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F5C5E" w14:textId="122967EA" w:rsidR="005E18D4" w:rsidRDefault="005E18D4" w:rsidP="005E18D4">
      <w:pPr>
        <w:spacing w:after="0" w:line="480" w:lineRule="auto"/>
        <w:rPr>
          <w:rFonts w:ascii="Arial" w:hAnsi="Arial" w:cs="Arial"/>
          <w:b/>
        </w:rPr>
      </w:pPr>
      <w:r w:rsidRPr="0079283C">
        <w:rPr>
          <w:rFonts w:ascii="Arial" w:hAnsi="Arial" w:cs="Arial"/>
          <w:b/>
        </w:rPr>
        <w:t>SUPPLEMENTARY MATERIAL</w:t>
      </w:r>
    </w:p>
    <w:p w14:paraId="7010EEA8" w14:textId="77777777" w:rsidR="00CA323D" w:rsidRDefault="00CA323D">
      <w:pPr>
        <w:rPr>
          <w:rFonts w:ascii="Arial" w:hAnsi="Arial" w:cs="Arial"/>
          <w:b/>
        </w:rPr>
      </w:pPr>
    </w:p>
    <w:p w14:paraId="25D70374" w14:textId="77777777" w:rsidR="00CA323D" w:rsidRPr="0079283C" w:rsidRDefault="00CA323D" w:rsidP="00CA323D">
      <w:pPr>
        <w:spacing w:after="0" w:line="480" w:lineRule="auto"/>
        <w:rPr>
          <w:rFonts w:ascii="Arial" w:hAnsi="Arial" w:cs="Arial"/>
          <w:b/>
          <w:color w:val="000000"/>
        </w:rPr>
      </w:pPr>
      <w:r w:rsidRPr="0079283C">
        <w:rPr>
          <w:rFonts w:ascii="Arial" w:hAnsi="Arial" w:cs="Arial"/>
          <w:b/>
          <w:color w:val="000000"/>
        </w:rPr>
        <w:t xml:space="preserve">Comparison of Clinical Manifestations in Rheumatoid Arthritis vs Spondyloarthritis: </w:t>
      </w:r>
      <w:r>
        <w:rPr>
          <w:rFonts w:ascii="Arial" w:hAnsi="Arial" w:cs="Arial"/>
          <w:b/>
          <w:color w:val="000000"/>
        </w:rPr>
        <w:t>A</w:t>
      </w:r>
      <w:r w:rsidRPr="0079283C">
        <w:rPr>
          <w:rFonts w:ascii="Arial" w:hAnsi="Arial" w:cs="Arial"/>
          <w:b/>
          <w:color w:val="000000"/>
        </w:rPr>
        <w:t xml:space="preserve"> Systematic Literature Review</w:t>
      </w:r>
    </w:p>
    <w:p w14:paraId="44AC3BFA" w14:textId="77777777" w:rsidR="00CA323D" w:rsidRPr="0079283C" w:rsidRDefault="00CA323D" w:rsidP="00CA323D">
      <w:pPr>
        <w:spacing w:after="0" w:line="480" w:lineRule="auto"/>
        <w:rPr>
          <w:rFonts w:ascii="Arial" w:hAnsi="Arial" w:cs="Arial"/>
          <w:color w:val="000000"/>
        </w:rPr>
      </w:pPr>
    </w:p>
    <w:p w14:paraId="1E85C090" w14:textId="77777777" w:rsidR="00CA323D" w:rsidRPr="0079283C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  <w:bCs/>
          <w:color w:val="000000" w:themeColor="text1"/>
        </w:rPr>
        <w:t>Philip J. Mease,</w:t>
      </w:r>
      <w:r w:rsidRPr="0079283C">
        <w:rPr>
          <w:rFonts w:ascii="Arial" w:hAnsi="Arial" w:cs="Arial"/>
          <w:bCs/>
          <w:vertAlign w:val="superscript"/>
        </w:rPr>
        <w:t>1</w:t>
      </w:r>
      <w:r w:rsidRPr="0079283C">
        <w:rPr>
          <w:rFonts w:ascii="Arial" w:hAnsi="Arial" w:cs="Arial"/>
          <w:bCs/>
        </w:rPr>
        <w:t xml:space="preserve"> </w:t>
      </w:r>
      <w:r w:rsidRPr="0079283C">
        <w:rPr>
          <w:rFonts w:ascii="Arial" w:hAnsi="Arial" w:cs="Arial"/>
        </w:rPr>
        <w:t>Mohit Kumar Bhutani,</w:t>
      </w:r>
      <w:r w:rsidRPr="0079283C">
        <w:rPr>
          <w:rFonts w:ascii="Arial" w:hAnsi="Arial" w:cs="Arial"/>
          <w:vertAlign w:val="superscript"/>
        </w:rPr>
        <w:t>2</w:t>
      </w:r>
      <w:r w:rsidRPr="0079283C">
        <w:rPr>
          <w:rFonts w:ascii="Arial" w:hAnsi="Arial" w:cs="Arial"/>
        </w:rPr>
        <w:t xml:space="preserve"> Steven Hass,</w:t>
      </w:r>
      <w:r w:rsidRPr="0079283C">
        <w:rPr>
          <w:rFonts w:ascii="Arial" w:hAnsi="Arial" w:cs="Arial"/>
          <w:vertAlign w:val="superscript"/>
        </w:rPr>
        <w:t>3</w:t>
      </w:r>
      <w:r w:rsidRPr="0079283C">
        <w:rPr>
          <w:rFonts w:ascii="Arial" w:hAnsi="Arial" w:cs="Arial"/>
        </w:rPr>
        <w:t xml:space="preserve"> Esther Yi,</w:t>
      </w:r>
      <w:r w:rsidRPr="0079283C">
        <w:rPr>
          <w:rFonts w:ascii="Arial" w:hAnsi="Arial" w:cs="Arial"/>
          <w:vertAlign w:val="superscript"/>
        </w:rPr>
        <w:t>4</w:t>
      </w:r>
      <w:r w:rsidRPr="0079283C">
        <w:rPr>
          <w:rFonts w:ascii="Arial" w:hAnsi="Arial" w:cs="Arial"/>
        </w:rPr>
        <w:t xml:space="preserve"> Peter Hur,</w:t>
      </w:r>
      <w:r w:rsidRPr="0079283C"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  <w:vertAlign w:val="superscript"/>
        </w:rPr>
        <w:t>a</w:t>
      </w:r>
      <w:r w:rsidRPr="0079283C">
        <w:rPr>
          <w:rFonts w:ascii="Arial" w:hAnsi="Arial" w:cs="Arial"/>
        </w:rPr>
        <w:t xml:space="preserve"> Nina Kim</w:t>
      </w:r>
      <w:r w:rsidRPr="0079283C">
        <w:rPr>
          <w:rFonts w:ascii="Arial" w:hAnsi="Arial" w:cs="Arial"/>
          <w:vertAlign w:val="superscript"/>
        </w:rPr>
        <w:t>5</w:t>
      </w:r>
      <w:r>
        <w:rPr>
          <w:rFonts w:ascii="Arial" w:hAnsi="Arial" w:cs="Arial"/>
          <w:vertAlign w:val="superscript"/>
        </w:rPr>
        <w:t>a,6</w:t>
      </w:r>
      <w:r w:rsidRPr="0079283C">
        <w:rPr>
          <w:rFonts w:ascii="Arial" w:hAnsi="Arial" w:cs="Arial"/>
          <w:vertAlign w:val="superscript"/>
        </w:rPr>
        <w:t>a</w:t>
      </w:r>
    </w:p>
    <w:p w14:paraId="0C390685" w14:textId="77777777" w:rsidR="00CA323D" w:rsidRPr="0079283C" w:rsidRDefault="00CA323D" w:rsidP="00CA323D">
      <w:pPr>
        <w:spacing w:after="0" w:line="480" w:lineRule="auto"/>
        <w:rPr>
          <w:rFonts w:ascii="Arial" w:hAnsi="Arial" w:cs="Arial"/>
        </w:rPr>
      </w:pPr>
    </w:p>
    <w:p w14:paraId="02BBC442" w14:textId="77777777" w:rsidR="00CA323D" w:rsidRPr="0079283C" w:rsidRDefault="00CA323D" w:rsidP="00CA323D">
      <w:pPr>
        <w:spacing w:after="0" w:line="480" w:lineRule="auto"/>
        <w:rPr>
          <w:rFonts w:ascii="Arial" w:hAnsi="Arial" w:cs="Arial"/>
        </w:rPr>
      </w:pPr>
      <w:r w:rsidRPr="00F479E2">
        <w:rPr>
          <w:rFonts w:ascii="Arial" w:hAnsi="Arial" w:cs="Arial"/>
          <w:vertAlign w:val="superscript"/>
        </w:rPr>
        <w:t>1</w:t>
      </w:r>
      <w:r w:rsidRPr="00F479E2">
        <w:rPr>
          <w:rFonts w:ascii="Arial" w:hAnsi="Arial" w:cs="Arial"/>
        </w:rPr>
        <w:t>Swedish</w:t>
      </w:r>
      <w:r w:rsidRPr="0079283C">
        <w:rPr>
          <w:rFonts w:ascii="Arial" w:hAnsi="Arial" w:cs="Arial"/>
        </w:rPr>
        <w:t xml:space="preserve"> Medical Center/Providence St. Joseph Health and University of Washington, Seattle, WA</w:t>
      </w:r>
      <w:r>
        <w:rPr>
          <w:rFonts w:ascii="Arial" w:hAnsi="Arial" w:cs="Arial"/>
        </w:rPr>
        <w:t>, USA</w:t>
      </w:r>
      <w:r w:rsidRPr="0079283C">
        <w:rPr>
          <w:rFonts w:ascii="Arial" w:hAnsi="Arial" w:cs="Arial"/>
          <w:bCs/>
        </w:rPr>
        <w:t xml:space="preserve">; </w:t>
      </w:r>
      <w:r w:rsidRPr="0079283C">
        <w:rPr>
          <w:rFonts w:ascii="Arial" w:hAnsi="Arial" w:cs="Arial"/>
          <w:bCs/>
          <w:vertAlign w:val="superscript"/>
        </w:rPr>
        <w:t>2</w:t>
      </w:r>
      <w:r w:rsidRPr="0079283C">
        <w:rPr>
          <w:rFonts w:ascii="Arial" w:hAnsi="Arial" w:cs="Arial"/>
        </w:rPr>
        <w:t xml:space="preserve">Novartis Healthcare Pvt Ltd, Hyderabad, India; </w:t>
      </w:r>
      <w:r>
        <w:rPr>
          <w:rFonts w:ascii="Arial" w:hAnsi="Arial" w:cs="Arial"/>
          <w:vertAlign w:val="superscript"/>
        </w:rPr>
        <w:t>3</w:t>
      </w:r>
      <w:r w:rsidRPr="0079283C">
        <w:rPr>
          <w:rFonts w:ascii="Arial" w:hAnsi="Arial" w:cs="Arial"/>
        </w:rPr>
        <w:t>H.E. Outcomes, LLC, Los Angeles, CA</w:t>
      </w:r>
      <w:r>
        <w:rPr>
          <w:rFonts w:ascii="Arial" w:hAnsi="Arial" w:cs="Arial"/>
        </w:rPr>
        <w:t>, USA</w:t>
      </w:r>
      <w:r w:rsidRPr="0079283C">
        <w:rPr>
          <w:rFonts w:ascii="Arial" w:hAnsi="Arial" w:cs="Arial"/>
        </w:rPr>
        <w:t>;</w:t>
      </w:r>
      <w:r w:rsidRPr="0079283C">
        <w:rPr>
          <w:rFonts w:ascii="Arial" w:hAnsi="Arial" w:cs="Arial"/>
          <w:vertAlign w:val="superscript"/>
        </w:rPr>
        <w:t xml:space="preserve"> 4</w:t>
      </w:r>
      <w:r w:rsidRPr="0079283C">
        <w:rPr>
          <w:rFonts w:ascii="Arial" w:hAnsi="Arial" w:cs="Arial"/>
        </w:rPr>
        <w:t>Novartis Pharmaceuticals Corporation, East Hanover, NJ</w:t>
      </w:r>
      <w:r>
        <w:rPr>
          <w:rFonts w:ascii="Arial" w:hAnsi="Arial" w:cs="Arial"/>
        </w:rPr>
        <w:t>, USA;</w:t>
      </w:r>
      <w:r w:rsidRPr="0079283C">
        <w:rPr>
          <w:rFonts w:ascii="Arial" w:hAnsi="Arial" w:cs="Arial"/>
        </w:rPr>
        <w:t xml:space="preserve"> </w:t>
      </w:r>
      <w:r w:rsidRPr="0079283C">
        <w:rPr>
          <w:rFonts w:ascii="Arial" w:hAnsi="Arial" w:cs="Arial"/>
          <w:vertAlign w:val="superscript"/>
        </w:rPr>
        <w:t>5</w:t>
      </w:r>
      <w:r w:rsidRPr="0079283C">
        <w:rPr>
          <w:rFonts w:ascii="Arial" w:hAnsi="Arial" w:cs="Arial"/>
        </w:rPr>
        <w:t>Baylor Scott &amp; White Health, Temple, TX</w:t>
      </w:r>
      <w:r>
        <w:rPr>
          <w:rFonts w:ascii="Arial" w:hAnsi="Arial" w:cs="Arial"/>
        </w:rPr>
        <w:t>, USA</w:t>
      </w:r>
      <w:r w:rsidRPr="0079283C">
        <w:rPr>
          <w:rFonts w:ascii="Arial" w:hAnsi="Arial" w:cs="Arial"/>
        </w:rPr>
        <w:t xml:space="preserve">; </w:t>
      </w:r>
      <w:r>
        <w:rPr>
          <w:rFonts w:ascii="Arial" w:hAnsi="Arial" w:cs="Arial"/>
          <w:vertAlign w:val="superscript"/>
        </w:rPr>
        <w:t>6</w:t>
      </w:r>
      <w:r w:rsidRPr="0079283C">
        <w:rPr>
          <w:rFonts w:ascii="Arial" w:hAnsi="Arial" w:cs="Arial"/>
        </w:rPr>
        <w:t>University of Texas at Austin, Austin, TX</w:t>
      </w:r>
      <w:r>
        <w:rPr>
          <w:rFonts w:ascii="Arial" w:hAnsi="Arial" w:cs="Arial"/>
        </w:rPr>
        <w:t>, USA</w:t>
      </w:r>
    </w:p>
    <w:p w14:paraId="7864C455" w14:textId="77777777" w:rsidR="00CA323D" w:rsidRPr="0079283C" w:rsidRDefault="00CA323D" w:rsidP="00CA323D">
      <w:pPr>
        <w:spacing w:after="0" w:line="480" w:lineRule="auto"/>
        <w:rPr>
          <w:rFonts w:ascii="Arial" w:hAnsi="Arial" w:cs="Arial"/>
        </w:rPr>
      </w:pPr>
      <w:proofErr w:type="spellStart"/>
      <w:proofErr w:type="gramStart"/>
      <w:r w:rsidRPr="0079283C">
        <w:rPr>
          <w:rFonts w:ascii="Arial" w:hAnsi="Arial" w:cs="Arial"/>
          <w:vertAlign w:val="superscript"/>
        </w:rPr>
        <w:t>a</w:t>
      </w:r>
      <w:proofErr w:type="spellEnd"/>
      <w:proofErr w:type="gramEnd"/>
      <w:r w:rsidRPr="0079283C">
        <w:rPr>
          <w:rFonts w:ascii="Arial" w:hAnsi="Arial" w:cs="Arial"/>
          <w:vertAlign w:val="superscript"/>
        </w:rPr>
        <w:t xml:space="preserve"> </w:t>
      </w:r>
      <w:r w:rsidRPr="0079283C">
        <w:rPr>
          <w:rFonts w:ascii="Arial" w:hAnsi="Arial" w:cs="Arial"/>
        </w:rPr>
        <w:t>Affiliation at the time of this analysis.</w:t>
      </w:r>
    </w:p>
    <w:p w14:paraId="4CCCDF1A" w14:textId="77777777" w:rsidR="00CA323D" w:rsidRDefault="00CA323D" w:rsidP="00CA323D">
      <w:pPr>
        <w:spacing w:after="0" w:line="480" w:lineRule="auto"/>
        <w:rPr>
          <w:rFonts w:ascii="Arial" w:hAnsi="Arial" w:cs="Arial"/>
          <w:b/>
        </w:rPr>
      </w:pPr>
    </w:p>
    <w:p w14:paraId="6A97BA57" w14:textId="77777777" w:rsidR="00CA323D" w:rsidRPr="0079283C" w:rsidRDefault="00CA323D" w:rsidP="00CA323D">
      <w:pPr>
        <w:spacing w:after="0" w:line="480" w:lineRule="auto"/>
        <w:rPr>
          <w:rFonts w:ascii="Arial" w:hAnsi="Arial" w:cs="Arial"/>
          <w:b/>
        </w:rPr>
      </w:pPr>
      <w:r w:rsidRPr="0079283C">
        <w:rPr>
          <w:rFonts w:ascii="Arial" w:hAnsi="Arial" w:cs="Arial"/>
          <w:b/>
        </w:rPr>
        <w:t xml:space="preserve">Address </w:t>
      </w:r>
      <w:r>
        <w:rPr>
          <w:rFonts w:ascii="Arial" w:hAnsi="Arial" w:cs="Arial"/>
          <w:b/>
        </w:rPr>
        <w:t>C</w:t>
      </w:r>
      <w:r w:rsidRPr="0079283C">
        <w:rPr>
          <w:rFonts w:ascii="Arial" w:hAnsi="Arial" w:cs="Arial"/>
          <w:b/>
        </w:rPr>
        <w:t>orrespondence to:</w:t>
      </w:r>
    </w:p>
    <w:p w14:paraId="59D489E6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Philip J. Mease, MD</w:t>
      </w:r>
    </w:p>
    <w:p w14:paraId="49BB24C8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Seattle Rheumatology Associates</w:t>
      </w:r>
    </w:p>
    <w:p w14:paraId="2B7ED989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601 Broadway, Suite 600</w:t>
      </w:r>
    </w:p>
    <w:p w14:paraId="3C6C1E2F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Seattle, WA 98122</w:t>
      </w:r>
    </w:p>
    <w:p w14:paraId="1ACEBA82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Phone: (206) 386-2000</w:t>
      </w:r>
    </w:p>
    <w:p w14:paraId="07D5C101" w14:textId="77777777" w:rsidR="00CA323D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>Fax: (206) 386-2083</w:t>
      </w:r>
    </w:p>
    <w:p w14:paraId="2E5A0A8C" w14:textId="77777777" w:rsidR="00CA323D" w:rsidRPr="0079283C" w:rsidRDefault="00CA323D" w:rsidP="00CA323D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</w:rPr>
        <w:t xml:space="preserve">Email: </w:t>
      </w:r>
      <w:hyperlink r:id="rId12" w:history="1">
        <w:r w:rsidRPr="0079283C">
          <w:rPr>
            <w:rStyle w:val="Hyperlink"/>
            <w:rFonts w:ascii="Arial" w:hAnsi="Arial" w:cs="Arial"/>
          </w:rPr>
          <w:t>pmease@philipmease.com</w:t>
        </w:r>
      </w:hyperlink>
    </w:p>
    <w:p w14:paraId="6F5E0906" w14:textId="7248DB46" w:rsidR="00CA323D" w:rsidRDefault="00CA323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AE782CD" w14:textId="5D465CAC" w:rsidR="005E18D4" w:rsidRPr="0079283C" w:rsidRDefault="005E18D4" w:rsidP="005E18D4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  <w:b/>
        </w:rPr>
        <w:lastRenderedPageBreak/>
        <w:t xml:space="preserve">Table </w:t>
      </w:r>
      <w:r w:rsidR="00A72DD5">
        <w:rPr>
          <w:rFonts w:ascii="Arial" w:hAnsi="Arial" w:cs="Arial"/>
          <w:b/>
        </w:rPr>
        <w:t>S</w:t>
      </w:r>
      <w:r w:rsidRPr="0079283C">
        <w:rPr>
          <w:rFonts w:ascii="Arial" w:hAnsi="Arial" w:cs="Arial"/>
          <w:b/>
        </w:rPr>
        <w:t>1.</w:t>
      </w:r>
      <w:r w:rsidRPr="0079283C">
        <w:rPr>
          <w:rFonts w:ascii="Arial" w:hAnsi="Arial" w:cs="Arial"/>
        </w:rPr>
        <w:t xml:space="preserve"> Search strategies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885"/>
        <w:gridCol w:w="990"/>
        <w:gridCol w:w="5040"/>
        <w:gridCol w:w="1435"/>
      </w:tblGrid>
      <w:tr w:rsidR="00841925" w:rsidRPr="0079283C" w14:paraId="31CE03A3" w14:textId="77777777" w:rsidTr="00841925">
        <w:trPr>
          <w:trHeight w:val="341"/>
        </w:trPr>
        <w:tc>
          <w:tcPr>
            <w:tcW w:w="1885" w:type="dxa"/>
            <w:shd w:val="clear" w:color="auto" w:fill="auto"/>
            <w:vAlign w:val="center"/>
          </w:tcPr>
          <w:p w14:paraId="31227B96" w14:textId="7A746868" w:rsidR="00841925" w:rsidRPr="0079283C" w:rsidRDefault="00841925" w:rsidP="005960BA">
            <w:pPr>
              <w:rPr>
                <w:rFonts w:ascii="Arial" w:eastAsia="MS Mincho" w:hAnsi="Arial" w:cs="Arial"/>
                <w:b/>
              </w:rPr>
            </w:pPr>
            <w:r w:rsidRPr="0079283C">
              <w:rPr>
                <w:rFonts w:ascii="Arial" w:eastAsia="MS Mincho" w:hAnsi="Arial" w:cs="Arial"/>
                <w:b/>
              </w:rPr>
              <w:t xml:space="preserve">Search </w:t>
            </w:r>
            <w:r w:rsidR="00C33408">
              <w:rPr>
                <w:rFonts w:ascii="Arial" w:eastAsia="MS Mincho" w:hAnsi="Arial" w:cs="Arial"/>
                <w:b/>
              </w:rPr>
              <w:t>f</w:t>
            </w:r>
            <w:r w:rsidRPr="0079283C">
              <w:rPr>
                <w:rFonts w:ascii="Arial" w:eastAsia="MS Mincho" w:hAnsi="Arial" w:cs="Arial"/>
                <w:b/>
              </w:rPr>
              <w:t>acet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EBE583" w14:textId="6248AB7B" w:rsidR="00841925" w:rsidRPr="0079283C" w:rsidRDefault="00841925" w:rsidP="005960BA">
            <w:pPr>
              <w:rPr>
                <w:rFonts w:ascii="Arial" w:eastAsia="MS Mincho" w:hAnsi="Arial" w:cs="Arial"/>
                <w:b/>
              </w:rPr>
            </w:pPr>
            <w:r w:rsidRPr="0079283C">
              <w:rPr>
                <w:rFonts w:ascii="Arial" w:eastAsia="MS Mincho" w:hAnsi="Arial" w:cs="Arial"/>
                <w:b/>
              </w:rPr>
              <w:t>Search</w:t>
            </w:r>
            <w:r w:rsidR="00C84709" w:rsidRPr="0079283C">
              <w:rPr>
                <w:rFonts w:ascii="Arial" w:eastAsia="MS Mincho" w:hAnsi="Arial" w:cs="Arial"/>
                <w:b/>
              </w:rPr>
              <w:t xml:space="preserve"> </w:t>
            </w:r>
            <w:r w:rsidRPr="0079283C">
              <w:rPr>
                <w:rFonts w:ascii="Arial" w:eastAsia="MS Mincho" w:hAnsi="Arial" w:cs="Arial"/>
                <w:b/>
              </w:rPr>
              <w:t>no.</w:t>
            </w:r>
          </w:p>
        </w:tc>
        <w:tc>
          <w:tcPr>
            <w:tcW w:w="5040" w:type="dxa"/>
            <w:shd w:val="clear" w:color="auto" w:fill="auto"/>
            <w:vAlign w:val="center"/>
          </w:tcPr>
          <w:p w14:paraId="7ED09905" w14:textId="5ED665ED" w:rsidR="00841925" w:rsidRPr="0079283C" w:rsidRDefault="00841925" w:rsidP="005960BA">
            <w:pPr>
              <w:rPr>
                <w:rFonts w:ascii="Arial" w:eastAsia="MS Mincho" w:hAnsi="Arial" w:cs="Arial"/>
                <w:b/>
              </w:rPr>
            </w:pPr>
            <w:r w:rsidRPr="0079283C">
              <w:rPr>
                <w:rFonts w:ascii="Arial" w:eastAsia="MS Mincho" w:hAnsi="Arial" w:cs="Arial"/>
                <w:b/>
              </w:rPr>
              <w:t xml:space="preserve">Search </w:t>
            </w:r>
            <w:r w:rsidR="00C33408">
              <w:rPr>
                <w:rFonts w:ascii="Arial" w:eastAsia="MS Mincho" w:hAnsi="Arial" w:cs="Arial"/>
                <w:b/>
              </w:rPr>
              <w:t>s</w:t>
            </w:r>
            <w:r w:rsidRPr="0079283C">
              <w:rPr>
                <w:rFonts w:ascii="Arial" w:eastAsia="MS Mincho" w:hAnsi="Arial" w:cs="Arial"/>
                <w:b/>
              </w:rPr>
              <w:t>trings</w:t>
            </w:r>
          </w:p>
        </w:tc>
        <w:tc>
          <w:tcPr>
            <w:tcW w:w="1435" w:type="dxa"/>
            <w:shd w:val="clear" w:color="auto" w:fill="auto"/>
            <w:vAlign w:val="center"/>
          </w:tcPr>
          <w:p w14:paraId="238B4B21" w14:textId="62111095" w:rsidR="00841925" w:rsidRPr="0079283C" w:rsidRDefault="00841925" w:rsidP="005960BA">
            <w:pPr>
              <w:rPr>
                <w:rFonts w:ascii="Arial" w:eastAsia="MS Mincho" w:hAnsi="Arial" w:cs="Arial"/>
                <w:b/>
              </w:rPr>
            </w:pPr>
            <w:r w:rsidRPr="0079283C">
              <w:rPr>
                <w:rFonts w:ascii="Arial" w:hAnsi="Arial" w:cs="Arial"/>
                <w:b/>
                <w:bCs/>
              </w:rPr>
              <w:t xml:space="preserve">Relevant </w:t>
            </w:r>
            <w:r w:rsidR="00C33408">
              <w:rPr>
                <w:rFonts w:ascii="Arial" w:hAnsi="Arial" w:cs="Arial"/>
                <w:b/>
                <w:bCs/>
              </w:rPr>
              <w:t>h</w:t>
            </w:r>
            <w:r w:rsidRPr="0079283C">
              <w:rPr>
                <w:rFonts w:ascii="Arial" w:hAnsi="Arial" w:cs="Arial"/>
                <w:b/>
                <w:bCs/>
              </w:rPr>
              <w:t>its</w:t>
            </w:r>
          </w:p>
        </w:tc>
      </w:tr>
      <w:tr w:rsidR="00841925" w:rsidRPr="0079283C" w14:paraId="52CE9440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476E451A" w14:textId="3C5D90E8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RA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C5DDBD2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</w:t>
            </w:r>
          </w:p>
        </w:tc>
        <w:tc>
          <w:tcPr>
            <w:tcW w:w="5040" w:type="dxa"/>
            <w:vAlign w:val="center"/>
          </w:tcPr>
          <w:p w14:paraId="67C6FE46" w14:textId="77777777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exp rheumatoid arthritis/ or ((felty$ adj2 syndrome) or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caplan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 adj2 syndrome) or rheumatoid nodule or ((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reumatoid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revmatoid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) adj3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arthrit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artis$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diseas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condition$ or nodule$)) or (arthritis adj2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rheumat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$) or early rheumatoid arthritis or late rheumatoid arthritis or rheumatoid factor or anti-cyclic citrullinated peptide or anti-CCP or seronegative or seropositive).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5815AE5A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426,062</w:t>
            </w:r>
          </w:p>
        </w:tc>
      </w:tr>
      <w:tr w:rsidR="00841925" w:rsidRPr="0079283C" w14:paraId="250B9734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5A1A481F" w14:textId="751692C0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proofErr w:type="spellStart"/>
            <w:r w:rsidRPr="0079283C">
              <w:rPr>
                <w:rFonts w:ascii="Arial" w:eastAsia="MS Mincho" w:hAnsi="Arial" w:cs="Arial"/>
                <w:bCs/>
              </w:rPr>
              <w:t>SpA</w:t>
            </w:r>
            <w:proofErr w:type="spellEnd"/>
          </w:p>
        </w:tc>
        <w:tc>
          <w:tcPr>
            <w:tcW w:w="990" w:type="dxa"/>
            <w:shd w:val="clear" w:color="auto" w:fill="auto"/>
            <w:vAlign w:val="center"/>
          </w:tcPr>
          <w:p w14:paraId="3D4DA42E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2</w:t>
            </w:r>
          </w:p>
        </w:tc>
        <w:tc>
          <w:tcPr>
            <w:tcW w:w="5040" w:type="dxa"/>
            <w:vAlign w:val="center"/>
          </w:tcPr>
          <w:p w14:paraId="66A04729" w14:textId="77777777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exp spondyloarthritis/ or exp spondyloarthropathies/ or ((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spondyloarth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) adj1 (peripheral or axial or undifferentiated)).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exp psoriatic arthritis/ or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psoria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adj5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polyarthr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or poly-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rheumat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psoria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 adj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arthriti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arthropath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. or exp ankylosing spondyloarthritis/ or (ankylosing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spondil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spondyl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ankylosing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bekhterev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disease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bechterew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marie#struempell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disease).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.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axSpA.ti,ab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((axial or Ankylosing or radiographic) adj6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spondyl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or spa)).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(r-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nonradiographic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non radiographic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non-radiographic) adj6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spondyl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or spa)).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(nr-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nraxSpA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nr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axSpA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2DD6D08E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85,080</w:t>
            </w:r>
          </w:p>
        </w:tc>
      </w:tr>
      <w:tr w:rsidR="00841925" w:rsidRPr="0079283C" w14:paraId="7F761273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48B46189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proofErr w:type="spellStart"/>
            <w:r w:rsidRPr="0079283C">
              <w:rPr>
                <w:rFonts w:ascii="Arial" w:eastAsia="MS Mincho" w:hAnsi="Arial" w:cs="Arial"/>
                <w:bCs/>
              </w:rPr>
              <w:t>SpA</w:t>
            </w:r>
            <w:proofErr w:type="spellEnd"/>
            <w:r w:rsidRPr="0079283C">
              <w:rPr>
                <w:rFonts w:ascii="Arial" w:eastAsia="MS Mincho" w:hAnsi="Arial" w:cs="Arial"/>
                <w:bCs/>
              </w:rPr>
              <w:t xml:space="preserve"> clinical manifestations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B0E8EB9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3</w:t>
            </w:r>
          </w:p>
          <w:p w14:paraId="088633C4" w14:textId="77777777" w:rsidR="00841925" w:rsidRPr="003B0FF7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1F7C908A" w14:textId="77777777" w:rsidR="00841925" w:rsidRPr="00394696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08C1C9AA" w14:textId="77777777" w:rsidR="00841925" w:rsidRPr="00441964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0D6235D5" w14:textId="77777777" w:rsidR="00841925" w:rsidRPr="00C37C2E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0BB7F344" w14:textId="77777777" w:rsidR="00841925" w:rsidRPr="008C17EE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2AFC24BD" w14:textId="77777777" w:rsidR="00841925" w:rsidRPr="0008355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261A2082" w14:textId="77777777" w:rsidR="00841925" w:rsidRPr="00707342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535DD765" w14:textId="77777777" w:rsidR="00841925" w:rsidRPr="00707342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  <w:p w14:paraId="521D120F" w14:textId="77777777" w:rsidR="00841925" w:rsidRPr="00707342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5040" w:type="dxa"/>
            <w:vAlign w:val="center"/>
          </w:tcPr>
          <w:p w14:paraId="404AB785" w14:textId="7ABF4708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(enthesitis or enthesopathy or axial involvement or inflammatory back pain or IBP or inflammation* or NSAID* or Nonsteroidal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antiinflammatory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drug*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Non steroidal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antiinflammatory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drug* or Nonsteroidal anti-inflammatory drug*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Non steroidal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anti inflammatory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drug* or sacroil</w:t>
            </w:r>
            <w:r w:rsidR="00CF5F33" w:rsidRPr="0079283C">
              <w:rPr>
                <w:rFonts w:ascii="Arial" w:eastAsia="MS Mincho" w:hAnsi="Arial" w:cs="Arial"/>
                <w:color w:val="000000" w:themeColor="text1"/>
              </w:rPr>
              <w:t>i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>itis or skin lesions or nail psoriasis or nail disease* or dystrophy or dactylitis or psoriasis or peripheral arthritis or uveitis or inflammatory bowel disease* or IBD or '</w:t>
            </w:r>
            <w:r w:rsidR="00CF5F33" w:rsidRPr="0079283C">
              <w:rPr>
                <w:rFonts w:ascii="Arial" w:eastAsia="MS Mincho" w:hAnsi="Arial" w:cs="Arial"/>
                <w:color w:val="000000" w:themeColor="text1"/>
              </w:rPr>
              <w:t>C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rohn's' or colitis or HLA-B27 or HLAB27 or HLA B27 or CRP or C-reactive protein or swelling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Oligoarthritis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Oligo-arthritis or Oligo arthritis or poly arthritis or poly-arthritis or polyarthritis or fibro* or swollen or morning stiffness or tender* or synovitis or bursitis or ESR or erythrocyte sedimentation rate or fatigue or vasculitis or heel pain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entheseal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enthesis or sacroiliac joint or structural damage* or hip involvement or spinal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deformit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 or (feature* adj2 spindly*) or ((natural* or disease*) adj3 (progress* or course*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histor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*)) or (clinical adj1 (feature* or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lastRenderedPageBreak/>
              <w:t xml:space="preserve">characteristic* or manifestation* or expression or symptom* or course*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histor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*))).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mp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0D6F3CA4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lastRenderedPageBreak/>
              <w:t>6,931,878</w:t>
            </w:r>
          </w:p>
        </w:tc>
      </w:tr>
      <w:tr w:rsidR="00841925" w:rsidRPr="0079283C" w14:paraId="46DAD403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6FAED2CA" w14:textId="273BA180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Nonrandomized study design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0D989E5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4</w:t>
            </w:r>
          </w:p>
        </w:tc>
        <w:tc>
          <w:tcPr>
            <w:tcW w:w="5040" w:type="dxa"/>
            <w:vAlign w:val="center"/>
          </w:tcPr>
          <w:p w14:paraId="548BC911" w14:textId="77777777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exp case control studies/ or exp cohort studies/ or Case control.tw. or (cohort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Cohort analy$.tw. or (Follow up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(observational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exp longitudinal studies/ or Longitudinal.tw. or exp retrospective studies/ or Retrospective.tw. or exp cross sectional studies/ or cross sectional.tw. or Cross-sectional studies/ or Case control study/ or Clinical study/ or Longitudinal study/ or exp prospective study/ or Cohort analysis/ or (Case control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(cross sectional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exp comparative study/ or Clinical study/ or Case control study/ or Family study/ or retrospective study/ or Prospective study/ or (Cohort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mp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(epidemiologic$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Prospective studies/ or Correlational studies/ or Nonconcurrent.mp. or prospective studies/ or Cross sectional studies/ or (observational adj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tw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.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epidemiolog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stud*.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mp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 or (observational adj3 (study or studies)).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ab,ti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. or ((longitudinal or retrospective or prospective or cross sectional) and (study or studies or review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analys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* or cohort*)).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11AD77D5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8,205,257</w:t>
            </w:r>
          </w:p>
        </w:tc>
      </w:tr>
      <w:tr w:rsidR="00841925" w:rsidRPr="0079283C" w14:paraId="4CA6160C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54044251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Combine facet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71055A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5</w:t>
            </w:r>
          </w:p>
        </w:tc>
        <w:tc>
          <w:tcPr>
            <w:tcW w:w="5040" w:type="dxa"/>
            <w:vAlign w:val="center"/>
          </w:tcPr>
          <w:p w14:paraId="04E72511" w14:textId="27252373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1 </w:t>
            </w:r>
            <w:r w:rsidR="009F4616">
              <w:rPr>
                <w:rFonts w:ascii="Arial" w:eastAsia="MS Mincho" w:hAnsi="Arial" w:cs="Arial"/>
                <w:color w:val="000000" w:themeColor="text1"/>
              </w:rPr>
              <w:t>AND</w:t>
            </w:r>
            <w:r w:rsidR="009F4616"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2 </w:t>
            </w:r>
            <w:r w:rsidR="009F4616">
              <w:rPr>
                <w:rFonts w:ascii="Arial" w:eastAsia="MS Mincho" w:hAnsi="Arial" w:cs="Arial"/>
                <w:color w:val="000000" w:themeColor="text1"/>
              </w:rPr>
              <w:t>AND</w:t>
            </w:r>
            <w:r w:rsidR="009F4616"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3 </w:t>
            </w:r>
            <w:r w:rsidR="009F4616">
              <w:rPr>
                <w:rFonts w:ascii="Arial" w:eastAsia="MS Mincho" w:hAnsi="Arial" w:cs="Arial"/>
                <w:color w:val="000000" w:themeColor="text1"/>
              </w:rPr>
              <w:t>AND</w:t>
            </w:r>
            <w:r w:rsidR="009F4616"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>4</w:t>
            </w:r>
          </w:p>
        </w:tc>
        <w:tc>
          <w:tcPr>
            <w:tcW w:w="1435" w:type="dxa"/>
            <w:vAlign w:val="center"/>
          </w:tcPr>
          <w:p w14:paraId="3285A8B6" w14:textId="1714ECA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5125</w:t>
            </w:r>
          </w:p>
        </w:tc>
      </w:tr>
      <w:tr w:rsidR="00841925" w:rsidRPr="0079283C" w14:paraId="1E94682F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1AA8B296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4D7F15E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6</w:t>
            </w:r>
          </w:p>
        </w:tc>
        <w:tc>
          <w:tcPr>
            <w:tcW w:w="5040" w:type="dxa"/>
            <w:vAlign w:val="center"/>
          </w:tcPr>
          <w:p w14:paraId="7B538AEC" w14:textId="56CDC067" w:rsidR="00841925" w:rsidRPr="0079283C" w:rsidRDefault="00BF71AC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 w:themeColor="text1"/>
              </w:rPr>
              <w:t>L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imit 5 to human [Limit not valid in CDSR,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CCTR,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CLCMR,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DARE,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CCA; records were retained]</w:t>
            </w:r>
          </w:p>
        </w:tc>
        <w:tc>
          <w:tcPr>
            <w:tcW w:w="1435" w:type="dxa"/>
            <w:vAlign w:val="center"/>
          </w:tcPr>
          <w:p w14:paraId="4F056F87" w14:textId="18C78821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4895</w:t>
            </w:r>
          </w:p>
        </w:tc>
      </w:tr>
      <w:tr w:rsidR="00841925" w:rsidRPr="0079283C" w14:paraId="483F24DB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3E6D9A42" w14:textId="2E5B102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 xml:space="preserve">RA + </w:t>
            </w:r>
            <w:proofErr w:type="spellStart"/>
            <w:r w:rsidRPr="0079283C">
              <w:rPr>
                <w:rFonts w:ascii="Arial" w:eastAsia="MS Mincho" w:hAnsi="Arial" w:cs="Arial"/>
                <w:bCs/>
              </w:rPr>
              <w:t>SpA</w:t>
            </w:r>
            <w:proofErr w:type="spellEnd"/>
            <w:r w:rsidRPr="0079283C">
              <w:rPr>
                <w:rFonts w:ascii="Arial" w:eastAsia="MS Mincho" w:hAnsi="Arial" w:cs="Arial"/>
                <w:bCs/>
              </w:rPr>
              <w:t xml:space="preserve"> + </w:t>
            </w:r>
            <w:proofErr w:type="spellStart"/>
            <w:r w:rsidRPr="0079283C">
              <w:rPr>
                <w:rFonts w:ascii="Arial" w:eastAsia="MS Mincho" w:hAnsi="Arial" w:cs="Arial"/>
                <w:bCs/>
              </w:rPr>
              <w:t>SpA</w:t>
            </w:r>
            <w:proofErr w:type="spellEnd"/>
            <w:r w:rsidRPr="0079283C">
              <w:rPr>
                <w:rFonts w:ascii="Arial" w:eastAsia="MS Mincho" w:hAnsi="Arial" w:cs="Arial"/>
                <w:bCs/>
              </w:rPr>
              <w:t xml:space="preserve"> manifestations + </w:t>
            </w:r>
            <w:r w:rsidR="00971005">
              <w:rPr>
                <w:rFonts w:ascii="Arial" w:eastAsia="MS Mincho" w:hAnsi="Arial" w:cs="Arial"/>
                <w:bCs/>
              </w:rPr>
              <w:t>s</w:t>
            </w:r>
            <w:r w:rsidRPr="0079283C">
              <w:rPr>
                <w:rFonts w:ascii="Arial" w:eastAsia="MS Mincho" w:hAnsi="Arial" w:cs="Arial"/>
                <w:bCs/>
              </w:rPr>
              <w:t>tudy design; final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DC39EE3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7</w:t>
            </w:r>
          </w:p>
        </w:tc>
        <w:tc>
          <w:tcPr>
            <w:tcW w:w="5040" w:type="dxa"/>
            <w:vAlign w:val="center"/>
          </w:tcPr>
          <w:p w14:paraId="24B313D4" w14:textId="76876EBF" w:rsidR="00841925" w:rsidRPr="0079283C" w:rsidRDefault="0097100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 w:themeColor="text1"/>
              </w:rPr>
              <w:t>R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emove duplicates from 6</w:t>
            </w:r>
          </w:p>
        </w:tc>
        <w:tc>
          <w:tcPr>
            <w:tcW w:w="1435" w:type="dxa"/>
            <w:vAlign w:val="center"/>
          </w:tcPr>
          <w:p w14:paraId="050C69AF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3,735</w:t>
            </w:r>
          </w:p>
        </w:tc>
      </w:tr>
      <w:tr w:rsidR="00841925" w:rsidRPr="0079283C" w14:paraId="1F1DB06E" w14:textId="77777777" w:rsidTr="00841925">
        <w:trPr>
          <w:trHeight w:val="288"/>
        </w:trPr>
        <w:tc>
          <w:tcPr>
            <w:tcW w:w="1885" w:type="dxa"/>
            <w:vMerge w:val="restart"/>
            <w:shd w:val="clear" w:color="auto" w:fill="auto"/>
            <w:vAlign w:val="center"/>
          </w:tcPr>
          <w:p w14:paraId="3975CDEF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RA restricted to seropositive or seronegative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6A24A2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8</w:t>
            </w:r>
          </w:p>
        </w:tc>
        <w:tc>
          <w:tcPr>
            <w:tcW w:w="5040" w:type="dxa"/>
            <w:vAlign w:val="center"/>
          </w:tcPr>
          <w:p w14:paraId="3E0C60C0" w14:textId="77777777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exp rheumatoid arthritis/ or ((felty$ adj2 syndrome) or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caplan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 adj2 syndrome) or rheumatoid nodule or ((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reumatoid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revmatoid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) adj3 (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arthrit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artis$ or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diseas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$ or condition$ or nodule$)) or (arthritis adj2 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rheumat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$) or early rheumatoid arthritis or late rheumatoid arthritis or rheumatoid factor or anti-cyclic citrullinated peptide or anti-CCP).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ti,ab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7BE87000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346,619</w:t>
            </w:r>
          </w:p>
        </w:tc>
      </w:tr>
      <w:tr w:rsidR="00841925" w:rsidRPr="0079283C" w14:paraId="570D9C79" w14:textId="77777777" w:rsidTr="00841925">
        <w:trPr>
          <w:trHeight w:val="288"/>
        </w:trPr>
        <w:tc>
          <w:tcPr>
            <w:tcW w:w="1885" w:type="dxa"/>
            <w:vMerge/>
            <w:shd w:val="clear" w:color="auto" w:fill="auto"/>
            <w:vAlign w:val="center"/>
          </w:tcPr>
          <w:p w14:paraId="51062C53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74DF471D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9</w:t>
            </w:r>
          </w:p>
        </w:tc>
        <w:tc>
          <w:tcPr>
            <w:tcW w:w="5040" w:type="dxa"/>
            <w:vAlign w:val="center"/>
          </w:tcPr>
          <w:p w14:paraId="34B81102" w14:textId="77777777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(seronegative or seropositive).</w:t>
            </w:r>
            <w:proofErr w:type="spellStart"/>
            <w:r w:rsidRPr="0079283C">
              <w:rPr>
                <w:rFonts w:ascii="Arial" w:eastAsia="MS Mincho" w:hAnsi="Arial" w:cs="Arial"/>
                <w:color w:val="000000" w:themeColor="text1"/>
              </w:rPr>
              <w:t>mp</w:t>
            </w:r>
            <w:proofErr w:type="spellEnd"/>
            <w:r w:rsidRPr="0079283C">
              <w:rPr>
                <w:rFonts w:ascii="Arial" w:eastAsia="MS Mincho" w:hAnsi="Arial" w:cs="Arial"/>
                <w:color w:val="000000" w:themeColor="text1"/>
              </w:rPr>
              <w:t>.</w:t>
            </w:r>
          </w:p>
        </w:tc>
        <w:tc>
          <w:tcPr>
            <w:tcW w:w="1435" w:type="dxa"/>
            <w:vAlign w:val="center"/>
          </w:tcPr>
          <w:p w14:paraId="14713BBE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86,825</w:t>
            </w:r>
          </w:p>
        </w:tc>
      </w:tr>
      <w:tr w:rsidR="00841925" w:rsidRPr="0079283C" w14:paraId="5158504A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4038AD7E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96484F4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10</w:t>
            </w:r>
          </w:p>
        </w:tc>
        <w:tc>
          <w:tcPr>
            <w:tcW w:w="5040" w:type="dxa"/>
            <w:vAlign w:val="center"/>
          </w:tcPr>
          <w:p w14:paraId="004D57BE" w14:textId="4602CC9E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8 AND 9</w:t>
            </w:r>
          </w:p>
        </w:tc>
        <w:tc>
          <w:tcPr>
            <w:tcW w:w="1435" w:type="dxa"/>
            <w:vAlign w:val="center"/>
          </w:tcPr>
          <w:p w14:paraId="322BB1FF" w14:textId="39BE1C13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6653</w:t>
            </w:r>
          </w:p>
        </w:tc>
      </w:tr>
      <w:tr w:rsidR="00841925" w:rsidRPr="0079283C" w14:paraId="460F9E43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440D0824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Combine facet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2FE1E13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11</w:t>
            </w:r>
          </w:p>
        </w:tc>
        <w:tc>
          <w:tcPr>
            <w:tcW w:w="5040" w:type="dxa"/>
            <w:vAlign w:val="center"/>
          </w:tcPr>
          <w:p w14:paraId="29D4A64E" w14:textId="131C8922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3 </w:t>
            </w:r>
            <w:r w:rsidR="009F4616">
              <w:rPr>
                <w:rFonts w:ascii="Arial" w:eastAsia="MS Mincho" w:hAnsi="Arial" w:cs="Arial"/>
                <w:color w:val="000000" w:themeColor="text1"/>
              </w:rPr>
              <w:t>AND</w:t>
            </w:r>
            <w:r w:rsidR="009F4616"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 xml:space="preserve">4 </w:t>
            </w:r>
            <w:r w:rsidR="009F4616">
              <w:rPr>
                <w:rFonts w:ascii="Arial" w:eastAsia="MS Mincho" w:hAnsi="Arial" w:cs="Arial"/>
                <w:color w:val="000000" w:themeColor="text1"/>
              </w:rPr>
              <w:t>AND</w:t>
            </w:r>
            <w:r w:rsidR="009F4616" w:rsidRPr="0079283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Pr="0079283C">
              <w:rPr>
                <w:rFonts w:ascii="Arial" w:eastAsia="MS Mincho" w:hAnsi="Arial" w:cs="Arial"/>
                <w:color w:val="000000" w:themeColor="text1"/>
              </w:rPr>
              <w:t>10</w:t>
            </w:r>
          </w:p>
        </w:tc>
        <w:tc>
          <w:tcPr>
            <w:tcW w:w="1435" w:type="dxa"/>
            <w:vAlign w:val="center"/>
          </w:tcPr>
          <w:p w14:paraId="5DFCCB49" w14:textId="4D47E6AF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1275</w:t>
            </w:r>
          </w:p>
        </w:tc>
      </w:tr>
      <w:tr w:rsidR="00841925" w:rsidRPr="0079283C" w14:paraId="42989A39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60375C03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6D1B99A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12</w:t>
            </w:r>
          </w:p>
        </w:tc>
        <w:tc>
          <w:tcPr>
            <w:tcW w:w="5040" w:type="dxa"/>
            <w:vAlign w:val="center"/>
          </w:tcPr>
          <w:p w14:paraId="76CA32F7" w14:textId="48C59612" w:rsidR="00841925" w:rsidRPr="0079283C" w:rsidRDefault="0097100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 w:themeColor="text1"/>
              </w:rPr>
              <w:t>L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imit 11 to human [Limit not valid in CDSR,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CCTR,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CLCMR,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DARE,</w:t>
            </w:r>
            <w:r w:rsidR="005C567C">
              <w:rPr>
                <w:rFonts w:ascii="Arial" w:eastAsia="MS Mincho" w:hAnsi="Arial" w:cs="Arial"/>
                <w:color w:val="000000" w:themeColor="text1"/>
              </w:rPr>
              <w:t xml:space="preserve"> 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CCA; records were retained]</w:t>
            </w:r>
          </w:p>
        </w:tc>
        <w:tc>
          <w:tcPr>
            <w:tcW w:w="1435" w:type="dxa"/>
            <w:vAlign w:val="center"/>
          </w:tcPr>
          <w:p w14:paraId="46122EC2" w14:textId="5A69A2FC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1228</w:t>
            </w:r>
          </w:p>
        </w:tc>
      </w:tr>
      <w:tr w:rsidR="00841925" w:rsidRPr="0079283C" w14:paraId="6310C5DB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73615D10" w14:textId="613772CA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RA restricted to seropositive/sero</w:t>
            </w:r>
            <w:r w:rsidRPr="0079283C">
              <w:rPr>
                <w:rFonts w:ascii="Arial" w:eastAsia="MS Mincho" w:hAnsi="Arial" w:cs="Arial"/>
                <w:bCs/>
              </w:rPr>
              <w:lastRenderedPageBreak/>
              <w:t xml:space="preserve">negative + </w:t>
            </w:r>
            <w:proofErr w:type="spellStart"/>
            <w:r w:rsidRPr="0079283C">
              <w:rPr>
                <w:rFonts w:ascii="Arial" w:eastAsia="MS Mincho" w:hAnsi="Arial" w:cs="Arial"/>
                <w:bCs/>
              </w:rPr>
              <w:t>SpA</w:t>
            </w:r>
            <w:proofErr w:type="spellEnd"/>
            <w:r w:rsidRPr="0079283C">
              <w:rPr>
                <w:rFonts w:ascii="Arial" w:eastAsia="MS Mincho" w:hAnsi="Arial" w:cs="Arial"/>
                <w:bCs/>
              </w:rPr>
              <w:t xml:space="preserve"> manifestations + Study design; </w:t>
            </w:r>
            <w:r w:rsidR="00F15757" w:rsidRPr="0079283C">
              <w:rPr>
                <w:rFonts w:ascii="Arial" w:eastAsia="MS Mincho" w:hAnsi="Arial" w:cs="Arial"/>
                <w:bCs/>
              </w:rPr>
              <w:t>f</w:t>
            </w:r>
            <w:r w:rsidRPr="0079283C">
              <w:rPr>
                <w:rFonts w:ascii="Arial" w:eastAsia="MS Mincho" w:hAnsi="Arial" w:cs="Arial"/>
                <w:bCs/>
              </w:rPr>
              <w:t>inal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3C1F47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lastRenderedPageBreak/>
              <w:t>13</w:t>
            </w:r>
          </w:p>
        </w:tc>
        <w:tc>
          <w:tcPr>
            <w:tcW w:w="5040" w:type="dxa"/>
            <w:vAlign w:val="center"/>
          </w:tcPr>
          <w:p w14:paraId="1288D95D" w14:textId="5F1B1DA2" w:rsidR="00841925" w:rsidRPr="0079283C" w:rsidRDefault="009F4616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 w:themeColor="text1"/>
              </w:rPr>
              <w:t>R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emove duplicates from 12</w:t>
            </w:r>
          </w:p>
        </w:tc>
        <w:tc>
          <w:tcPr>
            <w:tcW w:w="1435" w:type="dxa"/>
            <w:vAlign w:val="center"/>
          </w:tcPr>
          <w:p w14:paraId="27076DEC" w14:textId="777777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904</w:t>
            </w:r>
          </w:p>
        </w:tc>
      </w:tr>
      <w:tr w:rsidR="00841925" w:rsidRPr="0079283C" w14:paraId="12E68159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15835B92" w14:textId="77777777" w:rsidR="00841925" w:rsidRPr="0079283C" w:rsidRDefault="00841925" w:rsidP="005960BA">
            <w:pPr>
              <w:rPr>
                <w:rFonts w:ascii="Arial" w:eastAsia="MS Mincho" w:hAnsi="Arial" w:cs="Arial"/>
                <w:bCs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B5CB0ED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14</w:t>
            </w:r>
          </w:p>
        </w:tc>
        <w:tc>
          <w:tcPr>
            <w:tcW w:w="5040" w:type="dxa"/>
            <w:vAlign w:val="center"/>
          </w:tcPr>
          <w:p w14:paraId="5DFC5979" w14:textId="50C89DEF" w:rsidR="00841925" w:rsidRPr="0079283C" w:rsidRDefault="00841925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7 OR 13</w:t>
            </w:r>
          </w:p>
        </w:tc>
        <w:tc>
          <w:tcPr>
            <w:tcW w:w="1435" w:type="dxa"/>
            <w:vAlign w:val="center"/>
          </w:tcPr>
          <w:p w14:paraId="35016E05" w14:textId="219E8E77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4485</w:t>
            </w:r>
          </w:p>
        </w:tc>
      </w:tr>
      <w:tr w:rsidR="00841925" w:rsidRPr="0079283C" w14:paraId="765F296F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2FFCEA68" w14:textId="2957E0B5" w:rsidR="00841925" w:rsidRPr="0079283C" w:rsidRDefault="00996A8D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 xml:space="preserve">Search </w:t>
            </w:r>
            <w:r w:rsidR="00841925" w:rsidRPr="0079283C">
              <w:rPr>
                <w:rFonts w:ascii="Arial" w:eastAsia="MS Mincho" w:hAnsi="Arial" w:cs="Arial"/>
                <w:bCs/>
              </w:rPr>
              <w:t>hits for screening</w:t>
            </w:r>
            <w:r w:rsidR="000531B6" w:rsidRPr="0079283C">
              <w:rPr>
                <w:rFonts w:ascii="Arial" w:eastAsia="MS Mincho" w:hAnsi="Arial" w:cs="Arial"/>
                <w:bCs/>
              </w:rPr>
              <w:t xml:space="preserve"> (subtotal through December 31, 2019)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4B95EAB" w14:textId="77777777" w:rsidR="00841925" w:rsidRPr="005960BA" w:rsidRDefault="00841925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15</w:t>
            </w:r>
          </w:p>
        </w:tc>
        <w:tc>
          <w:tcPr>
            <w:tcW w:w="5040" w:type="dxa"/>
            <w:vAlign w:val="center"/>
          </w:tcPr>
          <w:p w14:paraId="26717328" w14:textId="3B5FBB9B" w:rsidR="00841925" w:rsidRPr="0079283C" w:rsidRDefault="009F4616" w:rsidP="00C37C2E">
            <w:pPr>
              <w:rPr>
                <w:rFonts w:ascii="Arial" w:eastAsia="MS Mincho" w:hAnsi="Arial" w:cs="Arial"/>
                <w:color w:val="000000" w:themeColor="text1"/>
              </w:rPr>
            </w:pPr>
            <w:r>
              <w:rPr>
                <w:rFonts w:ascii="Arial" w:eastAsia="MS Mincho" w:hAnsi="Arial" w:cs="Arial"/>
                <w:color w:val="000000" w:themeColor="text1"/>
              </w:rPr>
              <w:t>R</w:t>
            </w:r>
            <w:r w:rsidR="00841925" w:rsidRPr="0079283C">
              <w:rPr>
                <w:rFonts w:ascii="Arial" w:eastAsia="MS Mincho" w:hAnsi="Arial" w:cs="Arial"/>
                <w:color w:val="000000" w:themeColor="text1"/>
              </w:rPr>
              <w:t>emove duplicates from 14</w:t>
            </w:r>
          </w:p>
        </w:tc>
        <w:tc>
          <w:tcPr>
            <w:tcW w:w="1435" w:type="dxa"/>
            <w:vAlign w:val="center"/>
          </w:tcPr>
          <w:p w14:paraId="487CCA06" w14:textId="5ACC3ACE" w:rsidR="00841925" w:rsidRPr="0079283C" w:rsidRDefault="00841925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4479</w:t>
            </w:r>
          </w:p>
        </w:tc>
      </w:tr>
      <w:tr w:rsidR="00283B63" w:rsidRPr="0079283C" w14:paraId="0A866A30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095400FE" w14:textId="128458EE" w:rsidR="00283B63" w:rsidRPr="0079283C" w:rsidRDefault="00283B63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>Additional search update (</w:t>
            </w:r>
            <w:r w:rsidR="00996A8D" w:rsidRPr="0079283C">
              <w:rPr>
                <w:rFonts w:ascii="Arial" w:eastAsia="MS Mincho" w:hAnsi="Arial" w:cs="Arial"/>
                <w:bCs/>
              </w:rPr>
              <w:t>subtotal through July 2020)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6B6C82B" w14:textId="40D8D0D1" w:rsidR="00283B63" w:rsidRPr="005960BA" w:rsidRDefault="00996A8D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16</w:t>
            </w:r>
          </w:p>
        </w:tc>
        <w:tc>
          <w:tcPr>
            <w:tcW w:w="5040" w:type="dxa"/>
            <w:vAlign w:val="center"/>
          </w:tcPr>
          <w:p w14:paraId="5D2A06CA" w14:textId="77777777" w:rsidR="00283B63" w:rsidRPr="0079283C" w:rsidRDefault="00283B63" w:rsidP="00C37C2E">
            <w:pPr>
              <w:rPr>
                <w:rFonts w:ascii="Arial" w:eastAsia="MS Mincho" w:hAnsi="Arial" w:cs="Arial"/>
                <w:color w:val="000000" w:themeColor="text1"/>
              </w:rPr>
            </w:pPr>
          </w:p>
        </w:tc>
        <w:tc>
          <w:tcPr>
            <w:tcW w:w="1435" w:type="dxa"/>
            <w:vAlign w:val="center"/>
          </w:tcPr>
          <w:p w14:paraId="30536640" w14:textId="25B70D43" w:rsidR="00283B63" w:rsidRPr="0079283C" w:rsidRDefault="00996A8D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233</w:t>
            </w:r>
          </w:p>
        </w:tc>
      </w:tr>
      <w:tr w:rsidR="00996A8D" w:rsidRPr="0079283C" w14:paraId="6EBD33AF" w14:textId="77777777" w:rsidTr="00841925">
        <w:trPr>
          <w:trHeight w:val="288"/>
        </w:trPr>
        <w:tc>
          <w:tcPr>
            <w:tcW w:w="1885" w:type="dxa"/>
            <w:shd w:val="clear" w:color="auto" w:fill="auto"/>
            <w:vAlign w:val="center"/>
          </w:tcPr>
          <w:p w14:paraId="5A8DEF90" w14:textId="034BDCA4" w:rsidR="00996A8D" w:rsidRPr="0079283C" w:rsidRDefault="00996A8D" w:rsidP="005960BA">
            <w:pPr>
              <w:rPr>
                <w:rFonts w:ascii="Arial" w:eastAsia="MS Mincho" w:hAnsi="Arial" w:cs="Arial"/>
                <w:bCs/>
              </w:rPr>
            </w:pPr>
            <w:r w:rsidRPr="0079283C">
              <w:rPr>
                <w:rFonts w:ascii="Arial" w:eastAsia="MS Mincho" w:hAnsi="Arial" w:cs="Arial"/>
                <w:bCs/>
              </w:rPr>
              <w:t xml:space="preserve">Final hits 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22C3F0F" w14:textId="3DF3FCAE" w:rsidR="00996A8D" w:rsidRPr="005960BA" w:rsidRDefault="00996A8D" w:rsidP="005960BA">
            <w:pPr>
              <w:rPr>
                <w:rFonts w:ascii="Arial" w:eastAsia="MS Mincho" w:hAnsi="Arial" w:cs="Arial"/>
                <w:bCs/>
              </w:rPr>
            </w:pPr>
            <w:r w:rsidRPr="005960BA">
              <w:rPr>
                <w:rFonts w:ascii="Arial" w:eastAsia="MS Mincho" w:hAnsi="Arial" w:cs="Arial"/>
                <w:bCs/>
              </w:rPr>
              <w:t>17</w:t>
            </w:r>
          </w:p>
        </w:tc>
        <w:tc>
          <w:tcPr>
            <w:tcW w:w="5040" w:type="dxa"/>
            <w:vAlign w:val="center"/>
          </w:tcPr>
          <w:p w14:paraId="467BCA76" w14:textId="77777777" w:rsidR="00996A8D" w:rsidRPr="0079283C" w:rsidRDefault="00996A8D" w:rsidP="00C37C2E">
            <w:pPr>
              <w:rPr>
                <w:rFonts w:ascii="Arial" w:eastAsia="MS Mincho" w:hAnsi="Arial" w:cs="Arial"/>
                <w:color w:val="000000" w:themeColor="text1"/>
              </w:rPr>
            </w:pPr>
          </w:p>
        </w:tc>
        <w:tc>
          <w:tcPr>
            <w:tcW w:w="1435" w:type="dxa"/>
            <w:vAlign w:val="center"/>
          </w:tcPr>
          <w:p w14:paraId="1612EA8F" w14:textId="075A48F8" w:rsidR="00996A8D" w:rsidRPr="0079283C" w:rsidRDefault="00996A8D" w:rsidP="005960BA">
            <w:pPr>
              <w:rPr>
                <w:rFonts w:ascii="Arial" w:eastAsia="MS Mincho" w:hAnsi="Arial" w:cs="Arial"/>
                <w:color w:val="000000" w:themeColor="text1"/>
              </w:rPr>
            </w:pPr>
            <w:r w:rsidRPr="0079283C">
              <w:rPr>
                <w:rFonts w:ascii="Arial" w:eastAsia="MS Mincho" w:hAnsi="Arial" w:cs="Arial"/>
                <w:color w:val="000000" w:themeColor="text1"/>
              </w:rPr>
              <w:t>4712</w:t>
            </w:r>
          </w:p>
        </w:tc>
      </w:tr>
    </w:tbl>
    <w:p w14:paraId="0F078266" w14:textId="1CE77DD3" w:rsidR="005E18D4" w:rsidRPr="0079283C" w:rsidRDefault="00C15E5B" w:rsidP="005960BA">
      <w:pPr>
        <w:spacing w:after="0" w:line="480" w:lineRule="auto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CCA, Cochrane Clinical Answers; </w:t>
      </w:r>
      <w:r w:rsidR="00C93A33" w:rsidRPr="0079283C">
        <w:rPr>
          <w:rFonts w:ascii="Arial" w:hAnsi="Arial" w:cs="Arial"/>
          <w:iCs/>
        </w:rPr>
        <w:t xml:space="preserve">CCP, cyclic citrullinated peptide; </w:t>
      </w:r>
      <w:r w:rsidRPr="00C15E5B">
        <w:rPr>
          <w:rFonts w:ascii="Arial" w:hAnsi="Arial" w:cs="Arial"/>
          <w:iCs/>
        </w:rPr>
        <w:t>CCTR</w:t>
      </w:r>
      <w:r>
        <w:rPr>
          <w:rFonts w:ascii="Arial" w:hAnsi="Arial" w:cs="Arial"/>
          <w:iCs/>
        </w:rPr>
        <w:t xml:space="preserve">, </w:t>
      </w:r>
      <w:r w:rsidRPr="00C15E5B">
        <w:rPr>
          <w:rFonts w:ascii="Arial" w:hAnsi="Arial" w:cs="Arial"/>
          <w:iCs/>
        </w:rPr>
        <w:t>Cochrane Central Register of Controlled Trials; CDSR</w:t>
      </w:r>
      <w:r>
        <w:rPr>
          <w:rFonts w:ascii="Arial" w:hAnsi="Arial" w:cs="Arial"/>
          <w:iCs/>
        </w:rPr>
        <w:t>,</w:t>
      </w:r>
      <w:r w:rsidRPr="00C15E5B">
        <w:rPr>
          <w:rFonts w:ascii="Arial" w:hAnsi="Arial" w:cs="Arial"/>
          <w:iCs/>
        </w:rPr>
        <w:t xml:space="preserve"> Cochrane Database of Systematic Reviews; </w:t>
      </w:r>
      <w:r>
        <w:rPr>
          <w:rFonts w:ascii="Arial" w:hAnsi="Arial" w:cs="Arial"/>
          <w:iCs/>
        </w:rPr>
        <w:t>CLCMR,</w:t>
      </w:r>
      <w:r>
        <w:t xml:space="preserve"> </w:t>
      </w:r>
      <w:r w:rsidRPr="00C15E5B">
        <w:rPr>
          <w:rFonts w:ascii="Arial" w:hAnsi="Arial" w:cs="Arial"/>
          <w:iCs/>
        </w:rPr>
        <w:t>Cochrane Library Cochrane Methodology Register</w:t>
      </w:r>
      <w:r>
        <w:rPr>
          <w:rFonts w:ascii="Arial" w:hAnsi="Arial" w:cs="Arial"/>
          <w:iCs/>
        </w:rPr>
        <w:t xml:space="preserve">; DARE, </w:t>
      </w:r>
      <w:r w:rsidRPr="00C15E5B">
        <w:rPr>
          <w:rFonts w:ascii="Arial" w:hAnsi="Arial" w:cs="Arial"/>
          <w:iCs/>
        </w:rPr>
        <w:t>Database of Abstracts of Reviews of Effects</w:t>
      </w:r>
      <w:r>
        <w:rPr>
          <w:rFonts w:ascii="Arial" w:hAnsi="Arial" w:cs="Arial"/>
          <w:iCs/>
        </w:rPr>
        <w:t xml:space="preserve">; </w:t>
      </w:r>
      <w:r w:rsidR="00052787">
        <w:rPr>
          <w:rFonts w:ascii="Arial" w:hAnsi="Arial" w:cs="Arial"/>
          <w:szCs w:val="24"/>
        </w:rPr>
        <w:t xml:space="preserve">NSAID, </w:t>
      </w:r>
      <w:r w:rsidR="00052787" w:rsidRPr="0079283C">
        <w:rPr>
          <w:rFonts w:ascii="Arial" w:hAnsi="Arial" w:cs="Arial"/>
        </w:rPr>
        <w:t>nonsteroidal anti-inflammatory drug</w:t>
      </w:r>
      <w:r w:rsidR="00052787">
        <w:rPr>
          <w:rFonts w:ascii="Arial" w:hAnsi="Arial" w:cs="Arial"/>
        </w:rPr>
        <w:t xml:space="preserve">; </w:t>
      </w:r>
      <w:r w:rsidR="00673FE2">
        <w:rPr>
          <w:rFonts w:ascii="Arial" w:hAnsi="Arial" w:cs="Arial"/>
        </w:rPr>
        <w:t xml:space="preserve">RA, rheumatoid arthritis; </w:t>
      </w:r>
      <w:proofErr w:type="spellStart"/>
      <w:r w:rsidR="00673FE2">
        <w:rPr>
          <w:rFonts w:ascii="Arial" w:hAnsi="Arial" w:cs="Arial"/>
        </w:rPr>
        <w:t>SpA</w:t>
      </w:r>
      <w:proofErr w:type="spellEnd"/>
      <w:r w:rsidR="00673FE2">
        <w:rPr>
          <w:rFonts w:ascii="Arial" w:hAnsi="Arial" w:cs="Arial"/>
        </w:rPr>
        <w:t>, s</w:t>
      </w:r>
      <w:r w:rsidR="00673FE2" w:rsidRPr="0079283C">
        <w:rPr>
          <w:rFonts w:ascii="Arial" w:eastAsia="MS Mincho" w:hAnsi="Arial" w:cs="Arial"/>
          <w:bCs/>
        </w:rPr>
        <w:t>pondyloarthritis</w:t>
      </w:r>
      <w:r w:rsidR="00D41476">
        <w:rPr>
          <w:rFonts w:ascii="Arial" w:hAnsi="Arial" w:cs="Arial"/>
        </w:rPr>
        <w:t>.</w:t>
      </w:r>
      <w:r w:rsidR="00954025">
        <w:rPr>
          <w:rFonts w:ascii="Arial" w:hAnsi="Arial" w:cs="Arial"/>
          <w:szCs w:val="24"/>
        </w:rPr>
        <w:t xml:space="preserve"> </w:t>
      </w:r>
      <w:r w:rsidR="005E18D4" w:rsidRPr="0079283C">
        <w:rPr>
          <w:rFonts w:ascii="Arial" w:hAnsi="Arial" w:cs="Arial"/>
        </w:rPr>
        <w:br w:type="page"/>
      </w:r>
    </w:p>
    <w:p w14:paraId="2E223DCD" w14:textId="221C81C2" w:rsidR="005E18D4" w:rsidRPr="0079283C" w:rsidRDefault="005E18D4" w:rsidP="005E18D4">
      <w:pPr>
        <w:rPr>
          <w:rFonts w:ascii="Arial" w:hAnsi="Arial" w:cs="Arial"/>
          <w:sz w:val="20"/>
          <w:szCs w:val="20"/>
          <w:lang w:eastAsia="ja-JP"/>
        </w:rPr>
      </w:pPr>
      <w:r w:rsidRPr="0079283C">
        <w:rPr>
          <w:rFonts w:ascii="Arial" w:hAnsi="Arial" w:cs="Arial"/>
          <w:b/>
          <w:lang w:eastAsia="ja-JP"/>
        </w:rPr>
        <w:lastRenderedPageBreak/>
        <w:t xml:space="preserve">Table </w:t>
      </w:r>
      <w:r w:rsidR="00A72DD5">
        <w:rPr>
          <w:rFonts w:ascii="Arial" w:hAnsi="Arial" w:cs="Arial"/>
          <w:b/>
          <w:lang w:eastAsia="ja-JP"/>
        </w:rPr>
        <w:t>S</w:t>
      </w:r>
      <w:r w:rsidRPr="0079283C">
        <w:rPr>
          <w:rFonts w:ascii="Arial" w:hAnsi="Arial" w:cs="Arial"/>
          <w:b/>
          <w:lang w:eastAsia="ja-JP"/>
        </w:rPr>
        <w:t xml:space="preserve">2. </w:t>
      </w:r>
      <w:r w:rsidR="00662BDB" w:rsidRPr="0079283C">
        <w:rPr>
          <w:rFonts w:ascii="Arial" w:hAnsi="Arial" w:cs="Arial"/>
          <w:bCs/>
          <w:lang w:eastAsia="ja-JP"/>
        </w:rPr>
        <w:t xml:space="preserve">The </w:t>
      </w:r>
      <w:r w:rsidRPr="0079283C">
        <w:rPr>
          <w:rFonts w:ascii="Arial" w:hAnsi="Arial" w:cs="Arial"/>
          <w:lang w:eastAsia="ja-JP"/>
        </w:rPr>
        <w:t xml:space="preserve">Downs and Black Quality Index Tool for assessing risk of bias in studies </w:t>
      </w:r>
      <w:r w:rsidRPr="0079283C">
        <w:rPr>
          <w:rFonts w:ascii="Arial" w:hAnsi="Arial" w:cs="Arial"/>
        </w:rPr>
        <w:fldChar w:fldCharType="begin"/>
      </w:r>
      <w:r w:rsidR="001A554C">
        <w:rPr>
          <w:rFonts w:ascii="Arial" w:hAnsi="Arial" w:cs="Arial"/>
        </w:rPr>
        <w:instrText xml:space="preserve"> ADDIN EN.CITE &lt;EndNote&gt;&lt;Cite&gt;&lt;Author&gt;Downs&lt;/Author&gt;&lt;Year&gt;1998&lt;/Year&gt;&lt;RecNum&gt;18&lt;/RecNum&gt;&lt;IDText&gt;The feasibility of creating a checklist for the assessment of the methodological quality both of randomised and non-randomised studies of health care interventions&lt;/IDText&gt;&lt;DisplayText&gt;[20]&lt;/DisplayText&gt;&lt;record&gt;&lt;rec-number&gt;18&lt;/rec-number&gt;&lt;foreign-keys&gt;&lt;key app="EN" db-id="sszf2wsebws20se2zv0pase0xszv9tvdxdzr" timestamp="1617198541"&gt;18&lt;/key&gt;&lt;/foreign-keys&gt;&lt;ref-type name="Journal Article"&gt;17&lt;/ref-type&gt;&lt;contributors&gt;&lt;authors&gt;&lt;author&gt;Downs, S. H.&lt;/author&gt;&lt;author&gt;Black, N.&lt;/author&gt;&lt;/authors&gt;&lt;/contributors&gt;&lt;auth-address&gt;Department of Public Health and Policy, London School of Hygiene and Tropical Medicine.&lt;/auth-address&gt;&lt;titles&gt;&lt;title&gt;The feasibility of creating a checklist for the assessment of the methodological quality both of randomised and non-randomised studies of health care interventions&lt;/title&gt;&lt;secondary-title&gt;J Epidemiol Community Health&lt;/secondary-title&gt;&lt;/titles&gt;&lt;periodical&gt;&lt;full-title&gt;J Epidemiol Community Health&lt;/full-title&gt;&lt;/periodical&gt;&lt;pages&gt;377-384&lt;/pages&gt;&lt;volume&gt;52&lt;/volume&gt;&lt;number&gt;6&lt;/number&gt;&lt;keywords&gt;&lt;keyword&gt;Bias&lt;/keyword&gt;&lt;keyword&gt;Clinical Trials as Topic/standards&lt;/keyword&gt;&lt;keyword&gt;Confounding Factors (Epidemiology)&lt;/keyword&gt;&lt;keyword&gt;Delivery of Health Care/standards&lt;/keyword&gt;&lt;keyword&gt;Epidemiologic Studies&lt;/keyword&gt;&lt;keyword&gt;Feasibility Studies&lt;/keyword&gt;&lt;keyword&gt;Humans&lt;/keyword&gt;&lt;keyword&gt;Pilot Projects&lt;/keyword&gt;&lt;keyword&gt;Quality Assurance, Health Care/organization &amp;amp; administration&lt;/keyword&gt;&lt;keyword&gt;Quality Control&lt;/keyword&gt;&lt;keyword&gt;Randomized Controlled Trials as Topic&lt;/keyword&gt;&lt;keyword&gt;Reproducibility of Results&lt;/keyword&gt;&lt;keyword&gt;Statistics, Nonparametric&lt;/keyword&gt;&lt;/keywords&gt;&lt;dates&gt;&lt;year&gt;1998&lt;/year&gt;&lt;/dates&gt;&lt;pub-location&gt;England&lt;/pub-location&gt;&lt;isbn&gt;0143-005X; 0143-005X&lt;/isbn&gt;&lt;urls&gt;&lt;/urls&gt;&lt;access-date&gt;Jun&lt;/access-date&gt;&lt;/record&gt;&lt;/Cite&gt;&lt;/EndNote&gt;</w:instrText>
      </w:r>
      <w:r w:rsidRPr="0079283C">
        <w:rPr>
          <w:rFonts w:ascii="Arial" w:hAnsi="Arial" w:cs="Arial"/>
        </w:rPr>
        <w:fldChar w:fldCharType="separate"/>
      </w:r>
      <w:r w:rsidR="001A554C">
        <w:rPr>
          <w:rFonts w:ascii="Arial" w:hAnsi="Arial" w:cs="Arial"/>
          <w:noProof/>
        </w:rPr>
        <w:t>[20]</w:t>
      </w:r>
      <w:r w:rsidRPr="0079283C">
        <w:rPr>
          <w:rFonts w:ascii="Arial" w:hAnsi="Arial" w:cs="Arial"/>
        </w:rPr>
        <w:fldChar w:fldCharType="end"/>
      </w:r>
    </w:p>
    <w:tbl>
      <w:tblPr>
        <w:tblStyle w:val="TableGrid"/>
        <w:tblW w:w="5151" w:type="pct"/>
        <w:tblLayout w:type="fixed"/>
        <w:tblLook w:val="04A0" w:firstRow="1" w:lastRow="0" w:firstColumn="1" w:lastColumn="0" w:noHBand="0" w:noVBand="1"/>
      </w:tblPr>
      <w:tblGrid>
        <w:gridCol w:w="1617"/>
        <w:gridCol w:w="1296"/>
        <w:gridCol w:w="6719"/>
      </w:tblGrid>
      <w:tr w:rsidR="005E18D4" w:rsidRPr="0079283C" w14:paraId="662AE656" w14:textId="77777777" w:rsidTr="00644E03">
        <w:trPr>
          <w:trHeight w:val="288"/>
        </w:trPr>
        <w:tc>
          <w:tcPr>
            <w:tcW w:w="839" w:type="pct"/>
            <w:vAlign w:val="center"/>
          </w:tcPr>
          <w:p w14:paraId="72A9A488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</w:rPr>
            </w:pPr>
            <w:r w:rsidRPr="0079283C">
              <w:rPr>
                <w:rFonts w:ascii="Arial" w:hAnsi="Arial" w:cs="Arial"/>
                <w:b/>
              </w:rPr>
              <w:t>Bias</w:t>
            </w:r>
          </w:p>
        </w:tc>
        <w:tc>
          <w:tcPr>
            <w:tcW w:w="673" w:type="pct"/>
            <w:vAlign w:val="center"/>
          </w:tcPr>
          <w:p w14:paraId="7119E50C" w14:textId="7EAC5CAC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</w:rPr>
              <w:t>Question n</w:t>
            </w:r>
            <w:r w:rsidR="00D13019">
              <w:rPr>
                <w:rFonts w:ascii="Arial" w:hAnsi="Arial" w:cs="Arial"/>
                <w:b/>
              </w:rPr>
              <w:t>o.</w:t>
            </w:r>
          </w:p>
        </w:tc>
        <w:tc>
          <w:tcPr>
            <w:tcW w:w="3488" w:type="pct"/>
            <w:vAlign w:val="center"/>
          </w:tcPr>
          <w:p w14:paraId="0974F014" w14:textId="77777777" w:rsidR="005E18D4" w:rsidRPr="0079283C" w:rsidRDefault="005E18D4" w:rsidP="00C37C2E">
            <w:pPr>
              <w:keepLines/>
              <w:rPr>
                <w:rFonts w:ascii="Arial" w:hAnsi="Arial" w:cs="Arial"/>
                <w:b/>
                <w:color w:val="000000" w:themeColor="text1"/>
              </w:rPr>
            </w:pPr>
            <w:r w:rsidRPr="0079283C">
              <w:rPr>
                <w:rFonts w:ascii="Arial" w:hAnsi="Arial" w:cs="Arial"/>
                <w:b/>
                <w:color w:val="000000" w:themeColor="text1"/>
              </w:rPr>
              <w:t>Question</w:t>
            </w:r>
          </w:p>
        </w:tc>
      </w:tr>
      <w:tr w:rsidR="005E18D4" w:rsidRPr="0079283C" w14:paraId="0F7A3F88" w14:textId="77777777" w:rsidTr="00644E03">
        <w:trPr>
          <w:trHeight w:val="288"/>
        </w:trPr>
        <w:tc>
          <w:tcPr>
            <w:tcW w:w="839" w:type="pct"/>
            <w:vMerge w:val="restart"/>
            <w:vAlign w:val="center"/>
          </w:tcPr>
          <w:p w14:paraId="16D35E7E" w14:textId="67F8C6ED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 xml:space="preserve">Study </w:t>
            </w:r>
            <w:proofErr w:type="spellStart"/>
            <w:r w:rsidRPr="0079283C">
              <w:rPr>
                <w:rFonts w:ascii="Arial" w:hAnsi="Arial" w:cs="Arial"/>
              </w:rPr>
              <w:t>reporting</w:t>
            </w:r>
            <w:r w:rsidR="00CF5F33" w:rsidRPr="0079283C">
              <w:rPr>
                <w:rFonts w:ascii="Arial" w:hAnsi="Arial" w:cs="Arial"/>
                <w:vertAlign w:val="superscript"/>
              </w:rPr>
              <w:t>a</w:t>
            </w:r>
            <w:proofErr w:type="spellEnd"/>
          </w:p>
        </w:tc>
        <w:tc>
          <w:tcPr>
            <w:tcW w:w="673" w:type="pct"/>
            <w:vAlign w:val="center"/>
          </w:tcPr>
          <w:p w14:paraId="45DCB4CE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88" w:type="pct"/>
            <w:noWrap/>
            <w:vAlign w:val="center"/>
            <w:hideMark/>
          </w:tcPr>
          <w:p w14:paraId="3F11230B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Is the hypothesis/aim/objective of the study clearly described?</w:t>
            </w:r>
          </w:p>
        </w:tc>
      </w:tr>
      <w:tr w:rsidR="005E18D4" w:rsidRPr="0079283C" w14:paraId="45CCC436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5FE3F269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46D79437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</w:t>
            </w:r>
          </w:p>
        </w:tc>
        <w:tc>
          <w:tcPr>
            <w:tcW w:w="3488" w:type="pct"/>
            <w:noWrap/>
            <w:vAlign w:val="center"/>
            <w:hideMark/>
          </w:tcPr>
          <w:p w14:paraId="575DD54D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Are the main outcomes to be measured clearly described in the introduction or methods section?</w:t>
            </w:r>
          </w:p>
        </w:tc>
      </w:tr>
      <w:tr w:rsidR="005E18D4" w:rsidRPr="0079283C" w14:paraId="4CA9F18F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5B903245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45E55510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3</w:t>
            </w:r>
          </w:p>
        </w:tc>
        <w:tc>
          <w:tcPr>
            <w:tcW w:w="3488" w:type="pct"/>
            <w:noWrap/>
            <w:vAlign w:val="center"/>
            <w:hideMark/>
          </w:tcPr>
          <w:p w14:paraId="09FD120B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Are the characteristics of the patients included in the study clearly described?</w:t>
            </w:r>
          </w:p>
        </w:tc>
      </w:tr>
      <w:tr w:rsidR="005E18D4" w:rsidRPr="0079283C" w14:paraId="734ADCDA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EA4D251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04253F54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4</w:t>
            </w:r>
          </w:p>
        </w:tc>
        <w:tc>
          <w:tcPr>
            <w:tcW w:w="3488" w:type="pct"/>
            <w:noWrap/>
            <w:vAlign w:val="center"/>
            <w:hideMark/>
          </w:tcPr>
          <w:p w14:paraId="23FB1B16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Are the interventions of interest clearly described?</w:t>
            </w:r>
          </w:p>
        </w:tc>
      </w:tr>
      <w:tr w:rsidR="005E18D4" w:rsidRPr="0079283C" w14:paraId="79A7814B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1A078A70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2E56AC40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5</w:t>
            </w:r>
          </w:p>
        </w:tc>
        <w:tc>
          <w:tcPr>
            <w:tcW w:w="3488" w:type="pct"/>
            <w:noWrap/>
            <w:vAlign w:val="center"/>
            <w:hideMark/>
          </w:tcPr>
          <w:p w14:paraId="4E1AEA9E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Are the distributions of principal confounders in each group of patients to be compared clearly described?</w:t>
            </w:r>
          </w:p>
        </w:tc>
      </w:tr>
      <w:tr w:rsidR="005E18D4" w:rsidRPr="0079283C" w14:paraId="19D9B78A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A18088B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770C7E5B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6</w:t>
            </w:r>
          </w:p>
        </w:tc>
        <w:tc>
          <w:tcPr>
            <w:tcW w:w="3488" w:type="pct"/>
            <w:noWrap/>
            <w:vAlign w:val="center"/>
            <w:hideMark/>
          </w:tcPr>
          <w:p w14:paraId="35585C4D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Are the main findings of the study clearly described?</w:t>
            </w:r>
          </w:p>
        </w:tc>
      </w:tr>
      <w:tr w:rsidR="005E18D4" w:rsidRPr="0079283C" w14:paraId="5C3313F4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5062DA23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7B57429C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7</w:t>
            </w:r>
          </w:p>
        </w:tc>
        <w:tc>
          <w:tcPr>
            <w:tcW w:w="3488" w:type="pct"/>
            <w:noWrap/>
            <w:vAlign w:val="center"/>
            <w:hideMark/>
          </w:tcPr>
          <w:p w14:paraId="5DA348F7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Does the study provide estimates of the random variability in the data for the main outcomes?</w:t>
            </w:r>
          </w:p>
        </w:tc>
      </w:tr>
      <w:tr w:rsidR="005E18D4" w:rsidRPr="0079283C" w14:paraId="111B1FBE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E916AE2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1BBE2184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8</w:t>
            </w:r>
          </w:p>
        </w:tc>
        <w:tc>
          <w:tcPr>
            <w:tcW w:w="3488" w:type="pct"/>
            <w:noWrap/>
            <w:vAlign w:val="center"/>
            <w:hideMark/>
          </w:tcPr>
          <w:p w14:paraId="68188E61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Have all important adverse events that may be a consequence of the intervention been reported?</w:t>
            </w:r>
          </w:p>
        </w:tc>
      </w:tr>
      <w:tr w:rsidR="005E18D4" w:rsidRPr="0079283C" w14:paraId="5A42CE6D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589D8334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2DBF5129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9</w:t>
            </w:r>
          </w:p>
        </w:tc>
        <w:tc>
          <w:tcPr>
            <w:tcW w:w="3488" w:type="pct"/>
            <w:noWrap/>
            <w:vAlign w:val="center"/>
            <w:hideMark/>
          </w:tcPr>
          <w:p w14:paraId="1F99619F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Have the characteristics of patients lost to follow-up been described?</w:t>
            </w:r>
          </w:p>
        </w:tc>
      </w:tr>
      <w:tr w:rsidR="005E18D4" w:rsidRPr="0079283C" w14:paraId="115D79AF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4FF6183E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2F0CEAE6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10</w:t>
            </w:r>
          </w:p>
        </w:tc>
        <w:tc>
          <w:tcPr>
            <w:tcW w:w="3488" w:type="pct"/>
            <w:noWrap/>
            <w:vAlign w:val="center"/>
            <w:hideMark/>
          </w:tcPr>
          <w:p w14:paraId="1D9C545F" w14:textId="356C3CA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Have actual probability values been reported (</w:t>
            </w:r>
            <w:proofErr w:type="spellStart"/>
            <w:r w:rsidRPr="0079283C">
              <w:rPr>
                <w:rFonts w:ascii="Arial" w:hAnsi="Arial" w:cs="Arial"/>
              </w:rPr>
              <w:t>eg</w:t>
            </w:r>
            <w:proofErr w:type="spellEnd"/>
            <w:r w:rsidRPr="0079283C">
              <w:rPr>
                <w:rFonts w:ascii="Arial" w:hAnsi="Arial" w:cs="Arial"/>
              </w:rPr>
              <w:t>, 0.035 rather than &lt;0.001)?</w:t>
            </w:r>
          </w:p>
        </w:tc>
      </w:tr>
      <w:tr w:rsidR="005E18D4" w:rsidRPr="0079283C" w14:paraId="152ABB4C" w14:textId="77777777" w:rsidTr="00644E03">
        <w:trPr>
          <w:trHeight w:val="288"/>
        </w:trPr>
        <w:tc>
          <w:tcPr>
            <w:tcW w:w="839" w:type="pct"/>
            <w:vMerge w:val="restart"/>
            <w:vAlign w:val="center"/>
          </w:tcPr>
          <w:p w14:paraId="4A11F8C1" w14:textId="4DF466FC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 xml:space="preserve">External </w:t>
            </w:r>
            <w:proofErr w:type="spellStart"/>
            <w:r w:rsidRPr="0079283C">
              <w:rPr>
                <w:rFonts w:ascii="Arial" w:hAnsi="Arial" w:cs="Arial"/>
              </w:rPr>
              <w:t>validity</w:t>
            </w:r>
            <w:r w:rsidR="00CF5F33" w:rsidRPr="0079283C">
              <w:rPr>
                <w:rFonts w:ascii="Arial" w:hAnsi="Arial" w:cs="Arial"/>
                <w:vertAlign w:val="superscript"/>
              </w:rPr>
              <w:t>b</w:t>
            </w:r>
            <w:proofErr w:type="spellEnd"/>
          </w:p>
        </w:tc>
        <w:tc>
          <w:tcPr>
            <w:tcW w:w="673" w:type="pct"/>
            <w:vAlign w:val="center"/>
          </w:tcPr>
          <w:p w14:paraId="2E80D736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11</w:t>
            </w:r>
          </w:p>
        </w:tc>
        <w:tc>
          <w:tcPr>
            <w:tcW w:w="3488" w:type="pct"/>
            <w:noWrap/>
            <w:vAlign w:val="center"/>
            <w:hideMark/>
          </w:tcPr>
          <w:p w14:paraId="1FCCF6F4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the subjects asked to participate in the study representative of the entire population from which they were recruited?</w:t>
            </w:r>
          </w:p>
        </w:tc>
      </w:tr>
      <w:tr w:rsidR="005E18D4" w:rsidRPr="0079283C" w14:paraId="6537672C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35FFF1E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34CAF7B1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12</w:t>
            </w:r>
          </w:p>
        </w:tc>
        <w:tc>
          <w:tcPr>
            <w:tcW w:w="3488" w:type="pct"/>
            <w:noWrap/>
            <w:vAlign w:val="center"/>
            <w:hideMark/>
          </w:tcPr>
          <w:p w14:paraId="698D1A50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those subjects who were prepared to participate representative of the entire population from which they were recruited?</w:t>
            </w:r>
          </w:p>
        </w:tc>
      </w:tr>
      <w:tr w:rsidR="005E18D4" w:rsidRPr="0079283C" w14:paraId="2EFFA55D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197DE358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0D877114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13</w:t>
            </w:r>
          </w:p>
        </w:tc>
        <w:tc>
          <w:tcPr>
            <w:tcW w:w="3488" w:type="pct"/>
            <w:noWrap/>
            <w:vAlign w:val="center"/>
            <w:hideMark/>
          </w:tcPr>
          <w:p w14:paraId="2009B208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the staff, places, and facilities where the patients were treated representative of the treatment the majority of patients receive?</w:t>
            </w:r>
          </w:p>
        </w:tc>
      </w:tr>
      <w:tr w:rsidR="005E18D4" w:rsidRPr="0079283C" w14:paraId="7F3C2C05" w14:textId="77777777" w:rsidTr="00644E03">
        <w:trPr>
          <w:trHeight w:val="288"/>
        </w:trPr>
        <w:tc>
          <w:tcPr>
            <w:tcW w:w="839" w:type="pct"/>
            <w:vMerge w:val="restart"/>
            <w:vAlign w:val="center"/>
          </w:tcPr>
          <w:p w14:paraId="2077AD10" w14:textId="341FB92C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Internal validity (bias)</w:t>
            </w:r>
            <w:r w:rsidR="00CF5F33" w:rsidRPr="0079283C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673" w:type="pct"/>
            <w:vAlign w:val="center"/>
          </w:tcPr>
          <w:p w14:paraId="2A371535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14</w:t>
            </w:r>
          </w:p>
        </w:tc>
        <w:tc>
          <w:tcPr>
            <w:tcW w:w="3488" w:type="pct"/>
            <w:noWrap/>
            <w:vAlign w:val="center"/>
            <w:hideMark/>
          </w:tcPr>
          <w:p w14:paraId="1E35564B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Was an attempt made to blind study subjects to the intervention they have received?</w:t>
            </w:r>
          </w:p>
        </w:tc>
      </w:tr>
      <w:tr w:rsidR="005E18D4" w:rsidRPr="0079283C" w14:paraId="30D16D3B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4271C589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21B3ED37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15</w:t>
            </w:r>
          </w:p>
        </w:tc>
        <w:tc>
          <w:tcPr>
            <w:tcW w:w="3488" w:type="pct"/>
            <w:noWrap/>
            <w:vAlign w:val="center"/>
            <w:hideMark/>
          </w:tcPr>
          <w:p w14:paraId="0EA025A9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Was an attempt made to blind those measuring the main outcomes of the intervention?</w:t>
            </w:r>
          </w:p>
        </w:tc>
      </w:tr>
      <w:tr w:rsidR="005E18D4" w:rsidRPr="0079283C" w14:paraId="68BD4E4D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6D584A0C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6F1D917D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16</w:t>
            </w:r>
          </w:p>
        </w:tc>
        <w:tc>
          <w:tcPr>
            <w:tcW w:w="3488" w:type="pct"/>
            <w:noWrap/>
            <w:vAlign w:val="center"/>
            <w:hideMark/>
          </w:tcPr>
          <w:p w14:paraId="5C634E3C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If any of the results of the study were based on “data dredging,” was this made clear?</w:t>
            </w:r>
          </w:p>
        </w:tc>
      </w:tr>
      <w:tr w:rsidR="005E18D4" w:rsidRPr="0079283C" w14:paraId="57F1F2A7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4171DF80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4898112F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17</w:t>
            </w:r>
          </w:p>
        </w:tc>
        <w:tc>
          <w:tcPr>
            <w:tcW w:w="3488" w:type="pct"/>
            <w:noWrap/>
            <w:vAlign w:val="center"/>
            <w:hideMark/>
          </w:tcPr>
          <w:p w14:paraId="0CD81031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In trials and cohort studies, do the analyses adjust for different lengths of follow-up of patients, or in case-control studies, is the time period between the intervention and outcome the same for cases and controls?</w:t>
            </w:r>
          </w:p>
        </w:tc>
      </w:tr>
      <w:tr w:rsidR="005E18D4" w:rsidRPr="0079283C" w14:paraId="046B3FAA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77F6DC1D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54673082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18</w:t>
            </w:r>
          </w:p>
        </w:tc>
        <w:tc>
          <w:tcPr>
            <w:tcW w:w="3488" w:type="pct"/>
            <w:noWrap/>
            <w:vAlign w:val="center"/>
            <w:hideMark/>
          </w:tcPr>
          <w:p w14:paraId="15BCBB54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the statistical tests used to assess the main outcomes appropriate?</w:t>
            </w:r>
          </w:p>
        </w:tc>
      </w:tr>
      <w:tr w:rsidR="005E18D4" w:rsidRPr="0079283C" w14:paraId="1C76E7E8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1760E70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4914A293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19</w:t>
            </w:r>
          </w:p>
        </w:tc>
        <w:tc>
          <w:tcPr>
            <w:tcW w:w="3488" w:type="pct"/>
            <w:noWrap/>
            <w:vAlign w:val="center"/>
            <w:hideMark/>
          </w:tcPr>
          <w:p w14:paraId="37ADAA9C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Was compliance with the intervention(s) reliable?</w:t>
            </w:r>
          </w:p>
        </w:tc>
      </w:tr>
      <w:tr w:rsidR="005E18D4" w:rsidRPr="0079283C" w14:paraId="3829D02D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18AB82D4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06C6C6CD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20</w:t>
            </w:r>
          </w:p>
        </w:tc>
        <w:tc>
          <w:tcPr>
            <w:tcW w:w="3488" w:type="pct"/>
            <w:noWrap/>
            <w:vAlign w:val="center"/>
            <w:hideMark/>
          </w:tcPr>
          <w:p w14:paraId="12C55A67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the main outcome measures used accurate (valid and reliable)?</w:t>
            </w:r>
          </w:p>
        </w:tc>
      </w:tr>
      <w:tr w:rsidR="005E18D4" w:rsidRPr="0079283C" w14:paraId="34AE407C" w14:textId="77777777" w:rsidTr="00644E03">
        <w:trPr>
          <w:trHeight w:val="288"/>
        </w:trPr>
        <w:tc>
          <w:tcPr>
            <w:tcW w:w="839" w:type="pct"/>
            <w:vMerge w:val="restart"/>
            <w:vAlign w:val="center"/>
          </w:tcPr>
          <w:p w14:paraId="37240F03" w14:textId="35194C85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Internal validity (</w:t>
            </w:r>
            <w:r w:rsidR="00662BDB" w:rsidRPr="0079283C">
              <w:rPr>
                <w:rFonts w:ascii="Arial" w:hAnsi="Arial" w:cs="Arial"/>
              </w:rPr>
              <w:t>confounding–selection bias)</w:t>
            </w:r>
            <w:r w:rsidR="00CF5F33" w:rsidRPr="0079283C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673" w:type="pct"/>
            <w:vAlign w:val="center"/>
          </w:tcPr>
          <w:p w14:paraId="7D60B68F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21</w:t>
            </w:r>
          </w:p>
        </w:tc>
        <w:tc>
          <w:tcPr>
            <w:tcW w:w="3488" w:type="pct"/>
            <w:noWrap/>
            <w:vAlign w:val="center"/>
            <w:hideMark/>
          </w:tcPr>
          <w:p w14:paraId="02488F4D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the patients in different intervention groups (trials and cohort studies) or were the cases and controls (case-control studies) recruited from the same population?</w:t>
            </w:r>
          </w:p>
        </w:tc>
      </w:tr>
      <w:tr w:rsidR="005E18D4" w:rsidRPr="0079283C" w14:paraId="10CD26FD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1BECA1C7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600719C5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22</w:t>
            </w:r>
          </w:p>
        </w:tc>
        <w:tc>
          <w:tcPr>
            <w:tcW w:w="3488" w:type="pct"/>
            <w:noWrap/>
            <w:vAlign w:val="center"/>
            <w:hideMark/>
          </w:tcPr>
          <w:p w14:paraId="0B74898A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study subjects in different intervention groups (trials and cohort studies) or were the cases and controls (case-control studies) recruited over the same period of time?</w:t>
            </w:r>
          </w:p>
        </w:tc>
      </w:tr>
      <w:tr w:rsidR="005E18D4" w:rsidRPr="0079283C" w14:paraId="44FDCCFA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295D5FB3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7E2D1ACF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23</w:t>
            </w:r>
          </w:p>
        </w:tc>
        <w:tc>
          <w:tcPr>
            <w:tcW w:w="3488" w:type="pct"/>
            <w:noWrap/>
            <w:vAlign w:val="center"/>
            <w:hideMark/>
          </w:tcPr>
          <w:p w14:paraId="236A6DAA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study subjects randomized to intervention groups?</w:t>
            </w:r>
          </w:p>
        </w:tc>
      </w:tr>
      <w:tr w:rsidR="005E18D4" w:rsidRPr="0079283C" w14:paraId="685100E4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57AD71D4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33F4B825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24</w:t>
            </w:r>
          </w:p>
        </w:tc>
        <w:tc>
          <w:tcPr>
            <w:tcW w:w="3488" w:type="pct"/>
            <w:noWrap/>
            <w:vAlign w:val="center"/>
            <w:hideMark/>
          </w:tcPr>
          <w:p w14:paraId="4E492D05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Was the randomized intervention assignment concealed from both patients and healthcare staff until recruitment was complete and irrevocable?</w:t>
            </w:r>
          </w:p>
        </w:tc>
      </w:tr>
      <w:tr w:rsidR="005E18D4" w:rsidRPr="0079283C" w14:paraId="306BD9F7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069C1023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2C23B202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25</w:t>
            </w:r>
          </w:p>
        </w:tc>
        <w:tc>
          <w:tcPr>
            <w:tcW w:w="3488" w:type="pct"/>
            <w:noWrap/>
            <w:vAlign w:val="center"/>
            <w:hideMark/>
          </w:tcPr>
          <w:p w14:paraId="7070BF68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Was there adequate adjustment for confounding in the analyses from which the main findings were drawn?</w:t>
            </w:r>
          </w:p>
        </w:tc>
      </w:tr>
      <w:tr w:rsidR="005E18D4" w:rsidRPr="0079283C" w14:paraId="2257FDF3" w14:textId="77777777" w:rsidTr="00644E03">
        <w:trPr>
          <w:trHeight w:val="288"/>
        </w:trPr>
        <w:tc>
          <w:tcPr>
            <w:tcW w:w="839" w:type="pct"/>
            <w:vMerge/>
            <w:vAlign w:val="center"/>
          </w:tcPr>
          <w:p w14:paraId="3495A2D6" w14:textId="77777777" w:rsidR="005E18D4" w:rsidRPr="0079283C" w:rsidRDefault="005E18D4" w:rsidP="005960BA">
            <w:pPr>
              <w:keepLines/>
              <w:rPr>
                <w:rFonts w:ascii="Arial" w:hAnsi="Arial" w:cs="Arial"/>
              </w:rPr>
            </w:pPr>
          </w:p>
        </w:tc>
        <w:tc>
          <w:tcPr>
            <w:tcW w:w="673" w:type="pct"/>
            <w:vAlign w:val="center"/>
          </w:tcPr>
          <w:p w14:paraId="6B94B7DE" w14:textId="77777777" w:rsidR="005E18D4" w:rsidRPr="0079283C" w:rsidRDefault="005E18D4" w:rsidP="005960BA">
            <w:pPr>
              <w:keepLines/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</w:rPr>
              <w:t>26</w:t>
            </w:r>
          </w:p>
        </w:tc>
        <w:tc>
          <w:tcPr>
            <w:tcW w:w="3488" w:type="pct"/>
            <w:noWrap/>
            <w:vAlign w:val="center"/>
            <w:hideMark/>
          </w:tcPr>
          <w:p w14:paraId="435EAE78" w14:textId="77777777" w:rsidR="005E18D4" w:rsidRPr="0079283C" w:rsidRDefault="005E18D4" w:rsidP="00C37C2E">
            <w:pPr>
              <w:keepLines/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Were losses of patients to follow-up taken into account?</w:t>
            </w:r>
          </w:p>
        </w:tc>
      </w:tr>
    </w:tbl>
    <w:p w14:paraId="24B60A47" w14:textId="26997C9E" w:rsidR="005E18D4" w:rsidRPr="0079283C" w:rsidRDefault="00CF5F33" w:rsidP="00662BDB">
      <w:pPr>
        <w:spacing w:after="0" w:line="480" w:lineRule="auto"/>
        <w:rPr>
          <w:rFonts w:ascii="Arial" w:hAnsi="Arial" w:cs="Arial"/>
          <w:lang w:eastAsia="ja-JP"/>
        </w:rPr>
      </w:pPr>
      <w:r w:rsidRPr="0079283C">
        <w:rPr>
          <w:rFonts w:ascii="Arial" w:hAnsi="Arial" w:cs="Arial"/>
          <w:vertAlign w:val="superscript"/>
          <w:lang w:eastAsia="ja-JP"/>
        </w:rPr>
        <w:t>a</w:t>
      </w:r>
      <w:r w:rsidR="005E18D4" w:rsidRPr="0079283C">
        <w:rPr>
          <w:rFonts w:ascii="Arial" w:hAnsi="Arial" w:cs="Arial"/>
          <w:lang w:eastAsia="ja-JP"/>
        </w:rPr>
        <w:t xml:space="preserve"> Questions are scored as “yes” </w:t>
      </w:r>
      <w:r w:rsidR="00682299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1</w:t>
      </w:r>
      <w:r w:rsidR="00682299">
        <w:rPr>
          <w:rFonts w:ascii="Arial" w:hAnsi="Arial" w:cs="Arial"/>
          <w:lang w:eastAsia="ja-JP"/>
        </w:rPr>
        <w:t xml:space="preserve"> point)</w:t>
      </w:r>
      <w:r w:rsidR="005E18D4" w:rsidRPr="0079283C">
        <w:rPr>
          <w:rFonts w:ascii="Arial" w:hAnsi="Arial" w:cs="Arial"/>
          <w:lang w:eastAsia="ja-JP"/>
        </w:rPr>
        <w:t xml:space="preserve"> or “no” </w:t>
      </w:r>
      <w:r w:rsidR="00682299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0</w:t>
      </w:r>
      <w:r w:rsidR="00682299">
        <w:rPr>
          <w:rFonts w:ascii="Arial" w:hAnsi="Arial" w:cs="Arial"/>
          <w:lang w:eastAsia="ja-JP"/>
        </w:rPr>
        <w:t xml:space="preserve"> points)</w:t>
      </w:r>
      <w:r w:rsidR="005E18D4" w:rsidRPr="0079283C">
        <w:rPr>
          <w:rFonts w:ascii="Arial" w:hAnsi="Arial" w:cs="Arial"/>
          <w:lang w:eastAsia="ja-JP"/>
        </w:rPr>
        <w:t xml:space="preserve">, except question 5, which is scored as “yes” </w:t>
      </w:r>
      <w:r w:rsidR="00682299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2</w:t>
      </w:r>
      <w:r w:rsidR="00682299">
        <w:rPr>
          <w:rFonts w:ascii="Arial" w:hAnsi="Arial" w:cs="Arial"/>
          <w:lang w:eastAsia="ja-JP"/>
        </w:rPr>
        <w:t xml:space="preserve"> points)</w:t>
      </w:r>
      <w:r w:rsidR="005E18D4" w:rsidRPr="0079283C">
        <w:rPr>
          <w:rFonts w:ascii="Arial" w:hAnsi="Arial" w:cs="Arial"/>
          <w:lang w:eastAsia="ja-JP"/>
        </w:rPr>
        <w:t xml:space="preserve">, “partially” </w:t>
      </w:r>
      <w:r w:rsidR="00682299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1</w:t>
      </w:r>
      <w:r w:rsidR="00682299">
        <w:rPr>
          <w:rFonts w:ascii="Arial" w:hAnsi="Arial" w:cs="Arial"/>
          <w:lang w:eastAsia="ja-JP"/>
        </w:rPr>
        <w:t xml:space="preserve"> point)</w:t>
      </w:r>
      <w:r w:rsidR="005E18D4" w:rsidRPr="0079283C">
        <w:rPr>
          <w:rFonts w:ascii="Arial" w:hAnsi="Arial" w:cs="Arial"/>
          <w:lang w:eastAsia="ja-JP"/>
        </w:rPr>
        <w:t xml:space="preserve">, or “no” </w:t>
      </w:r>
      <w:r w:rsidR="00682299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0</w:t>
      </w:r>
      <w:r w:rsidR="00682299">
        <w:rPr>
          <w:rFonts w:ascii="Arial" w:hAnsi="Arial" w:cs="Arial"/>
          <w:lang w:eastAsia="ja-JP"/>
        </w:rPr>
        <w:t xml:space="preserve"> points)</w:t>
      </w:r>
      <w:r w:rsidR="00662BDB" w:rsidRPr="0079283C">
        <w:rPr>
          <w:rFonts w:ascii="Arial" w:hAnsi="Arial" w:cs="Arial"/>
          <w:lang w:eastAsia="ja-JP"/>
        </w:rPr>
        <w:t>.</w:t>
      </w:r>
    </w:p>
    <w:p w14:paraId="76B505B4" w14:textId="404E62D7" w:rsidR="005E18D4" w:rsidRPr="0079283C" w:rsidRDefault="00CF5F33" w:rsidP="00662BDB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  <w:vertAlign w:val="superscript"/>
          <w:lang w:eastAsia="ja-JP"/>
        </w:rPr>
        <w:t>b</w:t>
      </w:r>
      <w:r w:rsidR="005E18D4" w:rsidRPr="0079283C">
        <w:rPr>
          <w:rFonts w:ascii="Arial" w:hAnsi="Arial" w:cs="Arial"/>
          <w:lang w:eastAsia="ja-JP"/>
        </w:rPr>
        <w:t xml:space="preserve"> Questions are scored as “yes” </w:t>
      </w:r>
      <w:r w:rsidR="00721DC6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1</w:t>
      </w:r>
      <w:r w:rsidR="00721DC6">
        <w:rPr>
          <w:rFonts w:ascii="Arial" w:hAnsi="Arial" w:cs="Arial"/>
          <w:lang w:eastAsia="ja-JP"/>
        </w:rPr>
        <w:t xml:space="preserve"> point)</w:t>
      </w:r>
      <w:r w:rsidR="005E18D4" w:rsidRPr="0079283C">
        <w:rPr>
          <w:rFonts w:ascii="Arial" w:hAnsi="Arial" w:cs="Arial"/>
          <w:lang w:eastAsia="ja-JP"/>
        </w:rPr>
        <w:t xml:space="preserve">, “no” </w:t>
      </w:r>
      <w:r w:rsidR="00721DC6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0</w:t>
      </w:r>
      <w:r w:rsidR="00721DC6">
        <w:rPr>
          <w:rFonts w:ascii="Arial" w:hAnsi="Arial" w:cs="Arial"/>
          <w:lang w:eastAsia="ja-JP"/>
        </w:rPr>
        <w:t xml:space="preserve"> points)</w:t>
      </w:r>
      <w:r w:rsidR="005E18D4" w:rsidRPr="0079283C">
        <w:rPr>
          <w:rFonts w:ascii="Arial" w:hAnsi="Arial" w:cs="Arial"/>
          <w:lang w:eastAsia="ja-JP"/>
        </w:rPr>
        <w:t xml:space="preserve">, or “unable to determine” </w:t>
      </w:r>
      <w:r w:rsidR="00721DC6">
        <w:rPr>
          <w:rFonts w:ascii="Arial" w:hAnsi="Arial" w:cs="Arial"/>
          <w:lang w:eastAsia="ja-JP"/>
        </w:rPr>
        <w:t>(</w:t>
      </w:r>
      <w:r w:rsidR="005E18D4" w:rsidRPr="0079283C">
        <w:rPr>
          <w:rFonts w:ascii="Arial" w:hAnsi="Arial" w:cs="Arial"/>
          <w:lang w:eastAsia="ja-JP"/>
        </w:rPr>
        <w:t>0</w:t>
      </w:r>
      <w:r w:rsidR="00721DC6">
        <w:rPr>
          <w:rFonts w:ascii="Arial" w:hAnsi="Arial" w:cs="Arial"/>
          <w:lang w:eastAsia="ja-JP"/>
        </w:rPr>
        <w:t xml:space="preserve"> points)</w:t>
      </w:r>
      <w:r w:rsidR="00662BDB" w:rsidRPr="0079283C">
        <w:rPr>
          <w:rFonts w:ascii="Arial" w:hAnsi="Arial" w:cs="Arial"/>
          <w:lang w:eastAsia="ja-JP"/>
        </w:rPr>
        <w:t>.</w:t>
      </w:r>
      <w:r w:rsidR="005E18D4" w:rsidRPr="0079283C">
        <w:rPr>
          <w:rFonts w:ascii="Arial" w:hAnsi="Arial" w:cs="Arial"/>
        </w:rPr>
        <w:br w:type="page"/>
      </w:r>
    </w:p>
    <w:p w14:paraId="19A8C846" w14:textId="77777777" w:rsidR="005E18D4" w:rsidRPr="0079283C" w:rsidRDefault="005E18D4" w:rsidP="005E18D4">
      <w:pPr>
        <w:spacing w:after="0" w:line="240" w:lineRule="auto"/>
        <w:rPr>
          <w:rFonts w:ascii="Arial" w:hAnsi="Arial" w:cs="Arial"/>
          <w:sz w:val="20"/>
          <w:szCs w:val="20"/>
          <w:lang w:eastAsia="ja-JP"/>
        </w:rPr>
        <w:sectPr w:rsidR="005E18D4" w:rsidRPr="0079283C" w:rsidSect="00C7091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7B17DEE5" w14:textId="579F99E3" w:rsidR="005E18D4" w:rsidRPr="0079283C" w:rsidRDefault="005E18D4" w:rsidP="005E18D4">
      <w:pPr>
        <w:rPr>
          <w:rFonts w:ascii="Arial" w:hAnsi="Arial" w:cs="Arial"/>
        </w:rPr>
      </w:pPr>
      <w:r w:rsidRPr="0079283C">
        <w:rPr>
          <w:rFonts w:ascii="Arial" w:hAnsi="Arial" w:cs="Arial"/>
          <w:b/>
        </w:rPr>
        <w:lastRenderedPageBreak/>
        <w:t xml:space="preserve">Table </w:t>
      </w:r>
      <w:r w:rsidR="00A72DD5">
        <w:rPr>
          <w:rFonts w:ascii="Arial" w:hAnsi="Arial" w:cs="Arial"/>
          <w:b/>
        </w:rPr>
        <w:t>S</w:t>
      </w:r>
      <w:r w:rsidRPr="0079283C">
        <w:rPr>
          <w:rFonts w:ascii="Arial" w:hAnsi="Arial" w:cs="Arial"/>
          <w:b/>
        </w:rPr>
        <w:t>3.</w:t>
      </w:r>
      <w:r w:rsidRPr="0079283C">
        <w:rPr>
          <w:rFonts w:ascii="Arial" w:hAnsi="Arial" w:cs="Arial"/>
        </w:rPr>
        <w:t xml:space="preserve"> Quality </w:t>
      </w:r>
      <w:r w:rsidR="00CE15C1">
        <w:rPr>
          <w:rFonts w:ascii="Arial" w:hAnsi="Arial" w:cs="Arial"/>
        </w:rPr>
        <w:t>i</w:t>
      </w:r>
      <w:r w:rsidRPr="0079283C">
        <w:rPr>
          <w:rFonts w:ascii="Arial" w:hAnsi="Arial" w:cs="Arial"/>
        </w:rPr>
        <w:t>ndex score for included studies</w:t>
      </w:r>
      <w:r w:rsidR="00662BDB" w:rsidRPr="0079283C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16"/>
        <w:gridCol w:w="339"/>
        <w:gridCol w:w="340"/>
        <w:gridCol w:w="340"/>
        <w:gridCol w:w="340"/>
        <w:gridCol w:w="340"/>
        <w:gridCol w:w="340"/>
        <w:gridCol w:w="340"/>
        <w:gridCol w:w="340"/>
        <w:gridCol w:w="340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8"/>
        <w:gridCol w:w="433"/>
        <w:gridCol w:w="433"/>
        <w:gridCol w:w="433"/>
        <w:gridCol w:w="944"/>
      </w:tblGrid>
      <w:tr w:rsidR="00F028C3" w:rsidRPr="0079283C" w14:paraId="76E1DD67" w14:textId="77777777" w:rsidTr="004750F7">
        <w:tc>
          <w:tcPr>
            <w:tcW w:w="1516" w:type="dxa"/>
            <w:vMerge w:val="restart"/>
            <w:vAlign w:val="center"/>
          </w:tcPr>
          <w:p w14:paraId="5DCF039B" w14:textId="77777777" w:rsidR="005E18D4" w:rsidRPr="0079283C" w:rsidRDefault="005E18D4" w:rsidP="00C37C2E">
            <w:pPr>
              <w:rPr>
                <w:rFonts w:ascii="Arial" w:hAnsi="Arial" w:cs="Arial"/>
                <w:b/>
              </w:rPr>
            </w:pPr>
            <w:r w:rsidRPr="0079283C">
              <w:rPr>
                <w:rFonts w:ascii="Arial" w:hAnsi="Arial" w:cs="Arial"/>
                <w:b/>
              </w:rPr>
              <w:t>Reference</w:t>
            </w:r>
          </w:p>
        </w:tc>
        <w:tc>
          <w:tcPr>
            <w:tcW w:w="10490" w:type="dxa"/>
            <w:gridSpan w:val="26"/>
          </w:tcPr>
          <w:p w14:paraId="69CA3A6E" w14:textId="0651C8B8" w:rsidR="005E18D4" w:rsidRPr="00441964" w:rsidRDefault="005E18D4" w:rsidP="005960BA">
            <w:pPr>
              <w:rPr>
                <w:rFonts w:ascii="Arial" w:hAnsi="Arial" w:cs="Arial"/>
                <w:b/>
              </w:rPr>
            </w:pPr>
            <w:r w:rsidRPr="00C37C2E">
              <w:rPr>
                <w:rFonts w:ascii="Arial" w:hAnsi="Arial" w:cs="Arial"/>
                <w:b/>
              </w:rPr>
              <w:t xml:space="preserve">Quality </w:t>
            </w:r>
            <w:r w:rsidR="00441964" w:rsidRPr="005960BA">
              <w:rPr>
                <w:rFonts w:ascii="Arial" w:hAnsi="Arial" w:cs="Arial"/>
                <w:b/>
              </w:rPr>
              <w:t>i</w:t>
            </w:r>
            <w:r w:rsidRPr="00441964">
              <w:rPr>
                <w:rFonts w:ascii="Arial" w:hAnsi="Arial" w:cs="Arial"/>
                <w:b/>
              </w:rPr>
              <w:t xml:space="preserve">ndex </w:t>
            </w:r>
            <w:r w:rsidR="00441964" w:rsidRPr="005960BA">
              <w:rPr>
                <w:rFonts w:ascii="Arial" w:hAnsi="Arial" w:cs="Arial"/>
                <w:b/>
              </w:rPr>
              <w:t>t</w:t>
            </w:r>
            <w:r w:rsidRPr="00441964">
              <w:rPr>
                <w:rFonts w:ascii="Arial" w:hAnsi="Arial" w:cs="Arial"/>
                <w:b/>
              </w:rPr>
              <w:t xml:space="preserve">ool </w:t>
            </w:r>
            <w:r w:rsidR="00222C7D" w:rsidRPr="005960BA">
              <w:rPr>
                <w:rFonts w:ascii="Arial" w:hAnsi="Arial" w:cs="Arial"/>
                <w:b/>
              </w:rPr>
              <w:t>q</w:t>
            </w:r>
            <w:r w:rsidRPr="00441964">
              <w:rPr>
                <w:rFonts w:ascii="Arial" w:hAnsi="Arial" w:cs="Arial"/>
                <w:b/>
              </w:rPr>
              <w:t xml:space="preserve">uestion </w:t>
            </w:r>
            <w:r w:rsidR="00222C7D" w:rsidRPr="005960BA">
              <w:rPr>
                <w:rFonts w:ascii="Arial" w:hAnsi="Arial" w:cs="Arial"/>
                <w:b/>
              </w:rPr>
              <w:t>n</w:t>
            </w:r>
            <w:r w:rsidRPr="00441964">
              <w:rPr>
                <w:rFonts w:ascii="Arial" w:hAnsi="Arial" w:cs="Arial"/>
                <w:b/>
              </w:rPr>
              <w:t>umber</w:t>
            </w:r>
          </w:p>
        </w:tc>
        <w:tc>
          <w:tcPr>
            <w:tcW w:w="944" w:type="dxa"/>
            <w:vMerge w:val="restart"/>
            <w:vAlign w:val="bottom"/>
          </w:tcPr>
          <w:p w14:paraId="0E308819" w14:textId="291F5B74" w:rsidR="005E18D4" w:rsidRPr="0079283C" w:rsidRDefault="005E18D4" w:rsidP="005960BA">
            <w:pPr>
              <w:rPr>
                <w:rFonts w:ascii="Arial" w:hAnsi="Arial" w:cs="Arial"/>
                <w:b/>
              </w:rPr>
            </w:pPr>
            <w:proofErr w:type="spellStart"/>
            <w:r w:rsidRPr="0079283C">
              <w:rPr>
                <w:rFonts w:ascii="Arial" w:hAnsi="Arial" w:cs="Arial"/>
                <w:b/>
              </w:rPr>
              <w:t>Total</w:t>
            </w:r>
            <w:r w:rsidR="00CF5F33" w:rsidRPr="0079283C">
              <w:rPr>
                <w:rFonts w:ascii="Arial" w:hAnsi="Arial" w:cs="Arial"/>
                <w:b/>
                <w:bCs/>
                <w:vertAlign w:val="superscript"/>
                <w:lang w:eastAsia="ja-JP"/>
              </w:rPr>
              <w:t>a</w:t>
            </w:r>
            <w:r w:rsidR="0099156F" w:rsidRPr="0079283C">
              <w:rPr>
                <w:rFonts w:ascii="Arial" w:hAnsi="Arial" w:cs="Arial"/>
                <w:b/>
                <w:bCs/>
                <w:vertAlign w:val="superscript"/>
                <w:lang w:eastAsia="ja-JP"/>
              </w:rPr>
              <w:t>,b</w:t>
            </w:r>
            <w:proofErr w:type="spellEnd"/>
          </w:p>
        </w:tc>
      </w:tr>
      <w:tr w:rsidR="00F028C3" w:rsidRPr="0079283C" w14:paraId="345D0D11" w14:textId="77777777" w:rsidTr="004750F7">
        <w:tc>
          <w:tcPr>
            <w:tcW w:w="1516" w:type="dxa"/>
            <w:vMerge/>
          </w:tcPr>
          <w:p w14:paraId="51F7ACB5" w14:textId="77777777" w:rsidR="005E18D4" w:rsidRPr="0079283C" w:rsidRDefault="005E18D4">
            <w:pPr>
              <w:rPr>
                <w:rFonts w:ascii="Arial" w:hAnsi="Arial" w:cs="Arial"/>
                <w:b/>
              </w:rPr>
            </w:pPr>
          </w:p>
        </w:tc>
        <w:tc>
          <w:tcPr>
            <w:tcW w:w="339" w:type="dxa"/>
            <w:shd w:val="clear" w:color="auto" w:fill="auto"/>
          </w:tcPr>
          <w:p w14:paraId="25A97200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</w:t>
            </w:r>
          </w:p>
        </w:tc>
        <w:tc>
          <w:tcPr>
            <w:tcW w:w="340" w:type="dxa"/>
            <w:shd w:val="clear" w:color="auto" w:fill="auto"/>
          </w:tcPr>
          <w:p w14:paraId="70872018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</w:t>
            </w:r>
          </w:p>
        </w:tc>
        <w:tc>
          <w:tcPr>
            <w:tcW w:w="340" w:type="dxa"/>
            <w:shd w:val="clear" w:color="auto" w:fill="auto"/>
          </w:tcPr>
          <w:p w14:paraId="0AE73E78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3</w:t>
            </w:r>
          </w:p>
        </w:tc>
        <w:tc>
          <w:tcPr>
            <w:tcW w:w="340" w:type="dxa"/>
            <w:shd w:val="clear" w:color="auto" w:fill="auto"/>
          </w:tcPr>
          <w:p w14:paraId="64543DE9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4</w:t>
            </w:r>
          </w:p>
        </w:tc>
        <w:tc>
          <w:tcPr>
            <w:tcW w:w="340" w:type="dxa"/>
            <w:shd w:val="clear" w:color="auto" w:fill="auto"/>
          </w:tcPr>
          <w:p w14:paraId="0ED7F5F4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5</w:t>
            </w:r>
          </w:p>
        </w:tc>
        <w:tc>
          <w:tcPr>
            <w:tcW w:w="340" w:type="dxa"/>
            <w:shd w:val="clear" w:color="auto" w:fill="auto"/>
          </w:tcPr>
          <w:p w14:paraId="0E03511C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6</w:t>
            </w:r>
          </w:p>
        </w:tc>
        <w:tc>
          <w:tcPr>
            <w:tcW w:w="340" w:type="dxa"/>
            <w:shd w:val="clear" w:color="auto" w:fill="auto"/>
          </w:tcPr>
          <w:p w14:paraId="304B4CE1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7</w:t>
            </w:r>
          </w:p>
        </w:tc>
        <w:tc>
          <w:tcPr>
            <w:tcW w:w="340" w:type="dxa"/>
            <w:shd w:val="clear" w:color="auto" w:fill="auto"/>
          </w:tcPr>
          <w:p w14:paraId="53D125EF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8</w:t>
            </w:r>
          </w:p>
        </w:tc>
        <w:tc>
          <w:tcPr>
            <w:tcW w:w="340" w:type="dxa"/>
            <w:shd w:val="clear" w:color="auto" w:fill="auto"/>
          </w:tcPr>
          <w:p w14:paraId="19A925A2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9</w:t>
            </w:r>
          </w:p>
        </w:tc>
        <w:tc>
          <w:tcPr>
            <w:tcW w:w="438" w:type="dxa"/>
            <w:shd w:val="clear" w:color="auto" w:fill="auto"/>
          </w:tcPr>
          <w:p w14:paraId="0915693C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10</w:t>
            </w:r>
          </w:p>
        </w:tc>
        <w:tc>
          <w:tcPr>
            <w:tcW w:w="438" w:type="dxa"/>
            <w:shd w:val="clear" w:color="auto" w:fill="auto"/>
          </w:tcPr>
          <w:p w14:paraId="1572CAD0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11</w:t>
            </w:r>
          </w:p>
        </w:tc>
        <w:tc>
          <w:tcPr>
            <w:tcW w:w="438" w:type="dxa"/>
            <w:shd w:val="clear" w:color="auto" w:fill="auto"/>
          </w:tcPr>
          <w:p w14:paraId="6FDB40E3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12</w:t>
            </w:r>
          </w:p>
        </w:tc>
        <w:tc>
          <w:tcPr>
            <w:tcW w:w="438" w:type="dxa"/>
            <w:shd w:val="clear" w:color="auto" w:fill="auto"/>
          </w:tcPr>
          <w:p w14:paraId="49552E90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13</w:t>
            </w:r>
          </w:p>
        </w:tc>
        <w:tc>
          <w:tcPr>
            <w:tcW w:w="438" w:type="dxa"/>
            <w:shd w:val="clear" w:color="auto" w:fill="auto"/>
          </w:tcPr>
          <w:p w14:paraId="63E82BF1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14</w:t>
            </w:r>
          </w:p>
        </w:tc>
        <w:tc>
          <w:tcPr>
            <w:tcW w:w="438" w:type="dxa"/>
            <w:shd w:val="clear" w:color="auto" w:fill="auto"/>
          </w:tcPr>
          <w:p w14:paraId="5CEAB063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15</w:t>
            </w:r>
          </w:p>
        </w:tc>
        <w:tc>
          <w:tcPr>
            <w:tcW w:w="438" w:type="dxa"/>
            <w:shd w:val="clear" w:color="auto" w:fill="auto"/>
          </w:tcPr>
          <w:p w14:paraId="327DBF20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16</w:t>
            </w:r>
          </w:p>
        </w:tc>
        <w:tc>
          <w:tcPr>
            <w:tcW w:w="438" w:type="dxa"/>
            <w:shd w:val="clear" w:color="auto" w:fill="auto"/>
          </w:tcPr>
          <w:p w14:paraId="1D19FD74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17</w:t>
            </w:r>
          </w:p>
        </w:tc>
        <w:tc>
          <w:tcPr>
            <w:tcW w:w="438" w:type="dxa"/>
            <w:shd w:val="clear" w:color="auto" w:fill="auto"/>
          </w:tcPr>
          <w:p w14:paraId="091D01EB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18</w:t>
            </w:r>
          </w:p>
        </w:tc>
        <w:tc>
          <w:tcPr>
            <w:tcW w:w="438" w:type="dxa"/>
            <w:shd w:val="clear" w:color="auto" w:fill="auto"/>
          </w:tcPr>
          <w:p w14:paraId="38DF3F61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19</w:t>
            </w:r>
          </w:p>
        </w:tc>
        <w:tc>
          <w:tcPr>
            <w:tcW w:w="438" w:type="dxa"/>
            <w:shd w:val="clear" w:color="auto" w:fill="auto"/>
          </w:tcPr>
          <w:p w14:paraId="678F501E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20</w:t>
            </w:r>
          </w:p>
        </w:tc>
        <w:tc>
          <w:tcPr>
            <w:tcW w:w="438" w:type="dxa"/>
            <w:shd w:val="clear" w:color="auto" w:fill="auto"/>
          </w:tcPr>
          <w:p w14:paraId="00016D9D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21</w:t>
            </w:r>
          </w:p>
        </w:tc>
        <w:tc>
          <w:tcPr>
            <w:tcW w:w="438" w:type="dxa"/>
            <w:shd w:val="clear" w:color="auto" w:fill="auto"/>
          </w:tcPr>
          <w:p w14:paraId="51D6C3ED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22</w:t>
            </w:r>
          </w:p>
        </w:tc>
        <w:tc>
          <w:tcPr>
            <w:tcW w:w="438" w:type="dxa"/>
            <w:shd w:val="clear" w:color="auto" w:fill="auto"/>
          </w:tcPr>
          <w:p w14:paraId="3727352A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23</w:t>
            </w:r>
          </w:p>
        </w:tc>
        <w:tc>
          <w:tcPr>
            <w:tcW w:w="433" w:type="dxa"/>
            <w:shd w:val="clear" w:color="auto" w:fill="auto"/>
          </w:tcPr>
          <w:p w14:paraId="762F5A55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24</w:t>
            </w:r>
          </w:p>
        </w:tc>
        <w:tc>
          <w:tcPr>
            <w:tcW w:w="433" w:type="dxa"/>
            <w:shd w:val="clear" w:color="auto" w:fill="auto"/>
          </w:tcPr>
          <w:p w14:paraId="11A95310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25</w:t>
            </w:r>
          </w:p>
        </w:tc>
        <w:tc>
          <w:tcPr>
            <w:tcW w:w="433" w:type="dxa"/>
          </w:tcPr>
          <w:p w14:paraId="27E43ABF" w14:textId="77777777" w:rsidR="005E18D4" w:rsidRPr="0079283C" w:rsidRDefault="005E18D4" w:rsidP="005960BA">
            <w:pPr>
              <w:rPr>
                <w:rFonts w:ascii="Arial Narrow" w:hAnsi="Arial Narrow" w:cs="Arial"/>
                <w:b/>
              </w:rPr>
            </w:pPr>
            <w:r w:rsidRPr="0079283C">
              <w:rPr>
                <w:rFonts w:ascii="Arial Narrow" w:hAnsi="Arial Narrow" w:cs="Arial"/>
                <w:b/>
              </w:rPr>
              <w:t>26</w:t>
            </w:r>
          </w:p>
        </w:tc>
        <w:tc>
          <w:tcPr>
            <w:tcW w:w="944" w:type="dxa"/>
            <w:vMerge/>
          </w:tcPr>
          <w:p w14:paraId="79AE721F" w14:textId="77777777" w:rsidR="005E18D4" w:rsidRPr="0079283C" w:rsidRDefault="005E18D4" w:rsidP="005960BA">
            <w:pPr>
              <w:rPr>
                <w:rFonts w:ascii="Arial" w:hAnsi="Arial" w:cs="Arial"/>
                <w:b/>
              </w:rPr>
            </w:pPr>
          </w:p>
        </w:tc>
      </w:tr>
      <w:tr w:rsidR="00F028C3" w:rsidRPr="0079283C" w14:paraId="44EDFB8A" w14:textId="77777777" w:rsidTr="004750F7">
        <w:tc>
          <w:tcPr>
            <w:tcW w:w="1516" w:type="dxa"/>
          </w:tcPr>
          <w:p w14:paraId="70CB1E1D" w14:textId="3B20C982" w:rsidR="00B42218" w:rsidRPr="0079283C" w:rsidRDefault="00B42218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Tinazzi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851C15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&lt;EndNote&gt;&lt;Cite&gt;&lt;Author&gt;Tinazzi&lt;/Author&gt;&lt;Year&gt;2018&lt;/Year&gt;&lt;RecNum&gt;19&lt;/RecNum&gt;&lt;IDText&gt;&amp;apos;Deep Koebner&amp;apos; phenomenon of the flexor tendon-associated accessory pulleys as a novel factor in tenosynovitis and dactylitis in psoriatic arthritis&lt;/IDText&gt;&lt;DisplayText&gt;[21]&lt;/DisplayText&gt;&lt;record&gt;&lt;rec-number&gt;19&lt;/rec-number&gt;&lt;foreign-keys&gt;&lt;key app="EN" db-id="sszf2wsebws20se2zv0pase0xszv9tvdxdzr" timestamp="1617198542"&gt;19&lt;/key&gt;&lt;/foreign-keys&gt;&lt;ref-type name="Journal Article"&gt;17&lt;/ref-type&gt;&lt;contributors&gt;&lt;authors&gt;&lt;author&gt;Tinazzi, I.&lt;/author&gt;&lt;author&gt;McGonagle, D.&lt;/author&gt;&lt;author&gt;Aydin, S. Z.&lt;/author&gt;&lt;author&gt;Chessa, D.&lt;/author&gt;&lt;author&gt;Marchetta, A.&lt;/author&gt;&lt;author&gt;Macchioni, P.&lt;/author&gt;&lt;/authors&gt;&lt;/contributors&gt;&lt;titles&gt;&lt;title&gt;&amp;apos;Deep Koebner&amp;apos; phenomenon of the flexor tendon-associated accessory pulleys as a novel factor in tenosynovitis and dactylitis in psoriatic arthritis&lt;/title&gt;&lt;secondary-title&gt;Ann Rheum Dis&lt;/secondary-title&gt;&lt;/titles&gt;&lt;periodical&gt;&lt;full-title&gt;Ann Rheum Dis&lt;/full-title&gt;&lt;/periodical&gt;&lt;pages&gt;922-925&lt;/pages&gt;&lt;volume&gt;77&lt;/volume&gt;&lt;number&gt;6&lt;/number&gt;&lt;edition&gt;2018/03/06&lt;/edition&gt;&lt;keywords&gt;&lt;keyword&gt;Adult&lt;/keyword&gt;&lt;keyword&gt;Aged&lt;/keyword&gt;&lt;keyword&gt;Arthritis, Psoriatic&lt;/keyword&gt;&lt;keyword&gt;Case-Control Studies&lt;/keyword&gt;&lt;keyword&gt;Female&lt;/keyword&gt;&lt;keyword&gt;Fingers&lt;/keyword&gt;&lt;keyword&gt;Humans&lt;/keyword&gt;&lt;keyword&gt;Male&lt;/keyword&gt;&lt;keyword&gt;Middle Aged&lt;/keyword&gt;&lt;keyword&gt;Severity of Illness Index&lt;/keyword&gt;&lt;keyword&gt;Tendons&lt;/keyword&gt;&lt;keyword&gt;Tenosynovitis&lt;/keyword&gt;&lt;keyword&gt;Ultrasonography&lt;/keyword&gt;&lt;keyword&gt;psoriatic arthritis&lt;/keyword&gt;&lt;keyword&gt;rheumatoid arthritis&lt;/keyword&gt;&lt;keyword&gt;ultrasonography.&lt;/keyword&gt;&lt;/keywords&gt;&lt;dates&gt;&lt;year&gt;2018&lt;/year&gt;&lt;pub-dates&gt;&lt;date&gt;06&lt;/date&gt;&lt;/pub-dates&gt;&lt;/dates&gt;&lt;isbn&gt;1468-2060&lt;/isbn&gt;&lt;accession-num&gt;29511028&lt;/accession-num&gt;&lt;urls&gt;&lt;related-urls&gt;&lt;url&gt;https://www.ncbi.nlm.nih.gov/pubmed/29511028&lt;/url&gt;&lt;/related-urls&gt;&lt;/urls&gt;&lt;electronic-resource-num&gt;10.1136/annrheumdis-2017-212681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[21]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B4F2FAD" w14:textId="408CB3F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E4E479" w14:textId="70E039A8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1DF3FC" w14:textId="6510D92A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25F851" w14:textId="52681944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B4193D" w14:textId="7E9E2CF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E38FC85" w14:textId="152F720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B3C5F77" w14:textId="5835FA8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2760AD" w14:textId="29D8657C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B49DD8" w14:textId="6DB9FD1E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184EE0" w14:textId="1330552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968DF7" w14:textId="403F3FFD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D1051C" w14:textId="558694B1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BDEED7" w14:textId="27032497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80AEFC" w14:textId="3E9F89F9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C5BD35" w14:textId="097CFC7D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F874EB" w14:textId="1AEEF18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AA2CF7" w14:textId="5BB4584D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8BF883" w14:textId="30AC6BC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C9B24D" w14:textId="61AF50B0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C9FF5B" w14:textId="1DB74DE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255EF33" w14:textId="1C3441DB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5C6204A" w14:textId="1BCF251C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CD18989" w14:textId="74CF5FA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D95FE4C" w14:textId="5294E075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E4985EB" w14:textId="3473C63D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5A3802E" w14:textId="5888F4EA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2C794F8F" w14:textId="19289E49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F028C3" w:rsidRPr="0079283C" w14:paraId="22DEB783" w14:textId="77777777" w:rsidTr="004750F7">
        <w:tc>
          <w:tcPr>
            <w:tcW w:w="1516" w:type="dxa"/>
          </w:tcPr>
          <w:p w14:paraId="78D7A7C2" w14:textId="69999EB0" w:rsidR="00B42218" w:rsidRPr="0079283C" w:rsidRDefault="00B42218" w:rsidP="00C37C2E">
            <w:pPr>
              <w:rPr>
                <w:rFonts w:ascii="Arial" w:hAnsi="Arial" w:cs="Arial"/>
                <w:bCs/>
              </w:rPr>
            </w:pPr>
            <w:proofErr w:type="spellStart"/>
            <w:r w:rsidRPr="0079283C">
              <w:rPr>
                <w:rFonts w:ascii="Arial" w:hAnsi="Arial" w:cs="Arial"/>
                <w:bCs/>
              </w:rPr>
              <w:t>Zabotti</w:t>
            </w:r>
            <w:proofErr w:type="spellEnd"/>
            <w:r w:rsidRPr="0079283C">
              <w:rPr>
                <w:rFonts w:ascii="Arial" w:hAnsi="Arial" w:cs="Arial"/>
                <w:bCs/>
              </w:rPr>
              <w:t xml:space="preserve"> et al</w:t>
            </w:r>
            <w:r w:rsidR="00851C15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2016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&lt;EndNote&gt;&lt;Cite&gt;&lt;Author&gt;Zabotti&lt;/Author&gt;&lt;Year&gt;2016&lt;/Year&gt;&lt;RecNum&gt;20&lt;/RecNum&gt;&lt;IDText&gt;Differentiation between early rheumatoid and early psoriatic arthritis by the ultrasonographic study of the synovio-entheseal complex of the small joints of the hands&lt;/IDText&gt;&lt;DisplayText&gt;[22]&lt;/DisplayText&gt;&lt;record&gt;&lt;rec-number&gt;20&lt;/rec-number&gt;&lt;foreign-keys&gt;&lt;key app="EN" db-id="sszf2wsebws20se2zv0pase0xszv9tvdxdzr" timestamp="1617198542"&gt;20&lt;/key&gt;&lt;/foreign-keys&gt;&lt;ref-type name="Journal Article"&gt;17&lt;/ref-type&gt;&lt;contributors&gt;&lt;authors&gt;&lt;author&gt;Zabotti, A.&lt;/author&gt;&lt;author&gt;Salvin, S.&lt;/author&gt;&lt;author&gt;Quartuccio, L.&lt;/author&gt;&lt;author&gt;De Vita, S.&lt;/author&gt;&lt;/authors&gt;&lt;/contributors&gt;&lt;titles&gt;&lt;title&gt;Differentiation between early rheumatoid and early psoriatic arthritis by the ultrasonographic study of the synovio-entheseal complex of the small joints of the hands&lt;/title&gt;&lt;secondary-title&gt;Clin Exp Rheumatol&lt;/secondary-title&gt;&lt;/titles&gt;&lt;periodical&gt;&lt;full-title&gt;Clin Exp Rheumatol&lt;/full-title&gt;&lt;/periodical&gt;&lt;pages&gt;459-65&lt;/pages&gt;&lt;volume&gt;34&lt;/volume&gt;&lt;number&gt;3&lt;/number&gt;&lt;edition&gt;2016/03/03&lt;/edition&gt;&lt;keywords&gt;&lt;keyword&gt;Adult&lt;/keyword&gt;&lt;keyword&gt;Arthritis, Psoriatic&lt;/keyword&gt;&lt;keyword&gt;Arthritis, Rheumatoid&lt;/keyword&gt;&lt;keyword&gt;Diagnosis, Differential&lt;/keyword&gt;&lt;keyword&gt;Female&lt;/keyword&gt;&lt;keyword&gt;Finger Joint&lt;/keyword&gt;&lt;keyword&gt;Humans&lt;/keyword&gt;&lt;keyword&gt;Inflammation&lt;/keyword&gt;&lt;keyword&gt;Male&lt;/keyword&gt;&lt;keyword&gt;Middle Aged&lt;/keyword&gt;&lt;keyword&gt;Synovitis&lt;/keyword&gt;&lt;keyword&gt;Tendinopathy&lt;/keyword&gt;&lt;keyword&gt;Time Factors&lt;/keyword&gt;&lt;keyword&gt;Ultrasonography&lt;/keyword&gt;&lt;/keywords&gt;&lt;dates&gt;&lt;year&gt;2016&lt;/year&gt;&lt;pub-dates&gt;&lt;date&gt;2016 May-Jun&lt;/date&gt;&lt;/pub-dates&gt;&lt;/dates&gt;&lt;isbn&gt;0392-856X&lt;/isbn&gt;&lt;accession-num&gt;26939710&lt;/accession-num&gt;&lt;urls&gt;&lt;related-urls&gt;&lt;url&gt;https://www.ncbi.nlm.nih.gov/pubmed/26939710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[22]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44BBA63" w14:textId="464D11DD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3A13A5" w14:textId="15B31FBB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109D2D" w14:textId="13D5179C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36A80F7" w14:textId="70F78ADE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E277B8" w14:textId="639766A0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17AE94" w14:textId="4248EB41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912A58" w14:textId="0276025F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127637" w14:textId="04459D41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84E0CC0" w14:textId="7DAE7691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54BE363" w14:textId="2907931A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5F2B4C" w14:textId="22A30F82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0CF6BF" w14:textId="6496B781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62EC0F" w14:textId="050AC26F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06B9DD" w14:textId="08D1C56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1538E4" w14:textId="728E2F1E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3441FE" w14:textId="53B28F07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D48BD6" w14:textId="0425E69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054D0F" w14:textId="3D0B3F8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6A1AC2" w14:textId="7390619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9143F1" w14:textId="04FC2E34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FE8489E" w14:textId="598546A6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D36CDF5" w14:textId="68F42C43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A8813E1" w14:textId="7A52FDFF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16FA3CF" w14:textId="5CE722E9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2EC2CD1" w14:textId="2A33277A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98027FD" w14:textId="077E3D34" w:rsidR="00B42218" w:rsidRPr="0079283C" w:rsidRDefault="00B42218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48AFB7D" w14:textId="10FEAB1E" w:rsidR="00B42218" w:rsidRPr="0079283C" w:rsidRDefault="00B42218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1DD25FA9" w14:textId="77777777" w:rsidTr="004750F7">
        <w:tc>
          <w:tcPr>
            <w:tcW w:w="1516" w:type="dxa"/>
          </w:tcPr>
          <w:p w14:paraId="7C1B95CD" w14:textId="5315C364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proofErr w:type="spellStart"/>
            <w:r w:rsidRPr="0079283C">
              <w:rPr>
                <w:rFonts w:ascii="Arial" w:hAnsi="Arial" w:cs="Arial"/>
                <w:bCs/>
              </w:rPr>
              <w:t>Zabotti</w:t>
            </w:r>
            <w:proofErr w:type="spellEnd"/>
            <w:r w:rsidRPr="0079283C">
              <w:rPr>
                <w:rFonts w:ascii="Arial" w:hAnsi="Arial" w:cs="Arial"/>
                <w:bCs/>
              </w:rPr>
              <w:t xml:space="preserve"> et al</w:t>
            </w:r>
            <w:r w:rsidR="00851C15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2018 </w:t>
            </w:r>
            <w:r w:rsidRPr="0079283C">
              <w:rPr>
                <w:rFonts w:ascii="Arial" w:hAnsi="Arial" w:cs="Arial"/>
                <w:bCs/>
              </w:rPr>
              <w:fldChar w:fldCharType="begin">
                <w:fldData xml:space="preserve">PEVuZE5vdGU+PENpdGU+PEF1dGhvcj5aYWJvdHRpPC9BdXRob3I+PFllYXI+MjAxODwvWWVhcj48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 </w:instrText>
            </w:r>
            <w:r w:rsidR="001A554C">
              <w:rPr>
                <w:rFonts w:ascii="Arial" w:hAnsi="Arial" w:cs="Arial"/>
                <w:bCs/>
              </w:rPr>
              <w:fldChar w:fldCharType="begin">
                <w:fldData xml:space="preserve">PEVuZE5vdGU+PENpdGU+PEF1dGhvcj5aYWJvdHRpPC9BdXRob3I+PFllYXI+MjAxODwvWWVhcj48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EN.CITE.DATA </w:instrText>
            </w:r>
            <w:r w:rsidR="001A554C">
              <w:rPr>
                <w:rFonts w:ascii="Arial" w:hAnsi="Arial" w:cs="Arial"/>
                <w:bCs/>
              </w:rPr>
            </w:r>
            <w:r w:rsidR="001A554C">
              <w:rPr>
                <w:rFonts w:ascii="Arial" w:hAnsi="Arial" w:cs="Arial"/>
                <w:bCs/>
              </w:rPr>
              <w:fldChar w:fldCharType="end"/>
            </w:r>
            <w:r w:rsidRPr="0079283C">
              <w:rPr>
                <w:rFonts w:ascii="Arial" w:hAnsi="Arial" w:cs="Arial"/>
                <w:bCs/>
              </w:rPr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[23]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94EE451" w14:textId="0078CDC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299C13A" w14:textId="357BC1E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96CB0E" w14:textId="67C9CC7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F88AAA" w14:textId="43B62D4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EC668A" w14:textId="3EF4B9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267A40" w14:textId="4D838E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2CB2FA" w14:textId="4B04FCC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BDB16D5" w14:textId="1962432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07C670" w14:textId="69B6CF0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54A774" w14:textId="2530878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A8F538" w14:textId="51CAF21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D42448" w14:textId="71B57BB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80CE2D" w14:textId="5A574FB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725D1A" w14:textId="629A7A5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16A9699" w14:textId="5B5471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20317E" w14:textId="519D1FF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17744F" w14:textId="13E0A75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D5C3C0" w14:textId="2C818A0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C3A0C6" w14:textId="009A0AD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FBA7DE" w14:textId="309D8B3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C63C49E" w14:textId="26F31CB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A7ABA7D" w14:textId="57A18C5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1512620" w14:textId="6B92688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13075DC" w14:textId="6AC0963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B2669C4" w14:textId="794FF5B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3" w:type="dxa"/>
            <w:vAlign w:val="center"/>
          </w:tcPr>
          <w:p w14:paraId="2BB44CCF" w14:textId="0B92C56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EF37B6A" w14:textId="18ACACF5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15</w:t>
            </w:r>
          </w:p>
        </w:tc>
      </w:tr>
      <w:tr w:rsidR="0018329A" w:rsidRPr="0079283C" w14:paraId="0D4C942A" w14:textId="77777777" w:rsidTr="004750F7">
        <w:tc>
          <w:tcPr>
            <w:tcW w:w="1516" w:type="dxa"/>
          </w:tcPr>
          <w:p w14:paraId="5532F2E8" w14:textId="51017741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Narváez et al</w:t>
            </w:r>
            <w:r w:rsidR="00851C15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2012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&lt;EndNote&gt;&lt;Cite&gt;&lt;Author&gt;Narváez&lt;/Author&gt;&lt;Year&gt;2012&lt;/Year&gt;&lt;RecNum&gt;22&lt;/RecNum&gt;&lt;IDText&gt;Can magnetic resonance imaging of the hand and wrist differentiate between rheumatoid arthritis and psoriatic arthritis in the early stages of the disease?&lt;/IDText&gt;&lt;DisplayText&gt;[24]&lt;/DisplayText&gt;&lt;record&gt;&lt;rec-number&gt;22&lt;/rec-number&gt;&lt;foreign-keys&gt;&lt;key app="EN" db-id="sszf2wsebws20se2zv0pase0xszv9tvdxdzr" timestamp="1617198542"&gt;22&lt;/key&gt;&lt;/foreign-keys&gt;&lt;ref-type name="Journal Article"&gt;17&lt;/ref-type&gt;&lt;contributors&gt;&lt;authors&gt;&lt;author&gt;Narváez, J.&lt;/author&gt;&lt;author&gt;Narváez, J. A.&lt;/author&gt;&lt;author&gt;de Albert, M.&lt;/author&gt;&lt;author&gt;Gómez-Vaquero, C.&lt;/author&gt;&lt;author&gt;Nolla, J. M.&lt;/author&gt;&lt;/authors&gt;&lt;/contributors&gt;&lt;titles&gt;&lt;title&gt;Can magnetic resonance imaging of the hand and wrist differentiate between rheumatoid arthritis and psoriatic arthritis in the early stages of the disease?&lt;/title&gt;&lt;secondary-title&gt;Semin Arthritis Rheum&lt;/secondary-title&gt;&lt;/titles&gt;&lt;periodical&gt;&lt;full-title&gt;Semin Arthritis Rheum&lt;/full-title&gt;&lt;/periodical&gt;&lt;pages&gt;234-45&lt;/pages&gt;&lt;volume&gt;42&lt;/volume&gt;&lt;number&gt;3&lt;/number&gt;&lt;edition&gt;2012/05/16&lt;/edition&gt;&lt;keywords&gt;&lt;keyword&gt;Arthritis, Psoriatic&lt;/keyword&gt;&lt;keyword&gt;Arthritis, Rheumatoid&lt;/keyword&gt;&lt;keyword&gt;Contrast Media&lt;/keyword&gt;&lt;keyword&gt;Diagnosis, Differential&lt;/keyword&gt;&lt;keyword&gt;Early Diagnosis&lt;/keyword&gt;&lt;keyword&gt;Edema&lt;/keyword&gt;&lt;keyword&gt;Female&lt;/keyword&gt;&lt;keyword&gt;Humans&lt;/keyword&gt;&lt;keyword&gt;Magnetic Resonance Imaging&lt;/keyword&gt;&lt;keyword&gt;Male&lt;/keyword&gt;&lt;keyword&gt;Middle Aged&lt;/keyword&gt;&lt;keyword&gt;Patient Selection&lt;/keyword&gt;&lt;keyword&gt;Prospective Studies&lt;/keyword&gt;&lt;keyword&gt;Synovitis&lt;/keyword&gt;&lt;keyword&gt;Tendinopathy&lt;/keyword&gt;&lt;keyword&gt;Wrist Joint&lt;/keyword&gt;&lt;/keywords&gt;&lt;dates&gt;&lt;year&gt;2012&lt;/year&gt;&lt;pub-dates&gt;&lt;date&gt;Dec&lt;/date&gt;&lt;/pub-dates&gt;&lt;/dates&gt;&lt;isbn&gt;1532-866X&lt;/isbn&gt;&lt;accession-num&gt;22595641&lt;/accession-num&gt;&lt;urls&gt;&lt;related-urls&gt;&lt;url&gt;https://www.ncbi.nlm.nih.gov/pubmed/22595641&lt;/url&gt;&lt;/related-urls&gt;&lt;/urls&gt;&lt;electronic-resource-num&gt;10.1016/j.semarthrit.2012.03.016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[24]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E9D91B7" w14:textId="14F74C5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DEBCE62" w14:textId="6E390A3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594237" w14:textId="1D499A9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4E3629" w14:textId="2BBBD50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C80983D" w14:textId="5FE8C01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5D31BA" w14:textId="7F1E1BE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49970C" w14:textId="412250A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345F2F" w14:textId="5C7DE72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C344DE9" w14:textId="651A532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D9DDA8E" w14:textId="3DF50D0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BD65D8B" w14:textId="7D00D9A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CF5CD0" w14:textId="24AA79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285DB2" w14:textId="3B06756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9F501B" w14:textId="01D4014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D0D880" w14:textId="3D421ED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0E8549" w14:textId="2CA514D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1C12BF" w14:textId="541D4F9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07D8F8" w14:textId="0382A19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1B62AF" w14:textId="457D892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A59D15" w14:textId="7C04581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887E95F" w14:textId="4DB454E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110CAF0" w14:textId="1A2A072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C462278" w14:textId="5960FF7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9A521CC" w14:textId="7936519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F0E5E88" w14:textId="33E4553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54D75ED" w14:textId="59A5C62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7B1DBDD" w14:textId="47B03963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77586D62" w14:textId="77777777" w:rsidTr="004750F7">
        <w:tc>
          <w:tcPr>
            <w:tcW w:w="1516" w:type="dxa"/>
          </w:tcPr>
          <w:p w14:paraId="62ACBB18" w14:textId="27D7DBB0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Ottaviani et al</w:t>
            </w:r>
            <w:r w:rsidR="00851C15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2014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&lt;EndNote&gt;&lt;Cite&gt;&lt;Author&gt;Ottaviani&lt;/Author&gt;&lt;Year&gt;2014&lt;/Year&gt;&lt;RecNum&gt;23&lt;/RecNum&gt;&lt;IDText&gt;Ultrasonography of shoulders in spondyloarthritis and rheumatoid arthritis: a case-control study&lt;/IDText&gt;&lt;DisplayText&gt;[25]&lt;/DisplayText&gt;&lt;record&gt;&lt;rec-number&gt;23&lt;/rec-number&gt;&lt;foreign-keys&gt;&lt;key app="EN" db-id="sszf2wsebws20se2zv0pase0xszv9tvdxdzr" timestamp="1617198542"&gt;23&lt;/key&gt;&lt;/foreign-keys&gt;&lt;ref-type name="Journal Article"&gt;17&lt;/ref-type&gt;&lt;contributors&gt;&lt;authors&gt;&lt;author&gt;Ottaviani, S.&lt;/author&gt;&lt;author&gt;Gill, G.&lt;/author&gt;&lt;author&gt;Palazzo, E.&lt;/author&gt;&lt;author&gt;Meyer, O.&lt;/author&gt;&lt;author&gt;Dieudé, P.&lt;/author&gt;&lt;/authors&gt;&lt;/contributors&gt;&lt;titles&gt;&lt;title&gt;Ultrasonography of shoulders in spondyloarthritis and rheumatoid arthritis: a case-control study&lt;/title&gt;&lt;secondary-title&gt;Joint Bone Spine&lt;/secondary-title&gt;&lt;/titles&gt;&lt;periodical&gt;&lt;full-title&gt;Joint Bone Spine&lt;/full-title&gt;&lt;/periodical&gt;&lt;pages&gt;247-9&lt;/pages&gt;&lt;volume&gt;81&lt;/volume&gt;&lt;number&gt;3&lt;/number&gt;&lt;edition&gt;2013/09/20&lt;/edition&gt;&lt;keywords&gt;&lt;keyword&gt;Acromioclavicular Joint&lt;/keyword&gt;&lt;keyword&gt;Adult&lt;/keyword&gt;&lt;keyword&gt;Aged&lt;/keyword&gt;&lt;keyword&gt;Arthritis, Rheumatoid&lt;/keyword&gt;&lt;keyword&gt;Case-Control Studies&lt;/keyword&gt;&lt;keyword&gt;Diagnosis, Differential&lt;/keyword&gt;&lt;keyword&gt;Female&lt;/keyword&gt;&lt;keyword&gt;Humans&lt;/keyword&gt;&lt;keyword&gt;Male&lt;/keyword&gt;&lt;keyword&gt;Middle Aged&lt;/keyword&gt;&lt;keyword&gt;Shoulder&lt;/keyword&gt;&lt;keyword&gt;Spondylarthritis&lt;/keyword&gt;&lt;keyword&gt;Ultrasonography&lt;/keyword&gt;&lt;keyword&gt;Rheumatoid arthritis&lt;/keyword&gt;&lt;keyword&gt;Shoulder&lt;/keyword&gt;&lt;keyword&gt;Spondyloarthritis&lt;/keyword&gt;&lt;keyword&gt;Ultrasound&lt;/keyword&gt;&lt;/keywords&gt;&lt;dates&gt;&lt;year&gt;2014&lt;/year&gt;&lt;pub-dates&gt;&lt;date&gt;May&lt;/date&gt;&lt;/pub-dates&gt;&lt;/dates&gt;&lt;isbn&gt;1778-7254&lt;/isbn&gt;&lt;accession-num&gt;24060399&lt;/accession-num&gt;&lt;urls&gt;&lt;related-urls&gt;&lt;url&gt;https://www.ncbi.nlm.nih.gov/pubmed/24060399&lt;/url&gt;&lt;/related-urls&gt;&lt;/urls&gt;&lt;electronic-resource-num&gt;10.1016/j.jbspin.2013.08.002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[25]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7928201" w14:textId="495D5D4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A92249F" w14:textId="1DD09E3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393D3D0" w14:textId="6752CF5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318331" w14:textId="6EE9264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B82C438" w14:textId="016D69C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AE74E1" w14:textId="5D809D6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9C6C217" w14:textId="2A22B67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910CAD8" w14:textId="10BF77F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4275D2" w14:textId="1C6AB63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AEB95A" w14:textId="44DD5A9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099725" w14:textId="7AE9EB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0F8648D" w14:textId="7AFAF11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361D4F" w14:textId="07FF2C4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0F405C" w14:textId="6351CF6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324D480" w14:textId="548E335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F90C7D" w14:textId="6E54DF7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60F704" w14:textId="490E5F1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F14BF7" w14:textId="4762639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FC11B5" w14:textId="2493BC8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401177" w14:textId="52B52A2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1EACB5D" w14:textId="0B1E746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7886D0D" w14:textId="2A647EA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7CC6364" w14:textId="6C5B30A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70DD1BD" w14:textId="0166065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8341468" w14:textId="420D9D0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0FF9DF7" w14:textId="1F4D1D1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95BF1D0" w14:textId="6C60AAC1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08E7CE65" w14:textId="77777777" w:rsidTr="004750F7">
        <w:tc>
          <w:tcPr>
            <w:tcW w:w="1516" w:type="dxa"/>
          </w:tcPr>
          <w:p w14:paraId="16694AFB" w14:textId="24EFDBE5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Ebstein et al</w:t>
            </w:r>
            <w:r w:rsidR="009F341C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2018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&lt;EndNote&gt;&lt;Cite&gt;&lt;Author&gt;Ebstein&lt;/Author&gt;&lt;Year&gt;2018&lt;/Year&gt;&lt;RecNum&gt;24&lt;/RecNum&gt;&lt;IDText&gt;Enthesopathy in rheumatoid arthritis and spondyloarthritis: An ultrasound study&lt;/IDText&gt;&lt;DisplayText&gt;[26]&lt;/DisplayText&gt;&lt;record&gt;&lt;rec-number&gt;24&lt;/rec-number&gt;&lt;foreign-keys&gt;&lt;key app="EN" db-id="sszf2wsebws20se2zv0pase0xszv9tvdxdzr" timestamp="1617198542"&gt;24&lt;/key&gt;&lt;/foreign-keys&gt;&lt;ref-type name="Journal Article"&gt;17&lt;/ref-type&gt;&lt;contributors&gt;&lt;authors&gt;&lt;author&gt;Ebstein, E.&lt;/author&gt;&lt;author&gt;Coustet, B.&lt;/author&gt;&lt;author&gt;Masson-Behar, V.&lt;/author&gt;&lt;author&gt;Forien, M.&lt;/author&gt;&lt;author&gt;Palazzo, E.&lt;/author&gt;&lt;author&gt;Dieudé, P.&lt;/author&gt;&lt;author&gt;Ottaviani, S.&lt;/author&gt;&lt;/authors&gt;&lt;/contributors&gt;&lt;titles&gt;&lt;title&gt;Enthesopathy in rheumatoid arthritis and spondyloarthritis: An ultrasound study&lt;/title&gt;&lt;secondary-title&gt;Joint Bone Spine&lt;/secondary-title&gt;&lt;/titles&gt;&lt;periodical&gt;&lt;full-title&gt;Joint Bone Spine&lt;/full-title&gt;&lt;/periodical&gt;&lt;pages&gt;577-581&lt;/pages&gt;&lt;volume&gt;85&lt;/volume&gt;&lt;number&gt;5&lt;/number&gt;&lt;edition&gt;2017/12/09&lt;/edition&gt;&lt;keywords&gt;&lt;keyword&gt;Adult&lt;/keyword&gt;&lt;keyword&gt;Aged&lt;/keyword&gt;&lt;keyword&gt;Arthritis, Rheumatoid&lt;/keyword&gt;&lt;keyword&gt;Comorbidity&lt;/keyword&gt;&lt;keyword&gt;Cross-Sectional Studies&lt;/keyword&gt;&lt;keyword&gt;Enthesopathy&lt;/keyword&gt;&lt;keyword&gt;Female&lt;/keyword&gt;&lt;keyword&gt;Humans&lt;/keyword&gt;&lt;keyword&gt;Incidence&lt;/keyword&gt;&lt;keyword&gt;Male&lt;/keyword&gt;&lt;keyword&gt;Middle Aged&lt;/keyword&gt;&lt;keyword&gt;Observer Variation&lt;/keyword&gt;&lt;keyword&gt;Prognosis&lt;/keyword&gt;&lt;keyword&gt;Severity of Illness Index&lt;/keyword&gt;&lt;keyword&gt;Spondylarthritis&lt;/keyword&gt;&lt;keyword&gt;Statistics, Nonparametric&lt;/keyword&gt;&lt;keyword&gt;Entesopathy&lt;/keyword&gt;&lt;keyword&gt;Enthesitis&lt;/keyword&gt;&lt;keyword&gt;Rheumatoid arthritis&lt;/keyword&gt;&lt;keyword&gt;Spondyloarthritis&lt;/keyword&gt;&lt;keyword&gt;Ultrasound&lt;/keyword&gt;&lt;/keywords&gt;&lt;dates&gt;&lt;year&gt;2018&lt;/year&gt;&lt;pub-dates&gt;&lt;date&gt;10&lt;/date&gt;&lt;/pub-dates&gt;&lt;/dates&gt;&lt;isbn&gt;1778-7254&lt;/isbn&gt;&lt;accession-num&gt;29233691&lt;/accession-num&gt;&lt;urls&gt;&lt;related-urls&gt;&lt;url&gt;https://www.ncbi.nlm.nih.gov/pubmed/29233691&lt;/url&gt;&lt;/related-urls&gt;&lt;/urls&gt;&lt;electronic-resource-num&gt;10.1016/j.jbspin.2017.11.014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[26]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06E34C1" w14:textId="538393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EACB71" w14:textId="79CF58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8BAD82" w14:textId="228A7DD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8C06A7" w14:textId="360A0DD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E817DF" w14:textId="3AC223E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E8B2BC" w14:textId="44E77E1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1D9F5B" w14:textId="7FDC8B1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771D5B" w14:textId="4AD1230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2AE07DA" w14:textId="5438F75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6FD6DD" w14:textId="2875A8D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92BDA0" w14:textId="44DBDB1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81455E" w14:textId="41719D2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4F015D" w14:textId="3EA7F00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F431F1" w14:textId="4BAF780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2CA645" w14:textId="259DB08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F375FD" w14:textId="2D8A76D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024B58" w14:textId="33FE3F1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511400A" w14:textId="3BC6600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D2AE00" w14:textId="445E686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A6A2531" w14:textId="74D8D17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521B7EC" w14:textId="3CE7F6E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9999A85" w14:textId="29F8CD5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4C9CC97" w14:textId="48E999D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CBA8277" w14:textId="44C042F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A2BDF41" w14:textId="1ED5165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0209A27" w14:textId="6FC67B3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DC6A655" w14:textId="2C72D47D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71C406A9" w14:textId="77777777" w:rsidTr="004750F7">
        <w:tc>
          <w:tcPr>
            <w:tcW w:w="1516" w:type="dxa"/>
          </w:tcPr>
          <w:p w14:paraId="3FE59F0E" w14:textId="2E284F7A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Mathew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2015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&lt;EndNote&gt;&lt;Cite&gt;&lt;Author&gt;Mathew&lt;/Author&gt;&lt;Year&gt;2015&lt;/Year&gt;&lt;RecNum&gt;25&lt;/RecNum&gt;&lt;IDText&gt;Office extremity magnetic resonance imaging (E-MRI) can differentiate psoriatic arthritis and rheumatoid arthritis without contrast enhancement&lt;/IDText&gt;&lt;DisplayText&gt;[27]&lt;/DisplayText&gt;&lt;record&gt;&lt;rec-number&gt;25&lt;/rec-number&gt;&lt;foreign-keys&gt;&lt;key app="EN" db-id="sszf2wsebws20se2zv0pase0xszv9tvdxdzr" timestamp="1617198542"&gt;25&lt;/key&gt;&lt;/foreign-keys&gt;&lt;ref-type name="Journal Article"&gt;17&lt;/ref-type&gt;&lt;contributors&gt;&lt;authors&gt;&lt;author&gt;Mathew, AJ&lt;/author&gt;&lt;author&gt;Panwar J&lt;/author&gt;&lt;author&gt;Francis I&lt;/author&gt;&lt;author&gt;Koshy V&lt;/author&gt;&lt;author&gt;Danda D&lt;/author&gt;&lt;/authors&gt;&lt;/contributors&gt;&lt;titles&gt;&lt;title&gt;Office extremity magnetic resonance imaging (E-MRI) can differentiate psoriatic arthritis and rheumatoid arthritis without contrast enhancement&lt;/title&gt;&lt;secondary-title&gt;Ann Rheum Dis&lt;/secondary-title&gt;&lt;/titles&gt;&lt;periodical&gt;&lt;full-title&gt;Ann Rheum Dis&lt;/full-title&gt;&lt;/periodical&gt;&lt;pages&gt;1246-7&lt;/pages&gt;&lt;volume&gt;74&lt;/volume&gt;&lt;dates&gt;&lt;year&gt;2015&lt;/year&gt;&lt;/dates&gt;&lt;urls&gt;&lt;/urls&gt;&lt;/record&gt;&lt;/Cite&gt;&lt;/EndNote&gt;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[27]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713B5EC" w14:textId="4C4E86A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3716C4" w14:textId="7B911DF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715CF5" w14:textId="09388B3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E07F14E" w14:textId="594287A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C1100F" w14:textId="685A68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91D74F" w14:textId="6F606E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FDAC98" w14:textId="6176296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D31437" w14:textId="0D1ED24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DBB6962" w14:textId="72748A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C6A18E" w14:textId="7BF0A6F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308CF8" w14:textId="5A41F9F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9CCB68" w14:textId="301F676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B3408EF" w14:textId="3FCE98C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477C7C" w14:textId="73C7291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7F7BB5" w14:textId="3A8100D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B9C6B7" w14:textId="020956A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092CE7" w14:textId="3B4D05E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D0C6C43" w14:textId="14E8373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A23815" w14:textId="2B9B816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4E4D21" w14:textId="07C0951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8F1BA1E" w14:textId="0223E46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C7DBD2F" w14:textId="35FD14F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ECF74F6" w14:textId="491AE6C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7C6E6C0" w14:textId="2814725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48EFE02" w14:textId="3372DB0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CB37DA7" w14:textId="584985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CE82AEF" w14:textId="1795E658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4E4BCC73" w14:textId="77777777" w:rsidTr="004750F7">
        <w:tc>
          <w:tcPr>
            <w:tcW w:w="1516" w:type="dxa"/>
          </w:tcPr>
          <w:p w14:paraId="08407AB5" w14:textId="4EE573BE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Fournié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2006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&lt;EndNote&gt;&lt;Cite&gt;&lt;Author&gt;Fournié&lt;/Author&gt;&lt;Year&gt;2006&lt;/Year&gt;&lt;RecNum&gt;26&lt;/RecNum&gt;&lt;IDText&gt;Extrasynovial ultrasound abnormalities in the psoriatic finger. Prospective comparative power-doppler study versus rheumatoid arthritis&lt;/IDText&gt;&lt;DisplayText&gt;[28]&lt;/DisplayText&gt;&lt;record&gt;&lt;rec-number&gt;26&lt;/rec-number&gt;&lt;foreign-keys&gt;&lt;key app="EN" db-id="sszf2wsebws20se2zv0pase0xszv9tvdxdzr" timestamp="1617198542"&gt;26&lt;/key&gt;&lt;/foreign-keys&gt;&lt;ref-type name="Journal Article"&gt;17&lt;/ref-type&gt;&lt;contributors&gt;&lt;authors&gt;&lt;author&gt;Fournié, B.&lt;/author&gt;&lt;author&gt;Margarit-Coll, N.&lt;/author&gt;&lt;author&gt;Champetier de Ribes, T. L.&lt;/author&gt;&lt;author&gt;Zabraniecki, L.&lt;/author&gt;&lt;author&gt;Jouan, A.&lt;/author&gt;&lt;author&gt;Vincent, V.&lt;/author&gt;&lt;author&gt;Chiavassa, H.&lt;/author&gt;&lt;author&gt;Sans, N.&lt;/author&gt;&lt;author&gt;Railhac, J. J.&lt;/author&gt;&lt;/authors&gt;&lt;/contributors&gt;&lt;titles&gt;&lt;title&gt;Extrasynovial ultrasound abnormalities in the psoriatic finger. Prospective comparative power-doppler study versus rheumatoid arthritis&lt;/title&gt;&lt;secondary-title&gt;Joint Bone Spine&lt;/secondary-title&gt;&lt;/titles&gt;&lt;periodical&gt;&lt;full-title&gt;Joint Bone Spine&lt;/full-title&gt;&lt;/periodical&gt;&lt;pages&gt;527-31&lt;/pages&gt;&lt;volume&gt;73&lt;/volume&gt;&lt;number&gt;5&lt;/number&gt;&lt;edition&gt;2006/04/19&lt;/edition&gt;&lt;keywords&gt;&lt;keyword&gt;Adult&lt;/keyword&gt;&lt;keyword&gt;Arthritis, Psoriatic&lt;/keyword&gt;&lt;keyword&gt;Arthritis, Rheumatoid&lt;/keyword&gt;&lt;keyword&gt;Female&lt;/keyword&gt;&lt;keyword&gt;Finger Joint&lt;/keyword&gt;&lt;keyword&gt;Finger Phalanges&lt;/keyword&gt;&lt;keyword&gt;Humans&lt;/keyword&gt;&lt;keyword&gt;Male&lt;/keyword&gt;&lt;keyword&gt;Middle Aged&lt;/keyword&gt;&lt;keyword&gt;Prospective Studies&lt;/keyword&gt;&lt;keyword&gt;Synovial Membrane&lt;/keyword&gt;&lt;keyword&gt;Tenosynovitis&lt;/keyword&gt;&lt;keyword&gt;Ultrasonography, Doppler&lt;/keyword&gt;&lt;/keywords&gt;&lt;dates&gt;&lt;year&gt;2006&lt;/year&gt;&lt;pub-dates&gt;&lt;date&gt;Oct&lt;/date&gt;&lt;/pub-dates&gt;&lt;/dates&gt;&lt;isbn&gt;1778-7254&lt;/isbn&gt;&lt;accession-num&gt;16942893&lt;/accession-num&gt;&lt;urls&gt;&lt;related-urls&gt;&lt;url&gt;https://www.ncbi.nlm.nih.gov/pubmed/16942893&lt;/url&gt;&lt;/related-urls&gt;&lt;/urls&gt;&lt;electronic-resource-num&gt;10.1016/j.jbspin.2006.01.019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[28]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CB0283A" w14:textId="6CB2693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D0414EE" w14:textId="137AC25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0A3E2D4" w14:textId="677D496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A4195F0" w14:textId="4C760C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121F77F" w14:textId="67CB402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209EC7" w14:textId="7B69F3D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77F163" w14:textId="2ABC2B6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744C8A" w14:textId="0FD95C4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A92159" w14:textId="20B66F3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713DA8" w14:textId="11D5F6F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572635" w14:textId="586F1A1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561805F" w14:textId="3949F54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866A12" w14:textId="65543CD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9FF8CD" w14:textId="6BB0362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189628" w14:textId="621ACC7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455386" w14:textId="3922B79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A21119" w14:textId="03E9E4D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76C89D" w14:textId="3EFCBC6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FB3BC1" w14:textId="00D5CE3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301362" w14:textId="25559A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6648040" w14:textId="601338F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898F570" w14:textId="5C7E60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F0C8987" w14:textId="7743000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F04D097" w14:textId="6066357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6C314CF" w14:textId="4C1DCD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5022EE1" w14:textId="2E4E70B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FCD33E0" w14:textId="1247C02E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9</w:t>
            </w:r>
          </w:p>
        </w:tc>
      </w:tr>
      <w:tr w:rsidR="0018329A" w:rsidRPr="0079283C" w14:paraId="06C0405D" w14:textId="77777777" w:rsidTr="004750F7">
        <w:tc>
          <w:tcPr>
            <w:tcW w:w="1516" w:type="dxa"/>
          </w:tcPr>
          <w:p w14:paraId="4CEF3AD5" w14:textId="493FF651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Falsetti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2003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&lt;EndNote&gt;&lt;Cite&gt;&lt;Author&gt;Falsetti&lt;/Author&gt;&lt;Year&gt;2003&lt;/Year&gt;&lt;RecNum&gt;27&lt;/RecNum&gt;&lt;IDText&gt;Sonographic study of calcaneal entheses in erosive osteoarthritis, nodal osteoarthritis, rheumatoid arthritis and psoriatic arthritis&lt;/IDText&gt;&lt;DisplayText&gt;[29]&lt;/DisplayText&gt;&lt;record&gt;&lt;rec-number&gt;27&lt;/rec-number&gt;&lt;foreign-keys&gt;&lt;key app="EN" db-id="sszf2wsebws20se2zv0pase0xszv9tvdxdzr" timestamp="1617198542"&gt;27&lt;/key&gt;&lt;/foreign-keys&gt;&lt;ref-type name="Journal Article"&gt;17&lt;/ref-type&gt;&lt;contributors&gt;&lt;authors&gt;&lt;author&gt;Falsetti, P.&lt;/author&gt;&lt;author&gt;Frediani, B.&lt;/author&gt;&lt;author&gt;Fioravanti, A.&lt;/author&gt;&lt;author&gt;Acciai, C.&lt;/author&gt;&lt;author&gt;Baldi, F.&lt;/author&gt;&lt;author&gt;Filippou, G.&lt;/author&gt;&lt;author&gt;Marcolongo, R.&lt;/author&gt;&lt;/authors&gt;&lt;/contributors&gt;&lt;titles&gt;&lt;title&gt;Sonographic study of calcaneal entheses in erosive osteoarthritis, nodal osteoarthritis, rheumatoid arthritis and psoriatic arthritis&lt;/title&gt;&lt;secondary-title&gt;Scand J Rheumatol&lt;/secondary-title&gt;&lt;/titles&gt;&lt;periodical&gt;&lt;full-title&gt;Scand J Rheumatol&lt;/full-title&gt;&lt;/periodical&gt;&lt;pages&gt;229-34&lt;/pages&gt;&lt;volume&gt;32&lt;/volume&gt;&lt;number&gt;4&lt;/number&gt;&lt;keywords&gt;&lt;keyword&gt;Adult&lt;/keyword&gt;&lt;keyword&gt;Aged&lt;/keyword&gt;&lt;keyword&gt;Aged, 80 and over&lt;/keyword&gt;&lt;keyword&gt;Arthritis, Psoriatic&lt;/keyword&gt;&lt;keyword&gt;Arthritis, Rheumatoid&lt;/keyword&gt;&lt;keyword&gt;Calcaneus&lt;/keyword&gt;&lt;keyword&gt;Female&lt;/keyword&gt;&lt;keyword&gt;Humans&lt;/keyword&gt;&lt;keyword&gt;Ligaments, Articular&lt;/keyword&gt;&lt;keyword&gt;Male&lt;/keyword&gt;&lt;keyword&gt;Middle Aged&lt;/keyword&gt;&lt;keyword&gt;Osteoarthritis&lt;/keyword&gt;&lt;keyword&gt;Tendons&lt;/keyword&gt;&lt;keyword&gt;Ultrasonography&lt;/keyword&gt;&lt;/keywords&gt;&lt;dates&gt;&lt;year&gt;2003&lt;/year&gt;&lt;/dates&gt;&lt;isbn&gt;0300-9742&lt;/isbn&gt;&lt;accession-num&gt;14626630&lt;/accession-num&gt;&lt;urls&gt;&lt;related-urls&gt;&lt;url&gt;https://www.ncbi.nlm.nih.gov/pubmed/14626630&lt;/url&gt;&lt;/related-urls&gt;&lt;/urls&gt;&lt;electronic-resource-num&gt;10.1080/03009740310003721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[29]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0B0DC2B" w14:textId="65A45D0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FB087A" w14:textId="6D92D2B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8812CA1" w14:textId="34AA1D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99DD27" w14:textId="7D38D1D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C5F1A4" w14:textId="07D80C9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D3FD90" w14:textId="0668AA4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B3671D" w14:textId="7859CF1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87894B" w14:textId="286BA3D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AAE035" w14:textId="447A39C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F68228D" w14:textId="2006DDE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025822" w14:textId="427CE97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9FBF32E" w14:textId="4D15A4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AD1BF4" w14:textId="52421E3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9163D5F" w14:textId="4D8E32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53D6EA1" w14:textId="632E38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0C9FFEB" w14:textId="7F32D61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6B7D49" w14:textId="5C4CDED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B24C17" w14:textId="0C0DC2E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1DC2E1" w14:textId="06FA3DB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DCA183D" w14:textId="491E07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D10C895" w14:textId="2022A0E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7EBCFAD" w14:textId="6B84AD2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C8AE7A1" w14:textId="5BF320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7E4E5C8" w14:textId="192E356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34FD869" w14:textId="1CC4910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92E1B2B" w14:textId="3BFCB21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8D53788" w14:textId="6849733F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18329A" w:rsidRPr="0079283C" w14:paraId="7711A057" w14:textId="77777777" w:rsidTr="004750F7">
        <w:tc>
          <w:tcPr>
            <w:tcW w:w="1516" w:type="dxa"/>
          </w:tcPr>
          <w:p w14:paraId="1871EF1A" w14:textId="0E10BA5A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Ogdie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2019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&lt;EndNote&gt;&lt;Cite&gt;&lt;Author&gt;Ogdie&lt;/Author&gt;&lt;Year&gt;2019&lt;/Year&gt;&lt;IDText&gt;Characteristics of patients with seropositive or seronegative rheumatoid arthritis, psoriatic arthritis, or axial spondyloarthritis: data from the US-based Corrona Rheumatoid Arthritis and Psoriatic Arthritis/Spondyloarthritis (PsA/SpA) registries&lt;/IDText&gt;&lt;DisplayText&gt;[30]&lt;/DisplayText&gt;&lt;record&gt;&lt;titles&gt;&lt;title&gt;Characteristics of patients with seropositive or seronegative rheumatoid arthritis, psoriatic arthritis, or axial spondyloarthritis: data from the US-based Corrona Rheumatoid Arthritis and Psoriatic Arthritis/Spondyloarthritis (PsA/SpA) registries&lt;/title&gt;&lt;secondary-title&gt;Arthritis Rheumatol&lt;/secondary-title&gt;&lt;/titles&gt;&lt;contributors&gt;&lt;authors&gt;&lt;author&gt;Ogdie, A.&lt;/author&gt;&lt;author&gt;Liu, M.&lt;/author&gt;&lt;author&gt;Rebello, S.&lt;/author&gt;&lt;author&gt;Cronin, A.&lt;/author&gt;&lt;author&gt;Dube, B.&lt;/author&gt;&lt;author&gt;McLean, R.&lt;/author&gt;&lt;author&gt;Yi, E.&lt;/author&gt;&lt;author&gt;Hur, P.&lt;/author&gt;&lt;author&gt;Mease, P.&lt;/author&gt;&lt;/authors&gt;&lt;/contributors&gt;&lt;added-date format="utc"&gt;1605731251&lt;/added-date&gt;&lt;ref-type name="Journal Article"&gt;17&lt;/ref-type&gt;&lt;dates&gt;&lt;year&gt;2019&lt;/year&gt;&lt;/dates&gt;&lt;rec-number&gt;5481&lt;/rec-number&gt;&lt;last-updated-date format="utc"&gt;1617493688&lt;/last-updated-date&gt;&lt;volume&gt;71&lt;/volume&gt;&lt;num-vols&gt;Suppl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[30]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5EE7E94" w14:textId="64D735F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7ACE35" w14:textId="2F3F1FA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583F2" w14:textId="23ADFCF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E3B9B3" w14:textId="64CF865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57D940" w14:textId="0862CC2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364232" w14:textId="513E74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9638C1" w14:textId="64182E2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0C0D9F" w14:textId="0EAFF6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734781" w14:textId="0F8E508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8B094B" w14:textId="61B5029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F0253C" w14:textId="7831651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D16854" w14:textId="1A004EC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9C502E" w14:textId="18DB8C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BCE3AF" w14:textId="3996B61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77646C" w14:textId="65D36A6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A5477BF" w14:textId="7AA54B5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82C589" w14:textId="3248B16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E0E8DE" w14:textId="29CACA6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526D29" w14:textId="63C3D9A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326F93" w14:textId="6B81249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5EF1E4B" w14:textId="5465C8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169DD15" w14:textId="5FB7116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55341E8" w14:textId="0D236EF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614149C" w14:textId="2365C03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B676868" w14:textId="118B01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91D3F6B" w14:textId="1CBDB73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21692FC" w14:textId="352ACDCA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55095723" w14:textId="77777777" w:rsidTr="004750F7">
        <w:tc>
          <w:tcPr>
            <w:tcW w:w="1516" w:type="dxa"/>
          </w:tcPr>
          <w:p w14:paraId="7A411ECA" w14:textId="4ACB9C5A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Erturk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2018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&lt;EndNote&gt;&lt;Cite&gt;&lt;Author&gt;Erturk&lt;/Author&gt;&lt;Year&gt;2018&lt;/Year&gt;&lt;IDText&gt;Assessment of enthesitis by ultrasonography in patients with seronegative rheumatoid arthritis&lt;/IDText&gt;&lt;DisplayText&gt;[31]&lt;/DisplayText&gt;&lt;record&gt;&lt;titles&gt;&lt;title&gt;Assessment of enthesitis by ultrasonography in patients with seronegative rheumatoid arthritis&lt;/title&gt;&lt;secondary-title&gt;Ann Rheum Dis&lt;/secondary-title&gt;&lt;/titles&gt;&lt;pages&gt;1712&lt;/pages&gt;&lt;contributors&gt;&lt;authors&gt;&lt;author&gt;Erturk, Z.&lt;/author&gt;&lt;author&gt;Ozsoy, T.&lt;/author&gt;&lt;author&gt;Yagci, I.&lt;/author&gt;&lt;author&gt;Yalcinkaya, Y.&lt;/author&gt;&lt;author&gt;Gazel, U.&lt;/author&gt;&lt;author&gt;Atagunduz, P.&lt;/author&gt;&lt;author&gt;Direskeneli, H.&lt;/author&gt;&lt;author&gt;Inanc, N.&lt;/author&gt;&lt;/authors&gt;&lt;/contributors&gt;&lt;added-date format="utc"&gt;1605731540&lt;/added-date&gt;&lt;ref-type name="Journal Article"&gt;17&lt;/ref-type&gt;&lt;dates&gt;&lt;year&gt;2018&lt;/year&gt;&lt;/dates&gt;&lt;rec-number&gt;5482&lt;/rec-number&gt;&lt;last-updated-date format="utc"&gt;1617138107&lt;/last-updated-date&gt;&lt;volume&gt;77&lt;/volume&gt;&lt;/record&gt;&lt;/Cite&gt;&lt;/EndNote&gt;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[31]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F472EE2" w14:textId="46258E2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DE658C" w14:textId="29CC65B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EA96B4" w14:textId="2166B94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A47857" w14:textId="7CDEC18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A99299" w14:textId="08B3C8C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69CE21" w14:textId="742AB8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157399" w14:textId="25F080F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400837B" w14:textId="1691274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2C0E9CB" w14:textId="599C9F9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D5B7A2" w14:textId="68A2502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F2A61C" w14:textId="35EA81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DB4C00" w14:textId="006F2E3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FF6EF2" w14:textId="444D5D4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5016AC" w14:textId="67016B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82BFBD" w14:textId="3C7E58D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02AE38" w14:textId="5623113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E27E26" w14:textId="1A582E0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0E4F8B" w14:textId="43EB254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0E7C3D" w14:textId="2F01E0F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C0E37C" w14:textId="7621660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DE3F625" w14:textId="7A553BF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D66CB12" w14:textId="32EA6FF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B896574" w14:textId="66D511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105ECE7" w14:textId="171691C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B5E4AFD" w14:textId="57E3140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B6F8322" w14:textId="3D84F64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006842C" w14:textId="30E84361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18329A" w:rsidRPr="0079283C" w14:paraId="7DEE1FC7" w14:textId="77777777" w:rsidTr="004750F7">
        <w:tc>
          <w:tcPr>
            <w:tcW w:w="1516" w:type="dxa"/>
          </w:tcPr>
          <w:p w14:paraId="6260BAAC" w14:textId="6BAD61C1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Genc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2005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&lt;EndNote&gt;&lt;Cite&gt;&lt;Author&gt;Genc&lt;/Author&gt;&lt;Year&gt;2005&lt;/Year&gt;&lt;RecNum&gt;30&lt;/RecNum&gt;&lt;IDText&gt;Ultrasonographic evaluation of tendons and enthesal sites in rheumatoid arthritis: comparison with ankylosing spondylitis and healthy subjects&lt;/IDText&gt;&lt;DisplayText&gt;[32]&lt;/DisplayText&gt;&lt;record&gt;&lt;rec-number&gt;30&lt;/rec-number&gt;&lt;foreign-keys&gt;&lt;key app="EN" db-id="sszf2wsebws20se2zv0pase0xszv9tvdxdzr" timestamp="1617198542"&gt;30&lt;/key&gt;&lt;/foreign-keys&gt;&lt;ref-type name="Journal Article"&gt;17&lt;/ref-type&gt;&lt;contributors&gt;&lt;authors&gt;&lt;author&gt;Genc, H.&lt;/author&gt;&lt;author&gt;Cakit, B. D.&lt;/author&gt;&lt;author&gt;Tuncbilek, I.&lt;/author&gt;&lt;author&gt;Erdem, H. R.&lt;/author&gt;&lt;/authors&gt;&lt;/contributors&gt;&lt;titles&gt;&lt;title&gt;Ultrasonographic evaluation of tendons and enthesal sites in rheumatoid arthritis: comparison with ankylosing spondylitis and healthy subjects&lt;/title&gt;&lt;secondary-title&gt;Clin Rheumatol&lt;/secondary-title&gt;&lt;/titles&gt;&lt;periodical&gt;&lt;full-title&gt;Clin Rheumatol&lt;/full-title&gt;&lt;/periodical&gt;&lt;pages&gt;272-7&lt;/pages&gt;&lt;volume&gt;24&lt;/volume&gt;&lt;number&gt;3&lt;/number&gt;&lt;edition&gt;2004/11/20&lt;/edition&gt;&lt;keywords&gt;&lt;keyword&gt;Adult&lt;/keyword&gt;&lt;keyword&gt;Arthritis, Rheumatoid&lt;/keyword&gt;&lt;keyword&gt;Female&lt;/keyword&gt;&lt;keyword&gt;Humans&lt;/keyword&gt;&lt;keyword&gt;Male&lt;/keyword&gt;&lt;keyword&gt;Middle Aged&lt;/keyword&gt;&lt;keyword&gt;Reproducibility of Results&lt;/keyword&gt;&lt;keyword&gt;Severity of Illness Index&lt;/keyword&gt;&lt;keyword&gt;Spondylitis, Ankylosing&lt;/keyword&gt;&lt;keyword&gt;Tendinopathy&lt;/keyword&gt;&lt;keyword&gt;Tendons&lt;/keyword&gt;&lt;keyword&gt;Ultrasonography&lt;/keyword&gt;&lt;/keywords&gt;&lt;dates&gt;&lt;year&gt;2005&lt;/year&gt;&lt;pub-dates&gt;&lt;date&gt;Jun&lt;/date&gt;&lt;/pub-dates&gt;&lt;/dates&gt;&lt;isbn&gt;0770-3198&lt;/isbn&gt;&lt;accession-num&gt;15940560&lt;/accession-num&gt;&lt;urls&gt;&lt;related-urls&gt;&lt;url&gt;https://www.ncbi.nlm.nih.gov/pubmed/15940560&lt;/url&gt;&lt;/related-urls&gt;&lt;/urls&gt;&lt;electronic-resource-num&gt;10.1007/s10067-004-0997-1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[32]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3E633F9" w14:textId="596DAE5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64A8FB" w14:textId="5FC5173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DB370A3" w14:textId="271979B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F4F3AE" w14:textId="17604E2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354B93" w14:textId="64A3301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A13FC8" w14:textId="6378E13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18E5C0" w14:textId="2F649BF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32C79A" w14:textId="41BF901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20120B" w14:textId="6D08BC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612B8E" w14:textId="033DA9C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D0AE4B" w14:textId="6FA8032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BB4691" w14:textId="1B8DB5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8F01EB" w14:textId="26713C7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4954A9" w14:textId="612A685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41AB64" w14:textId="32F2B9A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58FD8F" w14:textId="24C873B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0435E3" w14:textId="390CE51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93FE42" w14:textId="3EBE60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8E1E0B" w14:textId="2875D15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236456" w14:textId="4AEDD62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9CD1701" w14:textId="213E135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BF83A16" w14:textId="6579347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CD924BA" w14:textId="75DEB21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162B907" w14:textId="7B62F5A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36129FD" w14:textId="1E778E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194D734" w14:textId="6BABDEF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610CF50" w14:textId="3B95C907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3634FD5C" w14:textId="77777777" w:rsidTr="004750F7">
        <w:tc>
          <w:tcPr>
            <w:tcW w:w="1516" w:type="dxa"/>
          </w:tcPr>
          <w:p w14:paraId="33460EE7" w14:textId="2AA1FE38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Helliwell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2007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&lt;EndNote&gt;&lt;Cite&gt;&lt;Author&gt;Helliwell&lt;/Author&gt;&lt;Year&gt;2007&lt;/Year&gt;&lt;RecNum&gt;31&lt;/RecNum&gt;&lt;IDText&gt;Polyarticular psoriatic arthritis is more like oligoarticular psoriatic arthritis, than rheumatoid arthritis&lt;/IDText&gt;&lt;DisplayText&gt;[33]&lt;/DisplayText&gt;&lt;record&gt;&lt;rec-number&gt;31&lt;/rec-number&gt;&lt;foreign-keys&gt;&lt;key app="EN" db-id="sszf2wsebws20se2zv0pase0xszv9tvdxdzr" timestamp="1617198542"&gt;31&lt;/key&gt;&lt;/foreign-keys&gt;&lt;ref-type name="Journal Article"&gt;17&lt;/ref-type&gt;&lt;contributors&gt;&lt;authors&gt;&lt;author&gt;Helliwell, P. S.&lt;/author&gt;&lt;author&gt;Porter, G.&lt;/author&gt;&lt;author&gt;Taylor, W. J.&lt;/author&gt;&lt;author&gt;CASPAR Study Group&lt;/author&gt;&lt;/authors&gt;&lt;/contributors&gt;&lt;titles&gt;&lt;title&gt;Polyarticular psoriatic arthritis is more like oligoarticular psoriatic arthritis, than rheumatoid arthritis&lt;/title&gt;&lt;secondary-title&gt;Ann Rheum Dis&lt;/secondary-title&gt;&lt;/titles&gt;&lt;periodical&gt;&lt;full-title&gt;Ann Rheum Dis&lt;/full-title&gt;&lt;/periodical&gt;&lt;pages&gt;113-7&lt;/pages&gt;&lt;volume&gt;66&lt;/volume&gt;&lt;number&gt;1&lt;/number&gt;&lt;edition&gt;2006/07/13&lt;/edition&gt;&lt;keywords&gt;&lt;keyword&gt;Arthritis&lt;/keyword&gt;&lt;keyword&gt;Arthritis, Psoriatic&lt;/keyword&gt;&lt;keyword&gt;Arthritis, Rheumatoid&lt;/keyword&gt;&lt;keyword&gt;Data Collection&lt;/keyword&gt;&lt;keyword&gt;Female&lt;/keyword&gt;&lt;keyword&gt;Humans&lt;/keyword&gt;&lt;keyword&gt;Male&lt;/keyword&gt;&lt;keyword&gt;Middle Aged&lt;/keyword&gt;&lt;keyword&gt;Prospective Studies&lt;/keyword&gt;&lt;keyword&gt;Psoriasis&lt;/keyword&gt;&lt;keyword&gt;Radiography&lt;/keyword&gt;&lt;/keywords&gt;&lt;dates&gt;&lt;year&gt;2007&lt;/year&gt;&lt;pub-dates&gt;&lt;date&gt;Jan&lt;/date&gt;&lt;/pub-dates&gt;&lt;/dates&gt;&lt;isbn&gt;0003-4967&lt;/isbn&gt;&lt;accession-num&gt;16840501&lt;/accession-num&gt;&lt;urls&gt;&lt;related-urls&gt;&lt;url&gt;https://www.ncbi.nlm.nih.gov/pubmed/16840501&lt;/url&gt;&lt;/related-urls&gt;&lt;/urls&gt;&lt;custom2&gt;PMC1798397&lt;/custom2&gt;&lt;electronic-resource-num&gt;10.1136/ard.2006.054288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[33]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1B68644" w14:textId="7C4DF1F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249AA14" w14:textId="5548D4E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0EB722" w14:textId="661C1D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943C30" w14:textId="5F9EB61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D5D70D" w14:textId="66BCC3F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A7F0DA" w14:textId="72B676E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CFC0F2" w14:textId="5CFC612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29F762" w14:textId="5927B1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041AA2" w14:textId="62D3DB7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7E7CE4" w14:textId="7496811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89E79B" w14:textId="4CE3905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8708AA" w14:textId="512662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64360E" w14:textId="48A7629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7A77D4" w14:textId="587D80C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B53B119" w14:textId="61C281A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BDBE96" w14:textId="7DF3B27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45444E" w14:textId="091242D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5A2692" w14:textId="1C9A1FC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869EC2" w14:textId="5FC1AC3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854BA6" w14:textId="23F8D08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EB3EA9C" w14:textId="1B64083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73C2B34" w14:textId="679BB23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A523D23" w14:textId="5B0FF2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00039FC" w14:textId="0DE7EC0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3BD6352" w14:textId="1556B8A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3" w:type="dxa"/>
            <w:vAlign w:val="center"/>
          </w:tcPr>
          <w:p w14:paraId="0398146A" w14:textId="3AF614D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C53CEE4" w14:textId="0D8B3F59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18329A" w:rsidRPr="0079283C" w14:paraId="30E56BBA" w14:textId="77777777" w:rsidTr="004750F7">
        <w:tc>
          <w:tcPr>
            <w:tcW w:w="1516" w:type="dxa"/>
          </w:tcPr>
          <w:p w14:paraId="29E88811" w14:textId="41D521B1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Sakellariou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2019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&lt;EndNote&gt;&lt;Cite&gt;&lt;Author&gt;Sakellariou&lt;/Author&gt;&lt;Year&gt;2019&lt;/Year&gt;&lt;RecNum&gt;32&lt;/RecNum&gt;&lt;IDText&gt;Serum calprotectin as a marker of ultrasound-detected synovitis in early psoriatic and rheumatoid arthritis: results from a cross-sectional retrospective study&lt;/IDText&gt;&lt;DisplayText&gt;[34]&lt;/DisplayText&gt;&lt;record&gt;&lt;rec-number&gt;32&lt;/rec-number&gt;&lt;foreign-keys&gt;&lt;key app="EN" db-id="sszf2wsebws20se2zv0pase0xszv9tvdxdzr" timestamp="1617198542"&gt;32&lt;/key&gt;&lt;/foreign-keys&gt;&lt;ref-type name="Journal Article"&gt;17&lt;/ref-type&gt;&lt;contributors&gt;&lt;authors&gt;&lt;author&gt;Sakellariou, G.&lt;/author&gt;&lt;author&gt;Lombardi, G.&lt;/author&gt;&lt;author&gt;Vitolo, B.&lt;/author&gt;&lt;author&gt;Gomarasca, M.&lt;/author&gt;&lt;author&gt;Faraldi, M.&lt;/author&gt;&lt;author&gt;Caporali, R.&lt;/author&gt;&lt;author&gt;Banfi, G.&lt;/author&gt;&lt;author&gt;Montecucco, C.&lt;/author&gt;&lt;/authors&gt;&lt;/contributors&gt;&lt;titles&gt;&lt;title&gt;Serum calprotectin as a marker of ultrasound-detected synovitis in early psoriatic and rheumatoid arthritis: results from a cross-sectional retrospective study&lt;/title&gt;&lt;secondary-title&gt;Clin Exp Rheumatol&lt;/secondary-title&gt;&lt;/titles&gt;&lt;periodical&gt;&lt;full-title&gt;Clin Exp Rheumatol&lt;/full-title&gt;&lt;/periodical&gt;&lt;pages&gt;429-436&lt;/pages&gt;&lt;volume&gt;37&lt;/volume&gt;&lt;number&gt;3&lt;/number&gt;&lt;edition&gt;2018/10/08&lt;/edition&gt;&lt;keywords&gt;&lt;keyword&gt;Antirheumatic Agents&lt;/keyword&gt;&lt;keyword&gt;Arthritis, Psoriatic&lt;/keyword&gt;&lt;keyword&gt;Arthritis, Rheumatoid&lt;/keyword&gt;&lt;keyword&gt;Biomarkers&lt;/keyword&gt;&lt;keyword&gt;Cross-Sectional Studies&lt;/keyword&gt;&lt;keyword&gt;Female&lt;/keyword&gt;&lt;keyword&gt;Humans&lt;/keyword&gt;&lt;keyword&gt;Leukocyte L1 Antigen Complex&lt;/keyword&gt;&lt;keyword&gt;Male&lt;/keyword&gt;&lt;keyword&gt;Middle Aged&lt;/keyword&gt;&lt;keyword&gt;Retrospective Studies&lt;/keyword&gt;&lt;keyword&gt;Synovitis&lt;/keyword&gt;&lt;/keywords&gt;&lt;dates&gt;&lt;year&gt;2019&lt;/year&gt;&lt;pub-dates&gt;&lt;date&gt;2019 May-Jun&lt;/date&gt;&lt;/pub-dates&gt;&lt;/dates&gt;&lt;isbn&gt;0392-856X&lt;/isbn&gt;&lt;accession-num&gt;30299248&lt;/accession-num&gt;&lt;urls&gt;&lt;related-urls&gt;&lt;url&gt;https://www.ncbi.nlm.nih.gov/pubmed/30299248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[34]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58B8BF41" w14:textId="320A03B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8DFA9A" w14:textId="453E2B4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BD3C58D" w14:textId="7D0FE0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4EA9BB" w14:textId="653571B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2D26045" w14:textId="4E575BC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BC42224" w14:textId="0867EDC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5E8848" w14:textId="1618DB8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B9F1DC2" w14:textId="52A9CE4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24548A8" w14:textId="575AB77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01432C" w14:textId="4E3DCD0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7AEFC9" w14:textId="33EFCCE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4DD514" w14:textId="1195873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F418B0" w14:textId="307086F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63E928" w14:textId="67F6B0F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F49FD6" w14:textId="7DEF912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A4BBC5" w14:textId="6AA153F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C4450A" w14:textId="4A1E5AA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996D9E" w14:textId="0987CC0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0F3033" w14:textId="39AACD7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B8DA49" w14:textId="6899D69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C9B007B" w14:textId="70C9BF0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16E3FFC" w14:textId="06B1A85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D995D19" w14:textId="6894BC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F95448D" w14:textId="2D0A5D8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C739F1A" w14:textId="01B2CA8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AAB8608" w14:textId="43115A2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141B5B9" w14:textId="0BBBE589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10639411" w14:textId="77777777" w:rsidTr="004750F7">
        <w:tc>
          <w:tcPr>
            <w:tcW w:w="1516" w:type="dxa"/>
          </w:tcPr>
          <w:p w14:paraId="165912C8" w14:textId="70829665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Cs/>
              </w:rPr>
              <w:t>Low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2018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&lt;EndNote&gt;&lt;Cite&gt;&lt;Author&gt;Low&lt;/Author&gt;&lt;Year&gt;2018&lt;/Year&gt;&lt;IDText&gt;Association of biometrics with disease characteristics and synovial phenotype in inflammatory arthritis&lt;/IDText&gt;&lt;DisplayText&gt;[35]&lt;/DisplayText&gt;&lt;record&gt;&lt;titles&gt;&lt;title&gt;Association of biometrics with disease characteristics and synovial phenotype in inflammatory arthritis&lt;/title&gt;&lt;secondary-title&gt;Ann Rheum Dis&lt;/secondary-title&gt;&lt;/titles&gt;&lt;pages&gt;908&lt;/pages&gt;&lt;contributors&gt;&lt;authors&gt;&lt;author&gt;Low, C.&lt;/author&gt;&lt;author&gt;Conway, R.&lt;/author&gt;&lt;author&gt;Young, F.&lt;/author&gt;&lt;author&gt;Murray, K.&lt;/author&gt;&lt;author&gt;Convery, H.&lt;/author&gt;&lt;author&gt;Biniecka, M.&lt;/author&gt;&lt;author&gt;Fearon, U.&lt;/author&gt;&lt;author&gt;Veale, D.&lt;/author&gt;&lt;/authors&gt;&lt;/contributors&gt;&lt;added-date format="utc"&gt;1605798685&lt;/added-date&gt;&lt;ref-type name="Journal Article"&gt;17&lt;/ref-type&gt;&lt;dates&gt;&lt;year&gt;2018&lt;/year&gt;&lt;/dates&gt;&lt;rec-number&gt;5488&lt;/rec-number&gt;&lt;last-updated-date format="utc"&gt;1617138188&lt;/last-updated-date&gt;&lt;volume&gt;77&lt;/volume&gt;&lt;/record&gt;&lt;/Cite&gt;&lt;/EndNote&gt;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[35]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2324F01" w14:textId="07550A1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0DDD17" w14:textId="6471F24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E77B6C" w14:textId="026824F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769D53" w14:textId="705E369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7E50BF" w14:textId="6962626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EC6FD3" w14:textId="7E6514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28AD396" w14:textId="06C8D1D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E3E47B" w14:textId="61273FA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C10500" w14:textId="39C2EBD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6E991F6" w14:textId="05DEC46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9176B6" w14:textId="4E21F58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8416FC" w14:textId="07D4AF1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72867B" w14:textId="054D823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9DFAB7" w14:textId="0989135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A83D1C" w14:textId="6AB762D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3D341C" w14:textId="1856DBF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050751" w14:textId="57409B9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F66CB0" w14:textId="649DF76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B499F8" w14:textId="1B28F4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8386A7" w14:textId="0D36A4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7D17A0D" w14:textId="046257C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A442634" w14:textId="4BCDC61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37A7ECB" w14:textId="3035D3B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D5F0CC9" w14:textId="1C0838D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27A4918" w14:textId="0279B21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85301E7" w14:textId="11B25E0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37CA8C5" w14:textId="02CEBA99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70BEE91A" w14:textId="77777777" w:rsidTr="004750F7">
        <w:tc>
          <w:tcPr>
            <w:tcW w:w="1516" w:type="dxa"/>
          </w:tcPr>
          <w:p w14:paraId="57340573" w14:textId="48E0635A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proofErr w:type="spellStart"/>
            <w:r w:rsidRPr="0079283C">
              <w:rPr>
                <w:rFonts w:ascii="Arial" w:hAnsi="Arial" w:cs="Arial"/>
                <w:bCs/>
              </w:rPr>
              <w:lastRenderedPageBreak/>
              <w:t>Inanc</w:t>
            </w:r>
            <w:proofErr w:type="spellEnd"/>
            <w:r w:rsidRPr="0079283C">
              <w:rPr>
                <w:rFonts w:ascii="Arial" w:hAnsi="Arial" w:cs="Arial"/>
                <w:bCs/>
              </w:rPr>
              <w:t xml:space="preserve">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2007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&lt;EndNote&gt;&lt;Cite&gt;&lt;Author&gt;Inanc&lt;/Author&gt;&lt;Year&gt;2007&lt;/Year&gt;&lt;RecNum&gt;34&lt;/RecNum&gt;&lt;IDText&gt;Anti-CCP antibodies in rheumatoid arthritis and psoriatic arthritis&lt;/IDText&gt;&lt;DisplayText&gt;[36]&lt;/DisplayText&gt;&lt;record&gt;&lt;rec-number&gt;34&lt;/rec-number&gt;&lt;foreign-keys&gt;&lt;key app="EN" db-id="sszf2wsebws20se2zv0pase0xszv9tvdxdzr" timestamp="1617198543"&gt;34&lt;/key&gt;&lt;/foreign-keys&gt;&lt;ref-type name="Journal Article"&gt;17&lt;/ref-type&gt;&lt;contributors&gt;&lt;authors&gt;&lt;author&gt;Inanc, N.&lt;/author&gt;&lt;author&gt;Dalkilic, E.&lt;/author&gt;&lt;author&gt;Kamali, S.&lt;/author&gt;&lt;author&gt;Kasapoglu-Günal, E.&lt;/author&gt;&lt;author&gt;Elbir, Y.&lt;/author&gt;&lt;author&gt;Direskeneli, H.&lt;/author&gt;&lt;author&gt;Inanc, M.&lt;/author&gt;&lt;/authors&gt;&lt;/contributors&gt;&lt;titles&gt;&lt;title&gt;Anti-CCP antibodies in rheumatoid arthritis and psoriatic arthritis&lt;/title&gt;&lt;secondary-title&gt;Clin Rheumatol&lt;/secondary-title&gt;&lt;/titles&gt;&lt;periodical&gt;&lt;full-title&gt;Clin Rheumatol&lt;/full-title&gt;&lt;/periodical&gt;&lt;pages&gt;17-23&lt;/pages&gt;&lt;volume&gt;26&lt;/volume&gt;&lt;number&gt;1&lt;/number&gt;&lt;edition&gt;2006/03/15&lt;/edition&gt;&lt;keywords&gt;&lt;keyword&gt;Adult&lt;/keyword&gt;&lt;keyword&gt;Aged&lt;/keyword&gt;&lt;keyword&gt;Aged, 80 and over&lt;/keyword&gt;&lt;keyword&gt;Arthritis, Psoriatic&lt;/keyword&gt;&lt;keyword&gt;Arthritis, Rheumatoid&lt;/keyword&gt;&lt;keyword&gt;Autoantibodies&lt;/keyword&gt;&lt;keyword&gt;Case-Control Studies&lt;/keyword&gt;&lt;keyword&gt;Cross-Sectional Studies&lt;/keyword&gt;&lt;keyword&gt;Enzyme-Linked Immunosorbent Assay&lt;/keyword&gt;&lt;keyword&gt;Female&lt;/keyword&gt;&lt;keyword&gt;Humans&lt;/keyword&gt;&lt;keyword&gt;Male&lt;/keyword&gt;&lt;keyword&gt;Middle Aged&lt;/keyword&gt;&lt;keyword&gt;Netherlands&lt;/keyword&gt;&lt;keyword&gt;Peptides, Cyclic&lt;/keyword&gt;&lt;keyword&gt;Prospective Studies&lt;/keyword&gt;&lt;keyword&gt;Sensitivity and Specificity&lt;/keyword&gt;&lt;/keywords&gt;&lt;dates&gt;&lt;year&gt;2007&lt;/year&gt;&lt;pub-dates&gt;&lt;date&gt;Jan&lt;/date&gt;&lt;/pub-dates&gt;&lt;/dates&gt;&lt;isbn&gt;0770-3198&lt;/isbn&gt;&lt;accession-num&gt;16538391&lt;/accession-num&gt;&lt;urls&gt;&lt;related-urls&gt;&lt;url&gt;https://www.ncbi.nlm.nih.gov/pubmed/16538391&lt;/url&gt;&lt;/related-urls&gt;&lt;/urls&gt;&lt;electronic-resource-num&gt;10.1007/s10067-006-0214-5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[36]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1C1EC3D" w14:textId="4FD9279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90A360" w14:textId="58D0CBE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D84ABB" w14:textId="5D2B84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EB7C2E3" w14:textId="69827C2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BC5CA5" w14:textId="4DE24BE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3B3282" w14:textId="7D876F7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0D75C7" w14:textId="4FCBA35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6C10E3" w14:textId="5246E1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D093C8" w14:textId="044F811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C225CB" w14:textId="7917BF8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3090D3" w14:textId="1F1C2B3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30AB58" w14:textId="16B195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2A2DC1" w14:textId="35B95BA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2A1655" w14:textId="22FED83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A7B730" w14:textId="25BA4E3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2B6D19" w14:textId="7757545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B054EEA" w14:textId="6C4B8EE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B16A83" w14:textId="29B72E1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4FCEAC" w14:textId="736FAB9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B88755" w14:textId="1E161F5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42CA277" w14:textId="51BD06A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F61A038" w14:textId="5BB5EB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F4C8141" w14:textId="6D2884B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507464D" w14:textId="467935D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320A77B" w14:textId="3313DB5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6C5D34E" w14:textId="1BD1743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E4824F7" w14:textId="4D6427E3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54D277F1" w14:textId="77777777" w:rsidTr="004750F7">
        <w:tc>
          <w:tcPr>
            <w:tcW w:w="1516" w:type="dxa"/>
          </w:tcPr>
          <w:p w14:paraId="67016E53" w14:textId="27979C04" w:rsidR="0018329A" w:rsidRPr="0079283C" w:rsidRDefault="0018329A" w:rsidP="00C37C2E">
            <w:pPr>
              <w:rPr>
                <w:rFonts w:ascii="Arial" w:hAnsi="Arial" w:cs="Arial"/>
                <w:bCs/>
              </w:rPr>
            </w:pPr>
            <w:proofErr w:type="spellStart"/>
            <w:r w:rsidRPr="0079283C">
              <w:rPr>
                <w:rFonts w:ascii="Arial" w:hAnsi="Arial" w:cs="Arial"/>
                <w:bCs/>
              </w:rPr>
              <w:t>Baraliakos</w:t>
            </w:r>
            <w:proofErr w:type="spellEnd"/>
            <w:r w:rsidRPr="0079283C">
              <w:rPr>
                <w:rFonts w:ascii="Arial" w:hAnsi="Arial" w:cs="Arial"/>
                <w:bCs/>
              </w:rPr>
              <w:t xml:space="preserve"> et al</w:t>
            </w:r>
            <w:r w:rsidR="002F6142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2016 </w:t>
            </w:r>
            <w:r w:rsidRPr="0079283C">
              <w:rPr>
                <w:rFonts w:ascii="Arial" w:hAnsi="Arial" w:cs="Arial"/>
                <w:bCs/>
              </w:rPr>
              <w:fldChar w:fldCharType="begin">
                <w:fldData xml:space="preserve">PEVuZE5vdGU+PENpdGU+PEF1dGhvcj5CYXJhbGlha29zPC9BdXRob3I+PFllYXI+MjAxNjwvWWVh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=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 </w:instrText>
            </w:r>
            <w:r w:rsidR="001A554C">
              <w:rPr>
                <w:rFonts w:ascii="Arial" w:hAnsi="Arial" w:cs="Arial"/>
                <w:bCs/>
              </w:rPr>
              <w:fldChar w:fldCharType="begin">
                <w:fldData xml:space="preserve">PEVuZE5vdGU+PENpdGU+PEF1dGhvcj5CYXJhbGlha29zPC9BdXRob3I+PFllYXI+MjAxNjwvWWVh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=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EN.CITE.DATA </w:instrText>
            </w:r>
            <w:r w:rsidR="001A554C">
              <w:rPr>
                <w:rFonts w:ascii="Arial" w:hAnsi="Arial" w:cs="Arial"/>
                <w:bCs/>
              </w:rPr>
            </w:r>
            <w:r w:rsidR="001A554C">
              <w:rPr>
                <w:rFonts w:ascii="Arial" w:hAnsi="Arial" w:cs="Arial"/>
                <w:bCs/>
              </w:rPr>
              <w:fldChar w:fldCharType="end"/>
            </w:r>
            <w:r w:rsidRPr="0079283C">
              <w:rPr>
                <w:rFonts w:ascii="Arial" w:hAnsi="Arial" w:cs="Arial"/>
                <w:bCs/>
              </w:rPr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[37]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CF244F0" w14:textId="165B1B5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4B7C69" w14:textId="403587D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BF09E17" w14:textId="60A920C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ED98F2" w14:textId="535ADAF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11456B" w14:textId="5F9009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A0FAFA" w14:textId="33C1D6A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C9323E" w14:textId="2E55361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99642B" w14:textId="1608CD4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A491D2" w14:textId="6AB7C3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7B1B13" w14:textId="26DDAE5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CA966B" w14:textId="2175F05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F98400" w14:textId="4490E31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49DB07" w14:textId="05649B6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646C04" w14:textId="7FAACB8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90B270" w14:textId="564E153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1A5C7C" w14:textId="0C8FC01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5AED2B" w14:textId="01C7CF5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496895" w14:textId="69696E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C3DED6D" w14:textId="0CCAC6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CA4B82" w14:textId="5A2EB61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1BF9D0F" w14:textId="4D0C0E5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EF91253" w14:textId="628EB06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440FE19" w14:textId="1711BA2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C610057" w14:textId="1E2045F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056DBBB" w14:textId="5729B52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F384B68" w14:textId="761691F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DB1B0A4" w14:textId="5AEBC9C3" w:rsidR="0018329A" w:rsidRPr="0079283C" w:rsidRDefault="0018329A" w:rsidP="005960BA">
            <w:pPr>
              <w:rPr>
                <w:rFonts w:ascii="Arial" w:hAnsi="Arial" w:cs="Arial"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3A7D866C" w14:textId="77777777" w:rsidTr="004750F7">
        <w:tc>
          <w:tcPr>
            <w:tcW w:w="1516" w:type="dxa"/>
          </w:tcPr>
          <w:p w14:paraId="295035D7" w14:textId="4DAECE4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Michelsen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2015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PEVuZE5vdGU+PENpdGU+PEF1dGhvcj5NaWNoZWxzZW48L0F1dGhvcj48WWVhcj4yMDE1PC9ZZWFy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PEVuZE5vdGU+PENpdGU+PEF1dGhvcj5NaWNoZWxzZW48L0F1dGhvcj48WWVhcj4yMDE1PC9ZZWFy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[38]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52E320E" w14:textId="22A82DD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42F85C" w14:textId="28F4199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3EC0E2" w14:textId="37870A2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7A6150" w14:textId="529C5E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F41148" w14:textId="53CFAAF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47BB1D" w14:textId="60DF056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E23E13" w14:textId="66DEE5F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742005" w14:textId="1028C1E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FD0D60" w14:textId="06A42D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F6E022" w14:textId="635FA15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016465" w14:textId="66BE150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75740C" w14:textId="25394F6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F1C5DB" w14:textId="22A84CE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401FB3" w14:textId="2D9A367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0CF841" w14:textId="1029690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39CDAE9" w14:textId="1FAFD31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86FBE1" w14:textId="3741079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79BB69" w14:textId="54CE2D6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517685C" w14:textId="04B1F0E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0B7A9E" w14:textId="39730E1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96C0081" w14:textId="0DEFF86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F5C0723" w14:textId="4A19207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88AC558" w14:textId="40FE828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EC1B5EF" w14:textId="7EE1D84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86D5A0E" w14:textId="3932B27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624A8D1" w14:textId="68F68D7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76D630B" w14:textId="559E44E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721932B9" w14:textId="77777777" w:rsidTr="004750F7">
        <w:tc>
          <w:tcPr>
            <w:tcW w:w="1516" w:type="dxa"/>
          </w:tcPr>
          <w:p w14:paraId="7C9AA696" w14:textId="1B4EAC18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Ceccarelli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&lt;EndNote&gt;&lt;Cite&gt;&lt;Author&gt;Ceccarelli&lt;/Author&gt;&lt;Year&gt;2015&lt;/Year&gt;&lt;IDText&gt;Synovitis in patients with inflammatory arthropathies: comparison between rheumatoid arthritis and psoriatic arthritis evaluated by Power-Doppler ultrasound&lt;/IDText&gt;&lt;DisplayText&gt;[39]&lt;/DisplayText&gt;&lt;record&gt;&lt;titles&gt;&lt;title&gt;Synovitis in patients with inflammatory arthropathies: comparison between rheumatoid arthritis and psoriatic arthritis evaluated by Power-Doppler ultrasound&lt;/title&gt;&lt;secondary-title&gt;Ann Rheum Dis&lt;/secondary-title&gt;&lt;/titles&gt;&lt;pages&gt;882&lt;/pages&gt;&lt;contributors&gt;&lt;authors&gt;&lt;author&gt;Ceccarelli, F.&lt;/author&gt;&lt;author&gt;Ricci, E.&lt;/author&gt;&lt;author&gt;Rutigliano, I. M.&lt;/author&gt;&lt;author&gt;Finucci, A.&lt;/author&gt;&lt;author&gt;Scirocco, C.&lt;/author&gt;&lt;author&gt;Gattamelata, A.&lt;/author&gt;&lt;author&gt;Perricone, C.&lt;/author&gt;&lt;author&gt;Valesini, G.&lt;/author&gt;&lt;author&gt;Iagnocco, A.&lt;/author&gt;&lt;/authors&gt;&lt;/contributors&gt;&lt;added-date format="utc"&gt;1605799007&lt;/added-date&gt;&lt;ref-type name="Journal Article"&gt;17&lt;/ref-type&gt;&lt;dates&gt;&lt;year&gt;2015&lt;/year&gt;&lt;/dates&gt;&lt;rec-number&gt;5491&lt;/rec-number&gt;&lt;last-updated-date format="utc"&gt;1617137767&lt;/last-updated-date&gt;&lt;volume&gt;74&lt;/volume&gt;&lt;/record&gt;&lt;/Cite&gt;&lt;/EndNote&gt;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[39]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53F5C206" w14:textId="33C64BF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6215200" w14:textId="595D8B8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537A1B" w14:textId="74BEFF2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88028CF" w14:textId="5E505D9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AA8695" w14:textId="4C22D6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3F9E5DD" w14:textId="6F9B111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4F3F9B1" w14:textId="2AEC846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EBEF429" w14:textId="4E9FB7B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A9A24A" w14:textId="6058851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C398BF" w14:textId="3EF7468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C7A324" w14:textId="2F59B49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CA680F" w14:textId="1F70B40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06C1F9" w14:textId="41B767D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4C1B9D" w14:textId="341710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CC2BAD" w14:textId="73DEDCD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B47D4B" w14:textId="47CB5F3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3759E0" w14:textId="601016C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F7F9F9F" w14:textId="64475FD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1B67E8" w14:textId="2134526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C6E249E" w14:textId="6F4A4C6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87FAC9F" w14:textId="1062D9F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50E26E7" w14:textId="3B51005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AF74F46" w14:textId="2D87167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CA904BA" w14:textId="3275E6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B27144F" w14:textId="7005FAE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542F224" w14:textId="307816E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45027F1" w14:textId="0A13C72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145219AF" w14:textId="77777777" w:rsidTr="004750F7">
        <w:tc>
          <w:tcPr>
            <w:tcW w:w="1516" w:type="dxa"/>
          </w:tcPr>
          <w:p w14:paraId="6C45DBDB" w14:textId="2424538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Reddy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2010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PEVuZE5vdGU+PENpdGU+PEF1dGhvcj5SZWRkeTwvQXV0aG9yPjxZZWFyPjIwMTA8L1llYXI+PFJl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PEVuZE5vdGU+PENpdGU+PEF1dGhvcj5SZWRkeTwvQXV0aG9yPjxZZWFyPjIwMTA8L1llYXI+PFJl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F105599" w14:textId="33CB18B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B09DEE" w14:textId="117F71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A79B03" w14:textId="6130549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2F29CFB" w14:textId="162A22D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7D0953" w14:textId="6986460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DB7B36" w14:textId="5F384FE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A12B117" w14:textId="0E5F46D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A209D77" w14:textId="782C5BD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45BD76" w14:textId="58CD70B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8252E6" w14:textId="5C69521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8B32523" w14:textId="4F7E94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BA472A1" w14:textId="4624CCE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CE45D4" w14:textId="0CD65E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59D0D3" w14:textId="16FD4CC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ACFD54" w14:textId="0E7854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7F4EB7" w14:textId="393B63A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FB9C19" w14:textId="366C08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A027DA" w14:textId="6996392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259597" w14:textId="431B789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E86899" w14:textId="0FEF0B0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401658B" w14:textId="60861BC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4A127B3" w14:textId="13E36E4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57CE7EF" w14:textId="170AE90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3DAC58B" w14:textId="189B34D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AD939F2" w14:textId="15481B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A90A13A" w14:textId="0A5CFB8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2985FD45" w14:textId="2C292F2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1E31BD99" w14:textId="77777777" w:rsidTr="004750F7">
        <w:tc>
          <w:tcPr>
            <w:tcW w:w="1516" w:type="dxa"/>
          </w:tcPr>
          <w:p w14:paraId="2CA3A8EF" w14:textId="6EE6F17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Cimmino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&lt;EndNote&gt;&lt;Cite&gt;&lt;Author&gt;Cimmino&lt;/Author&gt;&lt;Year&gt;2005&lt;/Year&gt;&lt;RecNum&gt;39&lt;/RecNum&gt;&lt;IDText&gt;Dynamic magnetic resonance of the wrist in psoriatic arthritis reveals imaging patterns similar to those of rheumatoid arthritis&lt;/IDText&gt;&lt;DisplayText&gt;[41]&lt;/DisplayText&gt;&lt;record&gt;&lt;rec-number&gt;39&lt;/rec-number&gt;&lt;foreign-keys&gt;&lt;key app="EN" db-id="sszf2wsebws20se2zv0pase0xszv9tvdxdzr" timestamp="1617198543"&gt;39&lt;/key&gt;&lt;/foreign-keys&gt;&lt;ref-type name="Journal Article"&gt;17&lt;/ref-type&gt;&lt;contributors&gt;&lt;authors&gt;&lt;author&gt;Cimmino, M. A.&lt;/author&gt;&lt;author&gt;Parodi, M.&lt;/author&gt;&lt;author&gt;Innocenti, S.&lt;/author&gt;&lt;author&gt;Succio, G.&lt;/author&gt;&lt;author&gt;Banderali, S.&lt;/author&gt;&lt;author&gt;Silvestri, E.&lt;/author&gt;&lt;author&gt;Garlaschi, G.&lt;/author&gt;&lt;/authors&gt;&lt;/contributors&gt;&lt;titles&gt;&lt;title&gt;Dynamic magnetic resonance of the wrist in psoriatic arthritis reveals imaging patterns similar to those of rheumatoid arthritis&lt;/title&gt;&lt;secondary-title&gt;Arthritis Res Ther&lt;/secondary-title&gt;&lt;/titles&gt;&lt;periodical&gt;&lt;full-title&gt;Arthritis Res Ther&lt;/full-title&gt;&lt;/periodical&gt;&lt;pages&gt;R725-31&lt;/pages&gt;&lt;volume&gt;7&lt;/volume&gt;&lt;number&gt;4&lt;/number&gt;&lt;edition&gt;2005/04/01&lt;/edition&gt;&lt;keywords&gt;&lt;keyword&gt;Adolescent&lt;/keyword&gt;&lt;keyword&gt;Adult&lt;/keyword&gt;&lt;keyword&gt;Aged&lt;/keyword&gt;&lt;keyword&gt;Analysis of Variance&lt;/keyword&gt;&lt;keyword&gt;Arthritis, Psoriatic&lt;/keyword&gt;&lt;keyword&gt;Arthritis, Rheumatoid&lt;/keyword&gt;&lt;keyword&gt;Female&lt;/keyword&gt;&lt;keyword&gt;Humans&lt;/keyword&gt;&lt;keyword&gt;Magnetic Resonance Imaging&lt;/keyword&gt;&lt;keyword&gt;Male&lt;/keyword&gt;&lt;keyword&gt;Middle Aged&lt;/keyword&gt;&lt;keyword&gt;Prospective Studies&lt;/keyword&gt;&lt;keyword&gt;Statistics, Nonparametric&lt;/keyword&gt;&lt;keyword&gt;Wrist&lt;/keyword&gt;&lt;/keywords&gt;&lt;dates&gt;&lt;year&gt;2005&lt;/year&gt;&lt;/dates&gt;&lt;isbn&gt;1478-6362&lt;/isbn&gt;&lt;accession-num&gt;15987474&lt;/accession-num&gt;&lt;urls&gt;&lt;related-urls&gt;&lt;url&gt;https://www.ncbi.nlm.nih.gov/pubmed/15987474&lt;/url&gt;&lt;/related-urls&gt;&lt;/urls&gt;&lt;custom2&gt;PMC1175028&lt;/custom2&gt;&lt;electronic-resource-num&gt;10.1186/ar1734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D94A9F9" w14:textId="4303846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49846E" w14:textId="78FA251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6A5B08" w14:textId="2F6E223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1333179" w14:textId="2F22CA9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FDDAA1" w14:textId="64C2779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B92D01" w14:textId="1373B8C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004306" w14:textId="5985402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1817D8" w14:textId="67F9F98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578B10" w14:textId="7BE7353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7EDD98" w14:textId="6FF26D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0808EE" w14:textId="424CA55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4B5DEA" w14:textId="116FDC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5EB079" w14:textId="0B721CD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A50353" w14:textId="33CA045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7D5A40" w14:textId="6815E82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FC0D96" w14:textId="2B77285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A20024" w14:textId="15541A4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EC5E4F" w14:textId="567FF85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EAF8DB" w14:textId="0668164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59C2A6" w14:textId="622C4DE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C8D3305" w14:textId="58B49CA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FEB230E" w14:textId="23E9E24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AAC9A90" w14:textId="5E9A4EB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AB27547" w14:textId="60CB115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B4A255F" w14:textId="6965BD7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6887BA9" w14:textId="7F21EC7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CFCED8B" w14:textId="5379B5E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036B77AF" w14:textId="77777777" w:rsidTr="004750F7">
        <w:tc>
          <w:tcPr>
            <w:tcW w:w="1516" w:type="dxa"/>
          </w:tcPr>
          <w:p w14:paraId="79D4DC4D" w14:textId="117DA336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Liphardt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2019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&lt;EndNote&gt;&lt;Cite&gt;&lt;Author&gt;Liphardt&lt;/Author&gt;&lt;Year&gt;2019&lt;/Year&gt;&lt;IDText&gt;Hand function is impaired in patients with rheumatoid arthritis, psoriatic arthritis, and psoriasis compared to healthy controls&lt;/IDText&gt;&lt;DisplayText&gt;[42]&lt;/DisplayText&gt;&lt;record&gt;&lt;titles&gt;&lt;title&gt;Hand function is impaired in patients with rheumatoid arthritis, psoriatic arthritis, and psoriasis compared to healthy controls&lt;/title&gt;&lt;secondary-title&gt;Ann Rheum Dis&lt;/secondary-title&gt;&lt;/titles&gt;&lt;pages&gt;2126&lt;/pages&gt;&lt;contributors&gt;&lt;authors&gt;&lt;author&gt;Liphardt, A.&lt;/author&gt;&lt;author&gt;Liehr, S.&lt;/author&gt;&lt;author&gt;Manger, E.&lt;/author&gt;&lt;author&gt;Bieniek, L.&lt;/author&gt;&lt;author&gt;Kleyer, A.&lt;/author&gt;&lt;author&gt;Simon, D.&lt;/author&gt;&lt;author&gt;Tascilar, K.&lt;/author&gt;&lt;author&gt;Sticherling, M.&lt;/author&gt;&lt;author&gt;Rech, J.&lt;/author&gt;&lt;author&gt;Schett, G.&lt;/author&gt;&lt;author&gt;Hueber, A.&lt;/author&gt;&lt;/authors&gt;&lt;/contributors&gt;&lt;added-date format="utc"&gt;1605799605&lt;/added-date&gt;&lt;ref-type name="Journal Article"&gt;17&lt;/ref-type&gt;&lt;dates&gt;&lt;year&gt;2019&lt;/year&gt;&lt;/dates&gt;&lt;rec-number&gt;5494&lt;/rec-number&gt;&lt;last-updated-date format="utc"&gt;1617138165&lt;/last-updated-date&gt;&lt;volume&gt;78&lt;/volume&gt;&lt;/record&gt;&lt;/Cite&gt;&lt;/EndNote&gt;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6147C77" w14:textId="7F45022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F7E33C" w14:textId="1570E0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2D52DF7" w14:textId="266231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514D46" w14:textId="200FC82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0E4986" w14:textId="187EE6B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278461" w14:textId="57661D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0E49E4" w14:textId="0387811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3582B4" w14:textId="0070EA7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E3E2D2" w14:textId="06DE874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816B4D" w14:textId="21F9932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FE6116" w14:textId="7E8F200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DF42FD" w14:textId="53CBF7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19AE03" w14:textId="52DB564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359B95" w14:textId="4389038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9E6B96" w14:textId="7A59654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9225C5" w14:textId="528F2BB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BFCCF6" w14:textId="598CB3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26BD68" w14:textId="05D1A25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3CEF8F" w14:textId="564D7CD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BF244F" w14:textId="75BBBF9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3E098A2" w14:textId="3EB0E7A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A4C3F97" w14:textId="23B2F01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A305B4C" w14:textId="22B286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C2B4B79" w14:textId="35E1301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3FB4B21" w14:textId="1AFE737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A7E19A9" w14:textId="2E9F796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2AB5F16" w14:textId="3701964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03542305" w14:textId="77777777" w:rsidTr="004750F7">
        <w:tc>
          <w:tcPr>
            <w:tcW w:w="1516" w:type="dxa"/>
          </w:tcPr>
          <w:p w14:paraId="16C473B5" w14:textId="338FB3B9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Fauny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2019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PEVuZE5vdGU+PENpdGU+PEF1dGhvcj5GYXVueTwvQXV0aG9yPjxZZWFyPjIwMTk8L1llYXI+PFJl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==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PEVuZE5vdGU+PENpdGU+PEF1dGhvcj5GYXVueTwvQXV0aG9yPjxZZWFyPjIwMTk8L1llYXI+PFJl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==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9979D75" w14:textId="52EFC3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880358C" w14:textId="53332E3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92FD80" w14:textId="6D81212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13CF78" w14:textId="0DE1332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0B22BB" w14:textId="1374275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404E9B" w14:textId="6A1571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144EBA" w14:textId="53C02B3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81CF4D0" w14:textId="0E47F8C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E88EBB" w14:textId="7A201C3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B85421" w14:textId="3CE885F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8058AC" w14:textId="3F67152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D67A6D" w14:textId="70A2CE7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238D6D" w14:textId="30D74A2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F562AB" w14:textId="4E457AE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D70C51" w14:textId="5A8A13D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00633A" w14:textId="7E270F7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EBA62D" w14:textId="3B89409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F52DAB9" w14:textId="1B7EC9B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89DC4E6" w14:textId="6A0DB03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976F49" w14:textId="2A2F4C4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7954B85" w14:textId="738D64F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57ED482" w14:textId="1267C55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DAB32A0" w14:textId="320A00C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BC21531" w14:textId="44CBD2C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FB3D663" w14:textId="5A617D3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13468C8" w14:textId="690CD8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2A4B22D" w14:textId="2CE44C0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178FF1EB" w14:textId="77777777" w:rsidTr="004750F7">
        <w:tc>
          <w:tcPr>
            <w:tcW w:w="1516" w:type="dxa"/>
          </w:tcPr>
          <w:p w14:paraId="53F93595" w14:textId="2F35DBC5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Batticciotto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&lt;EndNote&gt;&lt;Cite&gt;&lt;Author&gt;Batticciotto&lt;/Author&gt;&lt;Year&gt;2017&lt;/Year&gt;&lt;IDText&gt;Ultrasonographyc evaluation of metacarpophalangeal joints can be useful in the differential diagnosis of early rheumatoid arthritis and early spondyloarthritis. A monocentric preliminary study&lt;/IDText&gt;&lt;DisplayText&gt;[44]&lt;/DisplayText&gt;&lt;record&gt;&lt;titles&gt;&lt;title&gt;Ultrasonographyc evaluation of metacarpophalangeal joints can be useful in the differential diagnosis of early rheumatoid arthritis and early spondyloarthritis. A monocentric preliminary study&lt;/title&gt;&lt;secondary-title&gt;Arthritis Rheumatol&lt;/secondary-title&gt;&lt;/titles&gt;&lt;number&gt;Suppl 10&lt;/number&gt;&lt;contributors&gt;&lt;authors&gt;&lt;author&gt;Batticciotto, A.&lt;/author&gt;&lt;author&gt;Prato, G.&lt;/author&gt;&lt;author&gt;Antivalle, M.&lt;/author&gt;&lt;author&gt;Ditto, M. C.&lt;/author&gt;&lt;author&gt;Gerardi, M. C.&lt;/author&gt;&lt;author&gt;Talotta, R.&lt;/author&gt;&lt;author&gt;Rigamonti, F.&lt;/author&gt;&lt;author&gt;Atzeni, F.&lt;/author&gt;&lt;author&gt;Sarzi-Puttini, P.&lt;/author&gt;&lt;/authors&gt;&lt;/contributors&gt;&lt;added-date format="utc"&gt;1617889091&lt;/added-date&gt;&lt;ref-type name="Journal Article"&gt;17&lt;/ref-type&gt;&lt;dates&gt;&lt;year&gt;2017&lt;/year&gt;&lt;/dates&gt;&lt;rec-number&gt;5922&lt;/rec-number&gt;&lt;last-updated-date format="utc"&gt;1617889202&lt;/last-updated-date&gt;&lt;volume&gt;69&lt;/volume&gt;&lt;/record&gt;&lt;/Cite&gt;&lt;/EndNote&gt;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A8981DA" w14:textId="4D45F30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847512D" w14:textId="0F8818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02020A" w14:textId="732FF77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15198B" w14:textId="1236384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781B028" w14:textId="4519A2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54FAD06" w14:textId="037751F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CAD8563" w14:textId="1390F5D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E30860" w14:textId="3B34AD1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BC50373" w14:textId="6EE0758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220B93" w14:textId="340AEFF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22D41A" w14:textId="22A51B9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2FD125" w14:textId="331F6A0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776144" w14:textId="5733A55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DB4BF8" w14:textId="735C200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FE098B" w14:textId="30448ED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C0BF8F" w14:textId="5127DAA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81B546" w14:textId="00FBA2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1446F3" w14:textId="50A6B77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F2B052" w14:textId="26D927C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62FDAE" w14:textId="73D6B5A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7AA9F0E" w14:textId="0F04D89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7A4A152" w14:textId="47F6B10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1CD9A56" w14:textId="5DF19FD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7A69D07" w14:textId="198E26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DE2C978" w14:textId="7D77CC1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057D5B7" w14:textId="77DDED4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4AE8E24" w14:textId="17E4323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1B5863EC" w14:textId="77777777" w:rsidTr="004750F7">
        <w:tc>
          <w:tcPr>
            <w:tcW w:w="1516" w:type="dxa"/>
          </w:tcPr>
          <w:p w14:paraId="1CD64893" w14:textId="48E216F9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Ichikawa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2012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&lt;EndNote&gt;&lt;Cite&gt;&lt;Author&gt;Ichikawa&lt;/Author&gt;&lt;Year&gt;2012&lt;/Year&gt;&lt;RecNum&gt;43&lt;/RecNum&gt;&lt;IDText&gt;Performance of hands and feet radiographs in differentiation of psoriatic arthritis from rheumatoid arthritis&lt;/IDText&gt;&lt;DisplayText&gt;[45]&lt;/DisplayText&gt;&lt;record&gt;&lt;rec-number&gt;43&lt;/rec-number&gt;&lt;foreign-keys&gt;&lt;key app="EN" db-id="sszf2wsebws20se2zv0pase0xszv9tvdxdzr" timestamp="1617198543"&gt;43&lt;/key&gt;&lt;/foreign-keys&gt;&lt;ref-type name="Journal Article"&gt;17&lt;/ref-type&gt;&lt;contributors&gt;&lt;authors&gt;&lt;author&gt;Ichikawa, N.&lt;/author&gt;&lt;author&gt;Taniguchi, A.&lt;/author&gt;&lt;author&gt;Kobayashi, S.&lt;/author&gt;&lt;author&gt;Yamanaka, H.&lt;/author&gt;&lt;/authors&gt;&lt;/contributors&gt;&lt;titles&gt;&lt;title&gt;Performance of hands and feet radiographs in differentiation of psoriatic arthritis from rheumatoid arthritis&lt;/title&gt;&lt;secondary-title&gt;Int J Rheum Dis&lt;/secondary-title&gt;&lt;/titles&gt;&lt;periodical&gt;&lt;full-title&gt;Int J Rheum Dis&lt;/full-title&gt;&lt;/periodical&gt;&lt;pages&gt;462-7&lt;/pages&gt;&lt;volume&gt;15&lt;/volume&gt;&lt;number&gt;5&lt;/number&gt;&lt;edition&gt;2012/08/31&lt;/edition&gt;&lt;keywords&gt;&lt;keyword&gt;Adult&lt;/keyword&gt;&lt;keyword&gt;Aged&lt;/keyword&gt;&lt;keyword&gt;Arthritis, Psoriatic&lt;/keyword&gt;&lt;keyword&gt;Arthritis, Rheumatoid&lt;/keyword&gt;&lt;keyword&gt;Bone and Bones&lt;/keyword&gt;&lt;keyword&gt;Case-Control Studies&lt;/keyword&gt;&lt;keyword&gt;Cell Proliferation&lt;/keyword&gt;&lt;keyword&gt;Diagnosis, Differential&lt;/keyword&gt;&lt;keyword&gt;Female&lt;/keyword&gt;&lt;keyword&gt;Foot&lt;/keyword&gt;&lt;keyword&gt;Hand&lt;/keyword&gt;&lt;keyword&gt;Humans&lt;/keyword&gt;&lt;keyword&gt;Japan&lt;/keyword&gt;&lt;keyword&gt;Male&lt;/keyword&gt;&lt;keyword&gt;Middle Aged&lt;/keyword&gt;&lt;keyword&gt;Osteogenesis&lt;/keyword&gt;&lt;keyword&gt;Osteolysis&lt;/keyword&gt;&lt;keyword&gt;Radiography&lt;/keyword&gt;&lt;keyword&gt;Rheumatoid Factor&lt;/keyword&gt;&lt;/keywords&gt;&lt;dates&gt;&lt;year&gt;2012&lt;/year&gt;&lt;pub-dates&gt;&lt;date&gt;Oct&lt;/date&gt;&lt;/pub-dates&gt;&lt;/dates&gt;&lt;isbn&gt;1756-185X&lt;/isbn&gt;&lt;accession-num&gt;23083036&lt;/accession-num&gt;&lt;urls&gt;&lt;related-urls&gt;&lt;url&gt;https://www.ncbi.nlm.nih.gov/pubmed/23083036&lt;/url&gt;&lt;/related-urls&gt;&lt;/urls&gt;&lt;electronic-resource-num&gt;10.1111/j.1756-185X.2012.01818.x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[45]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3AAEF04" w14:textId="2867C3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A04E76" w14:textId="2FD3067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EECED3" w14:textId="4DAB56F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8132D7" w14:textId="413374B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88592A" w14:textId="6E1101B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D19239" w14:textId="1D7BD2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E3791C" w14:textId="3234220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AA104C" w14:textId="150AC3E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400761" w14:textId="59097E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67F0EE" w14:textId="5C3F61E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928207" w14:textId="069CE16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92F66D" w14:textId="4B7EC14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0469B2" w14:textId="58CA348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57B10B" w14:textId="604E40E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2FFBF8" w14:textId="351C2B7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E20E11" w14:textId="14BD514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428C1F" w14:textId="3DE2BAE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067B52" w14:textId="3E27E6D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B5CE96" w14:textId="1BCE7F5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C30324" w14:textId="5BF74AB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75C7431" w14:textId="38FB790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0E235DF" w14:textId="225F9E4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1397D16" w14:textId="49479F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5807D00" w14:textId="5BCE046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D4831D5" w14:textId="098CF3E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5AC8122" w14:textId="7F76067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5E2DD80" w14:textId="6DE2CE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520CEEAC" w14:textId="77777777" w:rsidTr="004750F7">
        <w:tc>
          <w:tcPr>
            <w:tcW w:w="1516" w:type="dxa"/>
          </w:tcPr>
          <w:p w14:paraId="61429BD3" w14:textId="7EE86877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Lindqvist et al</w:t>
            </w:r>
            <w:r w:rsidR="002F614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&lt;EndNote&gt;&lt;Cite&gt;&lt;Author&gt;Lindqvist&lt;/Author&gt;&lt;Year&gt;2008&lt;/Year&gt;&lt;RecNum&gt;44&lt;/RecNum&gt;&lt;IDText&gt;The Swedish early psoriatic arthritis register-- 2-year followup: a comparison with early rheumatoid arthritis&lt;/IDText&gt;&lt;DisplayText&gt;[46]&lt;/DisplayText&gt;&lt;record&gt;&lt;rec-number&gt;44&lt;/rec-number&gt;&lt;foreign-keys&gt;&lt;key app="EN" db-id="sszf2wsebws20se2zv0pase0xszv9tvdxdzr" timestamp="1617198543"&gt;44&lt;/key&gt;&lt;/foreign-keys&gt;&lt;ref-type name="Journal Article"&gt;17&lt;/ref-type&gt;&lt;contributors&gt;&lt;authors&gt;&lt;author&gt;Lindqvist, U. R.&lt;/author&gt;&lt;author&gt;Alenius, G. M.&lt;/author&gt;&lt;author&gt;Husmark, T.&lt;/author&gt;&lt;author&gt;Theander, E.&lt;/author&gt;&lt;author&gt;Holmström, G.&lt;/author&gt;&lt;author&gt;Larsson, P. T.&lt;/author&gt;&lt;author&gt;Psoriatic Arthritis Group of the Society for Rheumatology&lt;/author&gt;&lt;/authors&gt;&lt;/contributors&gt;&lt;titles&gt;&lt;title&gt;The Swedish early psoriatic arthritis register-- 2-year followup: a comparison with early rheumatoid arthritis&lt;/title&gt;&lt;secondary-title&gt;J Rheumatol&lt;/secondary-title&gt;&lt;/titles&gt;&lt;periodical&gt;&lt;full-title&gt;J Rheumatol&lt;/full-title&gt;&lt;/periodical&gt;&lt;pages&gt;668-73&lt;/pages&gt;&lt;volume&gt;35&lt;/volume&gt;&lt;number&gt;4&lt;/number&gt;&lt;edition&gt;2008/02/15&lt;/edition&gt;&lt;keywords&gt;&lt;keyword&gt;Adult&lt;/keyword&gt;&lt;keyword&gt;Arthritis, Psoriatic&lt;/keyword&gt;&lt;keyword&gt;Arthritis, Rheumatoid&lt;/keyword&gt;&lt;keyword&gt;Biomarkers&lt;/keyword&gt;&lt;keyword&gt;Blood Sedimentation&lt;/keyword&gt;&lt;keyword&gt;Cohort Studies&lt;/keyword&gt;&lt;keyword&gt;Disease Progression&lt;/keyword&gt;&lt;keyword&gt;Female&lt;/keyword&gt;&lt;keyword&gt;Follow-Up Studies&lt;/keyword&gt;&lt;keyword&gt;Humans&lt;/keyword&gt;&lt;keyword&gt;Joints&lt;/keyword&gt;&lt;keyword&gt;Male&lt;/keyword&gt;&lt;keyword&gt;Middle Aged&lt;/keyword&gt;&lt;keyword&gt;Outpatients&lt;/keyword&gt;&lt;keyword&gt;Registries&lt;/keyword&gt;&lt;keyword&gt;Remission Induction&lt;/keyword&gt;&lt;keyword&gt;Sweden&lt;/keyword&gt;&lt;/keywords&gt;&lt;dates&gt;&lt;year&gt;2008&lt;/year&gt;&lt;pub-dates&gt;&lt;date&gt;Apr&lt;/date&gt;&lt;/pub-dates&gt;&lt;/dates&gt;&lt;isbn&gt;0315-162X&lt;/isbn&gt;&lt;accession-num&gt;18278834&lt;/accession-num&gt;&lt;urls&gt;&lt;related-urls&gt;&lt;url&gt;https://www.ncbi.nlm.nih.gov/pubmed/18278834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[46]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5360D7C0" w14:textId="311466A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541C262" w14:textId="76B2376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CAF715" w14:textId="2E037EF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758D10" w14:textId="572ADE5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B16DA3" w14:textId="229F845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C7E35B" w14:textId="5CA40EC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69C511" w14:textId="1CD81C6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BA010F" w14:textId="29C7283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9C754CC" w14:textId="585D81D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0CE05C" w14:textId="164A1A9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0829DA" w14:textId="33EB3A1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3A508F" w14:textId="622094B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3158E9" w14:textId="16F717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2CD01D" w14:textId="20548C8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38D0D5" w14:textId="66A0363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B07596" w14:textId="2B4BC82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9BDF39" w14:textId="154A252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CF5E8E" w14:textId="58814B9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6B470D" w14:textId="733D15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9192EB" w14:textId="096FAEB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9BE0902" w14:textId="1C8D7D4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A6C37B7" w14:textId="7B0B5FA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4A244D8" w14:textId="7E62AF7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037D262" w14:textId="2AF1471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88ED11E" w14:textId="053FEF8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9F94BBA" w14:textId="00D4E92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BDB2AFC" w14:textId="0301789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58A8D61D" w14:textId="77777777" w:rsidTr="004750F7">
        <w:tc>
          <w:tcPr>
            <w:tcW w:w="1516" w:type="dxa"/>
          </w:tcPr>
          <w:p w14:paraId="5D4BA965" w14:textId="685F59FA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Ramírez et al</w:t>
            </w:r>
            <w:r w:rsidR="003815FE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2014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&lt;EndNote&gt;&lt;Cite&gt;&lt;Author&gt;Ramírez&lt;/Author&gt;&lt;Year&gt;2014&lt;/Year&gt;&lt;RecNum&gt;45&lt;/RecNum&gt;&lt;IDText&gt;Ultrasound evaluation of greater trochanter pain syndrome in patients with spondyloarthritis: are there any specific features?&lt;/IDText&gt;&lt;DisplayText&gt;[47]&lt;/DisplayText&gt;&lt;record&gt;&lt;rec-number&gt;45&lt;/rec-number&gt;&lt;foreign-keys&gt;&lt;key app="EN" db-id="sszf2wsebws20se2zv0pase0xszv9tvdxdzr" timestamp="1617198543"&gt;45&lt;/key&gt;&lt;/foreign-keys&gt;&lt;ref-type name="Journal Article"&gt;17&lt;/ref-type&gt;&lt;contributors&gt;&lt;authors&gt;&lt;author&gt;Ramírez, J.&lt;/author&gt;&lt;author&gt;Pomés, I.&lt;/author&gt;&lt;author&gt;Sobrino-Guijarro, B.&lt;/author&gt;&lt;author&gt;Pomés, J.&lt;/author&gt;&lt;author&gt;Sanmartí, R.&lt;/author&gt;&lt;author&gt;Cañete, J. D.&lt;/author&gt;&lt;/authors&gt;&lt;/contributors&gt;&lt;titles&gt;&lt;title&gt;Ultrasound evaluation of greater trochanter pain syndrome in patients with spondyloarthritis: are there any specific features?&lt;/title&gt;&lt;secondary-title&gt;Rheumatol Int&lt;/secondary-title&gt;&lt;/titles&gt;&lt;periodical&gt;&lt;full-title&gt;Rheumatol Int&lt;/full-title&gt;&lt;/periodical&gt;&lt;pages&gt;947-52&lt;/pages&gt;&lt;volume&gt;34&lt;/volume&gt;&lt;number&gt;7&lt;/number&gt;&lt;edition&gt;2014/01/22&lt;/edition&gt;&lt;keywords&gt;&lt;keyword&gt;Aged&lt;/keyword&gt;&lt;keyword&gt;Arthralgia&lt;/keyword&gt;&lt;keyword&gt;Arthritis, Rheumatoid&lt;/keyword&gt;&lt;keyword&gt;Buttocks&lt;/keyword&gt;&lt;keyword&gt;Cross-Sectional Studies&lt;/keyword&gt;&lt;keyword&gt;Diagnosis, Differential&lt;/keyword&gt;&lt;keyword&gt;Female&lt;/keyword&gt;&lt;keyword&gt;Femur&lt;/keyword&gt;&lt;keyword&gt;Humans&lt;/keyword&gt;&lt;keyword&gt;Magnetic Resonance Imaging&lt;/keyword&gt;&lt;keyword&gt;Male&lt;/keyword&gt;&lt;keyword&gt;Middle Aged&lt;/keyword&gt;&lt;keyword&gt;Musculoskeletal Diseases&lt;/keyword&gt;&lt;keyword&gt;Prevalence&lt;/keyword&gt;&lt;keyword&gt;Spondylarthritis&lt;/keyword&gt;&lt;keyword&gt;Tendinopathy&lt;/keyword&gt;&lt;keyword&gt;Ultrasonography&lt;/keyword&gt;&lt;/keywords&gt;&lt;dates&gt;&lt;year&gt;2014&lt;/year&gt;&lt;pub-dates&gt;&lt;date&gt;Jul&lt;/date&gt;&lt;/pub-dates&gt;&lt;/dates&gt;&lt;isbn&gt;1437-160X&lt;/isbn&gt;&lt;accession-num&gt;24448681&lt;/accession-num&gt;&lt;urls&gt;&lt;related-urls&gt;&lt;url&gt;https://www.ncbi.nlm.nih.gov/pubmed/24448681&lt;/url&gt;&lt;/related-urls&gt;&lt;/urls&gt;&lt;electronic-resource-num&gt;10.1007/s00296-014-2947-9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AAE63C7" w14:textId="6A7B7F7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F36AC33" w14:textId="1ED5B1F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78F15F" w14:textId="0718FEA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D0C957" w14:textId="64EE807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DC8E3F3" w14:textId="2CC45F9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DDB6D9" w14:textId="049389A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ABC66F1" w14:textId="2B13CFA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C609A9" w14:textId="32126EF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6D77A1" w14:textId="0838F5F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933028" w14:textId="0C41E4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AB521D" w14:textId="56E5B4B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79E55E" w14:textId="4552BF6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614840" w14:textId="1284992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1D97E4" w14:textId="03F30C8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58DB19" w14:textId="1E34A82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DA1CAF" w14:textId="6524C05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8B2DCF" w14:textId="4DF34BA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691593" w14:textId="09A935A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6D64CC" w14:textId="3B7C43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6C0A906" w14:textId="29374F3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8210686" w14:textId="49E5A0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6041720" w14:textId="0943AF3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5F7F54D" w14:textId="04A4E95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48A5A2D" w14:textId="459919E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AB22399" w14:textId="1D82B41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F0C87B7" w14:textId="3A42B62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EBF36E0" w14:textId="2C530F6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18329A" w:rsidRPr="0079283C" w14:paraId="73DA74C7" w14:textId="77777777" w:rsidTr="004750F7">
        <w:tc>
          <w:tcPr>
            <w:tcW w:w="1516" w:type="dxa"/>
          </w:tcPr>
          <w:p w14:paraId="10A764DE" w14:textId="75458CC5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Harman et al</w:t>
            </w:r>
            <w:r w:rsidR="003815FE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&lt;EndNote&gt;&lt;Cite&gt;&lt;Author&gt;Harman&lt;/Author&gt;&lt;Year&gt;2017&lt;/Year&gt;&lt;RecNum&gt;46&lt;/RecNum&gt;&lt;IDText&gt;Ankle pathologies in patients with inflammatory rheumatic diseases: a clinical and ultrasonographic study&lt;/IDText&gt;&lt;DisplayText&gt;[48]&lt;/DisplayText&gt;&lt;record&gt;&lt;rec-number&gt;46&lt;/rec-number&gt;&lt;foreign-keys&gt;&lt;key app="EN" db-id="sszf2wsebws20se2zv0pase0xszv9tvdxdzr" timestamp="1617198543"&gt;46&lt;/key&gt;&lt;/foreign-keys&gt;&lt;ref-type name="Journal Article"&gt;17&lt;/ref-type&gt;&lt;contributors&gt;&lt;authors&gt;&lt;author&gt;Harman, H.&lt;/author&gt;&lt;author&gt;Tekeoğlu, İ&lt;/author&gt;&lt;/authors&gt;&lt;/contributors&gt;&lt;titles&gt;&lt;title&gt;Ankle pathologies in patients with inflammatory rheumatic diseases: a clinical and ultrasonographic study&lt;/title&gt;&lt;secondary-title&gt;Int J Rheum Dis&lt;/secondary-title&gt;&lt;/titles&gt;&lt;periodical&gt;&lt;full-title&gt;Int J Rheum Dis&lt;/full-title&gt;&lt;/periodical&gt;&lt;pages&gt;675-684&lt;/pages&gt;&lt;volume&gt;20&lt;/volume&gt;&lt;number&gt;6&lt;/number&gt;&lt;edition&gt;2017/03/12&lt;/edition&gt;&lt;keywords&gt;&lt;keyword&gt;Adult&lt;/keyword&gt;&lt;keyword&gt;Aged&lt;/keyword&gt;&lt;keyword&gt;Ankle Joint&lt;/keyword&gt;&lt;keyword&gt;Arthritis, Rheumatoid&lt;/keyword&gt;&lt;keyword&gt;Biomechanical Phenomena&lt;/keyword&gt;&lt;keyword&gt;Female&lt;/keyword&gt;&lt;keyword&gt;Gout&lt;/keyword&gt;&lt;keyword&gt;Humans&lt;/keyword&gt;&lt;keyword&gt;Male&lt;/keyword&gt;&lt;keyword&gt;Middle Aged&lt;/keyword&gt;&lt;keyword&gt;Observer Variation&lt;/keyword&gt;&lt;keyword&gt;Predictive Value of Tests&lt;/keyword&gt;&lt;keyword&gt;Reproducibility of Results&lt;/keyword&gt;&lt;keyword&gt;Spondylarthropathies&lt;/keyword&gt;&lt;keyword&gt;Tendons&lt;/keyword&gt;&lt;keyword&gt;Tenosynovitis&lt;/keyword&gt;&lt;keyword&gt;Time Factors&lt;/keyword&gt;&lt;keyword&gt;Ultrasonography, Doppler&lt;/keyword&gt;&lt;keyword&gt;Young Adult&lt;/keyword&gt;&lt;keyword&gt;ankle&lt;/keyword&gt;&lt;keyword&gt;rheumatoid arthritis&lt;/keyword&gt;&lt;keyword&gt;spondyloarthropathies&lt;/keyword&gt;&lt;keyword&gt;ultrasound&lt;/keyword&gt;&lt;/keywords&gt;&lt;dates&gt;&lt;year&gt;2017&lt;/year&gt;&lt;pub-dates&gt;&lt;date&gt;Jun&lt;/date&gt;&lt;/pub-dates&gt;&lt;/dates&gt;&lt;isbn&gt;1756-185X&lt;/isbn&gt;&lt;accession-num&gt;28294565&lt;/accession-num&gt;&lt;urls&gt;&lt;related-urls&gt;&lt;url&gt;https://www.ncbi.nlm.nih.gov/pubmed/28294565&lt;/url&gt;&lt;/related-urls&gt;&lt;/urls&gt;&lt;electronic-resource-num&gt;10.1111/1756-185X.13007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0D5521F" w14:textId="098280F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BC2EF4" w14:textId="6E9B47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620940" w14:textId="5623E72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409D3F3" w14:textId="3A68A8A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14DE74" w14:textId="5C1AD97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3A6E56D" w14:textId="0D14CEE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BC65E9" w14:textId="7251F0E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9E50EC" w14:textId="4C945D6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9326D4" w14:textId="72CF55B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457C98" w14:textId="1719050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C98413" w14:textId="35E2E7F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DC90DE" w14:textId="5CE8A87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AE3E76" w14:textId="6493EBF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9F0CF9" w14:textId="19D063E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C18E6C" w14:textId="6A959AD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81C535" w14:textId="08610E1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778BBF" w14:textId="0E66F4E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390438" w14:textId="1ECE2C9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63860E" w14:textId="6692760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1A72EC" w14:textId="1BC7A39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0B7852D" w14:textId="54DBD40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B7CE716" w14:textId="1061501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1BA2BBC" w14:textId="004AED8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E2C7EC5" w14:textId="558840F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C08439A" w14:textId="67304E0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4165B57" w14:textId="432DF05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8BADDC4" w14:textId="5469B08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71EE3C3E" w14:textId="77777777" w:rsidTr="004750F7">
        <w:tc>
          <w:tcPr>
            <w:tcW w:w="1516" w:type="dxa"/>
          </w:tcPr>
          <w:p w14:paraId="6EA11859" w14:textId="3F061881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Abrar et al</w:t>
            </w:r>
            <w:r w:rsidR="003815FE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&lt;EndNote&gt;&lt;Cite&gt;&lt;Author&gt;Abrar&lt;/Author&gt;&lt;Year&gt;2020&lt;/Year&gt;&lt;RecNum&gt;47&lt;/RecNum&gt;&lt;IDText&gt;High-resolution MRI of flexor tendon pulleys using a 16-channel hand coil: disease detection and differentiation of psoriatic and rheumatoid arthritis&lt;/IDText&gt;&lt;DisplayText&gt;[49]&lt;/DisplayText&gt;&lt;record&gt;&lt;rec-number&gt;47&lt;/rec-number&gt;&lt;foreign-keys&gt;&lt;key app="EN" db-id="sszf2wsebws20se2zv0pase0xszv9tvdxdzr" timestamp="1617198543"&gt;47&lt;/key&gt;&lt;/foreign-keys&gt;&lt;ref-type name="Journal Article"&gt;17&lt;/ref-type&gt;&lt;contributors&gt;&lt;authors&gt;&lt;author&gt;Abrar, D. B.&lt;/author&gt;&lt;author&gt;Schleich, C.&lt;/author&gt;&lt;author&gt;Nebelung, S.&lt;/author&gt;&lt;author&gt;Frenken, M.&lt;/author&gt;&lt;author&gt;Radke, K. L.&lt;/author&gt;&lt;author&gt;Vordenbäumen, S.&lt;/author&gt;&lt;author&gt;Brinks, R.&lt;/author&gt;&lt;author&gt;Schneider, M.&lt;/author&gt;&lt;author&gt;Ostendorf, B.&lt;/author&gt;&lt;author&gt;McGonagle, D.&lt;/author&gt;&lt;author&gt;Sewerin, P.&lt;/author&gt;&lt;/authors&gt;&lt;/contributors&gt;&lt;titles&gt;&lt;title&gt;High-resolution MRI of flexor tendon pulleys using a 16-channel hand coil: disease detection and differentiation of psoriatic and rheumatoid arthritis&lt;/title&gt;&lt;secondary-title&gt;Arthritis Res Ther&lt;/secondary-title&gt;&lt;/titles&gt;&lt;periodical&gt;&lt;full-title&gt;Arthritis Res Ther&lt;/full-title&gt;&lt;/periodical&gt;&lt;pages&gt;40&lt;/pages&gt;&lt;volume&gt;22&lt;/volume&gt;&lt;number&gt;1&lt;/number&gt;&lt;edition&gt;2020/03/02&lt;/edition&gt;&lt;keywords&gt;&lt;keyword&gt;Enthesitis&lt;/keyword&gt;&lt;keyword&gt;PsAMRIS&lt;/keyword&gt;&lt;keyword&gt;Psoriatic arthritis&lt;/keyword&gt;&lt;keyword&gt;Pulley&lt;/keyword&gt;&lt;keyword&gt;Rheumatoid arthritis&lt;/keyword&gt;&lt;keyword&gt;Synovio-entheseal-complex&lt;/keyword&gt;&lt;/keywords&gt;&lt;dates&gt;&lt;year&gt;2020&lt;/year&gt;&lt;pub-dates&gt;&lt;date&gt;03&lt;/date&gt;&lt;/pub-dates&gt;&lt;/dates&gt;&lt;isbn&gt;1478-6362&lt;/isbn&gt;&lt;accession-num&gt;32122392&lt;/accession-num&gt;&lt;urls&gt;&lt;related-urls&gt;&lt;url&gt;https://www.ncbi.nlm.nih.gov/pubmed/32122392&lt;/url&gt;&lt;/related-urls&gt;&lt;/urls&gt;&lt;custom2&gt;PMC7052970&lt;/custom2&gt;&lt;electronic-resource-num&gt;10.1186/s13075-020-2135-0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[49]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52FEE04" w14:textId="75A678C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CAE7A6" w14:textId="0E74FBB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2576C4" w14:textId="38E9214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49FE2B" w14:textId="62AD6D9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6A87D9B" w14:textId="32511AE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E76FCF" w14:textId="6C8312B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B9437F" w14:textId="7B7128A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B5F3D2B" w14:textId="3F308CF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FBA9941" w14:textId="449CCF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960532" w14:textId="4EE0812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51F395" w14:textId="15C84DE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FA5940" w14:textId="406247E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3E8F9F" w14:textId="156C40D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18700C" w14:textId="7500DB4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8F596B" w14:textId="3CE9758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664EA4" w14:textId="634EBF8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E3AB37" w14:textId="5F1708D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2C3B51" w14:textId="11BC108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EC6034" w14:textId="76D2E9C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337332" w14:textId="145E5B5F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6D729DD" w14:textId="02E3FF4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76E0849" w14:textId="7FC5811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3409BE2" w14:textId="56F5321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0A8EBE5" w14:textId="178F365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B6E6BE8" w14:textId="6C251C0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62E9A91" w14:textId="66B0D94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4EC8D1C" w14:textId="298CADE5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4AD49E42" w14:textId="77777777" w:rsidTr="004750F7">
        <w:tc>
          <w:tcPr>
            <w:tcW w:w="1516" w:type="dxa"/>
          </w:tcPr>
          <w:p w14:paraId="1214DCA1" w14:textId="149FA140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Figus et al</w:t>
            </w:r>
            <w:r w:rsidR="003815FE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&lt;EndNote&gt;&lt;Cite&gt;&lt;Author&gt;Figus&lt;/Author&gt;&lt;Year&gt;2020&lt;/Year&gt;&lt;IDText&gt;Can a 6-joint ultrasound score differentiate rheumatoid arthritis from psoriatic arthritis? A cross sectional study&lt;/IDText&gt;&lt;DisplayText&gt;[50]&lt;/DisplayText&gt;&lt;record&gt;&lt;titles&gt;&lt;title&gt;Can a 6-joint ultrasound score differentiate rheumatoid arthritis from psoriatic arthritis? A cross sectional study&lt;/title&gt;&lt;secondary-title&gt;Ann Rheum Dis&lt;/secondary-title&gt;&lt;/titles&gt;&lt;pages&gt;1680-1681&lt;/pages&gt;&lt;contributors&gt;&lt;authors&gt;&lt;author&gt;Figus, F.&lt;/author&gt;&lt;author&gt;Idolazzi, L.&lt;/author&gt;&lt;author&gt;Peric, P.&lt;/author&gt;&lt;author&gt;Zabotti, A.&lt;/author&gt;&lt;author&gt;Tinazzi, I.&lt;/author&gt;&lt;author&gt;Azzolin, I.&lt;/author&gt;&lt;author&gt;Montabone, E.&lt;/author&gt;&lt;author&gt;Sapundzhieva, T.&lt;/author&gt;&lt;author&gt;Batalov, A.&lt;/author&gt;&lt;author&gt;Todorov, P.&lt;/author&gt;&lt;author&gt;Karalilova, R.&lt;/author&gt;&lt;author&gt;Iagnocco, A.&lt;/author&gt;&lt;/authors&gt;&lt;/contributors&gt;&lt;added-date format="utc"&gt;1617888869&lt;/added-date&gt;&lt;ref-type name="Journal Article"&gt;17&lt;/ref-type&gt;&lt;dates&gt;&lt;year&gt;2020&lt;/year&gt;&lt;/dates&gt;&lt;rec-number&gt;5921&lt;/rec-number&gt;&lt;last-updated-date format="utc"&gt;1617889005&lt;/last-updated-date&gt;&lt;volume&gt;79&lt;/volume&gt;&lt;/record&gt;&lt;/Cite&gt;&lt;/EndNote&gt;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560D11F" w14:textId="14F80502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437ACA" w14:textId="09E4D6E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DCA59C4" w14:textId="2B14FFB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E2B1DD" w14:textId="5FA3A26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CE0FED" w14:textId="2399C107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945CA1F" w14:textId="5C8EF63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67C4A1" w14:textId="7387AF0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8EF2544" w14:textId="3752C210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754DD6" w14:textId="7CEBB8E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37E40F" w14:textId="7A214EA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34DAB5" w14:textId="6AD2791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B721A0" w14:textId="277C31E9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91E918" w14:textId="6293874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A7FBC2" w14:textId="50BA254E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722A9A" w14:textId="1036121B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D929B7" w14:textId="056157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C222E2A" w14:textId="02648EC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51F58C" w14:textId="66C52986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45D21A" w14:textId="34D6E85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9A0BE8" w14:textId="339C9A0A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6C7A2AA" w14:textId="19CE4734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3B8365D" w14:textId="198E5A01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D0A6920" w14:textId="051F901D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36FB435" w14:textId="26E86168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F614F50" w14:textId="3BEDA77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32C85C7" w14:textId="273DCA5C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E151BB4" w14:textId="0888EE43" w:rsidR="0018329A" w:rsidRPr="0079283C" w:rsidRDefault="0018329A" w:rsidP="005960BA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7210DC04" w14:textId="77777777" w:rsidTr="004750F7">
        <w:tc>
          <w:tcPr>
            <w:tcW w:w="1516" w:type="dxa"/>
          </w:tcPr>
          <w:p w14:paraId="67F40528" w14:textId="611797CB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Murphy et al</w:t>
            </w:r>
            <w:r w:rsidR="003815FE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2009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PEVuZE5vdGU+PENpdGU+PEF1dGhvcj5NdXJwaHk8L0F1dGhvcj48WWVhcj4yMDA5PC9ZZWFyPjxS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PEVuZE5vdGU+PENpdGU+PEF1dGhvcj5NdXJwaHk8L0F1dGhvcj48WWVhcj4yMDA5PC9ZZWFyPjxS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776C0FA" w14:textId="60379E2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D5EA72" w14:textId="50BA253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8FF706" w14:textId="103379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047254" w14:textId="21C5B2B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A2CF7D" w14:textId="386532A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FED97C" w14:textId="1D55F2C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EA3341" w14:textId="054FDDF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BD09D9" w14:textId="64040BF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2F9D61" w14:textId="0A4D34B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FB55A05" w14:textId="4EEC2CB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4B4C1B" w14:textId="557C595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2B37CED" w14:textId="1E7B8D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ACC771F" w14:textId="04FA25B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02D72C" w14:textId="0B84C57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059704" w14:textId="7F97B7E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7F3ABC" w14:textId="7A77CF3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FD26AC" w14:textId="615491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C16F4D" w14:textId="04682B7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D79624" w14:textId="2B5887B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A7D39E" w14:textId="7E5A56C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7C6E4DDB" w14:textId="6ABF38E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2EADB555" w14:textId="44F7BE0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59125193" w14:textId="6F41FBE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2ED04A1F" w14:textId="5169428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07B85950" w14:textId="4E291F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46470191" w14:textId="1AA1235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2D13F7A9" w14:textId="32D647FB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52D0DB32" w14:textId="77777777" w:rsidTr="004750F7">
        <w:tc>
          <w:tcPr>
            <w:tcW w:w="1516" w:type="dxa"/>
          </w:tcPr>
          <w:p w14:paraId="72504591" w14:textId="5434A3C4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Kruithof et al</w:t>
            </w:r>
            <w:r w:rsidR="006E14A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&lt;EndNote&gt;&lt;Cite&gt;&lt;Author&gt;Kruithof&lt;/Author&gt;&lt;Year&gt;2005&lt;/Year&gt;&lt;RecNum&gt;50&lt;/RecNum&gt;&lt;IDText&gt;Synovial histopathology of psoriatic arthritis, both oligo- and polyarticular, resembles spondyloarthropathy more than it does rheumatoid arthritis&lt;/IDText&gt;&lt;DisplayText&gt;[52]&lt;/DisplayText&gt;&lt;record&gt;&lt;rec-number&gt;50&lt;/rec-number&gt;&lt;foreign-keys&gt;&lt;key app="EN" db-id="sszf2wsebws20se2zv0pase0xszv9tvdxdzr" timestamp="1617198543"&gt;50&lt;/key&gt;&lt;/foreign-keys&gt;&lt;ref-type name="Journal Article"&gt;17&lt;/ref-type&gt;&lt;contributors&gt;&lt;authors&gt;&lt;author&gt;Kruithof, E.&lt;/author&gt;&lt;author&gt;Baeten, D.&lt;/author&gt;&lt;author&gt;De Rycke, L.&lt;/author&gt;&lt;author&gt;Vandooren, B.&lt;/author&gt;&lt;author&gt;Foell, D.&lt;/author&gt;&lt;author&gt;Roth, J.&lt;/author&gt;&lt;author&gt;Cañete, J. D.&lt;/author&gt;&lt;author&gt;Boots, A. M.&lt;/author&gt;&lt;author&gt;Veys, E. M.&lt;/author&gt;&lt;author&gt;De Keyser, F.&lt;/author&gt;&lt;/authors&gt;&lt;/contributors&gt;&lt;titles&gt;&lt;title&gt;Synovial histopathology of psoriatic arthritis, both oligo- and polyarticular, resembles spondyloarthropathy more than it does rheumatoid arthritis&lt;/title&gt;&lt;secondary-title&gt;Arthritis Res Ther&lt;/secondary-title&gt;&lt;/titles&gt;&lt;periodical&gt;&lt;full-title&gt;Arthritis Res Ther&lt;/full-title&gt;&lt;/periodical&gt;&lt;pages&gt;R569-80&lt;/pages&gt;&lt;volume&gt;7&lt;/volume&gt;&lt;number&gt;3&lt;/number&gt;&lt;edition&gt;2005/03/03&lt;/edition&gt;&lt;keywords&gt;&lt;keyword&gt;Adult&lt;/keyword&gt;&lt;keyword&gt;Aged&lt;/keyword&gt;&lt;keyword&gt;Antirheumatic Agents&lt;/keyword&gt;&lt;keyword&gt;Arthritis, Psoriatic&lt;/keyword&gt;&lt;keyword&gt;Arthritis, Rheumatoid&lt;/keyword&gt;&lt;keyword&gt;Cohort Studies&lt;/keyword&gt;&lt;keyword&gt;Female&lt;/keyword&gt;&lt;keyword&gt;Humans&lt;/keyword&gt;&lt;keyword&gt;Male&lt;/keyword&gt;&lt;keyword&gt;Middle Aged&lt;/keyword&gt;&lt;keyword&gt;S100 Proteins&lt;/keyword&gt;&lt;keyword&gt;S100A12 Protein&lt;/keyword&gt;&lt;keyword&gt;Spondylarthropathies&lt;/keyword&gt;&lt;keyword&gt;Synovial Membrane&lt;/keyword&gt;&lt;keyword&gt;Synovitis&lt;/keyword&gt;&lt;/keywords&gt;&lt;dates&gt;&lt;year&gt;2005&lt;/year&gt;&lt;/dates&gt;&lt;isbn&gt;1478-6362&lt;/isbn&gt;&lt;accession-num&gt;15899044&lt;/accession-num&gt;&lt;urls&gt;&lt;related-urls&gt;&lt;url&gt;https://www.ncbi.nlm.nih.gov/pubmed/15899044&lt;/url&gt;&lt;/related-urls&gt;&lt;/urls&gt;&lt;custom2&gt;PMC1174942&lt;/custom2&gt;&lt;electronic-resource-num&gt;10.1186/ar1698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C89B0FB" w14:textId="61942D9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95756D7" w14:textId="0CA4F52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AB3EC9" w14:textId="2F5DE56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948634" w14:textId="4037AE5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ED42EC" w14:textId="3328F3D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2D1CE4" w14:textId="4520231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8BA49C4" w14:textId="7CEF70A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DACD679" w14:textId="08C209E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AC9396" w14:textId="17024B7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A69ABD" w14:textId="4E15F3B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8B15CF" w14:textId="3B32908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D0752D" w14:textId="1DDEC8C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2C040E" w14:textId="06CA712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A47C94" w14:textId="1F64021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4C1E64" w14:textId="5AB02DA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36E070" w14:textId="33D4339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4CD0C7" w14:textId="6ECBEC1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F21C97" w14:textId="202E009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3F8C79" w14:textId="1FD92B4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FCB99A" w14:textId="695DD9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4A6912E6" w14:textId="506AD88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3C06E61C" w14:textId="2E019A2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6FB690DE" w14:textId="0E8354E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49E0868A" w14:textId="5F5C3AF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45963992" w14:textId="704EFFE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2F2B5CEC" w14:textId="21BC298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2D989D22" w14:textId="4A919CAC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5849F6DC" w14:textId="77777777" w:rsidTr="004750F7">
        <w:tc>
          <w:tcPr>
            <w:tcW w:w="1516" w:type="dxa"/>
          </w:tcPr>
          <w:p w14:paraId="1A4CAE71" w14:textId="69D22656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lastRenderedPageBreak/>
              <w:t>Noche et al</w:t>
            </w:r>
            <w:r w:rsidR="006E14A2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</w:t>
            </w:r>
            <w:r w:rsidR="00D00D81">
              <w:rPr>
                <w:rFonts w:ascii="Arial" w:hAnsi="Arial" w:cs="Arial"/>
              </w:rPr>
              <w:t>8</w:t>
            </w:r>
            <w:r w:rsidRPr="0079283C">
              <w:rPr>
                <w:rFonts w:ascii="Arial" w:hAnsi="Arial" w:cs="Arial"/>
              </w:rPr>
              <w:t xml:space="preserve">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&lt;EndNote&gt;&lt;Cite&gt;&lt;Author&gt;Domngang Noche&lt;/Author&gt;&lt;Year&gt;2018&lt;/Year&gt;&lt;RecNum&gt;51&lt;/RecNum&gt;&lt;IDText&gt;Ophthalmic Manifestations in Chronic Inflammatory Rheumatic Diseases at a Referral Hospital of Yaounde, Cameroon&lt;/IDText&gt;&lt;DisplayText&gt;[53]&lt;/DisplayText&gt;&lt;record&gt;&lt;rec-number&gt;51&lt;/rec-number&gt;&lt;foreign-keys&gt;&lt;key app="EN" db-id="sszf2wsebws20se2zv0pase0xszv9tvdxdzr" timestamp="1617198544"&gt;51&lt;/key&gt;&lt;/foreign-keys&gt;&lt;ref-type name="Journal Article"&gt;17&lt;/ref-type&gt;&lt;contributors&gt;&lt;authors&gt;&lt;author&gt;Domngang Noche, C.&lt;/author&gt;&lt;author&gt;Kagmeni, G.&lt;/author&gt;&lt;author&gt;Dohvoma, V.&lt;/author&gt;&lt;author&gt;Bella, A. L.&lt;/author&gt;&lt;author&gt;Ebana Mvogo, C.&lt;/author&gt;&lt;author&gt;Singwe-Ngandeu, M.&lt;/author&gt;&lt;/authors&gt;&lt;/contributors&gt;&lt;titles&gt;&lt;title&gt;Ophthalmic Manifestations in Chronic Inflammatory Rheumatic Diseases at a Referral Hospital of Yaounde, Cameroon&lt;/title&gt;&lt;secondary-title&gt;Ocul Immunol Inflamm&lt;/secondary-title&gt;&lt;/titles&gt;&lt;periodical&gt;&lt;full-title&gt;Ocul Immunol Inflamm&lt;/full-title&gt;&lt;/periodical&gt;&lt;pages&gt;259-264&lt;/pages&gt;&lt;volume&gt;26&lt;/volume&gt;&lt;number&gt;2&lt;/number&gt;&lt;edition&gt;2016/09/06&lt;/edition&gt;&lt;keywords&gt;&lt;keyword&gt;Adult&lt;/keyword&gt;&lt;keyword&gt;Cameroon&lt;/keyword&gt;&lt;keyword&gt;Cataract&lt;/keyword&gt;&lt;keyword&gt;Chronic Disease&lt;/keyword&gt;&lt;keyword&gt;Dry Eye Syndromes&lt;/keyword&gt;&lt;keyword&gt;Female&lt;/keyword&gt;&lt;keyword&gt;Glaucoma&lt;/keyword&gt;&lt;keyword&gt;Humans&lt;/keyword&gt;&lt;keyword&gt;Male&lt;/keyword&gt;&lt;keyword&gt;Middle Aged&lt;/keyword&gt;&lt;keyword&gt;Referral and Consultation&lt;/keyword&gt;&lt;keyword&gt;Rheumatic Diseases&lt;/keyword&gt;&lt;keyword&gt;Uveitis, Anterior&lt;/keyword&gt;&lt;keyword&gt;Africa&lt;/keyword&gt;&lt;keyword&gt;anterior uveitis&lt;/keyword&gt;&lt;keyword&gt;cataract&lt;/keyword&gt;&lt;keyword&gt;chronic inflammatory rheumatic disease&lt;/keyword&gt;&lt;keyword&gt;corticoid&lt;/keyword&gt;&lt;keyword&gt;dry eye syndrome&lt;/keyword&gt;&lt;keyword&gt;glaucoma&lt;/keyword&gt;&lt;keyword&gt;suspected maculopathy&lt;/keyword&gt;&lt;/keywords&gt;&lt;dates&gt;&lt;year&gt;2018&lt;/year&gt;&lt;/dates&gt;&lt;isbn&gt;1744-5078&lt;/isbn&gt;&lt;accession-num&gt;27598847&lt;/accession-num&gt;&lt;urls&gt;&lt;related-urls&gt;&lt;url&gt;https://www.ncbi.nlm.nih.gov/pubmed/27598847&lt;/url&gt;&lt;/related-urls&gt;&lt;/urls&gt;&lt;electronic-resource-num&gt;10.1080/09273948.2016.1212078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ACCDC20" w14:textId="4F3445A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257E81" w14:textId="236109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73149F" w14:textId="5CAFF0C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EAF80B" w14:textId="64B4AF2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3AA77F" w14:textId="02B1239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388363" w14:textId="60B04F2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15350C" w14:textId="66DA1E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A0DD28" w14:textId="58D5060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513288" w14:textId="7F5660E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B0C4D92" w14:textId="2FD0C75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2089C6C" w14:textId="777B9E9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F65D8E3" w14:textId="5C7F95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3E6DD6" w14:textId="2593007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085767" w14:textId="13856E4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0DC7CA" w14:textId="00E3A71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B63ACB" w14:textId="388D809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FA503E" w14:textId="278AB79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E533D6" w14:textId="0FB0CFA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02865C" w14:textId="0D1BFAD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E96DA9" w14:textId="0571C4A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3420B826" w14:textId="7892BC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664555C8" w14:textId="30534F1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0CF8BA8B" w14:textId="070D960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3D1914A7" w14:textId="2F40286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063A2051" w14:textId="4B5B16A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7EF66823" w14:textId="00806AE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4E060711" w14:textId="59919A72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7F539587" w14:textId="77777777" w:rsidTr="004750F7">
        <w:tc>
          <w:tcPr>
            <w:tcW w:w="1516" w:type="dxa"/>
          </w:tcPr>
          <w:p w14:paraId="3003D882" w14:textId="08E0C39E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Idolazzi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7C063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2019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PEVuZE5vdGU+PENpdGU+PEF1dGhvcj5JZG9sYXp6aTwvQXV0aG9yPjxZZWFyPjIwMTk8L1llYXI+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PEVuZE5vdGU+PENpdGU+PEF1dGhvcj5JZG9sYXp6aTwvQXV0aG9yPjxZZWFyPjIwMTk8L1llYXI+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E95C99F" w14:textId="41DEFDA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3649CCB" w14:textId="22B5C6B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E0153F" w14:textId="3295F6A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9C1BAE" w14:textId="3E256FF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DEBD8C" w14:textId="3D4623A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F1A8DCF" w14:textId="46D1FF2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BF120B" w14:textId="01374ED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2413A6" w14:textId="41D7903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12B779" w14:textId="05C4D4E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157393" w14:textId="6B29042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FFA758" w14:textId="1F9027C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C3A5BF" w14:textId="7852C35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BA74DF" w14:textId="1A1D272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223260" w14:textId="6B745D9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F382E3" w14:textId="6A37097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F11B9A" w14:textId="5C7359F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BCB451" w14:textId="504F785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C5E6B4E" w14:textId="13C8045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476E0C" w14:textId="7B5A23B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558C9D" w14:textId="4C18F53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75003D19" w14:textId="7484928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2534CEA9" w14:textId="1CF52FF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75E8F67E" w14:textId="053CD25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05453C75" w14:textId="095E50B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4C2D1192" w14:textId="024C232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7807E94C" w14:textId="3DEE37E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628E11F3" w14:textId="76E2BE54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6D9A2AEC" w14:textId="77777777" w:rsidTr="004750F7">
        <w:tc>
          <w:tcPr>
            <w:tcW w:w="1516" w:type="dxa"/>
          </w:tcPr>
          <w:p w14:paraId="0FF73F70" w14:textId="5C0A3013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D’Agostino et al</w:t>
            </w:r>
            <w:r w:rsidR="007C063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2003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PEVuZE5vdGU+PENpdGU+PEF1dGhvcj5EJmFwb3M7QWdvc3Rpbm88L0F1dGhvcj48WWVhcj4yMDAz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PEVuZE5vdGU+PENpdGU+PEF1dGhvcj5EJmFwb3M7QWdvc3Rpbm88L0F1dGhvcj48WWVhcj4yMDAz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[55]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B495B7F" w14:textId="73AC9C9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47C644" w14:textId="3FFF50D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48E0236" w14:textId="40CD7D8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F78D7B" w14:textId="2654B48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1FBACE9" w14:textId="1A9F544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25189E" w14:textId="6D70CD1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2E6B85" w14:textId="1B79702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DFAC8E" w14:textId="1CD179C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EB71E5" w14:textId="2B3A157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7D1B68" w14:textId="6E577E2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914DFB" w14:textId="2D908AC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6970EB" w14:textId="1D287C5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1DE64C" w14:textId="3535CD4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18E66D" w14:textId="6C0FCEF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4C9DF8" w14:textId="3583B4D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54F9AD" w14:textId="18BD978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FB3FBB" w14:textId="3C6A5CA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C8D9A0" w14:textId="577120E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51B028" w14:textId="2A07F42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DFD0FD" w14:textId="0E2EDC9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13614750" w14:textId="36D0F42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15F993E5" w14:textId="0932721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22AB64C7" w14:textId="6F4F25C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2445DCB1" w14:textId="4A6A470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27304732" w14:textId="6A3470E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02281B4A" w14:textId="78DC03B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57AB9C5B" w14:textId="2B876D5B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18329A" w:rsidRPr="0079283C" w14:paraId="3291B4AB" w14:textId="77777777" w:rsidTr="004750F7">
        <w:tc>
          <w:tcPr>
            <w:tcW w:w="1516" w:type="dxa"/>
          </w:tcPr>
          <w:p w14:paraId="553DAD2F" w14:textId="1D3EF75F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Falsetti et al</w:t>
            </w:r>
            <w:r w:rsidR="007C063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2002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&lt;EndNote&gt;&lt;Cite&gt;&lt;Author&gt;Falsetti&lt;/Author&gt;&lt;Year&gt;2002&lt;/Year&gt;&lt;RecNum&gt;54&lt;/RecNum&gt;&lt;IDText&gt;Enthesitis of proximal insertion of the deltoid in the course of seronegative spondyloarthritis. An atypical enthesitis that can mime impingement syndrome&lt;/IDText&gt;&lt;DisplayText&gt;[56]&lt;/DisplayText&gt;&lt;record&gt;&lt;rec-number&gt;54&lt;/rec-number&gt;&lt;foreign-keys&gt;&lt;key app="EN" db-id="sszf2wsebws20se2zv0pase0xszv9tvdxdzr" timestamp="1617198544"&gt;54&lt;/key&gt;&lt;/foreign-keys&gt;&lt;ref-type name="Journal Article"&gt;17&lt;/ref-type&gt;&lt;contributors&gt;&lt;authors&gt;&lt;author&gt;Falsetti, P.&lt;/author&gt;&lt;author&gt;Frediani, B.&lt;/author&gt;&lt;author&gt;Filippou, G.&lt;/author&gt;&lt;author&gt;Acciai, C.&lt;/author&gt;&lt;author&gt;Baldi, F.&lt;/author&gt;&lt;author&gt;Storri, L.&lt;/author&gt;&lt;author&gt;Bisogno, S.&lt;/author&gt;&lt;author&gt;Marcolongo, R.&lt;/author&gt;&lt;/authors&gt;&lt;/contributors&gt;&lt;titles&gt;&lt;title&gt;Enthesitis of proximal insertion of the deltoid in the course of seronegative spondyloarthritis. An atypical enthesitis that can mime impingement syndrome&lt;/title&gt;&lt;secondary-title&gt;Scand J Rheumatol&lt;/secondary-title&gt;&lt;/titles&gt;&lt;periodical&gt;&lt;full-title&gt;Scand J Rheumatol&lt;/full-title&gt;&lt;/periodical&gt;&lt;pages&gt;158-62&lt;/pages&gt;&lt;volume&gt;31&lt;/volume&gt;&lt;number&gt;3&lt;/number&gt;&lt;keywords&gt;&lt;keyword&gt;Adult&lt;/keyword&gt;&lt;keyword&gt;Aged&lt;/keyword&gt;&lt;keyword&gt;Arthritis, Rheumatoid&lt;/keyword&gt;&lt;keyword&gt;Diagnosis, Differential&lt;/keyword&gt;&lt;keyword&gt;Female&lt;/keyword&gt;&lt;keyword&gt;Humans&lt;/keyword&gt;&lt;keyword&gt;Inflammation&lt;/keyword&gt;&lt;keyword&gt;Male&lt;/keyword&gt;&lt;keyword&gt;Middle Aged&lt;/keyword&gt;&lt;keyword&gt;Muscle, Skeletal&lt;/keyword&gt;&lt;keyword&gt;Osteoarthritis&lt;/keyword&gt;&lt;keyword&gt;Radiography&lt;/keyword&gt;&lt;keyword&gt;Retrospective Studies&lt;/keyword&gt;&lt;keyword&gt;Shoulder&lt;/keyword&gt;&lt;keyword&gt;Shoulder Impingement Syndrome&lt;/keyword&gt;&lt;keyword&gt;Shoulder Joint&lt;/keyword&gt;&lt;keyword&gt;Spondylarthritis&lt;/keyword&gt;&lt;keyword&gt;Ultrasonography&lt;/keyword&gt;&lt;/keywords&gt;&lt;dates&gt;&lt;year&gt;2002&lt;/year&gt;&lt;/dates&gt;&lt;isbn&gt;0300-9742&lt;/isbn&gt;&lt;accession-num&gt;12195630&lt;/accession-num&gt;&lt;urls&gt;&lt;related-urls&gt;&lt;url&gt;https://www.ncbi.nlm.nih.gov/pubmed/12195630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[56]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A29CA5A" w14:textId="057B08D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44B635" w14:textId="5C0FC0B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0F1574" w14:textId="6361937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B6C2E8" w14:textId="3163D5D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6007DC" w14:textId="5E0E57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D1A6AFF" w14:textId="6736A93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9879DF1" w14:textId="370670D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C2F035" w14:textId="0D236AA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B85E9F0" w14:textId="22BF694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B6C5701" w14:textId="24359B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52B1C2" w14:textId="3792191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D7A24A2" w14:textId="7AD9EA6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DC4DCA" w14:textId="1501C00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BA130CD" w14:textId="7F31250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D9E9F6" w14:textId="1B65B4B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F152C3" w14:textId="27D2950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00FF38" w14:textId="54AC823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4BF543" w14:textId="790B584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0CF717" w14:textId="4347A59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6FE879" w14:textId="2EA96CD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438" w:type="dxa"/>
            <w:vAlign w:val="center"/>
          </w:tcPr>
          <w:p w14:paraId="6E364FDB" w14:textId="34C1A17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34A285F6" w14:textId="035D1E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8" w:type="dxa"/>
            <w:vAlign w:val="center"/>
          </w:tcPr>
          <w:p w14:paraId="59F9FC84" w14:textId="26639DF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66593F19" w14:textId="56B0236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08D6988C" w14:textId="3E4B57B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0</w:t>
            </w:r>
          </w:p>
        </w:tc>
        <w:tc>
          <w:tcPr>
            <w:tcW w:w="433" w:type="dxa"/>
            <w:vAlign w:val="center"/>
          </w:tcPr>
          <w:p w14:paraId="2BA6ED01" w14:textId="6B703EB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</w:rPr>
              <w:t>1</w:t>
            </w:r>
          </w:p>
        </w:tc>
        <w:tc>
          <w:tcPr>
            <w:tcW w:w="944" w:type="dxa"/>
            <w:vAlign w:val="center"/>
          </w:tcPr>
          <w:p w14:paraId="3DDF1768" w14:textId="4C233119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4BB75CC6" w14:textId="77777777" w:rsidTr="004750F7">
        <w:tc>
          <w:tcPr>
            <w:tcW w:w="1516" w:type="dxa"/>
          </w:tcPr>
          <w:p w14:paraId="0ACEFB4D" w14:textId="21310DA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Cimmino et al</w:t>
            </w:r>
            <w:r w:rsidR="001C6269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</w:t>
            </w:r>
            <w:r w:rsidR="003B0FF7">
              <w:rPr>
                <w:rFonts w:ascii="Arial" w:hAnsi="Arial" w:cs="Arial"/>
              </w:rPr>
              <w:t xml:space="preserve">2012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PEVuZE5vdGU+PENpdGU+PEF1dGhvcj5DaW1taW5vPC9BdXRob3I+PFllYXI+MjAxMjwvWWVhcj48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PEVuZE5vdGU+PENpdGU+PEF1dGhvcj5DaW1taW5vPC9BdXRob3I+PFllYXI+MjAxMjwvWWVhcj48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18B6508" w14:textId="496217E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AFB641" w14:textId="533C1D4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EEFA6FE" w14:textId="443D4D7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E62DC7" w14:textId="7ED1D26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B76D40E" w14:textId="5281A32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B1EFBB" w14:textId="525C814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D46C02F" w14:textId="41D9766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47B073" w14:textId="4E9F80C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4922C3" w14:textId="581BC00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C77DC3" w14:textId="3BA200A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30837A" w14:textId="50FF6D5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30866E" w14:textId="721293A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A2231F" w14:textId="4DB80AF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2A2B29" w14:textId="288AA67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C6A800" w14:textId="6A21D8A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27D541" w14:textId="2F82922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2CDC81" w14:textId="3F2DE78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1141C0E" w14:textId="5F187F4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84FABD" w14:textId="49D6F6E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93DA3C" w14:textId="56CB7D7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E2804C4" w14:textId="579863B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04BAC4B" w14:textId="0C36538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21D91F6" w14:textId="1B2E1E2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375669B" w14:textId="5348ABE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9EE12CA" w14:textId="25F73A3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D5397FC" w14:textId="188161D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AFA9F21" w14:textId="36944E3A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0ECD44F8" w14:textId="77777777" w:rsidTr="004750F7">
        <w:tc>
          <w:tcPr>
            <w:tcW w:w="1516" w:type="dxa"/>
          </w:tcPr>
          <w:p w14:paraId="404AB269" w14:textId="501BC7F0" w:rsidR="0018329A" w:rsidRPr="00356A88" w:rsidRDefault="00B24B33" w:rsidP="00C37C2E">
            <w:pPr>
              <w:rPr>
                <w:rFonts w:ascii="Arial" w:hAnsi="Arial"/>
              </w:rPr>
            </w:pPr>
            <w:r w:rsidRPr="00356A88">
              <w:rPr>
                <w:rFonts w:ascii="Arial" w:hAnsi="Arial"/>
              </w:rPr>
              <w:t>Roman-</w:t>
            </w:r>
            <w:r w:rsidR="0018329A" w:rsidRPr="00356A88">
              <w:rPr>
                <w:rFonts w:ascii="Arial" w:hAnsi="Arial"/>
              </w:rPr>
              <w:t>Ivorra et al</w:t>
            </w:r>
            <w:r w:rsidR="001C6269">
              <w:rPr>
                <w:rFonts w:ascii="Arial" w:hAnsi="Arial"/>
              </w:rPr>
              <w:t>,</w:t>
            </w:r>
            <w:r w:rsidR="0018329A" w:rsidRPr="00356A88">
              <w:rPr>
                <w:rFonts w:ascii="Arial" w:hAnsi="Arial"/>
              </w:rPr>
              <w:t xml:space="preserve"> 2016 </w:t>
            </w:r>
            <w:r w:rsidR="0018329A"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&lt;EndNote&gt;&lt;Cite&gt;&lt;Author&gt;Roman Ivorra&lt;/Author&gt;&lt;Year&gt;2016&lt;/Year&gt;&lt;IDText&gt;Differences and associated factors in general disability and hand disability between patients with rheumatoid arthritis and psoriatic arthritis&lt;/IDText&gt;&lt;DisplayText&gt;[58]&lt;/DisplayText&gt;&lt;record&gt;&lt;titles&gt;&lt;title&gt;Differences and associated factors in general disability and hand disability between patients with rheumatoid arthritis and psoriatic arthritis&lt;/title&gt;&lt;secondary-title&gt;Arthritis Rheumatol&lt;/secondary-title&gt;&lt;/titles&gt;&lt;contributors&gt;&lt;authors&gt;&lt;author&gt;Roman Ivorra, J. A.&lt;/author&gt;&lt;author&gt;Álvarez, Ó.&lt;/author&gt;&lt;author&gt;Ivorra Cortes, J.&lt;/author&gt;&lt;author&gt;Navarro Muñoz, J.&lt;/author&gt;&lt;author&gt;Grau Garcia, E.&lt;/author&gt;&lt;author&gt;Puig, L. G.&lt;/author&gt;&lt;author&gt;Chalmeta Verdejo, I.&lt;/author&gt;&lt;author&gt;Feced Olmos, C.&lt;/author&gt;&lt;author&gt;Labrador Sanchez, E.&lt;/author&gt;&lt;author&gt;Ortiz-Sanjuán, F. M.&lt;/author&gt;&lt;author&gt;Arevalo Ruales, K.&lt;/author&gt;&lt;author&gt;Negueroles Albuixech, R.&lt;/author&gt;&lt;author&gt;Fragio Gil, J.&lt;/author&gt;&lt;author&gt;Martinez Cordellat, I.&lt;/author&gt;&lt;author&gt;Valero Sanz, J. L.&lt;/author&gt;&lt;author&gt;Alcañiz Escandell, C.&lt;/author&gt;&lt;author&gt;Poveda Marin, G.&lt;/author&gt;&lt;author&gt;Najera Herranz, C.&lt;/author&gt;&lt;author&gt;Ferrer, V. F.&lt;/author&gt;&lt;/authors&gt;&lt;/contributors&gt;&lt;added-date format="utc"&gt;1610470799&lt;/added-date&gt;&lt;ref-type name="Journal Article"&gt;17&lt;/ref-type&gt;&lt;dates&gt;&lt;year&gt;2016&lt;/year&gt;&lt;/dates&gt;&lt;rec-number&gt;5529&lt;/rec-number&gt;&lt;last-updated-date format="utc"&gt;1617138071&lt;/last-updated-date&gt;&lt;volume&gt;68&lt;/volume&gt;&lt;num-vols&gt;Suppl 10&lt;/num-vols&gt;&lt;/record&gt;&lt;/Cite&gt;&lt;/EndNote&gt;</w:instrText>
            </w:r>
            <w:r w:rsidR="0018329A"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[58]</w:t>
            </w:r>
            <w:r w:rsidR="0018329A"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CAB3187" w14:textId="7289D2F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97B12E" w14:textId="2C6F745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7500D6" w14:textId="4AD0392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ADE463" w14:textId="312D627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D1F9136" w14:textId="3526314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12D082" w14:textId="153DAC1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FD5E9DC" w14:textId="7A00B2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C798692" w14:textId="07C3E3D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D2C6D39" w14:textId="0107D8B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6709E8" w14:textId="2511AD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F40031" w14:textId="3243DE0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B83BD4" w14:textId="70AA26E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DC20AA" w14:textId="4AA4028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DDDBEB" w14:textId="11023F6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4AAF1E" w14:textId="1E48038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2D0F8D" w14:textId="4BBC1E1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BA8583" w14:textId="0ADB669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6A0E501" w14:textId="1DFABF7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7E3F36" w14:textId="378F01B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4BF162" w14:textId="0441445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777EC56" w14:textId="56E6767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EB24768" w14:textId="625AD4E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86A220B" w14:textId="51A63B1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AA8E1DA" w14:textId="7135E2C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BED4A94" w14:textId="3B48FA8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952D632" w14:textId="79C0D78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9F03279" w14:textId="761A1E60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662D6608" w14:textId="77777777" w:rsidTr="004750F7">
        <w:tc>
          <w:tcPr>
            <w:tcW w:w="1516" w:type="dxa"/>
          </w:tcPr>
          <w:p w14:paraId="663734C3" w14:textId="6CC04E53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Sandobal et al</w:t>
            </w:r>
            <w:r w:rsidR="001C6269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2014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&lt;EndNote&gt;&lt;Cite&gt;&lt;Author&gt;Sandobal&lt;/Author&gt;&lt;Year&gt;2014&lt;/Year&gt;&lt;RecNum&gt;57&lt;/RecNum&gt;&lt;IDText&gt;Ultrasound nail imaging on patients with psoriasis and psoriatic arthritis compared with rheumatoid arthritis and control subjects&lt;/IDText&gt;&lt;DisplayText&gt;[59]&lt;/DisplayText&gt;&lt;record&gt;&lt;rec-number&gt;57&lt;/rec-number&gt;&lt;foreign-keys&gt;&lt;key app="EN" db-id="sszf2wsebws20se2zv0pase0xszv9tvdxdzr" timestamp="1617198544"&gt;57&lt;/key&gt;&lt;/foreign-keys&gt;&lt;ref-type name="Journal Article"&gt;17&lt;/ref-type&gt;&lt;contributors&gt;&lt;authors&gt;&lt;author&gt;Sandobal, C.&lt;/author&gt;&lt;author&gt;Carbó, E.&lt;/author&gt;&lt;author&gt;Iribas, J.&lt;/author&gt;&lt;author&gt;Roverano, S.&lt;/author&gt;&lt;author&gt;Paira, S.&lt;/author&gt;&lt;/authors&gt;&lt;/contributors&gt;&lt;titles&gt;&lt;title&gt;Ultrasound nail imaging on patients with psoriasis and psoriatic arthritis compared with rheumatoid arthritis and control subjects&lt;/title&gt;&lt;secondary-title&gt;J Clin Rheumatol&lt;/secondary-title&gt;&lt;/titles&gt;&lt;periodical&gt;&lt;full-title&gt;J Clin Rheumatol&lt;/full-title&gt;&lt;/periodical&gt;&lt;pages&gt;21-4&lt;/pages&gt;&lt;volume&gt;20&lt;/volume&gt;&lt;number&gt;1&lt;/number&gt;&lt;keywords&gt;&lt;keyword&gt;Adult&lt;/keyword&gt;&lt;keyword&gt;Aged&lt;/keyword&gt;&lt;keyword&gt;Arthritis, Psoriatic&lt;/keyword&gt;&lt;keyword&gt;Arthritis, Rheumatoid&lt;/keyword&gt;&lt;keyword&gt;Case-Control Studies&lt;/keyword&gt;&lt;keyword&gt;Humans&lt;/keyword&gt;&lt;keyword&gt;Middle Aged&lt;/keyword&gt;&lt;keyword&gt;Nail Diseases&lt;/keyword&gt;&lt;keyword&gt;Nails&lt;/keyword&gt;&lt;keyword&gt;Psoriasis&lt;/keyword&gt;&lt;keyword&gt;Severity of Illness Index&lt;/keyword&gt;&lt;keyword&gt;Ultrasonography, Doppler&lt;/keyword&gt;&lt;/keywords&gt;&lt;dates&gt;&lt;year&gt;2014&lt;/year&gt;&lt;pub-dates&gt;&lt;date&gt;Jan&lt;/date&gt;&lt;/pub-dates&gt;&lt;/dates&gt;&lt;isbn&gt;1536-7355&lt;/isbn&gt;&lt;accession-num&gt;24356473&lt;/accession-num&gt;&lt;urls&gt;&lt;related-urls&gt;&lt;url&gt;https://www.ncbi.nlm.nih.gov/pubmed/24356473&lt;/url&gt;&lt;/related-urls&gt;&lt;/urls&gt;&lt;electronic-resource-num&gt;10.1097/RHU.0000000000000054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[59]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EEFFC39" w14:textId="630C47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ABF951" w14:textId="6917591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884D66" w14:textId="3FC2A41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0E2C00" w14:textId="291D2E0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BAF636" w14:textId="5F7B235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8432E9" w14:textId="1208DE2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A1DE73" w14:textId="793EAA6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DFB864" w14:textId="741BE20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B1D3A2" w14:textId="6CBBBBD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10B8B5" w14:textId="79227DC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8ABCD6" w14:textId="3B3FFE3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7B49B8" w14:textId="2107F2A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C7C181" w14:textId="48F58BE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574B68" w14:textId="0F04C11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F48A94" w14:textId="44711E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7539A4" w14:textId="42B55B7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31154E" w14:textId="42834C3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0B2B2E" w14:textId="420F74E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842F06" w14:textId="6603BD9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0CAC35" w14:textId="388D529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2373B7B" w14:textId="20A6A46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BF1A96F" w14:textId="33FCED3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0FDF9AB" w14:textId="09241D0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A5FCFCB" w14:textId="4979B60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8B35AD6" w14:textId="5D48543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3B0B782" w14:textId="3AD4055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D7CC20D" w14:textId="72DCE2DE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70ED65B7" w14:textId="77777777" w:rsidTr="004750F7">
        <w:tc>
          <w:tcPr>
            <w:tcW w:w="1516" w:type="dxa"/>
          </w:tcPr>
          <w:p w14:paraId="777AF9BE" w14:textId="27C81105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Schoellnast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1C6269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2006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&lt;EndNote&gt;&lt;Cite&gt;&lt;Author&gt;Schoellnast&lt;/Author&gt;&lt;Year&gt;2006&lt;/Year&gt;&lt;RecNum&gt;58&lt;/RecNum&gt;&lt;IDText&gt;Psoriatic arthritis and rheumatoid arthritis: findings in contrast-enhanced MRI&lt;/IDText&gt;&lt;DisplayText&gt;[60]&lt;/DisplayText&gt;&lt;record&gt;&lt;rec-number&gt;58&lt;/rec-number&gt;&lt;foreign-keys&gt;&lt;key app="EN" db-id="sszf2wsebws20se2zv0pase0xszv9tvdxdzr" timestamp="1617198544"&gt;58&lt;/key&gt;&lt;/foreign-keys&gt;&lt;ref-type name="Journal Article"&gt;17&lt;/ref-type&gt;&lt;contributors&gt;&lt;authors&gt;&lt;author&gt;Schoellnast, H.&lt;/author&gt;&lt;author&gt;Deutschmann, H. A.&lt;/author&gt;&lt;author&gt;Hermann, J.&lt;/author&gt;&lt;author&gt;Schaffler, G. J.&lt;/author&gt;&lt;author&gt;Reittner, P.&lt;/author&gt;&lt;author&gt;Kammerhuber, F.&lt;/author&gt;&lt;author&gt;Szolar, D. H.&lt;/author&gt;&lt;author&gt;Preidler, K. W.&lt;/author&gt;&lt;/authors&gt;&lt;/contributors&gt;&lt;titles&gt;&lt;title&gt;Psoriatic arthritis and rheumatoid arthritis: findings in contrast-enhanced MRI&lt;/title&gt;&lt;secondary-title&gt;AJR Am J Roentgenol&lt;/secondary-title&gt;&lt;/titles&gt;&lt;periodical&gt;&lt;full-title&gt;AJR Am J Roentgenol&lt;/full-title&gt;&lt;/periodical&gt;&lt;pages&gt;351-7&lt;/pages&gt;&lt;volume&gt;187&lt;/volume&gt;&lt;number&gt;2&lt;/number&gt;&lt;keywords&gt;&lt;keyword&gt;Adult&lt;/keyword&gt;&lt;keyword&gt;Aged&lt;/keyword&gt;&lt;keyword&gt;Aged, 80 and over&lt;/keyword&gt;&lt;keyword&gt;Arthritis, Psoriatic&lt;/keyword&gt;&lt;keyword&gt;Arthritis, Rheumatoid&lt;/keyword&gt;&lt;keyword&gt;Contrast Media&lt;/keyword&gt;&lt;keyword&gt;Female&lt;/keyword&gt;&lt;keyword&gt;Hand Joints&lt;/keyword&gt;&lt;keyword&gt;Humans&lt;/keyword&gt;&lt;keyword&gt;Magnetic Resonance Imaging&lt;/keyword&gt;&lt;keyword&gt;Male&lt;/keyword&gt;&lt;keyword&gt;Middle Aged&lt;/keyword&gt;&lt;keyword&gt;Retrospective Studies&lt;/keyword&gt;&lt;/keywords&gt;&lt;dates&gt;&lt;year&gt;2006&lt;/year&gt;&lt;pub-dates&gt;&lt;date&gt;Aug&lt;/date&gt;&lt;/pub-dates&gt;&lt;/dates&gt;&lt;isbn&gt;1546-3141&lt;/isbn&gt;&lt;accession-num&gt;16861537&lt;/accession-num&gt;&lt;urls&gt;&lt;related-urls&gt;&lt;url&gt;https://www.ncbi.nlm.nih.gov/pubmed/16861537&lt;/url&gt;&lt;/related-urls&gt;&lt;/urls&gt;&lt;electronic-resource-num&gt;10.2214/AJR.04.1798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3CBF651" w14:textId="1EF854D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2B56ADB" w14:textId="37DA744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D0F67B" w14:textId="52AB6A8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8C7286" w14:textId="1523D49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126519" w14:textId="1A9F096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BD4640" w14:textId="6239AEB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3CDABE" w14:textId="59F119B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A08E87" w14:textId="117577C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D88B347" w14:textId="627FBF8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526349" w14:textId="59E3F33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B7E613" w14:textId="18F655E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0238CC" w14:textId="3D4A5F5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49D868" w14:textId="6938D0C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FFCFA6" w14:textId="43ADDD9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CDB9D1" w14:textId="001A193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5E6EB4" w14:textId="0446DB8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8C9B8D3" w14:textId="2D61986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C42A6E" w14:textId="141F6F2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9C8525" w14:textId="14F821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ACA559" w14:textId="0E334DC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E50170F" w14:textId="613C968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191581D" w14:textId="6C670A6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FEE3D2E" w14:textId="4806D54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1ADF617" w14:textId="4931DAB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9C684CF" w14:textId="189F8B7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FE1B260" w14:textId="3BB66C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084C7B0" w14:textId="60640EDE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0B6CF995" w14:textId="77777777" w:rsidTr="004750F7">
        <w:tc>
          <w:tcPr>
            <w:tcW w:w="1516" w:type="dxa"/>
          </w:tcPr>
          <w:p w14:paraId="11C19E15" w14:textId="4BC840A0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Bailly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&lt;EndNote&gt;&lt;Cite&gt;&lt;Author&gt;Bailly&lt;/Author&gt;&lt;Year&gt;2018&lt;/Year&gt;&lt;IDText&gt;Variability of pain levels is explained by self-reported disease activity in rheumatoid arthritis and axial spondyloarthritis: a 3-months prospective study of 165 patients&lt;/IDText&gt;&lt;DisplayText&gt;[61]&lt;/DisplayText&gt;&lt;record&gt;&lt;titles&gt;&lt;title&gt;Variability of pain levels is explained by self-reported disease activity in rheumatoid arthritis and axial spondyloarthritis: a 3-months prospective study of 165 patients&lt;/title&gt;&lt;secondary-title&gt;Ann Rheum Dis&lt;/secondary-title&gt;&lt;/titles&gt;&lt;pages&gt;538&lt;/pages&gt;&lt;contributors&gt;&lt;authors&gt;&lt;author&gt;Bailly, F.&lt;/author&gt;&lt;author&gt;Jacquemin, C.&lt;/author&gt;&lt;author&gt;Servy, H.&lt;/author&gt;&lt;author&gt;Fautrel, B.&lt;/author&gt;&lt;author&gt;Gossec, L.&lt;/author&gt;&lt;/authors&gt;&lt;/contributors&gt;&lt;added-date format="utc"&gt;1610472024&lt;/added-date&gt;&lt;ref-type name="Journal Article"&gt;17&lt;/ref-type&gt;&lt;dates&gt;&lt;year&gt;2018&lt;/year&gt;&lt;/dates&gt;&lt;rec-number&gt;5532&lt;/rec-number&gt;&lt;last-updated-date format="utc"&gt;1617137222&lt;/last-updated-date&gt;&lt;volume&gt;77&lt;/volume&gt;&lt;/record&gt;&lt;/Cite&gt;&lt;/EndNote&gt;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BDA5462" w14:textId="799B544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1E41BC1" w14:textId="56FC3A3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098105" w14:textId="25536DD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A788B7" w14:textId="0CA87FC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349D89" w14:textId="3739FBF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D8C6E6D" w14:textId="4684C97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754DC0" w14:textId="6F31A8A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3485DC" w14:textId="5F20FBD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000ADD" w14:textId="0F6B59C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AD6DC5" w14:textId="245FF0E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58DBDB" w14:textId="0FA8831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F750BA" w14:textId="4EB9C84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E0C630" w14:textId="4845D5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1FF861" w14:textId="3A135A6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886C04" w14:textId="137F42C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A4B9EE" w14:textId="1431E30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7DCF8D" w14:textId="58E02EE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904A3D" w14:textId="2B7360A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7CBCDB" w14:textId="0450BF1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660E54" w14:textId="28C0957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B406E28" w14:textId="7F32356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1CEAC81" w14:textId="44381F2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0BC9EA4" w14:textId="380F76D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F1EC1E3" w14:textId="444E792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A00DFCD" w14:textId="118BD59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E96C079" w14:textId="3C8CFF2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862A551" w14:textId="082669F2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06A8A061" w14:textId="77777777" w:rsidTr="004750F7">
        <w:tc>
          <w:tcPr>
            <w:tcW w:w="1516" w:type="dxa"/>
          </w:tcPr>
          <w:p w14:paraId="661E04D3" w14:textId="47C939EC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Cemeroğlu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2014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&lt;EndNote&gt;&lt;Cite&gt;&lt;Author&gt;Cemeroğlu&lt;/Author&gt;&lt;Year&gt;2014&lt;/Year&gt;&lt;RecNum&gt;60&lt;/RecNum&gt;&lt;IDText&gt;Clinical and demographic findings of patients with rheumatoid arthritis and ankylosing spondylitis treated in a tertiary care center in Turkey&lt;/IDText&gt;&lt;DisplayText&gt;[62]&lt;/DisplayText&gt;&lt;record&gt;&lt;rec-number&gt;60&lt;/rec-number&gt;&lt;foreign-keys&gt;&lt;key app="EN" db-id="sszf2wsebws20se2zv0pase0xszv9tvdxdzr" timestamp="1617198545"&gt;60&lt;/key&gt;&lt;/foreign-keys&gt;&lt;ref-type name="Journal Article"&gt;17&lt;/ref-type&gt;&lt;contributors&gt;&lt;authors&gt;&lt;author&gt;Cemeroğlu, O.&lt;/author&gt;&lt;author&gt;Yaşar, Z. S.&lt;/author&gt;&lt;author&gt;Sağlam, M.&lt;/author&gt;&lt;author&gt;Cakirbay, H.&lt;/author&gt;&lt;/authors&gt;&lt;/contributors&gt;&lt;titles&gt;&lt;title&gt;Clinical and demographic findings of patients with rheumatoid arthritis and ankylosing spondylitis treated in a tertiary care center in Turkey&lt;/title&gt;&lt;secondary-title&gt;Turk J Med Sci&lt;/secondary-title&gt;&lt;/titles&gt;&lt;periodical&gt;&lt;full-title&gt;Turk J Med Sci&lt;/full-title&gt;&lt;/periodical&gt;&lt;pages&gt;595-600&lt;/pages&gt;&lt;volume&gt;44&lt;/volume&gt;&lt;number&gt;4&lt;/number&gt;&lt;keywords&gt;&lt;keyword&gt;Adult&lt;/keyword&gt;&lt;keyword&gt;Aged&lt;/keyword&gt;&lt;keyword&gt;Antirheumatic Agents&lt;/keyword&gt;&lt;keyword&gt;Arthritis, Rheumatoid&lt;/keyword&gt;&lt;keyword&gt;Blood Sedimentation&lt;/keyword&gt;&lt;keyword&gt;C-Reactive Protein&lt;/keyword&gt;&lt;keyword&gt;Female&lt;/keyword&gt;&lt;keyword&gt;Humans&lt;/keyword&gt;&lt;keyword&gt;Male&lt;/keyword&gt;&lt;keyword&gt;Middle Aged&lt;/keyword&gt;&lt;keyword&gt;Quality of Life&lt;/keyword&gt;&lt;keyword&gt;Retrospective Studies&lt;/keyword&gt;&lt;keyword&gt;Severity of Illness Index&lt;/keyword&gt;&lt;keyword&gt;Spondylitis, Ankylosing&lt;/keyword&gt;&lt;keyword&gt;Tertiary Care Centers&lt;/keyword&gt;&lt;keyword&gt;Turkey&lt;/keyword&gt;&lt;keyword&gt;Young Adult&lt;/keyword&gt;&lt;/keywords&gt;&lt;dates&gt;&lt;year&gt;2014&lt;/year&gt;&lt;/dates&gt;&lt;isbn&gt;1300-0144&lt;/isbn&gt;&lt;accession-num&gt;25551928&lt;/accession-num&gt;&lt;urls&gt;&lt;related-urls&gt;&lt;url&gt;https://www.ncbi.nlm.nih.gov/pubmed/25551928&lt;/url&gt;&lt;/related-urls&gt;&lt;/urls&gt;&lt;electronic-resource-num&gt;10.3906/sag-1305-135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8AC128F" w14:textId="44BB216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C50ADBF" w14:textId="59FD915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266242" w14:textId="6FBD621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1947124" w14:textId="4F67E72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C552F6" w14:textId="601B162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0C7BE4" w14:textId="0A2D103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F9891C" w14:textId="7DD2C23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80DC240" w14:textId="1972EF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E1EB3D" w14:textId="6960FB2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0A62C5" w14:textId="488F58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7BF0B7" w14:textId="3E39E7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CE6B75" w14:textId="4E6FCEF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FD2C37" w14:textId="32646E9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96031D" w14:textId="51F376E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022DCE" w14:textId="0425C3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A3E924" w14:textId="37CDC78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33D17C" w14:textId="6C6D7FE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BF85FDB" w14:textId="3FD0C1A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823E49" w14:textId="46A1B32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9C3562" w14:textId="4463B63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8B8D9A7" w14:textId="40513E6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682BF79" w14:textId="07D3F60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0F85CB3" w14:textId="699105C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3090D66" w14:textId="7B97DB2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D54021C" w14:textId="0BBFD0B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AE1AFFB" w14:textId="58B7036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F2918C9" w14:textId="000B4B9C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3F134A3F" w14:textId="77777777" w:rsidTr="004750F7">
        <w:tc>
          <w:tcPr>
            <w:tcW w:w="1516" w:type="dxa"/>
          </w:tcPr>
          <w:p w14:paraId="5EF06578" w14:textId="2BF4F06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Leeb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&lt;EndNote&gt;&lt;Cite&gt;&lt;Author&gt;Leeb&lt;/Author&gt;&lt;Year&gt;2007&lt;/Year&gt;&lt;RecNum&gt;61&lt;/RecNum&gt;&lt;IDText&gt;The Disease Activity Score in 28 joints in rheumatoid arthritis and psoriatic arthritis patients&lt;/IDText&gt;&lt;DisplayText&gt;[63]&lt;/DisplayText&gt;&lt;record&gt;&lt;rec-number&gt;61&lt;/rec-number&gt;&lt;foreign-keys&gt;&lt;key app="EN" db-id="sszf2wsebws20se2zv0pase0xszv9tvdxdzr" timestamp="1617198545"&gt;61&lt;/key&gt;&lt;/foreign-keys&gt;&lt;ref-type name="Journal Article"&gt;17&lt;/ref-type&gt;&lt;contributors&gt;&lt;authors&gt;&lt;author&gt;Leeb, B. F.&lt;/author&gt;&lt;author&gt;Andel, I.&lt;/author&gt;&lt;author&gt;Sautner, J.&lt;/author&gt;&lt;author&gt;Fassl, C.&lt;/author&gt;&lt;author&gt;Nothnagl, T.&lt;/author&gt;&lt;author&gt;Rintelen, B.&lt;/author&gt;&lt;/authors&gt;&lt;/contributors&gt;&lt;titles&gt;&lt;title&gt;The Disease Activity Score in 28 joints in rheumatoid arthritis and psoriatic arthritis patients&lt;/title&gt;&lt;secondary-title&gt;Arthritis Rheum&lt;/secondary-title&gt;&lt;/titles&gt;&lt;periodical&gt;&lt;full-title&gt;Arthritis Rheum&lt;/full-title&gt;&lt;/periodical&gt;&lt;pages&gt;256-60&lt;/pages&gt;&lt;volume&gt;57&lt;/volume&gt;&lt;number&gt;2&lt;/number&gt;&lt;keywords&gt;&lt;keyword&gt;Adult&lt;/keyword&gt;&lt;keyword&gt;Aged&lt;/keyword&gt;&lt;keyword&gt;Aged, 80 and over&lt;/keyword&gt;&lt;keyword&gt;Arthritis, Psoriatic&lt;/keyword&gt;&lt;keyword&gt;Arthritis, Rheumatoid&lt;/keyword&gt;&lt;keyword&gt;Cohort Studies&lt;/keyword&gt;&lt;keyword&gt;Cross-Sectional Studies&lt;/keyword&gt;&lt;keyword&gt;Disability Evaluation&lt;/keyword&gt;&lt;keyword&gt;Female&lt;/keyword&gt;&lt;keyword&gt;Humans&lt;/keyword&gt;&lt;keyword&gt;Male&lt;/keyword&gt;&lt;keyword&gt;Middle Aged&lt;/keyword&gt;&lt;keyword&gt;Severity of Illness Index&lt;/keyword&gt;&lt;/keywords&gt;&lt;dates&gt;&lt;year&gt;2007&lt;/year&gt;&lt;pub-dates&gt;&lt;date&gt;Mar&lt;/date&gt;&lt;/pub-dates&gt;&lt;/dates&gt;&lt;isbn&gt;0004-3591&lt;/isbn&gt;&lt;accession-num&gt;17330303&lt;/accession-num&gt;&lt;urls&gt;&lt;related-urls&gt;&lt;url&gt;https://www.ncbi.nlm.nih.gov/pubmed/17330303&lt;/url&gt;&lt;/related-urls&gt;&lt;/urls&gt;&lt;electronic-resource-num&gt;10.1002/art.22531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71A753" w14:textId="4C605F6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2D0938" w14:textId="283A154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C7A307" w14:textId="574EC76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C61CC9" w14:textId="0445151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C4B0B4E" w14:textId="6945BB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FDA9B2" w14:textId="3330B8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63DCF8" w14:textId="6F2C3D7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20DE9F" w14:textId="0F3E11E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097360" w14:textId="5B40F26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9BD5DC" w14:textId="65A12BF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68244C" w14:textId="731FAF6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456D79" w14:textId="219960C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F858A14" w14:textId="14239CE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0F1A46" w14:textId="3545EF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6FD6C1" w14:textId="56F94F9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8E9689" w14:textId="356EEA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31D951" w14:textId="7B20AB9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6AC036" w14:textId="2F63FBE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5C8B8B" w14:textId="29C489F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F62289E" w14:textId="73ECAA0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3BCF60F" w14:textId="5943D9A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3389449" w14:textId="1B02F44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C9D9182" w14:textId="5B6127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3E3EBAA" w14:textId="393EA4D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9D49E85" w14:textId="334615B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CD20BE9" w14:textId="22BB9F8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11FE14F" w14:textId="12E4425C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7665F853" w14:textId="77777777" w:rsidTr="004750F7">
        <w:tc>
          <w:tcPr>
            <w:tcW w:w="1516" w:type="dxa"/>
          </w:tcPr>
          <w:p w14:paraId="0B590F02" w14:textId="3144B56C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Harter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</w:t>
            </w:r>
            <w:r w:rsidR="00E47B05">
              <w:rPr>
                <w:rFonts w:ascii="Arial" w:hAnsi="Arial" w:cs="Arial"/>
              </w:rPr>
              <w:t xml:space="preserve">2016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&lt;EndNote&gt;&lt;Cite&gt;&lt;Author&gt;Harter&lt;/Author&gt;&lt;Year&gt;2016&lt;/Year&gt;&lt;IDText&gt;The risk of fracture among patients with psoriasis, psoriatic arthritis, and rheumatoid arthritis&lt;/IDText&gt;&lt;DisplayText&gt;[64]&lt;/DisplayText&gt;&lt;record&gt;&lt;titles&gt;&lt;title&gt;The risk of fracture among patients with psoriasis, psoriatic arthritis, and rheumatoid arthritis&lt;/title&gt;&lt;secondary-title&gt;Arthritis Rheumatol&lt;/secondary-title&gt;&lt;/titles&gt;&lt;contributors&gt;&lt;authors&gt;&lt;author&gt;Harter, L.&lt;/author&gt;&lt;author&gt;Shin, D.&lt;/author&gt;&lt;author&gt;Baker, J. F.&lt;/author&gt;&lt;author&gt;Takeshita, J.&lt;/author&gt;&lt;author&gt;Love, T.&lt;/author&gt;&lt;author&gt;Gelfand, J.&lt;/author&gt;&lt;author&gt;Ogdie, A.&lt;/author&gt;&lt;/authors&gt;&lt;/contributors&gt;&lt;added-date format="utc"&gt;1610473978&lt;/added-date&gt;&lt;ref-type name="Journal Article"&gt;17&lt;/ref-type&gt;&lt;dates&gt;&lt;year&gt;2016&lt;/year&gt;&lt;/dates&gt;&lt;rec-number&gt;5537&lt;/rec-number&gt;&lt;last-updated-date format="utc"&gt;1617137649&lt;/last-updated-date&gt;&lt;volume&gt;68&lt;/volume&gt;&lt;num-vols&gt;Suppl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2A16B08" w14:textId="59D2730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9411A9" w14:textId="7992ADF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764EB3" w14:textId="0B28332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B5D563" w14:textId="203EF3A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C7FED3" w14:textId="2A150B2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E879F8C" w14:textId="0459C2B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4008EDB" w14:textId="028ECCE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4754EF5" w14:textId="3B569FA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630052" w14:textId="0537308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810122B" w14:textId="314C41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95E74C" w14:textId="5576721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0D702D5" w14:textId="3C03125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94965F" w14:textId="5CE2E8A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59910D" w14:textId="0804E54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1E980F" w14:textId="3EDBAF2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BC4659" w14:textId="0CDA478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E3A870" w14:textId="2CF6C4E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C19DF0" w14:textId="11ECE15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D4E472" w14:textId="478D46A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4C9E3E" w14:textId="11DD620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45F662D" w14:textId="7506275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ADF81EC" w14:textId="08211AE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B880FB4" w14:textId="79124DD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DCF457C" w14:textId="4E41DC5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3A95866" w14:textId="4FAFEE4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3" w:type="dxa"/>
            <w:vAlign w:val="center"/>
          </w:tcPr>
          <w:p w14:paraId="72B11D4A" w14:textId="2B54AB0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FBD90BA" w14:textId="6A31FCD7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55D03973" w14:textId="77777777" w:rsidTr="004750F7">
        <w:tc>
          <w:tcPr>
            <w:tcW w:w="1516" w:type="dxa"/>
          </w:tcPr>
          <w:p w14:paraId="262E9BB5" w14:textId="75CDE5DE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Illeez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&lt;EndNote&gt;&lt;Cite&gt;&lt;Author&gt;Illeez&lt;/Author&gt;&lt;Year&gt;2018&lt;/Year&gt;&lt;IDText&gt;Parameters of total blood count; might they be indicators of inflammation in rheumatoid arthritis and ankylosing spondylitis?&lt;/IDText&gt;&lt;DisplayText&gt;[65]&lt;/DisplayText&gt;&lt;record&gt;&lt;titles&gt;&lt;title&gt;Parameters of total blood count; might they be indicators of inflammation in rheumatoid arthritis and ankylosing spondylitis?&lt;/title&gt;&lt;secondary-title&gt;Acta Medica Mediterranea&lt;/secondary-title&gt;&lt;/titles&gt;&lt;pages&gt;1751&lt;/pages&gt;&lt;contributors&gt;&lt;authors&gt;&lt;author&gt;Illeez, O. G.&lt;/author&gt;&lt;author&gt;Ozkan, F. U.&lt;/author&gt;&lt;author&gt;Aktas, I.&lt;/author&gt;&lt;/authors&gt;&lt;/contributors&gt;&lt;added-date format="utc"&gt;1610479797&lt;/added-date&gt;&lt;ref-type name="Journal Article"&gt;17&lt;/ref-type&gt;&lt;dates&gt;&lt;year&gt;2018&lt;/year&gt;&lt;/dates&gt;&lt;rec-number&gt;5538&lt;/rec-number&gt;&lt;last-updated-date format="utc"&gt;1617137697&lt;/last-updated-date&gt;&lt;volume&gt;34&lt;/volume&gt;&lt;/record&gt;&lt;/Cite&gt;&lt;/EndNote&gt;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[65]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51834BC" w14:textId="1ABDA10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CAC0329" w14:textId="77D6F94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022732" w14:textId="0D262F6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A660D6" w14:textId="0CF539C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DDCA02" w14:textId="36B6DD2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9B8784" w14:textId="204E70F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AAB629" w14:textId="7C517B9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1B0941" w14:textId="5D0030D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C3ECB97" w14:textId="6B5E9D3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155CE9" w14:textId="27C2438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9A36A2" w14:textId="62A4CE3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2E8C1D" w14:textId="67889ED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C21545" w14:textId="7F43D15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B6BEA6" w14:textId="67C3BC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BCC431" w14:textId="5B1F3FD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BF5621" w14:textId="58E0EA1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581105" w14:textId="4780EC5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91CF46" w14:textId="37F78EB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C97DD4" w14:textId="2F2BA6E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ED2034" w14:textId="38AFA9C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1F96433" w14:textId="46108B9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785D54A" w14:textId="03C8BD7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4544CC6" w14:textId="471A016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112406A" w14:textId="4BB4D7E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43DFF59" w14:textId="73CCCDE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979AED5" w14:textId="13040E3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C34EF61" w14:textId="1DA1C153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45CA97C5" w14:textId="77777777" w:rsidTr="004750F7">
        <w:tc>
          <w:tcPr>
            <w:tcW w:w="1516" w:type="dxa"/>
          </w:tcPr>
          <w:p w14:paraId="67C94DC1" w14:textId="6B70176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Ahmed et al</w:t>
            </w:r>
            <w:r w:rsidR="00A3504B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&lt;EndNote&gt;&lt;Cite&gt;&lt;Author&gt;Ahmed&lt;/Author&gt;&lt;Year&gt;2020&lt;/Year&gt;&lt;IDText&gt;Ultrasound findings in hand joints involvement: a comparative study between psoriatic arthritis and rheumatoid arthritis&lt;/IDText&gt;&lt;DisplayText&gt;[66]&lt;/DisplayText&gt;&lt;record&gt;&lt;titles&gt;&lt;title&gt;Ultrasound findings in hand joints involvement: a comparative study between psoriatic arthritis and rheumatoid arthritis&lt;/title&gt;&lt;secondary-title&gt;Ann Rheum Dis&lt;/secondary-title&gt;&lt;/titles&gt;&lt;pages&gt;1857&lt;/pages&gt;&lt;contributors&gt;&lt;authors&gt;&lt;author&gt;Ahmed, A. R.&lt;/author&gt;&lt;author&gt;Tharwat, S.&lt;/author&gt;&lt;author&gt;Abd el-Khalek, A. M.&lt;/author&gt;&lt;author&gt;Eltoraby, E. E.&lt;/author&gt;&lt;/authors&gt;&lt;/contributors&gt;&lt;added-date format="utc"&gt;1610480651&lt;/added-date&gt;&lt;ref-type name="Journal Article"&gt;17&lt;/ref-type&gt;&lt;dates&gt;&lt;year&gt;2020&lt;/year&gt;&lt;/dates&gt;&lt;rec-number&gt;5540&lt;/rec-number&gt;&lt;last-updated-date format="utc"&gt;1617137245&lt;/last-updated-date&gt;&lt;volume&gt;79&lt;/volume&gt;&lt;/record&gt;&lt;/Cite&gt;&lt;/EndNote&gt;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[66]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0B8E6AA" w14:textId="255691A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75E3C5" w14:textId="051DA2E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5AFD882" w14:textId="5CFF7AD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11A1D5" w14:textId="50178A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D7A4178" w14:textId="3220A4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2E714F" w14:textId="294B138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BDBFEF" w14:textId="4038224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7924AA" w14:textId="448856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807CE0" w14:textId="3D64F8D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438587" w14:textId="65AAEA2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6651F4" w14:textId="68E6C8A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B62C32C" w14:textId="78AC24E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E65E68" w14:textId="7F1180C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C07328" w14:textId="5D85FC5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0E81EC" w14:textId="782DF8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9B2402" w14:textId="16A7473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C1426F" w14:textId="2A6330C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1E70C5" w14:textId="3A53973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D9043E" w14:textId="33DDE18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848DB8" w14:textId="622257E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43DCBD3" w14:textId="5A94156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1C11A6B" w14:textId="7E062FB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81F60A0" w14:textId="4E615F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6CAA73A" w14:textId="08A3A5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77E3263" w14:textId="090DAAB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F5FE364" w14:textId="6C5B658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CA374F5" w14:textId="0952E295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2C447C16" w14:textId="77777777" w:rsidTr="004750F7">
        <w:tc>
          <w:tcPr>
            <w:tcW w:w="1516" w:type="dxa"/>
          </w:tcPr>
          <w:p w14:paraId="402CC73B" w14:textId="4B093711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Ward et al</w:t>
            </w:r>
            <w:r w:rsidR="006737F6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2017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PEVuZE5vdGU+PENpdGU+PEF1dGhvcj5XYXJkPC9BdXRob3I+PFllYXI+MjAxNzwvWWVhcj48UmVj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PEVuZE5vdGU+PENpdGU+PEF1dGhvcj5XYXJkPC9BdXRob3I+PFllYXI+MjAxNzwvWWVhcj48UmVj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0E3E725" w14:textId="4BCB2F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273F93" w14:textId="4CE5F12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BEA8AC" w14:textId="2C627A7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B597FC9" w14:textId="5900A0E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3882FCB" w14:textId="082AE72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A9E3631" w14:textId="70F1FC4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91DF86" w14:textId="0E685CC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38FCD5" w14:textId="54BD0E0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485976" w14:textId="73D0B99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9CD4CA" w14:textId="296C26B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9C29D0" w14:textId="35167DD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FD0813" w14:textId="3AE5A95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2B8FE1" w14:textId="179F715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3B6F72" w14:textId="5ACACEB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F2F57E9" w14:textId="31686B3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4C43E8" w14:textId="0DE4F93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D6194F" w14:textId="24387DB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95D99F" w14:textId="263C39D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CA6E26" w14:textId="6F849F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F062ED" w14:textId="4DE18E1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E0FDDA3" w14:textId="6114FF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1B69141" w14:textId="7D91B7A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3EF38B0" w14:textId="5A3F8DB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B5E9C1D" w14:textId="532C455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797FF1F" w14:textId="646C628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D230209" w14:textId="2D0DE6E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311C879" w14:textId="095F4B44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360A0957" w14:textId="77777777" w:rsidTr="004750F7">
        <w:tc>
          <w:tcPr>
            <w:tcW w:w="1516" w:type="dxa"/>
          </w:tcPr>
          <w:p w14:paraId="5AC4B8B4" w14:textId="57404DCB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Helenius et al</w:t>
            </w:r>
            <w:r w:rsidR="006737F6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2005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PEVuZE5vdGU+PENpdGU+PEF1dGhvcj5IZWxlbml1czwvQXV0aG9yPjxZZWFyPjIwMDU8L1llYXI+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PEVuZE5vdGU+PENpdGU+PEF1dGhvcj5IZWxlbml1czwvQXV0aG9yPjxZZWFyPjIwMDU8L1llYXI+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EEB844" w14:textId="27D7170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1FF19B" w14:textId="019BC2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84862C" w14:textId="4F7B1FB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71C2F08" w14:textId="417C1AA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453912" w14:textId="51174AF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AB4859" w14:textId="05A2C3F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034BE2" w14:textId="504487F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82F6DD" w14:textId="7021C3A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56D5A" w14:textId="5A5C009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80F348" w14:textId="168E69F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01E5F9" w14:textId="7083A71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E072F9" w14:textId="05ADAA9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A79B6B" w14:textId="72774F1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020CFF" w14:textId="6621B0B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9B9642A" w14:textId="35865A3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444459" w14:textId="7E40C1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DFEE0CC" w14:textId="1550434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02E37B" w14:textId="4331F14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DD9258" w14:textId="6E012B1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43F755" w14:textId="3DE01C4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C746F03" w14:textId="59AAA04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9D3BEF4" w14:textId="01D453C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B5149AA" w14:textId="499F072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883F359" w14:textId="74E1774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91B6915" w14:textId="08A993B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B9B3CF8" w14:textId="6C93D06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D7ED6F9" w14:textId="7DAFF1B6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33A6B868" w14:textId="77777777" w:rsidTr="004750F7">
        <w:tc>
          <w:tcPr>
            <w:tcW w:w="1516" w:type="dxa"/>
          </w:tcPr>
          <w:p w14:paraId="48E06E9D" w14:textId="2FEEC152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lastRenderedPageBreak/>
              <w:t>Milutinovic et al</w:t>
            </w:r>
            <w:r w:rsidR="006737F6">
              <w:rPr>
                <w:rFonts w:ascii="Arial" w:hAnsi="Arial" w:cs="Arial"/>
              </w:rPr>
              <w:t>,</w:t>
            </w:r>
            <w:r w:rsidR="00B464DD">
              <w:rPr>
                <w:rFonts w:ascii="Arial" w:hAnsi="Arial" w:cs="Arial"/>
              </w:rPr>
              <w:t xml:space="preserve"> </w:t>
            </w:r>
            <w:r w:rsidRPr="0079283C">
              <w:rPr>
                <w:rFonts w:ascii="Arial" w:hAnsi="Arial" w:cs="Arial"/>
              </w:rPr>
              <w:t xml:space="preserve">2015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PEVuZE5vdGU+PENpdGU+PEF1dGhvcj5NaWx1dGlub3ZpYzwvQXV0aG9yPjxZZWFyPjIwMTU8L1ll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=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PEVuZE5vdGU+PENpdGU+PEF1dGhvcj5NaWx1dGlub3ZpYzwvQXV0aG9yPjxZZWFyPjIwMTU8L1ll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=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[69]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5005F6A" w14:textId="61D8C6B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A59524D" w14:textId="544CD8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B74A49" w14:textId="2311647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A9A518" w14:textId="6D49340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82F43A3" w14:textId="2C5DCCD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42ADB7" w14:textId="2588BF0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0F15BB" w14:textId="0A14743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AC16F03" w14:textId="4DBB163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CCBC40" w14:textId="1D4FB9E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5ECE52" w14:textId="169AE9A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1E0F48" w14:textId="500230E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3D21CA" w14:textId="7F1B4FE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45F3AF" w14:textId="55D55B6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A26E59" w14:textId="751FB23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67003C8" w14:textId="5C04CC3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4DD305" w14:textId="3F1BF52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A5259B" w14:textId="2E98034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A08D64" w14:textId="18C374A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5D0641" w14:textId="1D5F99D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DC5A5AE" w14:textId="779D9F2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271FBA6" w14:textId="74EF710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9CFD777" w14:textId="20D0466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589A0A3" w14:textId="7129B90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BE44DBB" w14:textId="68AD2D8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086C178" w14:textId="56B9173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CB8FDD2" w14:textId="15BCA48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FEE4A57" w14:textId="00FF7E39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67C43744" w14:textId="77777777" w:rsidTr="004750F7">
        <w:tc>
          <w:tcPr>
            <w:tcW w:w="1516" w:type="dxa"/>
          </w:tcPr>
          <w:p w14:paraId="677BC732" w14:textId="5BE79537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Aletaha et al</w:t>
            </w:r>
            <w:r w:rsidR="00B464D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&lt;EndNote&gt;&lt;Cite&gt;&lt;Author&gt;Aletaha&lt;/Author&gt;&lt;Year&gt;2017&lt;/Year&gt;&lt;IDText&gt;Risk of developing additional immune mediated manifestations for patients with systemic arthritides&lt;/IDText&gt;&lt;DisplayText&gt;[70]&lt;/DisplayText&gt;&lt;record&gt;&lt;titles&gt;&lt;title&gt;Risk of developing additional immune mediated manifestations for patients with systemic arthritides&lt;/title&gt;&lt;secondary-title&gt;Ann Rheum Dis&lt;/secondary-title&gt;&lt;/titles&gt;&lt;pages&gt;83&lt;/pages&gt;&lt;contributors&gt;&lt;authors&gt;&lt;author&gt;Aletaha, D.&lt;/author&gt;&lt;author&gt;Panaccione, R.&lt;/author&gt;&lt;author&gt;Davis, M.&lt;/author&gt;&lt;author&gt;Johnson, S.&lt;/author&gt;&lt;author&gt;Skup, M.&lt;/author&gt;&lt;author&gt;Garg, V.&lt;/author&gt;&lt;/authors&gt;&lt;/contributors&gt;&lt;added-date format="utc"&gt;1610481864&lt;/added-date&gt;&lt;ref-type name="Journal Article"&gt;17&lt;/ref-type&gt;&lt;dates&gt;&lt;year&gt;2017&lt;/year&gt;&lt;/dates&gt;&lt;rec-number&gt;5544&lt;/rec-number&gt;&lt;last-updated-date format="utc"&gt;1617137267&lt;/last-updated-date&gt;&lt;volume&gt;76&lt;/volume&gt;&lt;/record&gt;&lt;/Cite&gt;&lt;/EndNote&gt;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295ABFF" w14:textId="6499FB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F41F85" w14:textId="0249402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69E88A" w14:textId="4F2E5B4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0ACAF5" w14:textId="406F8C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18BDCC" w14:textId="1271E57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35F5B3" w14:textId="367BA5F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E1FD5E1" w14:textId="409B025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5CEA55" w14:textId="15B5CF5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96B7AB" w14:textId="7AE059F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10C71A" w14:textId="0BE7D09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B3222F" w14:textId="573905F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335AF0" w14:textId="41A5E2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347850" w14:textId="13EAE92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3F867B5" w14:textId="35FE3F7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BAF7202" w14:textId="75D4FBE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B575BF" w14:textId="06D1116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72CAA6" w14:textId="1D949A4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D506DE" w14:textId="68EF0F5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752DD8" w14:textId="362CB1B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6C7DFA" w14:textId="6BAA479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429B6BC" w14:textId="7E88653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F543F1D" w14:textId="519F92D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E05F5D4" w14:textId="71D24F2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5B4ABFE" w14:textId="2C33525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F371148" w14:textId="47EB0FC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E9EC11C" w14:textId="1FC8166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B6333BA" w14:textId="5A1095EE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3A416E7D" w14:textId="77777777" w:rsidTr="004750F7">
        <w:tc>
          <w:tcPr>
            <w:tcW w:w="1516" w:type="dxa"/>
          </w:tcPr>
          <w:p w14:paraId="78D448C4" w14:textId="021837EE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Smerilli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B464D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&lt;EndNote&gt;&lt;Cite&gt;&lt;Author&gt;Smerilli&lt;/Author&gt;&lt;Year&gt;2020&lt;/Year&gt;&lt;RecNum&gt;70&lt;/RecNum&gt;&lt;IDText&gt;Power Doppler Ultrasound Assessment of A1 Pulley. A New Target of Inflammation in Psoriatic Arthritis?&lt;/IDText&gt;&lt;DisplayText&gt;[71]&lt;/DisplayText&gt;&lt;record&gt;&lt;rec-number&gt;70&lt;/rec-number&gt;&lt;foreign-keys&gt;&lt;key app="EN" db-id="sszf2wsebws20se2zv0pase0xszv9tvdxdzr" timestamp="1617198546"&gt;70&lt;/key&gt;&lt;/foreign-keys&gt;&lt;ref-type name="Journal Article"&gt;17&lt;/ref-type&gt;&lt;contributors&gt;&lt;authors&gt;&lt;author&gt;Smerilli, G.&lt;/author&gt;&lt;author&gt;Cipolletta, E.&lt;/author&gt;&lt;author&gt;Di Carlo, M.&lt;/author&gt;&lt;author&gt;Di Matteo, A.&lt;/author&gt;&lt;author&gt;Grassi, W.&lt;/author&gt;&lt;author&gt;Filippucci, E.&lt;/author&gt;&lt;/authors&gt;&lt;/contributors&gt;&lt;titles&gt;&lt;title&gt;Power Doppler Ultrasound Assessment of A1 Pulley. A New Target of Inflammation in Psoriatic Arthritis?&lt;/title&gt;&lt;secondary-title&gt;Front Med (Lausanne)&lt;/secondary-title&gt;&lt;/titles&gt;&lt;periodical&gt;&lt;full-title&gt;Front Med (Lausanne)&lt;/full-title&gt;&lt;/periodical&gt;&lt;pages&gt;204&lt;/pages&gt;&lt;volume&gt;7&lt;/volume&gt;&lt;edition&gt;2020/06/05&lt;/edition&gt;&lt;keywords&gt;&lt;keyword&gt;annular pulley&lt;/keyword&gt;&lt;keyword&gt;diagnostic imaging&lt;/keyword&gt;&lt;keyword&gt;psoriatic arthritis&lt;/keyword&gt;&lt;keyword&gt;rheumatoid arthritis&lt;/keyword&gt;&lt;keyword&gt;ultrasonography&lt;/keyword&gt;&lt;/keywords&gt;&lt;dates&gt;&lt;year&gt;2020&lt;/year&gt;&lt;/dates&gt;&lt;isbn&gt;2296-858X&lt;/isbn&gt;&lt;accession-num&gt;32582725&lt;/accession-num&gt;&lt;urls&gt;&lt;related-urls&gt;&lt;url&gt;https://www.ncbi.nlm.nih.gov/pubmed/32582725&lt;/url&gt;&lt;/related-urls&gt;&lt;/urls&gt;&lt;custom2&gt;PMC7290420&lt;/custom2&gt;&lt;electronic-resource-num&gt;10.3389/fmed.2020.00204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2F88370" w14:textId="4954B8D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D71976" w14:textId="52448AE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F87911" w14:textId="2A9124C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74970AC" w14:textId="1D3D630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7434C1" w14:textId="570CD0D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18816A" w14:textId="21B5BFD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29AD48" w14:textId="548EA51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E95A9B" w14:textId="7F5FCCA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45AFAC" w14:textId="193AFB1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711847" w14:textId="06BF3B5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BD1782" w14:textId="7154ED0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3BCD83" w14:textId="6215C64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47FB06" w14:textId="7864C6E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75E640" w14:textId="4D2F1A0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0F139F" w14:textId="230577E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D708398" w14:textId="23D57CB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7526F9" w14:textId="501F0B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65069C" w14:textId="5204E60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BB5494" w14:textId="20F9673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A89DA9" w14:textId="1AF8BC0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3B54BD1" w14:textId="53527B1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D2A484C" w14:textId="1E47EDD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A246E5E" w14:textId="487BAF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2AACF10" w14:textId="4C12AC3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DD65429" w14:textId="0364EAA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26756F9" w14:textId="518A14F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1808380" w14:textId="3953A9A4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18329A" w:rsidRPr="0079283C" w14:paraId="17586FC7" w14:textId="77777777" w:rsidTr="004750F7">
        <w:tc>
          <w:tcPr>
            <w:tcW w:w="1516" w:type="dxa"/>
          </w:tcPr>
          <w:p w14:paraId="2DA3DF13" w14:textId="0AA018C4" w:rsidR="0018329A" w:rsidRPr="0079283C" w:rsidRDefault="0018329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Tinazzi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&lt;EndNote&gt;&lt;Cite&gt;&lt;Author&gt;Tinazzi&lt;/Author&gt;&lt;Year&gt;2018&lt;/Year&gt;&lt;RecNum&gt;71&lt;/RecNum&gt;&lt;IDText&gt;Comprehensive evaluation of finger flexor tendon entheseal soft tissue and bone changes by ultrasound can differentiate psoriatic arthritis and rheumatoid arthritis&lt;/IDText&gt;&lt;DisplayText&gt;[72]&lt;/DisplayText&gt;&lt;record&gt;&lt;rec-number&gt;71&lt;/rec-number&gt;&lt;foreign-keys&gt;&lt;key app="EN" db-id="sszf2wsebws20se2zv0pase0xszv9tvdxdzr" timestamp="1617198546"&gt;71&lt;/key&gt;&lt;/foreign-keys&gt;&lt;ref-type name="Journal Article"&gt;17&lt;/ref-type&gt;&lt;contributors&gt;&lt;authors&gt;&lt;author&gt;Tinazzi, I.&lt;/author&gt;&lt;author&gt;McGonagle, D.&lt;/author&gt;&lt;author&gt;Zabotti, A.&lt;/author&gt;&lt;author&gt;Chessa, D.&lt;/author&gt;&lt;author&gt;Marchetta, A.&lt;/author&gt;&lt;author&gt;Macchioni, P.&lt;/author&gt;&lt;/authors&gt;&lt;/contributors&gt;&lt;titles&gt;&lt;title&gt;Comprehensive evaluation of finger flexor tendon entheseal soft tissue and bone changes by ultrasound can differentiate psoriatic arthritis and rheumatoid arthritis&lt;/title&gt;&lt;secondary-title&gt;Clin Exp Rheumatol&lt;/secondary-title&gt;&lt;/titles&gt;&lt;periodical&gt;&lt;full-title&gt;Clin Exp Rheumatol&lt;/full-title&gt;&lt;/periodical&gt;&lt;pages&gt;785-790&lt;/pages&gt;&lt;volume&gt;36&lt;/volume&gt;&lt;number&gt;5&lt;/number&gt;&lt;edition&gt;2018/02/28&lt;/edition&gt;&lt;keywords&gt;&lt;keyword&gt;Aged&lt;/keyword&gt;&lt;keyword&gt;Arthritis, Psoriatic&lt;/keyword&gt;&lt;keyword&gt;Arthritis, Rheumatoid&lt;/keyword&gt;&lt;keyword&gt;Case-Control Studies&lt;/keyword&gt;&lt;keyword&gt;Diagnosis, Differential&lt;/keyword&gt;&lt;keyword&gt;Edema&lt;/keyword&gt;&lt;keyword&gt;Female&lt;/keyword&gt;&lt;keyword&gt;Finger Phalanges&lt;/keyword&gt;&lt;keyword&gt;Humans&lt;/keyword&gt;&lt;keyword&gt;Italy&lt;/keyword&gt;&lt;keyword&gt;Male&lt;/keyword&gt;&lt;keyword&gt;Middle Aged&lt;/keyword&gt;&lt;keyword&gt;Predictive Value of Tests&lt;/keyword&gt;&lt;keyword&gt;Tendons&lt;/keyword&gt;&lt;keyword&gt;Tenosynovitis&lt;/keyword&gt;&lt;keyword&gt;Ultrasonography, Doppler&lt;/keyword&gt;&lt;/keywords&gt;&lt;dates&gt;&lt;year&gt;2018&lt;/year&gt;&lt;pub-dates&gt;&lt;date&gt;2018 Sep-Oct&lt;/date&gt;&lt;/pub-dates&gt;&lt;/dates&gt;&lt;isbn&gt;0392-856X&lt;/isbn&gt;&lt;accession-num&gt;29533756&lt;/accession-num&gt;&lt;urls&gt;&lt;related-urls&gt;&lt;url&gt;https://www.ncbi.nlm.nih.gov/pubmed/29533756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2B1AEED" w14:textId="639665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907776" w14:textId="1BC7113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43E101" w14:textId="3EEB348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1BCCF0" w14:textId="604B13E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291EA67" w14:textId="3B48791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2DA5BBF" w14:textId="665A22D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DFE5832" w14:textId="2AF7C13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8A5DA5" w14:textId="7DBC216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373080" w14:textId="355AAF7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4C62C3" w14:textId="7309EE2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75A406" w14:textId="5F020F0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225FC8" w14:textId="6D08719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C16130" w14:textId="77FB729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BA26A3" w14:textId="0468140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68F788" w14:textId="27D600A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ECFEB6" w14:textId="57E4D16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F471F1" w14:textId="00422D1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C424FB" w14:textId="05C9A36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CBA9BF" w14:textId="238F6A0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3BC1D4" w14:textId="4FE3B08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087B9C2" w14:textId="6CF7E2C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1EE15DB" w14:textId="7CC2CEA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5C925E3" w14:textId="587E633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0BF3934" w14:textId="03AFFAC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302522A" w14:textId="1134BC6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B16D9AA" w14:textId="2F2C648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6A948BE" w14:textId="551A6AB6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5CB9F7E2" w14:textId="77777777" w:rsidTr="004750F7">
        <w:tc>
          <w:tcPr>
            <w:tcW w:w="1516" w:type="dxa"/>
          </w:tcPr>
          <w:p w14:paraId="71EED47C" w14:textId="25A8AF1D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Rothschild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1998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&lt;EndNote&gt;&lt;Cite&gt;&lt;Author&gt;Rothschild&lt;/Author&gt;&lt;Year&gt;1998&lt;/Year&gt;&lt;RecNum&gt;72&lt;/RecNum&gt;&lt;IDText&gt;Dactylitis: implications for clinical practice&lt;/IDText&gt;&lt;DisplayText&gt;[73]&lt;/DisplayText&gt;&lt;record&gt;&lt;rec-number&gt;72&lt;/rec-number&gt;&lt;foreign-keys&gt;&lt;key app="EN" db-id="sszf2wsebws20se2zv0pase0xszv9tvdxdzr" timestamp="1617198546"&gt;72&lt;/key&gt;&lt;/foreign-keys&gt;&lt;ref-type name="Journal Article"&gt;17&lt;/ref-type&gt;&lt;contributors&gt;&lt;authors&gt;&lt;author&gt;Rothschild, B. M.&lt;/author&gt;&lt;author&gt;Pingitore, C.&lt;/author&gt;&lt;author&gt;Eaton, M.&lt;/author&gt;&lt;/authors&gt;&lt;/contributors&gt;&lt;titles&gt;&lt;title&gt;Dactylitis: implications for clinical practice&lt;/title&gt;&lt;secondary-title&gt;Semin Arthritis Rheum&lt;/secondary-title&gt;&lt;/titles&gt;&lt;periodical&gt;&lt;full-title&gt;Semin Arthritis Rheum&lt;/full-title&gt;&lt;/periodical&gt;&lt;pages&gt;41-7&lt;/pages&gt;&lt;volume&gt;28&lt;/volume&gt;&lt;number&gt;1&lt;/number&gt;&lt;keywords&gt;&lt;keyword&gt;Adult&lt;/keyword&gt;&lt;keyword&gt;Aged&lt;/keyword&gt;&lt;keyword&gt;Arthritis, Reactive&lt;/keyword&gt;&lt;keyword&gt;Female&lt;/keyword&gt;&lt;keyword&gt;Fingers&lt;/keyword&gt;&lt;keyword&gt;Gout&lt;/keyword&gt;&lt;keyword&gt;Humans&lt;/keyword&gt;&lt;keyword&gt;Inflammation&lt;/keyword&gt;&lt;keyword&gt;Male&lt;/keyword&gt;&lt;keyword&gt;Middle Aged&lt;/keyword&gt;&lt;keyword&gt;Prospective Studies&lt;/keyword&gt;&lt;keyword&gt;Sarcoidosis&lt;/keyword&gt;&lt;keyword&gt;Toes&lt;/keyword&gt;&lt;keyword&gt;Treatment Outcome&lt;/keyword&gt;&lt;/keywords&gt;&lt;dates&gt;&lt;year&gt;1998&lt;/year&gt;&lt;pub-dates&gt;&lt;date&gt;Aug&lt;/date&gt;&lt;/pub-dates&gt;&lt;/dates&gt;&lt;isbn&gt;0049-0172&lt;/isbn&gt;&lt;accession-num&gt;9726335&lt;/accession-num&gt;&lt;urls&gt;&lt;related-urls&gt;&lt;url&gt;https://www.ncbi.nlm.nih.gov/pubmed/9726335&lt;/url&gt;&lt;/related-urls&gt;&lt;/urls&gt;&lt;electronic-resource-num&gt;10.1016/s0049-0172(98)80027-9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25A87A3" w14:textId="717C9A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6127C51" w14:textId="544A121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37EBE4" w14:textId="38A4E1E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617A13" w14:textId="287A79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94E221" w14:textId="7D9A2B1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B3BA72" w14:textId="1E735A3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047292" w14:textId="4A58891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AC05A1" w14:textId="418FBEB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60F356" w14:textId="4293AB3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642233" w14:textId="361C8D8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80F764" w14:textId="006DB25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9F6A5A" w14:textId="0B5F354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BFF349" w14:textId="5E8AD84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E50346" w14:textId="0F98F79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3BB6068" w14:textId="7A5E8C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66E56AA" w14:textId="183883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FF8C46" w14:textId="4B22E4E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B55570" w14:textId="14B4DD7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9B74C3" w14:textId="79A2079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DB5D32" w14:textId="580AC78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693007B" w14:textId="3095A0E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0866D2B" w14:textId="774B428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016AF1D" w14:textId="1D43B86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148B09F" w14:textId="4A069B1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CAC94D6" w14:textId="7A78A05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3D69DC0" w14:textId="00ACF5E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B6E9794" w14:textId="0662DBAB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18329A" w:rsidRPr="0079283C" w14:paraId="4841FDA2" w14:textId="77777777" w:rsidTr="004750F7">
        <w:tc>
          <w:tcPr>
            <w:tcW w:w="1516" w:type="dxa"/>
          </w:tcPr>
          <w:p w14:paraId="67FE34D8" w14:textId="570CD444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Matschke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2013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&lt;EndNote&gt;&lt;Cite&gt;&lt;Author&gt;Matschke&lt;/Author&gt;&lt;Year&gt;2013&lt;/Year&gt;&lt;RecNum&gt;73&lt;/RecNum&gt;&lt;IDText&gt;Patellar tendon properties and lower limb function in rheumatoid arthritis and ankylosing spondylitis versus healthy controls: a cross-sectional study&lt;/IDText&gt;&lt;DisplayText&gt;[74]&lt;/DisplayText&gt;&lt;record&gt;&lt;rec-number&gt;73&lt;/rec-number&gt;&lt;foreign-keys&gt;&lt;key app="EN" db-id="sszf2wsebws20se2zv0pase0xszv9tvdxdzr" timestamp="1617198546"&gt;73&lt;/key&gt;&lt;/foreign-keys&gt;&lt;ref-type name="Journal Article"&gt;17&lt;/ref-type&gt;&lt;contributors&gt;&lt;authors&gt;&lt;author&gt;Matschke, V.&lt;/author&gt;&lt;author&gt;Jones, J. G.&lt;/author&gt;&lt;author&gt;Lemmey, A. B.&lt;/author&gt;&lt;author&gt;Maddison, P. J.&lt;/author&gt;&lt;author&gt;Thom, J. M.&lt;/author&gt;&lt;/authors&gt;&lt;/contributors&gt;&lt;titles&gt;&lt;title&gt;Patellar tendon properties and lower limb function in rheumatoid arthritis and ankylosing spondylitis versus healthy controls: a cross-sectional study&lt;/title&gt;&lt;secondary-title&gt;ScientificWorldJournal&lt;/secondary-title&gt;&lt;/titles&gt;&lt;periodical&gt;&lt;full-title&gt;ScientificWorldJournal&lt;/full-title&gt;&lt;/periodical&gt;&lt;pages&gt;514743&lt;/pages&gt;&lt;volume&gt;2013&lt;/volume&gt;&lt;edition&gt;2013/06/05&lt;/edition&gt;&lt;keywords&gt;&lt;keyword&gt;Arthritis, Rheumatoid&lt;/keyword&gt;&lt;keyword&gt;Cross-Sectional Studies&lt;/keyword&gt;&lt;keyword&gt;Elastic Modulus&lt;/keyword&gt;&lt;keyword&gt;Female&lt;/keyword&gt;&lt;keyword&gt;Gait&lt;/keyword&gt;&lt;keyword&gt;Humans&lt;/keyword&gt;&lt;keyword&gt;Leg&lt;/keyword&gt;&lt;keyword&gt;Male&lt;/keyword&gt;&lt;keyword&gt;Middle Aged&lt;/keyword&gt;&lt;keyword&gt;Motor Activity&lt;/keyword&gt;&lt;keyword&gt;Muscle, Skeletal&lt;/keyword&gt;&lt;keyword&gt;Organ Size&lt;/keyword&gt;&lt;keyword&gt;Patellar Ligament&lt;/keyword&gt;&lt;keyword&gt;Reference Values&lt;/keyword&gt;&lt;keyword&gt;Spondylitis, Ankylosing&lt;/keyword&gt;&lt;keyword&gt;Stress, Mechanical&lt;/keyword&gt;&lt;/keywords&gt;&lt;dates&gt;&lt;year&gt;2013&lt;/year&gt;&lt;/dates&gt;&lt;isbn&gt;1537-744X&lt;/isbn&gt;&lt;accession-num&gt;23844402&lt;/accession-num&gt;&lt;urls&gt;&lt;related-urls&gt;&lt;url&gt;https://www.ncbi.nlm.nih.gov/pubmed/23844402&lt;/url&gt;&lt;/related-urls&gt;&lt;/urls&gt;&lt;custom2&gt;PMC3690268&lt;/custom2&gt;&lt;electronic-resource-num&gt;10.1155/2013/514743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E3E35E6" w14:textId="1991D17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A6783E" w14:textId="0A1CA25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5FCB80" w14:textId="078DC13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A0EB355" w14:textId="6439B7B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02A8D0" w14:textId="154AEDD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12DA60" w14:textId="769319C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450722A" w14:textId="04511535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D3879AA" w14:textId="35A735F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A068BE" w14:textId="6ACF43C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DF0FC5" w14:textId="2C677EA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6CF51A" w14:textId="1972E5C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039593" w14:textId="67E4ADB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8E0BE8" w14:textId="4AEA5EA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6BA584" w14:textId="1C3E77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B97172" w14:textId="2372984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4220F7" w14:textId="7E4828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F79BFE" w14:textId="31426D4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282734" w14:textId="5C680F3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74DE1E" w14:textId="1F1DA96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C79F1C7" w14:textId="4FF95D4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D3D20B5" w14:textId="2C7CBD8B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D1C892E" w14:textId="4880594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AC7AA36" w14:textId="7EEE0C8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8D9C73C" w14:textId="0D645E8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5BD3F0A" w14:textId="5E8C45A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82807DF" w14:textId="4657F560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2C2DA6A" w14:textId="376D2D15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18329A" w:rsidRPr="0079283C" w14:paraId="4E883132" w14:textId="77777777" w:rsidTr="004750F7">
        <w:tc>
          <w:tcPr>
            <w:tcW w:w="1516" w:type="dxa"/>
          </w:tcPr>
          <w:p w14:paraId="2B2C7605" w14:textId="1B99424C" w:rsidR="0018329A" w:rsidRPr="0079283C" w:rsidRDefault="0018329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  <w:bCs/>
              </w:rPr>
              <w:t>Grosse et al</w:t>
            </w:r>
            <w:r w:rsidR="002F736C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2020 </w:t>
            </w:r>
            <w:r w:rsidRPr="0079283C">
              <w:rPr>
                <w:rFonts w:ascii="Arial" w:hAnsi="Arial" w:cs="Arial"/>
                <w:bCs/>
              </w:rPr>
              <w:fldChar w:fldCharType="begin"/>
            </w:r>
            <w:r w:rsidR="001A554C">
              <w:rPr>
                <w:rFonts w:ascii="Arial" w:hAnsi="Arial" w:cs="Arial"/>
                <w:bCs/>
              </w:rPr>
              <w:instrText xml:space="preserve"> ADDIN EN.CITE &lt;EndNote&gt;&lt;Cite&gt;&lt;Author&gt;Grosse&lt;/Author&gt;&lt;Year&gt;2020&lt;/Year&gt;&lt;RecNum&gt;74&lt;/RecNum&gt;&lt;IDText&gt;ACPA-positive versus ACPA-negative rheumatoid arthritis: two distinct erosive disease entities on radiography and ultrasonography&lt;/IDText&gt;&lt;DisplayText&gt;[75]&lt;/DisplayText&gt;&lt;record&gt;&lt;rec-number&gt;74&lt;/rec-number&gt;&lt;foreign-keys&gt;&lt;key app="EN" db-id="sszf2wsebws20se2zv0pase0xszv9tvdxdzr" timestamp="1617198546"&gt;74&lt;/key&gt;&lt;/foreign-keys&gt;&lt;ref-type name="Journal Article"&gt;17&lt;/ref-type&gt;&lt;contributors&gt;&lt;authors&gt;&lt;author&gt;Grosse, J.&lt;/author&gt;&lt;author&gt;Allado, E.&lt;/author&gt;&lt;author&gt;Roux, C.&lt;/author&gt;&lt;author&gt;Pierreisnard, A.&lt;/author&gt;&lt;author&gt;Couderc, M.&lt;/author&gt;&lt;author&gt;Clerc-Urmes, I.&lt;/author&gt;&lt;author&gt;Remen, T.&lt;/author&gt;&lt;author&gt;Albuisson, É&lt;/author&gt;&lt;author&gt;De Carvalho-Bittencourt, M.&lt;/author&gt;&lt;author&gt;Chary-Valckenaere, I.&lt;/author&gt;&lt;author&gt;Loeuille, D.&lt;/author&gt;&lt;/authors&gt;&lt;/contributors&gt;&lt;titles&gt;&lt;title&gt;ACPA-positive versus ACPA-negative rheumatoid arthritis: two distinct erosive disease entities on radiography and ultrasonography&lt;/title&gt;&lt;secondary-title&gt;Rheumatol Int&lt;/secondary-title&gt;&lt;/titles&gt;&lt;periodical&gt;&lt;full-title&gt;Rheumatol Int&lt;/full-title&gt;&lt;/periodical&gt;&lt;pages&gt;615-624&lt;/pages&gt;&lt;volume&gt;40&lt;/volume&gt;&lt;number&gt;4&lt;/number&gt;&lt;edition&gt;2019/12/13&lt;/edition&gt;&lt;keywords&gt;&lt;keyword&gt;ACPA&lt;/keyword&gt;&lt;keyword&gt;Bone erosion&lt;/keyword&gt;&lt;keyword&gt;Erosive disease&lt;/keyword&gt;&lt;keyword&gt;Radiography&lt;/keyword&gt;&lt;keyword&gt;Rheumatoid arthritis&lt;/keyword&gt;&lt;keyword&gt;Ultrasonography&lt;/keyword&gt;&lt;/keywords&gt;&lt;dates&gt;&lt;year&gt;2020&lt;/year&gt;&lt;pub-dates&gt;&lt;date&gt;Apr&lt;/date&gt;&lt;/pub-dates&gt;&lt;/dates&gt;&lt;isbn&gt;1437-160X&lt;/isbn&gt;&lt;accession-num&gt;31834475&lt;/accession-num&gt;&lt;urls&gt;&lt;related-urls&gt;&lt;url&gt;https://www.ncbi.nlm.nih.gov/pubmed/31834475&lt;/url&gt;&lt;/related-urls&gt;&lt;/urls&gt;&lt;electronic-resource-num&gt;10.1007/s00296-019-04492-5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[75]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3B8648C" w14:textId="77792696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F63AAF" w14:textId="7DCA361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8360DAA" w14:textId="518AC67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CB6EE2E" w14:textId="53ED55B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DC0FC3" w14:textId="52FD4E8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5557666" w14:textId="5ABB5C9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AABD044" w14:textId="60DC509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C6196CB" w14:textId="7F0BB59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E2DEA2" w14:textId="7F42902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883D479" w14:textId="37A07BBD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7B2E40" w14:textId="22B7C03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AA36AD" w14:textId="7E563E3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005435" w14:textId="4D9ED42C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AB2211" w14:textId="613E7B5E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468B1E" w14:textId="350FA7C1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53D1EE" w14:textId="34A3727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A94B59" w14:textId="7D6A8FB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BC7A27" w14:textId="7C18A643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A6D9AD" w14:textId="58AF547F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F97B78" w14:textId="5949653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2027839" w14:textId="6FBD3AC8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3CADD15" w14:textId="49850D42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8900EDA" w14:textId="105A6789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99678B7" w14:textId="77429BFA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CA1F52C" w14:textId="5166C247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C477A03" w14:textId="6E37EC64" w:rsidR="0018329A" w:rsidRPr="0079283C" w:rsidRDefault="0018329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D20CDE8" w14:textId="7274A6EB" w:rsidR="0018329A" w:rsidRPr="0079283C" w:rsidRDefault="0018329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B14BEA" w:rsidRPr="0079283C" w14:paraId="073A1C81" w14:textId="77777777" w:rsidTr="004750F7">
        <w:tc>
          <w:tcPr>
            <w:tcW w:w="1516" w:type="dxa"/>
          </w:tcPr>
          <w:p w14:paraId="37ECD3CD" w14:textId="66637936" w:rsidR="00B14BEA" w:rsidRPr="0079283C" w:rsidRDefault="00B14BEA" w:rsidP="00C37C2E">
            <w:pPr>
              <w:rPr>
                <w:rFonts w:ascii="Arial" w:hAnsi="Arial" w:cs="Arial"/>
                <w:bCs/>
              </w:rPr>
            </w:pPr>
            <w:proofErr w:type="spellStart"/>
            <w:r w:rsidRPr="0079283C">
              <w:rPr>
                <w:rFonts w:ascii="Arial" w:hAnsi="Arial" w:cs="Arial"/>
                <w:bCs/>
              </w:rPr>
              <w:t>Mouterde</w:t>
            </w:r>
            <w:proofErr w:type="spellEnd"/>
            <w:r w:rsidRPr="0079283C">
              <w:rPr>
                <w:rFonts w:ascii="Arial" w:hAnsi="Arial" w:cs="Arial"/>
                <w:bCs/>
              </w:rPr>
              <w:t xml:space="preserve"> et al</w:t>
            </w:r>
            <w:r w:rsidR="002F736C">
              <w:rPr>
                <w:rFonts w:ascii="Arial" w:hAnsi="Arial" w:cs="Arial"/>
                <w:bCs/>
              </w:rPr>
              <w:t>,</w:t>
            </w:r>
            <w:r w:rsidRPr="0079283C">
              <w:rPr>
                <w:rFonts w:ascii="Arial" w:hAnsi="Arial" w:cs="Arial"/>
                <w:bCs/>
              </w:rPr>
              <w:t xml:space="preserve"> 2019 </w:t>
            </w:r>
            <w:r w:rsidRPr="0079283C">
              <w:rPr>
                <w:rFonts w:ascii="Arial" w:hAnsi="Arial" w:cs="Arial"/>
                <w:bCs/>
              </w:rPr>
              <w:fldChar w:fldCharType="begin">
                <w:fldData xml:space="preserve">PEVuZE5vdGU+PENpdGU+PEF1dGhvcj5Nb3V0ZXJkZTwvQXV0aG9yPjxZZWFyPjIwMTk8L1llYXI+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 </w:instrText>
            </w:r>
            <w:r w:rsidR="001A554C">
              <w:rPr>
                <w:rFonts w:ascii="Arial" w:hAnsi="Arial" w:cs="Arial"/>
                <w:bCs/>
              </w:rPr>
              <w:fldChar w:fldCharType="begin">
                <w:fldData xml:space="preserve">PEVuZE5vdGU+PENpdGU+PEF1dGhvcj5Nb3V0ZXJkZTwvQXV0aG9yPjxZZWFyPjIwMTk8L1llYXI+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</w:fldData>
              </w:fldChar>
            </w:r>
            <w:r w:rsidR="001A554C">
              <w:rPr>
                <w:rFonts w:ascii="Arial" w:hAnsi="Arial" w:cs="Arial"/>
                <w:bCs/>
              </w:rPr>
              <w:instrText xml:space="preserve"> ADDIN EN.CITE.DATA </w:instrText>
            </w:r>
            <w:r w:rsidR="001A554C">
              <w:rPr>
                <w:rFonts w:ascii="Arial" w:hAnsi="Arial" w:cs="Arial"/>
                <w:bCs/>
              </w:rPr>
            </w:r>
            <w:r w:rsidR="001A554C">
              <w:rPr>
                <w:rFonts w:ascii="Arial" w:hAnsi="Arial" w:cs="Arial"/>
                <w:bCs/>
              </w:rPr>
              <w:fldChar w:fldCharType="end"/>
            </w:r>
            <w:r w:rsidRPr="0079283C">
              <w:rPr>
                <w:rFonts w:ascii="Arial" w:hAnsi="Arial" w:cs="Arial"/>
                <w:bCs/>
              </w:rPr>
            </w:r>
            <w:r w:rsidRPr="0079283C">
              <w:rPr>
                <w:rFonts w:ascii="Arial" w:hAnsi="Arial" w:cs="Arial"/>
                <w:bCs/>
              </w:rPr>
              <w:fldChar w:fldCharType="separate"/>
            </w:r>
            <w:r w:rsidR="001A554C">
              <w:rPr>
                <w:rFonts w:ascii="Arial" w:hAnsi="Arial" w:cs="Arial"/>
                <w:bCs/>
                <w:noProof/>
              </w:rPr>
              <w:t>[76]</w:t>
            </w:r>
            <w:r w:rsidRPr="0079283C">
              <w:rPr>
                <w:rFonts w:ascii="Arial" w:hAnsi="Arial" w:cs="Arial"/>
                <w:bCs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3861E0A" w14:textId="116D681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3B32D0" w14:textId="2D3F0BD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9190C7C" w14:textId="66B6124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00D05B" w14:textId="71E7335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7460EB1" w14:textId="4DA8C1E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AEA21F" w14:textId="5E24AC1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8E68FD" w14:textId="3FEAC60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D5E70B4" w14:textId="2CBB9B9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16651C" w14:textId="344CA74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531B418" w14:textId="7BBB1EB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ED6DD27" w14:textId="549577D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EEF23E" w14:textId="05226F2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CFFC88" w14:textId="150F306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17B63C" w14:textId="02C0448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B70AEB" w14:textId="2511742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2A9B29" w14:textId="29A14A0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88F39CE" w14:textId="2BA264F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A9595F" w14:textId="1008DAF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D65A92" w14:textId="3EC5BB4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5D4A57" w14:textId="42AF7D4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7F9A108" w14:textId="61669DE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EA376EF" w14:textId="38C4AA3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016B685" w14:textId="6BC1FCA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264E45B" w14:textId="0C059CB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399614E" w14:textId="4E5A8FA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E36DCE8" w14:textId="034675E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9C57584" w14:textId="4124FBA6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B14BEA" w:rsidRPr="0079283C" w14:paraId="27C1A246" w14:textId="77777777" w:rsidTr="004750F7">
        <w:tc>
          <w:tcPr>
            <w:tcW w:w="1516" w:type="dxa"/>
          </w:tcPr>
          <w:p w14:paraId="4059CB3E" w14:textId="6B5913ED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Slimani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2014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PEVuZE5vdGU+PENpdGU+PEF1dGhvcj5TbGltYW5pPC9BdXRob3I+PFllYXI+MjAxNDwvWWVhcj48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==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PEVuZE5vdGU+PENpdGU+PEF1dGhvcj5TbGltYW5pPC9BdXRob3I+PFllYXI+MjAxNDwvWWVhcj48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==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FD6EF0D" w14:textId="556125E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39DA449" w14:textId="0AF7C51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1B440D6" w14:textId="5E50E9B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B28340D" w14:textId="6122A33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0619630" w14:textId="08DD36E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ACB8381" w14:textId="298EEF7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C80E46C" w14:textId="6B84812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C7E70B" w14:textId="555B19A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F74260" w14:textId="22F49C0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BA2B41" w14:textId="1D116E8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1A0FF0" w14:textId="40CA62F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9E25449" w14:textId="2F44B9B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C85628" w14:textId="7A9461B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9DE3A5" w14:textId="2976707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3303BD" w14:textId="3FC5792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23387C" w14:textId="15C55A3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3ACA2F" w14:textId="4F226DF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6B3E71" w14:textId="76E12D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477F4A" w14:textId="379BEEC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EB3F07" w14:textId="7425242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FDDE733" w14:textId="4FEA06A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EFB92E0" w14:textId="600D032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43E8540" w14:textId="6E3F305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D8AB50D" w14:textId="092E111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D509489" w14:textId="475140B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75EF2F4" w14:textId="132DA02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09B7AC5" w14:textId="5864C311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1D60C080" w14:textId="77777777" w:rsidTr="004750F7">
        <w:tc>
          <w:tcPr>
            <w:tcW w:w="1516" w:type="dxa"/>
          </w:tcPr>
          <w:p w14:paraId="686F5016" w14:textId="2C91CFF2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Liu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&lt;EndNote&gt;&lt;Cite&gt;&lt;Author&gt;Liu&lt;/Author&gt;&lt;Year&gt;2020&lt;/Year&gt;&lt;RecNum&gt;77&lt;/RecNum&gt;&lt;IDText&gt;Immune checkpoint inhibitor-induced inflammatory arthritis: a novel clinical entity with striking similarities to seronegative rheumatoid arthritis&lt;/IDText&gt;&lt;DisplayText&gt;[78]&lt;/DisplayText&gt;&lt;record&gt;&lt;rec-number&gt;77&lt;/rec-number&gt;&lt;foreign-keys&gt;&lt;key app="EN" db-id="sszf2wsebws20se2zv0pase0xszv9tvdxdzr" timestamp="1617198546"&gt;77&lt;/key&gt;&lt;/foreign-keys&gt;&lt;ref-type name="Journal Article"&gt;17&lt;/ref-type&gt;&lt;contributors&gt;&lt;authors&gt;&lt;author&gt;Liu, Y.&lt;/author&gt;&lt;author&gt;Jaquith, J. M.&lt;/author&gt;&lt;author&gt;Mccarthy-Fruin, K.&lt;/author&gt;&lt;author&gt;Zhu, X.&lt;/author&gt;&lt;author&gt;Zhou, X.&lt;/author&gt;&lt;author&gt;Li, Y.&lt;/author&gt;&lt;author&gt;Crowson, C.&lt;/author&gt;&lt;author&gt;Davis, J. M.&lt;/author&gt;&lt;author&gt;Thanarajasingam, U.&lt;/author&gt;&lt;author&gt;Zeng, H.&lt;/author&gt;&lt;/authors&gt;&lt;/contributors&gt;&lt;titles&gt;&lt;title&gt;Immune checkpoint inhibitor-induced inflammatory arthritis: a novel clinical entity with striking similarities to seronegative rheumatoid arthritis&lt;/title&gt;&lt;secondary-title&gt;Clin Rheumatol&lt;/secondary-title&gt;&lt;/titles&gt;&lt;periodical&gt;&lt;full-title&gt;Clin Rheumatol&lt;/full-title&gt;&lt;/periodical&gt;&lt;pages&gt;3631-3637&lt;/pages&gt;&lt;volume&gt;39&lt;/volume&gt;&lt;number&gt;12&lt;/number&gt;&lt;edition&gt;2020/05/30&lt;/edition&gt;&lt;keywords&gt;&lt;keyword&gt;Immune checkpoint inhibitor&lt;/keyword&gt;&lt;keyword&gt;Immune-related adverse events&lt;/keyword&gt;&lt;keyword&gt;Inflammatory arthritis&lt;/keyword&gt;&lt;keyword&gt;Rheumatoid arthritis&lt;/keyword&gt;&lt;/keywords&gt;&lt;dates&gt;&lt;year&gt;2020&lt;/year&gt;&lt;pub-dates&gt;&lt;date&gt;Dec&lt;/date&gt;&lt;/pub-dates&gt;&lt;/dates&gt;&lt;isbn&gt;1434-9949&lt;/isbn&gt;&lt;accession-num&gt;32472463&lt;/accession-num&gt;&lt;urls&gt;&lt;related-urls&gt;&lt;url&gt;https://www.ncbi.nlm.nih.gov/pubmed/32472463&lt;/url&gt;&lt;/related-urls&gt;&lt;/urls&gt;&lt;electronic-resource-num&gt;10.1007/s10067-020-05162-9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1605561" w14:textId="2C9C3C0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7B8279B" w14:textId="00B835C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D43615" w14:textId="35F5087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2B9621" w14:textId="14517A0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2B22F1" w14:textId="14C3D6A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E83ECE" w14:textId="380DC82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BE5B13" w14:textId="03C3C4E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B8B381" w14:textId="086591C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BCB4045" w14:textId="3B95900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F6D59D3" w14:textId="73C31A2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1BEDCA" w14:textId="1ECE700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7E14B5" w14:textId="70ACA91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ED31AF" w14:textId="2AE09EF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897C1F4" w14:textId="063E627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F898C1" w14:textId="22550E3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C08DD81" w14:textId="340ED4F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B26A34F" w14:textId="380C7C5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53FADF" w14:textId="520AFE6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CC0983" w14:textId="0ACFA03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95D1E3" w14:textId="5A4271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8A1CF80" w14:textId="4209A16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2A239C4" w14:textId="0680EA9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48EECFF" w14:textId="1AB39ED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A26AF7A" w14:textId="77E1294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926C80A" w14:textId="13F9186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FD516FB" w14:textId="562912A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CDF4B82" w14:textId="00BEAE6D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21595D03" w14:textId="77777777" w:rsidTr="004750F7">
        <w:tc>
          <w:tcPr>
            <w:tcW w:w="1516" w:type="dxa"/>
          </w:tcPr>
          <w:p w14:paraId="6D3AF951" w14:textId="27005E18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Oprea et al</w:t>
            </w:r>
            <w:r w:rsidR="002F736C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&lt;EndNote&gt;&lt;Cite&gt;&lt;Author&gt;Oprea&lt;/Author&gt;&lt;Year&gt;2017&lt;/Year&gt;&lt;IDText&gt;The severity of the articular deformities of the hands depending  on the seropositivity in rheumatoid arthritis&lt;/IDText&gt;&lt;DisplayText&gt;[79]&lt;/DisplayText&gt;&lt;record&gt;&lt;titles&gt;&lt;title&gt;The severity of the articular deformities of the hands depending  on the seropositivity in rheumatoid arthritis&lt;/title&gt;&lt;secondary-title&gt;ARS Medica Tomitana&lt;/secondary-title&gt;&lt;/titles&gt;&lt;pages&gt;189-94&lt;/pages&gt;&lt;number&gt;4&lt;/number&gt;&lt;contributors&gt;&lt;authors&gt;&lt;author&gt;Oprea, D.&lt;/author&gt;&lt;author&gt;Ionescu, E. V.&lt;/author&gt;&lt;author&gt;Stanciu, L. E.&lt;/author&gt;&lt;author&gt;Oprea, C.&lt;/author&gt;&lt;author&gt;Badiu, R.&lt;/author&gt;&lt;author&gt;Iliescu, M. G.&lt;/author&gt;&lt;/authors&gt;&lt;/contributors&gt;&lt;added-date format="utc"&gt;1610493950&lt;/added-date&gt;&lt;ref-type name="Journal Article"&gt;17&lt;/ref-type&gt;&lt;dates&gt;&lt;year&gt;2017&lt;/year&gt;&lt;/dates&gt;&lt;rec-number&gt;5550&lt;/rec-number&gt;&lt;last-updated-date format="utc"&gt;1617137679&lt;/last-updated-date&gt;&lt;volume&gt;23&lt;/volume&gt;&lt;/record&gt;&lt;/Cite&gt;&lt;/EndNote&gt;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[79]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A7B79FC" w14:textId="2E363FD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E037F34" w14:textId="723B4C4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733D2BF" w14:textId="67EA483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28AF99" w14:textId="21E0AD4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5E53BA0" w14:textId="4363A9E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2D480F" w14:textId="617AA09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32469C" w14:textId="3870BE1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DCB9C5E" w14:textId="5839596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73AD037" w14:textId="2B270D6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529070" w14:textId="143AB5A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7C1D4F" w14:textId="2B56FA0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7D4D05" w14:textId="42C34A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00932E" w14:textId="591EDC5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1B27CC" w14:textId="0FF6BDF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D2A004" w14:textId="07E2322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6518A4C" w14:textId="0BA9D27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1338570" w14:textId="0CFBD4B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92EF08" w14:textId="341CD7E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E8DB7A" w14:textId="5194C90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389B6E" w14:textId="53F1369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DAFA913" w14:textId="67C8DE6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6F5F6C6" w14:textId="200A010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508DE99" w14:textId="3AD6F01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050772A" w14:textId="62C58E2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9F84918" w14:textId="4FEC3CC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518F876" w14:textId="34E53FE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A008775" w14:textId="59D0E93D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4F828E19" w14:textId="77777777" w:rsidTr="004750F7">
        <w:tc>
          <w:tcPr>
            <w:tcW w:w="1516" w:type="dxa"/>
          </w:tcPr>
          <w:p w14:paraId="35C51A06" w14:textId="3524441C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Barra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2014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&lt;EndNote&gt;&lt;Cite&gt;&lt;Author&gt;Barra&lt;/Author&gt;&lt;Year&gt;2014&lt;/Year&gt;&lt;IDText&gt;Prognosis of seronegative patients in a large prospective cohort of patients with early inflammatory arthritis&lt;/IDText&gt;&lt;DisplayText&gt;[80]&lt;/DisplayText&gt;&lt;record&gt;&lt;titles&gt;&lt;title&gt;Prognosis of seronegative patients in a large prospective cohort of patients with early inflammatory arthritis&lt;/title&gt;&lt;secondary-title&gt;J Rheumatol&lt;/secondary-title&gt;&lt;/titles&gt;&lt;pages&gt;1464&lt;/pages&gt;&lt;number&gt;7&lt;/number&gt;&lt;contributors&gt;&lt;authors&gt;&lt;author&gt;Barra, L.&lt;/author&gt;&lt;author&gt;Pope, J.&lt;/author&gt;&lt;author&gt;Haraoui, B.&lt;/author&gt;&lt;author&gt;Hitchon, C.&lt;/author&gt;&lt;author&gt;Thorne, C.&lt;/author&gt;&lt;author&gt;Keystone, E.&lt;/author&gt;&lt;author&gt;Tin, D.&lt;/author&gt;&lt;author&gt;Boire, G.&lt;/author&gt;&lt;author&gt;Bykerk, V.&lt;/author&gt;&lt;/authors&gt;&lt;/contributors&gt;&lt;added-date format="utc"&gt;1610498122&lt;/added-date&gt;&lt;ref-type name="Journal Article"&gt;17&lt;/ref-type&gt;&lt;dates&gt;&lt;year&gt;2014&lt;/year&gt;&lt;/dates&gt;&lt;rec-number&gt;5551&lt;/rec-number&gt;&lt;last-updated-date format="utc"&gt;1617487240&lt;/last-updated-date&gt;&lt;volume&gt;41&lt;/volume&gt;&lt;/record&gt;&lt;/Cite&gt;&lt;/EndNote&gt;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5841E63" w14:textId="3E90BA1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88E9D60" w14:textId="513F60D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382472" w14:textId="0772EE3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DB0893" w14:textId="5F28E90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3E4BD1B" w14:textId="3F817F5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9377626" w14:textId="65FF5B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FBC5243" w14:textId="105A22D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6ACD8F6" w14:textId="6CF698B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0C42B0" w14:textId="4B4DC12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673460" w14:textId="00F7EE2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5129ED" w14:textId="42791B9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7C26E3E" w14:textId="3B24A1F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0C3830" w14:textId="0766367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4D43FFC" w14:textId="7743E30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A78960" w14:textId="026A14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F4E181E" w14:textId="3A960EC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0014A3" w14:textId="29C25DE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246D9B" w14:textId="20998E2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8DBC97" w14:textId="3DEF7E8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08898D7" w14:textId="27D6E84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35C3B7C" w14:textId="7A98B0D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462D38C" w14:textId="4EC5474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E5A70FC" w14:textId="014B5A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EAD4631" w14:textId="42ED5AB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86AAD0E" w14:textId="26BF20E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3" w:type="dxa"/>
            <w:vAlign w:val="center"/>
          </w:tcPr>
          <w:p w14:paraId="6F7DB119" w14:textId="0D5D7F0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4000311" w14:textId="56E006B7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B14BEA" w:rsidRPr="0079283C" w14:paraId="0F357C5F" w14:textId="77777777" w:rsidTr="004750F7">
        <w:tc>
          <w:tcPr>
            <w:tcW w:w="1516" w:type="dxa"/>
          </w:tcPr>
          <w:p w14:paraId="2C6D1BC7" w14:textId="751BEB4E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Deveci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2012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&lt;EndNote&gt;&lt;Cite&gt;&lt;Author&gt;Devici&lt;/Author&gt;&lt;Year&gt;2012&lt;/Year&gt;&lt;IDText&gt;The relationship between serum levels of anti-cyclic c itrullinated peptide antibodies and disease activity in patients w  ith rheumatoid arthritis&lt;/IDText&gt;&lt;DisplayText&gt;[81]&lt;/DisplayText&gt;&lt;record&gt;&lt;titles&gt;&lt;title&gt;The relationship between serum levels of anti-cyclic c itrullinated peptide antibodies and disease activity in patients w  ith rheumatoid arthritis&lt;/title&gt;&lt;secondary-title&gt;Turk J Phys Med Rehab&lt;/secondary-title&gt;&lt;/titles&gt;&lt;pages&gt;267-71&lt;/pages&gt;&lt;contributors&gt;&lt;authors&gt;&lt;author&gt;Devici, K.&lt;/author&gt;&lt;author&gt;Deveci, H.&lt;/author&gt;&lt;author&gt;Bayram, K. B.&lt;/author&gt;&lt;author&gt;Kocyigit, H.&lt;/author&gt;&lt;author&gt;Gurgan, A.&lt;/author&gt;&lt;/authors&gt;&lt;/contributors&gt;&lt;added-date format="utc"&gt;1610498432&lt;/added-date&gt;&lt;ref-type name="Journal Article"&gt;17&lt;/ref-type&gt;&lt;dates&gt;&lt;year&gt;2012&lt;/year&gt;&lt;/dates&gt;&lt;rec-number&gt;5552&lt;/rec-number&gt;&lt;last-updated-date format="utc"&gt;1617137284&lt;/last-updated-date&gt;&lt;volume&gt;58&lt;/volume&gt;&lt;/record&gt;&lt;/Cite&gt;&lt;/EndNote&gt;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0CF610E" w14:textId="6B6E710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CB4607" w14:textId="06F2C52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74A62C5" w14:textId="2A82383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BBBEC72" w14:textId="60B3880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6A92D4" w14:textId="627613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8F9873" w14:textId="66CAFD7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1D8278E" w14:textId="1469AC3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7239C5" w14:textId="34FFD35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1F0379" w14:textId="555B1D3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D508AF" w14:textId="237C05A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BADF3D" w14:textId="67F155C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01313CE" w14:textId="3075383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EBC537" w14:textId="1BF99BC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F9A0BA" w14:textId="51D9CAF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97DFEE" w14:textId="2B4BCC2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767790" w14:textId="15E4DCE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D5C1CE" w14:textId="07FA40E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78C44B" w14:textId="2698113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0F3D87" w14:textId="32D85EA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B81413" w14:textId="31B38B4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AE6E0F0" w14:textId="4FF1EFA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6502E54" w14:textId="0F8334C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D0E2FDF" w14:textId="378D8E9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44F524F" w14:textId="4CA402D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2156170" w14:textId="4B0D864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947DD21" w14:textId="60E48CD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4FB13DA" w14:textId="3AFCA991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4B2378A4" w14:textId="77777777" w:rsidTr="004750F7">
        <w:tc>
          <w:tcPr>
            <w:tcW w:w="1516" w:type="dxa"/>
          </w:tcPr>
          <w:p w14:paraId="3FE6ED97" w14:textId="656C32EB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Hamdi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&lt;EndNote&gt;&lt;Cite&gt;&lt;Author&gt;Hamdi&lt;/Author&gt;&lt;Year&gt;2015&lt;/Year&gt;&lt;IDText&gt;Anti-cyclic citrullinated peptide and ultrasound activity in rheumatoid arthritis&lt;/IDText&gt;&lt;DisplayText&gt;[82]&lt;/DisplayText&gt;&lt;record&gt;&lt;titles&gt;&lt;title&gt;Anti-cyclic citrullinated peptide and ultrasound activity in rheumatoid arthritis&lt;/title&gt;&lt;secondary-title&gt;Ann Rheum Dis&lt;/secondary-title&gt;&lt;/titles&gt;&lt;pages&gt;998&lt;/pages&gt;&lt;contributors&gt;&lt;authors&gt;&lt;author&gt;Hamdi, W.&lt;/author&gt;&lt;author&gt;Miladi, S.&lt;/author&gt;&lt;author&gt;Dhahri, R.&lt;/author&gt;&lt;author&gt;Cherif, I.&lt;/author&gt;&lt;author&gt;Zouch, I.&lt;/author&gt;&lt;author&gt;Kaffel, D.&lt;/author&gt;&lt;author&gt;Kchir, M.&lt;/author&gt;&lt;author&gt;Chelli, M.&lt;/author&gt;&lt;author&gt;Ladab, F.&lt;/author&gt;&lt;/authors&gt;&lt;/contributors&gt;&lt;added-date format="utc"&gt;1610546859&lt;/added-date&gt;&lt;ref-type name="Journal Article"&gt;17&lt;/ref-type&gt;&lt;dates&gt;&lt;year&gt;2015&lt;/year&gt;&lt;/dates&gt;&lt;rec-number&gt;5553&lt;/rec-number&gt;&lt;last-updated-date format="utc"&gt;1617137061&lt;/last-updated-date&gt;&lt;volume&gt;74&lt;/volume&gt;&lt;num-vols&gt;Suppl 2&lt;/num-vols&gt;&lt;/record&gt;&lt;/Cite&gt;&lt;/EndNote&gt;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9359066" w14:textId="0A01EAC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6F16B07" w14:textId="0697C81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A3BA71" w14:textId="07E46D0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346528" w14:textId="6138833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F197CC9" w14:textId="500F63C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FD4E8E9" w14:textId="797367A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5F80DD6" w14:textId="5B5BC7B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8378064" w14:textId="6B094F6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455844" w14:textId="5F373A4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57FDAC" w14:textId="64C3309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AB8893" w14:textId="2F2D2F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A3481D" w14:textId="73846FB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F128322" w14:textId="3ABE58A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3DA046" w14:textId="335C001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3A46A5" w14:textId="6B7B809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B4D7AC" w14:textId="7C01EB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C2B003" w14:textId="70A9714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E7245A" w14:textId="2F6B719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66A728E" w14:textId="47F225C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B96D9B" w14:textId="2FA0B87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0AE99BE" w14:textId="43D146E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54CDDFA" w14:textId="4E9AFDE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0EC6C06" w14:textId="2B0BD19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8F928D4" w14:textId="7F74C16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9A0103A" w14:textId="3D2BAE8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C9B584A" w14:textId="4FD380D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0E96D2D9" w14:textId="000234AA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B14BEA" w:rsidRPr="0079283C" w14:paraId="271FE334" w14:textId="77777777" w:rsidTr="004750F7">
        <w:tc>
          <w:tcPr>
            <w:tcW w:w="1516" w:type="dxa"/>
          </w:tcPr>
          <w:p w14:paraId="024BA83B" w14:textId="258E190F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Asikainen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2016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PEVuZE5vdGU+PENpdGU+PEF1dGhvcj5Bc2lrYWluZW48L0F1dGhvcj48WWVhcj4yMDE2PC9ZZWFy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PEVuZE5vdGU+PENpdGU+PEF1dGhvcj5Bc2lrYWluZW48L0F1dGhvcj48WWVhcj4yMDE2PC9ZZWFy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B818E0A" w14:textId="6FAB039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432EEBA" w14:textId="0EB5D40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FD1EED" w14:textId="709326D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9983D45" w14:textId="584514D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0734B60" w14:textId="6D3C57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21F440A" w14:textId="3EE9AE4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4822D3E" w14:textId="25D055C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0E8142" w14:textId="447787A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481A3BB" w14:textId="389C4C7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73265C" w14:textId="5F2E448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9360B4" w14:textId="0D08AE7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F1A599" w14:textId="2119CB8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96A87A5" w14:textId="75A1814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6E28D19" w14:textId="4FEAA54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C4BCED8" w14:textId="77D3EFC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4B41B6" w14:textId="18A3AF9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924A5BA" w14:textId="5A931FB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F6BCC6" w14:textId="5934D21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B4A735" w14:textId="5A6C02E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67F8DB2" w14:textId="7CB78C1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66BBFA8" w14:textId="28862F1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EA44946" w14:textId="3EC94C0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F9BF9F1" w14:textId="4B75F3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DD0619B" w14:textId="071C512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E3D1CA0" w14:textId="6460F3A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97FEB22" w14:textId="7670C60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B6C5C5C" w14:textId="5F6AE63E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1BCF0A73" w14:textId="77777777" w:rsidTr="004750F7">
        <w:tc>
          <w:tcPr>
            <w:tcW w:w="1516" w:type="dxa"/>
          </w:tcPr>
          <w:p w14:paraId="412840F9" w14:textId="4E3BCD9F" w:rsidR="00B14BEA" w:rsidRPr="0079283C" w:rsidRDefault="00B14BE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Azuaga</w:t>
            </w:r>
            <w:proofErr w:type="spellEnd"/>
            <w:r w:rsidRPr="0079283C">
              <w:rPr>
                <w:rFonts w:ascii="Arial" w:hAnsi="Arial" w:cs="Arial"/>
              </w:rPr>
              <w:t>-Piñango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2019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&lt;EndNote&gt;&lt;Cite&gt;&lt;Author&gt;Azuaga-Piñango&lt;/Author&gt;&lt;Year&gt;2019&lt;/Year&gt;&lt;IDText&gt;Proliferative globular synovitis, an ultrasound pattern associated with seropositive rheumatoid arthritis&lt;/IDText&gt;&lt;DisplayText&gt;[84]&lt;/DisplayText&gt;&lt;record&gt;&lt;titles&gt;&lt;title&gt;Proliferative globular synovitis, an ultrasound pattern associated with seropositive rheumatoid arthritis&lt;/title&gt;&lt;secondary-title&gt;Arthritis Rheumatol&lt;/secondary-title&gt;&lt;/titles&gt;&lt;contributors&gt;&lt;authors&gt;&lt;author&gt;Azuaga-Piñango, A.&lt;/author&gt;&lt;author&gt;Frade-Sosa, B.&lt;/author&gt;&lt;author&gt;Gumucio, R.&lt;/author&gt;&lt;author&gt;Cajiao-Sanchez, K.&lt;/author&gt;&lt;author&gt;Mandelikova, S.&lt;/author&gt;&lt;author&gt;Ruiz-Esquide, V.&lt;/author&gt;&lt;author&gt;Castellanos-Moreira, R.&lt;/author&gt;&lt;author&gt;Sanmarti, R.&lt;/author&gt;&lt;author&gt;Cañete, J.&lt;/author&gt;&lt;author&gt;Ramirez, J.&lt;/author&gt;&lt;/authors&gt;&lt;/contributors&gt;&lt;added-date format="utc"&gt;1610547345&lt;/added-date&gt;&lt;ref-type name="Journal Article"&gt;17&lt;/ref-type&gt;&lt;dates&gt;&lt;year&gt;2019&lt;/year&gt;&lt;/dates&gt;&lt;rec-number&gt;5555&lt;/rec-number&gt;&lt;last-updated-date format="utc"&gt;1617137611&lt;/last-updated-date&gt;&lt;volume&gt;71&lt;/volume&gt;&lt;num-vols&gt;Suppl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05160A1" w14:textId="230FCCB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F4E7F8" w14:textId="302E3DF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73C2A7" w14:textId="790ADA6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5FF44EE" w14:textId="3069A6C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D042426" w14:textId="6030798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EB766F" w14:textId="3EB2602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E2B55BE" w14:textId="5C2039B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85368F" w14:textId="5B5246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48AF24C" w14:textId="7E7961B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17E5276" w14:textId="11A7CB6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2E2E4B" w14:textId="6D341C4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B2BA48" w14:textId="032E413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A1171F" w14:textId="2088980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00FE96" w14:textId="333DDFA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33CA4A" w14:textId="67B8D0B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E42DDB" w14:textId="382CFE2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0C01483" w14:textId="311E5AE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DF92EB" w14:textId="7491659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3143D75" w14:textId="08F35BB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8668A8" w14:textId="7B12AA6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1699C84" w14:textId="1621698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BA66998" w14:textId="1ADAF83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A2DA671" w14:textId="5D709C4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456F5B3" w14:textId="44287B9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71C93CC" w14:textId="601AB00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E5E9C53" w14:textId="7AE05B7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EA0043A" w14:textId="0C215998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B14BEA" w:rsidRPr="0079283C" w14:paraId="30FC7C52" w14:textId="77777777" w:rsidTr="004750F7">
        <w:tc>
          <w:tcPr>
            <w:tcW w:w="1516" w:type="dxa"/>
          </w:tcPr>
          <w:p w14:paraId="4B2A4BF6" w14:textId="19E714DD" w:rsidR="00B14BEA" w:rsidRPr="0079283C" w:rsidRDefault="00B14BE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t>Azuaga</w:t>
            </w:r>
            <w:proofErr w:type="spellEnd"/>
            <w:r w:rsidRPr="0079283C">
              <w:rPr>
                <w:rFonts w:ascii="Arial" w:hAnsi="Arial" w:cs="Arial"/>
              </w:rPr>
              <w:t>-Piñango et al</w:t>
            </w:r>
            <w:r w:rsidR="001A6C0D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&lt;EndNote&gt;&lt;Cite&gt;&lt;Author&gt;Azuaga-Piñango&lt;/Author&gt;&lt;Year&gt;2020&lt;/Year&gt;&lt;IDText&gt;Proliferative synovitis, an ultrasound pattern associated with ACPA positive rheumatoid arthritis&lt;/IDText&gt;&lt;DisplayText&gt;[85]&lt;/DisplayText&gt;&lt;record&gt;&lt;titles&gt;&lt;title&gt;Proliferative synovitis, an ultrasound pattern associated with ACPA positive rheumatoid arthritis&lt;/title&gt;&lt;secondary-title&gt;Ann Rheum Dis&lt;/secondary-title&gt;&lt;/titles&gt;&lt;pages&gt;602-3&lt;/pages&gt;&lt;contributors&gt;&lt;authors&gt;&lt;author&gt;Azuaga-Piñango, A. B.&lt;/author&gt;&lt;author&gt;Frade-Sosa, B.&lt;/author&gt;&lt;author&gt;Gumucio, R.&lt;/author&gt;&lt;author&gt;Cajiao, K.&lt;/author&gt;&lt;author&gt;Cuervo, A.&lt;/author&gt;&lt;author&gt;Celis, R.&lt;/author&gt;&lt;author&gt;Gómez-Puerta, J. A.&lt;/author&gt;&lt;author&gt;Sanmartí, R.&lt;/author&gt;&lt;author&gt;Cañete, J. D. D.&lt;/author&gt;&lt;author&gt;Ramirez,   J.&lt;/author&gt;&lt;/authors&gt;&lt;/contributors&gt;&lt;added-date format="utc"&gt;1610547647&lt;/added-date&gt;&lt;ref-type name="Journal Article"&gt;17&lt;/ref-type&gt;&lt;dates&gt;&lt;year&gt;2020&lt;/year&gt;&lt;/dates&gt;&lt;rec-number&gt;5556&lt;/rec-number&gt;&lt;last-updated-date format="utc"&gt;1617137590&lt;/last-updated-date&gt;&lt;volume&gt;79&lt;/volume&gt;&lt;/record&gt;&lt;/Cite&gt;&lt;/EndNote&gt;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[85]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30B0FAC7" w14:textId="7676D7C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091790A" w14:textId="4841235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7DD38D2" w14:textId="05F6B5F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D98F01" w14:textId="64AFEFB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4FF47B" w14:textId="4C8C2CA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362C15C" w14:textId="3899CF1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EA0ECD9" w14:textId="7FAAB00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AAFA99" w14:textId="52309E8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05CC182" w14:textId="2E3E05F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7870DD" w14:textId="1C78CB8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48EC9EB" w14:textId="61249CE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E50B1E" w14:textId="54A375B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E87A6E" w14:textId="1DE7279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EADA375" w14:textId="47E5FA2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6647CA5" w14:textId="5CBBB75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0EA82C" w14:textId="28763FE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5567ED7" w14:textId="5B7E67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4CFCAA" w14:textId="1B667F6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85B14B" w14:textId="4631D5F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EF522D" w14:textId="00E9B51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D307093" w14:textId="20D4860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65B8447" w14:textId="1426722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FEE7F92" w14:textId="21F5ABE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BA0CD78" w14:textId="68CF9BE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2F74EBB" w14:textId="7F9E031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494497B" w14:textId="6BE8803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7D3BCBE" w14:textId="518C6EB7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B14BEA" w:rsidRPr="0079283C" w14:paraId="1FA309EA" w14:textId="77777777" w:rsidTr="004750F7">
        <w:tc>
          <w:tcPr>
            <w:tcW w:w="1516" w:type="dxa"/>
          </w:tcPr>
          <w:p w14:paraId="2877464E" w14:textId="58370B7D" w:rsidR="00B14BEA" w:rsidRPr="0079283C" w:rsidRDefault="00B14BEA" w:rsidP="00C37C2E">
            <w:pPr>
              <w:rPr>
                <w:rFonts w:ascii="Arial" w:hAnsi="Arial" w:cs="Arial"/>
              </w:rPr>
            </w:pPr>
            <w:proofErr w:type="spellStart"/>
            <w:r w:rsidRPr="0079283C">
              <w:rPr>
                <w:rFonts w:ascii="Arial" w:hAnsi="Arial" w:cs="Arial"/>
              </w:rPr>
              <w:lastRenderedPageBreak/>
              <w:t>Rauwel</w:t>
            </w:r>
            <w:proofErr w:type="spellEnd"/>
            <w:r w:rsidRPr="0079283C">
              <w:rPr>
                <w:rFonts w:ascii="Arial" w:hAnsi="Arial" w:cs="Arial"/>
              </w:rPr>
              <w:t xml:space="preserve"> et al</w:t>
            </w:r>
            <w:r w:rsidR="00B061C5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2020 </w:t>
            </w:r>
            <w:r w:rsidRPr="0079283C">
              <w:rPr>
                <w:rFonts w:ascii="Arial" w:hAnsi="Arial" w:cs="Arial"/>
              </w:rPr>
              <w:fldChar w:fldCharType="begin">
                <w:fldData xml:space="preserve">PEVuZE5vdGU+PENpdGU+PEF1dGhvcj5SYXV3ZWw8L0F1dGhvcj48WWVhcj4yMDIwPC9ZZWFyPjxS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</w:fldData>
              </w:fldChar>
            </w:r>
            <w:r w:rsidR="001A554C">
              <w:rPr>
                <w:rFonts w:ascii="Arial" w:hAnsi="Arial" w:cs="Arial"/>
              </w:rPr>
              <w:instrText xml:space="preserve"> ADDIN EN.CITE </w:instrText>
            </w:r>
            <w:r w:rsidR="001A554C">
              <w:rPr>
                <w:rFonts w:ascii="Arial" w:hAnsi="Arial" w:cs="Arial"/>
              </w:rPr>
              <w:fldChar w:fldCharType="begin">
                <w:fldData xml:space="preserve">PEVuZE5vdGU+PENpdGU+PEF1dGhvcj5SYXV3ZWw8L0F1dGhvcj48WWVhcj4yMDIwPC9ZZWFyPjxS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</w:fldData>
              </w:fldChar>
            </w:r>
            <w:r w:rsidR="001A554C">
              <w:rPr>
                <w:rFonts w:ascii="Arial" w:hAnsi="Arial" w:cs="Arial"/>
              </w:rPr>
              <w:instrText xml:space="preserve"> ADDIN EN.CITE.DATA </w:instrText>
            </w:r>
            <w:r w:rsidR="001A554C">
              <w:rPr>
                <w:rFonts w:ascii="Arial" w:hAnsi="Arial" w:cs="Arial"/>
              </w:rPr>
            </w:r>
            <w:r w:rsidR="001A554C">
              <w:rPr>
                <w:rFonts w:ascii="Arial" w:hAnsi="Arial" w:cs="Arial"/>
              </w:rPr>
              <w:fldChar w:fldCharType="end"/>
            </w:r>
            <w:r w:rsidRPr="0079283C">
              <w:rPr>
                <w:rFonts w:ascii="Arial" w:hAnsi="Arial" w:cs="Arial"/>
              </w:rPr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[86]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2D0F6FB" w14:textId="1380322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59FAA17" w14:textId="380FF90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94D02F4" w14:textId="57D2322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77503E" w14:textId="35D9DDA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4E08E7" w14:textId="0218217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2B87077" w14:textId="72C879A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BF6A76" w14:textId="0FEF774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263F38E" w14:textId="70BEA79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F835B63" w14:textId="5D3047C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55C5C6" w14:textId="203ED4A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910A7A" w14:textId="257083A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D4BEA73" w14:textId="6876681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46E08A2" w14:textId="21851C5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C4DF3F0" w14:textId="0A9C2B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9403CC" w14:textId="244F62B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627922" w14:textId="148B0B5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CDE6E3" w14:textId="353E713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1F94FD" w14:textId="378AA48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A397F0" w14:textId="5CD5819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088690" w14:textId="05D9557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71F1AE1" w14:textId="7DAFDD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0F56F80B" w14:textId="5EC668E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6766A5B" w14:textId="7CB39C1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7DAECEA" w14:textId="117727D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4BFAE45" w14:textId="233F6FA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88D37B3" w14:textId="53AAC3F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C9EB56D" w14:textId="592BB477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131268B7" w14:textId="77777777" w:rsidTr="004750F7">
        <w:tc>
          <w:tcPr>
            <w:tcW w:w="1516" w:type="dxa"/>
          </w:tcPr>
          <w:p w14:paraId="2F7658DB" w14:textId="12EC6417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 xml:space="preserve">Hermosillo 2019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&lt;EndNote&gt;&lt;Cite&gt;&lt;Author&gt;Hermosillo&lt;/Author&gt;&lt;Year&gt;2019&lt;/Year&gt;&lt;IDText&gt;Established seronegative rheumatoid arthritis is considered a mild form of the disease, also will it be the same regard for very early seronegative rheumatoid arthritis?&lt;/IDText&gt;&lt;DisplayText&gt;[87]&lt;/DisplayText&gt;&lt;record&gt;&lt;titles&gt;&lt;title&gt;Established seronegative rheumatoid arthritis is considered a mild form of the disease, also will it be the same regard for very early seronegative rheumatoid arthritis?&lt;/title&gt;&lt;secondary-title&gt;Ann Rheum Dis&lt;/secondary-title&gt;&lt;/titles&gt;&lt;pages&gt;1616&lt;/pages&gt;&lt;contributors&gt;&lt;authors&gt;&lt;author&gt;Hermosillo, L. D. F.&lt;/author&gt;&lt;/authors&gt;&lt;/contributors&gt;&lt;added-date format="utc"&gt;1610555935&lt;/added-date&gt;&lt;ref-type name="Journal Article"&gt;17&lt;/ref-type&gt;&lt;dates&gt;&lt;year&gt;2019&lt;/year&gt;&lt;/dates&gt;&lt;rec-number&gt;5558&lt;/rec-number&gt;&lt;last-updated-date format="utc"&gt;1617137086&lt;/last-updated-date&gt;&lt;volume&gt;78&lt;/volume&gt;&lt;num-vols&gt;Suppl 2&lt;/num-vols&gt;&lt;/record&gt;&lt;/Cite&gt;&lt;/EndNote&gt;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A3B9620" w14:textId="7CB710B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AFB2CA5" w14:textId="160A4F3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0EC7E05" w14:textId="248DFD7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AB7BFA" w14:textId="7641D48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C010D2" w14:textId="568373D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520A73" w14:textId="0C000AD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67C686" w14:textId="78ACF77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D380055" w14:textId="1E9E081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871AE2B" w14:textId="2FA82F7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339A0A" w14:textId="6230F5E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2A93332" w14:textId="0B55FEA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1DDC88" w14:textId="7D160EF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4A21F4E" w14:textId="52485D6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97BB44" w14:textId="3D347CF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F807EE" w14:textId="21AA877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B55026A" w14:textId="261CA10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4A64E3" w14:textId="335947A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C0D4422" w14:textId="031DC20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FBCD4E" w14:textId="27A97EE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FFF40B" w14:textId="2C754CA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F420125" w14:textId="2B0A045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232B64C" w14:textId="3A54A85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E882A85" w14:textId="5CCAD05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8D410E7" w14:textId="6BA6B4E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A992690" w14:textId="7576D6F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0694870" w14:textId="6B217B7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20CE0A2" w14:textId="7E8BB922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26C321F3" w14:textId="77777777" w:rsidTr="004750F7">
        <w:tc>
          <w:tcPr>
            <w:tcW w:w="1516" w:type="dxa"/>
          </w:tcPr>
          <w:p w14:paraId="2BC6FFE0" w14:textId="0457DF91" w:rsidR="00B14BEA" w:rsidRPr="00356A88" w:rsidRDefault="00B14BEA" w:rsidP="00C37C2E">
            <w:pPr>
              <w:rPr>
                <w:rFonts w:ascii="Arial" w:hAnsi="Arial"/>
              </w:rPr>
            </w:pPr>
            <w:r w:rsidRPr="00356A88">
              <w:rPr>
                <w:rFonts w:ascii="Arial" w:hAnsi="Arial"/>
              </w:rPr>
              <w:t>Morales-Arango et al</w:t>
            </w:r>
            <w:r w:rsidR="00B061C5">
              <w:rPr>
                <w:rFonts w:ascii="Arial" w:hAnsi="Arial"/>
              </w:rPr>
              <w:t>,</w:t>
            </w:r>
            <w:r w:rsidRPr="00356A88">
              <w:rPr>
                <w:rFonts w:ascii="Arial" w:hAnsi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&lt;EndNote&gt;&lt;Cite&gt;&lt;Author&gt;Morales-Arango&lt;/Author&gt;&lt;Year&gt;2018&lt;/Year&gt;&lt;IDText&gt;High prevalence of seronegative rheumatoid arthritis in a Maya-Yucateco indigenous population: a cohort community-based study&lt;/IDText&gt;&lt;DisplayText&gt;[88]&lt;/DisplayText&gt;&lt;record&gt;&lt;titles&gt;&lt;title&gt;High prevalence of seronegative rheumatoid arthritis in a Maya-Yucateco indigenous population: a cohort community-based study&lt;/title&gt;&lt;secondary-title&gt;Ann Rheum Dis&lt;/secondary-title&gt;&lt;/titles&gt;&lt;pages&gt;1741&lt;/pages&gt;&lt;contributors&gt;&lt;authors&gt;&lt;author&gt;Morales-Arango, F.&lt;/author&gt;&lt;author&gt;Moctezuma, J. F.&lt;/author&gt;&lt;author&gt;Loyola-Sanchez, A.&lt;/author&gt;&lt;author&gt;Garcia, H.&lt;/author&gt;&lt;author&gt;Alvarez-Hernandez, E.&lt;/author&gt;&lt;author&gt;García, C.&lt;/author&gt;&lt;author&gt;Alvarez-Nemegyei, J.&lt;/author&gt;&lt;author&gt;Vazquez-Mellado, J.&lt;/author&gt;&lt;author&gt;Ayora-Manzano, H.&lt;/author&gt;&lt;author&gt;Cruz-Martin, G.&lt;/author&gt;&lt;author&gt;Flores-Aguilar, D.&lt;/author&gt;&lt;author&gt;Pereira-Zaldivar, R.&lt;/author&gt;&lt;author&gt;Zarate-Dominguez, M.&lt;/author&gt;&lt;author&gt;Mendoza, M.&lt;/author&gt;&lt;author&gt;Pelaez-Ballestas, I.&lt;/author&gt;&lt;/authors&gt;&lt;/contributors&gt;&lt;added-date format="utc"&gt;1610556304&lt;/added-date&gt;&lt;ref-type name="Journal Article"&gt;17&lt;/ref-type&gt;&lt;dates&gt;&lt;year&gt;2018&lt;/year&gt;&lt;/dates&gt;&lt;rec-number&gt;5559&lt;/rec-number&gt;&lt;last-updated-date format="utc"&gt;1617137170&lt;/last-updated-date&gt;&lt;volume&gt;77&lt;/volume&gt;&lt;/record&gt;&lt;/Cite&gt;&lt;/EndNote&gt;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C52FD22" w14:textId="514A533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C5C323" w14:textId="2B68888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DC01FC" w14:textId="644996E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2450C71" w14:textId="762FE8A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DFB3A78" w14:textId="26FE01E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FEEB40" w14:textId="799ABDB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393F866" w14:textId="406D49C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AD4E74" w14:textId="3BB3728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9A7731C" w14:textId="6E3D000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F7D124" w14:textId="3536F0B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91F0EFF" w14:textId="17BDBD8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8F19F6" w14:textId="651BBE9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E3DD97" w14:textId="746BF16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B8C0EB" w14:textId="6C183BD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CDFA1F" w14:textId="78BC1E5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E014FC0" w14:textId="63E4BFD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5D6671" w14:textId="59A0FCB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12FFA41" w14:textId="100BCF4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A07D89" w14:textId="301A8AC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FCB628" w14:textId="054A43B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CE4D7A6" w14:textId="0D158EE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231E136" w14:textId="0F17838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E99894A" w14:textId="141D2BC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334D053" w14:textId="3E246BE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C28BE1E" w14:textId="164D0A4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212670D" w14:textId="24906C4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7085C20" w14:textId="5396F739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65762039" w14:textId="77777777" w:rsidTr="004750F7">
        <w:tc>
          <w:tcPr>
            <w:tcW w:w="1516" w:type="dxa"/>
          </w:tcPr>
          <w:p w14:paraId="6B91E388" w14:textId="0C4A4570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Shin et al</w:t>
            </w:r>
            <w:r w:rsidR="00B061C5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&lt;EndNote&gt;&lt;Cite&gt;&lt;Author&gt;Shin&lt;/Author&gt;&lt;Year&gt;2005&lt;/Year&gt;&lt;RecNum&gt;88&lt;/RecNum&gt;&lt;IDText&gt;Rheumatoid factor is a marker of disease severity in Korean rheumatoid arthritis&lt;/IDText&gt;&lt;DisplayText&gt;[89]&lt;/DisplayText&gt;&lt;record&gt;&lt;rec-number&gt;88&lt;/rec-number&gt;&lt;foreign-keys&gt;&lt;key app="EN" db-id="sszf2wsebws20se2zv0pase0xszv9tvdxdzr" timestamp="1617198547"&gt;88&lt;/key&gt;&lt;/foreign-keys&gt;&lt;ref-type name="Journal Article"&gt;17&lt;/ref-type&gt;&lt;contributors&gt;&lt;authors&gt;&lt;author&gt;Shin, Y. S.&lt;/author&gt;&lt;author&gt;Choi, J. H.&lt;/author&gt;&lt;author&gt;Nahm, D. H.&lt;/author&gt;&lt;author&gt;Park, H. S.&lt;/author&gt;&lt;author&gt;Cho, J. H.&lt;/author&gt;&lt;author&gt;Suh, C. H.&lt;/author&gt;&lt;/authors&gt;&lt;/contributors&gt;&lt;titles&gt;&lt;title&gt;Rheumatoid factor is a marker of disease severity in Korean rheumatoid arthritis&lt;/title&gt;&lt;secondary-title&gt;Yonsei Med J&lt;/secondary-title&gt;&lt;/titles&gt;&lt;periodical&gt;&lt;full-title&gt;Yonsei Med J&lt;/full-title&gt;&lt;/periodical&gt;&lt;pages&gt;464-70&lt;/pages&gt;&lt;volume&gt;46&lt;/volume&gt;&lt;number&gt;4&lt;/number&gt;&lt;keywords&gt;&lt;keyword&gt;Adolescent&lt;/keyword&gt;&lt;keyword&gt;Adult&lt;/keyword&gt;&lt;keyword&gt;Aged&lt;/keyword&gt;&lt;keyword&gt;Antibodies, Antinuclear&lt;/keyword&gt;&lt;keyword&gt;Antirheumatic Agents&lt;/keyword&gt;&lt;keyword&gt;Arthritis, Rheumatoid&lt;/keyword&gt;&lt;keyword&gt;Biomarkers&lt;/keyword&gt;&lt;keyword&gt;Blood Sedimentation&lt;/keyword&gt;&lt;keyword&gt;C-Reactive Protein&lt;/keyword&gt;&lt;keyword&gt;Female&lt;/keyword&gt;&lt;keyword&gt;Humans&lt;/keyword&gt;&lt;keyword&gt;Male&lt;/keyword&gt;&lt;keyword&gt;Middle Aged&lt;/keyword&gt;&lt;keyword&gt;Rheumatoid Factor&lt;/keyword&gt;&lt;/keywords&gt;&lt;dates&gt;&lt;year&gt;2005&lt;/year&gt;&lt;pub-dates&gt;&lt;date&gt;Aug&lt;/date&gt;&lt;/pub-dates&gt;&lt;/dates&gt;&lt;isbn&gt;0513-5796&lt;/isbn&gt;&lt;accession-num&gt;16127769&lt;/accession-num&gt;&lt;urls&gt;&lt;related-urls&gt;&lt;url&gt;https://www.ncbi.nlm.nih.gov/pubmed/16127769&lt;/url&gt;&lt;/related-urls&gt;&lt;/urls&gt;&lt;custom2&gt;PMC2815829&lt;/custom2&gt;&lt;electronic-resource-num&gt;10.3349/ymj.2005.46.4.464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[89]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56D2D3F6" w14:textId="6197233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11A726F" w14:textId="7E2EE93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EA50603" w14:textId="68B4F27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BE453F7" w14:textId="00C5936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761162" w14:textId="36B55CD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85B098" w14:textId="66B69BC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8D4A8CF" w14:textId="0684505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15CF521" w14:textId="1D0B8C1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634A3FF" w14:textId="5F0986A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84192C" w14:textId="0B7F6EA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C674EA" w14:textId="32C539D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2801D3B" w14:textId="53499F6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7EE53AD" w14:textId="4A756D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D0CD569" w14:textId="1608690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063F484" w14:textId="5BB1481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A8177D" w14:textId="3B28914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99DE57" w14:textId="1E5AE7C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5F3A632" w14:textId="2079941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F3BC27A" w14:textId="7333A41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A094E4" w14:textId="1F2B608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257CCF1D" w14:textId="5E23B24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0224EAC" w14:textId="1A7C0CD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F30ECBB" w14:textId="240557E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2F6B062" w14:textId="7C0A949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CD94930" w14:textId="3CF3EE0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6D98902" w14:textId="74FF55C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7269F202" w14:textId="028AF8A8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13</w:t>
            </w:r>
          </w:p>
        </w:tc>
      </w:tr>
      <w:tr w:rsidR="00B14BEA" w:rsidRPr="0079283C" w14:paraId="3760975C" w14:textId="77777777" w:rsidTr="004750F7">
        <w:tc>
          <w:tcPr>
            <w:tcW w:w="1516" w:type="dxa"/>
          </w:tcPr>
          <w:p w14:paraId="76AD29D1" w14:textId="2D045812" w:rsidR="00B14BEA" w:rsidRPr="00356A88" w:rsidRDefault="00B14BEA" w:rsidP="00C37C2E">
            <w:pPr>
              <w:rPr>
                <w:rFonts w:ascii="Arial" w:hAnsi="Arial"/>
              </w:rPr>
            </w:pPr>
            <w:r w:rsidRPr="00356A88">
              <w:rPr>
                <w:rFonts w:ascii="Arial" w:hAnsi="Arial"/>
              </w:rPr>
              <w:t>Sahatçiu-Meka et al</w:t>
            </w:r>
            <w:r w:rsidR="00B061C5">
              <w:rPr>
                <w:rFonts w:ascii="Arial" w:hAnsi="Arial"/>
              </w:rPr>
              <w:t>,</w:t>
            </w:r>
            <w:r w:rsidRPr="00356A88">
              <w:rPr>
                <w:rFonts w:ascii="Arial" w:hAnsi="Arial"/>
              </w:rPr>
              <w:t xml:space="preserve"> 2009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&lt;EndNote&gt;&lt;Cite&gt;&lt;Author&gt;Sahatçiu-Meka&lt;/Author&gt;&lt;Year&gt;2009&lt;/Year&gt;&lt;RecNum&gt;89&lt;/RecNum&gt;&lt;IDText&gt;Comparison of seronegative and seropositive rheumatoid arthritis with regard to some clinical characteristics&lt;/IDText&gt;&lt;DisplayText&gt;[90]&lt;/DisplayText&gt;&lt;record&gt;&lt;rec-number&gt;89&lt;/rec-number&gt;&lt;foreign-keys&gt;&lt;key app="EN" db-id="sszf2wsebws20se2zv0pase0xszv9tvdxdzr" timestamp="1617198547"&gt;89&lt;/key&gt;&lt;/foreign-keys&gt;&lt;ref-type name="Journal Article"&gt;17&lt;/ref-type&gt;&lt;contributors&gt;&lt;authors&gt;&lt;author&gt;Sahatçiu-Meka, V.&lt;/author&gt;&lt;author&gt;Izairi, R.&lt;/author&gt;&lt;author&gt;Rexhepi, S.&lt;/author&gt;&lt;author&gt;Manxhuka-Kerliu, S.&lt;/author&gt;&lt;/authors&gt;&lt;/contributors&gt;&lt;titles&gt;&lt;title&gt;Comparison of seronegative and seropositive rheumatoid arthritis with regard to some clinical characteristics&lt;/title&gt;&lt;secondary-title&gt;Reumatizam&lt;/secondary-title&gt;&lt;/titles&gt;&lt;periodical&gt;&lt;full-title&gt;Reumatizam&lt;/full-title&gt;&lt;/periodical&gt;&lt;pages&gt;8-16&lt;/pages&gt;&lt;volume&gt;56&lt;/volume&gt;&lt;number&gt;1&lt;/number&gt;&lt;keywords&gt;&lt;keyword&gt;Adult&lt;/keyword&gt;&lt;keyword&gt;Arthritis, Rheumatoid&lt;/keyword&gt;&lt;keyword&gt;Female&lt;/keyword&gt;&lt;keyword&gt;Humans&lt;/keyword&gt;&lt;keyword&gt;Joints&lt;/keyword&gt;&lt;keyword&gt;Male&lt;/keyword&gt;&lt;keyword&gt;Middle Aged&lt;/keyword&gt;&lt;keyword&gt;Rheumatoid Factor&lt;/keyword&gt;&lt;/keywords&gt;&lt;dates&gt;&lt;year&gt;2009&lt;/year&gt;&lt;/dates&gt;&lt;isbn&gt;0374-1338&lt;/isbn&gt;&lt;accession-num&gt;20945622&lt;/accession-num&gt;&lt;urls&gt;&lt;related-urls&gt;&lt;url&gt;https://www.ncbi.nlm.nih.gov/pubmed/20945622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[90]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C2A3434" w14:textId="2872099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A21A3B5" w14:textId="39E6C76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92111F" w14:textId="657D0B0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A7BF35" w14:textId="091C8CA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35F3223" w14:textId="274D4B6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6135968" w14:textId="5B52424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F59CBD0" w14:textId="7DC5566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2ECCD04" w14:textId="1691ECD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820639" w14:textId="7736D79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4355E3E" w14:textId="0DF937D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E6D70CD" w14:textId="2CDEE18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78D4CA8" w14:textId="7D7EF65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C276E3" w14:textId="0ABE7DC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957C29A" w14:textId="48ECA22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6D14326" w14:textId="391557A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09BAEF" w14:textId="02CFB4C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552A29" w14:textId="7557D2D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B3F1760" w14:textId="454189E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E70855B" w14:textId="7E54726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DB8E44D" w14:textId="08B5D38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91B3BB4" w14:textId="4281A50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4CE7183" w14:textId="02A60C5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EE571A7" w14:textId="3733271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345DCF2" w14:textId="406E6E0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A3A227C" w14:textId="677FCB8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349981B" w14:textId="2CAFAA6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695D3253" w14:textId="6A27DE6B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10</w:t>
            </w:r>
          </w:p>
        </w:tc>
      </w:tr>
      <w:tr w:rsidR="00B14BEA" w:rsidRPr="0079283C" w14:paraId="7805294D" w14:textId="77777777" w:rsidTr="004750F7">
        <w:tc>
          <w:tcPr>
            <w:tcW w:w="1516" w:type="dxa"/>
          </w:tcPr>
          <w:p w14:paraId="0256F741" w14:textId="2C19955A" w:rsidR="00B14BEA" w:rsidRPr="00356A88" w:rsidRDefault="00B14BEA" w:rsidP="00C37C2E">
            <w:pPr>
              <w:rPr>
                <w:rFonts w:ascii="Arial" w:hAnsi="Arial"/>
              </w:rPr>
            </w:pPr>
            <w:r w:rsidRPr="00356A88">
              <w:rPr>
                <w:rFonts w:ascii="Arial" w:hAnsi="Arial"/>
              </w:rPr>
              <w:t>Sahatçiu-Meka et al</w:t>
            </w:r>
            <w:r w:rsidR="00B061C5">
              <w:rPr>
                <w:rFonts w:ascii="Arial" w:hAnsi="Arial"/>
              </w:rPr>
              <w:t>,</w:t>
            </w:r>
            <w:r w:rsidRPr="00356A88">
              <w:rPr>
                <w:rFonts w:ascii="Arial" w:hAnsi="Arial"/>
              </w:rPr>
              <w:t xml:space="preserve"> 2015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&lt;EndNote&gt;&lt;Cite&gt;&lt;Author&gt;Sahatçiu-Meka&lt;/Author&gt;&lt;Year&gt;2015&lt;/Year&gt;&lt;RecNum&gt;90&lt;/RecNum&gt;&lt;IDText&gt;IMPACT OF MORNING STIFFNESS, EDUCATION, AND AGE ON THE FUNCTIONAL STATUS OF PATIENTS WITH RHEUMATOID ARTHRITIS&lt;/IDText&gt;&lt;DisplayText&gt;[91]&lt;/DisplayText&gt;&lt;record&gt;&lt;rec-number&gt;90&lt;/rec-number&gt;&lt;foreign-keys&gt;&lt;key app="EN" db-id="sszf2wsebws20se2zv0pase0xszv9tvdxdzr" timestamp="1617198547"&gt;90&lt;/key&gt;&lt;/foreign-keys&gt;&lt;ref-type name="Journal Article"&gt;17&lt;/ref-type&gt;&lt;contributors&gt;&lt;authors&gt;&lt;author&gt;Sahatçiu-Meka, V.&lt;/author&gt;&lt;author&gt;Rexhepi, S.&lt;/author&gt;&lt;author&gt;Manxhuka-Kerliu, S.&lt;/author&gt;&lt;author&gt;Pallaska, K.&lt;/author&gt;&lt;author&gt;Murtezani, A.&lt;/author&gt;&lt;author&gt;Osmani-Vllasolli, T.&lt;/author&gt;&lt;author&gt;Rexhepi, M.&lt;/author&gt;&lt;author&gt;Rexhepi, B.&lt;/author&gt;&lt;/authors&gt;&lt;/contributors&gt;&lt;titles&gt;&lt;title&gt;IMPACT OF MORNING STIFFNESS, EDUCATION, AND AGE ON THE FUNCTIONAL STATUS OF PATIENTS WITH RHEUMATOID ARTHRITIS&lt;/title&gt;&lt;secondary-title&gt;Reumatizam&lt;/secondary-title&gt;&lt;/titles&gt;&lt;periodical&gt;&lt;full-title&gt;Reumatizam&lt;/full-title&gt;&lt;/periodical&gt;&lt;pages&gt;6-11&lt;/pages&gt;&lt;volume&gt;62&lt;/volume&gt;&lt;number&gt;1&lt;/number&gt;&lt;keywords&gt;&lt;keyword&gt;Adult&lt;/keyword&gt;&lt;keyword&gt;Age Factors&lt;/keyword&gt;&lt;keyword&gt;Arthritis, Rheumatoid&lt;/keyword&gt;&lt;keyword&gt;Disabled Persons&lt;/keyword&gt;&lt;keyword&gt;Educational Status&lt;/keyword&gt;&lt;keyword&gt;Female&lt;/keyword&gt;&lt;keyword&gt;Humans&lt;/keyword&gt;&lt;keyword&gt;Male&lt;/keyword&gt;&lt;keyword&gt;Middle Aged&lt;/keyword&gt;&lt;keyword&gt;Rheumatoid Factor&lt;/keyword&gt;&lt;keyword&gt;Young Adult&lt;/keyword&gt;&lt;/keywords&gt;&lt;dates&gt;&lt;year&gt;2015&lt;/year&gt;&lt;/dates&gt;&lt;isbn&gt;0374-1338&lt;/isbn&gt;&lt;accession-num&gt;26891576&lt;/accession-num&gt;&lt;urls&gt;&lt;related-urls&gt;&lt;url&gt;https://www.ncbi.nlm.nih.gov/pubmed/26891576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[91]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5D582E7C" w14:textId="168C9BE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AFC3BE5" w14:textId="2B455EA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92796F" w14:textId="1F4E25C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3498ED5" w14:textId="140C4B1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7F976B8" w14:textId="36A883B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4C358D" w14:textId="79D3158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AF51B6" w14:textId="31EE699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DEBE1C" w14:textId="22547AB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A300FEA" w14:textId="1DF4FB0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0DF5262" w14:textId="5A4E092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268534B" w14:textId="7EC1714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75027FA" w14:textId="5E22E03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91AA9D1" w14:textId="7B01A0A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F19B67" w14:textId="087E449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5E3AE83" w14:textId="6F197D9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AAAA73D" w14:textId="3FF2E61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DEAC39" w14:textId="6470CB4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C81D11C" w14:textId="5632557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B40072C" w14:textId="6406137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2600151" w14:textId="5826B15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681F7490" w14:textId="5F6F793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9C7A722" w14:textId="528A9F9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B638FA2" w14:textId="2B19C89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589E9E1" w14:textId="1731F79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6DE4723" w14:textId="72F348E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85BE0DB" w14:textId="7A41580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7CE14EA" w14:textId="37DA0949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38D8C6B4" w14:textId="77777777" w:rsidTr="004750F7">
        <w:tc>
          <w:tcPr>
            <w:tcW w:w="1516" w:type="dxa"/>
          </w:tcPr>
          <w:p w14:paraId="040DB46C" w14:textId="624FFC8E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Rajapaksa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2009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&lt;EndNote&gt;&lt;Cite&gt;&lt;Author&gt;Rajapaksa&lt;/Author&gt;&lt;Year&gt;2009&lt;/Year&gt;&lt;IDText&gt;A study of immunological profile, disease characteristics and socioeconomic status of a population of rheumatoid arthritis patients in Sri Lanka&lt;/IDText&gt;&lt;DisplayText&gt;[92]&lt;/DisplayText&gt;&lt;record&gt;&lt;titles&gt;&lt;title&gt;A study of immunological profile, disease characteristics and socioeconomic status of a population of rheumatoid arthritis patients in Sri Lanka&lt;/title&gt;&lt;secondary-title&gt;Indian J Rheumatol&lt;/secondary-title&gt;&lt;/titles&gt;&lt;pages&gt;3-10&lt;/pages&gt;&lt;number&gt;1&lt;/number&gt;&lt;contributors&gt;&lt;authors&gt;&lt;author&gt;Rajapaksa, G. K.&lt;/author&gt;&lt;author&gt;De Silva, V.&lt;/author&gt;&lt;author&gt;Goonathilake, S.&lt;/author&gt;&lt;author&gt;Athukorala, I.&lt;/author&gt;&lt;author&gt;Wijayarathna, L. S.&lt;/author&gt;&lt;author&gt;Udagama-Radeniya, P. V.&lt;/author&gt;&lt;/authors&gt;&lt;/contributors&gt;&lt;added-date format="utc"&gt;1610557031&lt;/added-date&gt;&lt;ref-type name="Journal Article"&gt;17&lt;/ref-type&gt;&lt;dates&gt;&lt;year&gt;2009&lt;/year&gt;&lt;/dates&gt;&lt;rec-number&gt;5563&lt;/rec-number&gt;&lt;last-updated-date format="utc"&gt;1617487766&lt;/last-updated-date&gt;&lt;volume&gt;4&lt;/volume&gt;&lt;/record&gt;&lt;/Cite&gt;&lt;/EndNote&gt;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[92]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1CCF5566" w14:textId="42A3172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90BEC71" w14:textId="05BC00A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97A8258" w14:textId="18718CB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BE734E6" w14:textId="5730FD7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E5279B" w14:textId="0D795B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52D4D28" w14:textId="03ABEB7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5F5EE4A" w14:textId="7574584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C38957" w14:textId="0B6C13F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6789D22" w14:textId="4C46684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30E29D" w14:textId="441A860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7282E5" w14:textId="489514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144735" w14:textId="1A3528A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2FCA90D" w14:textId="0465114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1EE27AC" w14:textId="34552B6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874C40E" w14:textId="42701C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2922D5E" w14:textId="61F72A1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CE358A5" w14:textId="6217AD5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8CCA88E" w14:textId="4160F64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E6B17BF" w14:textId="3FD4292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7AAACB" w14:textId="493B9B9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5F6EE43" w14:textId="0ECC51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D1F42E0" w14:textId="4F5FD2C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355709B" w14:textId="2A25DB0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FCDACFE" w14:textId="094FB6D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0727F71" w14:textId="52262B2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38FCC7E" w14:textId="1D5230D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EA4F1B1" w14:textId="752962E0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24B86EBC" w14:textId="77777777" w:rsidTr="004750F7">
        <w:tc>
          <w:tcPr>
            <w:tcW w:w="1516" w:type="dxa"/>
          </w:tcPr>
          <w:p w14:paraId="6A0E7C96" w14:textId="3E6C127E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Shin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2016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&lt;EndNote&gt;&lt;Cite&gt;&lt;Author&gt;Shin&lt;/Author&gt;&lt;Year&gt;2016&lt;/Year&gt;&lt;IDText&gt;Seroprevalence and its impact on radiographic damage in Korean rheumatoid arthritis patients starting biologics&lt;/IDText&gt;&lt;DisplayText&gt;[93]&lt;/DisplayText&gt;&lt;record&gt;&lt;titles&gt;&lt;title&gt;Seroprevalence and its impact on radiographic damage in Korean rheumatoid arthritis patients starting biologics&lt;/title&gt;&lt;secondary-title&gt;Arthritis Rheumatol&lt;/secondary-title&gt;&lt;/titles&gt;&lt;contributors&gt;&lt;authors&gt;&lt;author&gt;Shin, K.&lt;/author&gt;&lt;author&gt;Ha, S.&lt;/author&gt;&lt;author&gt;Jung, I.&lt;/author&gt;&lt;author&gt;Kim, H.&lt;/author&gt;&lt;author&gt;Lee, S.&lt;/author&gt;&lt;/authors&gt;&lt;/contributors&gt;&lt;added-date format="utc"&gt;1610557426&lt;/added-date&gt;&lt;ref-type name="Journal Article"&gt;17&lt;/ref-type&gt;&lt;dates&gt;&lt;year&gt;2016&lt;/year&gt;&lt;/dates&gt;&lt;rec-number&gt;5564&lt;/rec-number&gt;&lt;last-updated-date format="utc"&gt;1617137102&lt;/last-updated-date&gt;&lt;volume&gt;68&lt;/volume&gt;&lt;num-vols&gt;Suppl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[93]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8CE6593" w14:textId="4FC32E5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1BA580" w14:textId="0DD5F9A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A8E4F6" w14:textId="64D7560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6647374" w14:textId="340C4CF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16AE0AED" w14:textId="56F28F2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DE5DB26" w14:textId="326BA88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150B5B" w14:textId="672E4F6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06197FF" w14:textId="76A96AB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10E7BB" w14:textId="5C6F430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96BF75" w14:textId="336B098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C3BD321" w14:textId="2C5983C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E1F7AD9" w14:textId="0120DC7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8B892DA" w14:textId="64B7323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BE67BA1" w14:textId="630DAE5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219F70" w14:textId="1EE6F0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EE5E42" w14:textId="1CB6082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BA2EA42" w14:textId="0E634EE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401CF7A" w14:textId="12D7D1F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814B92" w14:textId="7C9F7BF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3CE81F" w14:textId="0D64E27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1EA1BD10" w14:textId="7250E0B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DDED373" w14:textId="23CAE05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862A4F1" w14:textId="390D6B9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B5E73EF" w14:textId="52E5F8C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192957B" w14:textId="5B8560C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F7D5AB1" w14:textId="26DE89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70CE4F5" w14:textId="424E2A8D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12F48DC0" w14:textId="77777777" w:rsidTr="004750F7">
        <w:tc>
          <w:tcPr>
            <w:tcW w:w="1516" w:type="dxa"/>
          </w:tcPr>
          <w:p w14:paraId="27DDC90E" w14:textId="4E9152A6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Modi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2012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&lt;EndNote&gt;&lt;Cite&gt;&lt;Author&gt;Modi&lt;/Author&gt;&lt;Year&gt;2012&lt;/Year&gt;&lt;IDText&gt;Rheumatoid arthritis (RA) patients discordant for rheumatoid factor and a nti-CCP positivity have different clinical and laboratory features than   RA patients seropositive or seronegative for both markers&lt;/IDText&gt;&lt;DisplayText&gt;[94]&lt;/DisplayText&gt;&lt;record&gt;&lt;titles&gt;&lt;title&gt;Rheumatoid arthritis (RA) patients discordant for rheumatoid factor and a nti-CCP positivity have different clinical and laboratory features than   RA patients seropositive or seronegative for both markers&lt;/title&gt;&lt;secondary-title&gt;Arthritis Rheum&lt;/secondary-title&gt;&lt;/titles&gt;&lt;contributors&gt;&lt;authors&gt;&lt;author&gt;Modi, S.&lt;/author&gt;&lt;author&gt;Cloonan, Y.&lt;/author&gt;&lt;author&gt;Goudeau, D.&lt;/author&gt;&lt;author&gt;Jones, D. M.&lt;/author&gt;&lt;author&gt;Amity, C. L.&lt;/author&gt;&lt;author&gt;Frydrych, L. M.&lt;/author&gt;&lt;author&gt;Reckley, K. A.&lt;/author&gt;&lt;author&gt;Eng, H.&lt;/author&gt;&lt;author&gt;Wisniewski, S. R.&lt;/author&gt;&lt;author&gt;Moreland, L. W.&lt;/author&gt;&lt;author&gt;Levesque, M. C.&lt;/author&gt;&lt;/authors&gt;&lt;/contributors&gt;&lt;added-date format="utc"&gt;1610561075&lt;/added-date&gt;&lt;ref-type name="Journal Article"&gt;17&lt;/ref-type&gt;&lt;dates&gt;&lt;year&gt;2012&lt;/year&gt;&lt;/dates&gt;&lt;rec-number&gt;5565&lt;/rec-number&gt;&lt;last-updated-date format="utc"&gt;1617137730&lt;/last-updated-date&gt;&lt;volume&gt;64&lt;/volume&gt;&lt;num-vols&gt;Suppl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[94]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0276F48F" w14:textId="4BC3336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890C218" w14:textId="1A97912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472CE07" w14:textId="43A8F28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356B753" w14:textId="436D82C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0C3C5F7" w14:textId="5B3E122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8E7444" w14:textId="774B85E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0F1EE2" w14:textId="275C2AE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C209732" w14:textId="15E5FCA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5543DE" w14:textId="3319DF9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1941F0" w14:textId="02A29C2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036710" w14:textId="334DAC9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095803F" w14:textId="45E39CB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265A38A" w14:textId="4800D4C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03FB6E2" w14:textId="62EEBEA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757B619" w14:textId="7C145AD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F1A731" w14:textId="33EDCB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3A7A890" w14:textId="44B67EE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FA8B23" w14:textId="282F11E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B863B5" w14:textId="30CF78C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3D5CDC1" w14:textId="225A4A2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4C433C05" w14:textId="7CDBB9C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A627158" w14:textId="1472A13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DA31B87" w14:textId="0C9FB57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563ECB9" w14:textId="6602559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57D5783" w14:textId="0299C81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493226B" w14:textId="609DCC1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B9C36F0" w14:textId="20AC1908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B14BEA" w:rsidRPr="0079283C" w14:paraId="3999F3D8" w14:textId="77777777" w:rsidTr="004750F7">
        <w:tc>
          <w:tcPr>
            <w:tcW w:w="1516" w:type="dxa"/>
          </w:tcPr>
          <w:p w14:paraId="5CE4B78F" w14:textId="226C9D10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Shankar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2006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&lt;EndNote&gt;&lt;Cite&gt;&lt;Author&gt;Shankar&lt;/Author&gt;&lt;Year&gt;2006&lt;/Year&gt;&lt;RecNum&gt;94&lt;/RecNum&gt;&lt;IDText&gt;Role of anti cyclic citrullinated peptide antibodies in erosive disease in patients with rheumatoid arthritis&lt;/IDText&gt;&lt;DisplayText&gt;[95]&lt;/DisplayText&gt;&lt;record&gt;&lt;rec-number&gt;94&lt;/rec-number&gt;&lt;foreign-keys&gt;&lt;key app="EN" db-id="sszf2wsebws20se2zv0pase0xszv9tvdxdzr" timestamp="1617198547"&gt;94&lt;/key&gt;&lt;/foreign-keys&gt;&lt;ref-type name="Journal Article"&gt;17&lt;/ref-type&gt;&lt;contributors&gt;&lt;authors&gt;&lt;author&gt;Shankar, S.&lt;/author&gt;&lt;author&gt;Grover, R.&lt;/author&gt;&lt;author&gt;Handa, R.&lt;/author&gt;&lt;/authors&gt;&lt;/contributors&gt;&lt;titles&gt;&lt;title&gt;Role of anti cyclic citrullinated peptide antibodies in erosive disease in patients with rheumatoid arthritis&lt;/title&gt;&lt;secondary-title&gt;Indian J Med Res&lt;/secondary-title&gt;&lt;/titles&gt;&lt;periodical&gt;&lt;full-title&gt;Indian J Med Res&lt;/full-title&gt;&lt;/periodical&gt;&lt;pages&gt;689-96&lt;/pages&gt;&lt;volume&gt;124&lt;/volume&gt;&lt;number&gt;6&lt;/number&gt;&lt;keywords&gt;&lt;keyword&gt;Adult&lt;/keyword&gt;&lt;keyword&gt;Aged&lt;/keyword&gt;&lt;keyword&gt;Arthritis, Rheumatoid&lt;/keyword&gt;&lt;keyword&gt;Autoantibodies&lt;/keyword&gt;&lt;keyword&gt;Cross-Sectional Studies&lt;/keyword&gt;&lt;keyword&gt;Disease Progression&lt;/keyword&gt;&lt;keyword&gt;Female&lt;/keyword&gt;&lt;keyword&gt;Humans&lt;/keyword&gt;&lt;keyword&gt;Male&lt;/keyword&gt;&lt;keyword&gt;Middle Aged&lt;/keyword&gt;&lt;keyword&gt;Peptides, Cyclic&lt;/keyword&gt;&lt;keyword&gt;Prospective Studies&lt;/keyword&gt;&lt;keyword&gt;Sensitivity and Specificity&lt;/keyword&gt;&lt;/keywords&gt;&lt;dates&gt;&lt;year&gt;2006&lt;/year&gt;&lt;pub-dates&gt;&lt;date&gt;Dec&lt;/date&gt;&lt;/pub-dates&gt;&lt;/dates&gt;&lt;isbn&gt;0971-5916&lt;/isbn&gt;&lt;accession-num&gt;17287557&lt;/accession-num&gt;&lt;urls&gt;&lt;related-urls&gt;&lt;url&gt;https://www.ncbi.nlm.nih.gov/pubmed/17287557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[95]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D62D598" w14:textId="0548FDA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3A91098" w14:textId="5C36EC6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EE7208" w14:textId="4217AF8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1997C71" w14:textId="21B61A9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847C53B" w14:textId="622734C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663B88" w14:textId="15207DE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10694BD" w14:textId="1A8BB97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48509AE" w14:textId="7D564E2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ED104B7" w14:textId="73007AF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3AEDCA3" w14:textId="747B39D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653324E" w14:textId="3667BA2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0BDB30D" w14:textId="445D9FD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88AD5F6" w14:textId="56CAF3D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13F08D9" w14:textId="42F98A6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433571" w14:textId="7A3F383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F65E3E7" w14:textId="665D0CB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E4E312" w14:textId="1ABDCE3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1E7EE52" w14:textId="7E9D69A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AEB640" w14:textId="77EBED2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E9295D4" w14:textId="30F70E1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088AEB64" w14:textId="10E4AFD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54751B17" w14:textId="3039E3D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2B9D314D" w14:textId="37E716D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87918AF" w14:textId="3764C8A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68B4D6E0" w14:textId="307229C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CA43F64" w14:textId="26BA585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4420CE5F" w14:textId="55DCDF25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26612F82" w14:textId="77777777" w:rsidTr="004750F7">
        <w:tc>
          <w:tcPr>
            <w:tcW w:w="1516" w:type="dxa"/>
          </w:tcPr>
          <w:p w14:paraId="3C97D9D8" w14:textId="334C3D61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Fujinami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1997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&lt;EndNote&gt;&lt;Cite&gt;&lt;Author&gt;Fujinami&lt;/Author&gt;&lt;Year&gt;1997&lt;/Year&gt;&lt;RecNum&gt;95&lt;/RecNum&gt;&lt;IDText&gt;Comparable histological appearance of synovitis in seropositive and seronegative rheumatoid arthritis&lt;/IDText&gt;&lt;DisplayText&gt;[96]&lt;/DisplayText&gt;&lt;record&gt;&lt;rec-number&gt;95&lt;/rec-number&gt;&lt;foreign-keys&gt;&lt;key app="EN" db-id="sszf2wsebws20se2zv0pase0xszv9tvdxdzr" timestamp="1617198547"&gt;95&lt;/key&gt;&lt;/foreign-keys&gt;&lt;ref-type name="Journal Article"&gt;17&lt;/ref-type&gt;&lt;contributors&gt;&lt;authors&gt;&lt;author&gt;Fujinami, M.&lt;/author&gt;&lt;author&gt;Sato, K.&lt;/author&gt;&lt;author&gt;Kashiwazaki, S.&lt;/author&gt;&lt;author&gt;Aotsuka, S.&lt;/author&gt;&lt;/authors&gt;&lt;/contributors&gt;&lt;titles&gt;&lt;title&gt;Comparable histological appearance of synovitis in seropositive and seronegative rheumatoid arthritis&lt;/title&gt;&lt;secondary-title&gt;Clin Exp Rheumatol&lt;/secondary-title&gt;&lt;/titles&gt;&lt;periodical&gt;&lt;full-title&gt;Clin Exp Rheumatol&lt;/full-title&gt;&lt;/periodical&gt;&lt;pages&gt;11-7&lt;/pages&gt;&lt;volume&gt;15&lt;/volume&gt;&lt;number&gt;1&lt;/number&gt;&lt;keywords&gt;&lt;keyword&gt;Antibodies, Monoclonal&lt;/keyword&gt;&lt;keyword&gt;Arthritis, Rheumatoid&lt;/keyword&gt;&lt;keyword&gt;Blood Sedimentation&lt;/keyword&gt;&lt;keyword&gt;C-Reactive Protein&lt;/keyword&gt;&lt;keyword&gt;Humans&lt;/keyword&gt;&lt;keyword&gt;Immunoglobulin M&lt;/keyword&gt;&lt;keyword&gt;Middle Aged&lt;/keyword&gt;&lt;keyword&gt;Rheumatoid Factor&lt;/keyword&gt;&lt;keyword&gt;Synovial Membrane&lt;/keyword&gt;&lt;keyword&gt;Synovitis&lt;/keyword&gt;&lt;/keywords&gt;&lt;dates&gt;&lt;year&gt;1997&lt;/year&gt;&lt;pub-dates&gt;&lt;date&gt;1997 Jan-Feb&lt;/date&gt;&lt;/pub-dates&gt;&lt;/dates&gt;&lt;isbn&gt;0392-856X&lt;/isbn&gt;&lt;accession-num&gt;9093767&lt;/accession-num&gt;&lt;urls&gt;&lt;related-urls&gt;&lt;url&gt;https://www.ncbi.nlm.nih.gov/pubmed/9093767&lt;/url&gt;&lt;/related-urls&gt;&lt;/urls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[96]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288D140E" w14:textId="156975D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74715BB" w14:textId="09DAAC6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D198D10" w14:textId="2515739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8456865" w14:textId="430139B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9C2AC68" w14:textId="210FAF4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C5CD0B9" w14:textId="71C3ADB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C012DC" w14:textId="7AEC933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6A070F7" w14:textId="60D9368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41A94EA" w14:textId="080E52E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ACF9F09" w14:textId="2890458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1507CC" w14:textId="41C860C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3D8C365" w14:textId="3F357B2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DCCF2EE" w14:textId="01C1436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A9043E5" w14:textId="6E42C86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B895AD7" w14:textId="130E6A3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F6EE237" w14:textId="2B0E82B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BE93857" w14:textId="66B8CD0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D232BB5" w14:textId="5A9DF0F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950B13F" w14:textId="783102E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AC8658" w14:textId="0B4917F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50AAAA3F" w14:textId="0E29DDB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3E520948" w14:textId="772B6DA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C3AD330" w14:textId="581B688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7C4D5F2" w14:textId="2E85E56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455061FB" w14:textId="61BF4D0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7CBB572" w14:textId="02FAFBD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1CFCB966" w14:textId="719CD320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B14BEA" w:rsidRPr="0079283C" w14:paraId="3736B599" w14:textId="77777777" w:rsidTr="004750F7">
        <w:tc>
          <w:tcPr>
            <w:tcW w:w="1516" w:type="dxa"/>
          </w:tcPr>
          <w:p w14:paraId="41803039" w14:textId="4E3356B1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Othman et al</w:t>
            </w:r>
            <w:r w:rsidR="00475DAF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2016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&lt;EndNote&gt;&lt;Cite&gt;&lt;Author&gt;Othman&lt;/Author&gt;&lt;Year&gt;2016&lt;/Year&gt;&lt;RecNum&gt;96&lt;/RecNum&gt;&lt;IDText&gt;Correlation of Demographic and Clinical Characteristics with Rheumatoid Factor Seropositivity in Rheumatoid Arthritis Patients&lt;/IDText&gt;&lt;DisplayText&gt;[97]&lt;/DisplayText&gt;&lt;record&gt;&lt;rec-number&gt;96&lt;/rec-number&gt;&lt;foreign-keys&gt;&lt;key app="EN" db-id="sszf2wsebws20se2zv0pase0xszv9tvdxdzr" timestamp="1617198547"&gt;96&lt;/key&gt;&lt;/foreign-keys&gt;&lt;ref-type name="Journal Article"&gt;17&lt;/ref-type&gt;&lt;contributors&gt;&lt;authors&gt;&lt;author&gt;Othman, M. A.&lt;/author&gt;&lt;author&gt;Ghazali, W. S.&lt;/author&gt;&lt;author&gt;Yahya, N. K.&lt;/author&gt;&lt;author&gt;Wong, K. K.&lt;/author&gt;&lt;/authors&gt;&lt;/contributors&gt;&lt;titles&gt;&lt;title&gt;Correlation of Demographic and Clinical Characteristics with Rheumatoid Factor Seropositivity in Rheumatoid Arthritis Patients&lt;/title&gt;&lt;secondary-title&gt;Malays J Med Sci&lt;/secondary-title&gt;&lt;/titles&gt;&lt;periodical&gt;&lt;full-title&gt;Malays J Med Sci&lt;/full-title&gt;&lt;/periodical&gt;&lt;pages&gt;52-59&lt;/pages&gt;&lt;volume&gt;23&lt;/volume&gt;&lt;number&gt;6&lt;/number&gt;&lt;edition&gt;2016/12/07&lt;/edition&gt;&lt;keywords&gt;&lt;keyword&gt;autoimmune disease&lt;/keyword&gt;&lt;keyword&gt;erythrocyte sedimentation rate&lt;/keyword&gt;&lt;keyword&gt;rheumatoid arthritis&lt;/keyword&gt;&lt;keyword&gt;rheumatoid factor&lt;/keyword&gt;&lt;/keywords&gt;&lt;dates&gt;&lt;year&gt;2016&lt;/year&gt;&lt;pub-dates&gt;&lt;date&gt;Nov&lt;/date&gt;&lt;/pub-dates&gt;&lt;/dates&gt;&lt;isbn&gt;1394-195X&lt;/isbn&gt;&lt;accession-num&gt;28090179&lt;/accession-num&gt;&lt;urls&gt;&lt;related-urls&gt;&lt;url&gt;https://www.ncbi.nlm.nih.gov/pubmed/28090179&lt;/url&gt;&lt;/related-urls&gt;&lt;/urls&gt;&lt;custom2&gt;PMC5181992&lt;/custom2&gt;&lt;electronic-resource-num&gt;10.21315/mjms2016.23.6.6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[97]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6DC6DF1C" w14:textId="285C794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6A1E4D" w14:textId="7EA54C9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F191D74" w14:textId="2677443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8BCECB" w14:textId="488107C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4B893D61" w14:textId="1913A18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B0480D6" w14:textId="2127874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6CF8057" w14:textId="047DE8E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17B40FB" w14:textId="6D5D3A5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0789993" w14:textId="2C93F39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DA885AD" w14:textId="42F40B7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51D2B2C" w14:textId="2768D5D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0DEAFB" w14:textId="7BE11589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FFCA1A3" w14:textId="050426F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9D1A6D4" w14:textId="0B570DA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FA1132" w14:textId="25B2625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6728082" w14:textId="47731AF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1B8D0CC" w14:textId="25DF3A0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A2EE639" w14:textId="7FC1B10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442D074" w14:textId="44B2146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243E860" w14:textId="7EC5240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2369CD8" w14:textId="6C05243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742BC895" w14:textId="1C4B715B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4EBAEC39" w14:textId="1548710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7405165A" w14:textId="1724B92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02377E20" w14:textId="76E04CC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25EE35D1" w14:textId="15ED99C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3E936281" w14:textId="57311EF7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  <w:tr w:rsidR="00B14BEA" w:rsidRPr="0079283C" w14:paraId="1A70507B" w14:textId="77777777" w:rsidTr="004750F7">
        <w:tc>
          <w:tcPr>
            <w:tcW w:w="1516" w:type="dxa"/>
          </w:tcPr>
          <w:p w14:paraId="35CC299A" w14:textId="44E41064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Cappelli et al</w:t>
            </w:r>
            <w:r w:rsidR="005225D4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2015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&lt;EndNote&gt;&lt;Cite&gt;&lt;Author&gt;Cappelli&lt;/Author&gt;&lt;Year&gt;2015&lt;/Year&gt;&lt;IDText&gt;CCP antibody negativity is associated with higher fatigue  in rheumatoid arthritis&lt;/IDText&gt;&lt;DisplayText&gt;[98]&lt;/DisplayText&gt;&lt;record&gt;&lt;titles&gt;&lt;title&gt;CCP antibody negativity is associated with higher fatigue  in rheumatoid arthritis&lt;/title&gt;&lt;secondary-title&gt;Arthritis Rheumatol&lt;/secondary-title&gt;&lt;/titles&gt;&lt;contributors&gt;&lt;authors&gt;&lt;author&gt;Cappelli, L.&lt;/author&gt;&lt;author&gt;Bartlett, S. J.&lt;/author&gt;&lt;author&gt;Jones, M.&lt;/author&gt;&lt;author&gt;Bingham, C.&lt;/author&gt;&lt;/authors&gt;&lt;/contributors&gt;&lt;added-date format="utc"&gt;1610561820&lt;/added-date&gt;&lt;ref-type name="Journal Article"&gt;17&lt;/ref-type&gt;&lt;dates&gt;&lt;year&gt;2015&lt;/year&gt;&lt;/dates&gt;&lt;rec-number&gt;5569&lt;/rec-number&gt;&lt;last-updated-date format="utc"&gt;1617137630&lt;/last-updated-date&gt;&lt;volume&gt;67&lt;/volume&gt;&lt;num-vols&gt;Suppl 10&lt;/num-vols&gt;&lt;/record&gt;&lt;/Cite&gt;&lt;/EndNote&gt;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[98]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7464C572" w14:textId="127DC20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8F791B6" w14:textId="7D882C6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C9DD127" w14:textId="6C1D34C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D6D9D6F" w14:textId="377F893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13D841E" w14:textId="32BF0C3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0022FBE" w14:textId="66449E0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0EEE5262" w14:textId="716E682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7DB4294" w14:textId="339E673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19624D2" w14:textId="5EE9F0DC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80F6C32" w14:textId="4FC9FFE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2B6A72F" w14:textId="136A8AB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4389AEE" w14:textId="79598EB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A9C62AB" w14:textId="7BC4C75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C821B87" w14:textId="47202BB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666E8FA" w14:textId="383B21D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5049DFB" w14:textId="4F8D2A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D2D73E2" w14:textId="7598566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3C38CCE" w14:textId="70381EA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7FFD7D4B" w14:textId="33FE1B4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BCAADF" w14:textId="36696EC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72F3F3F7" w14:textId="05CC798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3E34B76" w14:textId="105FF03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11D2A3BE" w14:textId="4B8F273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8E07A80" w14:textId="4DE0AD3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6C86F78" w14:textId="3F620C5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3" w:type="dxa"/>
            <w:vAlign w:val="center"/>
          </w:tcPr>
          <w:p w14:paraId="426928CF" w14:textId="2F7F6A8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574F5B59" w14:textId="462579A1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14</w:t>
            </w:r>
          </w:p>
        </w:tc>
      </w:tr>
      <w:tr w:rsidR="00B14BEA" w:rsidRPr="0079283C" w14:paraId="65DC65A9" w14:textId="77777777" w:rsidTr="004750F7">
        <w:tc>
          <w:tcPr>
            <w:tcW w:w="1516" w:type="dxa"/>
          </w:tcPr>
          <w:p w14:paraId="37BF7809" w14:textId="5307C81E" w:rsidR="00B14BEA" w:rsidRPr="0079283C" w:rsidRDefault="00B14BEA" w:rsidP="00C37C2E">
            <w:pPr>
              <w:rPr>
                <w:rFonts w:ascii="Arial" w:hAnsi="Arial" w:cs="Arial"/>
              </w:rPr>
            </w:pPr>
            <w:r w:rsidRPr="0079283C">
              <w:rPr>
                <w:rFonts w:ascii="Arial" w:hAnsi="Arial" w:cs="Arial"/>
              </w:rPr>
              <w:t>Choi et al</w:t>
            </w:r>
            <w:r w:rsidR="005225D4">
              <w:rPr>
                <w:rFonts w:ascii="Arial" w:hAnsi="Arial" w:cs="Arial"/>
              </w:rPr>
              <w:t>,</w:t>
            </w:r>
            <w:r w:rsidRPr="0079283C">
              <w:rPr>
                <w:rFonts w:ascii="Arial" w:hAnsi="Arial" w:cs="Arial"/>
              </w:rPr>
              <w:t xml:space="preserve"> 2018 </w:t>
            </w:r>
            <w:r w:rsidRPr="0079283C">
              <w:rPr>
                <w:rFonts w:ascii="Arial" w:hAnsi="Arial" w:cs="Arial"/>
              </w:rPr>
              <w:fldChar w:fldCharType="begin"/>
            </w:r>
            <w:r w:rsidR="001A554C">
              <w:rPr>
                <w:rFonts w:ascii="Arial" w:hAnsi="Arial" w:cs="Arial"/>
              </w:rPr>
              <w:instrText xml:space="preserve"> ADDIN EN.CITE &lt;EndNote&gt;&lt;Cite&gt;&lt;Author&gt;Choi&lt;/Author&gt;&lt;Year&gt;2018&lt;/Year&gt;&lt;RecNum&gt;98&lt;/RecNum&gt;&lt;IDText&gt;Clinical management of seronegative and seropositive rheumatoid arthritis: A comparative study&lt;/IDText&gt;&lt;DisplayText&gt;[99]&lt;/DisplayText&gt;&lt;record&gt;&lt;rec-number&gt;98&lt;/rec-number&gt;&lt;foreign-keys&gt;&lt;key app="EN" db-id="sszf2wsebws20se2zv0pase0xszv9tvdxdzr" timestamp="1617198548"&gt;98&lt;/key&gt;&lt;/foreign-keys&gt;&lt;ref-type name="Journal Article"&gt;17&lt;/ref-type&gt;&lt;contributors&gt;&lt;authors&gt;&lt;author&gt;Choi, S.&lt;/author&gt;&lt;author&gt;Lee, K. H.&lt;/author&gt;&lt;/authors&gt;&lt;/contributors&gt;&lt;titles&gt;&lt;title&gt;Clinical management of seronegative and seropositive rheumatoid arthritis: A comparative study&lt;/title&gt;&lt;secondary-title&gt;PLoS One&lt;/secondary-title&gt;&lt;/titles&gt;&lt;periodical&gt;&lt;full-title&gt;PloS one&lt;/full-title&gt;&lt;/periodical&gt;&lt;pages&gt;e0195550&lt;/pages&gt;&lt;volume&gt;13&lt;/volume&gt;&lt;number&gt;4&lt;/number&gt;&lt;edition&gt;2018/04/06&lt;/edition&gt;&lt;keywords&gt;&lt;keyword&gt;Adult&lt;/keyword&gt;&lt;keyword&gt;Aged&lt;/keyword&gt;&lt;keyword&gt;Aged, 80 and over&lt;/keyword&gt;&lt;keyword&gt;Anti-Citrullinated Protein Antibodies&lt;/keyword&gt;&lt;keyword&gt;Antirheumatic Agents&lt;/keyword&gt;&lt;keyword&gt;Arthritis, Rheumatoid&lt;/keyword&gt;&lt;keyword&gt;Disease Progression&lt;/keyword&gt;&lt;keyword&gt;Female&lt;/keyword&gt;&lt;keyword&gt;Humans&lt;/keyword&gt;&lt;keyword&gt;Male&lt;/keyword&gt;&lt;keyword&gt;Middle Aged&lt;/keyword&gt;&lt;keyword&gt;Rheumatoid Factor&lt;/keyword&gt;&lt;keyword&gt;Treatment Outcome&lt;/keyword&gt;&lt;keyword&gt;Young Adult&lt;/keyword&gt;&lt;/keywords&gt;&lt;dates&gt;&lt;year&gt;2018&lt;/year&gt;&lt;/dates&gt;&lt;isbn&gt;1932-6203&lt;/isbn&gt;&lt;accession-num&gt;29624625&lt;/accession-num&gt;&lt;urls&gt;&lt;related-urls&gt;&lt;url&gt;https://www.ncbi.nlm.nih.gov/pubmed/29624625&lt;/url&gt;&lt;/related-urls&gt;&lt;/urls&gt;&lt;custom2&gt;PMC5889180&lt;/custom2&gt;&lt;electronic-resource-num&gt;10.1371/journal.pone.0195550&lt;/electronic-resource-num&gt;&lt;language&gt;eng&lt;/language&gt;&lt;/record&gt;&lt;/Cite&gt;&lt;/EndNote&gt;</w:instrText>
            </w:r>
            <w:r w:rsidRPr="0079283C">
              <w:rPr>
                <w:rFonts w:ascii="Arial" w:hAnsi="Arial" w:cs="Arial"/>
              </w:rPr>
              <w:fldChar w:fldCharType="separate"/>
            </w:r>
            <w:r w:rsidR="001A554C">
              <w:rPr>
                <w:rFonts w:ascii="Arial" w:hAnsi="Arial" w:cs="Arial"/>
                <w:noProof/>
              </w:rPr>
              <w:t>[99]</w:t>
            </w:r>
            <w:r w:rsidRPr="0079283C">
              <w:rPr>
                <w:rFonts w:ascii="Arial" w:hAnsi="Arial" w:cs="Arial"/>
              </w:rPr>
              <w:fldChar w:fldCharType="end"/>
            </w:r>
          </w:p>
        </w:tc>
        <w:tc>
          <w:tcPr>
            <w:tcW w:w="339" w:type="dxa"/>
            <w:shd w:val="clear" w:color="auto" w:fill="auto"/>
            <w:vAlign w:val="center"/>
          </w:tcPr>
          <w:p w14:paraId="476CC6FD" w14:textId="26B7FA1E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31AA9F5" w14:textId="7B03289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20F6F1E0" w14:textId="43380A15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CA9D7FF" w14:textId="57E7A58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5AD01F43" w14:textId="6CC5834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7D4C2E12" w14:textId="704A423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E90557B" w14:textId="6BDA0DF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322C5415" w14:textId="2756B78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340" w:type="dxa"/>
            <w:shd w:val="clear" w:color="auto" w:fill="auto"/>
            <w:vAlign w:val="center"/>
          </w:tcPr>
          <w:p w14:paraId="69A281F8" w14:textId="44CBF7E2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A60E6DB" w14:textId="5FF16F4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2851848" w14:textId="4C467F8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170148E4" w14:textId="47987474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756184A" w14:textId="3EB8685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CEE90F9" w14:textId="4388E35F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73C5BE0" w14:textId="75878BB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419D7BCA" w14:textId="6C074A36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51A2BEF0" w14:textId="6EB6E0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6B83CCC2" w14:textId="78E069F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3A532AEF" w14:textId="544E4900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23A2E16D" w14:textId="5A537338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438" w:type="dxa"/>
            <w:vAlign w:val="center"/>
          </w:tcPr>
          <w:p w14:paraId="3AAEDAD4" w14:textId="4E780C9A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10DD4C0" w14:textId="6E8840F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8" w:type="dxa"/>
            <w:vAlign w:val="center"/>
          </w:tcPr>
          <w:p w14:paraId="6AA7AC81" w14:textId="7C3044F3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3D91BA23" w14:textId="62D21197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1A9EB26D" w14:textId="2FF9BCAD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0</w:t>
            </w:r>
          </w:p>
        </w:tc>
        <w:tc>
          <w:tcPr>
            <w:tcW w:w="433" w:type="dxa"/>
            <w:vAlign w:val="center"/>
          </w:tcPr>
          <w:p w14:paraId="552FADAD" w14:textId="1AC80521" w:rsidR="00B14BEA" w:rsidRPr="0079283C" w:rsidRDefault="00B14BEA" w:rsidP="005960BA">
            <w:pPr>
              <w:rPr>
                <w:rFonts w:ascii="Arial" w:hAnsi="Arial" w:cs="Arial"/>
                <w:color w:val="000000"/>
              </w:rPr>
            </w:pPr>
            <w:r w:rsidRPr="0079283C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944" w:type="dxa"/>
            <w:vAlign w:val="center"/>
          </w:tcPr>
          <w:p w14:paraId="2126BAE3" w14:textId="06797305" w:rsidR="00B14BEA" w:rsidRPr="0079283C" w:rsidRDefault="00B14BEA" w:rsidP="005960BA">
            <w:pPr>
              <w:rPr>
                <w:rFonts w:ascii="Arial" w:hAnsi="Arial" w:cs="Arial"/>
                <w:b/>
                <w:bCs/>
              </w:rPr>
            </w:pPr>
            <w:r w:rsidRPr="0079283C">
              <w:rPr>
                <w:rFonts w:ascii="Arial" w:hAnsi="Arial" w:cs="Arial"/>
                <w:b/>
                <w:bCs/>
              </w:rPr>
              <w:t>12</w:t>
            </w:r>
          </w:p>
        </w:tc>
      </w:tr>
    </w:tbl>
    <w:p w14:paraId="4CE71E63" w14:textId="33043686" w:rsidR="005E18D4" w:rsidRPr="0079283C" w:rsidRDefault="00CF5F33" w:rsidP="00AB09AA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  <w:vertAlign w:val="superscript"/>
          <w:lang w:eastAsia="ja-JP"/>
        </w:rPr>
        <w:t>a</w:t>
      </w:r>
      <w:r w:rsidR="005E18D4" w:rsidRPr="0079283C">
        <w:rPr>
          <w:rFonts w:ascii="Arial" w:hAnsi="Arial" w:cs="Arial"/>
        </w:rPr>
        <w:t xml:space="preserve"> Higher scores </w:t>
      </w:r>
      <w:r w:rsidR="00E94500" w:rsidRPr="0079283C">
        <w:rPr>
          <w:rFonts w:ascii="Arial" w:hAnsi="Arial" w:cs="Arial"/>
        </w:rPr>
        <w:t>reflect</w:t>
      </w:r>
      <w:r w:rsidR="005E18D4" w:rsidRPr="0079283C">
        <w:rPr>
          <w:rFonts w:ascii="Arial" w:hAnsi="Arial" w:cs="Arial"/>
        </w:rPr>
        <w:t xml:space="preserve"> higher methodological quality</w:t>
      </w:r>
      <w:r w:rsidR="00662BDB" w:rsidRPr="0079283C">
        <w:rPr>
          <w:rFonts w:ascii="Arial" w:hAnsi="Arial" w:cs="Arial"/>
        </w:rPr>
        <w:t>.</w:t>
      </w:r>
    </w:p>
    <w:p w14:paraId="25A64C61" w14:textId="34D1E246" w:rsidR="00FE281A" w:rsidRPr="00E92E0F" w:rsidRDefault="0099156F">
      <w:pPr>
        <w:spacing w:after="0" w:line="480" w:lineRule="auto"/>
        <w:rPr>
          <w:rFonts w:ascii="Arial" w:hAnsi="Arial" w:cs="Arial"/>
        </w:rPr>
      </w:pPr>
      <w:r w:rsidRPr="0079283C">
        <w:rPr>
          <w:rFonts w:ascii="Arial" w:hAnsi="Arial" w:cs="Arial"/>
          <w:vertAlign w:val="superscript"/>
        </w:rPr>
        <w:t>b</w:t>
      </w:r>
      <w:r w:rsidRPr="0079283C">
        <w:rPr>
          <w:rFonts w:ascii="Arial" w:hAnsi="Arial" w:cs="Arial"/>
        </w:rPr>
        <w:t xml:space="preserve"> As several questions in the checklist specifically pertain to interventional studies and were therefore not directly applicable to our systematic literature review, they were scored as </w:t>
      </w:r>
      <w:r w:rsidR="00184885">
        <w:rPr>
          <w:rFonts w:ascii="Arial" w:hAnsi="Arial" w:cs="Arial"/>
        </w:rPr>
        <w:t>“</w:t>
      </w:r>
      <w:r w:rsidRPr="0079283C">
        <w:rPr>
          <w:rFonts w:ascii="Arial" w:hAnsi="Arial" w:cs="Arial"/>
        </w:rPr>
        <w:t>0.</w:t>
      </w:r>
      <w:r w:rsidR="00184885">
        <w:rPr>
          <w:rFonts w:ascii="Arial" w:hAnsi="Arial" w:cs="Arial"/>
        </w:rPr>
        <w:t>”</w:t>
      </w:r>
      <w:r w:rsidRPr="0079283C">
        <w:rPr>
          <w:rFonts w:ascii="Arial" w:hAnsi="Arial" w:cs="Arial"/>
        </w:rPr>
        <w:t xml:space="preserve"> </w:t>
      </w:r>
    </w:p>
    <w:sectPr w:rsidR="00FE281A" w:rsidRPr="00E92E0F" w:rsidSect="00C70912">
      <w:footerReference w:type="default" r:id="rId19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7A53D" w14:textId="77777777" w:rsidR="00ED6146" w:rsidRDefault="00ED6146" w:rsidP="000829A7">
      <w:pPr>
        <w:spacing w:after="0" w:line="240" w:lineRule="auto"/>
      </w:pPr>
      <w:r>
        <w:separator/>
      </w:r>
    </w:p>
  </w:endnote>
  <w:endnote w:type="continuationSeparator" w:id="0">
    <w:p w14:paraId="6FEBD231" w14:textId="77777777" w:rsidR="00ED6146" w:rsidRDefault="00ED6146" w:rsidP="000829A7">
      <w:pPr>
        <w:spacing w:after="0" w:line="240" w:lineRule="auto"/>
      </w:pPr>
      <w:r>
        <w:continuationSeparator/>
      </w:r>
    </w:p>
  </w:endnote>
  <w:endnote w:type="continuationNotice" w:id="1">
    <w:p w14:paraId="1D935F0C" w14:textId="77777777" w:rsidR="00ED6146" w:rsidRDefault="00ED61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26F65" w14:textId="77777777" w:rsidR="009609E9" w:rsidRDefault="009609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423004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5B41121A" w14:textId="12883044" w:rsidR="009609E9" w:rsidRPr="000A387E" w:rsidRDefault="009609E9">
        <w:pPr>
          <w:pStyle w:val="Footer"/>
          <w:jc w:val="right"/>
          <w:rPr>
            <w:rFonts w:ascii="Arial" w:hAnsi="Arial" w:cs="Arial"/>
          </w:rPr>
        </w:pPr>
        <w:r w:rsidRPr="000A387E">
          <w:rPr>
            <w:rFonts w:ascii="Arial" w:hAnsi="Arial" w:cs="Arial"/>
          </w:rPr>
          <w:fldChar w:fldCharType="begin"/>
        </w:r>
        <w:r w:rsidRPr="000A387E">
          <w:rPr>
            <w:rFonts w:ascii="Arial" w:hAnsi="Arial" w:cs="Arial"/>
          </w:rPr>
          <w:instrText xml:space="preserve"> PAGE   \* MERGEFORMAT </w:instrText>
        </w:r>
        <w:r w:rsidRPr="000A387E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63</w:t>
        </w:r>
        <w:r w:rsidRPr="000A387E">
          <w:rPr>
            <w:rFonts w:ascii="Arial" w:hAnsi="Arial" w:cs="Arial"/>
            <w:noProof/>
          </w:rPr>
          <w:fldChar w:fldCharType="end"/>
        </w:r>
      </w:p>
    </w:sdtContent>
  </w:sdt>
  <w:p w14:paraId="4FD428FD" w14:textId="77777777" w:rsidR="009609E9" w:rsidRDefault="009609E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76CC7" w14:textId="77777777" w:rsidR="009609E9" w:rsidRDefault="009609E9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596795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5BCB4" w14:textId="4F977B20" w:rsidR="009609E9" w:rsidRDefault="009609E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72</w:t>
        </w:r>
        <w:r>
          <w:rPr>
            <w:noProof/>
          </w:rPr>
          <w:fldChar w:fldCharType="end"/>
        </w:r>
      </w:p>
    </w:sdtContent>
  </w:sdt>
  <w:p w14:paraId="78D4FC16" w14:textId="77777777" w:rsidR="009609E9" w:rsidRDefault="009609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0FA3A" w14:textId="77777777" w:rsidR="00ED6146" w:rsidRDefault="00ED6146" w:rsidP="000829A7">
      <w:pPr>
        <w:spacing w:after="0" w:line="240" w:lineRule="auto"/>
      </w:pPr>
      <w:r>
        <w:separator/>
      </w:r>
    </w:p>
  </w:footnote>
  <w:footnote w:type="continuationSeparator" w:id="0">
    <w:p w14:paraId="41EB17F8" w14:textId="77777777" w:rsidR="00ED6146" w:rsidRDefault="00ED6146" w:rsidP="000829A7">
      <w:pPr>
        <w:spacing w:after="0" w:line="240" w:lineRule="auto"/>
      </w:pPr>
      <w:r>
        <w:continuationSeparator/>
      </w:r>
    </w:p>
  </w:footnote>
  <w:footnote w:type="continuationNotice" w:id="1">
    <w:p w14:paraId="63C263F8" w14:textId="77777777" w:rsidR="00ED6146" w:rsidRDefault="00ED61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A63F0" w14:textId="77777777" w:rsidR="009609E9" w:rsidRDefault="009609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D8E88" w14:textId="3B7964DE" w:rsidR="009609E9" w:rsidRPr="004A512E" w:rsidRDefault="009609E9">
    <w:pPr>
      <w:pStyle w:val="Header"/>
      <w:rPr>
        <w:rFonts w:ascii="Arial" w:hAnsi="Arial" w:cs="Arial"/>
        <w:i/>
        <w:iCs/>
      </w:rPr>
    </w:pPr>
    <w:r w:rsidRPr="004A512E">
      <w:rPr>
        <w:rFonts w:ascii="Arial" w:hAnsi="Arial" w:cs="Arial"/>
        <w:i/>
        <w:iCs/>
      </w:rPr>
      <w:t>Comparison of RA</w:t>
    </w:r>
    <w:r>
      <w:rPr>
        <w:rFonts w:ascii="Arial" w:hAnsi="Arial" w:cs="Arial"/>
        <w:i/>
        <w:iCs/>
      </w:rPr>
      <w:t>/</w:t>
    </w:r>
    <w:proofErr w:type="spellStart"/>
    <w:r w:rsidRPr="004A512E">
      <w:rPr>
        <w:rFonts w:ascii="Arial" w:hAnsi="Arial" w:cs="Arial"/>
        <w:i/>
        <w:iCs/>
      </w:rPr>
      <w:t>SpA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95D7E" w14:textId="77777777" w:rsidR="009609E9" w:rsidRDefault="009609E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34B16"/>
    <w:multiLevelType w:val="hybridMultilevel"/>
    <w:tmpl w:val="997CB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05E3F"/>
    <w:multiLevelType w:val="hybridMultilevel"/>
    <w:tmpl w:val="DEB42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E7B85"/>
    <w:multiLevelType w:val="hybridMultilevel"/>
    <w:tmpl w:val="012A03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D44EF"/>
    <w:multiLevelType w:val="hybridMultilevel"/>
    <w:tmpl w:val="87F2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36AFD"/>
    <w:multiLevelType w:val="hybridMultilevel"/>
    <w:tmpl w:val="F1863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9301D"/>
    <w:multiLevelType w:val="hybridMultilevel"/>
    <w:tmpl w:val="0BFACA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7D23E3"/>
    <w:multiLevelType w:val="hybridMultilevel"/>
    <w:tmpl w:val="A5F88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A2AC1"/>
    <w:multiLevelType w:val="hybridMultilevel"/>
    <w:tmpl w:val="A740D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2431D8"/>
    <w:multiLevelType w:val="hybridMultilevel"/>
    <w:tmpl w:val="E1C4A0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5C51B7"/>
    <w:multiLevelType w:val="hybridMultilevel"/>
    <w:tmpl w:val="95043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F75B0"/>
    <w:multiLevelType w:val="hybridMultilevel"/>
    <w:tmpl w:val="45E01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482519"/>
    <w:multiLevelType w:val="hybridMultilevel"/>
    <w:tmpl w:val="F2CC4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53E30"/>
    <w:multiLevelType w:val="hybridMultilevel"/>
    <w:tmpl w:val="DD964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C04D0"/>
    <w:multiLevelType w:val="hybridMultilevel"/>
    <w:tmpl w:val="C59C7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846D19"/>
    <w:multiLevelType w:val="hybridMultilevel"/>
    <w:tmpl w:val="7B6EC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7C1365"/>
    <w:multiLevelType w:val="hybridMultilevel"/>
    <w:tmpl w:val="ACCCA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4A70A6"/>
    <w:multiLevelType w:val="hybridMultilevel"/>
    <w:tmpl w:val="A5BCC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B4E91"/>
    <w:multiLevelType w:val="hybridMultilevel"/>
    <w:tmpl w:val="C65E8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8D1F31"/>
    <w:multiLevelType w:val="hybridMultilevel"/>
    <w:tmpl w:val="C09CA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F348DE"/>
    <w:multiLevelType w:val="hybridMultilevel"/>
    <w:tmpl w:val="44D4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55B5E68"/>
    <w:multiLevelType w:val="hybridMultilevel"/>
    <w:tmpl w:val="32B6C4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8444E7"/>
    <w:multiLevelType w:val="hybridMultilevel"/>
    <w:tmpl w:val="DF488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AC25ED"/>
    <w:multiLevelType w:val="hybridMultilevel"/>
    <w:tmpl w:val="3F9E0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F08762D"/>
    <w:multiLevelType w:val="hybridMultilevel"/>
    <w:tmpl w:val="E5D82B78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743470"/>
    <w:multiLevelType w:val="hybridMultilevel"/>
    <w:tmpl w:val="F28A4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807A1C"/>
    <w:multiLevelType w:val="hybridMultilevel"/>
    <w:tmpl w:val="CA607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D22B5A"/>
    <w:multiLevelType w:val="hybridMultilevel"/>
    <w:tmpl w:val="108AD3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2174BD"/>
    <w:multiLevelType w:val="hybridMultilevel"/>
    <w:tmpl w:val="4ACA75F8"/>
    <w:lvl w:ilvl="0" w:tplc="262A62E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53E37E2"/>
    <w:multiLevelType w:val="hybridMultilevel"/>
    <w:tmpl w:val="54A49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7613FAC"/>
    <w:multiLevelType w:val="hybridMultilevel"/>
    <w:tmpl w:val="C3C4B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540F7B"/>
    <w:multiLevelType w:val="hybridMultilevel"/>
    <w:tmpl w:val="FE605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C6E07EB"/>
    <w:multiLevelType w:val="hybridMultilevel"/>
    <w:tmpl w:val="9AC2A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DDD02A7"/>
    <w:multiLevelType w:val="hybridMultilevel"/>
    <w:tmpl w:val="261A0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ED94D8E"/>
    <w:multiLevelType w:val="hybridMultilevel"/>
    <w:tmpl w:val="E0CA3D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58349C"/>
    <w:multiLevelType w:val="hybridMultilevel"/>
    <w:tmpl w:val="1800F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454F27"/>
    <w:multiLevelType w:val="hybridMultilevel"/>
    <w:tmpl w:val="E0B4F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69326C"/>
    <w:multiLevelType w:val="hybridMultilevel"/>
    <w:tmpl w:val="15C0B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AE1B48"/>
    <w:multiLevelType w:val="hybridMultilevel"/>
    <w:tmpl w:val="60286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6765D72"/>
    <w:multiLevelType w:val="hybridMultilevel"/>
    <w:tmpl w:val="52920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74B415F"/>
    <w:multiLevelType w:val="hybridMultilevel"/>
    <w:tmpl w:val="3594C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9F17996"/>
    <w:multiLevelType w:val="hybridMultilevel"/>
    <w:tmpl w:val="9410D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8A4328"/>
    <w:multiLevelType w:val="hybridMultilevel"/>
    <w:tmpl w:val="6D9EA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E233B0"/>
    <w:multiLevelType w:val="hybridMultilevel"/>
    <w:tmpl w:val="3B4C5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D19772E"/>
    <w:multiLevelType w:val="hybridMultilevel"/>
    <w:tmpl w:val="E2E4F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DC970B9"/>
    <w:multiLevelType w:val="hybridMultilevel"/>
    <w:tmpl w:val="9878A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52D547B"/>
    <w:multiLevelType w:val="hybridMultilevel"/>
    <w:tmpl w:val="6D4C8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7BA4881"/>
    <w:multiLevelType w:val="hybridMultilevel"/>
    <w:tmpl w:val="0D34D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8797487"/>
    <w:multiLevelType w:val="hybridMultilevel"/>
    <w:tmpl w:val="6B9EF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344FB5"/>
    <w:multiLevelType w:val="hybridMultilevel"/>
    <w:tmpl w:val="9D240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D6370A3"/>
    <w:multiLevelType w:val="hybridMultilevel"/>
    <w:tmpl w:val="A1D6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D721FFC"/>
    <w:multiLevelType w:val="hybridMultilevel"/>
    <w:tmpl w:val="C960E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FAD2EDC"/>
    <w:multiLevelType w:val="hybridMultilevel"/>
    <w:tmpl w:val="B5309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FD53CA8"/>
    <w:multiLevelType w:val="hybridMultilevel"/>
    <w:tmpl w:val="75D4C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E7787C"/>
    <w:multiLevelType w:val="hybridMultilevel"/>
    <w:tmpl w:val="007AB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49316E2"/>
    <w:multiLevelType w:val="hybridMultilevel"/>
    <w:tmpl w:val="B3C41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68F57AC"/>
    <w:multiLevelType w:val="hybridMultilevel"/>
    <w:tmpl w:val="5A781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BB7199B"/>
    <w:multiLevelType w:val="hybridMultilevel"/>
    <w:tmpl w:val="81201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BBE2F1D"/>
    <w:multiLevelType w:val="hybridMultilevel"/>
    <w:tmpl w:val="E6C4A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C5B3990"/>
    <w:multiLevelType w:val="hybridMultilevel"/>
    <w:tmpl w:val="F4D07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00A7090"/>
    <w:multiLevelType w:val="hybridMultilevel"/>
    <w:tmpl w:val="63C64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2B61CC"/>
    <w:multiLevelType w:val="hybridMultilevel"/>
    <w:tmpl w:val="4CE8C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438690F"/>
    <w:multiLevelType w:val="hybridMultilevel"/>
    <w:tmpl w:val="856E6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38D92A">
      <w:start w:val="1"/>
      <w:numFmt w:val="bullet"/>
      <w:lvlText w:val="‒"/>
      <w:lvlJc w:val="left"/>
      <w:pPr>
        <w:ind w:left="1440" w:hanging="360"/>
      </w:pPr>
      <w:rPr>
        <w:rFonts w:ascii="Arial" w:hAnsi="Aria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989576C"/>
    <w:multiLevelType w:val="hybridMultilevel"/>
    <w:tmpl w:val="3ABC9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CD7123D"/>
    <w:multiLevelType w:val="hybridMultilevel"/>
    <w:tmpl w:val="9EE08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D126FE8"/>
    <w:multiLevelType w:val="hybridMultilevel"/>
    <w:tmpl w:val="E2FEB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D7308F0"/>
    <w:multiLevelType w:val="hybridMultilevel"/>
    <w:tmpl w:val="855EF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7F6C1CDA"/>
    <w:multiLevelType w:val="hybridMultilevel"/>
    <w:tmpl w:val="FF748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50"/>
  </w:num>
  <w:num w:numId="3">
    <w:abstractNumId w:val="33"/>
  </w:num>
  <w:num w:numId="4">
    <w:abstractNumId w:val="54"/>
  </w:num>
  <w:num w:numId="5">
    <w:abstractNumId w:val="37"/>
  </w:num>
  <w:num w:numId="6">
    <w:abstractNumId w:val="49"/>
  </w:num>
  <w:num w:numId="7">
    <w:abstractNumId w:val="44"/>
  </w:num>
  <w:num w:numId="8">
    <w:abstractNumId w:val="14"/>
  </w:num>
  <w:num w:numId="9">
    <w:abstractNumId w:val="61"/>
  </w:num>
  <w:num w:numId="10">
    <w:abstractNumId w:val="15"/>
  </w:num>
  <w:num w:numId="11">
    <w:abstractNumId w:val="21"/>
  </w:num>
  <w:num w:numId="12">
    <w:abstractNumId w:val="51"/>
  </w:num>
  <w:num w:numId="13">
    <w:abstractNumId w:val="23"/>
  </w:num>
  <w:num w:numId="14">
    <w:abstractNumId w:val="48"/>
  </w:num>
  <w:num w:numId="15">
    <w:abstractNumId w:val="59"/>
  </w:num>
  <w:num w:numId="16">
    <w:abstractNumId w:val="28"/>
  </w:num>
  <w:num w:numId="17">
    <w:abstractNumId w:val="16"/>
  </w:num>
  <w:num w:numId="18">
    <w:abstractNumId w:val="38"/>
  </w:num>
  <w:num w:numId="19">
    <w:abstractNumId w:val="35"/>
  </w:num>
  <w:num w:numId="20">
    <w:abstractNumId w:val="41"/>
  </w:num>
  <w:num w:numId="21">
    <w:abstractNumId w:val="24"/>
  </w:num>
  <w:num w:numId="22">
    <w:abstractNumId w:val="0"/>
  </w:num>
  <w:num w:numId="23">
    <w:abstractNumId w:val="9"/>
  </w:num>
  <w:num w:numId="24">
    <w:abstractNumId w:val="42"/>
  </w:num>
  <w:num w:numId="25">
    <w:abstractNumId w:val="40"/>
  </w:num>
  <w:num w:numId="26">
    <w:abstractNumId w:val="56"/>
  </w:num>
  <w:num w:numId="27">
    <w:abstractNumId w:val="46"/>
  </w:num>
  <w:num w:numId="28">
    <w:abstractNumId w:val="7"/>
  </w:num>
  <w:num w:numId="29">
    <w:abstractNumId w:val="26"/>
  </w:num>
  <w:num w:numId="30">
    <w:abstractNumId w:val="57"/>
  </w:num>
  <w:num w:numId="31">
    <w:abstractNumId w:val="45"/>
  </w:num>
  <w:num w:numId="32">
    <w:abstractNumId w:val="3"/>
  </w:num>
  <w:num w:numId="33">
    <w:abstractNumId w:val="36"/>
  </w:num>
  <w:num w:numId="34">
    <w:abstractNumId w:val="66"/>
  </w:num>
  <w:num w:numId="35">
    <w:abstractNumId w:val="2"/>
  </w:num>
  <w:num w:numId="36">
    <w:abstractNumId w:val="65"/>
  </w:num>
  <w:num w:numId="37">
    <w:abstractNumId w:val="6"/>
  </w:num>
  <w:num w:numId="38">
    <w:abstractNumId w:val="62"/>
  </w:num>
  <w:num w:numId="39">
    <w:abstractNumId w:val="30"/>
  </w:num>
  <w:num w:numId="40">
    <w:abstractNumId w:val="13"/>
  </w:num>
  <w:num w:numId="41">
    <w:abstractNumId w:val="11"/>
  </w:num>
  <w:num w:numId="42">
    <w:abstractNumId w:val="12"/>
  </w:num>
  <w:num w:numId="43">
    <w:abstractNumId w:val="19"/>
  </w:num>
  <w:num w:numId="44">
    <w:abstractNumId w:val="64"/>
  </w:num>
  <w:num w:numId="45">
    <w:abstractNumId w:val="1"/>
  </w:num>
  <w:num w:numId="46">
    <w:abstractNumId w:val="29"/>
  </w:num>
  <w:num w:numId="47">
    <w:abstractNumId w:val="22"/>
  </w:num>
  <w:num w:numId="48">
    <w:abstractNumId w:val="63"/>
  </w:num>
  <w:num w:numId="49">
    <w:abstractNumId w:val="25"/>
  </w:num>
  <w:num w:numId="50">
    <w:abstractNumId w:val="47"/>
  </w:num>
  <w:num w:numId="51">
    <w:abstractNumId w:val="34"/>
  </w:num>
  <w:num w:numId="52">
    <w:abstractNumId w:val="53"/>
  </w:num>
  <w:num w:numId="53">
    <w:abstractNumId w:val="58"/>
  </w:num>
  <w:num w:numId="54">
    <w:abstractNumId w:val="52"/>
  </w:num>
  <w:num w:numId="55">
    <w:abstractNumId w:val="43"/>
  </w:num>
  <w:num w:numId="56">
    <w:abstractNumId w:val="17"/>
  </w:num>
  <w:num w:numId="57">
    <w:abstractNumId w:val="4"/>
  </w:num>
  <w:num w:numId="58">
    <w:abstractNumId w:val="55"/>
  </w:num>
  <w:num w:numId="59">
    <w:abstractNumId w:val="32"/>
  </w:num>
  <w:num w:numId="60">
    <w:abstractNumId w:val="5"/>
  </w:num>
  <w:num w:numId="61">
    <w:abstractNumId w:val="20"/>
  </w:num>
  <w:num w:numId="62">
    <w:abstractNumId w:val="10"/>
  </w:num>
  <w:num w:numId="63">
    <w:abstractNumId w:val="18"/>
  </w:num>
  <w:num w:numId="64">
    <w:abstractNumId w:val="60"/>
  </w:num>
  <w:num w:numId="65">
    <w:abstractNumId w:val="27"/>
  </w:num>
  <w:num w:numId="66">
    <w:abstractNumId w:val="8"/>
  </w:num>
  <w:num w:numId="67">
    <w:abstractNumId w:val="39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Rheum Diseases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/ENLayout&gt;"/>
    <w:docVar w:name="EN.Libraries" w:val="&lt;Libraries&gt;&lt;/Libraries&gt;"/>
  </w:docVars>
  <w:rsids>
    <w:rsidRoot w:val="005D64AA"/>
    <w:rsid w:val="0000012A"/>
    <w:rsid w:val="00000577"/>
    <w:rsid w:val="0000073D"/>
    <w:rsid w:val="00000807"/>
    <w:rsid w:val="00000B87"/>
    <w:rsid w:val="0000164F"/>
    <w:rsid w:val="000016D0"/>
    <w:rsid w:val="00001D18"/>
    <w:rsid w:val="00001E71"/>
    <w:rsid w:val="00001EE9"/>
    <w:rsid w:val="0000203D"/>
    <w:rsid w:val="0000212E"/>
    <w:rsid w:val="00002281"/>
    <w:rsid w:val="00002884"/>
    <w:rsid w:val="000032F1"/>
    <w:rsid w:val="00003358"/>
    <w:rsid w:val="0000362F"/>
    <w:rsid w:val="00003660"/>
    <w:rsid w:val="000037BF"/>
    <w:rsid w:val="000048AA"/>
    <w:rsid w:val="00004CDF"/>
    <w:rsid w:val="000052D0"/>
    <w:rsid w:val="000053F3"/>
    <w:rsid w:val="00005C35"/>
    <w:rsid w:val="00005D5C"/>
    <w:rsid w:val="000065A0"/>
    <w:rsid w:val="00006BA3"/>
    <w:rsid w:val="00007AE4"/>
    <w:rsid w:val="00010015"/>
    <w:rsid w:val="00010B95"/>
    <w:rsid w:val="000112C6"/>
    <w:rsid w:val="00011721"/>
    <w:rsid w:val="00011B68"/>
    <w:rsid w:val="000132C6"/>
    <w:rsid w:val="00014192"/>
    <w:rsid w:val="0001421F"/>
    <w:rsid w:val="00014748"/>
    <w:rsid w:val="00015A95"/>
    <w:rsid w:val="00015CE2"/>
    <w:rsid w:val="0001604C"/>
    <w:rsid w:val="00020284"/>
    <w:rsid w:val="0002045F"/>
    <w:rsid w:val="00021E39"/>
    <w:rsid w:val="00022286"/>
    <w:rsid w:val="00022C2A"/>
    <w:rsid w:val="000233B1"/>
    <w:rsid w:val="00024659"/>
    <w:rsid w:val="000246A3"/>
    <w:rsid w:val="000246C6"/>
    <w:rsid w:val="000247AE"/>
    <w:rsid w:val="00024948"/>
    <w:rsid w:val="00025769"/>
    <w:rsid w:val="00025C68"/>
    <w:rsid w:val="00026A3C"/>
    <w:rsid w:val="000270C2"/>
    <w:rsid w:val="000277D5"/>
    <w:rsid w:val="00027BBD"/>
    <w:rsid w:val="000306DF"/>
    <w:rsid w:val="00031464"/>
    <w:rsid w:val="00031BB4"/>
    <w:rsid w:val="00032388"/>
    <w:rsid w:val="0003240B"/>
    <w:rsid w:val="000325C1"/>
    <w:rsid w:val="00032AFA"/>
    <w:rsid w:val="00033108"/>
    <w:rsid w:val="00033198"/>
    <w:rsid w:val="00033BD0"/>
    <w:rsid w:val="00035191"/>
    <w:rsid w:val="0003597A"/>
    <w:rsid w:val="0003623E"/>
    <w:rsid w:val="00036305"/>
    <w:rsid w:val="00036509"/>
    <w:rsid w:val="00036BFB"/>
    <w:rsid w:val="00037254"/>
    <w:rsid w:val="000372B2"/>
    <w:rsid w:val="00037347"/>
    <w:rsid w:val="000377BA"/>
    <w:rsid w:val="000400BA"/>
    <w:rsid w:val="00040513"/>
    <w:rsid w:val="00041AAD"/>
    <w:rsid w:val="0004233E"/>
    <w:rsid w:val="00043410"/>
    <w:rsid w:val="00043710"/>
    <w:rsid w:val="00043896"/>
    <w:rsid w:val="00043D78"/>
    <w:rsid w:val="00044631"/>
    <w:rsid w:val="000447B0"/>
    <w:rsid w:val="00044D69"/>
    <w:rsid w:val="00045490"/>
    <w:rsid w:val="00045D8B"/>
    <w:rsid w:val="00045F9E"/>
    <w:rsid w:val="00046378"/>
    <w:rsid w:val="00046A07"/>
    <w:rsid w:val="00046E19"/>
    <w:rsid w:val="00047495"/>
    <w:rsid w:val="000476F6"/>
    <w:rsid w:val="0005000C"/>
    <w:rsid w:val="00051B1F"/>
    <w:rsid w:val="00052787"/>
    <w:rsid w:val="00052C5A"/>
    <w:rsid w:val="00052C5D"/>
    <w:rsid w:val="00052E2E"/>
    <w:rsid w:val="00052E83"/>
    <w:rsid w:val="000531B6"/>
    <w:rsid w:val="0005329B"/>
    <w:rsid w:val="00053CD5"/>
    <w:rsid w:val="000548C7"/>
    <w:rsid w:val="00054C80"/>
    <w:rsid w:val="00054FF0"/>
    <w:rsid w:val="00055948"/>
    <w:rsid w:val="00056655"/>
    <w:rsid w:val="00056D6D"/>
    <w:rsid w:val="000577A1"/>
    <w:rsid w:val="00057801"/>
    <w:rsid w:val="000606E3"/>
    <w:rsid w:val="000607CD"/>
    <w:rsid w:val="00060B0E"/>
    <w:rsid w:val="00062512"/>
    <w:rsid w:val="000635BF"/>
    <w:rsid w:val="000641C9"/>
    <w:rsid w:val="00065314"/>
    <w:rsid w:val="00065687"/>
    <w:rsid w:val="00065A7A"/>
    <w:rsid w:val="00065E45"/>
    <w:rsid w:val="0006610E"/>
    <w:rsid w:val="0006616B"/>
    <w:rsid w:val="000661CC"/>
    <w:rsid w:val="000666AE"/>
    <w:rsid w:val="00067336"/>
    <w:rsid w:val="00070264"/>
    <w:rsid w:val="00070407"/>
    <w:rsid w:val="0007078A"/>
    <w:rsid w:val="00070CB5"/>
    <w:rsid w:val="00070DE4"/>
    <w:rsid w:val="000718AB"/>
    <w:rsid w:val="00072E2C"/>
    <w:rsid w:val="00073077"/>
    <w:rsid w:val="0007316D"/>
    <w:rsid w:val="000733AF"/>
    <w:rsid w:val="000736D8"/>
    <w:rsid w:val="00074558"/>
    <w:rsid w:val="00074902"/>
    <w:rsid w:val="00075CFE"/>
    <w:rsid w:val="000761B1"/>
    <w:rsid w:val="00076EBB"/>
    <w:rsid w:val="000775ED"/>
    <w:rsid w:val="00077E0C"/>
    <w:rsid w:val="000800F2"/>
    <w:rsid w:val="0008028A"/>
    <w:rsid w:val="00080527"/>
    <w:rsid w:val="00080E93"/>
    <w:rsid w:val="00081753"/>
    <w:rsid w:val="00081A08"/>
    <w:rsid w:val="0008297C"/>
    <w:rsid w:val="000829A7"/>
    <w:rsid w:val="0008355C"/>
    <w:rsid w:val="00084668"/>
    <w:rsid w:val="0008591B"/>
    <w:rsid w:val="00086BEC"/>
    <w:rsid w:val="0008715A"/>
    <w:rsid w:val="000877D4"/>
    <w:rsid w:val="00090035"/>
    <w:rsid w:val="000903C0"/>
    <w:rsid w:val="0009079B"/>
    <w:rsid w:val="00091090"/>
    <w:rsid w:val="000911D6"/>
    <w:rsid w:val="00091810"/>
    <w:rsid w:val="000918C2"/>
    <w:rsid w:val="000923AD"/>
    <w:rsid w:val="00092C8E"/>
    <w:rsid w:val="000943D6"/>
    <w:rsid w:val="000943F9"/>
    <w:rsid w:val="00094CD6"/>
    <w:rsid w:val="00095132"/>
    <w:rsid w:val="000963FD"/>
    <w:rsid w:val="00096446"/>
    <w:rsid w:val="00096623"/>
    <w:rsid w:val="000967A1"/>
    <w:rsid w:val="000974B9"/>
    <w:rsid w:val="0009757B"/>
    <w:rsid w:val="00097E3F"/>
    <w:rsid w:val="000A1437"/>
    <w:rsid w:val="000A16E0"/>
    <w:rsid w:val="000A19FC"/>
    <w:rsid w:val="000A2909"/>
    <w:rsid w:val="000A387E"/>
    <w:rsid w:val="000A55B9"/>
    <w:rsid w:val="000A5B8D"/>
    <w:rsid w:val="000A5F1B"/>
    <w:rsid w:val="000A640B"/>
    <w:rsid w:val="000A689C"/>
    <w:rsid w:val="000A6D6A"/>
    <w:rsid w:val="000A6F69"/>
    <w:rsid w:val="000A7D29"/>
    <w:rsid w:val="000A7D9D"/>
    <w:rsid w:val="000B1D51"/>
    <w:rsid w:val="000B230C"/>
    <w:rsid w:val="000B241F"/>
    <w:rsid w:val="000B2556"/>
    <w:rsid w:val="000B2C1B"/>
    <w:rsid w:val="000B2D5F"/>
    <w:rsid w:val="000B3606"/>
    <w:rsid w:val="000B393B"/>
    <w:rsid w:val="000B3E9D"/>
    <w:rsid w:val="000B4221"/>
    <w:rsid w:val="000B4537"/>
    <w:rsid w:val="000B49F6"/>
    <w:rsid w:val="000B4A16"/>
    <w:rsid w:val="000B4AD5"/>
    <w:rsid w:val="000B4AFB"/>
    <w:rsid w:val="000B5350"/>
    <w:rsid w:val="000B57C3"/>
    <w:rsid w:val="000B591E"/>
    <w:rsid w:val="000B5A83"/>
    <w:rsid w:val="000B5D82"/>
    <w:rsid w:val="000B658B"/>
    <w:rsid w:val="000B6EF0"/>
    <w:rsid w:val="000B73C9"/>
    <w:rsid w:val="000B7C44"/>
    <w:rsid w:val="000C070A"/>
    <w:rsid w:val="000C2308"/>
    <w:rsid w:val="000C265C"/>
    <w:rsid w:val="000C3482"/>
    <w:rsid w:val="000C40FB"/>
    <w:rsid w:val="000C4203"/>
    <w:rsid w:val="000C4339"/>
    <w:rsid w:val="000C477A"/>
    <w:rsid w:val="000C4C11"/>
    <w:rsid w:val="000C561E"/>
    <w:rsid w:val="000C663A"/>
    <w:rsid w:val="000C797A"/>
    <w:rsid w:val="000D003D"/>
    <w:rsid w:val="000D00AB"/>
    <w:rsid w:val="000D00D8"/>
    <w:rsid w:val="000D019C"/>
    <w:rsid w:val="000D01FE"/>
    <w:rsid w:val="000D10D9"/>
    <w:rsid w:val="000D17B0"/>
    <w:rsid w:val="000D1B64"/>
    <w:rsid w:val="000D2A0D"/>
    <w:rsid w:val="000D2B59"/>
    <w:rsid w:val="000D2C8B"/>
    <w:rsid w:val="000D324E"/>
    <w:rsid w:val="000D441D"/>
    <w:rsid w:val="000D4535"/>
    <w:rsid w:val="000D496B"/>
    <w:rsid w:val="000D4E92"/>
    <w:rsid w:val="000D5F04"/>
    <w:rsid w:val="000D5FDF"/>
    <w:rsid w:val="000D638D"/>
    <w:rsid w:val="000D6E16"/>
    <w:rsid w:val="000D79FA"/>
    <w:rsid w:val="000D7D89"/>
    <w:rsid w:val="000D7DED"/>
    <w:rsid w:val="000E05E7"/>
    <w:rsid w:val="000E19D4"/>
    <w:rsid w:val="000E1F15"/>
    <w:rsid w:val="000E27FE"/>
    <w:rsid w:val="000E2E64"/>
    <w:rsid w:val="000E57D9"/>
    <w:rsid w:val="000E60A5"/>
    <w:rsid w:val="000E671D"/>
    <w:rsid w:val="000E6CED"/>
    <w:rsid w:val="000E6DFE"/>
    <w:rsid w:val="000E7B21"/>
    <w:rsid w:val="000E7E25"/>
    <w:rsid w:val="000F0E9A"/>
    <w:rsid w:val="000F1C15"/>
    <w:rsid w:val="000F2123"/>
    <w:rsid w:val="000F25A2"/>
    <w:rsid w:val="000F3921"/>
    <w:rsid w:val="000F39B2"/>
    <w:rsid w:val="000F3E09"/>
    <w:rsid w:val="000F4BC9"/>
    <w:rsid w:val="000F4C3D"/>
    <w:rsid w:val="000F5D5D"/>
    <w:rsid w:val="000F5D5F"/>
    <w:rsid w:val="000F60C3"/>
    <w:rsid w:val="000F6A37"/>
    <w:rsid w:val="000F6B49"/>
    <w:rsid w:val="000F7237"/>
    <w:rsid w:val="000F7263"/>
    <w:rsid w:val="000F797F"/>
    <w:rsid w:val="000F7EEF"/>
    <w:rsid w:val="0010130F"/>
    <w:rsid w:val="001013C7"/>
    <w:rsid w:val="0010169A"/>
    <w:rsid w:val="0010183E"/>
    <w:rsid w:val="00103053"/>
    <w:rsid w:val="00104432"/>
    <w:rsid w:val="001045C9"/>
    <w:rsid w:val="00104BED"/>
    <w:rsid w:val="00107CB9"/>
    <w:rsid w:val="00110CE3"/>
    <w:rsid w:val="00111740"/>
    <w:rsid w:val="00111AF5"/>
    <w:rsid w:val="00111B3F"/>
    <w:rsid w:val="0011263A"/>
    <w:rsid w:val="001126F0"/>
    <w:rsid w:val="00112D67"/>
    <w:rsid w:val="00113A5C"/>
    <w:rsid w:val="00113D32"/>
    <w:rsid w:val="00114005"/>
    <w:rsid w:val="0011475C"/>
    <w:rsid w:val="00114839"/>
    <w:rsid w:val="00114E15"/>
    <w:rsid w:val="00116261"/>
    <w:rsid w:val="0011626E"/>
    <w:rsid w:val="00116681"/>
    <w:rsid w:val="00116C77"/>
    <w:rsid w:val="00117011"/>
    <w:rsid w:val="001170B9"/>
    <w:rsid w:val="00117132"/>
    <w:rsid w:val="00117EEB"/>
    <w:rsid w:val="0012032C"/>
    <w:rsid w:val="00120397"/>
    <w:rsid w:val="0012046D"/>
    <w:rsid w:val="00120B1C"/>
    <w:rsid w:val="00120DF7"/>
    <w:rsid w:val="001213BF"/>
    <w:rsid w:val="00121607"/>
    <w:rsid w:val="0012167F"/>
    <w:rsid w:val="001220C4"/>
    <w:rsid w:val="00122135"/>
    <w:rsid w:val="0012366D"/>
    <w:rsid w:val="00126669"/>
    <w:rsid w:val="00127634"/>
    <w:rsid w:val="001277F4"/>
    <w:rsid w:val="001300D9"/>
    <w:rsid w:val="00130D78"/>
    <w:rsid w:val="00130EBC"/>
    <w:rsid w:val="00130EC6"/>
    <w:rsid w:val="00131198"/>
    <w:rsid w:val="00131526"/>
    <w:rsid w:val="00131927"/>
    <w:rsid w:val="00131FB1"/>
    <w:rsid w:val="0013216B"/>
    <w:rsid w:val="001322EE"/>
    <w:rsid w:val="00132FFC"/>
    <w:rsid w:val="001331C1"/>
    <w:rsid w:val="00133BBF"/>
    <w:rsid w:val="0013403F"/>
    <w:rsid w:val="001341BE"/>
    <w:rsid w:val="00134322"/>
    <w:rsid w:val="0013470D"/>
    <w:rsid w:val="00134E8E"/>
    <w:rsid w:val="00134F0F"/>
    <w:rsid w:val="00135597"/>
    <w:rsid w:val="00136076"/>
    <w:rsid w:val="00136449"/>
    <w:rsid w:val="00136DA0"/>
    <w:rsid w:val="00137383"/>
    <w:rsid w:val="001375FF"/>
    <w:rsid w:val="00137AB4"/>
    <w:rsid w:val="00137F79"/>
    <w:rsid w:val="00140740"/>
    <w:rsid w:val="00140817"/>
    <w:rsid w:val="00140905"/>
    <w:rsid w:val="00141787"/>
    <w:rsid w:val="00141EBF"/>
    <w:rsid w:val="00141FB0"/>
    <w:rsid w:val="00142050"/>
    <w:rsid w:val="001424E9"/>
    <w:rsid w:val="00142FB3"/>
    <w:rsid w:val="0014340E"/>
    <w:rsid w:val="001441B6"/>
    <w:rsid w:val="001441C0"/>
    <w:rsid w:val="00144925"/>
    <w:rsid w:val="001456F2"/>
    <w:rsid w:val="00145C36"/>
    <w:rsid w:val="00145E28"/>
    <w:rsid w:val="00145F16"/>
    <w:rsid w:val="00146394"/>
    <w:rsid w:val="00147276"/>
    <w:rsid w:val="001476CA"/>
    <w:rsid w:val="00147AD7"/>
    <w:rsid w:val="00147E0C"/>
    <w:rsid w:val="00150162"/>
    <w:rsid w:val="001508D0"/>
    <w:rsid w:val="00150F9C"/>
    <w:rsid w:val="00151829"/>
    <w:rsid w:val="00151DB4"/>
    <w:rsid w:val="00152501"/>
    <w:rsid w:val="00152671"/>
    <w:rsid w:val="001526AE"/>
    <w:rsid w:val="00152F71"/>
    <w:rsid w:val="001539FF"/>
    <w:rsid w:val="001547EE"/>
    <w:rsid w:val="0015644A"/>
    <w:rsid w:val="00156663"/>
    <w:rsid w:val="00162B7E"/>
    <w:rsid w:val="00163093"/>
    <w:rsid w:val="00163514"/>
    <w:rsid w:val="00163966"/>
    <w:rsid w:val="00163F7C"/>
    <w:rsid w:val="00164201"/>
    <w:rsid w:val="00164347"/>
    <w:rsid w:val="00164A40"/>
    <w:rsid w:val="00164A99"/>
    <w:rsid w:val="00164DE2"/>
    <w:rsid w:val="001658E7"/>
    <w:rsid w:val="00165C0C"/>
    <w:rsid w:val="00165DD0"/>
    <w:rsid w:val="001667B1"/>
    <w:rsid w:val="00166AC2"/>
    <w:rsid w:val="00167050"/>
    <w:rsid w:val="00167D3F"/>
    <w:rsid w:val="00167EBC"/>
    <w:rsid w:val="001702F9"/>
    <w:rsid w:val="00170DC0"/>
    <w:rsid w:val="001711A4"/>
    <w:rsid w:val="00171C93"/>
    <w:rsid w:val="0017225B"/>
    <w:rsid w:val="00172A7F"/>
    <w:rsid w:val="0017354C"/>
    <w:rsid w:val="001736E0"/>
    <w:rsid w:val="00174487"/>
    <w:rsid w:val="00175A02"/>
    <w:rsid w:val="0017611E"/>
    <w:rsid w:val="00176216"/>
    <w:rsid w:val="00176B0A"/>
    <w:rsid w:val="00180AC8"/>
    <w:rsid w:val="00180CD9"/>
    <w:rsid w:val="00180E49"/>
    <w:rsid w:val="00180E7A"/>
    <w:rsid w:val="00181635"/>
    <w:rsid w:val="00181AF3"/>
    <w:rsid w:val="0018329A"/>
    <w:rsid w:val="0018470B"/>
    <w:rsid w:val="00184885"/>
    <w:rsid w:val="001851F4"/>
    <w:rsid w:val="0018524D"/>
    <w:rsid w:val="001862C2"/>
    <w:rsid w:val="001864B4"/>
    <w:rsid w:val="00186FAC"/>
    <w:rsid w:val="00187338"/>
    <w:rsid w:val="00187B1E"/>
    <w:rsid w:val="001902DC"/>
    <w:rsid w:val="001903E2"/>
    <w:rsid w:val="001906EA"/>
    <w:rsid w:val="0019080A"/>
    <w:rsid w:val="00190814"/>
    <w:rsid w:val="00190820"/>
    <w:rsid w:val="00190E2C"/>
    <w:rsid w:val="00191F8B"/>
    <w:rsid w:val="00192338"/>
    <w:rsid w:val="0019371C"/>
    <w:rsid w:val="00195464"/>
    <w:rsid w:val="001958B8"/>
    <w:rsid w:val="0019691B"/>
    <w:rsid w:val="0019797A"/>
    <w:rsid w:val="00197F8F"/>
    <w:rsid w:val="001A0203"/>
    <w:rsid w:val="001A0515"/>
    <w:rsid w:val="001A0F86"/>
    <w:rsid w:val="001A14DC"/>
    <w:rsid w:val="001A19A3"/>
    <w:rsid w:val="001A1E1B"/>
    <w:rsid w:val="001A2482"/>
    <w:rsid w:val="001A2498"/>
    <w:rsid w:val="001A25A0"/>
    <w:rsid w:val="001A2AF7"/>
    <w:rsid w:val="001A3312"/>
    <w:rsid w:val="001A41DD"/>
    <w:rsid w:val="001A43F9"/>
    <w:rsid w:val="001A5481"/>
    <w:rsid w:val="001A54DC"/>
    <w:rsid w:val="001A554C"/>
    <w:rsid w:val="001A5C91"/>
    <w:rsid w:val="001A5EDF"/>
    <w:rsid w:val="001A663E"/>
    <w:rsid w:val="001A66A1"/>
    <w:rsid w:val="001A6C0D"/>
    <w:rsid w:val="001A6DDE"/>
    <w:rsid w:val="001A6F9D"/>
    <w:rsid w:val="001A7127"/>
    <w:rsid w:val="001A72E6"/>
    <w:rsid w:val="001B02D8"/>
    <w:rsid w:val="001B0E44"/>
    <w:rsid w:val="001B1E98"/>
    <w:rsid w:val="001B2293"/>
    <w:rsid w:val="001B2A35"/>
    <w:rsid w:val="001B2C40"/>
    <w:rsid w:val="001B30EB"/>
    <w:rsid w:val="001B3424"/>
    <w:rsid w:val="001B358A"/>
    <w:rsid w:val="001B39A8"/>
    <w:rsid w:val="001B4ED5"/>
    <w:rsid w:val="001B5E4F"/>
    <w:rsid w:val="001B631E"/>
    <w:rsid w:val="001B74EC"/>
    <w:rsid w:val="001B75AA"/>
    <w:rsid w:val="001B7E1D"/>
    <w:rsid w:val="001C022E"/>
    <w:rsid w:val="001C08F7"/>
    <w:rsid w:val="001C10BA"/>
    <w:rsid w:val="001C1743"/>
    <w:rsid w:val="001C23A5"/>
    <w:rsid w:val="001C2A45"/>
    <w:rsid w:val="001C4D86"/>
    <w:rsid w:val="001C4DA5"/>
    <w:rsid w:val="001C4E5B"/>
    <w:rsid w:val="001C4F7D"/>
    <w:rsid w:val="001C58D1"/>
    <w:rsid w:val="001C5941"/>
    <w:rsid w:val="001C59A3"/>
    <w:rsid w:val="001C6269"/>
    <w:rsid w:val="001C6955"/>
    <w:rsid w:val="001C6C6C"/>
    <w:rsid w:val="001C7619"/>
    <w:rsid w:val="001D0992"/>
    <w:rsid w:val="001D0C75"/>
    <w:rsid w:val="001D0E1F"/>
    <w:rsid w:val="001D135E"/>
    <w:rsid w:val="001D1435"/>
    <w:rsid w:val="001D189F"/>
    <w:rsid w:val="001D2749"/>
    <w:rsid w:val="001D2B29"/>
    <w:rsid w:val="001D2BC3"/>
    <w:rsid w:val="001D3486"/>
    <w:rsid w:val="001D3D89"/>
    <w:rsid w:val="001D467A"/>
    <w:rsid w:val="001D4AA9"/>
    <w:rsid w:val="001D5DA6"/>
    <w:rsid w:val="001E0065"/>
    <w:rsid w:val="001E0B23"/>
    <w:rsid w:val="001E0EAC"/>
    <w:rsid w:val="001E0F0A"/>
    <w:rsid w:val="001E19A0"/>
    <w:rsid w:val="001E1D6D"/>
    <w:rsid w:val="001E220C"/>
    <w:rsid w:val="001E290B"/>
    <w:rsid w:val="001E2C95"/>
    <w:rsid w:val="001E2D80"/>
    <w:rsid w:val="001E2DAD"/>
    <w:rsid w:val="001E39C9"/>
    <w:rsid w:val="001E3B8D"/>
    <w:rsid w:val="001E442A"/>
    <w:rsid w:val="001E477C"/>
    <w:rsid w:val="001E4B2E"/>
    <w:rsid w:val="001E554E"/>
    <w:rsid w:val="001E58D6"/>
    <w:rsid w:val="001E5F8B"/>
    <w:rsid w:val="001E687B"/>
    <w:rsid w:val="001E6CE9"/>
    <w:rsid w:val="001E7AE5"/>
    <w:rsid w:val="001E7D01"/>
    <w:rsid w:val="001F0175"/>
    <w:rsid w:val="001F0C05"/>
    <w:rsid w:val="001F12D6"/>
    <w:rsid w:val="001F1422"/>
    <w:rsid w:val="001F239B"/>
    <w:rsid w:val="001F2A09"/>
    <w:rsid w:val="001F2BFB"/>
    <w:rsid w:val="001F3040"/>
    <w:rsid w:val="001F35B8"/>
    <w:rsid w:val="001F3633"/>
    <w:rsid w:val="001F3EFB"/>
    <w:rsid w:val="001F42B8"/>
    <w:rsid w:val="001F4991"/>
    <w:rsid w:val="001F559F"/>
    <w:rsid w:val="001F5751"/>
    <w:rsid w:val="001F60C9"/>
    <w:rsid w:val="001F6B0F"/>
    <w:rsid w:val="001F761B"/>
    <w:rsid w:val="001F77A4"/>
    <w:rsid w:val="001F7ADB"/>
    <w:rsid w:val="00202050"/>
    <w:rsid w:val="00202341"/>
    <w:rsid w:val="002025F4"/>
    <w:rsid w:val="00202EFE"/>
    <w:rsid w:val="00203343"/>
    <w:rsid w:val="00203A6B"/>
    <w:rsid w:val="00203ECF"/>
    <w:rsid w:val="002040FD"/>
    <w:rsid w:val="00204270"/>
    <w:rsid w:val="00204EC0"/>
    <w:rsid w:val="00204F0C"/>
    <w:rsid w:val="002055BA"/>
    <w:rsid w:val="00205700"/>
    <w:rsid w:val="00205ECB"/>
    <w:rsid w:val="00205F3B"/>
    <w:rsid w:val="0020611B"/>
    <w:rsid w:val="00207DEA"/>
    <w:rsid w:val="00210836"/>
    <w:rsid w:val="0021185F"/>
    <w:rsid w:val="00211A18"/>
    <w:rsid w:val="002132CD"/>
    <w:rsid w:val="0021330E"/>
    <w:rsid w:val="00213A82"/>
    <w:rsid w:val="00213EA3"/>
    <w:rsid w:val="00213FE8"/>
    <w:rsid w:val="002147F2"/>
    <w:rsid w:val="00214BFD"/>
    <w:rsid w:val="00214EE8"/>
    <w:rsid w:val="002153F5"/>
    <w:rsid w:val="00215990"/>
    <w:rsid w:val="00215A6B"/>
    <w:rsid w:val="00215E33"/>
    <w:rsid w:val="00216A29"/>
    <w:rsid w:val="00216BAE"/>
    <w:rsid w:val="00216E9E"/>
    <w:rsid w:val="002171B5"/>
    <w:rsid w:val="00220325"/>
    <w:rsid w:val="00220B17"/>
    <w:rsid w:val="00220EEF"/>
    <w:rsid w:val="002214CD"/>
    <w:rsid w:val="0022194E"/>
    <w:rsid w:val="00221CF0"/>
    <w:rsid w:val="00221D94"/>
    <w:rsid w:val="002223BF"/>
    <w:rsid w:val="00222826"/>
    <w:rsid w:val="00222C7D"/>
    <w:rsid w:val="00223144"/>
    <w:rsid w:val="00223155"/>
    <w:rsid w:val="00223692"/>
    <w:rsid w:val="002242F5"/>
    <w:rsid w:val="002245EA"/>
    <w:rsid w:val="002248CC"/>
    <w:rsid w:val="002250C7"/>
    <w:rsid w:val="00225235"/>
    <w:rsid w:val="002258CF"/>
    <w:rsid w:val="00226166"/>
    <w:rsid w:val="002263A4"/>
    <w:rsid w:val="002268D7"/>
    <w:rsid w:val="002269E1"/>
    <w:rsid w:val="00226DBA"/>
    <w:rsid w:val="0023016F"/>
    <w:rsid w:val="002303E6"/>
    <w:rsid w:val="002318FC"/>
    <w:rsid w:val="00231FCB"/>
    <w:rsid w:val="002321F8"/>
    <w:rsid w:val="00232FA1"/>
    <w:rsid w:val="002331AA"/>
    <w:rsid w:val="00233283"/>
    <w:rsid w:val="002338B2"/>
    <w:rsid w:val="002338E0"/>
    <w:rsid w:val="00234171"/>
    <w:rsid w:val="002341D4"/>
    <w:rsid w:val="002344C7"/>
    <w:rsid w:val="00234ABA"/>
    <w:rsid w:val="00236E0E"/>
    <w:rsid w:val="002376E2"/>
    <w:rsid w:val="002378FA"/>
    <w:rsid w:val="00237BBA"/>
    <w:rsid w:val="00240A60"/>
    <w:rsid w:val="00241975"/>
    <w:rsid w:val="00242505"/>
    <w:rsid w:val="00243D64"/>
    <w:rsid w:val="00245013"/>
    <w:rsid w:val="0024547A"/>
    <w:rsid w:val="002455F3"/>
    <w:rsid w:val="00245A92"/>
    <w:rsid w:val="00245F9B"/>
    <w:rsid w:val="00247999"/>
    <w:rsid w:val="00247AE8"/>
    <w:rsid w:val="00250B40"/>
    <w:rsid w:val="00250BC5"/>
    <w:rsid w:val="00250DCE"/>
    <w:rsid w:val="00250F38"/>
    <w:rsid w:val="002510B3"/>
    <w:rsid w:val="002512B6"/>
    <w:rsid w:val="00251BD2"/>
    <w:rsid w:val="002523F2"/>
    <w:rsid w:val="002525A4"/>
    <w:rsid w:val="0025270D"/>
    <w:rsid w:val="00252BF9"/>
    <w:rsid w:val="00252DF8"/>
    <w:rsid w:val="00252FB1"/>
    <w:rsid w:val="00253252"/>
    <w:rsid w:val="00253732"/>
    <w:rsid w:val="00254290"/>
    <w:rsid w:val="00254CC7"/>
    <w:rsid w:val="00254FA7"/>
    <w:rsid w:val="00256B3F"/>
    <w:rsid w:val="00256B4B"/>
    <w:rsid w:val="00261989"/>
    <w:rsid w:val="00262266"/>
    <w:rsid w:val="002627DC"/>
    <w:rsid w:val="00262A05"/>
    <w:rsid w:val="00262B30"/>
    <w:rsid w:val="00262C93"/>
    <w:rsid w:val="00263236"/>
    <w:rsid w:val="00263525"/>
    <w:rsid w:val="00263AE1"/>
    <w:rsid w:val="00263D73"/>
    <w:rsid w:val="00264450"/>
    <w:rsid w:val="00264A68"/>
    <w:rsid w:val="00264BDB"/>
    <w:rsid w:val="002650D7"/>
    <w:rsid w:val="00265443"/>
    <w:rsid w:val="00265D54"/>
    <w:rsid w:val="002660B0"/>
    <w:rsid w:val="00266210"/>
    <w:rsid w:val="002665D0"/>
    <w:rsid w:val="00266B09"/>
    <w:rsid w:val="00266F14"/>
    <w:rsid w:val="002678E6"/>
    <w:rsid w:val="002700EC"/>
    <w:rsid w:val="00270574"/>
    <w:rsid w:val="00271576"/>
    <w:rsid w:val="00273BCA"/>
    <w:rsid w:val="002746AE"/>
    <w:rsid w:val="00274D57"/>
    <w:rsid w:val="0027755D"/>
    <w:rsid w:val="00277B4A"/>
    <w:rsid w:val="00281296"/>
    <w:rsid w:val="0028187E"/>
    <w:rsid w:val="002821A0"/>
    <w:rsid w:val="002821D1"/>
    <w:rsid w:val="002821F8"/>
    <w:rsid w:val="00282EC3"/>
    <w:rsid w:val="0028390E"/>
    <w:rsid w:val="00283B63"/>
    <w:rsid w:val="00283BB4"/>
    <w:rsid w:val="002846E0"/>
    <w:rsid w:val="00284C85"/>
    <w:rsid w:val="00285043"/>
    <w:rsid w:val="00285688"/>
    <w:rsid w:val="00286626"/>
    <w:rsid w:val="00287560"/>
    <w:rsid w:val="00287BEF"/>
    <w:rsid w:val="00290BA5"/>
    <w:rsid w:val="00291B63"/>
    <w:rsid w:val="00291CF9"/>
    <w:rsid w:val="00292952"/>
    <w:rsid w:val="00292B98"/>
    <w:rsid w:val="00293729"/>
    <w:rsid w:val="00293C09"/>
    <w:rsid w:val="00294546"/>
    <w:rsid w:val="00294564"/>
    <w:rsid w:val="00294A84"/>
    <w:rsid w:val="00294B95"/>
    <w:rsid w:val="0029542F"/>
    <w:rsid w:val="002960D3"/>
    <w:rsid w:val="002963E9"/>
    <w:rsid w:val="00296FEC"/>
    <w:rsid w:val="00297517"/>
    <w:rsid w:val="00297BDA"/>
    <w:rsid w:val="00297CFC"/>
    <w:rsid w:val="002A09DA"/>
    <w:rsid w:val="002A09F4"/>
    <w:rsid w:val="002A15E2"/>
    <w:rsid w:val="002A1C2B"/>
    <w:rsid w:val="002A23B0"/>
    <w:rsid w:val="002A245F"/>
    <w:rsid w:val="002A2D5D"/>
    <w:rsid w:val="002A2F5A"/>
    <w:rsid w:val="002A56A8"/>
    <w:rsid w:val="002A59CD"/>
    <w:rsid w:val="002A62D1"/>
    <w:rsid w:val="002A6F78"/>
    <w:rsid w:val="002A73DD"/>
    <w:rsid w:val="002A74D8"/>
    <w:rsid w:val="002B03B1"/>
    <w:rsid w:val="002B0FD4"/>
    <w:rsid w:val="002B37E7"/>
    <w:rsid w:val="002B395B"/>
    <w:rsid w:val="002B60EC"/>
    <w:rsid w:val="002B68C3"/>
    <w:rsid w:val="002B69C0"/>
    <w:rsid w:val="002B69C5"/>
    <w:rsid w:val="002B6ACB"/>
    <w:rsid w:val="002B73CE"/>
    <w:rsid w:val="002C05D4"/>
    <w:rsid w:val="002C14CD"/>
    <w:rsid w:val="002C1BDD"/>
    <w:rsid w:val="002C1FBD"/>
    <w:rsid w:val="002C25A8"/>
    <w:rsid w:val="002C25B1"/>
    <w:rsid w:val="002C491A"/>
    <w:rsid w:val="002C4D37"/>
    <w:rsid w:val="002C4F8B"/>
    <w:rsid w:val="002C5044"/>
    <w:rsid w:val="002C5F92"/>
    <w:rsid w:val="002C61D2"/>
    <w:rsid w:val="002C7095"/>
    <w:rsid w:val="002C7679"/>
    <w:rsid w:val="002C7F02"/>
    <w:rsid w:val="002D037E"/>
    <w:rsid w:val="002D03D0"/>
    <w:rsid w:val="002D0498"/>
    <w:rsid w:val="002D0574"/>
    <w:rsid w:val="002D05B4"/>
    <w:rsid w:val="002D0944"/>
    <w:rsid w:val="002D1167"/>
    <w:rsid w:val="002D2119"/>
    <w:rsid w:val="002D2181"/>
    <w:rsid w:val="002D2233"/>
    <w:rsid w:val="002D25EC"/>
    <w:rsid w:val="002D329E"/>
    <w:rsid w:val="002D3584"/>
    <w:rsid w:val="002D36DB"/>
    <w:rsid w:val="002D4E36"/>
    <w:rsid w:val="002D5426"/>
    <w:rsid w:val="002D5660"/>
    <w:rsid w:val="002D5810"/>
    <w:rsid w:val="002D64B4"/>
    <w:rsid w:val="002E023E"/>
    <w:rsid w:val="002E0315"/>
    <w:rsid w:val="002E08FE"/>
    <w:rsid w:val="002E1529"/>
    <w:rsid w:val="002E1EDD"/>
    <w:rsid w:val="002E29F7"/>
    <w:rsid w:val="002E2A40"/>
    <w:rsid w:val="002E2BBF"/>
    <w:rsid w:val="002E3A1B"/>
    <w:rsid w:val="002E497B"/>
    <w:rsid w:val="002E4D9F"/>
    <w:rsid w:val="002E627D"/>
    <w:rsid w:val="002E6398"/>
    <w:rsid w:val="002E7390"/>
    <w:rsid w:val="002E76D3"/>
    <w:rsid w:val="002E7F3D"/>
    <w:rsid w:val="002E7F5A"/>
    <w:rsid w:val="002F02A3"/>
    <w:rsid w:val="002F03FE"/>
    <w:rsid w:val="002F06FD"/>
    <w:rsid w:val="002F1E37"/>
    <w:rsid w:val="002F2AFD"/>
    <w:rsid w:val="002F2B17"/>
    <w:rsid w:val="002F308B"/>
    <w:rsid w:val="002F40DB"/>
    <w:rsid w:val="002F4BCC"/>
    <w:rsid w:val="002F512F"/>
    <w:rsid w:val="002F525F"/>
    <w:rsid w:val="002F5B53"/>
    <w:rsid w:val="002F5BA4"/>
    <w:rsid w:val="002F5EB9"/>
    <w:rsid w:val="002F6142"/>
    <w:rsid w:val="002F62F8"/>
    <w:rsid w:val="002F68C7"/>
    <w:rsid w:val="002F6F29"/>
    <w:rsid w:val="002F7332"/>
    <w:rsid w:val="002F736C"/>
    <w:rsid w:val="002F7CA3"/>
    <w:rsid w:val="002F7D18"/>
    <w:rsid w:val="002F7E3B"/>
    <w:rsid w:val="002F7F44"/>
    <w:rsid w:val="00300197"/>
    <w:rsid w:val="00300963"/>
    <w:rsid w:val="003009E2"/>
    <w:rsid w:val="00301C46"/>
    <w:rsid w:val="00301D13"/>
    <w:rsid w:val="003025A7"/>
    <w:rsid w:val="0030264B"/>
    <w:rsid w:val="00302729"/>
    <w:rsid w:val="003038C9"/>
    <w:rsid w:val="00303DD2"/>
    <w:rsid w:val="0030407C"/>
    <w:rsid w:val="003049B5"/>
    <w:rsid w:val="00304B37"/>
    <w:rsid w:val="00305935"/>
    <w:rsid w:val="00305D69"/>
    <w:rsid w:val="00305E34"/>
    <w:rsid w:val="003062B0"/>
    <w:rsid w:val="0030637B"/>
    <w:rsid w:val="00306604"/>
    <w:rsid w:val="00306BFF"/>
    <w:rsid w:val="00310A49"/>
    <w:rsid w:val="0031220C"/>
    <w:rsid w:val="00312C40"/>
    <w:rsid w:val="003133FD"/>
    <w:rsid w:val="003134D2"/>
    <w:rsid w:val="00314AB3"/>
    <w:rsid w:val="003151CC"/>
    <w:rsid w:val="00315881"/>
    <w:rsid w:val="00315935"/>
    <w:rsid w:val="0031670F"/>
    <w:rsid w:val="00316796"/>
    <w:rsid w:val="00316DA7"/>
    <w:rsid w:val="00320048"/>
    <w:rsid w:val="00320143"/>
    <w:rsid w:val="00320161"/>
    <w:rsid w:val="00320337"/>
    <w:rsid w:val="003204CD"/>
    <w:rsid w:val="00320CAA"/>
    <w:rsid w:val="00320DB4"/>
    <w:rsid w:val="00321117"/>
    <w:rsid w:val="00321126"/>
    <w:rsid w:val="00321308"/>
    <w:rsid w:val="003224B0"/>
    <w:rsid w:val="00322A74"/>
    <w:rsid w:val="00322E73"/>
    <w:rsid w:val="003231FC"/>
    <w:rsid w:val="0032329D"/>
    <w:rsid w:val="003236F7"/>
    <w:rsid w:val="00324B9A"/>
    <w:rsid w:val="00324C03"/>
    <w:rsid w:val="00324E3E"/>
    <w:rsid w:val="00324E65"/>
    <w:rsid w:val="00325038"/>
    <w:rsid w:val="0032523B"/>
    <w:rsid w:val="00325368"/>
    <w:rsid w:val="0032543F"/>
    <w:rsid w:val="0032584F"/>
    <w:rsid w:val="003262CA"/>
    <w:rsid w:val="0032665F"/>
    <w:rsid w:val="00326BEE"/>
    <w:rsid w:val="003309FC"/>
    <w:rsid w:val="00330EA3"/>
    <w:rsid w:val="00330FFF"/>
    <w:rsid w:val="003312C4"/>
    <w:rsid w:val="00331E3D"/>
    <w:rsid w:val="0033389B"/>
    <w:rsid w:val="0033471E"/>
    <w:rsid w:val="00334761"/>
    <w:rsid w:val="00334910"/>
    <w:rsid w:val="00334C03"/>
    <w:rsid w:val="003355CD"/>
    <w:rsid w:val="00340B82"/>
    <w:rsid w:val="003416DC"/>
    <w:rsid w:val="00342342"/>
    <w:rsid w:val="0034288F"/>
    <w:rsid w:val="00342BAA"/>
    <w:rsid w:val="003443A1"/>
    <w:rsid w:val="003443BB"/>
    <w:rsid w:val="00345719"/>
    <w:rsid w:val="0034622B"/>
    <w:rsid w:val="00347951"/>
    <w:rsid w:val="00350B68"/>
    <w:rsid w:val="00350E68"/>
    <w:rsid w:val="0035150D"/>
    <w:rsid w:val="003518A2"/>
    <w:rsid w:val="00352312"/>
    <w:rsid w:val="0035264B"/>
    <w:rsid w:val="00352EBB"/>
    <w:rsid w:val="003531B9"/>
    <w:rsid w:val="00354064"/>
    <w:rsid w:val="00354376"/>
    <w:rsid w:val="003548D5"/>
    <w:rsid w:val="0035535A"/>
    <w:rsid w:val="00355EA7"/>
    <w:rsid w:val="0035614C"/>
    <w:rsid w:val="00356A88"/>
    <w:rsid w:val="00356C8F"/>
    <w:rsid w:val="003572EF"/>
    <w:rsid w:val="003573CC"/>
    <w:rsid w:val="0035741E"/>
    <w:rsid w:val="00357C0B"/>
    <w:rsid w:val="00357EBB"/>
    <w:rsid w:val="00360218"/>
    <w:rsid w:val="003605EF"/>
    <w:rsid w:val="00360916"/>
    <w:rsid w:val="00361300"/>
    <w:rsid w:val="00361C12"/>
    <w:rsid w:val="0036218A"/>
    <w:rsid w:val="0036242E"/>
    <w:rsid w:val="00362628"/>
    <w:rsid w:val="00362E9C"/>
    <w:rsid w:val="00362ED1"/>
    <w:rsid w:val="00363297"/>
    <w:rsid w:val="0036377E"/>
    <w:rsid w:val="00364309"/>
    <w:rsid w:val="00365555"/>
    <w:rsid w:val="003657FA"/>
    <w:rsid w:val="00365A99"/>
    <w:rsid w:val="00365FF1"/>
    <w:rsid w:val="00366277"/>
    <w:rsid w:val="00366A2C"/>
    <w:rsid w:val="00366C35"/>
    <w:rsid w:val="00367163"/>
    <w:rsid w:val="003675F6"/>
    <w:rsid w:val="00367A8D"/>
    <w:rsid w:val="00367EE4"/>
    <w:rsid w:val="00370188"/>
    <w:rsid w:val="00370947"/>
    <w:rsid w:val="0037150E"/>
    <w:rsid w:val="00371A4C"/>
    <w:rsid w:val="0037239A"/>
    <w:rsid w:val="00372AC5"/>
    <w:rsid w:val="00372E7E"/>
    <w:rsid w:val="003736BA"/>
    <w:rsid w:val="0037386A"/>
    <w:rsid w:val="00374675"/>
    <w:rsid w:val="00374927"/>
    <w:rsid w:val="00375192"/>
    <w:rsid w:val="003752A9"/>
    <w:rsid w:val="003754C9"/>
    <w:rsid w:val="00375514"/>
    <w:rsid w:val="00376189"/>
    <w:rsid w:val="00376783"/>
    <w:rsid w:val="003767ED"/>
    <w:rsid w:val="00376F0B"/>
    <w:rsid w:val="00377ADC"/>
    <w:rsid w:val="00377EB1"/>
    <w:rsid w:val="003807C0"/>
    <w:rsid w:val="003810B6"/>
    <w:rsid w:val="003810E4"/>
    <w:rsid w:val="003815FE"/>
    <w:rsid w:val="00381820"/>
    <w:rsid w:val="00381A7B"/>
    <w:rsid w:val="00382898"/>
    <w:rsid w:val="003841E9"/>
    <w:rsid w:val="00384C2F"/>
    <w:rsid w:val="00384C49"/>
    <w:rsid w:val="00384F26"/>
    <w:rsid w:val="00385723"/>
    <w:rsid w:val="003862F0"/>
    <w:rsid w:val="00386409"/>
    <w:rsid w:val="003869F4"/>
    <w:rsid w:val="00387080"/>
    <w:rsid w:val="00387A62"/>
    <w:rsid w:val="003919BB"/>
    <w:rsid w:val="00391EC8"/>
    <w:rsid w:val="00392CA8"/>
    <w:rsid w:val="0039338F"/>
    <w:rsid w:val="003936BC"/>
    <w:rsid w:val="00393E5C"/>
    <w:rsid w:val="00394496"/>
    <w:rsid w:val="00394696"/>
    <w:rsid w:val="0039571D"/>
    <w:rsid w:val="00395B29"/>
    <w:rsid w:val="0039646E"/>
    <w:rsid w:val="00396744"/>
    <w:rsid w:val="003970C3"/>
    <w:rsid w:val="00397400"/>
    <w:rsid w:val="00397582"/>
    <w:rsid w:val="003A0249"/>
    <w:rsid w:val="003A0481"/>
    <w:rsid w:val="003A052A"/>
    <w:rsid w:val="003A0C58"/>
    <w:rsid w:val="003A0CED"/>
    <w:rsid w:val="003A124C"/>
    <w:rsid w:val="003A12D0"/>
    <w:rsid w:val="003A140F"/>
    <w:rsid w:val="003A16B5"/>
    <w:rsid w:val="003A203F"/>
    <w:rsid w:val="003A3935"/>
    <w:rsid w:val="003A4465"/>
    <w:rsid w:val="003A533C"/>
    <w:rsid w:val="003A5FF1"/>
    <w:rsid w:val="003A6C62"/>
    <w:rsid w:val="003B0FF7"/>
    <w:rsid w:val="003B157D"/>
    <w:rsid w:val="003B2F03"/>
    <w:rsid w:val="003B3C45"/>
    <w:rsid w:val="003B3E63"/>
    <w:rsid w:val="003B40C0"/>
    <w:rsid w:val="003B4B84"/>
    <w:rsid w:val="003B4F75"/>
    <w:rsid w:val="003B60FE"/>
    <w:rsid w:val="003B6A09"/>
    <w:rsid w:val="003B7805"/>
    <w:rsid w:val="003B790D"/>
    <w:rsid w:val="003B7FC6"/>
    <w:rsid w:val="003C0430"/>
    <w:rsid w:val="003C1098"/>
    <w:rsid w:val="003C4948"/>
    <w:rsid w:val="003C69FB"/>
    <w:rsid w:val="003C6A08"/>
    <w:rsid w:val="003C7B25"/>
    <w:rsid w:val="003C7D01"/>
    <w:rsid w:val="003D064C"/>
    <w:rsid w:val="003D21E2"/>
    <w:rsid w:val="003D2E07"/>
    <w:rsid w:val="003D2F32"/>
    <w:rsid w:val="003D33EB"/>
    <w:rsid w:val="003D3D8F"/>
    <w:rsid w:val="003D3FCA"/>
    <w:rsid w:val="003D4150"/>
    <w:rsid w:val="003D45B2"/>
    <w:rsid w:val="003D4C8D"/>
    <w:rsid w:val="003D5821"/>
    <w:rsid w:val="003D5B7E"/>
    <w:rsid w:val="003D5C7D"/>
    <w:rsid w:val="003D6361"/>
    <w:rsid w:val="003D67AE"/>
    <w:rsid w:val="003D7105"/>
    <w:rsid w:val="003D75BB"/>
    <w:rsid w:val="003D786D"/>
    <w:rsid w:val="003D7B08"/>
    <w:rsid w:val="003D7D10"/>
    <w:rsid w:val="003D7D68"/>
    <w:rsid w:val="003D7EE5"/>
    <w:rsid w:val="003E0F1A"/>
    <w:rsid w:val="003E1230"/>
    <w:rsid w:val="003E12CD"/>
    <w:rsid w:val="003E145F"/>
    <w:rsid w:val="003E1984"/>
    <w:rsid w:val="003E2224"/>
    <w:rsid w:val="003E269B"/>
    <w:rsid w:val="003E4440"/>
    <w:rsid w:val="003E4A68"/>
    <w:rsid w:val="003E4DB7"/>
    <w:rsid w:val="003E6CAC"/>
    <w:rsid w:val="003E79A3"/>
    <w:rsid w:val="003E7F10"/>
    <w:rsid w:val="003F0104"/>
    <w:rsid w:val="003F1055"/>
    <w:rsid w:val="003F10C9"/>
    <w:rsid w:val="003F1376"/>
    <w:rsid w:val="003F18E8"/>
    <w:rsid w:val="003F2CAD"/>
    <w:rsid w:val="003F35A8"/>
    <w:rsid w:val="003F3BFC"/>
    <w:rsid w:val="003F485D"/>
    <w:rsid w:val="003F4F7E"/>
    <w:rsid w:val="003F5211"/>
    <w:rsid w:val="003F63F7"/>
    <w:rsid w:val="003F6504"/>
    <w:rsid w:val="003F6DBB"/>
    <w:rsid w:val="003F6FB7"/>
    <w:rsid w:val="003F73B7"/>
    <w:rsid w:val="003F78AB"/>
    <w:rsid w:val="00400FE1"/>
    <w:rsid w:val="004015B3"/>
    <w:rsid w:val="00401A01"/>
    <w:rsid w:val="00402060"/>
    <w:rsid w:val="00402861"/>
    <w:rsid w:val="0040326A"/>
    <w:rsid w:val="004041E6"/>
    <w:rsid w:val="00404670"/>
    <w:rsid w:val="004046B8"/>
    <w:rsid w:val="00405219"/>
    <w:rsid w:val="0040561D"/>
    <w:rsid w:val="00405661"/>
    <w:rsid w:val="00405916"/>
    <w:rsid w:val="004060CD"/>
    <w:rsid w:val="00406155"/>
    <w:rsid w:val="0040682C"/>
    <w:rsid w:val="00406B81"/>
    <w:rsid w:val="0040762C"/>
    <w:rsid w:val="00407A17"/>
    <w:rsid w:val="00407BC9"/>
    <w:rsid w:val="00410040"/>
    <w:rsid w:val="00411639"/>
    <w:rsid w:val="00411B83"/>
    <w:rsid w:val="00411DA8"/>
    <w:rsid w:val="00412092"/>
    <w:rsid w:val="00412C3F"/>
    <w:rsid w:val="00412F21"/>
    <w:rsid w:val="00413572"/>
    <w:rsid w:val="00413AE1"/>
    <w:rsid w:val="004140C7"/>
    <w:rsid w:val="00414561"/>
    <w:rsid w:val="004152A2"/>
    <w:rsid w:val="0041580B"/>
    <w:rsid w:val="00416048"/>
    <w:rsid w:val="004164A3"/>
    <w:rsid w:val="00416A00"/>
    <w:rsid w:val="00416AB9"/>
    <w:rsid w:val="00416DD9"/>
    <w:rsid w:val="0041718F"/>
    <w:rsid w:val="004171FC"/>
    <w:rsid w:val="004173FF"/>
    <w:rsid w:val="0041745E"/>
    <w:rsid w:val="0041758F"/>
    <w:rsid w:val="00417DC3"/>
    <w:rsid w:val="0042106D"/>
    <w:rsid w:val="00422080"/>
    <w:rsid w:val="00423611"/>
    <w:rsid w:val="00423B55"/>
    <w:rsid w:val="004247BE"/>
    <w:rsid w:val="00424AC7"/>
    <w:rsid w:val="00424B5D"/>
    <w:rsid w:val="00424CEB"/>
    <w:rsid w:val="00425988"/>
    <w:rsid w:val="0042620F"/>
    <w:rsid w:val="00427757"/>
    <w:rsid w:val="004277FF"/>
    <w:rsid w:val="00427B5A"/>
    <w:rsid w:val="00427FB5"/>
    <w:rsid w:val="0043137C"/>
    <w:rsid w:val="00431CF6"/>
    <w:rsid w:val="004328BD"/>
    <w:rsid w:val="00432F9B"/>
    <w:rsid w:val="004339BD"/>
    <w:rsid w:val="00433F41"/>
    <w:rsid w:val="0043464C"/>
    <w:rsid w:val="004346ED"/>
    <w:rsid w:val="00434ACE"/>
    <w:rsid w:val="00435EAA"/>
    <w:rsid w:val="0043628D"/>
    <w:rsid w:val="00436D79"/>
    <w:rsid w:val="004375DA"/>
    <w:rsid w:val="00437A60"/>
    <w:rsid w:val="00437C2A"/>
    <w:rsid w:val="00437CBF"/>
    <w:rsid w:val="00441964"/>
    <w:rsid w:val="004419ED"/>
    <w:rsid w:val="00441C19"/>
    <w:rsid w:val="00442E26"/>
    <w:rsid w:val="00443279"/>
    <w:rsid w:val="0044351C"/>
    <w:rsid w:val="00443BB4"/>
    <w:rsid w:val="00443BDE"/>
    <w:rsid w:val="00443CE5"/>
    <w:rsid w:val="004449E6"/>
    <w:rsid w:val="00444A83"/>
    <w:rsid w:val="004458ED"/>
    <w:rsid w:val="00445A15"/>
    <w:rsid w:val="00445AE6"/>
    <w:rsid w:val="00446325"/>
    <w:rsid w:val="00446630"/>
    <w:rsid w:val="00446B36"/>
    <w:rsid w:val="00447425"/>
    <w:rsid w:val="00447E41"/>
    <w:rsid w:val="00451E38"/>
    <w:rsid w:val="00452231"/>
    <w:rsid w:val="0045297B"/>
    <w:rsid w:val="00452B44"/>
    <w:rsid w:val="00452D26"/>
    <w:rsid w:val="00452D5C"/>
    <w:rsid w:val="00453507"/>
    <w:rsid w:val="004537C1"/>
    <w:rsid w:val="004542A5"/>
    <w:rsid w:val="00455C1D"/>
    <w:rsid w:val="00456128"/>
    <w:rsid w:val="00456DE8"/>
    <w:rsid w:val="00457396"/>
    <w:rsid w:val="00460541"/>
    <w:rsid w:val="004607F1"/>
    <w:rsid w:val="00464468"/>
    <w:rsid w:val="004644CA"/>
    <w:rsid w:val="00464AD3"/>
    <w:rsid w:val="0046574E"/>
    <w:rsid w:val="00465A5D"/>
    <w:rsid w:val="00465B0A"/>
    <w:rsid w:val="00467449"/>
    <w:rsid w:val="0046783A"/>
    <w:rsid w:val="00467B0A"/>
    <w:rsid w:val="00467C7D"/>
    <w:rsid w:val="00467CE4"/>
    <w:rsid w:val="00467D0D"/>
    <w:rsid w:val="00467D9E"/>
    <w:rsid w:val="00467EE7"/>
    <w:rsid w:val="0047093F"/>
    <w:rsid w:val="00470F92"/>
    <w:rsid w:val="00471181"/>
    <w:rsid w:val="00471DE7"/>
    <w:rsid w:val="004721A4"/>
    <w:rsid w:val="00472253"/>
    <w:rsid w:val="004728C3"/>
    <w:rsid w:val="004729B1"/>
    <w:rsid w:val="00472CD7"/>
    <w:rsid w:val="00474AFF"/>
    <w:rsid w:val="004750F7"/>
    <w:rsid w:val="00475A61"/>
    <w:rsid w:val="00475D24"/>
    <w:rsid w:val="00475DAF"/>
    <w:rsid w:val="00476BB0"/>
    <w:rsid w:val="00476F56"/>
    <w:rsid w:val="00477097"/>
    <w:rsid w:val="0047754B"/>
    <w:rsid w:val="00480A15"/>
    <w:rsid w:val="00480D09"/>
    <w:rsid w:val="00480EB7"/>
    <w:rsid w:val="0048112B"/>
    <w:rsid w:val="00481D4F"/>
    <w:rsid w:val="00482218"/>
    <w:rsid w:val="00482305"/>
    <w:rsid w:val="00482524"/>
    <w:rsid w:val="004830A7"/>
    <w:rsid w:val="004837A7"/>
    <w:rsid w:val="00485226"/>
    <w:rsid w:val="00485955"/>
    <w:rsid w:val="00485D60"/>
    <w:rsid w:val="0048603C"/>
    <w:rsid w:val="00486861"/>
    <w:rsid w:val="00486881"/>
    <w:rsid w:val="004869F8"/>
    <w:rsid w:val="00486A07"/>
    <w:rsid w:val="004876EF"/>
    <w:rsid w:val="00487758"/>
    <w:rsid w:val="00487CE2"/>
    <w:rsid w:val="00487EF9"/>
    <w:rsid w:val="0049046A"/>
    <w:rsid w:val="00490916"/>
    <w:rsid w:val="0049128B"/>
    <w:rsid w:val="0049151B"/>
    <w:rsid w:val="0049190E"/>
    <w:rsid w:val="00491CF5"/>
    <w:rsid w:val="00491E4E"/>
    <w:rsid w:val="0049230B"/>
    <w:rsid w:val="00492816"/>
    <w:rsid w:val="00493F16"/>
    <w:rsid w:val="00494040"/>
    <w:rsid w:val="00494A43"/>
    <w:rsid w:val="00494D24"/>
    <w:rsid w:val="00494E4F"/>
    <w:rsid w:val="00494EB9"/>
    <w:rsid w:val="00495330"/>
    <w:rsid w:val="0049663D"/>
    <w:rsid w:val="004972BE"/>
    <w:rsid w:val="00497777"/>
    <w:rsid w:val="004A127B"/>
    <w:rsid w:val="004A1BDA"/>
    <w:rsid w:val="004A1DC5"/>
    <w:rsid w:val="004A1DED"/>
    <w:rsid w:val="004A32B7"/>
    <w:rsid w:val="004A39A7"/>
    <w:rsid w:val="004A3B0F"/>
    <w:rsid w:val="004A3B64"/>
    <w:rsid w:val="004A4153"/>
    <w:rsid w:val="004A493D"/>
    <w:rsid w:val="004A4AA3"/>
    <w:rsid w:val="004A5029"/>
    <w:rsid w:val="004A503B"/>
    <w:rsid w:val="004A512E"/>
    <w:rsid w:val="004A5A42"/>
    <w:rsid w:val="004A5B58"/>
    <w:rsid w:val="004A6235"/>
    <w:rsid w:val="004A685B"/>
    <w:rsid w:val="004A757E"/>
    <w:rsid w:val="004A7981"/>
    <w:rsid w:val="004B0B2B"/>
    <w:rsid w:val="004B1F8E"/>
    <w:rsid w:val="004B229D"/>
    <w:rsid w:val="004B2673"/>
    <w:rsid w:val="004B2806"/>
    <w:rsid w:val="004B2CFF"/>
    <w:rsid w:val="004B3587"/>
    <w:rsid w:val="004B38B3"/>
    <w:rsid w:val="004B4520"/>
    <w:rsid w:val="004B4AD0"/>
    <w:rsid w:val="004B545B"/>
    <w:rsid w:val="004B5480"/>
    <w:rsid w:val="004B59E7"/>
    <w:rsid w:val="004B5B1E"/>
    <w:rsid w:val="004B673D"/>
    <w:rsid w:val="004B6CAB"/>
    <w:rsid w:val="004B70C3"/>
    <w:rsid w:val="004B78EB"/>
    <w:rsid w:val="004B791C"/>
    <w:rsid w:val="004B794C"/>
    <w:rsid w:val="004C1136"/>
    <w:rsid w:val="004C170D"/>
    <w:rsid w:val="004C1D38"/>
    <w:rsid w:val="004C1D8A"/>
    <w:rsid w:val="004C26DC"/>
    <w:rsid w:val="004C32EF"/>
    <w:rsid w:val="004C3EAD"/>
    <w:rsid w:val="004C41A8"/>
    <w:rsid w:val="004C49B2"/>
    <w:rsid w:val="004C4E11"/>
    <w:rsid w:val="004C4E51"/>
    <w:rsid w:val="004C4F52"/>
    <w:rsid w:val="004C50E2"/>
    <w:rsid w:val="004C5B27"/>
    <w:rsid w:val="004C5B37"/>
    <w:rsid w:val="004C62BE"/>
    <w:rsid w:val="004C6919"/>
    <w:rsid w:val="004C6C30"/>
    <w:rsid w:val="004D11B2"/>
    <w:rsid w:val="004D1444"/>
    <w:rsid w:val="004D205B"/>
    <w:rsid w:val="004D225E"/>
    <w:rsid w:val="004D33B8"/>
    <w:rsid w:val="004D4663"/>
    <w:rsid w:val="004D4B78"/>
    <w:rsid w:val="004D4B9E"/>
    <w:rsid w:val="004D4FA3"/>
    <w:rsid w:val="004D65CC"/>
    <w:rsid w:val="004D7028"/>
    <w:rsid w:val="004D7705"/>
    <w:rsid w:val="004D7716"/>
    <w:rsid w:val="004E0090"/>
    <w:rsid w:val="004E04EB"/>
    <w:rsid w:val="004E0C23"/>
    <w:rsid w:val="004E0D6A"/>
    <w:rsid w:val="004E10DC"/>
    <w:rsid w:val="004E1367"/>
    <w:rsid w:val="004E1666"/>
    <w:rsid w:val="004E1892"/>
    <w:rsid w:val="004E1ADE"/>
    <w:rsid w:val="004E1C52"/>
    <w:rsid w:val="004E2542"/>
    <w:rsid w:val="004E2EED"/>
    <w:rsid w:val="004E2F6D"/>
    <w:rsid w:val="004E45E4"/>
    <w:rsid w:val="004E477A"/>
    <w:rsid w:val="004E4E95"/>
    <w:rsid w:val="004E52EB"/>
    <w:rsid w:val="004E538A"/>
    <w:rsid w:val="004E5C7F"/>
    <w:rsid w:val="004E65EA"/>
    <w:rsid w:val="004E6AD2"/>
    <w:rsid w:val="004F12FD"/>
    <w:rsid w:val="004F1DA6"/>
    <w:rsid w:val="004F228F"/>
    <w:rsid w:val="004F2A3D"/>
    <w:rsid w:val="004F2A8C"/>
    <w:rsid w:val="004F2BE3"/>
    <w:rsid w:val="004F2E30"/>
    <w:rsid w:val="004F331A"/>
    <w:rsid w:val="004F37AC"/>
    <w:rsid w:val="004F3AF4"/>
    <w:rsid w:val="004F3F7D"/>
    <w:rsid w:val="004F4680"/>
    <w:rsid w:val="004F471C"/>
    <w:rsid w:val="004F4D26"/>
    <w:rsid w:val="004F5966"/>
    <w:rsid w:val="004F65D7"/>
    <w:rsid w:val="004F6833"/>
    <w:rsid w:val="004F6C95"/>
    <w:rsid w:val="004F6CE6"/>
    <w:rsid w:val="004F6F23"/>
    <w:rsid w:val="004F79E1"/>
    <w:rsid w:val="00500253"/>
    <w:rsid w:val="00500B58"/>
    <w:rsid w:val="00501320"/>
    <w:rsid w:val="0050151B"/>
    <w:rsid w:val="005020A5"/>
    <w:rsid w:val="00502447"/>
    <w:rsid w:val="0050272F"/>
    <w:rsid w:val="005027B3"/>
    <w:rsid w:val="00502844"/>
    <w:rsid w:val="0050391A"/>
    <w:rsid w:val="00504838"/>
    <w:rsid w:val="00504988"/>
    <w:rsid w:val="00504FE9"/>
    <w:rsid w:val="0050537C"/>
    <w:rsid w:val="00505557"/>
    <w:rsid w:val="0050602D"/>
    <w:rsid w:val="00506AB6"/>
    <w:rsid w:val="00506ACB"/>
    <w:rsid w:val="005073C3"/>
    <w:rsid w:val="0050753A"/>
    <w:rsid w:val="00507C8F"/>
    <w:rsid w:val="005105DB"/>
    <w:rsid w:val="0051103C"/>
    <w:rsid w:val="00511448"/>
    <w:rsid w:val="0051149C"/>
    <w:rsid w:val="0051302A"/>
    <w:rsid w:val="0051368E"/>
    <w:rsid w:val="00514C37"/>
    <w:rsid w:val="00514F0D"/>
    <w:rsid w:val="00515057"/>
    <w:rsid w:val="00515816"/>
    <w:rsid w:val="00515E44"/>
    <w:rsid w:val="005167EF"/>
    <w:rsid w:val="00516C93"/>
    <w:rsid w:val="00520099"/>
    <w:rsid w:val="005201FE"/>
    <w:rsid w:val="0052028A"/>
    <w:rsid w:val="005204F2"/>
    <w:rsid w:val="005206E0"/>
    <w:rsid w:val="00520D9C"/>
    <w:rsid w:val="00521171"/>
    <w:rsid w:val="0052187B"/>
    <w:rsid w:val="005225D4"/>
    <w:rsid w:val="00523049"/>
    <w:rsid w:val="00523504"/>
    <w:rsid w:val="005242FE"/>
    <w:rsid w:val="00524665"/>
    <w:rsid w:val="00524A51"/>
    <w:rsid w:val="00524D7E"/>
    <w:rsid w:val="00525E18"/>
    <w:rsid w:val="005261B0"/>
    <w:rsid w:val="00526611"/>
    <w:rsid w:val="005268D6"/>
    <w:rsid w:val="0052698C"/>
    <w:rsid w:val="00526CC3"/>
    <w:rsid w:val="005273E7"/>
    <w:rsid w:val="00530195"/>
    <w:rsid w:val="00530D3A"/>
    <w:rsid w:val="005317AC"/>
    <w:rsid w:val="00531ED3"/>
    <w:rsid w:val="005326CC"/>
    <w:rsid w:val="0053295B"/>
    <w:rsid w:val="00532E27"/>
    <w:rsid w:val="00533C81"/>
    <w:rsid w:val="005341DF"/>
    <w:rsid w:val="00534C21"/>
    <w:rsid w:val="00535175"/>
    <w:rsid w:val="00535BC3"/>
    <w:rsid w:val="00535BD5"/>
    <w:rsid w:val="005369E1"/>
    <w:rsid w:val="005372A4"/>
    <w:rsid w:val="00537471"/>
    <w:rsid w:val="00537649"/>
    <w:rsid w:val="00537E47"/>
    <w:rsid w:val="00540585"/>
    <w:rsid w:val="00541E23"/>
    <w:rsid w:val="00542206"/>
    <w:rsid w:val="00543470"/>
    <w:rsid w:val="00543BD4"/>
    <w:rsid w:val="005444EC"/>
    <w:rsid w:val="005459E1"/>
    <w:rsid w:val="00545BE7"/>
    <w:rsid w:val="00546516"/>
    <w:rsid w:val="00546659"/>
    <w:rsid w:val="00546E46"/>
    <w:rsid w:val="005472C7"/>
    <w:rsid w:val="0054743D"/>
    <w:rsid w:val="00547B1E"/>
    <w:rsid w:val="005502D8"/>
    <w:rsid w:val="00550398"/>
    <w:rsid w:val="00550525"/>
    <w:rsid w:val="00550A03"/>
    <w:rsid w:val="00550CE9"/>
    <w:rsid w:val="0055268F"/>
    <w:rsid w:val="00553085"/>
    <w:rsid w:val="005531AA"/>
    <w:rsid w:val="00553B2A"/>
    <w:rsid w:val="005543A1"/>
    <w:rsid w:val="00554E67"/>
    <w:rsid w:val="00555C08"/>
    <w:rsid w:val="00555EB8"/>
    <w:rsid w:val="005560C9"/>
    <w:rsid w:val="005561DE"/>
    <w:rsid w:val="0055623A"/>
    <w:rsid w:val="0055642A"/>
    <w:rsid w:val="00556447"/>
    <w:rsid w:val="0055649F"/>
    <w:rsid w:val="005566F8"/>
    <w:rsid w:val="00556B9A"/>
    <w:rsid w:val="00556DA0"/>
    <w:rsid w:val="00556DB7"/>
    <w:rsid w:val="00556EC6"/>
    <w:rsid w:val="005574ED"/>
    <w:rsid w:val="00557686"/>
    <w:rsid w:val="0055770C"/>
    <w:rsid w:val="005579F1"/>
    <w:rsid w:val="005601D6"/>
    <w:rsid w:val="0056042B"/>
    <w:rsid w:val="005605A3"/>
    <w:rsid w:val="00560B98"/>
    <w:rsid w:val="005613D0"/>
    <w:rsid w:val="00561624"/>
    <w:rsid w:val="00561F99"/>
    <w:rsid w:val="00562388"/>
    <w:rsid w:val="00562522"/>
    <w:rsid w:val="00562687"/>
    <w:rsid w:val="005627CE"/>
    <w:rsid w:val="005641C6"/>
    <w:rsid w:val="00565065"/>
    <w:rsid w:val="00566606"/>
    <w:rsid w:val="005666BE"/>
    <w:rsid w:val="00566DD4"/>
    <w:rsid w:val="00567418"/>
    <w:rsid w:val="00567681"/>
    <w:rsid w:val="00567868"/>
    <w:rsid w:val="00567BA0"/>
    <w:rsid w:val="00570BC9"/>
    <w:rsid w:val="00570DD1"/>
    <w:rsid w:val="005713BF"/>
    <w:rsid w:val="005717F2"/>
    <w:rsid w:val="00571DBE"/>
    <w:rsid w:val="005720D0"/>
    <w:rsid w:val="0057264D"/>
    <w:rsid w:val="00572875"/>
    <w:rsid w:val="00573055"/>
    <w:rsid w:val="00573F4B"/>
    <w:rsid w:val="00574911"/>
    <w:rsid w:val="00574BE5"/>
    <w:rsid w:val="005751EA"/>
    <w:rsid w:val="0057654C"/>
    <w:rsid w:val="00576AC1"/>
    <w:rsid w:val="00576DC9"/>
    <w:rsid w:val="0057720B"/>
    <w:rsid w:val="005774AC"/>
    <w:rsid w:val="00577E09"/>
    <w:rsid w:val="005805D0"/>
    <w:rsid w:val="005808E0"/>
    <w:rsid w:val="00580BBE"/>
    <w:rsid w:val="00581217"/>
    <w:rsid w:val="00581288"/>
    <w:rsid w:val="005826AE"/>
    <w:rsid w:val="005827D1"/>
    <w:rsid w:val="00582A68"/>
    <w:rsid w:val="005833A3"/>
    <w:rsid w:val="00583673"/>
    <w:rsid w:val="00583B21"/>
    <w:rsid w:val="00584027"/>
    <w:rsid w:val="00584330"/>
    <w:rsid w:val="00586002"/>
    <w:rsid w:val="00586082"/>
    <w:rsid w:val="0058626F"/>
    <w:rsid w:val="00586718"/>
    <w:rsid w:val="005867F6"/>
    <w:rsid w:val="00590200"/>
    <w:rsid w:val="00590ACC"/>
    <w:rsid w:val="00590D83"/>
    <w:rsid w:val="00590EAE"/>
    <w:rsid w:val="00590FE8"/>
    <w:rsid w:val="005927BC"/>
    <w:rsid w:val="00592D92"/>
    <w:rsid w:val="005932C8"/>
    <w:rsid w:val="00593D1E"/>
    <w:rsid w:val="00594DB6"/>
    <w:rsid w:val="005953D4"/>
    <w:rsid w:val="00595853"/>
    <w:rsid w:val="005960BA"/>
    <w:rsid w:val="00596424"/>
    <w:rsid w:val="005966A5"/>
    <w:rsid w:val="00597404"/>
    <w:rsid w:val="00597C6B"/>
    <w:rsid w:val="00597EE5"/>
    <w:rsid w:val="005A031B"/>
    <w:rsid w:val="005A125D"/>
    <w:rsid w:val="005A14BD"/>
    <w:rsid w:val="005A1A41"/>
    <w:rsid w:val="005A1B84"/>
    <w:rsid w:val="005A1D2E"/>
    <w:rsid w:val="005A2C19"/>
    <w:rsid w:val="005A2EC0"/>
    <w:rsid w:val="005A373C"/>
    <w:rsid w:val="005A393D"/>
    <w:rsid w:val="005A3EB5"/>
    <w:rsid w:val="005A4B95"/>
    <w:rsid w:val="005A4E38"/>
    <w:rsid w:val="005A6041"/>
    <w:rsid w:val="005A61C9"/>
    <w:rsid w:val="005A63E8"/>
    <w:rsid w:val="005A69ED"/>
    <w:rsid w:val="005A7F8A"/>
    <w:rsid w:val="005A7FA4"/>
    <w:rsid w:val="005B084C"/>
    <w:rsid w:val="005B16FE"/>
    <w:rsid w:val="005B1856"/>
    <w:rsid w:val="005B2398"/>
    <w:rsid w:val="005B40B8"/>
    <w:rsid w:val="005B46B5"/>
    <w:rsid w:val="005B59A6"/>
    <w:rsid w:val="005B5C0B"/>
    <w:rsid w:val="005B5F69"/>
    <w:rsid w:val="005B6EE8"/>
    <w:rsid w:val="005B75C9"/>
    <w:rsid w:val="005B7865"/>
    <w:rsid w:val="005B790B"/>
    <w:rsid w:val="005B7D8B"/>
    <w:rsid w:val="005C0092"/>
    <w:rsid w:val="005C14E7"/>
    <w:rsid w:val="005C170C"/>
    <w:rsid w:val="005C20CC"/>
    <w:rsid w:val="005C26F1"/>
    <w:rsid w:val="005C28B1"/>
    <w:rsid w:val="005C2D3F"/>
    <w:rsid w:val="005C433B"/>
    <w:rsid w:val="005C45FA"/>
    <w:rsid w:val="005C46D4"/>
    <w:rsid w:val="005C4902"/>
    <w:rsid w:val="005C53D0"/>
    <w:rsid w:val="005C567C"/>
    <w:rsid w:val="005C596F"/>
    <w:rsid w:val="005C6479"/>
    <w:rsid w:val="005C6E15"/>
    <w:rsid w:val="005C6EA3"/>
    <w:rsid w:val="005C7A54"/>
    <w:rsid w:val="005D0383"/>
    <w:rsid w:val="005D03A1"/>
    <w:rsid w:val="005D067A"/>
    <w:rsid w:val="005D0FAC"/>
    <w:rsid w:val="005D13E7"/>
    <w:rsid w:val="005D1735"/>
    <w:rsid w:val="005D1A6E"/>
    <w:rsid w:val="005D20AD"/>
    <w:rsid w:val="005D2CD6"/>
    <w:rsid w:val="005D2D16"/>
    <w:rsid w:val="005D41AE"/>
    <w:rsid w:val="005D4233"/>
    <w:rsid w:val="005D4262"/>
    <w:rsid w:val="005D618C"/>
    <w:rsid w:val="005D64AA"/>
    <w:rsid w:val="005D6A30"/>
    <w:rsid w:val="005D6A32"/>
    <w:rsid w:val="005D6CC1"/>
    <w:rsid w:val="005D6EF0"/>
    <w:rsid w:val="005D7439"/>
    <w:rsid w:val="005D7859"/>
    <w:rsid w:val="005D7CAB"/>
    <w:rsid w:val="005D7E5C"/>
    <w:rsid w:val="005E0A1A"/>
    <w:rsid w:val="005E104B"/>
    <w:rsid w:val="005E18D4"/>
    <w:rsid w:val="005E1B8F"/>
    <w:rsid w:val="005E27CC"/>
    <w:rsid w:val="005E42CC"/>
    <w:rsid w:val="005E46FE"/>
    <w:rsid w:val="005E4727"/>
    <w:rsid w:val="005E47D3"/>
    <w:rsid w:val="005E6B79"/>
    <w:rsid w:val="005E7278"/>
    <w:rsid w:val="005E732C"/>
    <w:rsid w:val="005E74E4"/>
    <w:rsid w:val="005F02B5"/>
    <w:rsid w:val="005F075E"/>
    <w:rsid w:val="005F079C"/>
    <w:rsid w:val="005F0FDE"/>
    <w:rsid w:val="005F1571"/>
    <w:rsid w:val="005F17E5"/>
    <w:rsid w:val="005F2DEE"/>
    <w:rsid w:val="005F2F62"/>
    <w:rsid w:val="005F3180"/>
    <w:rsid w:val="005F329E"/>
    <w:rsid w:val="005F3CC6"/>
    <w:rsid w:val="005F4146"/>
    <w:rsid w:val="005F46A8"/>
    <w:rsid w:val="005F54A0"/>
    <w:rsid w:val="005F5B31"/>
    <w:rsid w:val="005F65FE"/>
    <w:rsid w:val="005F74A1"/>
    <w:rsid w:val="005F772C"/>
    <w:rsid w:val="005F7742"/>
    <w:rsid w:val="00601B76"/>
    <w:rsid w:val="0060200A"/>
    <w:rsid w:val="0060211E"/>
    <w:rsid w:val="00602333"/>
    <w:rsid w:val="00602403"/>
    <w:rsid w:val="0060372F"/>
    <w:rsid w:val="0060399A"/>
    <w:rsid w:val="006039BC"/>
    <w:rsid w:val="00603F63"/>
    <w:rsid w:val="00604155"/>
    <w:rsid w:val="00604B33"/>
    <w:rsid w:val="00605207"/>
    <w:rsid w:val="00605312"/>
    <w:rsid w:val="00606A4A"/>
    <w:rsid w:val="006077E2"/>
    <w:rsid w:val="00607FBA"/>
    <w:rsid w:val="00610421"/>
    <w:rsid w:val="00610864"/>
    <w:rsid w:val="00610B50"/>
    <w:rsid w:val="00611067"/>
    <w:rsid w:val="00611F6C"/>
    <w:rsid w:val="00612042"/>
    <w:rsid w:val="006123D1"/>
    <w:rsid w:val="00612A92"/>
    <w:rsid w:val="00612C48"/>
    <w:rsid w:val="00612DB4"/>
    <w:rsid w:val="00613B19"/>
    <w:rsid w:val="00613B7E"/>
    <w:rsid w:val="00613C24"/>
    <w:rsid w:val="0061428F"/>
    <w:rsid w:val="00615585"/>
    <w:rsid w:val="0061563F"/>
    <w:rsid w:val="00615C02"/>
    <w:rsid w:val="00615D92"/>
    <w:rsid w:val="00615FCC"/>
    <w:rsid w:val="00616008"/>
    <w:rsid w:val="006166AF"/>
    <w:rsid w:val="00617275"/>
    <w:rsid w:val="00617E25"/>
    <w:rsid w:val="00617F47"/>
    <w:rsid w:val="006201E4"/>
    <w:rsid w:val="00620B24"/>
    <w:rsid w:val="00620DFD"/>
    <w:rsid w:val="00621361"/>
    <w:rsid w:val="00621395"/>
    <w:rsid w:val="00621CF8"/>
    <w:rsid w:val="0062252F"/>
    <w:rsid w:val="006226F4"/>
    <w:rsid w:val="00622896"/>
    <w:rsid w:val="00622948"/>
    <w:rsid w:val="0062412F"/>
    <w:rsid w:val="006243E1"/>
    <w:rsid w:val="006244E9"/>
    <w:rsid w:val="00624C95"/>
    <w:rsid w:val="00624E94"/>
    <w:rsid w:val="00625414"/>
    <w:rsid w:val="0062663F"/>
    <w:rsid w:val="00627316"/>
    <w:rsid w:val="006301CE"/>
    <w:rsid w:val="0063026B"/>
    <w:rsid w:val="006306CD"/>
    <w:rsid w:val="00630894"/>
    <w:rsid w:val="00630D09"/>
    <w:rsid w:val="00631621"/>
    <w:rsid w:val="00631979"/>
    <w:rsid w:val="00631E3A"/>
    <w:rsid w:val="00632AC2"/>
    <w:rsid w:val="006357B4"/>
    <w:rsid w:val="00635BD0"/>
    <w:rsid w:val="006361D4"/>
    <w:rsid w:val="00636579"/>
    <w:rsid w:val="006365FA"/>
    <w:rsid w:val="0063666D"/>
    <w:rsid w:val="00636715"/>
    <w:rsid w:val="006373D2"/>
    <w:rsid w:val="006402EF"/>
    <w:rsid w:val="00640F90"/>
    <w:rsid w:val="006415E8"/>
    <w:rsid w:val="00641C98"/>
    <w:rsid w:val="00641D16"/>
    <w:rsid w:val="006420C6"/>
    <w:rsid w:val="00642F4A"/>
    <w:rsid w:val="0064326B"/>
    <w:rsid w:val="006439EC"/>
    <w:rsid w:val="00643A52"/>
    <w:rsid w:val="0064491E"/>
    <w:rsid w:val="00644E03"/>
    <w:rsid w:val="00645AC6"/>
    <w:rsid w:val="00645C2D"/>
    <w:rsid w:val="00646707"/>
    <w:rsid w:val="00646AAA"/>
    <w:rsid w:val="006502AB"/>
    <w:rsid w:val="00650390"/>
    <w:rsid w:val="006504FC"/>
    <w:rsid w:val="00650D34"/>
    <w:rsid w:val="00651256"/>
    <w:rsid w:val="006516F0"/>
    <w:rsid w:val="00651AEA"/>
    <w:rsid w:val="00651ED6"/>
    <w:rsid w:val="00652613"/>
    <w:rsid w:val="006527A3"/>
    <w:rsid w:val="0065319A"/>
    <w:rsid w:val="0065352B"/>
    <w:rsid w:val="006535F2"/>
    <w:rsid w:val="0065361F"/>
    <w:rsid w:val="006538FE"/>
    <w:rsid w:val="006545A1"/>
    <w:rsid w:val="00654955"/>
    <w:rsid w:val="00654BD2"/>
    <w:rsid w:val="00654ECB"/>
    <w:rsid w:val="0065552A"/>
    <w:rsid w:val="00655901"/>
    <w:rsid w:val="00655EDE"/>
    <w:rsid w:val="006566DC"/>
    <w:rsid w:val="0065737B"/>
    <w:rsid w:val="00657CC4"/>
    <w:rsid w:val="00660328"/>
    <w:rsid w:val="00660556"/>
    <w:rsid w:val="00660AFC"/>
    <w:rsid w:val="00660B3B"/>
    <w:rsid w:val="00660D1E"/>
    <w:rsid w:val="00660EE7"/>
    <w:rsid w:val="00662BDB"/>
    <w:rsid w:val="00662D6B"/>
    <w:rsid w:val="0066352B"/>
    <w:rsid w:val="00664033"/>
    <w:rsid w:val="0066439A"/>
    <w:rsid w:val="006646DB"/>
    <w:rsid w:val="006651A3"/>
    <w:rsid w:val="006669F3"/>
    <w:rsid w:val="00667134"/>
    <w:rsid w:val="006673C2"/>
    <w:rsid w:val="00670945"/>
    <w:rsid w:val="0067134B"/>
    <w:rsid w:val="006717A6"/>
    <w:rsid w:val="00672349"/>
    <w:rsid w:val="0067348A"/>
    <w:rsid w:val="006737D2"/>
    <w:rsid w:val="006737F6"/>
    <w:rsid w:val="00673876"/>
    <w:rsid w:val="00673EF3"/>
    <w:rsid w:val="00673FE2"/>
    <w:rsid w:val="006747C9"/>
    <w:rsid w:val="00675E58"/>
    <w:rsid w:val="00675E87"/>
    <w:rsid w:val="00675F00"/>
    <w:rsid w:val="006769B9"/>
    <w:rsid w:val="00676DF8"/>
    <w:rsid w:val="00677507"/>
    <w:rsid w:val="006813E7"/>
    <w:rsid w:val="00681966"/>
    <w:rsid w:val="006819A8"/>
    <w:rsid w:val="00682299"/>
    <w:rsid w:val="00682C98"/>
    <w:rsid w:val="00683285"/>
    <w:rsid w:val="00683B7D"/>
    <w:rsid w:val="006841CF"/>
    <w:rsid w:val="0068431D"/>
    <w:rsid w:val="006851A6"/>
    <w:rsid w:val="00685BA3"/>
    <w:rsid w:val="00685DD7"/>
    <w:rsid w:val="006860FE"/>
    <w:rsid w:val="0068619E"/>
    <w:rsid w:val="006866FF"/>
    <w:rsid w:val="0068700F"/>
    <w:rsid w:val="006870C7"/>
    <w:rsid w:val="006875E8"/>
    <w:rsid w:val="00687796"/>
    <w:rsid w:val="00687B9A"/>
    <w:rsid w:val="00687BF2"/>
    <w:rsid w:val="00687FB5"/>
    <w:rsid w:val="0069007E"/>
    <w:rsid w:val="0069025A"/>
    <w:rsid w:val="0069096D"/>
    <w:rsid w:val="00690EB7"/>
    <w:rsid w:val="006911AB"/>
    <w:rsid w:val="006917DF"/>
    <w:rsid w:val="00691B5B"/>
    <w:rsid w:val="006926AA"/>
    <w:rsid w:val="00692C5B"/>
    <w:rsid w:val="00692D64"/>
    <w:rsid w:val="00693E9F"/>
    <w:rsid w:val="00694458"/>
    <w:rsid w:val="00694B66"/>
    <w:rsid w:val="00695D15"/>
    <w:rsid w:val="00696C1D"/>
    <w:rsid w:val="00696F53"/>
    <w:rsid w:val="0069746D"/>
    <w:rsid w:val="0069753B"/>
    <w:rsid w:val="00697834"/>
    <w:rsid w:val="00697D58"/>
    <w:rsid w:val="006A0095"/>
    <w:rsid w:val="006A09E9"/>
    <w:rsid w:val="006A0EC8"/>
    <w:rsid w:val="006A184E"/>
    <w:rsid w:val="006A1DAE"/>
    <w:rsid w:val="006A2097"/>
    <w:rsid w:val="006A2961"/>
    <w:rsid w:val="006A29CD"/>
    <w:rsid w:val="006A3169"/>
    <w:rsid w:val="006A3971"/>
    <w:rsid w:val="006A39B8"/>
    <w:rsid w:val="006A40C2"/>
    <w:rsid w:val="006A45E0"/>
    <w:rsid w:val="006A4FA5"/>
    <w:rsid w:val="006A55C2"/>
    <w:rsid w:val="006A5C24"/>
    <w:rsid w:val="006A5F5C"/>
    <w:rsid w:val="006A78CA"/>
    <w:rsid w:val="006A7C10"/>
    <w:rsid w:val="006B00DC"/>
    <w:rsid w:val="006B010D"/>
    <w:rsid w:val="006B0393"/>
    <w:rsid w:val="006B1476"/>
    <w:rsid w:val="006B1F69"/>
    <w:rsid w:val="006B20C9"/>
    <w:rsid w:val="006B2249"/>
    <w:rsid w:val="006B2542"/>
    <w:rsid w:val="006B2A22"/>
    <w:rsid w:val="006B2C19"/>
    <w:rsid w:val="006B2FA0"/>
    <w:rsid w:val="006B30A8"/>
    <w:rsid w:val="006B3F31"/>
    <w:rsid w:val="006B435B"/>
    <w:rsid w:val="006B455D"/>
    <w:rsid w:val="006B46C1"/>
    <w:rsid w:val="006B4F61"/>
    <w:rsid w:val="006B50D3"/>
    <w:rsid w:val="006B5235"/>
    <w:rsid w:val="006B5A66"/>
    <w:rsid w:val="006B5ADA"/>
    <w:rsid w:val="006B6233"/>
    <w:rsid w:val="006B6AA5"/>
    <w:rsid w:val="006B6F23"/>
    <w:rsid w:val="006B7294"/>
    <w:rsid w:val="006B79DE"/>
    <w:rsid w:val="006B7FDF"/>
    <w:rsid w:val="006C02EE"/>
    <w:rsid w:val="006C0E10"/>
    <w:rsid w:val="006C23B8"/>
    <w:rsid w:val="006C242E"/>
    <w:rsid w:val="006C248C"/>
    <w:rsid w:val="006C26DF"/>
    <w:rsid w:val="006C2A1E"/>
    <w:rsid w:val="006C4515"/>
    <w:rsid w:val="006C4DBC"/>
    <w:rsid w:val="006C4ED0"/>
    <w:rsid w:val="006C4F2C"/>
    <w:rsid w:val="006C5E9E"/>
    <w:rsid w:val="006C64EC"/>
    <w:rsid w:val="006C65DA"/>
    <w:rsid w:val="006C660B"/>
    <w:rsid w:val="006D0515"/>
    <w:rsid w:val="006D1077"/>
    <w:rsid w:val="006D1A02"/>
    <w:rsid w:val="006D22C3"/>
    <w:rsid w:val="006D3D50"/>
    <w:rsid w:val="006D3EC9"/>
    <w:rsid w:val="006D4592"/>
    <w:rsid w:val="006D4B4B"/>
    <w:rsid w:val="006D52B9"/>
    <w:rsid w:val="006D54EB"/>
    <w:rsid w:val="006D5F3B"/>
    <w:rsid w:val="006D70AE"/>
    <w:rsid w:val="006D73EB"/>
    <w:rsid w:val="006D7817"/>
    <w:rsid w:val="006D782A"/>
    <w:rsid w:val="006E0193"/>
    <w:rsid w:val="006E0286"/>
    <w:rsid w:val="006E0E22"/>
    <w:rsid w:val="006E10DC"/>
    <w:rsid w:val="006E14A2"/>
    <w:rsid w:val="006E16C9"/>
    <w:rsid w:val="006E1B91"/>
    <w:rsid w:val="006E1D22"/>
    <w:rsid w:val="006E287D"/>
    <w:rsid w:val="006E2DDB"/>
    <w:rsid w:val="006E2E1B"/>
    <w:rsid w:val="006E33D0"/>
    <w:rsid w:val="006E4384"/>
    <w:rsid w:val="006E4851"/>
    <w:rsid w:val="006E48DA"/>
    <w:rsid w:val="006E48E1"/>
    <w:rsid w:val="006E55C3"/>
    <w:rsid w:val="006E55F4"/>
    <w:rsid w:val="006E5C7A"/>
    <w:rsid w:val="006E6161"/>
    <w:rsid w:val="006E6D33"/>
    <w:rsid w:val="006E7659"/>
    <w:rsid w:val="006E76CD"/>
    <w:rsid w:val="006E7752"/>
    <w:rsid w:val="006E798A"/>
    <w:rsid w:val="006F0C1E"/>
    <w:rsid w:val="006F207A"/>
    <w:rsid w:val="006F2635"/>
    <w:rsid w:val="006F26DA"/>
    <w:rsid w:val="006F3175"/>
    <w:rsid w:val="006F344D"/>
    <w:rsid w:val="006F3496"/>
    <w:rsid w:val="006F386D"/>
    <w:rsid w:val="006F3EC9"/>
    <w:rsid w:val="006F4D72"/>
    <w:rsid w:val="006F555D"/>
    <w:rsid w:val="006F5917"/>
    <w:rsid w:val="006F5A0B"/>
    <w:rsid w:val="006F624F"/>
    <w:rsid w:val="006F6760"/>
    <w:rsid w:val="006F7C24"/>
    <w:rsid w:val="00700825"/>
    <w:rsid w:val="0070082B"/>
    <w:rsid w:val="00700A69"/>
    <w:rsid w:val="0070118C"/>
    <w:rsid w:val="007013A6"/>
    <w:rsid w:val="00701663"/>
    <w:rsid w:val="00701B2D"/>
    <w:rsid w:val="00701E0D"/>
    <w:rsid w:val="0070271E"/>
    <w:rsid w:val="007028F9"/>
    <w:rsid w:val="007029DC"/>
    <w:rsid w:val="00702B5F"/>
    <w:rsid w:val="00702D87"/>
    <w:rsid w:val="00702E2F"/>
    <w:rsid w:val="00703C80"/>
    <w:rsid w:val="00704DF4"/>
    <w:rsid w:val="00705546"/>
    <w:rsid w:val="00705AED"/>
    <w:rsid w:val="00706B70"/>
    <w:rsid w:val="00706F85"/>
    <w:rsid w:val="007071EE"/>
    <w:rsid w:val="00707342"/>
    <w:rsid w:val="007075D1"/>
    <w:rsid w:val="007079D7"/>
    <w:rsid w:val="00707C6F"/>
    <w:rsid w:val="00707FB9"/>
    <w:rsid w:val="007111D3"/>
    <w:rsid w:val="00711A0A"/>
    <w:rsid w:val="00711A2B"/>
    <w:rsid w:val="00713B02"/>
    <w:rsid w:val="00713DCB"/>
    <w:rsid w:val="007142DF"/>
    <w:rsid w:val="00714563"/>
    <w:rsid w:val="00714877"/>
    <w:rsid w:val="00715106"/>
    <w:rsid w:val="00715B87"/>
    <w:rsid w:val="00715BFC"/>
    <w:rsid w:val="00716232"/>
    <w:rsid w:val="0071700D"/>
    <w:rsid w:val="00717CA8"/>
    <w:rsid w:val="00717F6E"/>
    <w:rsid w:val="0072012C"/>
    <w:rsid w:val="007213F3"/>
    <w:rsid w:val="00721658"/>
    <w:rsid w:val="00721DBD"/>
    <w:rsid w:val="00721DC6"/>
    <w:rsid w:val="007220B7"/>
    <w:rsid w:val="00722E23"/>
    <w:rsid w:val="00723661"/>
    <w:rsid w:val="00723B44"/>
    <w:rsid w:val="007257A3"/>
    <w:rsid w:val="007262E1"/>
    <w:rsid w:val="0072678C"/>
    <w:rsid w:val="00726831"/>
    <w:rsid w:val="00726916"/>
    <w:rsid w:val="00726F58"/>
    <w:rsid w:val="007273BC"/>
    <w:rsid w:val="00727C05"/>
    <w:rsid w:val="00727E96"/>
    <w:rsid w:val="007309CC"/>
    <w:rsid w:val="00730CED"/>
    <w:rsid w:val="007314DC"/>
    <w:rsid w:val="00731739"/>
    <w:rsid w:val="00731ED0"/>
    <w:rsid w:val="00732554"/>
    <w:rsid w:val="00732CDD"/>
    <w:rsid w:val="00732F0F"/>
    <w:rsid w:val="0073334F"/>
    <w:rsid w:val="00734148"/>
    <w:rsid w:val="00734CD0"/>
    <w:rsid w:val="00735334"/>
    <w:rsid w:val="00735496"/>
    <w:rsid w:val="0073583D"/>
    <w:rsid w:val="00735A30"/>
    <w:rsid w:val="00735B8A"/>
    <w:rsid w:val="007360DB"/>
    <w:rsid w:val="007363C3"/>
    <w:rsid w:val="00736469"/>
    <w:rsid w:val="00736A30"/>
    <w:rsid w:val="00736AB5"/>
    <w:rsid w:val="00737D95"/>
    <w:rsid w:val="007407E7"/>
    <w:rsid w:val="00740AFD"/>
    <w:rsid w:val="00741408"/>
    <w:rsid w:val="00741656"/>
    <w:rsid w:val="00741878"/>
    <w:rsid w:val="0074228F"/>
    <w:rsid w:val="00742DB4"/>
    <w:rsid w:val="0074355B"/>
    <w:rsid w:val="00743FA6"/>
    <w:rsid w:val="00746255"/>
    <w:rsid w:val="00746603"/>
    <w:rsid w:val="00746EA6"/>
    <w:rsid w:val="00750D16"/>
    <w:rsid w:val="00751495"/>
    <w:rsid w:val="00751E78"/>
    <w:rsid w:val="00752061"/>
    <w:rsid w:val="00753B79"/>
    <w:rsid w:val="00754E07"/>
    <w:rsid w:val="007554CB"/>
    <w:rsid w:val="00755D80"/>
    <w:rsid w:val="007561A0"/>
    <w:rsid w:val="007563AC"/>
    <w:rsid w:val="00756672"/>
    <w:rsid w:val="00757295"/>
    <w:rsid w:val="0075774D"/>
    <w:rsid w:val="007579AF"/>
    <w:rsid w:val="00761CDE"/>
    <w:rsid w:val="0076282A"/>
    <w:rsid w:val="00762924"/>
    <w:rsid w:val="00763C8E"/>
    <w:rsid w:val="007648BC"/>
    <w:rsid w:val="00764B14"/>
    <w:rsid w:val="0076599C"/>
    <w:rsid w:val="00765B97"/>
    <w:rsid w:val="0076667B"/>
    <w:rsid w:val="00767037"/>
    <w:rsid w:val="00767667"/>
    <w:rsid w:val="00767B6A"/>
    <w:rsid w:val="00767C7D"/>
    <w:rsid w:val="00770137"/>
    <w:rsid w:val="007721FD"/>
    <w:rsid w:val="00772ECB"/>
    <w:rsid w:val="0077349C"/>
    <w:rsid w:val="00773BAF"/>
    <w:rsid w:val="0077415E"/>
    <w:rsid w:val="00776485"/>
    <w:rsid w:val="007800FC"/>
    <w:rsid w:val="0078017D"/>
    <w:rsid w:val="00780FB3"/>
    <w:rsid w:val="00781131"/>
    <w:rsid w:val="00781CC4"/>
    <w:rsid w:val="00781F03"/>
    <w:rsid w:val="007831E5"/>
    <w:rsid w:val="0078417A"/>
    <w:rsid w:val="00784876"/>
    <w:rsid w:val="00784B45"/>
    <w:rsid w:val="00784C4D"/>
    <w:rsid w:val="00785335"/>
    <w:rsid w:val="0078555A"/>
    <w:rsid w:val="00787840"/>
    <w:rsid w:val="007909A2"/>
    <w:rsid w:val="007914B8"/>
    <w:rsid w:val="0079230B"/>
    <w:rsid w:val="0079283C"/>
    <w:rsid w:val="00792A0E"/>
    <w:rsid w:val="00792EFF"/>
    <w:rsid w:val="007932AD"/>
    <w:rsid w:val="007934EF"/>
    <w:rsid w:val="007936E6"/>
    <w:rsid w:val="00794780"/>
    <w:rsid w:val="00794B3E"/>
    <w:rsid w:val="00795948"/>
    <w:rsid w:val="007963CE"/>
    <w:rsid w:val="007967CF"/>
    <w:rsid w:val="00797866"/>
    <w:rsid w:val="007A03F1"/>
    <w:rsid w:val="007A045F"/>
    <w:rsid w:val="007A04D0"/>
    <w:rsid w:val="007A052D"/>
    <w:rsid w:val="007A12E0"/>
    <w:rsid w:val="007A17AE"/>
    <w:rsid w:val="007A2B0C"/>
    <w:rsid w:val="007A3730"/>
    <w:rsid w:val="007A39CA"/>
    <w:rsid w:val="007A3E7D"/>
    <w:rsid w:val="007A4D4D"/>
    <w:rsid w:val="007A513B"/>
    <w:rsid w:val="007A5438"/>
    <w:rsid w:val="007A5490"/>
    <w:rsid w:val="007A5EAE"/>
    <w:rsid w:val="007A64E5"/>
    <w:rsid w:val="007A6601"/>
    <w:rsid w:val="007A70E1"/>
    <w:rsid w:val="007B03A5"/>
    <w:rsid w:val="007B04D5"/>
    <w:rsid w:val="007B13F7"/>
    <w:rsid w:val="007B1B4B"/>
    <w:rsid w:val="007B232A"/>
    <w:rsid w:val="007B28F8"/>
    <w:rsid w:val="007B2B1E"/>
    <w:rsid w:val="007B2BAD"/>
    <w:rsid w:val="007B2C78"/>
    <w:rsid w:val="007B2DFF"/>
    <w:rsid w:val="007B3884"/>
    <w:rsid w:val="007B4478"/>
    <w:rsid w:val="007B583E"/>
    <w:rsid w:val="007B5CFA"/>
    <w:rsid w:val="007B5FDD"/>
    <w:rsid w:val="007B685A"/>
    <w:rsid w:val="007C0115"/>
    <w:rsid w:val="007C063B"/>
    <w:rsid w:val="007C0DB1"/>
    <w:rsid w:val="007C157A"/>
    <w:rsid w:val="007C1A31"/>
    <w:rsid w:val="007C1A51"/>
    <w:rsid w:val="007C20FE"/>
    <w:rsid w:val="007C2695"/>
    <w:rsid w:val="007C3631"/>
    <w:rsid w:val="007C3809"/>
    <w:rsid w:val="007C3F3E"/>
    <w:rsid w:val="007C4341"/>
    <w:rsid w:val="007C4E02"/>
    <w:rsid w:val="007C55CD"/>
    <w:rsid w:val="007C5838"/>
    <w:rsid w:val="007C5DBC"/>
    <w:rsid w:val="007C682E"/>
    <w:rsid w:val="007C68AE"/>
    <w:rsid w:val="007C6D34"/>
    <w:rsid w:val="007C7176"/>
    <w:rsid w:val="007C7906"/>
    <w:rsid w:val="007C7C24"/>
    <w:rsid w:val="007C7E65"/>
    <w:rsid w:val="007D0195"/>
    <w:rsid w:val="007D0F0A"/>
    <w:rsid w:val="007D15F1"/>
    <w:rsid w:val="007D1BAA"/>
    <w:rsid w:val="007D1BDC"/>
    <w:rsid w:val="007D25AA"/>
    <w:rsid w:val="007D2A5A"/>
    <w:rsid w:val="007D2F18"/>
    <w:rsid w:val="007D30AB"/>
    <w:rsid w:val="007D39E9"/>
    <w:rsid w:val="007D4835"/>
    <w:rsid w:val="007D4CE8"/>
    <w:rsid w:val="007D594A"/>
    <w:rsid w:val="007D59F2"/>
    <w:rsid w:val="007D60EA"/>
    <w:rsid w:val="007D6D7D"/>
    <w:rsid w:val="007D78B3"/>
    <w:rsid w:val="007D79C8"/>
    <w:rsid w:val="007D7D74"/>
    <w:rsid w:val="007E019F"/>
    <w:rsid w:val="007E12F6"/>
    <w:rsid w:val="007E13E3"/>
    <w:rsid w:val="007E19F9"/>
    <w:rsid w:val="007E1B65"/>
    <w:rsid w:val="007E24B1"/>
    <w:rsid w:val="007E2C1C"/>
    <w:rsid w:val="007E3A5A"/>
    <w:rsid w:val="007E3C75"/>
    <w:rsid w:val="007E3CD7"/>
    <w:rsid w:val="007E4078"/>
    <w:rsid w:val="007E4285"/>
    <w:rsid w:val="007E44F0"/>
    <w:rsid w:val="007E4E4A"/>
    <w:rsid w:val="007E5305"/>
    <w:rsid w:val="007E5EC2"/>
    <w:rsid w:val="007E6F71"/>
    <w:rsid w:val="007E780C"/>
    <w:rsid w:val="007F0E80"/>
    <w:rsid w:val="007F139B"/>
    <w:rsid w:val="007F14A7"/>
    <w:rsid w:val="007F2074"/>
    <w:rsid w:val="007F2969"/>
    <w:rsid w:val="007F2B87"/>
    <w:rsid w:val="007F2FFA"/>
    <w:rsid w:val="007F30B5"/>
    <w:rsid w:val="007F3623"/>
    <w:rsid w:val="007F4DAC"/>
    <w:rsid w:val="007F7536"/>
    <w:rsid w:val="007F78F3"/>
    <w:rsid w:val="007F7E8F"/>
    <w:rsid w:val="00800034"/>
    <w:rsid w:val="00801101"/>
    <w:rsid w:val="00801717"/>
    <w:rsid w:val="0080188C"/>
    <w:rsid w:val="00801CEB"/>
    <w:rsid w:val="00802187"/>
    <w:rsid w:val="008021F3"/>
    <w:rsid w:val="00802801"/>
    <w:rsid w:val="00802E5C"/>
    <w:rsid w:val="00802FC9"/>
    <w:rsid w:val="00803B67"/>
    <w:rsid w:val="008043F5"/>
    <w:rsid w:val="0080449F"/>
    <w:rsid w:val="008046B7"/>
    <w:rsid w:val="00804EF5"/>
    <w:rsid w:val="00805393"/>
    <w:rsid w:val="00805471"/>
    <w:rsid w:val="00805506"/>
    <w:rsid w:val="0080565D"/>
    <w:rsid w:val="00805C8D"/>
    <w:rsid w:val="0080731F"/>
    <w:rsid w:val="00807344"/>
    <w:rsid w:val="0080768A"/>
    <w:rsid w:val="00807B3F"/>
    <w:rsid w:val="0081077D"/>
    <w:rsid w:val="0081088A"/>
    <w:rsid w:val="00810DB3"/>
    <w:rsid w:val="00811CAE"/>
    <w:rsid w:val="0081291E"/>
    <w:rsid w:val="00812C71"/>
    <w:rsid w:val="00814546"/>
    <w:rsid w:val="00814646"/>
    <w:rsid w:val="0081539A"/>
    <w:rsid w:val="00816616"/>
    <w:rsid w:val="008169BC"/>
    <w:rsid w:val="00816C15"/>
    <w:rsid w:val="00816D43"/>
    <w:rsid w:val="0081711A"/>
    <w:rsid w:val="00817CCE"/>
    <w:rsid w:val="00820B1A"/>
    <w:rsid w:val="00821425"/>
    <w:rsid w:val="00821F67"/>
    <w:rsid w:val="008232A4"/>
    <w:rsid w:val="008236D0"/>
    <w:rsid w:val="00824720"/>
    <w:rsid w:val="0082494F"/>
    <w:rsid w:val="0082565E"/>
    <w:rsid w:val="0082631F"/>
    <w:rsid w:val="00826E96"/>
    <w:rsid w:val="00826ECD"/>
    <w:rsid w:val="00826F56"/>
    <w:rsid w:val="00827CD2"/>
    <w:rsid w:val="00827D28"/>
    <w:rsid w:val="00830DE2"/>
    <w:rsid w:val="00831D53"/>
    <w:rsid w:val="00832170"/>
    <w:rsid w:val="00832236"/>
    <w:rsid w:val="00832CE4"/>
    <w:rsid w:val="00833C22"/>
    <w:rsid w:val="008344B8"/>
    <w:rsid w:val="0083519D"/>
    <w:rsid w:val="0083549F"/>
    <w:rsid w:val="008372E0"/>
    <w:rsid w:val="00837A04"/>
    <w:rsid w:val="00837BCC"/>
    <w:rsid w:val="00840E0B"/>
    <w:rsid w:val="008416D1"/>
    <w:rsid w:val="00841925"/>
    <w:rsid w:val="008427C4"/>
    <w:rsid w:val="008428D4"/>
    <w:rsid w:val="008433D1"/>
    <w:rsid w:val="00843412"/>
    <w:rsid w:val="00843699"/>
    <w:rsid w:val="008438A5"/>
    <w:rsid w:val="00843BC9"/>
    <w:rsid w:val="00843FC7"/>
    <w:rsid w:val="0084442B"/>
    <w:rsid w:val="008446C4"/>
    <w:rsid w:val="00845449"/>
    <w:rsid w:val="008461AB"/>
    <w:rsid w:val="00846EE1"/>
    <w:rsid w:val="0085095B"/>
    <w:rsid w:val="00851C15"/>
    <w:rsid w:val="00852614"/>
    <w:rsid w:val="00853E1D"/>
    <w:rsid w:val="00853ED9"/>
    <w:rsid w:val="008547FE"/>
    <w:rsid w:val="00854820"/>
    <w:rsid w:val="0085486B"/>
    <w:rsid w:val="0085488E"/>
    <w:rsid w:val="00854C33"/>
    <w:rsid w:val="0085500B"/>
    <w:rsid w:val="00855344"/>
    <w:rsid w:val="008554C2"/>
    <w:rsid w:val="00856115"/>
    <w:rsid w:val="008567E9"/>
    <w:rsid w:val="00856D07"/>
    <w:rsid w:val="00856F61"/>
    <w:rsid w:val="0086032C"/>
    <w:rsid w:val="00860630"/>
    <w:rsid w:val="00860F31"/>
    <w:rsid w:val="0086114D"/>
    <w:rsid w:val="00861914"/>
    <w:rsid w:val="00862FC1"/>
    <w:rsid w:val="00864AFE"/>
    <w:rsid w:val="00864C95"/>
    <w:rsid w:val="00865415"/>
    <w:rsid w:val="008656F4"/>
    <w:rsid w:val="00865932"/>
    <w:rsid w:val="00866A2E"/>
    <w:rsid w:val="00866D5A"/>
    <w:rsid w:val="008671CC"/>
    <w:rsid w:val="00867E01"/>
    <w:rsid w:val="00870272"/>
    <w:rsid w:val="00871A09"/>
    <w:rsid w:val="00872761"/>
    <w:rsid w:val="00873493"/>
    <w:rsid w:val="00873C8F"/>
    <w:rsid w:val="00874DF6"/>
    <w:rsid w:val="00875232"/>
    <w:rsid w:val="00875BA6"/>
    <w:rsid w:val="00875E55"/>
    <w:rsid w:val="00876537"/>
    <w:rsid w:val="00876DF4"/>
    <w:rsid w:val="00876E8E"/>
    <w:rsid w:val="0087746B"/>
    <w:rsid w:val="00880885"/>
    <w:rsid w:val="008809A7"/>
    <w:rsid w:val="00880B77"/>
    <w:rsid w:val="00880E0F"/>
    <w:rsid w:val="00880F3C"/>
    <w:rsid w:val="00881346"/>
    <w:rsid w:val="00881832"/>
    <w:rsid w:val="00881F27"/>
    <w:rsid w:val="00882B02"/>
    <w:rsid w:val="0088329B"/>
    <w:rsid w:val="0088356A"/>
    <w:rsid w:val="00883603"/>
    <w:rsid w:val="00883D5D"/>
    <w:rsid w:val="00883DD6"/>
    <w:rsid w:val="00884802"/>
    <w:rsid w:val="00884D5E"/>
    <w:rsid w:val="00884DAE"/>
    <w:rsid w:val="00884EC0"/>
    <w:rsid w:val="0088505A"/>
    <w:rsid w:val="008864C3"/>
    <w:rsid w:val="0088667A"/>
    <w:rsid w:val="00886CCA"/>
    <w:rsid w:val="00886DFD"/>
    <w:rsid w:val="008879A7"/>
    <w:rsid w:val="008879E3"/>
    <w:rsid w:val="00887E9B"/>
    <w:rsid w:val="0089066F"/>
    <w:rsid w:val="008908F2"/>
    <w:rsid w:val="00890B83"/>
    <w:rsid w:val="00890BC9"/>
    <w:rsid w:val="00890C7D"/>
    <w:rsid w:val="0089105F"/>
    <w:rsid w:val="00891F60"/>
    <w:rsid w:val="00892147"/>
    <w:rsid w:val="00892650"/>
    <w:rsid w:val="00892D26"/>
    <w:rsid w:val="00892DF0"/>
    <w:rsid w:val="00893713"/>
    <w:rsid w:val="00894D3D"/>
    <w:rsid w:val="008950C1"/>
    <w:rsid w:val="00895663"/>
    <w:rsid w:val="008957F1"/>
    <w:rsid w:val="008964E5"/>
    <w:rsid w:val="00896A6F"/>
    <w:rsid w:val="00896E51"/>
    <w:rsid w:val="00896EC0"/>
    <w:rsid w:val="0089768F"/>
    <w:rsid w:val="008977E0"/>
    <w:rsid w:val="00897CF2"/>
    <w:rsid w:val="00897CFF"/>
    <w:rsid w:val="008A03F3"/>
    <w:rsid w:val="008A13FA"/>
    <w:rsid w:val="008A1AA2"/>
    <w:rsid w:val="008A2031"/>
    <w:rsid w:val="008A26CD"/>
    <w:rsid w:val="008A29EF"/>
    <w:rsid w:val="008A2C22"/>
    <w:rsid w:val="008A3160"/>
    <w:rsid w:val="008A33FC"/>
    <w:rsid w:val="008A343F"/>
    <w:rsid w:val="008A42C0"/>
    <w:rsid w:val="008A4AF7"/>
    <w:rsid w:val="008A5021"/>
    <w:rsid w:val="008A5277"/>
    <w:rsid w:val="008A5E2E"/>
    <w:rsid w:val="008A65C8"/>
    <w:rsid w:val="008A67AE"/>
    <w:rsid w:val="008A6E1F"/>
    <w:rsid w:val="008A7796"/>
    <w:rsid w:val="008B051B"/>
    <w:rsid w:val="008B0813"/>
    <w:rsid w:val="008B0DFB"/>
    <w:rsid w:val="008B0E1A"/>
    <w:rsid w:val="008B1026"/>
    <w:rsid w:val="008B1F2B"/>
    <w:rsid w:val="008B219C"/>
    <w:rsid w:val="008B2236"/>
    <w:rsid w:val="008B2257"/>
    <w:rsid w:val="008B2BFD"/>
    <w:rsid w:val="008B31CB"/>
    <w:rsid w:val="008B320A"/>
    <w:rsid w:val="008B35A0"/>
    <w:rsid w:val="008B3692"/>
    <w:rsid w:val="008B4D7A"/>
    <w:rsid w:val="008B4DE3"/>
    <w:rsid w:val="008B5725"/>
    <w:rsid w:val="008B5821"/>
    <w:rsid w:val="008B6418"/>
    <w:rsid w:val="008B6794"/>
    <w:rsid w:val="008B77A7"/>
    <w:rsid w:val="008C06DF"/>
    <w:rsid w:val="008C0897"/>
    <w:rsid w:val="008C17EE"/>
    <w:rsid w:val="008C1E38"/>
    <w:rsid w:val="008C2434"/>
    <w:rsid w:val="008C278F"/>
    <w:rsid w:val="008C34FA"/>
    <w:rsid w:val="008C3EDB"/>
    <w:rsid w:val="008C4765"/>
    <w:rsid w:val="008C4B30"/>
    <w:rsid w:val="008C4BF1"/>
    <w:rsid w:val="008C4D33"/>
    <w:rsid w:val="008C5B40"/>
    <w:rsid w:val="008C5B57"/>
    <w:rsid w:val="008C6F92"/>
    <w:rsid w:val="008C7013"/>
    <w:rsid w:val="008C74B5"/>
    <w:rsid w:val="008C7A79"/>
    <w:rsid w:val="008D014B"/>
    <w:rsid w:val="008D030B"/>
    <w:rsid w:val="008D06CF"/>
    <w:rsid w:val="008D0FB2"/>
    <w:rsid w:val="008D12EE"/>
    <w:rsid w:val="008D2C37"/>
    <w:rsid w:val="008D2DF8"/>
    <w:rsid w:val="008D33E1"/>
    <w:rsid w:val="008D35F7"/>
    <w:rsid w:val="008D3932"/>
    <w:rsid w:val="008D43F1"/>
    <w:rsid w:val="008D449A"/>
    <w:rsid w:val="008D4C05"/>
    <w:rsid w:val="008D5003"/>
    <w:rsid w:val="008D5649"/>
    <w:rsid w:val="008D58FF"/>
    <w:rsid w:val="008D5AF5"/>
    <w:rsid w:val="008D6ADE"/>
    <w:rsid w:val="008D6B21"/>
    <w:rsid w:val="008D6D56"/>
    <w:rsid w:val="008E07AD"/>
    <w:rsid w:val="008E17D8"/>
    <w:rsid w:val="008E1E68"/>
    <w:rsid w:val="008E243B"/>
    <w:rsid w:val="008E3E8E"/>
    <w:rsid w:val="008E4946"/>
    <w:rsid w:val="008E4EB2"/>
    <w:rsid w:val="008E6367"/>
    <w:rsid w:val="008E6A13"/>
    <w:rsid w:val="008E7315"/>
    <w:rsid w:val="008E7454"/>
    <w:rsid w:val="008E798E"/>
    <w:rsid w:val="008E7CAB"/>
    <w:rsid w:val="008F0D91"/>
    <w:rsid w:val="008F180C"/>
    <w:rsid w:val="008F2AC1"/>
    <w:rsid w:val="008F2C9E"/>
    <w:rsid w:val="008F3122"/>
    <w:rsid w:val="008F34A2"/>
    <w:rsid w:val="008F3ED9"/>
    <w:rsid w:val="008F498F"/>
    <w:rsid w:val="008F4B86"/>
    <w:rsid w:val="008F5120"/>
    <w:rsid w:val="008F5426"/>
    <w:rsid w:val="008F6010"/>
    <w:rsid w:val="008F66E9"/>
    <w:rsid w:val="008F6736"/>
    <w:rsid w:val="008F6751"/>
    <w:rsid w:val="008F6A46"/>
    <w:rsid w:val="00900A67"/>
    <w:rsid w:val="00900C38"/>
    <w:rsid w:val="00900C3C"/>
    <w:rsid w:val="00900E49"/>
    <w:rsid w:val="00901DA6"/>
    <w:rsid w:val="009020BD"/>
    <w:rsid w:val="0090242D"/>
    <w:rsid w:val="00902D99"/>
    <w:rsid w:val="009032B6"/>
    <w:rsid w:val="00904961"/>
    <w:rsid w:val="009049D0"/>
    <w:rsid w:val="009056A2"/>
    <w:rsid w:val="00905798"/>
    <w:rsid w:val="00905C8B"/>
    <w:rsid w:val="00905F08"/>
    <w:rsid w:val="00906F7B"/>
    <w:rsid w:val="009071D3"/>
    <w:rsid w:val="00910813"/>
    <w:rsid w:val="00910DE2"/>
    <w:rsid w:val="0091200A"/>
    <w:rsid w:val="00912904"/>
    <w:rsid w:val="00912BA8"/>
    <w:rsid w:val="00913029"/>
    <w:rsid w:val="0091448F"/>
    <w:rsid w:val="009157DD"/>
    <w:rsid w:val="00915C6C"/>
    <w:rsid w:val="00915DE6"/>
    <w:rsid w:val="00915E82"/>
    <w:rsid w:val="00916FF7"/>
    <w:rsid w:val="009171BF"/>
    <w:rsid w:val="0092043F"/>
    <w:rsid w:val="0092127E"/>
    <w:rsid w:val="00921723"/>
    <w:rsid w:val="00921AE9"/>
    <w:rsid w:val="00921BF3"/>
    <w:rsid w:val="009229F8"/>
    <w:rsid w:val="009233A5"/>
    <w:rsid w:val="009237BA"/>
    <w:rsid w:val="00924AC2"/>
    <w:rsid w:val="00924AF4"/>
    <w:rsid w:val="00924DC1"/>
    <w:rsid w:val="0092599A"/>
    <w:rsid w:val="009265B1"/>
    <w:rsid w:val="009279B1"/>
    <w:rsid w:val="009302E4"/>
    <w:rsid w:val="009307ED"/>
    <w:rsid w:val="009323BF"/>
    <w:rsid w:val="00932529"/>
    <w:rsid w:val="00932606"/>
    <w:rsid w:val="00932B36"/>
    <w:rsid w:val="00932DAA"/>
    <w:rsid w:val="009332D7"/>
    <w:rsid w:val="009339DD"/>
    <w:rsid w:val="00934194"/>
    <w:rsid w:val="0093485E"/>
    <w:rsid w:val="0093492D"/>
    <w:rsid w:val="00936A1E"/>
    <w:rsid w:val="00937005"/>
    <w:rsid w:val="00937FF9"/>
    <w:rsid w:val="0094084C"/>
    <w:rsid w:val="00940935"/>
    <w:rsid w:val="00940B7A"/>
    <w:rsid w:val="00940BC9"/>
    <w:rsid w:val="00940CAF"/>
    <w:rsid w:val="00940E28"/>
    <w:rsid w:val="00940FAB"/>
    <w:rsid w:val="0094112B"/>
    <w:rsid w:val="00941416"/>
    <w:rsid w:val="00941773"/>
    <w:rsid w:val="00941C24"/>
    <w:rsid w:val="00941EAC"/>
    <w:rsid w:val="00942156"/>
    <w:rsid w:val="009427F4"/>
    <w:rsid w:val="009439EF"/>
    <w:rsid w:val="00945B94"/>
    <w:rsid w:val="00945EAA"/>
    <w:rsid w:val="0094646C"/>
    <w:rsid w:val="00946A7F"/>
    <w:rsid w:val="00947441"/>
    <w:rsid w:val="00950287"/>
    <w:rsid w:val="009502AD"/>
    <w:rsid w:val="00951293"/>
    <w:rsid w:val="00952112"/>
    <w:rsid w:val="0095270D"/>
    <w:rsid w:val="00952A14"/>
    <w:rsid w:val="00952C41"/>
    <w:rsid w:val="00953124"/>
    <w:rsid w:val="009536B9"/>
    <w:rsid w:val="00954025"/>
    <w:rsid w:val="00954742"/>
    <w:rsid w:val="00955332"/>
    <w:rsid w:val="00955853"/>
    <w:rsid w:val="009558CA"/>
    <w:rsid w:val="0095596A"/>
    <w:rsid w:val="00955A99"/>
    <w:rsid w:val="009568D7"/>
    <w:rsid w:val="00956C47"/>
    <w:rsid w:val="00956FF3"/>
    <w:rsid w:val="009574F1"/>
    <w:rsid w:val="00957CB6"/>
    <w:rsid w:val="009602F0"/>
    <w:rsid w:val="009605D9"/>
    <w:rsid w:val="009609E9"/>
    <w:rsid w:val="00961446"/>
    <w:rsid w:val="00962A8B"/>
    <w:rsid w:val="00963118"/>
    <w:rsid w:val="00963364"/>
    <w:rsid w:val="00963481"/>
    <w:rsid w:val="0096376F"/>
    <w:rsid w:val="00963883"/>
    <w:rsid w:val="00964161"/>
    <w:rsid w:val="00964B60"/>
    <w:rsid w:val="00964DBE"/>
    <w:rsid w:val="00965048"/>
    <w:rsid w:val="009656E4"/>
    <w:rsid w:val="00965DD1"/>
    <w:rsid w:val="00965F20"/>
    <w:rsid w:val="00965FA2"/>
    <w:rsid w:val="009666E8"/>
    <w:rsid w:val="009666EA"/>
    <w:rsid w:val="00966734"/>
    <w:rsid w:val="0096752C"/>
    <w:rsid w:val="00970E2B"/>
    <w:rsid w:val="00971005"/>
    <w:rsid w:val="00971054"/>
    <w:rsid w:val="00971085"/>
    <w:rsid w:val="00971581"/>
    <w:rsid w:val="00971587"/>
    <w:rsid w:val="0097169C"/>
    <w:rsid w:val="00971A80"/>
    <w:rsid w:val="0097293E"/>
    <w:rsid w:val="009734C3"/>
    <w:rsid w:val="00974A86"/>
    <w:rsid w:val="00976364"/>
    <w:rsid w:val="00976650"/>
    <w:rsid w:val="00976757"/>
    <w:rsid w:val="0097689C"/>
    <w:rsid w:val="00976DA8"/>
    <w:rsid w:val="009772CA"/>
    <w:rsid w:val="0097764C"/>
    <w:rsid w:val="00977733"/>
    <w:rsid w:val="00980231"/>
    <w:rsid w:val="00980F74"/>
    <w:rsid w:val="009813E0"/>
    <w:rsid w:val="00981EB8"/>
    <w:rsid w:val="00982E57"/>
    <w:rsid w:val="0098315A"/>
    <w:rsid w:val="009838CA"/>
    <w:rsid w:val="00983E40"/>
    <w:rsid w:val="00984661"/>
    <w:rsid w:val="00984B19"/>
    <w:rsid w:val="0098530B"/>
    <w:rsid w:val="0098551D"/>
    <w:rsid w:val="00985B32"/>
    <w:rsid w:val="00985B67"/>
    <w:rsid w:val="0098670B"/>
    <w:rsid w:val="0098685D"/>
    <w:rsid w:val="0098687E"/>
    <w:rsid w:val="009868A1"/>
    <w:rsid w:val="009872F8"/>
    <w:rsid w:val="00987351"/>
    <w:rsid w:val="009878DC"/>
    <w:rsid w:val="009878EE"/>
    <w:rsid w:val="00987E48"/>
    <w:rsid w:val="00987FBA"/>
    <w:rsid w:val="00990B17"/>
    <w:rsid w:val="0099156F"/>
    <w:rsid w:val="00991E2A"/>
    <w:rsid w:val="00991F54"/>
    <w:rsid w:val="00994986"/>
    <w:rsid w:val="00994A1A"/>
    <w:rsid w:val="00994B75"/>
    <w:rsid w:val="00994C67"/>
    <w:rsid w:val="0099509B"/>
    <w:rsid w:val="009953FE"/>
    <w:rsid w:val="00995721"/>
    <w:rsid w:val="00995C31"/>
    <w:rsid w:val="00996A8D"/>
    <w:rsid w:val="00997B2B"/>
    <w:rsid w:val="009A042E"/>
    <w:rsid w:val="009A085A"/>
    <w:rsid w:val="009A0BFC"/>
    <w:rsid w:val="009A21D1"/>
    <w:rsid w:val="009A3780"/>
    <w:rsid w:val="009A3BAB"/>
    <w:rsid w:val="009A3F1E"/>
    <w:rsid w:val="009A460E"/>
    <w:rsid w:val="009A46C1"/>
    <w:rsid w:val="009A4E15"/>
    <w:rsid w:val="009A4F4B"/>
    <w:rsid w:val="009A5374"/>
    <w:rsid w:val="009A57D4"/>
    <w:rsid w:val="009A6235"/>
    <w:rsid w:val="009A6249"/>
    <w:rsid w:val="009A7053"/>
    <w:rsid w:val="009A7797"/>
    <w:rsid w:val="009B1580"/>
    <w:rsid w:val="009B225A"/>
    <w:rsid w:val="009B2AAC"/>
    <w:rsid w:val="009B2B1B"/>
    <w:rsid w:val="009B3200"/>
    <w:rsid w:val="009B33A5"/>
    <w:rsid w:val="009B4A67"/>
    <w:rsid w:val="009B4D54"/>
    <w:rsid w:val="009B5632"/>
    <w:rsid w:val="009B573D"/>
    <w:rsid w:val="009B5A12"/>
    <w:rsid w:val="009B5F08"/>
    <w:rsid w:val="009B6FFB"/>
    <w:rsid w:val="009B7341"/>
    <w:rsid w:val="009C014A"/>
    <w:rsid w:val="009C0A99"/>
    <w:rsid w:val="009C0EEB"/>
    <w:rsid w:val="009C160E"/>
    <w:rsid w:val="009C1D69"/>
    <w:rsid w:val="009C2174"/>
    <w:rsid w:val="009C2711"/>
    <w:rsid w:val="009C2B2E"/>
    <w:rsid w:val="009C3842"/>
    <w:rsid w:val="009C4166"/>
    <w:rsid w:val="009C418B"/>
    <w:rsid w:val="009C4646"/>
    <w:rsid w:val="009C4EEB"/>
    <w:rsid w:val="009C4FB4"/>
    <w:rsid w:val="009C50FA"/>
    <w:rsid w:val="009C5E8F"/>
    <w:rsid w:val="009C62A9"/>
    <w:rsid w:val="009C6F4E"/>
    <w:rsid w:val="009C7BF9"/>
    <w:rsid w:val="009D00C2"/>
    <w:rsid w:val="009D04BE"/>
    <w:rsid w:val="009D06F5"/>
    <w:rsid w:val="009D07C0"/>
    <w:rsid w:val="009D161A"/>
    <w:rsid w:val="009D17A2"/>
    <w:rsid w:val="009D1F13"/>
    <w:rsid w:val="009D21A7"/>
    <w:rsid w:val="009D2CD1"/>
    <w:rsid w:val="009D3943"/>
    <w:rsid w:val="009D3E11"/>
    <w:rsid w:val="009D3E2D"/>
    <w:rsid w:val="009D42CC"/>
    <w:rsid w:val="009D4C5F"/>
    <w:rsid w:val="009D5970"/>
    <w:rsid w:val="009D5C6A"/>
    <w:rsid w:val="009D6721"/>
    <w:rsid w:val="009D76CB"/>
    <w:rsid w:val="009D76ED"/>
    <w:rsid w:val="009D7E0D"/>
    <w:rsid w:val="009D7FDC"/>
    <w:rsid w:val="009E0D8D"/>
    <w:rsid w:val="009E1ACC"/>
    <w:rsid w:val="009E2875"/>
    <w:rsid w:val="009E2BCE"/>
    <w:rsid w:val="009E37B9"/>
    <w:rsid w:val="009E3E5A"/>
    <w:rsid w:val="009E4660"/>
    <w:rsid w:val="009E487D"/>
    <w:rsid w:val="009E4F97"/>
    <w:rsid w:val="009E58B4"/>
    <w:rsid w:val="009E632D"/>
    <w:rsid w:val="009E64CC"/>
    <w:rsid w:val="009E6905"/>
    <w:rsid w:val="009E7DA7"/>
    <w:rsid w:val="009F0113"/>
    <w:rsid w:val="009F019C"/>
    <w:rsid w:val="009F09A7"/>
    <w:rsid w:val="009F0FCD"/>
    <w:rsid w:val="009F1242"/>
    <w:rsid w:val="009F16A3"/>
    <w:rsid w:val="009F1D76"/>
    <w:rsid w:val="009F2191"/>
    <w:rsid w:val="009F2A5E"/>
    <w:rsid w:val="009F30FD"/>
    <w:rsid w:val="009F341C"/>
    <w:rsid w:val="009F34C9"/>
    <w:rsid w:val="009F3636"/>
    <w:rsid w:val="009F4616"/>
    <w:rsid w:val="009F4E49"/>
    <w:rsid w:val="009F50F7"/>
    <w:rsid w:val="009F6227"/>
    <w:rsid w:val="009F6930"/>
    <w:rsid w:val="009F7760"/>
    <w:rsid w:val="009F7814"/>
    <w:rsid w:val="009F7B01"/>
    <w:rsid w:val="00A0000F"/>
    <w:rsid w:val="00A01331"/>
    <w:rsid w:val="00A01692"/>
    <w:rsid w:val="00A017E1"/>
    <w:rsid w:val="00A025CA"/>
    <w:rsid w:val="00A0266F"/>
    <w:rsid w:val="00A02A49"/>
    <w:rsid w:val="00A0327D"/>
    <w:rsid w:val="00A036C8"/>
    <w:rsid w:val="00A04132"/>
    <w:rsid w:val="00A0414D"/>
    <w:rsid w:val="00A04627"/>
    <w:rsid w:val="00A05016"/>
    <w:rsid w:val="00A05375"/>
    <w:rsid w:val="00A053FF"/>
    <w:rsid w:val="00A05B6C"/>
    <w:rsid w:val="00A0631B"/>
    <w:rsid w:val="00A06322"/>
    <w:rsid w:val="00A06CD5"/>
    <w:rsid w:val="00A06D43"/>
    <w:rsid w:val="00A06F0D"/>
    <w:rsid w:val="00A075F0"/>
    <w:rsid w:val="00A07870"/>
    <w:rsid w:val="00A1034B"/>
    <w:rsid w:val="00A1046C"/>
    <w:rsid w:val="00A10F36"/>
    <w:rsid w:val="00A120FE"/>
    <w:rsid w:val="00A122CE"/>
    <w:rsid w:val="00A122DD"/>
    <w:rsid w:val="00A12574"/>
    <w:rsid w:val="00A13052"/>
    <w:rsid w:val="00A130CE"/>
    <w:rsid w:val="00A134E7"/>
    <w:rsid w:val="00A1381B"/>
    <w:rsid w:val="00A13919"/>
    <w:rsid w:val="00A13D88"/>
    <w:rsid w:val="00A16B71"/>
    <w:rsid w:val="00A17DF4"/>
    <w:rsid w:val="00A209EC"/>
    <w:rsid w:val="00A20C13"/>
    <w:rsid w:val="00A219CC"/>
    <w:rsid w:val="00A21B27"/>
    <w:rsid w:val="00A2319B"/>
    <w:rsid w:val="00A24725"/>
    <w:rsid w:val="00A247DA"/>
    <w:rsid w:val="00A24843"/>
    <w:rsid w:val="00A24D95"/>
    <w:rsid w:val="00A258DC"/>
    <w:rsid w:val="00A25DBD"/>
    <w:rsid w:val="00A26031"/>
    <w:rsid w:val="00A26083"/>
    <w:rsid w:val="00A271FC"/>
    <w:rsid w:val="00A27577"/>
    <w:rsid w:val="00A27609"/>
    <w:rsid w:val="00A302B9"/>
    <w:rsid w:val="00A30888"/>
    <w:rsid w:val="00A30CC8"/>
    <w:rsid w:val="00A31DB7"/>
    <w:rsid w:val="00A32C46"/>
    <w:rsid w:val="00A32E80"/>
    <w:rsid w:val="00A33C48"/>
    <w:rsid w:val="00A3504B"/>
    <w:rsid w:val="00A35974"/>
    <w:rsid w:val="00A35E43"/>
    <w:rsid w:val="00A36317"/>
    <w:rsid w:val="00A36596"/>
    <w:rsid w:val="00A3682C"/>
    <w:rsid w:val="00A37894"/>
    <w:rsid w:val="00A40257"/>
    <w:rsid w:val="00A4131F"/>
    <w:rsid w:val="00A41545"/>
    <w:rsid w:val="00A418F7"/>
    <w:rsid w:val="00A41999"/>
    <w:rsid w:val="00A42098"/>
    <w:rsid w:val="00A420C9"/>
    <w:rsid w:val="00A42938"/>
    <w:rsid w:val="00A43A7E"/>
    <w:rsid w:val="00A43BF2"/>
    <w:rsid w:val="00A43C0B"/>
    <w:rsid w:val="00A43DCB"/>
    <w:rsid w:val="00A44818"/>
    <w:rsid w:val="00A45A4D"/>
    <w:rsid w:val="00A47EC0"/>
    <w:rsid w:val="00A50706"/>
    <w:rsid w:val="00A50A69"/>
    <w:rsid w:val="00A50B6E"/>
    <w:rsid w:val="00A5220C"/>
    <w:rsid w:val="00A5280C"/>
    <w:rsid w:val="00A52A19"/>
    <w:rsid w:val="00A532D7"/>
    <w:rsid w:val="00A5410A"/>
    <w:rsid w:val="00A543C5"/>
    <w:rsid w:val="00A5483A"/>
    <w:rsid w:val="00A55735"/>
    <w:rsid w:val="00A558DF"/>
    <w:rsid w:val="00A5603A"/>
    <w:rsid w:val="00A564FF"/>
    <w:rsid w:val="00A56775"/>
    <w:rsid w:val="00A56B88"/>
    <w:rsid w:val="00A56DC2"/>
    <w:rsid w:val="00A56E6D"/>
    <w:rsid w:val="00A56EC6"/>
    <w:rsid w:val="00A570AC"/>
    <w:rsid w:val="00A5724A"/>
    <w:rsid w:val="00A57D91"/>
    <w:rsid w:val="00A600BD"/>
    <w:rsid w:val="00A60269"/>
    <w:rsid w:val="00A60A17"/>
    <w:rsid w:val="00A60DFD"/>
    <w:rsid w:val="00A614A6"/>
    <w:rsid w:val="00A617CA"/>
    <w:rsid w:val="00A621D1"/>
    <w:rsid w:val="00A62427"/>
    <w:rsid w:val="00A6245E"/>
    <w:rsid w:val="00A62A59"/>
    <w:rsid w:val="00A63461"/>
    <w:rsid w:val="00A63AD5"/>
    <w:rsid w:val="00A64199"/>
    <w:rsid w:val="00A65047"/>
    <w:rsid w:val="00A6577F"/>
    <w:rsid w:val="00A6592B"/>
    <w:rsid w:val="00A66075"/>
    <w:rsid w:val="00A661B3"/>
    <w:rsid w:val="00A66F67"/>
    <w:rsid w:val="00A6755A"/>
    <w:rsid w:val="00A677D6"/>
    <w:rsid w:val="00A67937"/>
    <w:rsid w:val="00A67AEC"/>
    <w:rsid w:val="00A67C75"/>
    <w:rsid w:val="00A67D88"/>
    <w:rsid w:val="00A70587"/>
    <w:rsid w:val="00A71A67"/>
    <w:rsid w:val="00A71DFB"/>
    <w:rsid w:val="00A71FC1"/>
    <w:rsid w:val="00A72B2D"/>
    <w:rsid w:val="00A72DD5"/>
    <w:rsid w:val="00A73458"/>
    <w:rsid w:val="00A73D95"/>
    <w:rsid w:val="00A73E4E"/>
    <w:rsid w:val="00A747F9"/>
    <w:rsid w:val="00A74AD0"/>
    <w:rsid w:val="00A74BFD"/>
    <w:rsid w:val="00A7587E"/>
    <w:rsid w:val="00A76041"/>
    <w:rsid w:val="00A760E0"/>
    <w:rsid w:val="00A76420"/>
    <w:rsid w:val="00A77224"/>
    <w:rsid w:val="00A77B3F"/>
    <w:rsid w:val="00A77D99"/>
    <w:rsid w:val="00A80816"/>
    <w:rsid w:val="00A80DC8"/>
    <w:rsid w:val="00A80E6D"/>
    <w:rsid w:val="00A81F07"/>
    <w:rsid w:val="00A825E5"/>
    <w:rsid w:val="00A82BA9"/>
    <w:rsid w:val="00A82DCB"/>
    <w:rsid w:val="00A833D4"/>
    <w:rsid w:val="00A83581"/>
    <w:rsid w:val="00A8386B"/>
    <w:rsid w:val="00A84101"/>
    <w:rsid w:val="00A844D0"/>
    <w:rsid w:val="00A8527D"/>
    <w:rsid w:val="00A85939"/>
    <w:rsid w:val="00A85CED"/>
    <w:rsid w:val="00A85ED7"/>
    <w:rsid w:val="00A8700E"/>
    <w:rsid w:val="00A877C8"/>
    <w:rsid w:val="00A9080B"/>
    <w:rsid w:val="00A911FC"/>
    <w:rsid w:val="00A91EC8"/>
    <w:rsid w:val="00A92305"/>
    <w:rsid w:val="00A9297A"/>
    <w:rsid w:val="00A9298E"/>
    <w:rsid w:val="00A93A3E"/>
    <w:rsid w:val="00A9465B"/>
    <w:rsid w:val="00A94D48"/>
    <w:rsid w:val="00A95220"/>
    <w:rsid w:val="00A95C78"/>
    <w:rsid w:val="00A95EFB"/>
    <w:rsid w:val="00A96334"/>
    <w:rsid w:val="00A96410"/>
    <w:rsid w:val="00A96A71"/>
    <w:rsid w:val="00A96CB2"/>
    <w:rsid w:val="00A970A1"/>
    <w:rsid w:val="00A977F8"/>
    <w:rsid w:val="00A97EBE"/>
    <w:rsid w:val="00AA00AD"/>
    <w:rsid w:val="00AA096B"/>
    <w:rsid w:val="00AA0D6C"/>
    <w:rsid w:val="00AA0DBC"/>
    <w:rsid w:val="00AA0F90"/>
    <w:rsid w:val="00AA1075"/>
    <w:rsid w:val="00AA1431"/>
    <w:rsid w:val="00AA1448"/>
    <w:rsid w:val="00AA1495"/>
    <w:rsid w:val="00AA1D92"/>
    <w:rsid w:val="00AA2562"/>
    <w:rsid w:val="00AA28D1"/>
    <w:rsid w:val="00AA2F88"/>
    <w:rsid w:val="00AA3AD1"/>
    <w:rsid w:val="00AA4019"/>
    <w:rsid w:val="00AA4657"/>
    <w:rsid w:val="00AA4778"/>
    <w:rsid w:val="00AA64FF"/>
    <w:rsid w:val="00AA6AFB"/>
    <w:rsid w:val="00AA6E50"/>
    <w:rsid w:val="00AA6EFE"/>
    <w:rsid w:val="00AA778D"/>
    <w:rsid w:val="00AA792C"/>
    <w:rsid w:val="00AA7E9D"/>
    <w:rsid w:val="00AB0597"/>
    <w:rsid w:val="00AB09AA"/>
    <w:rsid w:val="00AB0CCA"/>
    <w:rsid w:val="00AB0F17"/>
    <w:rsid w:val="00AB15D0"/>
    <w:rsid w:val="00AB1D6D"/>
    <w:rsid w:val="00AB21C6"/>
    <w:rsid w:val="00AB23E2"/>
    <w:rsid w:val="00AB2C7B"/>
    <w:rsid w:val="00AB31DD"/>
    <w:rsid w:val="00AB3DD9"/>
    <w:rsid w:val="00AB3FFE"/>
    <w:rsid w:val="00AB4497"/>
    <w:rsid w:val="00AB44E9"/>
    <w:rsid w:val="00AB4DCB"/>
    <w:rsid w:val="00AB5069"/>
    <w:rsid w:val="00AB5934"/>
    <w:rsid w:val="00AB594C"/>
    <w:rsid w:val="00AB6275"/>
    <w:rsid w:val="00AB62E4"/>
    <w:rsid w:val="00AB760B"/>
    <w:rsid w:val="00AB7C4F"/>
    <w:rsid w:val="00AC078D"/>
    <w:rsid w:val="00AC28A1"/>
    <w:rsid w:val="00AC2C31"/>
    <w:rsid w:val="00AC383B"/>
    <w:rsid w:val="00AC3B21"/>
    <w:rsid w:val="00AC4A2C"/>
    <w:rsid w:val="00AC4B69"/>
    <w:rsid w:val="00AC4D3C"/>
    <w:rsid w:val="00AC6515"/>
    <w:rsid w:val="00AC6F75"/>
    <w:rsid w:val="00AD0027"/>
    <w:rsid w:val="00AD056E"/>
    <w:rsid w:val="00AD111A"/>
    <w:rsid w:val="00AD1238"/>
    <w:rsid w:val="00AD1D3E"/>
    <w:rsid w:val="00AD207E"/>
    <w:rsid w:val="00AD2B9C"/>
    <w:rsid w:val="00AD3896"/>
    <w:rsid w:val="00AD3A1C"/>
    <w:rsid w:val="00AD3E5A"/>
    <w:rsid w:val="00AD462E"/>
    <w:rsid w:val="00AD71D3"/>
    <w:rsid w:val="00AD72DB"/>
    <w:rsid w:val="00AD756D"/>
    <w:rsid w:val="00AE01E8"/>
    <w:rsid w:val="00AE0DB9"/>
    <w:rsid w:val="00AE1375"/>
    <w:rsid w:val="00AE24B0"/>
    <w:rsid w:val="00AE29B8"/>
    <w:rsid w:val="00AE2CF6"/>
    <w:rsid w:val="00AE3B5B"/>
    <w:rsid w:val="00AE3E3F"/>
    <w:rsid w:val="00AE3F2C"/>
    <w:rsid w:val="00AE4283"/>
    <w:rsid w:val="00AE4321"/>
    <w:rsid w:val="00AE46A5"/>
    <w:rsid w:val="00AE4905"/>
    <w:rsid w:val="00AE4E75"/>
    <w:rsid w:val="00AE5F71"/>
    <w:rsid w:val="00AE621E"/>
    <w:rsid w:val="00AE62A6"/>
    <w:rsid w:val="00AE631E"/>
    <w:rsid w:val="00AE670E"/>
    <w:rsid w:val="00AE6F45"/>
    <w:rsid w:val="00AE723D"/>
    <w:rsid w:val="00AF0786"/>
    <w:rsid w:val="00AF07F0"/>
    <w:rsid w:val="00AF1206"/>
    <w:rsid w:val="00AF1671"/>
    <w:rsid w:val="00AF1E70"/>
    <w:rsid w:val="00AF2328"/>
    <w:rsid w:val="00AF239E"/>
    <w:rsid w:val="00AF2647"/>
    <w:rsid w:val="00AF2C75"/>
    <w:rsid w:val="00AF3858"/>
    <w:rsid w:val="00AF4D05"/>
    <w:rsid w:val="00AF4DC2"/>
    <w:rsid w:val="00AF5162"/>
    <w:rsid w:val="00AF5E88"/>
    <w:rsid w:val="00AF6680"/>
    <w:rsid w:val="00AF70F4"/>
    <w:rsid w:val="00B00179"/>
    <w:rsid w:val="00B00C2E"/>
    <w:rsid w:val="00B02E8D"/>
    <w:rsid w:val="00B02FD8"/>
    <w:rsid w:val="00B03491"/>
    <w:rsid w:val="00B041F6"/>
    <w:rsid w:val="00B048D6"/>
    <w:rsid w:val="00B04C0C"/>
    <w:rsid w:val="00B05141"/>
    <w:rsid w:val="00B05F97"/>
    <w:rsid w:val="00B061C5"/>
    <w:rsid w:val="00B06C05"/>
    <w:rsid w:val="00B0710C"/>
    <w:rsid w:val="00B07581"/>
    <w:rsid w:val="00B07893"/>
    <w:rsid w:val="00B1086A"/>
    <w:rsid w:val="00B1118D"/>
    <w:rsid w:val="00B114A8"/>
    <w:rsid w:val="00B11802"/>
    <w:rsid w:val="00B120D1"/>
    <w:rsid w:val="00B129C0"/>
    <w:rsid w:val="00B12FFF"/>
    <w:rsid w:val="00B139CA"/>
    <w:rsid w:val="00B13BD3"/>
    <w:rsid w:val="00B144FC"/>
    <w:rsid w:val="00B1496C"/>
    <w:rsid w:val="00B14BEA"/>
    <w:rsid w:val="00B14F02"/>
    <w:rsid w:val="00B1603C"/>
    <w:rsid w:val="00B1680C"/>
    <w:rsid w:val="00B16D24"/>
    <w:rsid w:val="00B16EBF"/>
    <w:rsid w:val="00B176A5"/>
    <w:rsid w:val="00B2006B"/>
    <w:rsid w:val="00B2020C"/>
    <w:rsid w:val="00B214DB"/>
    <w:rsid w:val="00B21719"/>
    <w:rsid w:val="00B218BE"/>
    <w:rsid w:val="00B2258B"/>
    <w:rsid w:val="00B22DCB"/>
    <w:rsid w:val="00B22FA6"/>
    <w:rsid w:val="00B238A2"/>
    <w:rsid w:val="00B24654"/>
    <w:rsid w:val="00B24784"/>
    <w:rsid w:val="00B24884"/>
    <w:rsid w:val="00B24B33"/>
    <w:rsid w:val="00B253A7"/>
    <w:rsid w:val="00B258A2"/>
    <w:rsid w:val="00B25B91"/>
    <w:rsid w:val="00B25D50"/>
    <w:rsid w:val="00B26BCA"/>
    <w:rsid w:val="00B27627"/>
    <w:rsid w:val="00B3021B"/>
    <w:rsid w:val="00B30F21"/>
    <w:rsid w:val="00B3198B"/>
    <w:rsid w:val="00B31DCA"/>
    <w:rsid w:val="00B32070"/>
    <w:rsid w:val="00B323F0"/>
    <w:rsid w:val="00B329A9"/>
    <w:rsid w:val="00B3336D"/>
    <w:rsid w:val="00B338D7"/>
    <w:rsid w:val="00B3397A"/>
    <w:rsid w:val="00B34871"/>
    <w:rsid w:val="00B34D5D"/>
    <w:rsid w:val="00B3514A"/>
    <w:rsid w:val="00B35371"/>
    <w:rsid w:val="00B35593"/>
    <w:rsid w:val="00B3575E"/>
    <w:rsid w:val="00B3678F"/>
    <w:rsid w:val="00B37C6A"/>
    <w:rsid w:val="00B4044B"/>
    <w:rsid w:val="00B40904"/>
    <w:rsid w:val="00B40A77"/>
    <w:rsid w:val="00B40D8A"/>
    <w:rsid w:val="00B42218"/>
    <w:rsid w:val="00B4246B"/>
    <w:rsid w:val="00B42D34"/>
    <w:rsid w:val="00B42F45"/>
    <w:rsid w:val="00B43967"/>
    <w:rsid w:val="00B43B7C"/>
    <w:rsid w:val="00B43BA6"/>
    <w:rsid w:val="00B44C0D"/>
    <w:rsid w:val="00B44D54"/>
    <w:rsid w:val="00B45294"/>
    <w:rsid w:val="00B4591B"/>
    <w:rsid w:val="00B45F4E"/>
    <w:rsid w:val="00B464DD"/>
    <w:rsid w:val="00B46D28"/>
    <w:rsid w:val="00B46E1D"/>
    <w:rsid w:val="00B472E1"/>
    <w:rsid w:val="00B4760F"/>
    <w:rsid w:val="00B4776B"/>
    <w:rsid w:val="00B506E1"/>
    <w:rsid w:val="00B50C12"/>
    <w:rsid w:val="00B51810"/>
    <w:rsid w:val="00B51CF3"/>
    <w:rsid w:val="00B534D4"/>
    <w:rsid w:val="00B53E17"/>
    <w:rsid w:val="00B5401A"/>
    <w:rsid w:val="00B541B9"/>
    <w:rsid w:val="00B54350"/>
    <w:rsid w:val="00B54E15"/>
    <w:rsid w:val="00B54E60"/>
    <w:rsid w:val="00B550E6"/>
    <w:rsid w:val="00B5539B"/>
    <w:rsid w:val="00B554EF"/>
    <w:rsid w:val="00B557DD"/>
    <w:rsid w:val="00B55B5C"/>
    <w:rsid w:val="00B55F46"/>
    <w:rsid w:val="00B56A81"/>
    <w:rsid w:val="00B57DA5"/>
    <w:rsid w:val="00B57EF8"/>
    <w:rsid w:val="00B6122C"/>
    <w:rsid w:val="00B613F2"/>
    <w:rsid w:val="00B6149F"/>
    <w:rsid w:val="00B61E40"/>
    <w:rsid w:val="00B62047"/>
    <w:rsid w:val="00B622BC"/>
    <w:rsid w:val="00B626E4"/>
    <w:rsid w:val="00B62969"/>
    <w:rsid w:val="00B62A6E"/>
    <w:rsid w:val="00B63812"/>
    <w:rsid w:val="00B63A2D"/>
    <w:rsid w:val="00B64AF4"/>
    <w:rsid w:val="00B64E32"/>
    <w:rsid w:val="00B65C37"/>
    <w:rsid w:val="00B66021"/>
    <w:rsid w:val="00B663C6"/>
    <w:rsid w:val="00B667CF"/>
    <w:rsid w:val="00B66AB4"/>
    <w:rsid w:val="00B66DC0"/>
    <w:rsid w:val="00B6729E"/>
    <w:rsid w:val="00B67C96"/>
    <w:rsid w:val="00B67E4B"/>
    <w:rsid w:val="00B67E65"/>
    <w:rsid w:val="00B70A64"/>
    <w:rsid w:val="00B70BA1"/>
    <w:rsid w:val="00B7110B"/>
    <w:rsid w:val="00B716DC"/>
    <w:rsid w:val="00B72C10"/>
    <w:rsid w:val="00B7352C"/>
    <w:rsid w:val="00B736EF"/>
    <w:rsid w:val="00B73DBF"/>
    <w:rsid w:val="00B73F1E"/>
    <w:rsid w:val="00B74690"/>
    <w:rsid w:val="00B7474A"/>
    <w:rsid w:val="00B74F69"/>
    <w:rsid w:val="00B7668A"/>
    <w:rsid w:val="00B76E7E"/>
    <w:rsid w:val="00B770D6"/>
    <w:rsid w:val="00B77166"/>
    <w:rsid w:val="00B77F68"/>
    <w:rsid w:val="00B80CE7"/>
    <w:rsid w:val="00B8181A"/>
    <w:rsid w:val="00B8284F"/>
    <w:rsid w:val="00B82AFA"/>
    <w:rsid w:val="00B82F1B"/>
    <w:rsid w:val="00B83726"/>
    <w:rsid w:val="00B83A4D"/>
    <w:rsid w:val="00B83E06"/>
    <w:rsid w:val="00B8402C"/>
    <w:rsid w:val="00B85BEE"/>
    <w:rsid w:val="00B85E1C"/>
    <w:rsid w:val="00B85E3A"/>
    <w:rsid w:val="00B86175"/>
    <w:rsid w:val="00B86B7B"/>
    <w:rsid w:val="00B86D2A"/>
    <w:rsid w:val="00B86EF4"/>
    <w:rsid w:val="00B8759D"/>
    <w:rsid w:val="00B9044F"/>
    <w:rsid w:val="00B9063D"/>
    <w:rsid w:val="00B90DBB"/>
    <w:rsid w:val="00B90EE1"/>
    <w:rsid w:val="00B91B8C"/>
    <w:rsid w:val="00B91DE0"/>
    <w:rsid w:val="00B9204C"/>
    <w:rsid w:val="00B921D4"/>
    <w:rsid w:val="00B92909"/>
    <w:rsid w:val="00B93273"/>
    <w:rsid w:val="00B93D16"/>
    <w:rsid w:val="00B9445C"/>
    <w:rsid w:val="00B952F8"/>
    <w:rsid w:val="00B95F6B"/>
    <w:rsid w:val="00B96A6F"/>
    <w:rsid w:val="00B97261"/>
    <w:rsid w:val="00B97F97"/>
    <w:rsid w:val="00BA00F5"/>
    <w:rsid w:val="00BA0E34"/>
    <w:rsid w:val="00BA1C0D"/>
    <w:rsid w:val="00BA2095"/>
    <w:rsid w:val="00BA25DB"/>
    <w:rsid w:val="00BA2DE5"/>
    <w:rsid w:val="00BA45BE"/>
    <w:rsid w:val="00BA47E1"/>
    <w:rsid w:val="00BA48DE"/>
    <w:rsid w:val="00BA5F92"/>
    <w:rsid w:val="00BA6455"/>
    <w:rsid w:val="00BA6479"/>
    <w:rsid w:val="00BA6BF4"/>
    <w:rsid w:val="00BA6C24"/>
    <w:rsid w:val="00BA6FE7"/>
    <w:rsid w:val="00BA70BC"/>
    <w:rsid w:val="00BA70EB"/>
    <w:rsid w:val="00BA7530"/>
    <w:rsid w:val="00BA78A8"/>
    <w:rsid w:val="00BB00F1"/>
    <w:rsid w:val="00BB0641"/>
    <w:rsid w:val="00BB0883"/>
    <w:rsid w:val="00BB0BA3"/>
    <w:rsid w:val="00BB1172"/>
    <w:rsid w:val="00BB2A98"/>
    <w:rsid w:val="00BB375C"/>
    <w:rsid w:val="00BB3A01"/>
    <w:rsid w:val="00BB3AEF"/>
    <w:rsid w:val="00BB3ECE"/>
    <w:rsid w:val="00BB42BD"/>
    <w:rsid w:val="00BB478C"/>
    <w:rsid w:val="00BB4977"/>
    <w:rsid w:val="00BB513F"/>
    <w:rsid w:val="00BB586C"/>
    <w:rsid w:val="00BB5B32"/>
    <w:rsid w:val="00BB5BEA"/>
    <w:rsid w:val="00BB611A"/>
    <w:rsid w:val="00BB6D7A"/>
    <w:rsid w:val="00BB76CF"/>
    <w:rsid w:val="00BC02E7"/>
    <w:rsid w:val="00BC191E"/>
    <w:rsid w:val="00BC1A42"/>
    <w:rsid w:val="00BC1EA5"/>
    <w:rsid w:val="00BC2056"/>
    <w:rsid w:val="00BC25DF"/>
    <w:rsid w:val="00BC28C1"/>
    <w:rsid w:val="00BC2D3F"/>
    <w:rsid w:val="00BC2DDF"/>
    <w:rsid w:val="00BC36CE"/>
    <w:rsid w:val="00BC3C8A"/>
    <w:rsid w:val="00BC417E"/>
    <w:rsid w:val="00BC4255"/>
    <w:rsid w:val="00BC4FA8"/>
    <w:rsid w:val="00BC5290"/>
    <w:rsid w:val="00BC5324"/>
    <w:rsid w:val="00BC5A30"/>
    <w:rsid w:val="00BC5D50"/>
    <w:rsid w:val="00BC6816"/>
    <w:rsid w:val="00BC706B"/>
    <w:rsid w:val="00BC7ABA"/>
    <w:rsid w:val="00BC7C71"/>
    <w:rsid w:val="00BC7D4D"/>
    <w:rsid w:val="00BD04E1"/>
    <w:rsid w:val="00BD0B7E"/>
    <w:rsid w:val="00BD1173"/>
    <w:rsid w:val="00BD1245"/>
    <w:rsid w:val="00BD15DF"/>
    <w:rsid w:val="00BD18A2"/>
    <w:rsid w:val="00BD2F1E"/>
    <w:rsid w:val="00BD2FB1"/>
    <w:rsid w:val="00BD2FDF"/>
    <w:rsid w:val="00BD4094"/>
    <w:rsid w:val="00BD4399"/>
    <w:rsid w:val="00BD453F"/>
    <w:rsid w:val="00BD4654"/>
    <w:rsid w:val="00BD4E7D"/>
    <w:rsid w:val="00BD5858"/>
    <w:rsid w:val="00BD5BB8"/>
    <w:rsid w:val="00BD5D59"/>
    <w:rsid w:val="00BD654A"/>
    <w:rsid w:val="00BD7466"/>
    <w:rsid w:val="00BD7940"/>
    <w:rsid w:val="00BE0445"/>
    <w:rsid w:val="00BE0664"/>
    <w:rsid w:val="00BE0BE2"/>
    <w:rsid w:val="00BE1E2A"/>
    <w:rsid w:val="00BE1E79"/>
    <w:rsid w:val="00BE24E8"/>
    <w:rsid w:val="00BE276B"/>
    <w:rsid w:val="00BE2A09"/>
    <w:rsid w:val="00BE2A39"/>
    <w:rsid w:val="00BE2C6D"/>
    <w:rsid w:val="00BE2FE4"/>
    <w:rsid w:val="00BE32C3"/>
    <w:rsid w:val="00BE3A73"/>
    <w:rsid w:val="00BE3FD7"/>
    <w:rsid w:val="00BE458B"/>
    <w:rsid w:val="00BE47E1"/>
    <w:rsid w:val="00BE4DC2"/>
    <w:rsid w:val="00BE6008"/>
    <w:rsid w:val="00BE6401"/>
    <w:rsid w:val="00BE666D"/>
    <w:rsid w:val="00BE6EB7"/>
    <w:rsid w:val="00BE6F58"/>
    <w:rsid w:val="00BE74DD"/>
    <w:rsid w:val="00BE7C81"/>
    <w:rsid w:val="00BF101A"/>
    <w:rsid w:val="00BF111B"/>
    <w:rsid w:val="00BF13A5"/>
    <w:rsid w:val="00BF1489"/>
    <w:rsid w:val="00BF1928"/>
    <w:rsid w:val="00BF292C"/>
    <w:rsid w:val="00BF2AA3"/>
    <w:rsid w:val="00BF2CA4"/>
    <w:rsid w:val="00BF31C1"/>
    <w:rsid w:val="00BF3FC5"/>
    <w:rsid w:val="00BF4B7C"/>
    <w:rsid w:val="00BF4DB3"/>
    <w:rsid w:val="00BF52A6"/>
    <w:rsid w:val="00BF58A4"/>
    <w:rsid w:val="00BF71AC"/>
    <w:rsid w:val="00BF7292"/>
    <w:rsid w:val="00BF730D"/>
    <w:rsid w:val="00C004CF"/>
    <w:rsid w:val="00C005CB"/>
    <w:rsid w:val="00C00A3D"/>
    <w:rsid w:val="00C00AF0"/>
    <w:rsid w:val="00C0178C"/>
    <w:rsid w:val="00C01CB1"/>
    <w:rsid w:val="00C024B9"/>
    <w:rsid w:val="00C02C59"/>
    <w:rsid w:val="00C03BA7"/>
    <w:rsid w:val="00C0409C"/>
    <w:rsid w:val="00C04194"/>
    <w:rsid w:val="00C04772"/>
    <w:rsid w:val="00C04A21"/>
    <w:rsid w:val="00C04B6C"/>
    <w:rsid w:val="00C0548B"/>
    <w:rsid w:val="00C05C44"/>
    <w:rsid w:val="00C06065"/>
    <w:rsid w:val="00C062DE"/>
    <w:rsid w:val="00C0658E"/>
    <w:rsid w:val="00C06E1D"/>
    <w:rsid w:val="00C079D4"/>
    <w:rsid w:val="00C07B8D"/>
    <w:rsid w:val="00C10604"/>
    <w:rsid w:val="00C11FE7"/>
    <w:rsid w:val="00C1241C"/>
    <w:rsid w:val="00C1410A"/>
    <w:rsid w:val="00C14419"/>
    <w:rsid w:val="00C145C8"/>
    <w:rsid w:val="00C146F4"/>
    <w:rsid w:val="00C14B4A"/>
    <w:rsid w:val="00C1524A"/>
    <w:rsid w:val="00C156E1"/>
    <w:rsid w:val="00C159F1"/>
    <w:rsid w:val="00C15E5B"/>
    <w:rsid w:val="00C1641C"/>
    <w:rsid w:val="00C1690E"/>
    <w:rsid w:val="00C16947"/>
    <w:rsid w:val="00C16B3F"/>
    <w:rsid w:val="00C171F5"/>
    <w:rsid w:val="00C1726C"/>
    <w:rsid w:val="00C2174C"/>
    <w:rsid w:val="00C21CD9"/>
    <w:rsid w:val="00C221FB"/>
    <w:rsid w:val="00C2287C"/>
    <w:rsid w:val="00C232D0"/>
    <w:rsid w:val="00C23690"/>
    <w:rsid w:val="00C239DA"/>
    <w:rsid w:val="00C243B3"/>
    <w:rsid w:val="00C259F7"/>
    <w:rsid w:val="00C26022"/>
    <w:rsid w:val="00C26288"/>
    <w:rsid w:val="00C264C6"/>
    <w:rsid w:val="00C2680B"/>
    <w:rsid w:val="00C26BEC"/>
    <w:rsid w:val="00C26E99"/>
    <w:rsid w:val="00C271D0"/>
    <w:rsid w:val="00C27304"/>
    <w:rsid w:val="00C30F96"/>
    <w:rsid w:val="00C314B6"/>
    <w:rsid w:val="00C31CBB"/>
    <w:rsid w:val="00C31E41"/>
    <w:rsid w:val="00C32236"/>
    <w:rsid w:val="00C32AB8"/>
    <w:rsid w:val="00C32EEB"/>
    <w:rsid w:val="00C32F93"/>
    <w:rsid w:val="00C3327F"/>
    <w:rsid w:val="00C33408"/>
    <w:rsid w:val="00C33F27"/>
    <w:rsid w:val="00C3470F"/>
    <w:rsid w:val="00C35E9B"/>
    <w:rsid w:val="00C36F52"/>
    <w:rsid w:val="00C3745C"/>
    <w:rsid w:val="00C377AD"/>
    <w:rsid w:val="00C3795E"/>
    <w:rsid w:val="00C37C2E"/>
    <w:rsid w:val="00C40A27"/>
    <w:rsid w:val="00C40C0F"/>
    <w:rsid w:val="00C41D7C"/>
    <w:rsid w:val="00C422F8"/>
    <w:rsid w:val="00C42C74"/>
    <w:rsid w:val="00C43457"/>
    <w:rsid w:val="00C44310"/>
    <w:rsid w:val="00C4438D"/>
    <w:rsid w:val="00C454A2"/>
    <w:rsid w:val="00C45987"/>
    <w:rsid w:val="00C4606B"/>
    <w:rsid w:val="00C47125"/>
    <w:rsid w:val="00C47DAA"/>
    <w:rsid w:val="00C47FD0"/>
    <w:rsid w:val="00C501CE"/>
    <w:rsid w:val="00C502A1"/>
    <w:rsid w:val="00C504C8"/>
    <w:rsid w:val="00C5092B"/>
    <w:rsid w:val="00C52E36"/>
    <w:rsid w:val="00C535E2"/>
    <w:rsid w:val="00C5421C"/>
    <w:rsid w:val="00C54D06"/>
    <w:rsid w:val="00C56029"/>
    <w:rsid w:val="00C5605A"/>
    <w:rsid w:val="00C56CB7"/>
    <w:rsid w:val="00C56DC5"/>
    <w:rsid w:val="00C571C0"/>
    <w:rsid w:val="00C57B70"/>
    <w:rsid w:val="00C57E2C"/>
    <w:rsid w:val="00C60A60"/>
    <w:rsid w:val="00C60B73"/>
    <w:rsid w:val="00C60C09"/>
    <w:rsid w:val="00C61238"/>
    <w:rsid w:val="00C6187E"/>
    <w:rsid w:val="00C61CF4"/>
    <w:rsid w:val="00C62434"/>
    <w:rsid w:val="00C62B13"/>
    <w:rsid w:val="00C631BE"/>
    <w:rsid w:val="00C63E76"/>
    <w:rsid w:val="00C642F8"/>
    <w:rsid w:val="00C64D13"/>
    <w:rsid w:val="00C658A7"/>
    <w:rsid w:val="00C65A1F"/>
    <w:rsid w:val="00C65FF7"/>
    <w:rsid w:val="00C661A7"/>
    <w:rsid w:val="00C671F8"/>
    <w:rsid w:val="00C67F1C"/>
    <w:rsid w:val="00C708AE"/>
    <w:rsid w:val="00C70912"/>
    <w:rsid w:val="00C70B04"/>
    <w:rsid w:val="00C715D3"/>
    <w:rsid w:val="00C717D6"/>
    <w:rsid w:val="00C71ADB"/>
    <w:rsid w:val="00C71BCB"/>
    <w:rsid w:val="00C72391"/>
    <w:rsid w:val="00C73288"/>
    <w:rsid w:val="00C732CA"/>
    <w:rsid w:val="00C735E9"/>
    <w:rsid w:val="00C73961"/>
    <w:rsid w:val="00C7428A"/>
    <w:rsid w:val="00C74BD7"/>
    <w:rsid w:val="00C754E9"/>
    <w:rsid w:val="00C75652"/>
    <w:rsid w:val="00C75907"/>
    <w:rsid w:val="00C76E83"/>
    <w:rsid w:val="00C76EF7"/>
    <w:rsid w:val="00C76F9B"/>
    <w:rsid w:val="00C7723A"/>
    <w:rsid w:val="00C772AD"/>
    <w:rsid w:val="00C77D6E"/>
    <w:rsid w:val="00C77E1D"/>
    <w:rsid w:val="00C80FF3"/>
    <w:rsid w:val="00C81068"/>
    <w:rsid w:val="00C82F5E"/>
    <w:rsid w:val="00C8448C"/>
    <w:rsid w:val="00C845C7"/>
    <w:rsid w:val="00C84709"/>
    <w:rsid w:val="00C84948"/>
    <w:rsid w:val="00C8518F"/>
    <w:rsid w:val="00C8523A"/>
    <w:rsid w:val="00C854DB"/>
    <w:rsid w:val="00C85D8E"/>
    <w:rsid w:val="00C869EF"/>
    <w:rsid w:val="00C86CE1"/>
    <w:rsid w:val="00C874CF"/>
    <w:rsid w:val="00C8796F"/>
    <w:rsid w:val="00C90420"/>
    <w:rsid w:val="00C91915"/>
    <w:rsid w:val="00C91AA9"/>
    <w:rsid w:val="00C91F9A"/>
    <w:rsid w:val="00C92129"/>
    <w:rsid w:val="00C93316"/>
    <w:rsid w:val="00C93A33"/>
    <w:rsid w:val="00C93BB7"/>
    <w:rsid w:val="00C93C3C"/>
    <w:rsid w:val="00C9400F"/>
    <w:rsid w:val="00C94020"/>
    <w:rsid w:val="00C95D4D"/>
    <w:rsid w:val="00C95F07"/>
    <w:rsid w:val="00C9673F"/>
    <w:rsid w:val="00C96CB3"/>
    <w:rsid w:val="00C96E7C"/>
    <w:rsid w:val="00C97028"/>
    <w:rsid w:val="00C976C2"/>
    <w:rsid w:val="00CA070F"/>
    <w:rsid w:val="00CA0A4B"/>
    <w:rsid w:val="00CA0F4E"/>
    <w:rsid w:val="00CA127F"/>
    <w:rsid w:val="00CA1F44"/>
    <w:rsid w:val="00CA267A"/>
    <w:rsid w:val="00CA323D"/>
    <w:rsid w:val="00CA32D4"/>
    <w:rsid w:val="00CA3F98"/>
    <w:rsid w:val="00CA4C87"/>
    <w:rsid w:val="00CA4CE5"/>
    <w:rsid w:val="00CA50CF"/>
    <w:rsid w:val="00CA53E6"/>
    <w:rsid w:val="00CA5BA9"/>
    <w:rsid w:val="00CA7141"/>
    <w:rsid w:val="00CB0E44"/>
    <w:rsid w:val="00CB15F5"/>
    <w:rsid w:val="00CB1D14"/>
    <w:rsid w:val="00CB2231"/>
    <w:rsid w:val="00CB2239"/>
    <w:rsid w:val="00CB3093"/>
    <w:rsid w:val="00CB3376"/>
    <w:rsid w:val="00CB359E"/>
    <w:rsid w:val="00CB3E88"/>
    <w:rsid w:val="00CB3F2A"/>
    <w:rsid w:val="00CB3F6F"/>
    <w:rsid w:val="00CB40A0"/>
    <w:rsid w:val="00CB46EB"/>
    <w:rsid w:val="00CB5E29"/>
    <w:rsid w:val="00CB65BD"/>
    <w:rsid w:val="00CB6BA1"/>
    <w:rsid w:val="00CB7625"/>
    <w:rsid w:val="00CC004F"/>
    <w:rsid w:val="00CC1798"/>
    <w:rsid w:val="00CC18E4"/>
    <w:rsid w:val="00CC1D9F"/>
    <w:rsid w:val="00CC1FF3"/>
    <w:rsid w:val="00CC2376"/>
    <w:rsid w:val="00CC2D6E"/>
    <w:rsid w:val="00CC33EC"/>
    <w:rsid w:val="00CC3712"/>
    <w:rsid w:val="00CC3FE7"/>
    <w:rsid w:val="00CC40EE"/>
    <w:rsid w:val="00CC498D"/>
    <w:rsid w:val="00CC4E33"/>
    <w:rsid w:val="00CC71C1"/>
    <w:rsid w:val="00CC776E"/>
    <w:rsid w:val="00CD02FF"/>
    <w:rsid w:val="00CD089C"/>
    <w:rsid w:val="00CD08FC"/>
    <w:rsid w:val="00CD0B2D"/>
    <w:rsid w:val="00CD201C"/>
    <w:rsid w:val="00CD2BAA"/>
    <w:rsid w:val="00CD3D5B"/>
    <w:rsid w:val="00CD43BD"/>
    <w:rsid w:val="00CD4972"/>
    <w:rsid w:val="00CD60A8"/>
    <w:rsid w:val="00CD62B8"/>
    <w:rsid w:val="00CD6B6C"/>
    <w:rsid w:val="00CD75DF"/>
    <w:rsid w:val="00CD76D7"/>
    <w:rsid w:val="00CD78A4"/>
    <w:rsid w:val="00CE07D6"/>
    <w:rsid w:val="00CE08A6"/>
    <w:rsid w:val="00CE08D0"/>
    <w:rsid w:val="00CE0A57"/>
    <w:rsid w:val="00CE0B78"/>
    <w:rsid w:val="00CE0D00"/>
    <w:rsid w:val="00CE1411"/>
    <w:rsid w:val="00CE15C1"/>
    <w:rsid w:val="00CE20ED"/>
    <w:rsid w:val="00CE25FB"/>
    <w:rsid w:val="00CE332F"/>
    <w:rsid w:val="00CE4111"/>
    <w:rsid w:val="00CE49DB"/>
    <w:rsid w:val="00CE5126"/>
    <w:rsid w:val="00CE549E"/>
    <w:rsid w:val="00CE69E1"/>
    <w:rsid w:val="00CE7067"/>
    <w:rsid w:val="00CE7DF5"/>
    <w:rsid w:val="00CF124A"/>
    <w:rsid w:val="00CF1AA7"/>
    <w:rsid w:val="00CF1AFD"/>
    <w:rsid w:val="00CF202F"/>
    <w:rsid w:val="00CF21D6"/>
    <w:rsid w:val="00CF23AE"/>
    <w:rsid w:val="00CF2B9E"/>
    <w:rsid w:val="00CF2F4C"/>
    <w:rsid w:val="00CF3D06"/>
    <w:rsid w:val="00CF3EBD"/>
    <w:rsid w:val="00CF4DC7"/>
    <w:rsid w:val="00CF5EA7"/>
    <w:rsid w:val="00CF5F33"/>
    <w:rsid w:val="00CF6A20"/>
    <w:rsid w:val="00CF71CC"/>
    <w:rsid w:val="00CF7761"/>
    <w:rsid w:val="00D00574"/>
    <w:rsid w:val="00D005D1"/>
    <w:rsid w:val="00D00CBB"/>
    <w:rsid w:val="00D00D81"/>
    <w:rsid w:val="00D01744"/>
    <w:rsid w:val="00D01C0D"/>
    <w:rsid w:val="00D01F4F"/>
    <w:rsid w:val="00D03025"/>
    <w:rsid w:val="00D032CD"/>
    <w:rsid w:val="00D04182"/>
    <w:rsid w:val="00D04713"/>
    <w:rsid w:val="00D04BB8"/>
    <w:rsid w:val="00D06259"/>
    <w:rsid w:val="00D066F8"/>
    <w:rsid w:val="00D06BD5"/>
    <w:rsid w:val="00D06E6C"/>
    <w:rsid w:val="00D06FB5"/>
    <w:rsid w:val="00D07452"/>
    <w:rsid w:val="00D07AAA"/>
    <w:rsid w:val="00D105C1"/>
    <w:rsid w:val="00D10B19"/>
    <w:rsid w:val="00D1118C"/>
    <w:rsid w:val="00D113AD"/>
    <w:rsid w:val="00D11A62"/>
    <w:rsid w:val="00D11B36"/>
    <w:rsid w:val="00D1222E"/>
    <w:rsid w:val="00D128AC"/>
    <w:rsid w:val="00D12DD3"/>
    <w:rsid w:val="00D13019"/>
    <w:rsid w:val="00D134AD"/>
    <w:rsid w:val="00D13F26"/>
    <w:rsid w:val="00D147A3"/>
    <w:rsid w:val="00D14EA8"/>
    <w:rsid w:val="00D15222"/>
    <w:rsid w:val="00D15751"/>
    <w:rsid w:val="00D1579F"/>
    <w:rsid w:val="00D157FA"/>
    <w:rsid w:val="00D15D50"/>
    <w:rsid w:val="00D165FB"/>
    <w:rsid w:val="00D169D0"/>
    <w:rsid w:val="00D16B68"/>
    <w:rsid w:val="00D16C19"/>
    <w:rsid w:val="00D16F2C"/>
    <w:rsid w:val="00D16F75"/>
    <w:rsid w:val="00D1737F"/>
    <w:rsid w:val="00D17A0B"/>
    <w:rsid w:val="00D17F8E"/>
    <w:rsid w:val="00D204D9"/>
    <w:rsid w:val="00D206FC"/>
    <w:rsid w:val="00D20D4D"/>
    <w:rsid w:val="00D21196"/>
    <w:rsid w:val="00D2124A"/>
    <w:rsid w:val="00D21946"/>
    <w:rsid w:val="00D219C6"/>
    <w:rsid w:val="00D21DEA"/>
    <w:rsid w:val="00D225F4"/>
    <w:rsid w:val="00D22C0C"/>
    <w:rsid w:val="00D23184"/>
    <w:rsid w:val="00D236DD"/>
    <w:rsid w:val="00D23A74"/>
    <w:rsid w:val="00D23AC2"/>
    <w:rsid w:val="00D2419C"/>
    <w:rsid w:val="00D24AB0"/>
    <w:rsid w:val="00D25122"/>
    <w:rsid w:val="00D25BC7"/>
    <w:rsid w:val="00D26FAE"/>
    <w:rsid w:val="00D2717F"/>
    <w:rsid w:val="00D301AC"/>
    <w:rsid w:val="00D30B43"/>
    <w:rsid w:val="00D30CA6"/>
    <w:rsid w:val="00D30CD2"/>
    <w:rsid w:val="00D311CD"/>
    <w:rsid w:val="00D31C3C"/>
    <w:rsid w:val="00D31EFD"/>
    <w:rsid w:val="00D32187"/>
    <w:rsid w:val="00D32670"/>
    <w:rsid w:val="00D327EB"/>
    <w:rsid w:val="00D33321"/>
    <w:rsid w:val="00D34207"/>
    <w:rsid w:val="00D35D75"/>
    <w:rsid w:val="00D36A33"/>
    <w:rsid w:val="00D3790E"/>
    <w:rsid w:val="00D37CF6"/>
    <w:rsid w:val="00D41476"/>
    <w:rsid w:val="00D428D8"/>
    <w:rsid w:val="00D4356E"/>
    <w:rsid w:val="00D440D2"/>
    <w:rsid w:val="00D446B3"/>
    <w:rsid w:val="00D4494A"/>
    <w:rsid w:val="00D459CB"/>
    <w:rsid w:val="00D4628F"/>
    <w:rsid w:val="00D46A31"/>
    <w:rsid w:val="00D503FD"/>
    <w:rsid w:val="00D50748"/>
    <w:rsid w:val="00D50AD7"/>
    <w:rsid w:val="00D518D3"/>
    <w:rsid w:val="00D519B2"/>
    <w:rsid w:val="00D51C46"/>
    <w:rsid w:val="00D52A81"/>
    <w:rsid w:val="00D533A1"/>
    <w:rsid w:val="00D53EDC"/>
    <w:rsid w:val="00D54A78"/>
    <w:rsid w:val="00D5593F"/>
    <w:rsid w:val="00D569AC"/>
    <w:rsid w:val="00D57203"/>
    <w:rsid w:val="00D575A0"/>
    <w:rsid w:val="00D57B68"/>
    <w:rsid w:val="00D57CD5"/>
    <w:rsid w:val="00D61A4F"/>
    <w:rsid w:val="00D62500"/>
    <w:rsid w:val="00D626D0"/>
    <w:rsid w:val="00D62900"/>
    <w:rsid w:val="00D62F80"/>
    <w:rsid w:val="00D63446"/>
    <w:rsid w:val="00D634CE"/>
    <w:rsid w:val="00D63871"/>
    <w:rsid w:val="00D63F30"/>
    <w:rsid w:val="00D6419E"/>
    <w:rsid w:val="00D641D8"/>
    <w:rsid w:val="00D65364"/>
    <w:rsid w:val="00D65E34"/>
    <w:rsid w:val="00D6675D"/>
    <w:rsid w:val="00D668E0"/>
    <w:rsid w:val="00D66AD7"/>
    <w:rsid w:val="00D67BF7"/>
    <w:rsid w:val="00D67C2A"/>
    <w:rsid w:val="00D67DCE"/>
    <w:rsid w:val="00D70AD3"/>
    <w:rsid w:val="00D70DE1"/>
    <w:rsid w:val="00D70FB7"/>
    <w:rsid w:val="00D7109B"/>
    <w:rsid w:val="00D71C8F"/>
    <w:rsid w:val="00D723B9"/>
    <w:rsid w:val="00D725FF"/>
    <w:rsid w:val="00D7382B"/>
    <w:rsid w:val="00D73C26"/>
    <w:rsid w:val="00D73F43"/>
    <w:rsid w:val="00D74241"/>
    <w:rsid w:val="00D74378"/>
    <w:rsid w:val="00D743DB"/>
    <w:rsid w:val="00D74890"/>
    <w:rsid w:val="00D7623A"/>
    <w:rsid w:val="00D76A67"/>
    <w:rsid w:val="00D772B3"/>
    <w:rsid w:val="00D777B0"/>
    <w:rsid w:val="00D77ACF"/>
    <w:rsid w:val="00D806A9"/>
    <w:rsid w:val="00D826AD"/>
    <w:rsid w:val="00D826E2"/>
    <w:rsid w:val="00D82BEE"/>
    <w:rsid w:val="00D842D0"/>
    <w:rsid w:val="00D84962"/>
    <w:rsid w:val="00D85414"/>
    <w:rsid w:val="00D854FB"/>
    <w:rsid w:val="00D8660D"/>
    <w:rsid w:val="00D867D2"/>
    <w:rsid w:val="00D8687F"/>
    <w:rsid w:val="00D86996"/>
    <w:rsid w:val="00D869E3"/>
    <w:rsid w:val="00D86A30"/>
    <w:rsid w:val="00D86E0E"/>
    <w:rsid w:val="00D86EA4"/>
    <w:rsid w:val="00D8743F"/>
    <w:rsid w:val="00D900DE"/>
    <w:rsid w:val="00D90F37"/>
    <w:rsid w:val="00D91305"/>
    <w:rsid w:val="00D9132E"/>
    <w:rsid w:val="00D91EEF"/>
    <w:rsid w:val="00D922D9"/>
    <w:rsid w:val="00D92620"/>
    <w:rsid w:val="00D92F6A"/>
    <w:rsid w:val="00D93028"/>
    <w:rsid w:val="00D93144"/>
    <w:rsid w:val="00D93954"/>
    <w:rsid w:val="00D93E77"/>
    <w:rsid w:val="00D94066"/>
    <w:rsid w:val="00D94C7A"/>
    <w:rsid w:val="00D94FC9"/>
    <w:rsid w:val="00D95801"/>
    <w:rsid w:val="00D9594D"/>
    <w:rsid w:val="00D977C7"/>
    <w:rsid w:val="00D9783B"/>
    <w:rsid w:val="00DA02D5"/>
    <w:rsid w:val="00DA0D06"/>
    <w:rsid w:val="00DA0D3A"/>
    <w:rsid w:val="00DA0DA4"/>
    <w:rsid w:val="00DA135F"/>
    <w:rsid w:val="00DA3F1E"/>
    <w:rsid w:val="00DA4672"/>
    <w:rsid w:val="00DA4C4D"/>
    <w:rsid w:val="00DA4EED"/>
    <w:rsid w:val="00DA50EA"/>
    <w:rsid w:val="00DA524E"/>
    <w:rsid w:val="00DA57E8"/>
    <w:rsid w:val="00DA5DD7"/>
    <w:rsid w:val="00DA607F"/>
    <w:rsid w:val="00DA6096"/>
    <w:rsid w:val="00DA6DEC"/>
    <w:rsid w:val="00DA743D"/>
    <w:rsid w:val="00DA7B63"/>
    <w:rsid w:val="00DB07FB"/>
    <w:rsid w:val="00DB0ACB"/>
    <w:rsid w:val="00DB0BB0"/>
    <w:rsid w:val="00DB0CF6"/>
    <w:rsid w:val="00DB1B1A"/>
    <w:rsid w:val="00DB1BC2"/>
    <w:rsid w:val="00DB1C6F"/>
    <w:rsid w:val="00DB208B"/>
    <w:rsid w:val="00DB2239"/>
    <w:rsid w:val="00DB22DA"/>
    <w:rsid w:val="00DB28AB"/>
    <w:rsid w:val="00DB3365"/>
    <w:rsid w:val="00DB3B0D"/>
    <w:rsid w:val="00DB3CB8"/>
    <w:rsid w:val="00DB4047"/>
    <w:rsid w:val="00DB41CC"/>
    <w:rsid w:val="00DB4CE6"/>
    <w:rsid w:val="00DB5389"/>
    <w:rsid w:val="00DB5782"/>
    <w:rsid w:val="00DB6180"/>
    <w:rsid w:val="00DB6C5A"/>
    <w:rsid w:val="00DB70B7"/>
    <w:rsid w:val="00DC1197"/>
    <w:rsid w:val="00DC120A"/>
    <w:rsid w:val="00DC1FB2"/>
    <w:rsid w:val="00DC23A9"/>
    <w:rsid w:val="00DC23C5"/>
    <w:rsid w:val="00DC3AD9"/>
    <w:rsid w:val="00DC3E0F"/>
    <w:rsid w:val="00DC444E"/>
    <w:rsid w:val="00DC4FD5"/>
    <w:rsid w:val="00DC56E1"/>
    <w:rsid w:val="00DC6F1B"/>
    <w:rsid w:val="00DD0C4A"/>
    <w:rsid w:val="00DD0D60"/>
    <w:rsid w:val="00DD0E69"/>
    <w:rsid w:val="00DD0EFC"/>
    <w:rsid w:val="00DD186B"/>
    <w:rsid w:val="00DD18B9"/>
    <w:rsid w:val="00DD1980"/>
    <w:rsid w:val="00DD1ABD"/>
    <w:rsid w:val="00DD24A7"/>
    <w:rsid w:val="00DD2E6D"/>
    <w:rsid w:val="00DD2F59"/>
    <w:rsid w:val="00DD32F5"/>
    <w:rsid w:val="00DD369D"/>
    <w:rsid w:val="00DD3FC1"/>
    <w:rsid w:val="00DD41A8"/>
    <w:rsid w:val="00DD4B3D"/>
    <w:rsid w:val="00DD4D45"/>
    <w:rsid w:val="00DD4D85"/>
    <w:rsid w:val="00DD5B04"/>
    <w:rsid w:val="00DD663A"/>
    <w:rsid w:val="00DE12FF"/>
    <w:rsid w:val="00DE130E"/>
    <w:rsid w:val="00DE19DB"/>
    <w:rsid w:val="00DE1D2A"/>
    <w:rsid w:val="00DE1DF2"/>
    <w:rsid w:val="00DE2142"/>
    <w:rsid w:val="00DE25A6"/>
    <w:rsid w:val="00DE27C4"/>
    <w:rsid w:val="00DE2D62"/>
    <w:rsid w:val="00DE384D"/>
    <w:rsid w:val="00DE411A"/>
    <w:rsid w:val="00DE43E1"/>
    <w:rsid w:val="00DE46CD"/>
    <w:rsid w:val="00DE48F3"/>
    <w:rsid w:val="00DE51A5"/>
    <w:rsid w:val="00DE62C1"/>
    <w:rsid w:val="00DE6315"/>
    <w:rsid w:val="00DE70E0"/>
    <w:rsid w:val="00DE77F9"/>
    <w:rsid w:val="00DE7A77"/>
    <w:rsid w:val="00DE7B91"/>
    <w:rsid w:val="00DF2564"/>
    <w:rsid w:val="00DF25B0"/>
    <w:rsid w:val="00DF268C"/>
    <w:rsid w:val="00DF33C9"/>
    <w:rsid w:val="00DF343C"/>
    <w:rsid w:val="00DF3598"/>
    <w:rsid w:val="00DF548D"/>
    <w:rsid w:val="00DF59DA"/>
    <w:rsid w:val="00DF5D38"/>
    <w:rsid w:val="00DF647C"/>
    <w:rsid w:val="00DF66D1"/>
    <w:rsid w:val="00DF6A7B"/>
    <w:rsid w:val="00DF7298"/>
    <w:rsid w:val="00DF7787"/>
    <w:rsid w:val="00DF791F"/>
    <w:rsid w:val="00DF7C4B"/>
    <w:rsid w:val="00E001BE"/>
    <w:rsid w:val="00E003D7"/>
    <w:rsid w:val="00E00658"/>
    <w:rsid w:val="00E007ED"/>
    <w:rsid w:val="00E00F4B"/>
    <w:rsid w:val="00E0184B"/>
    <w:rsid w:val="00E01A9F"/>
    <w:rsid w:val="00E02393"/>
    <w:rsid w:val="00E02918"/>
    <w:rsid w:val="00E035F7"/>
    <w:rsid w:val="00E03800"/>
    <w:rsid w:val="00E039AF"/>
    <w:rsid w:val="00E0459B"/>
    <w:rsid w:val="00E04CDE"/>
    <w:rsid w:val="00E060FA"/>
    <w:rsid w:val="00E0693E"/>
    <w:rsid w:val="00E06D3C"/>
    <w:rsid w:val="00E07474"/>
    <w:rsid w:val="00E10BD3"/>
    <w:rsid w:val="00E10F86"/>
    <w:rsid w:val="00E11696"/>
    <w:rsid w:val="00E11BC1"/>
    <w:rsid w:val="00E122DE"/>
    <w:rsid w:val="00E1250A"/>
    <w:rsid w:val="00E1266F"/>
    <w:rsid w:val="00E12A2D"/>
    <w:rsid w:val="00E12E75"/>
    <w:rsid w:val="00E12F79"/>
    <w:rsid w:val="00E1329E"/>
    <w:rsid w:val="00E135EE"/>
    <w:rsid w:val="00E136A9"/>
    <w:rsid w:val="00E136AD"/>
    <w:rsid w:val="00E137F0"/>
    <w:rsid w:val="00E13ED0"/>
    <w:rsid w:val="00E14828"/>
    <w:rsid w:val="00E15169"/>
    <w:rsid w:val="00E15265"/>
    <w:rsid w:val="00E1536A"/>
    <w:rsid w:val="00E158B8"/>
    <w:rsid w:val="00E15C71"/>
    <w:rsid w:val="00E16465"/>
    <w:rsid w:val="00E16B91"/>
    <w:rsid w:val="00E171BD"/>
    <w:rsid w:val="00E1746F"/>
    <w:rsid w:val="00E17831"/>
    <w:rsid w:val="00E179B0"/>
    <w:rsid w:val="00E201B8"/>
    <w:rsid w:val="00E20366"/>
    <w:rsid w:val="00E211AE"/>
    <w:rsid w:val="00E22529"/>
    <w:rsid w:val="00E22FBF"/>
    <w:rsid w:val="00E23030"/>
    <w:rsid w:val="00E23AA4"/>
    <w:rsid w:val="00E23BDC"/>
    <w:rsid w:val="00E23EC7"/>
    <w:rsid w:val="00E24853"/>
    <w:rsid w:val="00E24F7B"/>
    <w:rsid w:val="00E2589F"/>
    <w:rsid w:val="00E258A1"/>
    <w:rsid w:val="00E2659C"/>
    <w:rsid w:val="00E2731B"/>
    <w:rsid w:val="00E27864"/>
    <w:rsid w:val="00E27C89"/>
    <w:rsid w:val="00E27FB7"/>
    <w:rsid w:val="00E3046D"/>
    <w:rsid w:val="00E30842"/>
    <w:rsid w:val="00E30878"/>
    <w:rsid w:val="00E3218C"/>
    <w:rsid w:val="00E34666"/>
    <w:rsid w:val="00E3554E"/>
    <w:rsid w:val="00E35577"/>
    <w:rsid w:val="00E357C8"/>
    <w:rsid w:val="00E362AA"/>
    <w:rsid w:val="00E36AD6"/>
    <w:rsid w:val="00E37108"/>
    <w:rsid w:val="00E37D9E"/>
    <w:rsid w:val="00E40FA4"/>
    <w:rsid w:val="00E41C58"/>
    <w:rsid w:val="00E42340"/>
    <w:rsid w:val="00E43A5A"/>
    <w:rsid w:val="00E44981"/>
    <w:rsid w:val="00E4603A"/>
    <w:rsid w:val="00E46A42"/>
    <w:rsid w:val="00E46B88"/>
    <w:rsid w:val="00E470DD"/>
    <w:rsid w:val="00E4724E"/>
    <w:rsid w:val="00E47B05"/>
    <w:rsid w:val="00E47E34"/>
    <w:rsid w:val="00E47E7C"/>
    <w:rsid w:val="00E50D70"/>
    <w:rsid w:val="00E510A8"/>
    <w:rsid w:val="00E5155F"/>
    <w:rsid w:val="00E517BA"/>
    <w:rsid w:val="00E525D8"/>
    <w:rsid w:val="00E53D8D"/>
    <w:rsid w:val="00E5403E"/>
    <w:rsid w:val="00E541A4"/>
    <w:rsid w:val="00E546D4"/>
    <w:rsid w:val="00E549D2"/>
    <w:rsid w:val="00E55139"/>
    <w:rsid w:val="00E55433"/>
    <w:rsid w:val="00E55DD1"/>
    <w:rsid w:val="00E55E9E"/>
    <w:rsid w:val="00E55FD2"/>
    <w:rsid w:val="00E55FE6"/>
    <w:rsid w:val="00E56B33"/>
    <w:rsid w:val="00E57277"/>
    <w:rsid w:val="00E60745"/>
    <w:rsid w:val="00E608B3"/>
    <w:rsid w:val="00E625EC"/>
    <w:rsid w:val="00E62A97"/>
    <w:rsid w:val="00E62E18"/>
    <w:rsid w:val="00E6367F"/>
    <w:rsid w:val="00E6445F"/>
    <w:rsid w:val="00E66426"/>
    <w:rsid w:val="00E67823"/>
    <w:rsid w:val="00E70490"/>
    <w:rsid w:val="00E709E2"/>
    <w:rsid w:val="00E70CBC"/>
    <w:rsid w:val="00E70F80"/>
    <w:rsid w:val="00E71BFE"/>
    <w:rsid w:val="00E71DBC"/>
    <w:rsid w:val="00E71DDD"/>
    <w:rsid w:val="00E71EDF"/>
    <w:rsid w:val="00E7337C"/>
    <w:rsid w:val="00E733E3"/>
    <w:rsid w:val="00E74014"/>
    <w:rsid w:val="00E744AB"/>
    <w:rsid w:val="00E744D0"/>
    <w:rsid w:val="00E74AF7"/>
    <w:rsid w:val="00E74F17"/>
    <w:rsid w:val="00E75C8F"/>
    <w:rsid w:val="00E770A9"/>
    <w:rsid w:val="00E778A7"/>
    <w:rsid w:val="00E77C3A"/>
    <w:rsid w:val="00E811E4"/>
    <w:rsid w:val="00E81BBE"/>
    <w:rsid w:val="00E81F2C"/>
    <w:rsid w:val="00E838CF"/>
    <w:rsid w:val="00E83A9E"/>
    <w:rsid w:val="00E8441F"/>
    <w:rsid w:val="00E84FC5"/>
    <w:rsid w:val="00E84FD1"/>
    <w:rsid w:val="00E8505E"/>
    <w:rsid w:val="00E852FA"/>
    <w:rsid w:val="00E8554E"/>
    <w:rsid w:val="00E8569C"/>
    <w:rsid w:val="00E857A2"/>
    <w:rsid w:val="00E86C73"/>
    <w:rsid w:val="00E876D1"/>
    <w:rsid w:val="00E878E1"/>
    <w:rsid w:val="00E903DE"/>
    <w:rsid w:val="00E912B2"/>
    <w:rsid w:val="00E914BA"/>
    <w:rsid w:val="00E917AC"/>
    <w:rsid w:val="00E920F0"/>
    <w:rsid w:val="00E92987"/>
    <w:rsid w:val="00E92C92"/>
    <w:rsid w:val="00E92E0F"/>
    <w:rsid w:val="00E941AC"/>
    <w:rsid w:val="00E94500"/>
    <w:rsid w:val="00E95CEC"/>
    <w:rsid w:val="00E9759A"/>
    <w:rsid w:val="00E97AC4"/>
    <w:rsid w:val="00E97C01"/>
    <w:rsid w:val="00E97D98"/>
    <w:rsid w:val="00EA12AF"/>
    <w:rsid w:val="00EA13D4"/>
    <w:rsid w:val="00EA1579"/>
    <w:rsid w:val="00EA15B1"/>
    <w:rsid w:val="00EA1781"/>
    <w:rsid w:val="00EA19EF"/>
    <w:rsid w:val="00EA20F3"/>
    <w:rsid w:val="00EA2657"/>
    <w:rsid w:val="00EA2EE3"/>
    <w:rsid w:val="00EA31EB"/>
    <w:rsid w:val="00EA3DC7"/>
    <w:rsid w:val="00EA50C8"/>
    <w:rsid w:val="00EA5E30"/>
    <w:rsid w:val="00EA628E"/>
    <w:rsid w:val="00EA692D"/>
    <w:rsid w:val="00EA6AD3"/>
    <w:rsid w:val="00EA6E65"/>
    <w:rsid w:val="00EA73E2"/>
    <w:rsid w:val="00EA73E5"/>
    <w:rsid w:val="00EA7E44"/>
    <w:rsid w:val="00EB01DF"/>
    <w:rsid w:val="00EB028A"/>
    <w:rsid w:val="00EB02A8"/>
    <w:rsid w:val="00EB1BB6"/>
    <w:rsid w:val="00EB28E8"/>
    <w:rsid w:val="00EB2F41"/>
    <w:rsid w:val="00EB3523"/>
    <w:rsid w:val="00EB38AF"/>
    <w:rsid w:val="00EB419B"/>
    <w:rsid w:val="00EB4505"/>
    <w:rsid w:val="00EB462B"/>
    <w:rsid w:val="00EB5F5C"/>
    <w:rsid w:val="00EB6452"/>
    <w:rsid w:val="00EB69FA"/>
    <w:rsid w:val="00EB7270"/>
    <w:rsid w:val="00EB760E"/>
    <w:rsid w:val="00EC02EF"/>
    <w:rsid w:val="00EC06AD"/>
    <w:rsid w:val="00EC0F59"/>
    <w:rsid w:val="00EC1249"/>
    <w:rsid w:val="00EC13D9"/>
    <w:rsid w:val="00EC1409"/>
    <w:rsid w:val="00EC18EA"/>
    <w:rsid w:val="00EC24CB"/>
    <w:rsid w:val="00EC3423"/>
    <w:rsid w:val="00EC3F9E"/>
    <w:rsid w:val="00EC40C2"/>
    <w:rsid w:val="00EC414E"/>
    <w:rsid w:val="00EC47A6"/>
    <w:rsid w:val="00EC4BE9"/>
    <w:rsid w:val="00EC5BDD"/>
    <w:rsid w:val="00EC5F77"/>
    <w:rsid w:val="00EC62F6"/>
    <w:rsid w:val="00EC6430"/>
    <w:rsid w:val="00EC67A3"/>
    <w:rsid w:val="00EC6BF9"/>
    <w:rsid w:val="00EC728B"/>
    <w:rsid w:val="00EC7A9B"/>
    <w:rsid w:val="00ED0F63"/>
    <w:rsid w:val="00ED12EE"/>
    <w:rsid w:val="00ED17C3"/>
    <w:rsid w:val="00ED1B49"/>
    <w:rsid w:val="00ED1E56"/>
    <w:rsid w:val="00ED2182"/>
    <w:rsid w:val="00ED287B"/>
    <w:rsid w:val="00ED2E18"/>
    <w:rsid w:val="00ED2FB5"/>
    <w:rsid w:val="00ED42A5"/>
    <w:rsid w:val="00ED5182"/>
    <w:rsid w:val="00ED5FFE"/>
    <w:rsid w:val="00ED6146"/>
    <w:rsid w:val="00ED6288"/>
    <w:rsid w:val="00ED7198"/>
    <w:rsid w:val="00ED72DF"/>
    <w:rsid w:val="00ED74DA"/>
    <w:rsid w:val="00ED76D8"/>
    <w:rsid w:val="00ED7947"/>
    <w:rsid w:val="00ED7F85"/>
    <w:rsid w:val="00EE0BAC"/>
    <w:rsid w:val="00EE15C7"/>
    <w:rsid w:val="00EE209F"/>
    <w:rsid w:val="00EE24DE"/>
    <w:rsid w:val="00EE2B28"/>
    <w:rsid w:val="00EE3101"/>
    <w:rsid w:val="00EE32D0"/>
    <w:rsid w:val="00EE34B4"/>
    <w:rsid w:val="00EE3682"/>
    <w:rsid w:val="00EE36D3"/>
    <w:rsid w:val="00EE3A0D"/>
    <w:rsid w:val="00EE3AB8"/>
    <w:rsid w:val="00EE46E4"/>
    <w:rsid w:val="00EE47EE"/>
    <w:rsid w:val="00EE4D2B"/>
    <w:rsid w:val="00EE4E17"/>
    <w:rsid w:val="00EE5610"/>
    <w:rsid w:val="00EE6283"/>
    <w:rsid w:val="00EE78EF"/>
    <w:rsid w:val="00EE7981"/>
    <w:rsid w:val="00EF010D"/>
    <w:rsid w:val="00EF09C5"/>
    <w:rsid w:val="00EF0B04"/>
    <w:rsid w:val="00EF15C5"/>
    <w:rsid w:val="00EF1870"/>
    <w:rsid w:val="00EF1BE1"/>
    <w:rsid w:val="00EF209C"/>
    <w:rsid w:val="00EF31F6"/>
    <w:rsid w:val="00EF373B"/>
    <w:rsid w:val="00EF4716"/>
    <w:rsid w:val="00EF4839"/>
    <w:rsid w:val="00EF48C4"/>
    <w:rsid w:val="00EF4E41"/>
    <w:rsid w:val="00EF52D4"/>
    <w:rsid w:val="00EF5D64"/>
    <w:rsid w:val="00EF618A"/>
    <w:rsid w:val="00EF6484"/>
    <w:rsid w:val="00EF75CB"/>
    <w:rsid w:val="00F0092E"/>
    <w:rsid w:val="00F014B6"/>
    <w:rsid w:val="00F017C5"/>
    <w:rsid w:val="00F020A1"/>
    <w:rsid w:val="00F028C3"/>
    <w:rsid w:val="00F02991"/>
    <w:rsid w:val="00F03F9F"/>
    <w:rsid w:val="00F04705"/>
    <w:rsid w:val="00F04C6E"/>
    <w:rsid w:val="00F04DA4"/>
    <w:rsid w:val="00F0532E"/>
    <w:rsid w:val="00F05F37"/>
    <w:rsid w:val="00F06C6B"/>
    <w:rsid w:val="00F06F3D"/>
    <w:rsid w:val="00F10239"/>
    <w:rsid w:val="00F10FE5"/>
    <w:rsid w:val="00F11194"/>
    <w:rsid w:val="00F126F8"/>
    <w:rsid w:val="00F12870"/>
    <w:rsid w:val="00F12A5C"/>
    <w:rsid w:val="00F13A14"/>
    <w:rsid w:val="00F146EE"/>
    <w:rsid w:val="00F1509D"/>
    <w:rsid w:val="00F15757"/>
    <w:rsid w:val="00F16356"/>
    <w:rsid w:val="00F16BA4"/>
    <w:rsid w:val="00F1714F"/>
    <w:rsid w:val="00F1779C"/>
    <w:rsid w:val="00F17A3D"/>
    <w:rsid w:val="00F17C5F"/>
    <w:rsid w:val="00F17C64"/>
    <w:rsid w:val="00F17D54"/>
    <w:rsid w:val="00F17DF9"/>
    <w:rsid w:val="00F20482"/>
    <w:rsid w:val="00F2071D"/>
    <w:rsid w:val="00F20A55"/>
    <w:rsid w:val="00F2103C"/>
    <w:rsid w:val="00F2166E"/>
    <w:rsid w:val="00F224E8"/>
    <w:rsid w:val="00F22859"/>
    <w:rsid w:val="00F22C40"/>
    <w:rsid w:val="00F233AF"/>
    <w:rsid w:val="00F23666"/>
    <w:rsid w:val="00F26860"/>
    <w:rsid w:val="00F2708E"/>
    <w:rsid w:val="00F27248"/>
    <w:rsid w:val="00F27A8C"/>
    <w:rsid w:val="00F27D8A"/>
    <w:rsid w:val="00F27FA0"/>
    <w:rsid w:val="00F30155"/>
    <w:rsid w:val="00F3044D"/>
    <w:rsid w:val="00F3057C"/>
    <w:rsid w:val="00F30653"/>
    <w:rsid w:val="00F313A7"/>
    <w:rsid w:val="00F3214C"/>
    <w:rsid w:val="00F32345"/>
    <w:rsid w:val="00F3270C"/>
    <w:rsid w:val="00F33772"/>
    <w:rsid w:val="00F337CB"/>
    <w:rsid w:val="00F34E31"/>
    <w:rsid w:val="00F3549F"/>
    <w:rsid w:val="00F3583F"/>
    <w:rsid w:val="00F362AD"/>
    <w:rsid w:val="00F36836"/>
    <w:rsid w:val="00F36986"/>
    <w:rsid w:val="00F3698B"/>
    <w:rsid w:val="00F36FA2"/>
    <w:rsid w:val="00F379F7"/>
    <w:rsid w:val="00F37E7C"/>
    <w:rsid w:val="00F40252"/>
    <w:rsid w:val="00F408A5"/>
    <w:rsid w:val="00F40914"/>
    <w:rsid w:val="00F409AF"/>
    <w:rsid w:val="00F40B10"/>
    <w:rsid w:val="00F40F64"/>
    <w:rsid w:val="00F4123E"/>
    <w:rsid w:val="00F412E8"/>
    <w:rsid w:val="00F414AB"/>
    <w:rsid w:val="00F41612"/>
    <w:rsid w:val="00F420F6"/>
    <w:rsid w:val="00F42750"/>
    <w:rsid w:val="00F430E0"/>
    <w:rsid w:val="00F4334B"/>
    <w:rsid w:val="00F43DEE"/>
    <w:rsid w:val="00F43FF0"/>
    <w:rsid w:val="00F4488A"/>
    <w:rsid w:val="00F44985"/>
    <w:rsid w:val="00F44E4B"/>
    <w:rsid w:val="00F450A1"/>
    <w:rsid w:val="00F45C33"/>
    <w:rsid w:val="00F45CDC"/>
    <w:rsid w:val="00F45ECE"/>
    <w:rsid w:val="00F4611B"/>
    <w:rsid w:val="00F46EAC"/>
    <w:rsid w:val="00F47521"/>
    <w:rsid w:val="00F47643"/>
    <w:rsid w:val="00F479E2"/>
    <w:rsid w:val="00F47DDC"/>
    <w:rsid w:val="00F501F1"/>
    <w:rsid w:val="00F50EA1"/>
    <w:rsid w:val="00F51684"/>
    <w:rsid w:val="00F51E5B"/>
    <w:rsid w:val="00F52D01"/>
    <w:rsid w:val="00F52EFC"/>
    <w:rsid w:val="00F535AE"/>
    <w:rsid w:val="00F5428F"/>
    <w:rsid w:val="00F545F6"/>
    <w:rsid w:val="00F54AE7"/>
    <w:rsid w:val="00F550E9"/>
    <w:rsid w:val="00F5520E"/>
    <w:rsid w:val="00F555B7"/>
    <w:rsid w:val="00F55FEC"/>
    <w:rsid w:val="00F577D3"/>
    <w:rsid w:val="00F57ACA"/>
    <w:rsid w:val="00F602EB"/>
    <w:rsid w:val="00F606A0"/>
    <w:rsid w:val="00F60C2A"/>
    <w:rsid w:val="00F6126B"/>
    <w:rsid w:val="00F61A97"/>
    <w:rsid w:val="00F61BF5"/>
    <w:rsid w:val="00F6228A"/>
    <w:rsid w:val="00F62512"/>
    <w:rsid w:val="00F629D3"/>
    <w:rsid w:val="00F62E7D"/>
    <w:rsid w:val="00F63723"/>
    <w:rsid w:val="00F6431E"/>
    <w:rsid w:val="00F647AD"/>
    <w:rsid w:val="00F64C0C"/>
    <w:rsid w:val="00F66078"/>
    <w:rsid w:val="00F66112"/>
    <w:rsid w:val="00F6674C"/>
    <w:rsid w:val="00F66BDB"/>
    <w:rsid w:val="00F67BB7"/>
    <w:rsid w:val="00F704B2"/>
    <w:rsid w:val="00F706AD"/>
    <w:rsid w:val="00F71203"/>
    <w:rsid w:val="00F71367"/>
    <w:rsid w:val="00F72B4A"/>
    <w:rsid w:val="00F72D8C"/>
    <w:rsid w:val="00F734FB"/>
    <w:rsid w:val="00F73514"/>
    <w:rsid w:val="00F73901"/>
    <w:rsid w:val="00F73CF7"/>
    <w:rsid w:val="00F73FE3"/>
    <w:rsid w:val="00F740EA"/>
    <w:rsid w:val="00F74533"/>
    <w:rsid w:val="00F747D6"/>
    <w:rsid w:val="00F74E1A"/>
    <w:rsid w:val="00F75354"/>
    <w:rsid w:val="00F75F31"/>
    <w:rsid w:val="00F76149"/>
    <w:rsid w:val="00F77240"/>
    <w:rsid w:val="00F8021C"/>
    <w:rsid w:val="00F81AA0"/>
    <w:rsid w:val="00F82A7E"/>
    <w:rsid w:val="00F82BD8"/>
    <w:rsid w:val="00F8321F"/>
    <w:rsid w:val="00F832C0"/>
    <w:rsid w:val="00F8335C"/>
    <w:rsid w:val="00F84F85"/>
    <w:rsid w:val="00F8531E"/>
    <w:rsid w:val="00F85C82"/>
    <w:rsid w:val="00F867FD"/>
    <w:rsid w:val="00F8724D"/>
    <w:rsid w:val="00F87591"/>
    <w:rsid w:val="00F906B8"/>
    <w:rsid w:val="00F906E5"/>
    <w:rsid w:val="00F90E10"/>
    <w:rsid w:val="00F90EE9"/>
    <w:rsid w:val="00F917C6"/>
    <w:rsid w:val="00F918ED"/>
    <w:rsid w:val="00F91B73"/>
    <w:rsid w:val="00F925DF"/>
    <w:rsid w:val="00F9282B"/>
    <w:rsid w:val="00F92B82"/>
    <w:rsid w:val="00F93CD3"/>
    <w:rsid w:val="00F93F6E"/>
    <w:rsid w:val="00F9418D"/>
    <w:rsid w:val="00F947B5"/>
    <w:rsid w:val="00F9481F"/>
    <w:rsid w:val="00F94D12"/>
    <w:rsid w:val="00F9501B"/>
    <w:rsid w:val="00F95080"/>
    <w:rsid w:val="00F95E59"/>
    <w:rsid w:val="00F96765"/>
    <w:rsid w:val="00F96942"/>
    <w:rsid w:val="00F97059"/>
    <w:rsid w:val="00F972DB"/>
    <w:rsid w:val="00F97449"/>
    <w:rsid w:val="00FA0269"/>
    <w:rsid w:val="00FA03E3"/>
    <w:rsid w:val="00FA0474"/>
    <w:rsid w:val="00FA140C"/>
    <w:rsid w:val="00FA1A24"/>
    <w:rsid w:val="00FA1F05"/>
    <w:rsid w:val="00FA1FAC"/>
    <w:rsid w:val="00FA2511"/>
    <w:rsid w:val="00FA313D"/>
    <w:rsid w:val="00FA4371"/>
    <w:rsid w:val="00FA4EA0"/>
    <w:rsid w:val="00FA50EC"/>
    <w:rsid w:val="00FA5451"/>
    <w:rsid w:val="00FA61D3"/>
    <w:rsid w:val="00FA66E7"/>
    <w:rsid w:val="00FB0946"/>
    <w:rsid w:val="00FB0E6A"/>
    <w:rsid w:val="00FB182B"/>
    <w:rsid w:val="00FB2817"/>
    <w:rsid w:val="00FB29B4"/>
    <w:rsid w:val="00FB2B2C"/>
    <w:rsid w:val="00FB2FFB"/>
    <w:rsid w:val="00FB32C6"/>
    <w:rsid w:val="00FB3DF7"/>
    <w:rsid w:val="00FB4C04"/>
    <w:rsid w:val="00FB5EF8"/>
    <w:rsid w:val="00FB6332"/>
    <w:rsid w:val="00FB6636"/>
    <w:rsid w:val="00FB7699"/>
    <w:rsid w:val="00FC08EF"/>
    <w:rsid w:val="00FC0B65"/>
    <w:rsid w:val="00FC105E"/>
    <w:rsid w:val="00FC11E7"/>
    <w:rsid w:val="00FC18D4"/>
    <w:rsid w:val="00FC1BCD"/>
    <w:rsid w:val="00FC1D2F"/>
    <w:rsid w:val="00FC1D70"/>
    <w:rsid w:val="00FC1EB0"/>
    <w:rsid w:val="00FC2F46"/>
    <w:rsid w:val="00FC30B1"/>
    <w:rsid w:val="00FC3F45"/>
    <w:rsid w:val="00FC5600"/>
    <w:rsid w:val="00FC5ED0"/>
    <w:rsid w:val="00FC66C4"/>
    <w:rsid w:val="00FC72BC"/>
    <w:rsid w:val="00FC7413"/>
    <w:rsid w:val="00FC7CF0"/>
    <w:rsid w:val="00FC7DFB"/>
    <w:rsid w:val="00FC7E9A"/>
    <w:rsid w:val="00FC7FFB"/>
    <w:rsid w:val="00FD0FBF"/>
    <w:rsid w:val="00FD127D"/>
    <w:rsid w:val="00FD1B43"/>
    <w:rsid w:val="00FD1D23"/>
    <w:rsid w:val="00FD1E5E"/>
    <w:rsid w:val="00FD1F68"/>
    <w:rsid w:val="00FD214A"/>
    <w:rsid w:val="00FD2189"/>
    <w:rsid w:val="00FD234A"/>
    <w:rsid w:val="00FD23ED"/>
    <w:rsid w:val="00FD2FA7"/>
    <w:rsid w:val="00FD43E8"/>
    <w:rsid w:val="00FD4430"/>
    <w:rsid w:val="00FD4643"/>
    <w:rsid w:val="00FD4A06"/>
    <w:rsid w:val="00FD5222"/>
    <w:rsid w:val="00FD5539"/>
    <w:rsid w:val="00FD61EA"/>
    <w:rsid w:val="00FE02F1"/>
    <w:rsid w:val="00FE0926"/>
    <w:rsid w:val="00FE0A45"/>
    <w:rsid w:val="00FE0E56"/>
    <w:rsid w:val="00FE13F5"/>
    <w:rsid w:val="00FE14ED"/>
    <w:rsid w:val="00FE17F8"/>
    <w:rsid w:val="00FE1F54"/>
    <w:rsid w:val="00FE27B1"/>
    <w:rsid w:val="00FE281A"/>
    <w:rsid w:val="00FE2A3D"/>
    <w:rsid w:val="00FE2D49"/>
    <w:rsid w:val="00FE3967"/>
    <w:rsid w:val="00FE39A2"/>
    <w:rsid w:val="00FE3A56"/>
    <w:rsid w:val="00FE4868"/>
    <w:rsid w:val="00FE4F9B"/>
    <w:rsid w:val="00FE6197"/>
    <w:rsid w:val="00FE6739"/>
    <w:rsid w:val="00FE6C41"/>
    <w:rsid w:val="00FE6D3B"/>
    <w:rsid w:val="00FE7335"/>
    <w:rsid w:val="00FE7CA5"/>
    <w:rsid w:val="00FE7E19"/>
    <w:rsid w:val="00FF08E9"/>
    <w:rsid w:val="00FF0D5B"/>
    <w:rsid w:val="00FF0F71"/>
    <w:rsid w:val="00FF2025"/>
    <w:rsid w:val="00FF2CAA"/>
    <w:rsid w:val="00FF2FBD"/>
    <w:rsid w:val="00FF3169"/>
    <w:rsid w:val="00FF334B"/>
    <w:rsid w:val="00FF3503"/>
    <w:rsid w:val="00FF3705"/>
    <w:rsid w:val="00FF3ED5"/>
    <w:rsid w:val="00FF3F6F"/>
    <w:rsid w:val="00FF4A20"/>
    <w:rsid w:val="00FF51AB"/>
    <w:rsid w:val="00FF59F0"/>
    <w:rsid w:val="00FF5DBC"/>
    <w:rsid w:val="00FF5E67"/>
    <w:rsid w:val="00FF5FD6"/>
    <w:rsid w:val="00FF61BF"/>
    <w:rsid w:val="00FF65D6"/>
    <w:rsid w:val="00FF68A4"/>
    <w:rsid w:val="00FF6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903FF9"/>
  <w15:docId w15:val="{0885C46B-ED57-4F59-AAFB-C3985AA8F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64AA"/>
    <w:rPr>
      <w:color w:val="0563C1" w:themeColor="hyperlink"/>
      <w:u w:val="single"/>
    </w:rPr>
  </w:style>
  <w:style w:type="paragraph" w:customStyle="1" w:styleId="normal0">
    <w:name w:val="_normal"/>
    <w:basedOn w:val="Normal"/>
    <w:uiPriority w:val="99"/>
    <w:rsid w:val="005D64AA"/>
    <w:pPr>
      <w:spacing w:before="120" w:after="200" w:line="240" w:lineRule="auto"/>
    </w:pPr>
    <w:rPr>
      <w:rFonts w:ascii="Arial" w:eastAsia="Calibri" w:hAnsi="Arial" w:cs="Arial"/>
    </w:rPr>
  </w:style>
  <w:style w:type="paragraph" w:customStyle="1" w:styleId="sectionheading">
    <w:name w:val="_section heading"/>
    <w:basedOn w:val="normal0"/>
    <w:next w:val="normal0"/>
    <w:uiPriority w:val="99"/>
    <w:rsid w:val="005D64AA"/>
    <w:pPr>
      <w:spacing w:before="240" w:after="60"/>
    </w:pPr>
    <w:rPr>
      <w:b/>
    </w:rPr>
  </w:style>
  <w:style w:type="paragraph" w:customStyle="1" w:styleId="Default">
    <w:name w:val="Default"/>
    <w:link w:val="DefaultChar"/>
    <w:rsid w:val="005D64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de-DE"/>
    </w:rPr>
  </w:style>
  <w:style w:type="paragraph" w:styleId="ListParagraph">
    <w:name w:val="List Paragraph"/>
    <w:basedOn w:val="Normal"/>
    <w:link w:val="ListParagraphChar"/>
    <w:uiPriority w:val="34"/>
    <w:qFormat/>
    <w:rsid w:val="004140C7"/>
    <w:pPr>
      <w:ind w:left="720"/>
      <w:contextualSpacing/>
    </w:pPr>
  </w:style>
  <w:style w:type="table" w:customStyle="1" w:styleId="GridTable4-Accent61">
    <w:name w:val="Grid Table 4 - Accent 61"/>
    <w:basedOn w:val="TableNormal"/>
    <w:uiPriority w:val="49"/>
    <w:rsid w:val="001D0E1F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eGrid">
    <w:name w:val="Table Grid"/>
    <w:basedOn w:val="TableNormal"/>
    <w:uiPriority w:val="59"/>
    <w:rsid w:val="001D0E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6">
    <w:name w:val="Light List Accent 6"/>
    <w:basedOn w:val="TableNormal"/>
    <w:uiPriority w:val="61"/>
    <w:rsid w:val="006A1DAE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6A1DAE"/>
  </w:style>
  <w:style w:type="table" w:customStyle="1" w:styleId="ListTable3-Accent11">
    <w:name w:val="List Table 3 - Accent 11"/>
    <w:basedOn w:val="TableNormal"/>
    <w:uiPriority w:val="48"/>
    <w:rsid w:val="005A393D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D2F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2F1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2F1E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2F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2F1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2F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2F1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C06A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82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9A7"/>
  </w:style>
  <w:style w:type="paragraph" w:styleId="Footer">
    <w:name w:val="footer"/>
    <w:basedOn w:val="Normal"/>
    <w:link w:val="FooterChar"/>
    <w:uiPriority w:val="99"/>
    <w:unhideWhenUsed/>
    <w:rsid w:val="000829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9A7"/>
  </w:style>
  <w:style w:type="character" w:customStyle="1" w:styleId="citationref">
    <w:name w:val="citationref"/>
    <w:basedOn w:val="DefaultParagraphFont"/>
    <w:rsid w:val="003B7FC6"/>
  </w:style>
  <w:style w:type="character" w:customStyle="1" w:styleId="DefaultChar">
    <w:name w:val="Default Char"/>
    <w:basedOn w:val="DefaultParagraphFont"/>
    <w:link w:val="Default"/>
    <w:rsid w:val="009A3780"/>
    <w:rPr>
      <w:rFonts w:ascii="Times New Roman" w:eastAsia="Calibri" w:hAnsi="Times New Roman" w:cs="Times New Roman"/>
      <w:color w:val="000000"/>
      <w:sz w:val="24"/>
      <w:szCs w:val="24"/>
      <w:lang w:eastAsia="de-DE"/>
    </w:rPr>
  </w:style>
  <w:style w:type="paragraph" w:customStyle="1" w:styleId="EndNoteBibliographyTitle">
    <w:name w:val="EndNote Bibliography Title"/>
    <w:basedOn w:val="Normal"/>
    <w:link w:val="EndNoteBibliographyTitleChar"/>
    <w:rsid w:val="006E0E22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ListParagraphChar"/>
    <w:link w:val="EndNoteBibliographyTitle"/>
    <w:rsid w:val="006E0E22"/>
    <w:rPr>
      <w:rFonts w:ascii="Arial" w:hAnsi="Arial" w:cs="Arial"/>
      <w:noProof/>
    </w:rPr>
  </w:style>
  <w:style w:type="paragraph" w:customStyle="1" w:styleId="EndNoteBibliography">
    <w:name w:val="EndNote Bibliography"/>
    <w:basedOn w:val="Normal"/>
    <w:link w:val="EndNoteBibliographyChar"/>
    <w:rsid w:val="006E0E22"/>
    <w:pPr>
      <w:spacing w:line="480" w:lineRule="auto"/>
    </w:pPr>
    <w:rPr>
      <w:rFonts w:ascii="Arial" w:hAnsi="Arial" w:cs="Arial"/>
      <w:noProof/>
    </w:rPr>
  </w:style>
  <w:style w:type="character" w:customStyle="1" w:styleId="EndNoteBibliographyChar">
    <w:name w:val="EndNote Bibliography Char"/>
    <w:basedOn w:val="ListParagraphChar"/>
    <w:link w:val="EndNoteBibliography"/>
    <w:rsid w:val="006E0E22"/>
    <w:rPr>
      <w:rFonts w:ascii="Arial" w:hAnsi="Arial" w:cs="Arial"/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DE19D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67D3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4B6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E7CA5"/>
  </w:style>
  <w:style w:type="paragraph" w:customStyle="1" w:styleId="TableBodyText">
    <w:name w:val="Table Body Text"/>
    <w:basedOn w:val="BodyText"/>
    <w:link w:val="TableBodyTextChar"/>
    <w:rsid w:val="004C5B37"/>
    <w:pPr>
      <w:keepLines/>
      <w:widowControl w:val="0"/>
      <w:spacing w:after="0" w:line="240" w:lineRule="auto"/>
    </w:pPr>
    <w:rPr>
      <w:rFonts w:ascii="Tahoma" w:eastAsia="Times New Roman" w:hAnsi="Tahoma" w:cs="Times New Roman"/>
      <w:sz w:val="16"/>
      <w:szCs w:val="20"/>
      <w:lang w:val="en-GB"/>
    </w:rPr>
  </w:style>
  <w:style w:type="character" w:customStyle="1" w:styleId="TableBodyTextChar">
    <w:name w:val="Table Body Text Char"/>
    <w:basedOn w:val="DefaultParagraphFont"/>
    <w:link w:val="TableBodyText"/>
    <w:rsid w:val="004C5B37"/>
    <w:rPr>
      <w:rFonts w:ascii="Tahoma" w:eastAsia="Times New Roman" w:hAnsi="Tahoma" w:cs="Times New Roman"/>
      <w:sz w:val="16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4C5B3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C5B37"/>
  </w:style>
  <w:style w:type="character" w:styleId="PlaceholderText">
    <w:name w:val="Placeholder Text"/>
    <w:basedOn w:val="DefaultParagraphFont"/>
    <w:uiPriority w:val="99"/>
    <w:semiHidden/>
    <w:rsid w:val="00C32EEB"/>
    <w:rPr>
      <w:color w:val="808080"/>
    </w:rPr>
  </w:style>
  <w:style w:type="character" w:customStyle="1" w:styleId="A7">
    <w:name w:val="A7"/>
    <w:uiPriority w:val="99"/>
    <w:rsid w:val="00ED1E56"/>
    <w:rPr>
      <w:b/>
      <w:bCs/>
      <w:color w:val="D35C77"/>
      <w:sz w:val="20"/>
      <w:szCs w:val="20"/>
    </w:rPr>
  </w:style>
  <w:style w:type="character" w:customStyle="1" w:styleId="A9">
    <w:name w:val="A9"/>
    <w:uiPriority w:val="99"/>
    <w:rsid w:val="00ED1E56"/>
    <w:rPr>
      <w:color w:val="000000"/>
      <w:sz w:val="11"/>
      <w:szCs w:val="11"/>
    </w:rPr>
  </w:style>
  <w:style w:type="paragraph" w:customStyle="1" w:styleId="Releasedate">
    <w:name w:val="Releasedate"/>
    <w:basedOn w:val="Normal"/>
    <w:rsid w:val="00E912B2"/>
    <w:pPr>
      <w:keepNext/>
      <w:spacing w:before="240" w:after="0" w:line="240" w:lineRule="auto"/>
    </w:pPr>
    <w:rPr>
      <w:rFonts w:ascii="Arial" w:eastAsia="MS Gothic" w:hAnsi="Arial" w:cs="Times New Roman"/>
      <w:sz w:val="24"/>
      <w:szCs w:val="20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05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mailto:pmease@philipmease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B4DE5CDCE93478F0AE8AB13370491" ma:contentTypeVersion="11" ma:contentTypeDescription="Create a new document." ma:contentTypeScope="" ma:versionID="1d2cfd12c096351e5418ecd862c338c3">
  <xsd:schema xmlns:xsd="http://www.w3.org/2001/XMLSchema" xmlns:xs="http://www.w3.org/2001/XMLSchema" xmlns:p="http://schemas.microsoft.com/office/2006/metadata/properties" xmlns:ns3="3587dc01-faab-4182-bd41-84c42d4fdf1c" xmlns:ns4="6e03a0e8-e38f-4538-b83e-268609212e02" targetNamespace="http://schemas.microsoft.com/office/2006/metadata/properties" ma:root="true" ma:fieldsID="14189a58ef29966dc6f872c9440ed58a" ns3:_="" ns4:_="">
    <xsd:import namespace="3587dc01-faab-4182-bd41-84c42d4fdf1c"/>
    <xsd:import namespace="6e03a0e8-e38f-4538-b83e-268609212e0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7dc01-faab-4182-bd41-84c42d4fd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3a0e8-e38f-4538-b83e-268609212e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DB0282773CCD44910E3904C4B964D4" ma:contentTypeVersion="13" ma:contentTypeDescription="Create a new document." ma:contentTypeScope="" ma:versionID="b4a9efc185f441a975787f5e103f3ac8">
  <xsd:schema xmlns:xsd="http://www.w3.org/2001/XMLSchema" xmlns:xs="http://www.w3.org/2001/XMLSchema" xmlns:p="http://schemas.microsoft.com/office/2006/metadata/properties" xmlns:ns3="328468ac-d805-4c1b-8b4a-b5030843e3a1" xmlns:ns4="590cb8be-55be-4d8e-892b-af92e137dafb" targetNamespace="http://schemas.microsoft.com/office/2006/metadata/properties" ma:root="true" ma:fieldsID="1b89072ae3c726e6481a2961eac39176" ns3:_="" ns4:_="">
    <xsd:import namespace="328468ac-d805-4c1b-8b4a-b5030843e3a1"/>
    <xsd:import namespace="590cb8be-55be-4d8e-892b-af92e137da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468ac-d805-4c1b-8b4a-b5030843e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0cb8be-55be-4d8e-892b-af92e137daf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F82BF7-DB74-4C25-9061-F4C26F87E7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7dc01-faab-4182-bd41-84c42d4fdf1c"/>
    <ds:schemaRef ds:uri="6e03a0e8-e38f-4538-b83e-268609212e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303B9A-62B1-4CC6-BDCC-01AAA156E27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2D1796-7412-4C55-BE9D-B200E51A7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468ac-d805-4c1b-8b4a-b5030843e3a1"/>
    <ds:schemaRef ds:uri="590cb8be-55be-4d8e-892b-af92e137da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0F25C5-ECEB-4C8A-9148-863D6F7346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CB2F39-F267-4942-B9A8-5BC15E4EB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16907</Words>
  <Characters>96376</Characters>
  <Application>Microsoft Office Word</Application>
  <DocSecurity>0</DocSecurity>
  <Lines>803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Hewlett-Packard Company</Company>
  <LinksUpToDate>false</LinksUpToDate>
  <CharactersWithSpaces>113057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Elizabeth Ohneck, PhD (HI)</dc:creator>
  <cp:keywords/>
  <dc:description/>
  <cp:lastModifiedBy>Eric Deutsch, PhD, CMPP (HI)</cp:lastModifiedBy>
  <cp:revision>2</cp:revision>
  <dcterms:created xsi:type="dcterms:W3CDTF">2021-11-12T20:43:00Z</dcterms:created>
  <dcterms:modified xsi:type="dcterms:W3CDTF">2021-11-12T20:43:00Z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2021-02-10T13:23:40Z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49a38f5b-9000-4edb-b727-ab954be88bc5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0x010100E7DB0282773CCD44910E3904C4B964D4</vt:lpwstr>
  </property>
</Properties>
</file>