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9784B" w14:textId="77777777" w:rsidR="00580E04" w:rsidRPr="003F43AF" w:rsidRDefault="00580E04" w:rsidP="00580E04">
      <w:pPr>
        <w:spacing w:after="0" w:line="48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Article title: European and US Real-World Treatment Patterns in Patients </w:t>
      </w:r>
      <w:proofErr w:type="gram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With</w:t>
      </w:r>
      <w:proofErr w:type="gram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 Epidermal Growth Factor Receptor Mutation-Positive Non-Small Cell Lung Cancer; a Retrospective Medical Record Review</w:t>
      </w:r>
    </w:p>
    <w:p w14:paraId="2498A26D" w14:textId="77777777" w:rsidR="00580E04" w:rsidRPr="003F43AF" w:rsidRDefault="00580E04" w:rsidP="00580E04">
      <w:pPr>
        <w:spacing w:after="0" w:line="48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t>Journal name: Drugs – Real World Outcomes</w:t>
      </w:r>
    </w:p>
    <w:p w14:paraId="0E9BE686" w14:textId="77777777" w:rsidR="00580E04" w:rsidRPr="003F43AF" w:rsidRDefault="00580E04" w:rsidP="00580E04">
      <w:pPr>
        <w:spacing w:after="0" w:line="48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Author names: Riyaz Shah, Nicolas Girard, Saurabh P. Nagar, Frank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Griesinger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, Julia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Roeper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, Keith L. Davis, Parisa Karimi, William Sawyer, Ning Yu, Aliki Taylor, and Josephine Feliciano </w:t>
      </w:r>
      <w:r w:rsidRPr="003F43AF">
        <w:rPr>
          <w:rFonts w:ascii="Times New Roman" w:eastAsia="Calibri" w:hAnsi="Times New Roman" w:cs="Times New Roman"/>
          <w:bCs/>
          <w:sz w:val="20"/>
          <w:szCs w:val="20"/>
        </w:rPr>
        <w:br/>
        <w:t xml:space="preserve">Corresponding author affiliation: Kent Oncology Centre,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Maidstone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 Hospital,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Maidstone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 and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Tunbridge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 Wells NHS Trust, Hermitage Lane, </w:t>
      </w:r>
      <w:proofErr w:type="spellStart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Maidstone</w:t>
      </w:r>
      <w:proofErr w:type="spellEnd"/>
      <w:r w:rsidRPr="003F43AF">
        <w:rPr>
          <w:rFonts w:ascii="Times New Roman" w:eastAsia="Calibri" w:hAnsi="Times New Roman" w:cs="Times New Roman"/>
          <w:bCs/>
          <w:sz w:val="20"/>
          <w:szCs w:val="20"/>
        </w:rPr>
        <w:t>, ME16 9QQ, UK</w:t>
      </w:r>
    </w:p>
    <w:p w14:paraId="0DE75BA1" w14:textId="77777777" w:rsidR="00580E04" w:rsidRPr="003F43AF" w:rsidRDefault="00580E04" w:rsidP="00580E04">
      <w:pPr>
        <w:spacing w:after="0" w:line="48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t xml:space="preserve">Corresponding e-mail address: e-mail: </w:t>
      </w:r>
      <w:hyperlink r:id="rId4" w:history="1">
        <w:r w:rsidRPr="003F43AF">
          <w:rPr>
            <w:rFonts w:ascii="Times New Roman" w:eastAsia="Calibri" w:hAnsi="Times New Roman" w:cs="Times New Roman"/>
            <w:bCs/>
            <w:color w:val="0563C1"/>
            <w:sz w:val="20"/>
            <w:szCs w:val="20"/>
            <w:u w:val="single"/>
          </w:rPr>
          <w:t>riyaz.shah@nhs.net</w:t>
        </w:r>
      </w:hyperlink>
    </w:p>
    <w:p w14:paraId="7FB2E4C2" w14:textId="1952794F" w:rsidR="00580E04" w:rsidRPr="003F43AF" w:rsidRDefault="00580E04">
      <w:pPr>
        <w:rPr>
          <w:rFonts w:ascii="Times New Roman" w:eastAsia="Calibri" w:hAnsi="Times New Roman" w:cs="Times New Roman"/>
          <w:bCs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br w:type="page"/>
      </w:r>
      <w:bookmarkStart w:id="0" w:name="_GoBack"/>
      <w:bookmarkEnd w:id="0"/>
    </w:p>
    <w:p w14:paraId="5C6275B4" w14:textId="2441F5C7" w:rsidR="00512D86" w:rsidRPr="003F43AF" w:rsidRDefault="00580E04" w:rsidP="00580E04">
      <w:pPr>
        <w:rPr>
          <w:rFonts w:ascii="Times New Roman" w:eastAsia="Calibri" w:hAnsi="Times New Roman" w:cs="Times New Roman"/>
          <w:sz w:val="20"/>
          <w:szCs w:val="20"/>
        </w:rPr>
      </w:pPr>
      <w:r w:rsidRPr="003F43AF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SUPPLEMENTARY FIG. 1 </w:t>
      </w:r>
      <w:r w:rsidRPr="003F43AF">
        <w:rPr>
          <w:rFonts w:ascii="Times New Roman" w:eastAsia="Calibri" w:hAnsi="Times New Roman" w:cs="Times New Roman"/>
          <w:sz w:val="20"/>
          <w:szCs w:val="20"/>
        </w:rPr>
        <w:t>Patient disposition by 1L progression.</w:t>
      </w:r>
    </w:p>
    <w:p w14:paraId="117E8952" w14:textId="77777777" w:rsidR="00580E04" w:rsidRPr="003F43AF" w:rsidRDefault="00580E04" w:rsidP="00580E04">
      <w:pPr>
        <w:rPr>
          <w:rFonts w:ascii="Times New Roman" w:eastAsia="Calibri" w:hAnsi="Times New Roman" w:cs="Times New Roman"/>
          <w:sz w:val="20"/>
          <w:szCs w:val="20"/>
        </w:rPr>
      </w:pPr>
    </w:p>
    <w:p w14:paraId="4C81E8DD" w14:textId="2ECF4991" w:rsidR="00580E04" w:rsidRPr="003F43AF" w:rsidRDefault="00580E04" w:rsidP="00580E04">
      <w:r w:rsidRPr="003F43AF">
        <w:rPr>
          <w:noProof/>
        </w:rPr>
        <w:drawing>
          <wp:inline distT="0" distB="0" distL="0" distR="0" wp14:anchorId="61460D00" wp14:editId="576DA439">
            <wp:extent cx="8720617" cy="499508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6036" cy="500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E04" w:rsidRPr="003F43AF" w:rsidSect="00580E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04"/>
    <w:rsid w:val="003F43AF"/>
    <w:rsid w:val="00512D86"/>
    <w:rsid w:val="00580E04"/>
    <w:rsid w:val="00C0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1C9B"/>
  <w15:chartTrackingRefBased/>
  <w15:docId w15:val="{B9792FCF-A62C-4327-A26E-AFE5DFD5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iyaz.shah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Royce</dc:creator>
  <cp:keywords/>
  <dc:description/>
  <cp:lastModifiedBy>Megala Priya J.</cp:lastModifiedBy>
  <cp:revision>2</cp:revision>
  <dcterms:created xsi:type="dcterms:W3CDTF">2021-05-05T15:40:00Z</dcterms:created>
  <dcterms:modified xsi:type="dcterms:W3CDTF">2021-05-31T07:29:00Z</dcterms:modified>
</cp:coreProperties>
</file>