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2F25" w14:textId="77777777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F1D">
        <w:rPr>
          <w:rFonts w:ascii="Times New Roman" w:eastAsia="Times New Roman" w:hAnsi="Times New Roman" w:cs="Times New Roman"/>
          <w:b/>
          <w:bCs/>
          <w:sz w:val="24"/>
          <w:szCs w:val="24"/>
        </w:rPr>
        <w:t>Drugs – Real World Outcomes</w:t>
      </w:r>
    </w:p>
    <w:p w14:paraId="694F6AB7" w14:textId="77777777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BDEB3D" w14:textId="77777777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F1D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</w:p>
    <w:p w14:paraId="5EF64732" w14:textId="77777777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16204F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bookmarkStart w:id="0" w:name="_Hlk147937636"/>
      <w:r w:rsidRPr="007B2F1D">
        <w:rPr>
          <w:rFonts w:ascii="Times New Roman" w:hAnsi="Times New Roman" w:cs="Times New Roman"/>
          <w:b/>
          <w:bCs/>
          <w:sz w:val="24"/>
          <w:szCs w:val="24"/>
          <w:lang w:val="en-MY"/>
        </w:rPr>
        <w:t>Economic Evaluation of Nirmatrelvir/ritonavir among adults against hospitalization during Omicron Dominated Period in Malaysia: A Real-World Evidence Perspective</w:t>
      </w:r>
    </w:p>
    <w:p w14:paraId="50E233B1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</w:p>
    <w:p w14:paraId="10E5E199" w14:textId="77777777" w:rsidR="00475312" w:rsidRPr="007B2F1D" w:rsidRDefault="00475312" w:rsidP="0047531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7B2F1D">
        <w:rPr>
          <w:rFonts w:ascii="Times New Roman" w:hAnsi="Times New Roman" w:cs="Times New Roman"/>
          <w:b/>
          <w:bCs/>
          <w:sz w:val="24"/>
          <w:szCs w:val="24"/>
          <w:lang w:val="en-MY"/>
        </w:rPr>
        <w:t>Running heading: Economic evaluation of nirmatrelvir/ritonavir in Malaysia</w:t>
      </w:r>
    </w:p>
    <w:bookmarkEnd w:id="0"/>
    <w:p w14:paraId="5E0C6B52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1D">
        <w:rPr>
          <w:rFonts w:ascii="Times New Roman" w:hAnsi="Times New Roman" w:cs="Times New Roman"/>
          <w:sz w:val="24"/>
          <w:szCs w:val="24"/>
        </w:rPr>
        <w:t>Ee Vien Low, Ph.D.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Pr="007B2F1D">
        <w:rPr>
          <w:rFonts w:ascii="Times New Roman" w:hAnsi="Times New Roman" w:cs="Times New Roman"/>
          <w:sz w:val="24"/>
          <w:szCs w:val="24"/>
        </w:rPr>
        <w:t xml:space="preserve">, Hoon Shien </w:t>
      </w:r>
      <w:proofErr w:type="spellStart"/>
      <w:r w:rsidRPr="007B2F1D">
        <w:rPr>
          <w:rFonts w:ascii="Times New Roman" w:hAnsi="Times New Roman" w:cs="Times New Roman"/>
          <w:sz w:val="24"/>
          <w:szCs w:val="24"/>
        </w:rPr>
        <w:t>Teh</w:t>
      </w:r>
      <w:proofErr w:type="spellEnd"/>
      <w:r w:rsidRPr="007B2F1D">
        <w:rPr>
          <w:rFonts w:ascii="Times New Roman" w:hAnsi="Times New Roman" w:cs="Times New Roman"/>
          <w:sz w:val="24"/>
          <w:szCs w:val="24"/>
        </w:rPr>
        <w:t>, MSC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B2F1D">
        <w:rPr>
          <w:rFonts w:ascii="Times New Roman" w:hAnsi="Times New Roman" w:cs="Times New Roman"/>
          <w:sz w:val="24"/>
          <w:szCs w:val="24"/>
        </w:rPr>
        <w:t>, Nicholas Yee Liang Hing, MSC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B2F1D">
        <w:rPr>
          <w:rFonts w:ascii="Times New Roman" w:hAnsi="Times New Roman" w:cs="Times New Roman"/>
          <w:sz w:val="24"/>
          <w:szCs w:val="24"/>
        </w:rPr>
        <w:t>, Suresh Kumar Chidambaram, MRCP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B2F1D"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r w:rsidRPr="007B2F1D">
        <w:rPr>
          <w:rFonts w:ascii="Times New Roman" w:hAnsi="Times New Roman" w:cs="Times New Roman"/>
          <w:sz w:val="24"/>
          <w:szCs w:val="24"/>
        </w:rPr>
        <w:t xml:space="preserve">Mohan Dass </w:t>
      </w:r>
      <w:proofErr w:type="spellStart"/>
      <w:r w:rsidRPr="007B2F1D">
        <w:rPr>
          <w:rFonts w:ascii="Times New Roman" w:hAnsi="Times New Roman" w:cs="Times New Roman"/>
          <w:sz w:val="24"/>
          <w:szCs w:val="24"/>
        </w:rPr>
        <w:t>Pathmanathan</w:t>
      </w:r>
      <w:proofErr w:type="spellEnd"/>
      <w:r w:rsidRPr="007B2F1D">
        <w:rPr>
          <w:rFonts w:ascii="Times New Roman" w:hAnsi="Times New Roman" w:cs="Times New Roman"/>
          <w:sz w:val="24"/>
          <w:szCs w:val="24"/>
        </w:rPr>
        <w:t>, MD</w:t>
      </w:r>
      <w:proofErr w:type="gramStart"/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7B2F1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B2F1D">
        <w:rPr>
          <w:rFonts w:ascii="Times New Roman" w:hAnsi="Times New Roman" w:cs="Times New Roman"/>
          <w:sz w:val="24"/>
          <w:szCs w:val="24"/>
        </w:rPr>
        <w:t xml:space="preserve"> Wee Ric Kim, MD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B2F1D">
        <w:rPr>
          <w:rFonts w:ascii="Times New Roman" w:hAnsi="Times New Roman" w:cs="Times New Roman"/>
          <w:sz w:val="24"/>
          <w:szCs w:val="24"/>
        </w:rPr>
        <w:t>, Wei Jia Lee, MD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B2F1D">
        <w:rPr>
          <w:rFonts w:ascii="Times New Roman" w:hAnsi="Times New Roman" w:cs="Times New Roman"/>
          <w:sz w:val="24"/>
          <w:szCs w:val="24"/>
        </w:rPr>
        <w:t xml:space="preserve">, Zhi Wei </w:t>
      </w:r>
      <w:proofErr w:type="spellStart"/>
      <w:r w:rsidRPr="007B2F1D">
        <w:rPr>
          <w:rFonts w:ascii="Times New Roman" w:hAnsi="Times New Roman" w:cs="Times New Roman"/>
          <w:sz w:val="24"/>
          <w:szCs w:val="24"/>
        </w:rPr>
        <w:t>Teh</w:t>
      </w:r>
      <w:proofErr w:type="spellEnd"/>
      <w:r w:rsidRPr="007B2F1D">
        <w:rPr>
          <w:rFonts w:ascii="Times New Roman" w:hAnsi="Times New Roman" w:cs="Times New Roman"/>
          <w:sz w:val="24"/>
          <w:szCs w:val="24"/>
        </w:rPr>
        <w:t>, MD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B2F1D">
        <w:rPr>
          <w:rFonts w:ascii="Times New Roman" w:hAnsi="Times New Roman" w:cs="Times New Roman"/>
          <w:sz w:val="24"/>
          <w:szCs w:val="24"/>
        </w:rPr>
        <w:t>,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B2F1D">
        <w:rPr>
          <w:rFonts w:ascii="Times New Roman" w:hAnsi="Times New Roman" w:cs="Times New Roman"/>
          <w:sz w:val="24"/>
          <w:szCs w:val="24"/>
        </w:rPr>
        <w:t xml:space="preserve">Maheshwara Rao </w:t>
      </w:r>
      <w:proofErr w:type="spellStart"/>
      <w:r w:rsidRPr="007B2F1D">
        <w:rPr>
          <w:rFonts w:ascii="Times New Roman" w:hAnsi="Times New Roman" w:cs="Times New Roman"/>
          <w:sz w:val="24"/>
          <w:szCs w:val="24"/>
        </w:rPr>
        <w:t>Appannan</w:t>
      </w:r>
      <w:proofErr w:type="spellEnd"/>
      <w:r w:rsidRPr="007B2F1D">
        <w:rPr>
          <w:rFonts w:ascii="Times New Roman" w:hAnsi="Times New Roman" w:cs="Times New Roman"/>
          <w:sz w:val="24"/>
          <w:szCs w:val="24"/>
        </w:rPr>
        <w:t>, DrPH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B2F1D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152323031"/>
      <w:proofErr w:type="spellStart"/>
      <w:r w:rsidRPr="007B2F1D">
        <w:rPr>
          <w:rFonts w:ascii="Times New Roman" w:hAnsi="Times New Roman" w:cs="Times New Roman"/>
          <w:sz w:val="24"/>
          <w:szCs w:val="24"/>
        </w:rPr>
        <w:t>Shahanizan</w:t>
      </w:r>
      <w:proofErr w:type="spellEnd"/>
      <w:r w:rsidRPr="007B2F1D">
        <w:rPr>
          <w:rFonts w:ascii="Times New Roman" w:hAnsi="Times New Roman" w:cs="Times New Roman"/>
          <w:sz w:val="24"/>
          <w:szCs w:val="24"/>
        </w:rPr>
        <w:t xml:space="preserve"> Mohd Zin, MSc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B2F1D">
        <w:rPr>
          <w:rFonts w:ascii="Times New Roman" w:hAnsi="Times New Roman" w:cs="Times New Roman"/>
          <w:sz w:val="24"/>
          <w:szCs w:val="24"/>
        </w:rPr>
        <w:t>, Faizah Muhamad Zin, MSc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B2F1D">
        <w:rPr>
          <w:rFonts w:ascii="Times New Roman" w:hAnsi="Times New Roman" w:cs="Times New Roman"/>
          <w:sz w:val="24"/>
          <w:szCs w:val="24"/>
        </w:rPr>
        <w:t xml:space="preserve">, Samha Bashirah Mohamed Amin, </w:t>
      </w:r>
      <w:bookmarkEnd w:id="1"/>
      <w:r w:rsidRPr="007B2F1D">
        <w:rPr>
          <w:rFonts w:ascii="Times New Roman" w:hAnsi="Times New Roman" w:cs="Times New Roman"/>
          <w:sz w:val="24"/>
          <w:szCs w:val="24"/>
        </w:rPr>
        <w:t>MD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B2F1D">
        <w:rPr>
          <w:rFonts w:ascii="Times New Roman" w:hAnsi="Times New Roman" w:cs="Times New Roman"/>
          <w:sz w:val="24"/>
          <w:szCs w:val="24"/>
        </w:rPr>
        <w:t xml:space="preserve">, Mastura Haji Ismail, </w:t>
      </w:r>
      <w:r w:rsidRPr="007B2F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MMed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7B2F1D">
        <w:rPr>
          <w:rFonts w:ascii="Times New Roman" w:hAnsi="Times New Roman" w:cs="Times New Roman"/>
          <w:sz w:val="24"/>
          <w:szCs w:val="24"/>
        </w:rPr>
        <w:t xml:space="preserve">, Azah Abdul Samad, </w:t>
      </w:r>
      <w:r w:rsidRPr="007B2F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MMed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7B2F1D">
        <w:rPr>
          <w:rFonts w:ascii="Times New Roman" w:hAnsi="Times New Roman" w:cs="Times New Roman"/>
          <w:sz w:val="24"/>
          <w:szCs w:val="24"/>
        </w:rPr>
        <w:t xml:space="preserve">, Kalaiarasu </w:t>
      </w:r>
      <w:proofErr w:type="spellStart"/>
      <w:r w:rsidRPr="007B2F1D">
        <w:rPr>
          <w:rFonts w:ascii="Times New Roman" w:hAnsi="Times New Roman" w:cs="Times New Roman"/>
          <w:sz w:val="24"/>
          <w:szCs w:val="24"/>
        </w:rPr>
        <w:t>M.Peariasamy</w:t>
      </w:r>
      <w:proofErr w:type="spellEnd"/>
      <w:r w:rsidRPr="007B2F1D">
        <w:rPr>
          <w:rFonts w:ascii="Times New Roman" w:hAnsi="Times New Roman" w:cs="Times New Roman"/>
          <w:sz w:val="24"/>
          <w:szCs w:val="24"/>
        </w:rPr>
        <w:t>, MSc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1,8</w:t>
      </w:r>
    </w:p>
    <w:p w14:paraId="1D7E003C" w14:textId="77777777" w:rsidR="00475312" w:rsidRPr="007B2F1D" w:rsidRDefault="00475312" w:rsidP="00475312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05DBB04D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B2F1D">
        <w:rPr>
          <w:rFonts w:ascii="Times New Roman" w:hAnsi="Times New Roman" w:cs="Times New Roman"/>
          <w:sz w:val="24"/>
          <w:szCs w:val="24"/>
        </w:rPr>
        <w:t xml:space="preserve">Institute for Clinical Research, National Institutes of Health, Ministry of Health Malaysia, No.1 Jalan Setia Murni U13/52, </w:t>
      </w:r>
      <w:proofErr w:type="spellStart"/>
      <w:r w:rsidRPr="007B2F1D">
        <w:rPr>
          <w:rFonts w:ascii="Times New Roman" w:hAnsi="Times New Roman" w:cs="Times New Roman"/>
          <w:sz w:val="24"/>
          <w:szCs w:val="24"/>
        </w:rPr>
        <w:t>Seksyen</w:t>
      </w:r>
      <w:proofErr w:type="spellEnd"/>
      <w:r w:rsidRPr="007B2F1D">
        <w:rPr>
          <w:rFonts w:ascii="Times New Roman" w:hAnsi="Times New Roman" w:cs="Times New Roman"/>
          <w:sz w:val="24"/>
          <w:szCs w:val="24"/>
        </w:rPr>
        <w:t xml:space="preserve"> U13, 40170 Shah Alam, Selangor, Malaysia</w:t>
      </w:r>
    </w:p>
    <w:p w14:paraId="58073DC8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B2F1D">
        <w:rPr>
          <w:rFonts w:ascii="Times New Roman" w:hAnsi="Times New Roman" w:cs="Times New Roman"/>
          <w:sz w:val="24"/>
          <w:szCs w:val="24"/>
        </w:rPr>
        <w:t xml:space="preserve">Institute for Health System Research, National Institutes of Health, Ministry of Health Malaysia, No.1 Jalan Setia Murni U13/52, </w:t>
      </w:r>
      <w:proofErr w:type="spellStart"/>
      <w:r w:rsidRPr="007B2F1D">
        <w:rPr>
          <w:rFonts w:ascii="Times New Roman" w:hAnsi="Times New Roman" w:cs="Times New Roman"/>
          <w:sz w:val="24"/>
          <w:szCs w:val="24"/>
        </w:rPr>
        <w:t>Seksyen</w:t>
      </w:r>
      <w:proofErr w:type="spellEnd"/>
      <w:r w:rsidRPr="007B2F1D">
        <w:rPr>
          <w:rFonts w:ascii="Times New Roman" w:hAnsi="Times New Roman" w:cs="Times New Roman"/>
          <w:sz w:val="24"/>
          <w:szCs w:val="24"/>
        </w:rPr>
        <w:t xml:space="preserve"> U13, 40170 Shah Alam, Selangor, Malaysia</w:t>
      </w:r>
    </w:p>
    <w:p w14:paraId="28DA0A42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B2F1D">
        <w:rPr>
          <w:rFonts w:ascii="Times New Roman" w:hAnsi="Times New Roman" w:cs="Times New Roman"/>
          <w:sz w:val="24"/>
          <w:szCs w:val="24"/>
        </w:rPr>
        <w:t>Department of Medicine, Sungai Buloh Hospital, Jalan Hospital, 47000, Sungai Buloh, Selangor, Malaysia</w:t>
      </w:r>
    </w:p>
    <w:p w14:paraId="4FC84F55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B2F1D">
        <w:rPr>
          <w:rFonts w:ascii="Times New Roman" w:hAnsi="Times New Roman" w:cs="Times New Roman"/>
          <w:sz w:val="24"/>
          <w:szCs w:val="24"/>
        </w:rPr>
        <w:t>Digital Public Health Division (interim), Ministry of Health Malaysia</w:t>
      </w:r>
      <w:r w:rsidRPr="007B2F1D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B2F1D">
        <w:rPr>
          <w:rFonts w:ascii="Times New Roman" w:hAnsi="Times New Roman" w:cs="Times New Roman"/>
          <w:sz w:val="24"/>
          <w:szCs w:val="24"/>
        </w:rPr>
        <w:t xml:space="preserve">Blok F1, Complex F, 62000 Wilayah Persekutuan Putrajaya </w:t>
      </w:r>
    </w:p>
    <w:p w14:paraId="5298430C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B2F1D">
        <w:rPr>
          <w:rFonts w:ascii="Times New Roman" w:hAnsi="Times New Roman" w:cs="Times New Roman"/>
          <w:sz w:val="24"/>
          <w:szCs w:val="24"/>
        </w:rPr>
        <w:t>Medical Development Division, Ministry of Health Malaysia, Block E1, Complex E, 62590 W.P. Putrajaya</w:t>
      </w:r>
    </w:p>
    <w:p w14:paraId="36511507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7B2F1D">
        <w:rPr>
          <w:rFonts w:ascii="Times New Roman" w:hAnsi="Times New Roman" w:cs="Times New Roman"/>
          <w:sz w:val="24"/>
          <w:szCs w:val="24"/>
        </w:rPr>
        <w:t>Family Health Development Division, Ministry of Health Malaysia, Block E10, Complex E, 62590 Putrajaya</w:t>
      </w:r>
    </w:p>
    <w:p w14:paraId="5FA07612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7B2F1D">
        <w:rPr>
          <w:rFonts w:ascii="Times New Roman" w:hAnsi="Times New Roman" w:cs="Times New Roman"/>
          <w:sz w:val="24"/>
          <w:szCs w:val="24"/>
        </w:rPr>
        <w:t xml:space="preserve">Section 7 Health Clinic, No.2 Persiaran </w:t>
      </w:r>
      <w:proofErr w:type="spellStart"/>
      <w:r w:rsidRPr="007B2F1D">
        <w:rPr>
          <w:rFonts w:ascii="Times New Roman" w:hAnsi="Times New Roman" w:cs="Times New Roman"/>
          <w:sz w:val="24"/>
          <w:szCs w:val="24"/>
        </w:rPr>
        <w:t>Kayangan</w:t>
      </w:r>
      <w:proofErr w:type="spellEnd"/>
      <w:r w:rsidRPr="007B2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2F1D">
        <w:rPr>
          <w:rFonts w:ascii="Times New Roman" w:hAnsi="Times New Roman" w:cs="Times New Roman"/>
          <w:sz w:val="24"/>
          <w:szCs w:val="24"/>
        </w:rPr>
        <w:t>Seksyen</w:t>
      </w:r>
      <w:proofErr w:type="spellEnd"/>
      <w:r w:rsidRPr="007B2F1D">
        <w:rPr>
          <w:rFonts w:ascii="Times New Roman" w:hAnsi="Times New Roman" w:cs="Times New Roman"/>
          <w:sz w:val="24"/>
          <w:szCs w:val="24"/>
        </w:rPr>
        <w:t xml:space="preserve"> 7, 4000 Shah Alam, Selangor, Malaysia</w:t>
      </w:r>
    </w:p>
    <w:p w14:paraId="29DE8A26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F1D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7B2F1D">
        <w:rPr>
          <w:rFonts w:ascii="Times New Roman" w:hAnsi="Times New Roman" w:cs="Times New Roman"/>
          <w:sz w:val="24"/>
          <w:szCs w:val="24"/>
        </w:rPr>
        <w:t>School of Medicine, Taylor’s University, Selangor, Malaysia</w:t>
      </w:r>
    </w:p>
    <w:p w14:paraId="5966A613" w14:textId="77777777" w:rsidR="00475312" w:rsidRPr="007B2F1D" w:rsidRDefault="00475312">
      <w:pPr>
        <w:sectPr w:rsidR="00475312" w:rsidRPr="007B2F1D" w:rsidSect="0077054D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6F658C1" w14:textId="77777777" w:rsidR="00475312" w:rsidRPr="007B2F1D" w:rsidRDefault="00475312" w:rsidP="00475312">
      <w:pPr>
        <w:rPr>
          <w:rFonts w:ascii="Times New Roman" w:hAnsi="Times New Roman" w:cs="Times New Roman"/>
          <w:b/>
          <w:bCs/>
        </w:rPr>
      </w:pPr>
      <w:r w:rsidRPr="007B2F1D">
        <w:rPr>
          <w:rFonts w:ascii="Times New Roman" w:hAnsi="Times New Roman" w:cs="Times New Roman"/>
          <w:b/>
          <w:bCs/>
        </w:rPr>
        <w:lastRenderedPageBreak/>
        <w:t>Table S1: Characteristics of COVID-10 patients in nirmatrelvir-ritonavir and control group before matching</w:t>
      </w:r>
    </w:p>
    <w:tbl>
      <w:tblPr>
        <w:tblStyle w:val="TableGrid"/>
        <w:tblW w:w="14575" w:type="dxa"/>
        <w:tblLook w:val="04A0" w:firstRow="1" w:lastRow="0" w:firstColumn="1" w:lastColumn="0" w:noHBand="0" w:noVBand="1"/>
      </w:tblPr>
      <w:tblGrid>
        <w:gridCol w:w="2320"/>
        <w:gridCol w:w="1740"/>
        <w:gridCol w:w="1065"/>
        <w:gridCol w:w="1260"/>
        <w:gridCol w:w="1260"/>
        <w:gridCol w:w="990"/>
        <w:gridCol w:w="1635"/>
        <w:gridCol w:w="1139"/>
        <w:gridCol w:w="1006"/>
        <w:gridCol w:w="1170"/>
        <w:gridCol w:w="990"/>
      </w:tblGrid>
      <w:tr w:rsidR="00475312" w:rsidRPr="007B2F1D" w14:paraId="51D3217A" w14:textId="77777777" w:rsidTr="00A31447">
        <w:trPr>
          <w:trHeight w:val="300"/>
        </w:trPr>
        <w:tc>
          <w:tcPr>
            <w:tcW w:w="2320" w:type="dxa"/>
            <w:noWrap/>
          </w:tcPr>
          <w:p w14:paraId="33B7A06E" w14:textId="77777777" w:rsidR="00475312" w:rsidRPr="007B2F1D" w:rsidRDefault="00475312" w:rsidP="00A31447">
            <w:pPr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6315" w:type="dxa"/>
            <w:gridSpan w:val="5"/>
            <w:noWrap/>
          </w:tcPr>
          <w:p w14:paraId="26927E45" w14:textId="77777777" w:rsidR="00475312" w:rsidRPr="007B2F1D" w:rsidRDefault="00475312" w:rsidP="00A3144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Before matching</w:t>
            </w:r>
          </w:p>
        </w:tc>
        <w:tc>
          <w:tcPr>
            <w:tcW w:w="5940" w:type="dxa"/>
            <w:gridSpan w:val="5"/>
          </w:tcPr>
          <w:p w14:paraId="5D02DC87" w14:textId="77777777" w:rsidR="00475312" w:rsidRPr="007B2F1D" w:rsidRDefault="00475312" w:rsidP="00A3144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After Matching</w:t>
            </w:r>
          </w:p>
        </w:tc>
      </w:tr>
      <w:tr w:rsidR="00475312" w:rsidRPr="007B2F1D" w14:paraId="66756B47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2BB81785" w14:textId="77777777" w:rsidR="00475312" w:rsidRPr="007B2F1D" w:rsidRDefault="00475312" w:rsidP="00A31447">
            <w:pPr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 </w:t>
            </w:r>
          </w:p>
        </w:tc>
        <w:tc>
          <w:tcPr>
            <w:tcW w:w="2805" w:type="dxa"/>
            <w:gridSpan w:val="2"/>
            <w:noWrap/>
            <w:hideMark/>
          </w:tcPr>
          <w:p w14:paraId="506B06C2" w14:textId="77777777" w:rsidR="00475312" w:rsidRPr="007B2F1D" w:rsidRDefault="00475312" w:rsidP="00A3144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Nirmatrelvir/Ritonavir (n=13,004)</w:t>
            </w:r>
          </w:p>
        </w:tc>
        <w:tc>
          <w:tcPr>
            <w:tcW w:w="2520" w:type="dxa"/>
            <w:gridSpan w:val="2"/>
            <w:noWrap/>
            <w:hideMark/>
          </w:tcPr>
          <w:p w14:paraId="34EF1838" w14:textId="77777777" w:rsidR="00475312" w:rsidRPr="007B2F1D" w:rsidRDefault="00475312" w:rsidP="00A3144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Control Group</w:t>
            </w:r>
          </w:p>
          <w:p w14:paraId="5380EAB8" w14:textId="77777777" w:rsidR="00475312" w:rsidRPr="007B2F1D" w:rsidRDefault="00475312" w:rsidP="00A3144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(n=18,479)</w:t>
            </w:r>
          </w:p>
        </w:tc>
        <w:tc>
          <w:tcPr>
            <w:tcW w:w="990" w:type="dxa"/>
            <w:noWrap/>
            <w:hideMark/>
          </w:tcPr>
          <w:p w14:paraId="13B96E89" w14:textId="77777777" w:rsidR="00475312" w:rsidRPr="007B2F1D" w:rsidRDefault="00475312" w:rsidP="00A3144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2774" w:type="dxa"/>
            <w:gridSpan w:val="2"/>
          </w:tcPr>
          <w:p w14:paraId="4BD24181" w14:textId="77777777" w:rsidR="00475312" w:rsidRPr="007B2F1D" w:rsidRDefault="00475312" w:rsidP="00A3144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Nirmatrelvir/Ritonavir (n=10,483)</w:t>
            </w:r>
          </w:p>
        </w:tc>
        <w:tc>
          <w:tcPr>
            <w:tcW w:w="2176" w:type="dxa"/>
            <w:gridSpan w:val="2"/>
          </w:tcPr>
          <w:p w14:paraId="5C27D37E" w14:textId="77777777" w:rsidR="00475312" w:rsidRPr="007B2F1D" w:rsidRDefault="00475312" w:rsidP="00A3144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Control Group</w:t>
            </w:r>
          </w:p>
          <w:p w14:paraId="7EE97C9C" w14:textId="77777777" w:rsidR="00475312" w:rsidRPr="007B2F1D" w:rsidRDefault="00475312" w:rsidP="00A3144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(n=10,483)</w:t>
            </w:r>
          </w:p>
        </w:tc>
        <w:tc>
          <w:tcPr>
            <w:tcW w:w="990" w:type="dxa"/>
          </w:tcPr>
          <w:p w14:paraId="5E5E65D4" w14:textId="77777777" w:rsidR="00475312" w:rsidRPr="007B2F1D" w:rsidRDefault="00475312" w:rsidP="00A31447">
            <w:pPr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</w:tr>
      <w:tr w:rsidR="00475312" w:rsidRPr="007B2F1D" w14:paraId="70E863BF" w14:textId="77777777" w:rsidTr="00A31447">
        <w:trPr>
          <w:trHeight w:val="315"/>
        </w:trPr>
        <w:tc>
          <w:tcPr>
            <w:tcW w:w="2320" w:type="dxa"/>
            <w:noWrap/>
            <w:hideMark/>
          </w:tcPr>
          <w:p w14:paraId="41A166E6" w14:textId="77777777" w:rsidR="00475312" w:rsidRPr="007B2F1D" w:rsidRDefault="00475312" w:rsidP="00A31447">
            <w:pPr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67F552CE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n/mean</w:t>
            </w:r>
          </w:p>
        </w:tc>
        <w:tc>
          <w:tcPr>
            <w:tcW w:w="1065" w:type="dxa"/>
            <w:noWrap/>
            <w:hideMark/>
          </w:tcPr>
          <w:p w14:paraId="49768D1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% /</w:t>
            </w:r>
            <w:proofErr w:type="spellStart"/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SD</w:t>
            </w:r>
            <w:r w:rsidRPr="007B2F1D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60" w:type="dxa"/>
            <w:noWrap/>
            <w:hideMark/>
          </w:tcPr>
          <w:p w14:paraId="640F868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n/mean</w:t>
            </w:r>
          </w:p>
        </w:tc>
        <w:tc>
          <w:tcPr>
            <w:tcW w:w="1260" w:type="dxa"/>
            <w:noWrap/>
            <w:hideMark/>
          </w:tcPr>
          <w:p w14:paraId="42A95E8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%/</w:t>
            </w:r>
            <w:proofErr w:type="spellStart"/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SD</w:t>
            </w:r>
            <w:r w:rsidRPr="007B2F1D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990" w:type="dxa"/>
            <w:noWrap/>
            <w:hideMark/>
          </w:tcPr>
          <w:p w14:paraId="769B7D2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proofErr w:type="spellStart"/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SMD</w:t>
            </w:r>
            <w:r w:rsidRPr="007B2F1D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</w:tcPr>
          <w:p w14:paraId="461D893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n/mean</w:t>
            </w:r>
          </w:p>
        </w:tc>
        <w:tc>
          <w:tcPr>
            <w:tcW w:w="1139" w:type="dxa"/>
          </w:tcPr>
          <w:p w14:paraId="76264F4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% /</w:t>
            </w:r>
            <w:proofErr w:type="spellStart"/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SD</w:t>
            </w:r>
            <w:r w:rsidRPr="007B2F1D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006" w:type="dxa"/>
          </w:tcPr>
          <w:p w14:paraId="36BD705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n/mean</w:t>
            </w:r>
          </w:p>
        </w:tc>
        <w:tc>
          <w:tcPr>
            <w:tcW w:w="1170" w:type="dxa"/>
          </w:tcPr>
          <w:p w14:paraId="1C8C00D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%/</w:t>
            </w:r>
            <w:proofErr w:type="spellStart"/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SD</w:t>
            </w:r>
            <w:r w:rsidRPr="007B2F1D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990" w:type="dxa"/>
          </w:tcPr>
          <w:p w14:paraId="4209114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proofErr w:type="spellStart"/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SMD</w:t>
            </w:r>
            <w:r w:rsidRPr="007B2F1D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</w:tr>
      <w:tr w:rsidR="00475312" w:rsidRPr="007B2F1D" w14:paraId="3DAD4DE1" w14:textId="77777777" w:rsidTr="00A31447">
        <w:trPr>
          <w:trHeight w:val="315"/>
        </w:trPr>
        <w:tc>
          <w:tcPr>
            <w:tcW w:w="2320" w:type="dxa"/>
            <w:noWrap/>
            <w:hideMark/>
          </w:tcPr>
          <w:p w14:paraId="1E4794DE" w14:textId="77777777" w:rsidR="00475312" w:rsidRPr="007B2F1D" w:rsidRDefault="00475312" w:rsidP="00A31447">
            <w:pPr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Age</w:t>
            </w:r>
          </w:p>
        </w:tc>
        <w:tc>
          <w:tcPr>
            <w:tcW w:w="1740" w:type="dxa"/>
            <w:noWrap/>
            <w:hideMark/>
          </w:tcPr>
          <w:p w14:paraId="3B26D38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50.55</w:t>
            </w:r>
          </w:p>
        </w:tc>
        <w:tc>
          <w:tcPr>
            <w:tcW w:w="1065" w:type="dxa"/>
            <w:noWrap/>
          </w:tcPr>
          <w:p w14:paraId="5B8CC0F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260" w:type="dxa"/>
            <w:noWrap/>
          </w:tcPr>
          <w:p w14:paraId="41D2EFE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42.53</w:t>
            </w:r>
          </w:p>
        </w:tc>
        <w:tc>
          <w:tcPr>
            <w:tcW w:w="1260" w:type="dxa"/>
            <w:noWrap/>
          </w:tcPr>
          <w:p w14:paraId="5449A77D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990" w:type="dxa"/>
            <w:noWrap/>
            <w:hideMark/>
          </w:tcPr>
          <w:p w14:paraId="28AB3FF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0.48</w:t>
            </w:r>
          </w:p>
        </w:tc>
        <w:tc>
          <w:tcPr>
            <w:tcW w:w="1635" w:type="dxa"/>
          </w:tcPr>
          <w:p w14:paraId="4CC12970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48.51</w:t>
            </w:r>
          </w:p>
        </w:tc>
        <w:tc>
          <w:tcPr>
            <w:tcW w:w="1139" w:type="dxa"/>
          </w:tcPr>
          <w:p w14:paraId="295F9790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16.59</w:t>
            </w:r>
          </w:p>
        </w:tc>
        <w:tc>
          <w:tcPr>
            <w:tcW w:w="1006" w:type="dxa"/>
          </w:tcPr>
          <w:p w14:paraId="53463C0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47.16</w:t>
            </w:r>
          </w:p>
        </w:tc>
        <w:tc>
          <w:tcPr>
            <w:tcW w:w="1170" w:type="dxa"/>
          </w:tcPr>
          <w:p w14:paraId="487A257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16.47</w:t>
            </w:r>
          </w:p>
        </w:tc>
        <w:tc>
          <w:tcPr>
            <w:tcW w:w="990" w:type="dxa"/>
          </w:tcPr>
          <w:p w14:paraId="10FC64A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0.08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0DE49A91" w14:textId="77777777" w:rsidTr="00A31447">
        <w:trPr>
          <w:trHeight w:val="315"/>
        </w:trPr>
        <w:tc>
          <w:tcPr>
            <w:tcW w:w="2320" w:type="dxa"/>
            <w:noWrap/>
          </w:tcPr>
          <w:p w14:paraId="3C917EF7" w14:textId="77777777" w:rsidR="00475312" w:rsidRPr="007B2F1D" w:rsidRDefault="00475312" w:rsidP="00A31447">
            <w:pPr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Age Group</w:t>
            </w:r>
          </w:p>
        </w:tc>
        <w:tc>
          <w:tcPr>
            <w:tcW w:w="1740" w:type="dxa"/>
            <w:noWrap/>
          </w:tcPr>
          <w:p w14:paraId="34C0957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065" w:type="dxa"/>
            <w:noWrap/>
          </w:tcPr>
          <w:p w14:paraId="5B33820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260" w:type="dxa"/>
            <w:noWrap/>
          </w:tcPr>
          <w:p w14:paraId="6210010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260" w:type="dxa"/>
            <w:noWrap/>
          </w:tcPr>
          <w:p w14:paraId="1B05975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990" w:type="dxa"/>
            <w:noWrap/>
          </w:tcPr>
          <w:p w14:paraId="408B6D8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0.29</w:t>
            </w:r>
          </w:p>
        </w:tc>
        <w:tc>
          <w:tcPr>
            <w:tcW w:w="1635" w:type="dxa"/>
          </w:tcPr>
          <w:p w14:paraId="3FF578C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139" w:type="dxa"/>
          </w:tcPr>
          <w:p w14:paraId="4726847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006" w:type="dxa"/>
          </w:tcPr>
          <w:p w14:paraId="2BB4A8D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170" w:type="dxa"/>
          </w:tcPr>
          <w:p w14:paraId="4CBE114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990" w:type="dxa"/>
          </w:tcPr>
          <w:p w14:paraId="32A8B99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0.07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095A3AAF" w14:textId="77777777" w:rsidTr="00A31447">
        <w:trPr>
          <w:trHeight w:val="315"/>
        </w:trPr>
        <w:tc>
          <w:tcPr>
            <w:tcW w:w="2320" w:type="dxa"/>
            <w:shd w:val="clear" w:color="auto" w:fill="auto"/>
            <w:noWrap/>
          </w:tcPr>
          <w:p w14:paraId="160A75CF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18-65</w:t>
            </w:r>
          </w:p>
        </w:tc>
        <w:tc>
          <w:tcPr>
            <w:tcW w:w="1740" w:type="dxa"/>
            <w:shd w:val="clear" w:color="auto" w:fill="auto"/>
            <w:noWrap/>
          </w:tcPr>
          <w:p w14:paraId="2A564477" w14:textId="5CAC5EB2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9,850</w:t>
            </w:r>
          </w:p>
        </w:tc>
        <w:tc>
          <w:tcPr>
            <w:tcW w:w="1065" w:type="dxa"/>
            <w:shd w:val="clear" w:color="auto" w:fill="auto"/>
            <w:noWrap/>
          </w:tcPr>
          <w:p w14:paraId="4A8D60E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75.8</w:t>
            </w:r>
          </w:p>
        </w:tc>
        <w:tc>
          <w:tcPr>
            <w:tcW w:w="1260" w:type="dxa"/>
            <w:shd w:val="clear" w:color="auto" w:fill="auto"/>
            <w:noWrap/>
          </w:tcPr>
          <w:p w14:paraId="2CCB1EF6" w14:textId="5BB9AFA6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16,047</w:t>
            </w:r>
          </w:p>
        </w:tc>
        <w:tc>
          <w:tcPr>
            <w:tcW w:w="1260" w:type="dxa"/>
            <w:shd w:val="clear" w:color="auto" w:fill="auto"/>
            <w:noWrap/>
          </w:tcPr>
          <w:p w14:paraId="076FA12E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86.8</w:t>
            </w:r>
          </w:p>
        </w:tc>
        <w:tc>
          <w:tcPr>
            <w:tcW w:w="990" w:type="dxa"/>
            <w:shd w:val="clear" w:color="auto" w:fill="auto"/>
            <w:noWrap/>
          </w:tcPr>
          <w:p w14:paraId="6087251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635" w:type="dxa"/>
            <w:shd w:val="clear" w:color="auto" w:fill="auto"/>
          </w:tcPr>
          <w:p w14:paraId="3BA608B1" w14:textId="7D945D1A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2,185</w:t>
            </w:r>
          </w:p>
        </w:tc>
        <w:tc>
          <w:tcPr>
            <w:tcW w:w="1139" w:type="dxa"/>
            <w:shd w:val="clear" w:color="auto" w:fill="auto"/>
          </w:tcPr>
          <w:p w14:paraId="6BA8506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20.8</w:t>
            </w:r>
          </w:p>
        </w:tc>
        <w:tc>
          <w:tcPr>
            <w:tcW w:w="1006" w:type="dxa"/>
            <w:shd w:val="clear" w:color="auto" w:fill="auto"/>
          </w:tcPr>
          <w:p w14:paraId="3320908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1,895</w:t>
            </w:r>
          </w:p>
        </w:tc>
        <w:tc>
          <w:tcPr>
            <w:tcW w:w="1170" w:type="dxa"/>
            <w:shd w:val="clear" w:color="auto" w:fill="auto"/>
          </w:tcPr>
          <w:p w14:paraId="0355451E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18.1</w:t>
            </w:r>
          </w:p>
        </w:tc>
        <w:tc>
          <w:tcPr>
            <w:tcW w:w="990" w:type="dxa"/>
            <w:shd w:val="clear" w:color="auto" w:fill="auto"/>
          </w:tcPr>
          <w:p w14:paraId="79493A9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</w:tr>
      <w:tr w:rsidR="00475312" w:rsidRPr="007B2F1D" w14:paraId="367EE3B1" w14:textId="77777777" w:rsidTr="00A31447">
        <w:trPr>
          <w:trHeight w:val="315"/>
        </w:trPr>
        <w:tc>
          <w:tcPr>
            <w:tcW w:w="2320" w:type="dxa"/>
            <w:shd w:val="clear" w:color="auto" w:fill="auto"/>
            <w:noWrap/>
          </w:tcPr>
          <w:p w14:paraId="658A050B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65 and above</w:t>
            </w:r>
          </w:p>
        </w:tc>
        <w:tc>
          <w:tcPr>
            <w:tcW w:w="1740" w:type="dxa"/>
            <w:shd w:val="clear" w:color="auto" w:fill="auto"/>
            <w:noWrap/>
          </w:tcPr>
          <w:p w14:paraId="7AF05D0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3,154</w:t>
            </w:r>
          </w:p>
        </w:tc>
        <w:tc>
          <w:tcPr>
            <w:tcW w:w="1065" w:type="dxa"/>
            <w:shd w:val="clear" w:color="auto" w:fill="auto"/>
            <w:noWrap/>
          </w:tcPr>
          <w:p w14:paraId="722E7E5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24.2</w:t>
            </w:r>
          </w:p>
        </w:tc>
        <w:tc>
          <w:tcPr>
            <w:tcW w:w="1260" w:type="dxa"/>
            <w:shd w:val="clear" w:color="auto" w:fill="auto"/>
            <w:noWrap/>
          </w:tcPr>
          <w:p w14:paraId="7CB16F2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2,432</w:t>
            </w:r>
          </w:p>
        </w:tc>
        <w:tc>
          <w:tcPr>
            <w:tcW w:w="1260" w:type="dxa"/>
            <w:shd w:val="clear" w:color="auto" w:fill="auto"/>
            <w:noWrap/>
          </w:tcPr>
          <w:p w14:paraId="3E01F0C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13.2</w:t>
            </w:r>
          </w:p>
        </w:tc>
        <w:tc>
          <w:tcPr>
            <w:tcW w:w="990" w:type="dxa"/>
            <w:shd w:val="clear" w:color="auto" w:fill="auto"/>
            <w:noWrap/>
          </w:tcPr>
          <w:p w14:paraId="6B7ED26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635" w:type="dxa"/>
            <w:shd w:val="clear" w:color="auto" w:fill="auto"/>
          </w:tcPr>
          <w:p w14:paraId="7B5A26D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8,298</w:t>
            </w:r>
          </w:p>
        </w:tc>
        <w:tc>
          <w:tcPr>
            <w:tcW w:w="1139" w:type="dxa"/>
            <w:shd w:val="clear" w:color="auto" w:fill="auto"/>
          </w:tcPr>
          <w:p w14:paraId="4C90B7C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79.2</w:t>
            </w:r>
          </w:p>
        </w:tc>
        <w:tc>
          <w:tcPr>
            <w:tcW w:w="1006" w:type="dxa"/>
            <w:shd w:val="clear" w:color="auto" w:fill="auto"/>
          </w:tcPr>
          <w:p w14:paraId="66E75DF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8,588</w:t>
            </w:r>
          </w:p>
        </w:tc>
        <w:tc>
          <w:tcPr>
            <w:tcW w:w="1170" w:type="dxa"/>
            <w:shd w:val="clear" w:color="auto" w:fill="auto"/>
          </w:tcPr>
          <w:p w14:paraId="550D365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81.9</w:t>
            </w:r>
          </w:p>
        </w:tc>
        <w:tc>
          <w:tcPr>
            <w:tcW w:w="990" w:type="dxa"/>
            <w:shd w:val="clear" w:color="auto" w:fill="auto"/>
          </w:tcPr>
          <w:p w14:paraId="76EB288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</w:tr>
      <w:tr w:rsidR="00475312" w:rsidRPr="007B2F1D" w14:paraId="19B8DC2F" w14:textId="77777777" w:rsidTr="00A31447">
        <w:trPr>
          <w:trHeight w:val="315"/>
        </w:trPr>
        <w:tc>
          <w:tcPr>
            <w:tcW w:w="2320" w:type="dxa"/>
            <w:noWrap/>
          </w:tcPr>
          <w:p w14:paraId="3CF1C190" w14:textId="77777777" w:rsidR="00475312" w:rsidRPr="007B2F1D" w:rsidRDefault="00475312" w:rsidP="00A31447">
            <w:pPr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740" w:type="dxa"/>
            <w:noWrap/>
          </w:tcPr>
          <w:p w14:paraId="219B76F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065" w:type="dxa"/>
            <w:noWrap/>
          </w:tcPr>
          <w:p w14:paraId="6430EBA0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260" w:type="dxa"/>
            <w:noWrap/>
          </w:tcPr>
          <w:p w14:paraId="43CC54E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260" w:type="dxa"/>
            <w:noWrap/>
          </w:tcPr>
          <w:p w14:paraId="10E224D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990" w:type="dxa"/>
            <w:noWrap/>
          </w:tcPr>
          <w:p w14:paraId="4EAB4C4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</w:p>
        </w:tc>
        <w:tc>
          <w:tcPr>
            <w:tcW w:w="1635" w:type="dxa"/>
          </w:tcPr>
          <w:p w14:paraId="1C9A1E4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</w:p>
        </w:tc>
        <w:tc>
          <w:tcPr>
            <w:tcW w:w="1139" w:type="dxa"/>
          </w:tcPr>
          <w:p w14:paraId="5F88658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</w:p>
        </w:tc>
        <w:tc>
          <w:tcPr>
            <w:tcW w:w="1006" w:type="dxa"/>
          </w:tcPr>
          <w:p w14:paraId="0EAAEC4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</w:p>
        </w:tc>
        <w:tc>
          <w:tcPr>
            <w:tcW w:w="1170" w:type="dxa"/>
          </w:tcPr>
          <w:p w14:paraId="4E37B85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</w:p>
        </w:tc>
        <w:tc>
          <w:tcPr>
            <w:tcW w:w="990" w:type="dxa"/>
          </w:tcPr>
          <w:p w14:paraId="4AA792D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</w:p>
        </w:tc>
      </w:tr>
      <w:tr w:rsidR="00475312" w:rsidRPr="007B2F1D" w14:paraId="0BEB2EBD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63E3B2A4" w14:textId="77777777" w:rsidR="00475312" w:rsidRPr="007B2F1D" w:rsidRDefault="00475312" w:rsidP="00A31447">
            <w:pPr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Sex</w:t>
            </w:r>
          </w:p>
        </w:tc>
        <w:tc>
          <w:tcPr>
            <w:tcW w:w="1740" w:type="dxa"/>
            <w:noWrap/>
            <w:hideMark/>
          </w:tcPr>
          <w:p w14:paraId="314926EE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065" w:type="dxa"/>
            <w:noWrap/>
          </w:tcPr>
          <w:p w14:paraId="5E673AC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260" w:type="dxa"/>
            <w:noWrap/>
          </w:tcPr>
          <w:p w14:paraId="39468E4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260" w:type="dxa"/>
            <w:noWrap/>
          </w:tcPr>
          <w:p w14:paraId="62CC22A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990" w:type="dxa"/>
            <w:noWrap/>
            <w:hideMark/>
          </w:tcPr>
          <w:p w14:paraId="4C5A9F6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0.17</w:t>
            </w:r>
          </w:p>
        </w:tc>
        <w:tc>
          <w:tcPr>
            <w:tcW w:w="1635" w:type="dxa"/>
          </w:tcPr>
          <w:p w14:paraId="4BA350B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139" w:type="dxa"/>
          </w:tcPr>
          <w:p w14:paraId="535BA1A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006" w:type="dxa"/>
          </w:tcPr>
          <w:p w14:paraId="7D55F14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170" w:type="dxa"/>
          </w:tcPr>
          <w:p w14:paraId="651596DE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990" w:type="dxa"/>
          </w:tcPr>
          <w:p w14:paraId="0849A27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0.15</w:t>
            </w:r>
          </w:p>
        </w:tc>
      </w:tr>
      <w:tr w:rsidR="00475312" w:rsidRPr="007B2F1D" w14:paraId="1D31EEDE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586CCB45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 xml:space="preserve">Female </w:t>
            </w:r>
          </w:p>
        </w:tc>
        <w:tc>
          <w:tcPr>
            <w:tcW w:w="1740" w:type="dxa"/>
            <w:noWrap/>
          </w:tcPr>
          <w:p w14:paraId="60BF024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6,530</w:t>
            </w:r>
          </w:p>
        </w:tc>
        <w:tc>
          <w:tcPr>
            <w:tcW w:w="1065" w:type="dxa"/>
            <w:noWrap/>
          </w:tcPr>
          <w:p w14:paraId="1AC6A94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50.2</w:t>
            </w:r>
          </w:p>
        </w:tc>
        <w:tc>
          <w:tcPr>
            <w:tcW w:w="1260" w:type="dxa"/>
            <w:noWrap/>
          </w:tcPr>
          <w:p w14:paraId="5258893E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10,822</w:t>
            </w:r>
          </w:p>
        </w:tc>
        <w:tc>
          <w:tcPr>
            <w:tcW w:w="1260" w:type="dxa"/>
            <w:noWrap/>
          </w:tcPr>
          <w:p w14:paraId="2995ECD0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58.6</w:t>
            </w:r>
          </w:p>
        </w:tc>
        <w:tc>
          <w:tcPr>
            <w:tcW w:w="990" w:type="dxa"/>
            <w:noWrap/>
            <w:hideMark/>
          </w:tcPr>
          <w:p w14:paraId="77AAA08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</w:p>
        </w:tc>
        <w:tc>
          <w:tcPr>
            <w:tcW w:w="1635" w:type="dxa"/>
          </w:tcPr>
          <w:p w14:paraId="67DC76DD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5,208</w:t>
            </w:r>
          </w:p>
        </w:tc>
        <w:tc>
          <w:tcPr>
            <w:tcW w:w="1139" w:type="dxa"/>
          </w:tcPr>
          <w:p w14:paraId="0FC8DBD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49.7</w:t>
            </w:r>
          </w:p>
        </w:tc>
        <w:tc>
          <w:tcPr>
            <w:tcW w:w="1006" w:type="dxa"/>
          </w:tcPr>
          <w:p w14:paraId="27A5D17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6,014</w:t>
            </w:r>
          </w:p>
        </w:tc>
        <w:tc>
          <w:tcPr>
            <w:tcW w:w="1170" w:type="dxa"/>
          </w:tcPr>
          <w:p w14:paraId="1F61BBB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57.4</w:t>
            </w:r>
          </w:p>
        </w:tc>
        <w:tc>
          <w:tcPr>
            <w:tcW w:w="990" w:type="dxa"/>
          </w:tcPr>
          <w:p w14:paraId="036A39A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</w:p>
        </w:tc>
      </w:tr>
      <w:tr w:rsidR="00475312" w:rsidRPr="007B2F1D" w14:paraId="5395D5DB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1FA58D85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Male</w:t>
            </w:r>
          </w:p>
        </w:tc>
        <w:tc>
          <w:tcPr>
            <w:tcW w:w="1740" w:type="dxa"/>
            <w:noWrap/>
          </w:tcPr>
          <w:p w14:paraId="2D32FD1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6,474</w:t>
            </w:r>
          </w:p>
        </w:tc>
        <w:tc>
          <w:tcPr>
            <w:tcW w:w="1065" w:type="dxa"/>
            <w:noWrap/>
          </w:tcPr>
          <w:p w14:paraId="1824F430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49.8</w:t>
            </w:r>
          </w:p>
        </w:tc>
        <w:tc>
          <w:tcPr>
            <w:tcW w:w="1260" w:type="dxa"/>
            <w:noWrap/>
          </w:tcPr>
          <w:p w14:paraId="5CB8A72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7,657</w:t>
            </w:r>
          </w:p>
        </w:tc>
        <w:tc>
          <w:tcPr>
            <w:tcW w:w="1260" w:type="dxa"/>
            <w:noWrap/>
          </w:tcPr>
          <w:p w14:paraId="32F2966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41.4</w:t>
            </w:r>
          </w:p>
        </w:tc>
        <w:tc>
          <w:tcPr>
            <w:tcW w:w="990" w:type="dxa"/>
            <w:noWrap/>
            <w:hideMark/>
          </w:tcPr>
          <w:p w14:paraId="1F81EA6E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</w:p>
        </w:tc>
        <w:tc>
          <w:tcPr>
            <w:tcW w:w="1635" w:type="dxa"/>
          </w:tcPr>
          <w:p w14:paraId="560B4A1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5,275</w:t>
            </w:r>
          </w:p>
        </w:tc>
        <w:tc>
          <w:tcPr>
            <w:tcW w:w="1139" w:type="dxa"/>
          </w:tcPr>
          <w:p w14:paraId="0A261CD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50.3</w:t>
            </w:r>
          </w:p>
        </w:tc>
        <w:tc>
          <w:tcPr>
            <w:tcW w:w="1006" w:type="dxa"/>
          </w:tcPr>
          <w:p w14:paraId="732C23D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4,469</w:t>
            </w:r>
          </w:p>
        </w:tc>
        <w:tc>
          <w:tcPr>
            <w:tcW w:w="1170" w:type="dxa"/>
          </w:tcPr>
          <w:p w14:paraId="7F67C57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42.6</w:t>
            </w:r>
          </w:p>
        </w:tc>
        <w:tc>
          <w:tcPr>
            <w:tcW w:w="990" w:type="dxa"/>
          </w:tcPr>
          <w:p w14:paraId="4B10839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</w:p>
        </w:tc>
      </w:tr>
      <w:tr w:rsidR="00475312" w:rsidRPr="007B2F1D" w14:paraId="527B24E8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363A18C3" w14:textId="77777777" w:rsidR="00475312" w:rsidRPr="007B2F1D" w:rsidRDefault="00475312" w:rsidP="00A31447">
            <w:pPr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Vaccine</w:t>
            </w:r>
          </w:p>
        </w:tc>
        <w:tc>
          <w:tcPr>
            <w:tcW w:w="1740" w:type="dxa"/>
            <w:noWrap/>
          </w:tcPr>
          <w:p w14:paraId="6DD4C16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065" w:type="dxa"/>
            <w:noWrap/>
          </w:tcPr>
          <w:p w14:paraId="160BD6E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260" w:type="dxa"/>
            <w:noWrap/>
          </w:tcPr>
          <w:p w14:paraId="5F40DB3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260" w:type="dxa"/>
            <w:noWrap/>
          </w:tcPr>
          <w:p w14:paraId="5626079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990" w:type="dxa"/>
            <w:noWrap/>
            <w:hideMark/>
          </w:tcPr>
          <w:p w14:paraId="0BFE4AC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0.02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 xml:space="preserve"> c</w:t>
            </w:r>
          </w:p>
        </w:tc>
        <w:tc>
          <w:tcPr>
            <w:tcW w:w="1635" w:type="dxa"/>
          </w:tcPr>
          <w:p w14:paraId="3587981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139" w:type="dxa"/>
          </w:tcPr>
          <w:p w14:paraId="2DE2CED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006" w:type="dxa"/>
          </w:tcPr>
          <w:p w14:paraId="7125430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170" w:type="dxa"/>
          </w:tcPr>
          <w:p w14:paraId="3D893D3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990" w:type="dxa"/>
          </w:tcPr>
          <w:p w14:paraId="54FEEA9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0.02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4CB66FA1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5943C800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 xml:space="preserve">Partially </w:t>
            </w:r>
            <w:proofErr w:type="spellStart"/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Vaccinated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d</w:t>
            </w:r>
            <w:proofErr w:type="spellEnd"/>
          </w:p>
        </w:tc>
        <w:tc>
          <w:tcPr>
            <w:tcW w:w="1740" w:type="dxa"/>
            <w:noWrap/>
          </w:tcPr>
          <w:p w14:paraId="185C7B2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216</w:t>
            </w:r>
          </w:p>
        </w:tc>
        <w:tc>
          <w:tcPr>
            <w:tcW w:w="1065" w:type="dxa"/>
            <w:noWrap/>
          </w:tcPr>
          <w:p w14:paraId="2EEE124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1.7</w:t>
            </w:r>
          </w:p>
        </w:tc>
        <w:tc>
          <w:tcPr>
            <w:tcW w:w="1260" w:type="dxa"/>
            <w:noWrap/>
          </w:tcPr>
          <w:p w14:paraId="7E40696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360</w:t>
            </w:r>
          </w:p>
        </w:tc>
        <w:tc>
          <w:tcPr>
            <w:tcW w:w="1260" w:type="dxa"/>
            <w:noWrap/>
          </w:tcPr>
          <w:p w14:paraId="0818DAC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2.0</w:t>
            </w:r>
          </w:p>
        </w:tc>
        <w:tc>
          <w:tcPr>
            <w:tcW w:w="990" w:type="dxa"/>
            <w:noWrap/>
            <w:hideMark/>
          </w:tcPr>
          <w:p w14:paraId="3C8CF07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635" w:type="dxa"/>
          </w:tcPr>
          <w:p w14:paraId="05F1AA40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190</w:t>
            </w:r>
          </w:p>
        </w:tc>
        <w:tc>
          <w:tcPr>
            <w:tcW w:w="1139" w:type="dxa"/>
          </w:tcPr>
          <w:p w14:paraId="231D026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1.8</w:t>
            </w:r>
          </w:p>
        </w:tc>
        <w:tc>
          <w:tcPr>
            <w:tcW w:w="1006" w:type="dxa"/>
          </w:tcPr>
          <w:p w14:paraId="2AF15F1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168</w:t>
            </w:r>
          </w:p>
        </w:tc>
        <w:tc>
          <w:tcPr>
            <w:tcW w:w="1170" w:type="dxa"/>
          </w:tcPr>
          <w:p w14:paraId="08D9C80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1.6</w:t>
            </w:r>
          </w:p>
        </w:tc>
        <w:tc>
          <w:tcPr>
            <w:tcW w:w="990" w:type="dxa"/>
          </w:tcPr>
          <w:p w14:paraId="25DA8F4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</w:tr>
      <w:tr w:rsidR="00475312" w:rsidRPr="007B2F1D" w14:paraId="4F7D0A56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0DE5441D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 xml:space="preserve">Fully Vaccinated/Receive booster </w:t>
            </w:r>
            <w:proofErr w:type="spellStart"/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dose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e</w:t>
            </w:r>
            <w:proofErr w:type="spellEnd"/>
          </w:p>
        </w:tc>
        <w:tc>
          <w:tcPr>
            <w:tcW w:w="1740" w:type="dxa"/>
            <w:noWrap/>
          </w:tcPr>
          <w:p w14:paraId="2F72D11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12,788</w:t>
            </w:r>
          </w:p>
        </w:tc>
        <w:tc>
          <w:tcPr>
            <w:tcW w:w="1065" w:type="dxa"/>
            <w:noWrap/>
          </w:tcPr>
          <w:p w14:paraId="62CC674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98.3</w:t>
            </w:r>
          </w:p>
        </w:tc>
        <w:tc>
          <w:tcPr>
            <w:tcW w:w="1260" w:type="dxa"/>
            <w:noWrap/>
          </w:tcPr>
          <w:p w14:paraId="56A2D54D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18,118</w:t>
            </w:r>
          </w:p>
        </w:tc>
        <w:tc>
          <w:tcPr>
            <w:tcW w:w="1260" w:type="dxa"/>
            <w:noWrap/>
          </w:tcPr>
          <w:p w14:paraId="3FDDC1E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98.1</w:t>
            </w:r>
          </w:p>
        </w:tc>
        <w:tc>
          <w:tcPr>
            <w:tcW w:w="990" w:type="dxa"/>
            <w:noWrap/>
            <w:hideMark/>
          </w:tcPr>
          <w:p w14:paraId="3964164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635" w:type="dxa"/>
          </w:tcPr>
          <w:p w14:paraId="4FB7827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10,293</w:t>
            </w:r>
          </w:p>
        </w:tc>
        <w:tc>
          <w:tcPr>
            <w:tcW w:w="1139" w:type="dxa"/>
          </w:tcPr>
          <w:p w14:paraId="4E145BC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98.2</w:t>
            </w:r>
          </w:p>
        </w:tc>
        <w:tc>
          <w:tcPr>
            <w:tcW w:w="1006" w:type="dxa"/>
          </w:tcPr>
          <w:p w14:paraId="7E10DD1E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10,315</w:t>
            </w:r>
          </w:p>
        </w:tc>
        <w:tc>
          <w:tcPr>
            <w:tcW w:w="1170" w:type="dxa"/>
          </w:tcPr>
          <w:p w14:paraId="67FFB83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98.4</w:t>
            </w:r>
          </w:p>
        </w:tc>
        <w:tc>
          <w:tcPr>
            <w:tcW w:w="990" w:type="dxa"/>
          </w:tcPr>
          <w:p w14:paraId="584AFA9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</w:tr>
      <w:tr w:rsidR="00475312" w:rsidRPr="007B2F1D" w14:paraId="2F1FB494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0B027304" w14:textId="77777777" w:rsidR="00475312" w:rsidRPr="007B2F1D" w:rsidRDefault="00475312" w:rsidP="00A31447">
            <w:pPr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Comorbidities</w:t>
            </w:r>
          </w:p>
        </w:tc>
        <w:tc>
          <w:tcPr>
            <w:tcW w:w="1740" w:type="dxa"/>
            <w:noWrap/>
          </w:tcPr>
          <w:p w14:paraId="780317E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</w:p>
        </w:tc>
        <w:tc>
          <w:tcPr>
            <w:tcW w:w="1065" w:type="dxa"/>
            <w:noWrap/>
          </w:tcPr>
          <w:p w14:paraId="29B8BC4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260" w:type="dxa"/>
            <w:noWrap/>
          </w:tcPr>
          <w:p w14:paraId="2F1BD50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260" w:type="dxa"/>
            <w:noWrap/>
          </w:tcPr>
          <w:p w14:paraId="59C809DD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990" w:type="dxa"/>
            <w:noWrap/>
            <w:hideMark/>
          </w:tcPr>
          <w:p w14:paraId="6A2F567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635" w:type="dxa"/>
          </w:tcPr>
          <w:p w14:paraId="35145A9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139" w:type="dxa"/>
          </w:tcPr>
          <w:p w14:paraId="68E3FA0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006" w:type="dxa"/>
          </w:tcPr>
          <w:p w14:paraId="0CFC51C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170" w:type="dxa"/>
          </w:tcPr>
          <w:p w14:paraId="46D9708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990" w:type="dxa"/>
          </w:tcPr>
          <w:p w14:paraId="1EBF620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</w:tr>
      <w:tr w:rsidR="00475312" w:rsidRPr="007B2F1D" w14:paraId="11675E63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6E5F610A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Cancer</w:t>
            </w:r>
          </w:p>
        </w:tc>
        <w:tc>
          <w:tcPr>
            <w:tcW w:w="1740" w:type="dxa"/>
            <w:noWrap/>
          </w:tcPr>
          <w:p w14:paraId="5C1A9D3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55</w:t>
            </w:r>
          </w:p>
        </w:tc>
        <w:tc>
          <w:tcPr>
            <w:tcW w:w="1065" w:type="dxa"/>
            <w:noWrap/>
          </w:tcPr>
          <w:p w14:paraId="040E261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0.4</w:t>
            </w:r>
          </w:p>
        </w:tc>
        <w:tc>
          <w:tcPr>
            <w:tcW w:w="1260" w:type="dxa"/>
            <w:noWrap/>
          </w:tcPr>
          <w:p w14:paraId="2DD720E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62</w:t>
            </w:r>
          </w:p>
        </w:tc>
        <w:tc>
          <w:tcPr>
            <w:tcW w:w="1260" w:type="dxa"/>
            <w:noWrap/>
          </w:tcPr>
          <w:p w14:paraId="3116501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0.3</w:t>
            </w:r>
          </w:p>
        </w:tc>
        <w:tc>
          <w:tcPr>
            <w:tcW w:w="990" w:type="dxa"/>
            <w:noWrap/>
            <w:hideMark/>
          </w:tcPr>
          <w:p w14:paraId="400BDDE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0.02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 xml:space="preserve"> c</w:t>
            </w:r>
          </w:p>
        </w:tc>
        <w:tc>
          <w:tcPr>
            <w:tcW w:w="1635" w:type="dxa"/>
          </w:tcPr>
          <w:p w14:paraId="224C7BF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43</w:t>
            </w:r>
          </w:p>
        </w:tc>
        <w:tc>
          <w:tcPr>
            <w:tcW w:w="1139" w:type="dxa"/>
          </w:tcPr>
          <w:p w14:paraId="6B3CDADE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0.5</w:t>
            </w:r>
          </w:p>
        </w:tc>
        <w:tc>
          <w:tcPr>
            <w:tcW w:w="1006" w:type="dxa"/>
          </w:tcPr>
          <w:p w14:paraId="18A5679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49</w:t>
            </w:r>
          </w:p>
        </w:tc>
        <w:tc>
          <w:tcPr>
            <w:tcW w:w="1170" w:type="dxa"/>
          </w:tcPr>
          <w:p w14:paraId="1C82F55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0.5</w:t>
            </w:r>
          </w:p>
        </w:tc>
        <w:tc>
          <w:tcPr>
            <w:tcW w:w="990" w:type="dxa"/>
          </w:tcPr>
          <w:p w14:paraId="670A4E3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0.01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7754CACB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459CBD9A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Heart disease</w:t>
            </w:r>
          </w:p>
        </w:tc>
        <w:tc>
          <w:tcPr>
            <w:tcW w:w="1740" w:type="dxa"/>
            <w:noWrap/>
          </w:tcPr>
          <w:p w14:paraId="29229B4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950</w:t>
            </w:r>
          </w:p>
        </w:tc>
        <w:tc>
          <w:tcPr>
            <w:tcW w:w="1065" w:type="dxa"/>
            <w:noWrap/>
          </w:tcPr>
          <w:p w14:paraId="2FABE6E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7.3</w:t>
            </w:r>
          </w:p>
        </w:tc>
        <w:tc>
          <w:tcPr>
            <w:tcW w:w="1260" w:type="dxa"/>
            <w:noWrap/>
          </w:tcPr>
          <w:p w14:paraId="70C7272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848</w:t>
            </w:r>
          </w:p>
        </w:tc>
        <w:tc>
          <w:tcPr>
            <w:tcW w:w="1260" w:type="dxa"/>
            <w:noWrap/>
          </w:tcPr>
          <w:p w14:paraId="233501B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4.6</w:t>
            </w:r>
          </w:p>
        </w:tc>
        <w:tc>
          <w:tcPr>
            <w:tcW w:w="990" w:type="dxa"/>
            <w:noWrap/>
            <w:hideMark/>
          </w:tcPr>
          <w:p w14:paraId="438EC1E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0.12</w:t>
            </w:r>
          </w:p>
        </w:tc>
        <w:tc>
          <w:tcPr>
            <w:tcW w:w="1635" w:type="dxa"/>
          </w:tcPr>
          <w:p w14:paraId="56B2D77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670</w:t>
            </w:r>
          </w:p>
        </w:tc>
        <w:tc>
          <w:tcPr>
            <w:tcW w:w="1139" w:type="dxa"/>
          </w:tcPr>
          <w:p w14:paraId="26011B2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6.4</w:t>
            </w:r>
          </w:p>
        </w:tc>
        <w:tc>
          <w:tcPr>
            <w:tcW w:w="1006" w:type="dxa"/>
          </w:tcPr>
          <w:p w14:paraId="137B1A4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689</w:t>
            </w:r>
          </w:p>
        </w:tc>
        <w:tc>
          <w:tcPr>
            <w:tcW w:w="1170" w:type="dxa"/>
          </w:tcPr>
          <w:p w14:paraId="74AC0CB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6.6</w:t>
            </w:r>
          </w:p>
        </w:tc>
        <w:tc>
          <w:tcPr>
            <w:tcW w:w="990" w:type="dxa"/>
          </w:tcPr>
          <w:p w14:paraId="0770395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0.001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08B838A7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0AF4C82F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Hypertension</w:t>
            </w:r>
          </w:p>
        </w:tc>
        <w:tc>
          <w:tcPr>
            <w:tcW w:w="1740" w:type="dxa"/>
            <w:noWrap/>
          </w:tcPr>
          <w:p w14:paraId="6BB05F0E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5,288</w:t>
            </w:r>
          </w:p>
        </w:tc>
        <w:tc>
          <w:tcPr>
            <w:tcW w:w="1065" w:type="dxa"/>
            <w:noWrap/>
          </w:tcPr>
          <w:p w14:paraId="683B8DD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40.7</w:t>
            </w:r>
          </w:p>
        </w:tc>
        <w:tc>
          <w:tcPr>
            <w:tcW w:w="1260" w:type="dxa"/>
            <w:noWrap/>
          </w:tcPr>
          <w:p w14:paraId="4FBCCDA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3,814</w:t>
            </w:r>
          </w:p>
        </w:tc>
        <w:tc>
          <w:tcPr>
            <w:tcW w:w="1260" w:type="dxa"/>
            <w:noWrap/>
          </w:tcPr>
          <w:p w14:paraId="192ACFD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20.6</w:t>
            </w:r>
          </w:p>
        </w:tc>
        <w:tc>
          <w:tcPr>
            <w:tcW w:w="990" w:type="dxa"/>
            <w:noWrap/>
            <w:hideMark/>
          </w:tcPr>
          <w:p w14:paraId="1A7375B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0.45</w:t>
            </w:r>
          </w:p>
        </w:tc>
        <w:tc>
          <w:tcPr>
            <w:tcW w:w="1635" w:type="dxa"/>
          </w:tcPr>
          <w:p w14:paraId="5A76EF4D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3,633</w:t>
            </w:r>
          </w:p>
        </w:tc>
        <w:tc>
          <w:tcPr>
            <w:tcW w:w="1139" w:type="dxa"/>
          </w:tcPr>
          <w:p w14:paraId="1FC73B4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34.5</w:t>
            </w:r>
          </w:p>
        </w:tc>
        <w:tc>
          <w:tcPr>
            <w:tcW w:w="1006" w:type="dxa"/>
          </w:tcPr>
          <w:p w14:paraId="393B137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3,056</w:t>
            </w:r>
          </w:p>
        </w:tc>
        <w:tc>
          <w:tcPr>
            <w:tcW w:w="1170" w:type="dxa"/>
          </w:tcPr>
          <w:p w14:paraId="2A66F7A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29.2</w:t>
            </w:r>
          </w:p>
        </w:tc>
        <w:tc>
          <w:tcPr>
            <w:tcW w:w="990" w:type="dxa"/>
          </w:tcPr>
          <w:p w14:paraId="4B3699D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0.12</w:t>
            </w:r>
          </w:p>
        </w:tc>
      </w:tr>
      <w:tr w:rsidR="00475312" w:rsidRPr="007B2F1D" w14:paraId="66602819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1E6221F5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Diabetes</w:t>
            </w:r>
          </w:p>
        </w:tc>
        <w:tc>
          <w:tcPr>
            <w:tcW w:w="1740" w:type="dxa"/>
            <w:noWrap/>
          </w:tcPr>
          <w:p w14:paraId="35BD6BD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3,203</w:t>
            </w:r>
          </w:p>
        </w:tc>
        <w:tc>
          <w:tcPr>
            <w:tcW w:w="1065" w:type="dxa"/>
            <w:noWrap/>
          </w:tcPr>
          <w:p w14:paraId="3EDE63D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24.6</w:t>
            </w:r>
          </w:p>
        </w:tc>
        <w:tc>
          <w:tcPr>
            <w:tcW w:w="1260" w:type="dxa"/>
            <w:noWrap/>
          </w:tcPr>
          <w:p w14:paraId="74A9991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2,325</w:t>
            </w:r>
          </w:p>
        </w:tc>
        <w:tc>
          <w:tcPr>
            <w:tcW w:w="1260" w:type="dxa"/>
            <w:noWrap/>
          </w:tcPr>
          <w:p w14:paraId="296384C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12.6</w:t>
            </w:r>
          </w:p>
        </w:tc>
        <w:tc>
          <w:tcPr>
            <w:tcW w:w="990" w:type="dxa"/>
            <w:noWrap/>
            <w:hideMark/>
          </w:tcPr>
          <w:p w14:paraId="69E912A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0.31</w:t>
            </w:r>
          </w:p>
        </w:tc>
        <w:tc>
          <w:tcPr>
            <w:tcW w:w="1635" w:type="dxa"/>
          </w:tcPr>
          <w:p w14:paraId="2D7DFE3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2,256</w:t>
            </w:r>
          </w:p>
        </w:tc>
        <w:tc>
          <w:tcPr>
            <w:tcW w:w="1139" w:type="dxa"/>
          </w:tcPr>
          <w:p w14:paraId="558D6FF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21.5</w:t>
            </w:r>
          </w:p>
        </w:tc>
        <w:tc>
          <w:tcPr>
            <w:tcW w:w="1006" w:type="dxa"/>
          </w:tcPr>
          <w:p w14:paraId="2E0E6D7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1,828</w:t>
            </w:r>
          </w:p>
        </w:tc>
        <w:tc>
          <w:tcPr>
            <w:tcW w:w="1170" w:type="dxa"/>
          </w:tcPr>
          <w:p w14:paraId="7A895FC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17.4</w:t>
            </w:r>
          </w:p>
        </w:tc>
        <w:tc>
          <w:tcPr>
            <w:tcW w:w="990" w:type="dxa"/>
          </w:tcPr>
          <w:p w14:paraId="032CBD20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0.10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0A7D799D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11EF3F1F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Rheumatic Disease</w:t>
            </w:r>
          </w:p>
        </w:tc>
        <w:tc>
          <w:tcPr>
            <w:tcW w:w="1740" w:type="dxa"/>
            <w:noWrap/>
          </w:tcPr>
          <w:p w14:paraId="2255524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40</w:t>
            </w:r>
          </w:p>
        </w:tc>
        <w:tc>
          <w:tcPr>
            <w:tcW w:w="1065" w:type="dxa"/>
            <w:noWrap/>
          </w:tcPr>
          <w:p w14:paraId="3E42CC6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0.3</w:t>
            </w:r>
          </w:p>
        </w:tc>
        <w:tc>
          <w:tcPr>
            <w:tcW w:w="1260" w:type="dxa"/>
            <w:noWrap/>
          </w:tcPr>
          <w:p w14:paraId="23A87E5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39</w:t>
            </w:r>
          </w:p>
        </w:tc>
        <w:tc>
          <w:tcPr>
            <w:tcW w:w="1260" w:type="dxa"/>
            <w:noWrap/>
          </w:tcPr>
          <w:p w14:paraId="12045B5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0.2</w:t>
            </w:r>
          </w:p>
        </w:tc>
        <w:tc>
          <w:tcPr>
            <w:tcW w:w="990" w:type="dxa"/>
            <w:noWrap/>
            <w:hideMark/>
          </w:tcPr>
          <w:p w14:paraId="4C30591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0.02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 xml:space="preserve"> c</w:t>
            </w:r>
          </w:p>
        </w:tc>
        <w:tc>
          <w:tcPr>
            <w:tcW w:w="1635" w:type="dxa"/>
          </w:tcPr>
          <w:p w14:paraId="75D5B9D0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29</w:t>
            </w:r>
          </w:p>
        </w:tc>
        <w:tc>
          <w:tcPr>
            <w:tcW w:w="1139" w:type="dxa"/>
          </w:tcPr>
          <w:p w14:paraId="23465C3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0.3</w:t>
            </w:r>
          </w:p>
        </w:tc>
        <w:tc>
          <w:tcPr>
            <w:tcW w:w="1006" w:type="dxa"/>
          </w:tcPr>
          <w:p w14:paraId="5D4BB8E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30</w:t>
            </w:r>
          </w:p>
        </w:tc>
        <w:tc>
          <w:tcPr>
            <w:tcW w:w="1170" w:type="dxa"/>
          </w:tcPr>
          <w:p w14:paraId="3D01BF2D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0.3</w:t>
            </w:r>
          </w:p>
        </w:tc>
        <w:tc>
          <w:tcPr>
            <w:tcW w:w="990" w:type="dxa"/>
          </w:tcPr>
          <w:p w14:paraId="070FF6D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0.002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100A03E6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0AAF37E8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Kidney Disease</w:t>
            </w:r>
          </w:p>
        </w:tc>
        <w:tc>
          <w:tcPr>
            <w:tcW w:w="1740" w:type="dxa"/>
            <w:noWrap/>
          </w:tcPr>
          <w:p w14:paraId="7F0077C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187</w:t>
            </w:r>
          </w:p>
        </w:tc>
        <w:tc>
          <w:tcPr>
            <w:tcW w:w="1065" w:type="dxa"/>
            <w:noWrap/>
          </w:tcPr>
          <w:p w14:paraId="4FFFE57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1.4</w:t>
            </w:r>
          </w:p>
        </w:tc>
        <w:tc>
          <w:tcPr>
            <w:tcW w:w="1260" w:type="dxa"/>
            <w:noWrap/>
          </w:tcPr>
          <w:p w14:paraId="271397F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363</w:t>
            </w:r>
          </w:p>
        </w:tc>
        <w:tc>
          <w:tcPr>
            <w:tcW w:w="1260" w:type="dxa"/>
            <w:noWrap/>
          </w:tcPr>
          <w:p w14:paraId="35B8E6D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2.0</w:t>
            </w:r>
          </w:p>
        </w:tc>
        <w:tc>
          <w:tcPr>
            <w:tcW w:w="990" w:type="dxa"/>
            <w:noWrap/>
            <w:hideMark/>
          </w:tcPr>
          <w:p w14:paraId="117CD4B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0.04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 xml:space="preserve"> c</w:t>
            </w:r>
          </w:p>
        </w:tc>
        <w:tc>
          <w:tcPr>
            <w:tcW w:w="1635" w:type="dxa"/>
          </w:tcPr>
          <w:p w14:paraId="7CF87D8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170</w:t>
            </w:r>
          </w:p>
        </w:tc>
        <w:tc>
          <w:tcPr>
            <w:tcW w:w="1139" w:type="dxa"/>
          </w:tcPr>
          <w:p w14:paraId="63F4FEE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1.6</w:t>
            </w:r>
          </w:p>
        </w:tc>
        <w:tc>
          <w:tcPr>
            <w:tcW w:w="1006" w:type="dxa"/>
          </w:tcPr>
          <w:p w14:paraId="48E3FA2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186</w:t>
            </w:r>
          </w:p>
        </w:tc>
        <w:tc>
          <w:tcPr>
            <w:tcW w:w="1170" w:type="dxa"/>
          </w:tcPr>
          <w:p w14:paraId="6D0064E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1.8</w:t>
            </w:r>
          </w:p>
        </w:tc>
        <w:tc>
          <w:tcPr>
            <w:tcW w:w="990" w:type="dxa"/>
          </w:tcPr>
          <w:p w14:paraId="432C281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0.01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41887D7D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6B443B5C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HIV</w:t>
            </w:r>
          </w:p>
        </w:tc>
        <w:tc>
          <w:tcPr>
            <w:tcW w:w="1740" w:type="dxa"/>
            <w:noWrap/>
          </w:tcPr>
          <w:p w14:paraId="33A62A1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43</w:t>
            </w:r>
          </w:p>
        </w:tc>
        <w:tc>
          <w:tcPr>
            <w:tcW w:w="1065" w:type="dxa"/>
            <w:noWrap/>
          </w:tcPr>
          <w:p w14:paraId="08A97CF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0.3</w:t>
            </w:r>
          </w:p>
        </w:tc>
        <w:tc>
          <w:tcPr>
            <w:tcW w:w="1260" w:type="dxa"/>
            <w:noWrap/>
          </w:tcPr>
          <w:p w14:paraId="692BC39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15</w:t>
            </w:r>
          </w:p>
        </w:tc>
        <w:tc>
          <w:tcPr>
            <w:tcW w:w="1260" w:type="dxa"/>
            <w:noWrap/>
          </w:tcPr>
          <w:p w14:paraId="4EFAF94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</w:t>
            </w:r>
          </w:p>
        </w:tc>
        <w:tc>
          <w:tcPr>
            <w:tcW w:w="990" w:type="dxa"/>
            <w:noWrap/>
            <w:hideMark/>
          </w:tcPr>
          <w:p w14:paraId="0D3A03F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0.06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 xml:space="preserve"> c</w:t>
            </w:r>
          </w:p>
        </w:tc>
        <w:tc>
          <w:tcPr>
            <w:tcW w:w="1635" w:type="dxa"/>
          </w:tcPr>
          <w:p w14:paraId="05B604A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23</w:t>
            </w:r>
          </w:p>
        </w:tc>
        <w:tc>
          <w:tcPr>
            <w:tcW w:w="1139" w:type="dxa"/>
          </w:tcPr>
          <w:p w14:paraId="32DD34D0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0.2</w:t>
            </w:r>
          </w:p>
        </w:tc>
        <w:tc>
          <w:tcPr>
            <w:tcW w:w="1006" w:type="dxa"/>
          </w:tcPr>
          <w:p w14:paraId="6B3FE79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11</w:t>
            </w:r>
          </w:p>
        </w:tc>
        <w:tc>
          <w:tcPr>
            <w:tcW w:w="1170" w:type="dxa"/>
          </w:tcPr>
          <w:p w14:paraId="0DA4E93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</w:t>
            </w:r>
          </w:p>
        </w:tc>
        <w:tc>
          <w:tcPr>
            <w:tcW w:w="990" w:type="dxa"/>
          </w:tcPr>
          <w:p w14:paraId="0A92EC8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0.03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2CDB8CE6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2C42EFB7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Liver Disease</w:t>
            </w:r>
          </w:p>
        </w:tc>
        <w:tc>
          <w:tcPr>
            <w:tcW w:w="1740" w:type="dxa"/>
            <w:noWrap/>
          </w:tcPr>
          <w:p w14:paraId="1EF3080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18</w:t>
            </w:r>
          </w:p>
        </w:tc>
        <w:tc>
          <w:tcPr>
            <w:tcW w:w="1065" w:type="dxa"/>
            <w:noWrap/>
          </w:tcPr>
          <w:p w14:paraId="6C872E5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</w:t>
            </w:r>
          </w:p>
        </w:tc>
        <w:tc>
          <w:tcPr>
            <w:tcW w:w="1260" w:type="dxa"/>
            <w:noWrap/>
          </w:tcPr>
          <w:p w14:paraId="19096B8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23</w:t>
            </w:r>
          </w:p>
        </w:tc>
        <w:tc>
          <w:tcPr>
            <w:tcW w:w="1260" w:type="dxa"/>
            <w:noWrap/>
          </w:tcPr>
          <w:p w14:paraId="196E6B84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</w:t>
            </w:r>
          </w:p>
        </w:tc>
        <w:tc>
          <w:tcPr>
            <w:tcW w:w="990" w:type="dxa"/>
            <w:noWrap/>
            <w:hideMark/>
          </w:tcPr>
          <w:p w14:paraId="3C1F622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0.004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 xml:space="preserve"> c</w:t>
            </w:r>
          </w:p>
        </w:tc>
        <w:tc>
          <w:tcPr>
            <w:tcW w:w="1635" w:type="dxa"/>
          </w:tcPr>
          <w:p w14:paraId="1B05125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13</w:t>
            </w:r>
          </w:p>
        </w:tc>
        <w:tc>
          <w:tcPr>
            <w:tcW w:w="1139" w:type="dxa"/>
          </w:tcPr>
          <w:p w14:paraId="2C9C5DF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</w:t>
            </w:r>
          </w:p>
        </w:tc>
        <w:tc>
          <w:tcPr>
            <w:tcW w:w="1006" w:type="dxa"/>
          </w:tcPr>
          <w:p w14:paraId="05CE34A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15</w:t>
            </w:r>
          </w:p>
        </w:tc>
        <w:tc>
          <w:tcPr>
            <w:tcW w:w="1170" w:type="dxa"/>
          </w:tcPr>
          <w:p w14:paraId="52C60B8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</w:t>
            </w:r>
          </w:p>
        </w:tc>
        <w:tc>
          <w:tcPr>
            <w:tcW w:w="990" w:type="dxa"/>
          </w:tcPr>
          <w:p w14:paraId="12B4603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0.01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053BD3A4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7DB91D81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Gastrointestinal Disease</w:t>
            </w:r>
          </w:p>
        </w:tc>
        <w:tc>
          <w:tcPr>
            <w:tcW w:w="1740" w:type="dxa"/>
            <w:noWrap/>
          </w:tcPr>
          <w:p w14:paraId="41ADE8C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33</w:t>
            </w:r>
          </w:p>
        </w:tc>
        <w:tc>
          <w:tcPr>
            <w:tcW w:w="1065" w:type="dxa"/>
            <w:noWrap/>
          </w:tcPr>
          <w:p w14:paraId="47C81181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0.3</w:t>
            </w:r>
          </w:p>
        </w:tc>
        <w:tc>
          <w:tcPr>
            <w:tcW w:w="1260" w:type="dxa"/>
            <w:noWrap/>
          </w:tcPr>
          <w:p w14:paraId="61545B5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45</w:t>
            </w:r>
          </w:p>
        </w:tc>
        <w:tc>
          <w:tcPr>
            <w:tcW w:w="1260" w:type="dxa"/>
            <w:noWrap/>
          </w:tcPr>
          <w:p w14:paraId="7C407AB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0.2</w:t>
            </w:r>
          </w:p>
        </w:tc>
        <w:tc>
          <w:tcPr>
            <w:tcW w:w="990" w:type="dxa"/>
            <w:noWrap/>
            <w:hideMark/>
          </w:tcPr>
          <w:p w14:paraId="50B05FB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0.002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 xml:space="preserve"> c</w:t>
            </w:r>
          </w:p>
        </w:tc>
        <w:tc>
          <w:tcPr>
            <w:tcW w:w="1635" w:type="dxa"/>
          </w:tcPr>
          <w:p w14:paraId="1956151B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27</w:t>
            </w:r>
          </w:p>
        </w:tc>
        <w:tc>
          <w:tcPr>
            <w:tcW w:w="1139" w:type="dxa"/>
          </w:tcPr>
          <w:p w14:paraId="167463C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0.3</w:t>
            </w:r>
          </w:p>
        </w:tc>
        <w:tc>
          <w:tcPr>
            <w:tcW w:w="1006" w:type="dxa"/>
          </w:tcPr>
          <w:p w14:paraId="0A25BC1E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34</w:t>
            </w:r>
          </w:p>
        </w:tc>
        <w:tc>
          <w:tcPr>
            <w:tcW w:w="1170" w:type="dxa"/>
          </w:tcPr>
          <w:p w14:paraId="64AE7C0D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0.3</w:t>
            </w:r>
          </w:p>
        </w:tc>
        <w:tc>
          <w:tcPr>
            <w:tcW w:w="990" w:type="dxa"/>
          </w:tcPr>
          <w:p w14:paraId="14D9DE8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0.01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4F320F76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6332FD30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lastRenderedPageBreak/>
              <w:t>Respiratory Disease</w:t>
            </w:r>
          </w:p>
        </w:tc>
        <w:tc>
          <w:tcPr>
            <w:tcW w:w="1740" w:type="dxa"/>
            <w:noWrap/>
          </w:tcPr>
          <w:p w14:paraId="362806A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1,413</w:t>
            </w:r>
          </w:p>
        </w:tc>
        <w:tc>
          <w:tcPr>
            <w:tcW w:w="1065" w:type="dxa"/>
            <w:noWrap/>
          </w:tcPr>
          <w:p w14:paraId="389359C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10.9</w:t>
            </w:r>
          </w:p>
        </w:tc>
        <w:tc>
          <w:tcPr>
            <w:tcW w:w="1260" w:type="dxa"/>
            <w:noWrap/>
          </w:tcPr>
          <w:p w14:paraId="07E81AD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1,129</w:t>
            </w:r>
          </w:p>
        </w:tc>
        <w:tc>
          <w:tcPr>
            <w:tcW w:w="1260" w:type="dxa"/>
            <w:noWrap/>
          </w:tcPr>
          <w:p w14:paraId="6E5A3AA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6.1</w:t>
            </w:r>
          </w:p>
        </w:tc>
        <w:tc>
          <w:tcPr>
            <w:tcW w:w="990" w:type="dxa"/>
            <w:noWrap/>
            <w:hideMark/>
          </w:tcPr>
          <w:p w14:paraId="16896B1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0.17</w:t>
            </w:r>
          </w:p>
        </w:tc>
        <w:tc>
          <w:tcPr>
            <w:tcW w:w="1635" w:type="dxa"/>
          </w:tcPr>
          <w:p w14:paraId="30DD46D0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1,043</w:t>
            </w:r>
          </w:p>
        </w:tc>
        <w:tc>
          <w:tcPr>
            <w:tcW w:w="1139" w:type="dxa"/>
          </w:tcPr>
          <w:p w14:paraId="33F27906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10.0</w:t>
            </w:r>
          </w:p>
        </w:tc>
        <w:tc>
          <w:tcPr>
            <w:tcW w:w="1006" w:type="dxa"/>
          </w:tcPr>
          <w:p w14:paraId="78199E6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868</w:t>
            </w:r>
          </w:p>
        </w:tc>
        <w:tc>
          <w:tcPr>
            <w:tcW w:w="1170" w:type="dxa"/>
          </w:tcPr>
          <w:p w14:paraId="09DE398C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8.3</w:t>
            </w:r>
          </w:p>
        </w:tc>
        <w:tc>
          <w:tcPr>
            <w:tcW w:w="990" w:type="dxa"/>
          </w:tcPr>
          <w:p w14:paraId="2D5273D2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0.06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  <w:tr w:rsidR="00475312" w:rsidRPr="007B2F1D" w14:paraId="7BA24E67" w14:textId="77777777" w:rsidTr="00A31447">
        <w:trPr>
          <w:trHeight w:val="300"/>
        </w:trPr>
        <w:tc>
          <w:tcPr>
            <w:tcW w:w="2320" w:type="dxa"/>
            <w:noWrap/>
            <w:hideMark/>
          </w:tcPr>
          <w:p w14:paraId="4E880958" w14:textId="77777777" w:rsidR="00475312" w:rsidRPr="007B2F1D" w:rsidRDefault="00475312" w:rsidP="00A314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 xml:space="preserve">Day of illness </w:t>
            </w:r>
          </w:p>
        </w:tc>
        <w:tc>
          <w:tcPr>
            <w:tcW w:w="1740" w:type="dxa"/>
            <w:noWrap/>
          </w:tcPr>
          <w:p w14:paraId="53DB48E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2.5</w:t>
            </w:r>
          </w:p>
        </w:tc>
        <w:tc>
          <w:tcPr>
            <w:tcW w:w="1065" w:type="dxa"/>
            <w:noWrap/>
          </w:tcPr>
          <w:p w14:paraId="1E881717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1.1</w:t>
            </w:r>
          </w:p>
        </w:tc>
        <w:tc>
          <w:tcPr>
            <w:tcW w:w="1260" w:type="dxa"/>
            <w:noWrap/>
          </w:tcPr>
          <w:p w14:paraId="65EA9309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2.6</w:t>
            </w:r>
          </w:p>
        </w:tc>
        <w:tc>
          <w:tcPr>
            <w:tcW w:w="1260" w:type="dxa"/>
            <w:noWrap/>
          </w:tcPr>
          <w:p w14:paraId="7317BD9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1.3</w:t>
            </w:r>
          </w:p>
        </w:tc>
        <w:tc>
          <w:tcPr>
            <w:tcW w:w="990" w:type="dxa"/>
            <w:noWrap/>
            <w:hideMark/>
          </w:tcPr>
          <w:p w14:paraId="70D2788A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0.08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 xml:space="preserve"> c</w:t>
            </w:r>
          </w:p>
        </w:tc>
        <w:tc>
          <w:tcPr>
            <w:tcW w:w="1635" w:type="dxa"/>
          </w:tcPr>
          <w:p w14:paraId="55674908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2.5</w:t>
            </w:r>
          </w:p>
        </w:tc>
        <w:tc>
          <w:tcPr>
            <w:tcW w:w="1139" w:type="dxa"/>
          </w:tcPr>
          <w:p w14:paraId="76699E5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1.1</w:t>
            </w:r>
          </w:p>
        </w:tc>
        <w:tc>
          <w:tcPr>
            <w:tcW w:w="1006" w:type="dxa"/>
          </w:tcPr>
          <w:p w14:paraId="4CEC0855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2.6</w:t>
            </w:r>
          </w:p>
        </w:tc>
        <w:tc>
          <w:tcPr>
            <w:tcW w:w="1170" w:type="dxa"/>
          </w:tcPr>
          <w:p w14:paraId="16087C9F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1.3</w:t>
            </w:r>
          </w:p>
        </w:tc>
        <w:tc>
          <w:tcPr>
            <w:tcW w:w="990" w:type="dxa"/>
          </w:tcPr>
          <w:p w14:paraId="5EA1AE23" w14:textId="77777777" w:rsidR="00475312" w:rsidRPr="007B2F1D" w:rsidRDefault="00475312" w:rsidP="003F70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MY"/>
              </w:rPr>
            </w:pPr>
            <w:r w:rsidRPr="007B2F1D">
              <w:rPr>
                <w:rFonts w:ascii="Times New Roman" w:eastAsia="Times New Roman" w:hAnsi="Times New Roman" w:cs="Times New Roman"/>
                <w:color w:val="000000"/>
                <w:lang w:eastAsia="en-MY"/>
              </w:rPr>
              <w:t>0.02</w:t>
            </w:r>
            <w:r w:rsidRPr="007B2F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MY"/>
              </w:rPr>
              <w:t>c</w:t>
            </w:r>
          </w:p>
        </w:tc>
      </w:tr>
    </w:tbl>
    <w:p w14:paraId="1CA6AF85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B2F1D">
        <w:rPr>
          <w:rFonts w:ascii="Times New Roman" w:hAnsi="Times New Roman" w:cs="Times New Roman"/>
          <w:vertAlign w:val="superscript"/>
        </w:rPr>
        <w:t>a</w:t>
      </w:r>
      <w:r w:rsidRPr="007B2F1D">
        <w:rPr>
          <w:rFonts w:ascii="Times New Roman" w:hAnsi="Times New Roman" w:cs="Times New Roman"/>
        </w:rPr>
        <w:t>SD</w:t>
      </w:r>
      <w:proofErr w:type="spellEnd"/>
      <w:r w:rsidRPr="007B2F1D">
        <w:rPr>
          <w:rFonts w:ascii="Times New Roman" w:hAnsi="Times New Roman" w:cs="Times New Roman"/>
        </w:rPr>
        <w:t>: standard deviation</w:t>
      </w:r>
    </w:p>
    <w:p w14:paraId="41A83C96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B2F1D">
        <w:rPr>
          <w:rFonts w:ascii="Times New Roman" w:hAnsi="Times New Roman" w:cs="Times New Roman"/>
          <w:vertAlign w:val="superscript"/>
        </w:rPr>
        <w:t>b</w:t>
      </w:r>
      <w:r w:rsidRPr="007B2F1D">
        <w:rPr>
          <w:rFonts w:ascii="Times New Roman" w:hAnsi="Times New Roman" w:cs="Times New Roman"/>
        </w:rPr>
        <w:t>SMD</w:t>
      </w:r>
      <w:proofErr w:type="spellEnd"/>
      <w:r w:rsidRPr="007B2F1D">
        <w:rPr>
          <w:rFonts w:ascii="Times New Roman" w:hAnsi="Times New Roman" w:cs="Times New Roman"/>
        </w:rPr>
        <w:t xml:space="preserve">: </w:t>
      </w:r>
      <w:proofErr w:type="spellStart"/>
      <w:r w:rsidRPr="007B2F1D">
        <w:rPr>
          <w:rFonts w:ascii="Times New Roman" w:hAnsi="Times New Roman" w:cs="Times New Roman"/>
        </w:rPr>
        <w:t>Standardised</w:t>
      </w:r>
      <w:proofErr w:type="spellEnd"/>
      <w:r w:rsidRPr="007B2F1D">
        <w:rPr>
          <w:rFonts w:ascii="Times New Roman" w:hAnsi="Times New Roman" w:cs="Times New Roman"/>
        </w:rPr>
        <w:t xml:space="preserve"> means difference</w:t>
      </w:r>
    </w:p>
    <w:p w14:paraId="6E2913F7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B2F1D">
        <w:rPr>
          <w:rFonts w:ascii="Times New Roman" w:hAnsi="Times New Roman" w:cs="Times New Roman"/>
          <w:vertAlign w:val="superscript"/>
        </w:rPr>
        <w:t>c</w:t>
      </w:r>
      <w:r w:rsidRPr="007B2F1D">
        <w:rPr>
          <w:rFonts w:ascii="Times New Roman" w:hAnsi="Times New Roman" w:cs="Times New Roman"/>
        </w:rPr>
        <w:t>SMD</w:t>
      </w:r>
      <w:proofErr w:type="spellEnd"/>
      <w:r w:rsidRPr="007B2F1D">
        <w:rPr>
          <w:rFonts w:ascii="Times New Roman" w:hAnsi="Times New Roman" w:cs="Times New Roman"/>
        </w:rPr>
        <w:t>&lt;0.1</w:t>
      </w:r>
    </w:p>
    <w:p w14:paraId="38EFE3E4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B2F1D">
        <w:rPr>
          <w:rFonts w:ascii="Times New Roman" w:hAnsi="Times New Roman" w:cs="Times New Roman"/>
          <w:vertAlign w:val="superscript"/>
        </w:rPr>
        <w:t>d</w:t>
      </w:r>
      <w:r w:rsidRPr="007B2F1D">
        <w:rPr>
          <w:rFonts w:ascii="Times New Roman" w:hAnsi="Times New Roman" w:cs="Times New Roman"/>
        </w:rPr>
        <w:t>Those</w:t>
      </w:r>
      <w:proofErr w:type="spellEnd"/>
      <w:r w:rsidRPr="007B2F1D">
        <w:rPr>
          <w:rFonts w:ascii="Times New Roman" w:hAnsi="Times New Roman" w:cs="Times New Roman"/>
        </w:rPr>
        <w:t xml:space="preserve"> with less than 2 doses of BNT162b2 or 3 doses of </w:t>
      </w:r>
      <w:proofErr w:type="spellStart"/>
      <w:r w:rsidRPr="007B2F1D">
        <w:rPr>
          <w:rFonts w:ascii="Times New Roman" w:hAnsi="Times New Roman" w:cs="Times New Roman"/>
        </w:rPr>
        <w:t>CoronaVAC</w:t>
      </w:r>
      <w:proofErr w:type="spellEnd"/>
      <w:r w:rsidRPr="007B2F1D">
        <w:rPr>
          <w:rFonts w:ascii="Times New Roman" w:hAnsi="Times New Roman" w:cs="Times New Roman"/>
        </w:rPr>
        <w:t xml:space="preserve"> or 2 doses of ChADOx1</w:t>
      </w:r>
    </w:p>
    <w:p w14:paraId="660670BA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B2F1D">
        <w:rPr>
          <w:rFonts w:ascii="Times New Roman" w:hAnsi="Times New Roman" w:cs="Times New Roman"/>
          <w:vertAlign w:val="superscript"/>
        </w:rPr>
        <w:t>e</w:t>
      </w:r>
      <w:r w:rsidRPr="007B2F1D">
        <w:rPr>
          <w:rFonts w:ascii="Times New Roman" w:hAnsi="Times New Roman" w:cs="Times New Roman"/>
        </w:rPr>
        <w:t>Those</w:t>
      </w:r>
      <w:proofErr w:type="spellEnd"/>
      <w:r w:rsidRPr="007B2F1D">
        <w:rPr>
          <w:rFonts w:ascii="Times New Roman" w:hAnsi="Times New Roman" w:cs="Times New Roman"/>
        </w:rPr>
        <w:t xml:space="preserve"> with at least 2 doses of BNT162b2 or 3 doses of </w:t>
      </w:r>
      <w:proofErr w:type="spellStart"/>
      <w:r w:rsidRPr="007B2F1D">
        <w:rPr>
          <w:rFonts w:ascii="Times New Roman" w:hAnsi="Times New Roman" w:cs="Times New Roman"/>
        </w:rPr>
        <w:t>CoronaVAC</w:t>
      </w:r>
      <w:proofErr w:type="spellEnd"/>
      <w:r w:rsidRPr="007B2F1D">
        <w:rPr>
          <w:rFonts w:ascii="Times New Roman" w:hAnsi="Times New Roman" w:cs="Times New Roman"/>
        </w:rPr>
        <w:t xml:space="preserve"> or 2 doses of ChADOx1 or 2 doses combination of BNT162b2, CoronaVac or ChADOx1</w:t>
      </w:r>
    </w:p>
    <w:p w14:paraId="406A527A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53BE983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8ECCE98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A20BE28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B781CCB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6756BCA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46A8654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56EA26B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F94EDAC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957ADD3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D0802A6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38E27F7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D60CD94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25ECD38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3745284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414ADB3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151C9AA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A8A90EA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F96D885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D192511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A68C231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E3392AD" w14:textId="77777777" w:rsid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535C864" w14:textId="77777777" w:rsid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5B9F8A1" w14:textId="77777777" w:rsid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3C0A03A" w14:textId="77777777" w:rsid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E2FAF22" w14:textId="77777777" w:rsid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03FFBF9" w14:textId="77777777" w:rsid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B41F90B" w14:textId="77777777" w:rsidR="007B2F1D" w:rsidRPr="007B2F1D" w:rsidRDefault="007B2F1D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E30597C" w14:textId="2629AD4A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7B2F1D">
        <w:rPr>
          <w:rFonts w:ascii="Times New Roman" w:eastAsia="Times New Roman" w:hAnsi="Times New Roman" w:cs="Times New Roman"/>
          <w:b/>
          <w:bCs/>
        </w:rPr>
        <w:lastRenderedPageBreak/>
        <w:t>Table S</w:t>
      </w:r>
      <w:r w:rsidR="00A15229">
        <w:rPr>
          <w:rFonts w:ascii="Times New Roman" w:eastAsia="Times New Roman" w:hAnsi="Times New Roman" w:cs="Times New Roman"/>
          <w:b/>
          <w:bCs/>
        </w:rPr>
        <w:t>2</w:t>
      </w:r>
      <w:r w:rsidRPr="007B2F1D">
        <w:rPr>
          <w:rFonts w:ascii="Times New Roman" w:eastAsia="Times New Roman" w:hAnsi="Times New Roman" w:cs="Times New Roman"/>
          <w:b/>
          <w:bCs/>
        </w:rPr>
        <w:t xml:space="preserve">: </w:t>
      </w:r>
      <w:r w:rsidRPr="007B2F1D">
        <w:rPr>
          <w:rFonts w:ascii="Times New Roman" w:eastAsia="Times New Roman" w:hAnsi="Times New Roman" w:cs="Times New Roman"/>
        </w:rPr>
        <w:t>Subgroup Analysis of Cost per person using Top 4 Comorbidities</w:t>
      </w:r>
    </w:p>
    <w:p w14:paraId="1FE5E981" w14:textId="77777777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Grid"/>
        <w:tblW w:w="14133" w:type="dxa"/>
        <w:tblInd w:w="-185" w:type="dxa"/>
        <w:tblLook w:val="04A0" w:firstRow="1" w:lastRow="0" w:firstColumn="1" w:lastColumn="0" w:noHBand="0" w:noVBand="1"/>
      </w:tblPr>
      <w:tblGrid>
        <w:gridCol w:w="1275"/>
        <w:gridCol w:w="1483"/>
        <w:gridCol w:w="986"/>
        <w:gridCol w:w="718"/>
        <w:gridCol w:w="1483"/>
        <w:gridCol w:w="986"/>
        <w:gridCol w:w="718"/>
        <w:gridCol w:w="1483"/>
        <w:gridCol w:w="1096"/>
        <w:gridCol w:w="718"/>
        <w:gridCol w:w="1483"/>
        <w:gridCol w:w="986"/>
        <w:gridCol w:w="718"/>
      </w:tblGrid>
      <w:tr w:rsidR="00475312" w:rsidRPr="007B2F1D" w14:paraId="44776999" w14:textId="77777777" w:rsidTr="003F7042">
        <w:tc>
          <w:tcPr>
            <w:tcW w:w="1432" w:type="dxa"/>
          </w:tcPr>
          <w:p w14:paraId="523BAC4A" w14:textId="77777777" w:rsidR="00475312" w:rsidRPr="007B2F1D" w:rsidRDefault="00475312" w:rsidP="00A314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48" w:type="dxa"/>
            <w:gridSpan w:val="3"/>
          </w:tcPr>
          <w:p w14:paraId="564D761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Hypertension</w:t>
            </w:r>
          </w:p>
        </w:tc>
        <w:tc>
          <w:tcPr>
            <w:tcW w:w="3148" w:type="dxa"/>
            <w:gridSpan w:val="3"/>
          </w:tcPr>
          <w:p w14:paraId="74B816B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Diabetes Mellitus</w:t>
            </w:r>
          </w:p>
        </w:tc>
        <w:tc>
          <w:tcPr>
            <w:tcW w:w="3257" w:type="dxa"/>
            <w:gridSpan w:val="3"/>
          </w:tcPr>
          <w:p w14:paraId="554C337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Respiratory Disease</w:t>
            </w:r>
          </w:p>
        </w:tc>
        <w:tc>
          <w:tcPr>
            <w:tcW w:w="3148" w:type="dxa"/>
            <w:gridSpan w:val="3"/>
          </w:tcPr>
          <w:p w14:paraId="675F0CB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Cardiovascular Disease</w:t>
            </w:r>
          </w:p>
        </w:tc>
      </w:tr>
      <w:tr w:rsidR="00475312" w:rsidRPr="007B2F1D" w14:paraId="2F97F158" w14:textId="77777777" w:rsidTr="003F7042">
        <w:tc>
          <w:tcPr>
            <w:tcW w:w="1432" w:type="dxa"/>
          </w:tcPr>
          <w:p w14:paraId="341AF75D" w14:textId="77777777" w:rsidR="00475312" w:rsidRPr="007B2F1D" w:rsidRDefault="00475312" w:rsidP="00A314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64" w:type="dxa"/>
          </w:tcPr>
          <w:p w14:paraId="09906A0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04404DB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974" w:type="dxa"/>
          </w:tcPr>
          <w:p w14:paraId="31F1F75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710" w:type="dxa"/>
          </w:tcPr>
          <w:p w14:paraId="2AA99AB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64" w:type="dxa"/>
          </w:tcPr>
          <w:p w14:paraId="47A24D5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387D755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974" w:type="dxa"/>
          </w:tcPr>
          <w:p w14:paraId="400B850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710" w:type="dxa"/>
          </w:tcPr>
          <w:p w14:paraId="14FBA2D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64" w:type="dxa"/>
          </w:tcPr>
          <w:p w14:paraId="14A282D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39818A0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1083" w:type="dxa"/>
          </w:tcPr>
          <w:p w14:paraId="3999234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710" w:type="dxa"/>
          </w:tcPr>
          <w:p w14:paraId="42EB5AD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64" w:type="dxa"/>
          </w:tcPr>
          <w:p w14:paraId="5A08FA91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25816E4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974" w:type="dxa"/>
          </w:tcPr>
          <w:p w14:paraId="71719A2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710" w:type="dxa"/>
          </w:tcPr>
          <w:p w14:paraId="2E34832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75312" w:rsidRPr="007B2F1D" w14:paraId="272D5181" w14:textId="77777777" w:rsidTr="003F7042">
        <w:tc>
          <w:tcPr>
            <w:tcW w:w="1432" w:type="dxa"/>
          </w:tcPr>
          <w:p w14:paraId="73127AB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64" w:type="dxa"/>
          </w:tcPr>
          <w:p w14:paraId="26FA655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974" w:type="dxa"/>
          </w:tcPr>
          <w:p w14:paraId="6F0FAB7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710" w:type="dxa"/>
          </w:tcPr>
          <w:p w14:paraId="4732497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1464" w:type="dxa"/>
          </w:tcPr>
          <w:p w14:paraId="6F39A55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974" w:type="dxa"/>
          </w:tcPr>
          <w:p w14:paraId="1189A4A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710" w:type="dxa"/>
          </w:tcPr>
          <w:p w14:paraId="687F23D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1464" w:type="dxa"/>
          </w:tcPr>
          <w:p w14:paraId="708EC24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1083" w:type="dxa"/>
          </w:tcPr>
          <w:p w14:paraId="2FBFE91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710" w:type="dxa"/>
          </w:tcPr>
          <w:p w14:paraId="705E2CA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1464" w:type="dxa"/>
          </w:tcPr>
          <w:p w14:paraId="67E5362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974" w:type="dxa"/>
          </w:tcPr>
          <w:p w14:paraId="5F5B445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710" w:type="dxa"/>
          </w:tcPr>
          <w:p w14:paraId="4B58C29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P value</w:t>
            </w:r>
          </w:p>
        </w:tc>
      </w:tr>
      <w:tr w:rsidR="00475312" w:rsidRPr="007B2F1D" w14:paraId="17FD05B7" w14:textId="77777777" w:rsidTr="003F7042">
        <w:tc>
          <w:tcPr>
            <w:tcW w:w="1432" w:type="dxa"/>
          </w:tcPr>
          <w:p w14:paraId="109C7C0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Length of stay</w:t>
            </w:r>
          </w:p>
        </w:tc>
        <w:tc>
          <w:tcPr>
            <w:tcW w:w="1464" w:type="dxa"/>
          </w:tcPr>
          <w:p w14:paraId="5E4E30C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2.1 (1.2)</w:t>
            </w:r>
          </w:p>
        </w:tc>
        <w:tc>
          <w:tcPr>
            <w:tcW w:w="974" w:type="dxa"/>
          </w:tcPr>
          <w:p w14:paraId="78B1B97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2.6 (1.6)</w:t>
            </w:r>
          </w:p>
        </w:tc>
        <w:tc>
          <w:tcPr>
            <w:tcW w:w="710" w:type="dxa"/>
          </w:tcPr>
          <w:p w14:paraId="5524605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464" w:type="dxa"/>
          </w:tcPr>
          <w:p w14:paraId="6F90FBA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2.6 (1.2)</w:t>
            </w:r>
          </w:p>
        </w:tc>
        <w:tc>
          <w:tcPr>
            <w:tcW w:w="974" w:type="dxa"/>
          </w:tcPr>
          <w:p w14:paraId="28129D1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2.3 (1.5)</w:t>
            </w:r>
          </w:p>
        </w:tc>
        <w:tc>
          <w:tcPr>
            <w:tcW w:w="710" w:type="dxa"/>
          </w:tcPr>
          <w:p w14:paraId="6D21656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  <w:tc>
          <w:tcPr>
            <w:tcW w:w="1464" w:type="dxa"/>
          </w:tcPr>
          <w:p w14:paraId="353B14E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8.5 (9.2)</w:t>
            </w:r>
          </w:p>
        </w:tc>
        <w:tc>
          <w:tcPr>
            <w:tcW w:w="1083" w:type="dxa"/>
          </w:tcPr>
          <w:p w14:paraId="369DB3A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6.0 (9.0)</w:t>
            </w:r>
          </w:p>
        </w:tc>
        <w:tc>
          <w:tcPr>
            <w:tcW w:w="710" w:type="dxa"/>
          </w:tcPr>
          <w:p w14:paraId="5B02611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1464" w:type="dxa"/>
          </w:tcPr>
          <w:p w14:paraId="05548602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1.8 (1.0)</w:t>
            </w:r>
          </w:p>
        </w:tc>
        <w:tc>
          <w:tcPr>
            <w:tcW w:w="974" w:type="dxa"/>
          </w:tcPr>
          <w:p w14:paraId="16A5A07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3.1 (1.9)</w:t>
            </w:r>
          </w:p>
        </w:tc>
        <w:tc>
          <w:tcPr>
            <w:tcW w:w="710" w:type="dxa"/>
          </w:tcPr>
          <w:p w14:paraId="6B0ACA3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475312" w:rsidRPr="007B2F1D" w14:paraId="5A345DB4" w14:textId="77777777" w:rsidTr="003F7042">
        <w:tc>
          <w:tcPr>
            <w:tcW w:w="1432" w:type="dxa"/>
          </w:tcPr>
          <w:p w14:paraId="60D0EDA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Inpatient Cost</w:t>
            </w:r>
            <w:r w:rsidRPr="007B2F1D">
              <w:rPr>
                <w:rFonts w:ascii="Times New Roman" w:hAnsi="Times New Roman" w:cs="Times New Roman"/>
                <w:vertAlign w:val="superscript"/>
                <w:lang w:val="en-MY"/>
              </w:rPr>
              <w:t xml:space="preserve"> a</w:t>
            </w:r>
            <w:r w:rsidRPr="007B2F1D">
              <w:rPr>
                <w:rFonts w:ascii="Times New Roman" w:eastAsia="Times New Roman" w:hAnsi="Times New Roman" w:cs="Times New Roman"/>
              </w:rPr>
              <w:t xml:space="preserve"> (MYR)</w:t>
            </w:r>
          </w:p>
        </w:tc>
        <w:tc>
          <w:tcPr>
            <w:tcW w:w="1464" w:type="dxa"/>
          </w:tcPr>
          <w:p w14:paraId="4A3A3E5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4,176.7</w:t>
            </w:r>
          </w:p>
        </w:tc>
        <w:tc>
          <w:tcPr>
            <w:tcW w:w="974" w:type="dxa"/>
          </w:tcPr>
          <w:p w14:paraId="37776B0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5,254.6</w:t>
            </w:r>
          </w:p>
        </w:tc>
        <w:tc>
          <w:tcPr>
            <w:tcW w:w="710" w:type="dxa"/>
          </w:tcPr>
          <w:p w14:paraId="7B528F7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2956957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5,254.60</w:t>
            </w:r>
          </w:p>
        </w:tc>
        <w:tc>
          <w:tcPr>
            <w:tcW w:w="974" w:type="dxa"/>
          </w:tcPr>
          <w:p w14:paraId="79B17402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4,663.85</w:t>
            </w:r>
          </w:p>
        </w:tc>
        <w:tc>
          <w:tcPr>
            <w:tcW w:w="710" w:type="dxa"/>
          </w:tcPr>
          <w:p w14:paraId="27BC793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04843DE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17,178.5</w:t>
            </w:r>
          </w:p>
        </w:tc>
        <w:tc>
          <w:tcPr>
            <w:tcW w:w="1083" w:type="dxa"/>
          </w:tcPr>
          <w:p w14:paraId="6048975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12,126</w:t>
            </w:r>
          </w:p>
        </w:tc>
        <w:tc>
          <w:tcPr>
            <w:tcW w:w="710" w:type="dxa"/>
          </w:tcPr>
          <w:p w14:paraId="5BE2FA8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2DB2455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3,536.75</w:t>
            </w:r>
          </w:p>
        </w:tc>
        <w:tc>
          <w:tcPr>
            <w:tcW w:w="974" w:type="dxa"/>
          </w:tcPr>
          <w:p w14:paraId="2B1BFAB2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6,246.73</w:t>
            </w:r>
          </w:p>
        </w:tc>
        <w:tc>
          <w:tcPr>
            <w:tcW w:w="710" w:type="dxa"/>
          </w:tcPr>
          <w:p w14:paraId="6B6D467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5312" w:rsidRPr="007B2F1D" w14:paraId="0E817565" w14:textId="77777777" w:rsidTr="003F7042">
        <w:tc>
          <w:tcPr>
            <w:tcW w:w="1432" w:type="dxa"/>
          </w:tcPr>
          <w:p w14:paraId="25FB979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Outpatient Cost (MYR)</w:t>
            </w:r>
          </w:p>
        </w:tc>
        <w:tc>
          <w:tcPr>
            <w:tcW w:w="1464" w:type="dxa"/>
          </w:tcPr>
          <w:p w14:paraId="3FF31D2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74" w:type="dxa"/>
          </w:tcPr>
          <w:p w14:paraId="6CB120F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0" w:type="dxa"/>
          </w:tcPr>
          <w:p w14:paraId="624AF42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70866F2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74" w:type="dxa"/>
          </w:tcPr>
          <w:p w14:paraId="7062772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0" w:type="dxa"/>
          </w:tcPr>
          <w:p w14:paraId="0C82845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061CB23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83" w:type="dxa"/>
          </w:tcPr>
          <w:p w14:paraId="15EE887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0" w:type="dxa"/>
          </w:tcPr>
          <w:p w14:paraId="7AF5B01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3E7250E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74" w:type="dxa"/>
          </w:tcPr>
          <w:p w14:paraId="42969E3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0" w:type="dxa"/>
          </w:tcPr>
          <w:p w14:paraId="2741485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5312" w:rsidRPr="007B2F1D" w14:paraId="5A913FE9" w14:textId="77777777" w:rsidTr="003F7042">
        <w:tc>
          <w:tcPr>
            <w:tcW w:w="1432" w:type="dxa"/>
          </w:tcPr>
          <w:p w14:paraId="17816F3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Medication Cost (MYR)</w:t>
            </w:r>
          </w:p>
        </w:tc>
        <w:tc>
          <w:tcPr>
            <w:tcW w:w="1464" w:type="dxa"/>
          </w:tcPr>
          <w:p w14:paraId="5B9494C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1,132.5</w:t>
            </w:r>
          </w:p>
        </w:tc>
        <w:tc>
          <w:tcPr>
            <w:tcW w:w="974" w:type="dxa"/>
          </w:tcPr>
          <w:p w14:paraId="6E1C838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4.34</w:t>
            </w:r>
          </w:p>
        </w:tc>
        <w:tc>
          <w:tcPr>
            <w:tcW w:w="710" w:type="dxa"/>
          </w:tcPr>
          <w:p w14:paraId="56EF188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2D8CD35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1,132.5</w:t>
            </w:r>
          </w:p>
        </w:tc>
        <w:tc>
          <w:tcPr>
            <w:tcW w:w="974" w:type="dxa"/>
          </w:tcPr>
          <w:p w14:paraId="0E9400A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4.34</w:t>
            </w:r>
          </w:p>
        </w:tc>
        <w:tc>
          <w:tcPr>
            <w:tcW w:w="710" w:type="dxa"/>
          </w:tcPr>
          <w:p w14:paraId="5EE9D6E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4BE6BD7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1,132.5</w:t>
            </w:r>
          </w:p>
        </w:tc>
        <w:tc>
          <w:tcPr>
            <w:tcW w:w="1083" w:type="dxa"/>
          </w:tcPr>
          <w:p w14:paraId="6DFEDAF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4.34</w:t>
            </w:r>
          </w:p>
        </w:tc>
        <w:tc>
          <w:tcPr>
            <w:tcW w:w="710" w:type="dxa"/>
          </w:tcPr>
          <w:p w14:paraId="6522142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676D379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1,132.5</w:t>
            </w:r>
          </w:p>
        </w:tc>
        <w:tc>
          <w:tcPr>
            <w:tcW w:w="974" w:type="dxa"/>
          </w:tcPr>
          <w:p w14:paraId="63FAD15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4.34</w:t>
            </w:r>
          </w:p>
        </w:tc>
        <w:tc>
          <w:tcPr>
            <w:tcW w:w="710" w:type="dxa"/>
          </w:tcPr>
          <w:p w14:paraId="283D812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5312" w:rsidRPr="007B2F1D" w14:paraId="5A4626DD" w14:textId="77777777" w:rsidTr="003F7042">
        <w:tc>
          <w:tcPr>
            <w:tcW w:w="1432" w:type="dxa"/>
          </w:tcPr>
          <w:p w14:paraId="114DC01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Total Cost (MYR)</w:t>
            </w:r>
          </w:p>
        </w:tc>
        <w:tc>
          <w:tcPr>
            <w:tcW w:w="1464" w:type="dxa"/>
          </w:tcPr>
          <w:p w14:paraId="6ECDE74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5,349.2</w:t>
            </w:r>
          </w:p>
        </w:tc>
        <w:tc>
          <w:tcPr>
            <w:tcW w:w="974" w:type="dxa"/>
          </w:tcPr>
          <w:p w14:paraId="6C2F455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5,298.94</w:t>
            </w:r>
          </w:p>
        </w:tc>
        <w:tc>
          <w:tcPr>
            <w:tcW w:w="710" w:type="dxa"/>
          </w:tcPr>
          <w:p w14:paraId="6C85239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4AB3BFE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6,427.1</w:t>
            </w:r>
          </w:p>
        </w:tc>
        <w:tc>
          <w:tcPr>
            <w:tcW w:w="974" w:type="dxa"/>
          </w:tcPr>
          <w:p w14:paraId="6CD615F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4,708.19</w:t>
            </w:r>
          </w:p>
        </w:tc>
        <w:tc>
          <w:tcPr>
            <w:tcW w:w="710" w:type="dxa"/>
          </w:tcPr>
          <w:p w14:paraId="6C14EFFB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7A474ED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18,351</w:t>
            </w:r>
          </w:p>
        </w:tc>
        <w:tc>
          <w:tcPr>
            <w:tcW w:w="1083" w:type="dxa"/>
          </w:tcPr>
          <w:p w14:paraId="1CA791A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12,170.34</w:t>
            </w:r>
          </w:p>
        </w:tc>
        <w:tc>
          <w:tcPr>
            <w:tcW w:w="710" w:type="dxa"/>
          </w:tcPr>
          <w:p w14:paraId="638B728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77B5B47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4,709.25</w:t>
            </w:r>
          </w:p>
        </w:tc>
        <w:tc>
          <w:tcPr>
            <w:tcW w:w="974" w:type="dxa"/>
          </w:tcPr>
          <w:p w14:paraId="10D8B94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6,291.07</w:t>
            </w:r>
          </w:p>
        </w:tc>
        <w:tc>
          <w:tcPr>
            <w:tcW w:w="710" w:type="dxa"/>
          </w:tcPr>
          <w:p w14:paraId="6549C63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5312" w:rsidRPr="007B2F1D" w14:paraId="05910446" w14:textId="77777777" w:rsidTr="003F7042">
        <w:tc>
          <w:tcPr>
            <w:tcW w:w="1432" w:type="dxa"/>
          </w:tcPr>
          <w:p w14:paraId="504DC1E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Incremental Cost (MYR)</w:t>
            </w:r>
          </w:p>
        </w:tc>
        <w:tc>
          <w:tcPr>
            <w:tcW w:w="1464" w:type="dxa"/>
          </w:tcPr>
          <w:p w14:paraId="5215928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50.26</w:t>
            </w:r>
          </w:p>
        </w:tc>
        <w:tc>
          <w:tcPr>
            <w:tcW w:w="974" w:type="dxa"/>
          </w:tcPr>
          <w:p w14:paraId="20A3922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3E298ED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5B5AD22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1,718.91</w:t>
            </w:r>
          </w:p>
        </w:tc>
        <w:tc>
          <w:tcPr>
            <w:tcW w:w="974" w:type="dxa"/>
          </w:tcPr>
          <w:p w14:paraId="463D3DD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367B58B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35077A5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6,180.66</w:t>
            </w:r>
          </w:p>
        </w:tc>
        <w:tc>
          <w:tcPr>
            <w:tcW w:w="1083" w:type="dxa"/>
          </w:tcPr>
          <w:p w14:paraId="7AED19D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750657A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0F5E75C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-1581.82</w:t>
            </w:r>
          </w:p>
        </w:tc>
        <w:tc>
          <w:tcPr>
            <w:tcW w:w="974" w:type="dxa"/>
          </w:tcPr>
          <w:p w14:paraId="35D8CC0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5917EAA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5312" w:rsidRPr="007B2F1D" w14:paraId="257F64A4" w14:textId="77777777" w:rsidTr="003F7042">
        <w:tc>
          <w:tcPr>
            <w:tcW w:w="1432" w:type="dxa"/>
          </w:tcPr>
          <w:p w14:paraId="275DA67B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Incremental Cost (USD)</w:t>
            </w:r>
            <w:r w:rsidRPr="007B2F1D">
              <w:rPr>
                <w:rFonts w:ascii="Times New Roman" w:hAnsi="Times New Roman" w:cs="Times New Roman"/>
                <w:vertAlign w:val="superscript"/>
                <w:lang w:val="en-MY"/>
              </w:rPr>
              <w:t>b</w:t>
            </w:r>
          </w:p>
        </w:tc>
        <w:tc>
          <w:tcPr>
            <w:tcW w:w="1464" w:type="dxa"/>
          </w:tcPr>
          <w:p w14:paraId="4EC8873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11.10</w:t>
            </w:r>
          </w:p>
        </w:tc>
        <w:tc>
          <w:tcPr>
            <w:tcW w:w="974" w:type="dxa"/>
          </w:tcPr>
          <w:p w14:paraId="7DF8FEBB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5451486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4D52F2E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379.45</w:t>
            </w:r>
          </w:p>
        </w:tc>
        <w:tc>
          <w:tcPr>
            <w:tcW w:w="974" w:type="dxa"/>
          </w:tcPr>
          <w:p w14:paraId="023E5CB2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2D76D00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4217CC0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1,364.38</w:t>
            </w:r>
          </w:p>
        </w:tc>
        <w:tc>
          <w:tcPr>
            <w:tcW w:w="1083" w:type="dxa"/>
          </w:tcPr>
          <w:p w14:paraId="25FB027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299A1B2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4" w:type="dxa"/>
          </w:tcPr>
          <w:p w14:paraId="18102FB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-349.19</w:t>
            </w:r>
          </w:p>
        </w:tc>
        <w:tc>
          <w:tcPr>
            <w:tcW w:w="974" w:type="dxa"/>
          </w:tcPr>
          <w:p w14:paraId="400327B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5417861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344A3F9" w14:textId="77777777" w:rsidR="00475312" w:rsidRPr="007B2F1D" w:rsidRDefault="00475312" w:rsidP="00475312">
      <w:pPr>
        <w:widowControl w:val="0"/>
        <w:spacing w:after="0" w:line="240" w:lineRule="auto"/>
        <w:rPr>
          <w:rFonts w:ascii="Times New Roman" w:hAnsi="Times New Roman" w:cs="Times New Roman"/>
          <w:lang w:val="en-MY"/>
        </w:rPr>
      </w:pPr>
      <w:proofErr w:type="spellStart"/>
      <w:r w:rsidRPr="007B2F1D">
        <w:rPr>
          <w:rFonts w:ascii="Times New Roman" w:hAnsi="Times New Roman" w:cs="Times New Roman"/>
          <w:vertAlign w:val="superscript"/>
          <w:lang w:val="en-MY"/>
        </w:rPr>
        <w:t>a</w:t>
      </w:r>
      <w:r w:rsidRPr="007B2F1D">
        <w:rPr>
          <w:rFonts w:ascii="Times New Roman" w:hAnsi="Times New Roman" w:cs="Times New Roman"/>
          <w:lang w:val="en-MY"/>
        </w:rPr>
        <w:t>Length</w:t>
      </w:r>
      <w:proofErr w:type="spellEnd"/>
      <w:r w:rsidRPr="007B2F1D">
        <w:rPr>
          <w:rFonts w:ascii="Times New Roman" w:hAnsi="Times New Roman" w:cs="Times New Roman"/>
          <w:lang w:val="en-MY"/>
        </w:rPr>
        <w:t xml:space="preserve"> of stay multiply by cost per day of </w:t>
      </w:r>
      <w:proofErr w:type="gramStart"/>
      <w:r w:rsidRPr="007B2F1D">
        <w:rPr>
          <w:rFonts w:ascii="Times New Roman" w:hAnsi="Times New Roman" w:cs="Times New Roman"/>
          <w:lang w:val="en-MY"/>
        </w:rPr>
        <w:t>hospitalization</w:t>
      </w:r>
      <w:proofErr w:type="gramEnd"/>
    </w:p>
    <w:p w14:paraId="1B534A5F" w14:textId="77777777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  <w:sectPr w:rsidR="00475312" w:rsidRPr="007B2F1D" w:rsidSect="0077054D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  <w:proofErr w:type="spellStart"/>
      <w:r w:rsidRPr="007B2F1D">
        <w:rPr>
          <w:rFonts w:ascii="Times New Roman" w:hAnsi="Times New Roman" w:cs="Times New Roman"/>
          <w:vertAlign w:val="superscript"/>
          <w:lang w:val="en-MY"/>
        </w:rPr>
        <w:t>b</w:t>
      </w:r>
      <w:r w:rsidRPr="007B2F1D">
        <w:rPr>
          <w:rFonts w:ascii="Times New Roman" w:hAnsi="Times New Roman" w:cs="Times New Roman"/>
          <w:lang w:val="en-MY"/>
        </w:rPr>
        <w:t>Conversion</w:t>
      </w:r>
      <w:proofErr w:type="spellEnd"/>
      <w:r w:rsidRPr="007B2F1D">
        <w:rPr>
          <w:rFonts w:ascii="Times New Roman" w:hAnsi="Times New Roman" w:cs="Times New Roman"/>
          <w:lang w:val="en-MY"/>
        </w:rPr>
        <w:t xml:space="preserve"> rate of 2022 (USD 1: MYR: 4.53)</w:t>
      </w:r>
      <w:r w:rsidRPr="007B2F1D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558D9DA" w14:textId="4B157C1C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7B2F1D">
        <w:rPr>
          <w:rFonts w:ascii="Times New Roman" w:eastAsia="Times New Roman" w:hAnsi="Times New Roman" w:cs="Times New Roman"/>
          <w:b/>
          <w:bCs/>
        </w:rPr>
        <w:lastRenderedPageBreak/>
        <w:t>Table S</w:t>
      </w:r>
      <w:r w:rsidR="00A15229">
        <w:rPr>
          <w:rFonts w:ascii="Times New Roman" w:eastAsia="Times New Roman" w:hAnsi="Times New Roman" w:cs="Times New Roman"/>
          <w:b/>
          <w:bCs/>
        </w:rPr>
        <w:t>3</w:t>
      </w:r>
      <w:r w:rsidRPr="007B2F1D">
        <w:rPr>
          <w:rFonts w:ascii="Times New Roman" w:eastAsia="Times New Roman" w:hAnsi="Times New Roman" w:cs="Times New Roman"/>
          <w:b/>
          <w:bCs/>
        </w:rPr>
        <w:t xml:space="preserve">: </w:t>
      </w:r>
      <w:r w:rsidRPr="007B2F1D">
        <w:rPr>
          <w:rFonts w:ascii="Times New Roman" w:eastAsia="Times New Roman" w:hAnsi="Times New Roman" w:cs="Times New Roman"/>
        </w:rPr>
        <w:t>Subgroup Analysis of Cost per person by Vaccination Status and Day of Illness</w:t>
      </w:r>
    </w:p>
    <w:p w14:paraId="1CAA7B01" w14:textId="77777777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Grid"/>
        <w:tblW w:w="14223" w:type="dxa"/>
        <w:tblInd w:w="-275" w:type="dxa"/>
        <w:tblLook w:val="04A0" w:firstRow="1" w:lastRow="0" w:firstColumn="1" w:lastColumn="0" w:noHBand="0" w:noVBand="1"/>
      </w:tblPr>
      <w:tblGrid>
        <w:gridCol w:w="1373"/>
        <w:gridCol w:w="1483"/>
        <w:gridCol w:w="986"/>
        <w:gridCol w:w="718"/>
        <w:gridCol w:w="1483"/>
        <w:gridCol w:w="986"/>
        <w:gridCol w:w="718"/>
        <w:gridCol w:w="1483"/>
        <w:gridCol w:w="986"/>
        <w:gridCol w:w="718"/>
        <w:gridCol w:w="1483"/>
        <w:gridCol w:w="1088"/>
        <w:gridCol w:w="718"/>
      </w:tblGrid>
      <w:tr w:rsidR="00475312" w:rsidRPr="007B2F1D" w14:paraId="13B39968" w14:textId="77777777" w:rsidTr="007B2F1D">
        <w:tc>
          <w:tcPr>
            <w:tcW w:w="1583" w:type="dxa"/>
          </w:tcPr>
          <w:p w14:paraId="533DA40A" w14:textId="77777777" w:rsidR="00475312" w:rsidRPr="007B2F1D" w:rsidRDefault="00475312" w:rsidP="00A314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70" w:type="dxa"/>
            <w:gridSpan w:val="6"/>
          </w:tcPr>
          <w:p w14:paraId="7ECAE2D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Vaccination Status</w:t>
            </w:r>
          </w:p>
        </w:tc>
        <w:tc>
          <w:tcPr>
            <w:tcW w:w="6370" w:type="dxa"/>
            <w:gridSpan w:val="6"/>
          </w:tcPr>
          <w:p w14:paraId="486CDEF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Day of Illness</w:t>
            </w:r>
          </w:p>
        </w:tc>
      </w:tr>
      <w:tr w:rsidR="00475312" w:rsidRPr="007B2F1D" w14:paraId="19DE0E83" w14:textId="77777777" w:rsidTr="007B2F1D">
        <w:tc>
          <w:tcPr>
            <w:tcW w:w="1583" w:type="dxa"/>
          </w:tcPr>
          <w:p w14:paraId="6C10EA2B" w14:textId="77777777" w:rsidR="00475312" w:rsidRPr="007B2F1D" w:rsidRDefault="00475312" w:rsidP="00A314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35" w:type="dxa"/>
            <w:gridSpan w:val="3"/>
          </w:tcPr>
          <w:p w14:paraId="5FF4671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Partially Vaccinated</w:t>
            </w:r>
          </w:p>
        </w:tc>
        <w:tc>
          <w:tcPr>
            <w:tcW w:w="3135" w:type="dxa"/>
            <w:gridSpan w:val="3"/>
          </w:tcPr>
          <w:p w14:paraId="3E238D6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Fully Vaccinated/Received Booster</w:t>
            </w:r>
          </w:p>
        </w:tc>
        <w:tc>
          <w:tcPr>
            <w:tcW w:w="3135" w:type="dxa"/>
            <w:gridSpan w:val="3"/>
          </w:tcPr>
          <w:p w14:paraId="74F3D2F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Day 1 to 3</w:t>
            </w:r>
          </w:p>
        </w:tc>
        <w:tc>
          <w:tcPr>
            <w:tcW w:w="3235" w:type="dxa"/>
            <w:gridSpan w:val="3"/>
          </w:tcPr>
          <w:p w14:paraId="48F27E2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Day 4 to 5</w:t>
            </w:r>
          </w:p>
        </w:tc>
      </w:tr>
      <w:tr w:rsidR="00475312" w:rsidRPr="007B2F1D" w14:paraId="78150078" w14:textId="77777777" w:rsidTr="007B2F1D">
        <w:tc>
          <w:tcPr>
            <w:tcW w:w="1583" w:type="dxa"/>
          </w:tcPr>
          <w:p w14:paraId="76DF6C7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57" w:type="dxa"/>
          </w:tcPr>
          <w:p w14:paraId="7451DA6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0334063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970" w:type="dxa"/>
          </w:tcPr>
          <w:p w14:paraId="7DDF6EB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708" w:type="dxa"/>
          </w:tcPr>
          <w:p w14:paraId="7FA7D45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57" w:type="dxa"/>
          </w:tcPr>
          <w:p w14:paraId="648A5822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2A640FA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970" w:type="dxa"/>
          </w:tcPr>
          <w:p w14:paraId="5BB96AC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708" w:type="dxa"/>
          </w:tcPr>
          <w:p w14:paraId="73436BA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57" w:type="dxa"/>
          </w:tcPr>
          <w:p w14:paraId="7C86BBF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57E4DC3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970" w:type="dxa"/>
          </w:tcPr>
          <w:p w14:paraId="01E06DAB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708" w:type="dxa"/>
          </w:tcPr>
          <w:p w14:paraId="19DBE422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57" w:type="dxa"/>
          </w:tcPr>
          <w:p w14:paraId="23CBA9D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57409F5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1070" w:type="dxa"/>
          </w:tcPr>
          <w:p w14:paraId="652E73F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708" w:type="dxa"/>
          </w:tcPr>
          <w:p w14:paraId="4223F25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75312" w:rsidRPr="007B2F1D" w14:paraId="142A099F" w14:textId="77777777" w:rsidTr="007B2F1D">
        <w:tc>
          <w:tcPr>
            <w:tcW w:w="1583" w:type="dxa"/>
            <w:vAlign w:val="center"/>
          </w:tcPr>
          <w:p w14:paraId="58BFE80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57" w:type="dxa"/>
            <w:vAlign w:val="center"/>
          </w:tcPr>
          <w:p w14:paraId="5534B4F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970" w:type="dxa"/>
            <w:vAlign w:val="center"/>
          </w:tcPr>
          <w:p w14:paraId="621088C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708" w:type="dxa"/>
            <w:vAlign w:val="center"/>
          </w:tcPr>
          <w:p w14:paraId="2F5C3AF2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1457" w:type="dxa"/>
            <w:vAlign w:val="center"/>
          </w:tcPr>
          <w:p w14:paraId="004E2B0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970" w:type="dxa"/>
            <w:vAlign w:val="center"/>
          </w:tcPr>
          <w:p w14:paraId="51D5B8E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708" w:type="dxa"/>
            <w:vAlign w:val="center"/>
          </w:tcPr>
          <w:p w14:paraId="0F24794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1457" w:type="dxa"/>
            <w:vAlign w:val="center"/>
          </w:tcPr>
          <w:p w14:paraId="054E43F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970" w:type="dxa"/>
            <w:vAlign w:val="center"/>
          </w:tcPr>
          <w:p w14:paraId="2692D93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708" w:type="dxa"/>
            <w:vAlign w:val="center"/>
          </w:tcPr>
          <w:p w14:paraId="6AA2DA9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1457" w:type="dxa"/>
            <w:vAlign w:val="center"/>
          </w:tcPr>
          <w:p w14:paraId="04A85F4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1070" w:type="dxa"/>
            <w:vAlign w:val="center"/>
          </w:tcPr>
          <w:p w14:paraId="4A5C9FE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708" w:type="dxa"/>
            <w:vAlign w:val="center"/>
          </w:tcPr>
          <w:p w14:paraId="5E70459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P value</w:t>
            </w:r>
          </w:p>
        </w:tc>
      </w:tr>
      <w:tr w:rsidR="00475312" w:rsidRPr="007B2F1D" w14:paraId="03D6E64D" w14:textId="77777777" w:rsidTr="007B2F1D">
        <w:tc>
          <w:tcPr>
            <w:tcW w:w="1583" w:type="dxa"/>
            <w:vAlign w:val="center"/>
          </w:tcPr>
          <w:p w14:paraId="2BBFDDD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Length of stay</w:t>
            </w:r>
          </w:p>
        </w:tc>
        <w:tc>
          <w:tcPr>
            <w:tcW w:w="1457" w:type="dxa"/>
            <w:vAlign w:val="bottom"/>
          </w:tcPr>
          <w:p w14:paraId="7AAE937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2.0 (1.0)</w:t>
            </w:r>
          </w:p>
        </w:tc>
        <w:tc>
          <w:tcPr>
            <w:tcW w:w="970" w:type="dxa"/>
            <w:vAlign w:val="bottom"/>
          </w:tcPr>
          <w:p w14:paraId="165B261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1.8 (1.0)</w:t>
            </w:r>
          </w:p>
        </w:tc>
        <w:tc>
          <w:tcPr>
            <w:tcW w:w="708" w:type="dxa"/>
            <w:vAlign w:val="bottom"/>
          </w:tcPr>
          <w:p w14:paraId="41D0807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457" w:type="dxa"/>
            <w:vAlign w:val="bottom"/>
          </w:tcPr>
          <w:p w14:paraId="76DC4B3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4.1 (6.2)</w:t>
            </w:r>
          </w:p>
        </w:tc>
        <w:tc>
          <w:tcPr>
            <w:tcW w:w="970" w:type="dxa"/>
            <w:vAlign w:val="bottom"/>
          </w:tcPr>
          <w:p w14:paraId="7C3E407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3.8 (4.9)</w:t>
            </w:r>
          </w:p>
        </w:tc>
        <w:tc>
          <w:tcPr>
            <w:tcW w:w="708" w:type="dxa"/>
            <w:vAlign w:val="bottom"/>
          </w:tcPr>
          <w:p w14:paraId="7B3CEE92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457" w:type="dxa"/>
            <w:vAlign w:val="bottom"/>
          </w:tcPr>
          <w:p w14:paraId="6B995E4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3.3 (2.6)</w:t>
            </w:r>
          </w:p>
        </w:tc>
        <w:tc>
          <w:tcPr>
            <w:tcW w:w="970" w:type="dxa"/>
            <w:vAlign w:val="bottom"/>
          </w:tcPr>
          <w:p w14:paraId="75C2EB1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3.5 (2.5)</w:t>
            </w:r>
          </w:p>
        </w:tc>
        <w:tc>
          <w:tcPr>
            <w:tcW w:w="708" w:type="dxa"/>
            <w:vAlign w:val="bottom"/>
          </w:tcPr>
          <w:p w14:paraId="51C2943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1457" w:type="dxa"/>
            <w:vAlign w:val="bottom"/>
          </w:tcPr>
          <w:p w14:paraId="30BD1CB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5.7 (7.8)</w:t>
            </w:r>
          </w:p>
        </w:tc>
        <w:tc>
          <w:tcPr>
            <w:tcW w:w="1070" w:type="dxa"/>
            <w:vAlign w:val="bottom"/>
          </w:tcPr>
          <w:p w14:paraId="620328F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5.9 (9.4)</w:t>
            </w:r>
          </w:p>
        </w:tc>
        <w:tc>
          <w:tcPr>
            <w:tcW w:w="708" w:type="dxa"/>
            <w:vAlign w:val="bottom"/>
          </w:tcPr>
          <w:p w14:paraId="2E47641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</w:tr>
      <w:tr w:rsidR="00475312" w:rsidRPr="007B2F1D" w14:paraId="4D1ABCD3" w14:textId="77777777" w:rsidTr="007B2F1D">
        <w:tc>
          <w:tcPr>
            <w:tcW w:w="1583" w:type="dxa"/>
            <w:vAlign w:val="center"/>
          </w:tcPr>
          <w:p w14:paraId="664DD0B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 xml:space="preserve">Inpatient </w:t>
            </w:r>
            <w:proofErr w:type="gramStart"/>
            <w:r w:rsidRPr="007B2F1D">
              <w:rPr>
                <w:rFonts w:ascii="Times New Roman" w:eastAsia="Times New Roman" w:hAnsi="Times New Roman" w:cs="Times New Roman"/>
              </w:rPr>
              <w:t>Cost</w:t>
            </w:r>
            <w:r w:rsidRPr="007B2F1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7B2F1D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Pr="007B2F1D">
              <w:rPr>
                <w:rFonts w:ascii="Times New Roman" w:eastAsia="Times New Roman" w:hAnsi="Times New Roman" w:cs="Times New Roman"/>
              </w:rPr>
              <w:t>MYR)</w:t>
            </w:r>
          </w:p>
        </w:tc>
        <w:tc>
          <w:tcPr>
            <w:tcW w:w="1457" w:type="dxa"/>
            <w:vAlign w:val="bottom"/>
          </w:tcPr>
          <w:p w14:paraId="524C036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4,042</w:t>
            </w:r>
          </w:p>
        </w:tc>
        <w:tc>
          <w:tcPr>
            <w:tcW w:w="970" w:type="dxa"/>
            <w:vAlign w:val="bottom"/>
          </w:tcPr>
          <w:p w14:paraId="492B258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3,536.75</w:t>
            </w:r>
          </w:p>
        </w:tc>
        <w:tc>
          <w:tcPr>
            <w:tcW w:w="708" w:type="dxa"/>
            <w:vAlign w:val="bottom"/>
          </w:tcPr>
          <w:p w14:paraId="174AFB0B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328D906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8,262.32</w:t>
            </w:r>
          </w:p>
        </w:tc>
        <w:tc>
          <w:tcPr>
            <w:tcW w:w="970" w:type="dxa"/>
            <w:vAlign w:val="bottom"/>
          </w:tcPr>
          <w:p w14:paraId="7BEA0DEB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7,727.35</w:t>
            </w:r>
          </w:p>
        </w:tc>
        <w:tc>
          <w:tcPr>
            <w:tcW w:w="708" w:type="dxa"/>
            <w:vAlign w:val="bottom"/>
          </w:tcPr>
          <w:p w14:paraId="5D24E14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6AE3A38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7,006.13</w:t>
            </w:r>
          </w:p>
        </w:tc>
        <w:tc>
          <w:tcPr>
            <w:tcW w:w="970" w:type="dxa"/>
            <w:vAlign w:val="bottom"/>
          </w:tcPr>
          <w:p w14:paraId="3A05757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6929.14</w:t>
            </w:r>
          </w:p>
        </w:tc>
        <w:tc>
          <w:tcPr>
            <w:tcW w:w="708" w:type="dxa"/>
            <w:vAlign w:val="bottom"/>
          </w:tcPr>
          <w:p w14:paraId="7E78472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674E4C6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11,837.29</w:t>
            </w:r>
          </w:p>
        </w:tc>
        <w:tc>
          <w:tcPr>
            <w:tcW w:w="1070" w:type="dxa"/>
            <w:vAlign w:val="bottom"/>
          </w:tcPr>
          <w:p w14:paraId="41D4FB7B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11,452.33</w:t>
            </w:r>
          </w:p>
        </w:tc>
        <w:tc>
          <w:tcPr>
            <w:tcW w:w="708" w:type="dxa"/>
            <w:vAlign w:val="bottom"/>
          </w:tcPr>
          <w:p w14:paraId="22C07A2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5312" w:rsidRPr="007B2F1D" w14:paraId="6608F4EA" w14:textId="77777777" w:rsidTr="007B2F1D">
        <w:tc>
          <w:tcPr>
            <w:tcW w:w="1583" w:type="dxa"/>
            <w:vAlign w:val="center"/>
          </w:tcPr>
          <w:p w14:paraId="15CACD4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Outpatient Cost (MYR)</w:t>
            </w:r>
          </w:p>
        </w:tc>
        <w:tc>
          <w:tcPr>
            <w:tcW w:w="1457" w:type="dxa"/>
            <w:vAlign w:val="bottom"/>
          </w:tcPr>
          <w:p w14:paraId="2031385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70" w:type="dxa"/>
            <w:vAlign w:val="bottom"/>
          </w:tcPr>
          <w:p w14:paraId="1B4A3F0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vAlign w:val="bottom"/>
          </w:tcPr>
          <w:p w14:paraId="0A6029CA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262FD9B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70" w:type="dxa"/>
            <w:vAlign w:val="bottom"/>
          </w:tcPr>
          <w:p w14:paraId="14C0F9B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vAlign w:val="bottom"/>
          </w:tcPr>
          <w:p w14:paraId="4A386A9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715F35B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70" w:type="dxa"/>
            <w:vAlign w:val="bottom"/>
          </w:tcPr>
          <w:p w14:paraId="6C9DAE0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vAlign w:val="bottom"/>
          </w:tcPr>
          <w:p w14:paraId="782989D2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6C992A4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0" w:type="dxa"/>
            <w:vAlign w:val="bottom"/>
          </w:tcPr>
          <w:p w14:paraId="4AF8FDA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vAlign w:val="bottom"/>
          </w:tcPr>
          <w:p w14:paraId="4D26D6B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5312" w:rsidRPr="007B2F1D" w14:paraId="34F26680" w14:textId="77777777" w:rsidTr="007B2F1D">
        <w:tc>
          <w:tcPr>
            <w:tcW w:w="1583" w:type="dxa"/>
            <w:vAlign w:val="center"/>
          </w:tcPr>
          <w:p w14:paraId="00A8903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Medication Cost (MYR)</w:t>
            </w:r>
          </w:p>
        </w:tc>
        <w:tc>
          <w:tcPr>
            <w:tcW w:w="1457" w:type="dxa"/>
            <w:vAlign w:val="bottom"/>
          </w:tcPr>
          <w:p w14:paraId="5DB0AA2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1,132.5</w:t>
            </w:r>
          </w:p>
        </w:tc>
        <w:tc>
          <w:tcPr>
            <w:tcW w:w="970" w:type="dxa"/>
            <w:vAlign w:val="bottom"/>
          </w:tcPr>
          <w:p w14:paraId="5D7D5C4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4.34</w:t>
            </w:r>
          </w:p>
        </w:tc>
        <w:tc>
          <w:tcPr>
            <w:tcW w:w="708" w:type="dxa"/>
            <w:vAlign w:val="bottom"/>
          </w:tcPr>
          <w:p w14:paraId="2D4A3CF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14112DB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1,132.5</w:t>
            </w:r>
          </w:p>
        </w:tc>
        <w:tc>
          <w:tcPr>
            <w:tcW w:w="970" w:type="dxa"/>
            <w:vAlign w:val="bottom"/>
          </w:tcPr>
          <w:p w14:paraId="72138D7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4.34</w:t>
            </w:r>
          </w:p>
        </w:tc>
        <w:tc>
          <w:tcPr>
            <w:tcW w:w="708" w:type="dxa"/>
            <w:vAlign w:val="bottom"/>
          </w:tcPr>
          <w:p w14:paraId="7327BD3D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5693BC4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1132.5</w:t>
            </w:r>
          </w:p>
        </w:tc>
        <w:tc>
          <w:tcPr>
            <w:tcW w:w="970" w:type="dxa"/>
            <w:vAlign w:val="bottom"/>
          </w:tcPr>
          <w:p w14:paraId="7CAAD80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4.34</w:t>
            </w:r>
          </w:p>
        </w:tc>
        <w:tc>
          <w:tcPr>
            <w:tcW w:w="708" w:type="dxa"/>
            <w:vAlign w:val="bottom"/>
          </w:tcPr>
          <w:p w14:paraId="412E04B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1D76E23B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1,132.5</w:t>
            </w:r>
          </w:p>
        </w:tc>
        <w:tc>
          <w:tcPr>
            <w:tcW w:w="1070" w:type="dxa"/>
            <w:vAlign w:val="bottom"/>
          </w:tcPr>
          <w:p w14:paraId="74D1A26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4.34</w:t>
            </w:r>
          </w:p>
        </w:tc>
        <w:tc>
          <w:tcPr>
            <w:tcW w:w="708" w:type="dxa"/>
            <w:vAlign w:val="bottom"/>
          </w:tcPr>
          <w:p w14:paraId="2951749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5312" w:rsidRPr="007B2F1D" w14:paraId="181070F4" w14:textId="77777777" w:rsidTr="007B2F1D">
        <w:tc>
          <w:tcPr>
            <w:tcW w:w="1583" w:type="dxa"/>
            <w:vAlign w:val="center"/>
          </w:tcPr>
          <w:p w14:paraId="5253055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Total Cost (MYR)</w:t>
            </w:r>
          </w:p>
        </w:tc>
        <w:tc>
          <w:tcPr>
            <w:tcW w:w="1457" w:type="dxa"/>
            <w:vAlign w:val="bottom"/>
          </w:tcPr>
          <w:p w14:paraId="560056A2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5,214.5</w:t>
            </w:r>
          </w:p>
        </w:tc>
        <w:tc>
          <w:tcPr>
            <w:tcW w:w="970" w:type="dxa"/>
            <w:vAlign w:val="bottom"/>
          </w:tcPr>
          <w:p w14:paraId="66086D0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3581.09</w:t>
            </w:r>
          </w:p>
        </w:tc>
        <w:tc>
          <w:tcPr>
            <w:tcW w:w="708" w:type="dxa"/>
            <w:vAlign w:val="bottom"/>
          </w:tcPr>
          <w:p w14:paraId="6C4A854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01E793F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9,434.82</w:t>
            </w:r>
          </w:p>
        </w:tc>
        <w:tc>
          <w:tcPr>
            <w:tcW w:w="970" w:type="dxa"/>
            <w:vAlign w:val="bottom"/>
          </w:tcPr>
          <w:p w14:paraId="2C2433C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7771.69</w:t>
            </w:r>
          </w:p>
        </w:tc>
        <w:tc>
          <w:tcPr>
            <w:tcW w:w="708" w:type="dxa"/>
            <w:vAlign w:val="bottom"/>
          </w:tcPr>
          <w:p w14:paraId="03E383B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4A3F9D0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8,178.63</w:t>
            </w:r>
          </w:p>
        </w:tc>
        <w:tc>
          <w:tcPr>
            <w:tcW w:w="970" w:type="dxa"/>
            <w:vAlign w:val="bottom"/>
          </w:tcPr>
          <w:p w14:paraId="0576ED5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6,973.48</w:t>
            </w:r>
          </w:p>
        </w:tc>
        <w:tc>
          <w:tcPr>
            <w:tcW w:w="708" w:type="dxa"/>
            <w:vAlign w:val="bottom"/>
          </w:tcPr>
          <w:p w14:paraId="3E7B91A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25904B6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13,009.79</w:t>
            </w:r>
          </w:p>
        </w:tc>
        <w:tc>
          <w:tcPr>
            <w:tcW w:w="1070" w:type="dxa"/>
            <w:vAlign w:val="bottom"/>
          </w:tcPr>
          <w:p w14:paraId="2BA87E3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11,496.67</w:t>
            </w:r>
          </w:p>
        </w:tc>
        <w:tc>
          <w:tcPr>
            <w:tcW w:w="708" w:type="dxa"/>
            <w:vAlign w:val="bottom"/>
          </w:tcPr>
          <w:p w14:paraId="79FDC8E2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5312" w:rsidRPr="007B2F1D" w14:paraId="793BA597" w14:textId="77777777" w:rsidTr="007B2F1D">
        <w:tc>
          <w:tcPr>
            <w:tcW w:w="1583" w:type="dxa"/>
            <w:vAlign w:val="center"/>
          </w:tcPr>
          <w:p w14:paraId="49C9F50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Incremental Cost (MYR)</w:t>
            </w:r>
          </w:p>
        </w:tc>
        <w:tc>
          <w:tcPr>
            <w:tcW w:w="1457" w:type="dxa"/>
            <w:vAlign w:val="bottom"/>
          </w:tcPr>
          <w:p w14:paraId="63C9730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1,633.41</w:t>
            </w:r>
          </w:p>
        </w:tc>
        <w:tc>
          <w:tcPr>
            <w:tcW w:w="970" w:type="dxa"/>
            <w:vAlign w:val="bottom"/>
          </w:tcPr>
          <w:p w14:paraId="424E551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14:paraId="5224329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51B6C59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1,663.13</w:t>
            </w:r>
          </w:p>
        </w:tc>
        <w:tc>
          <w:tcPr>
            <w:tcW w:w="970" w:type="dxa"/>
            <w:vAlign w:val="bottom"/>
          </w:tcPr>
          <w:p w14:paraId="6BC81FA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14:paraId="77734107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1B92910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1,205.15</w:t>
            </w:r>
          </w:p>
        </w:tc>
        <w:tc>
          <w:tcPr>
            <w:tcW w:w="970" w:type="dxa"/>
            <w:vAlign w:val="bottom"/>
          </w:tcPr>
          <w:p w14:paraId="60D240C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14:paraId="7D0D36C9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7EFBCB4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1,513.12</w:t>
            </w:r>
          </w:p>
        </w:tc>
        <w:tc>
          <w:tcPr>
            <w:tcW w:w="1070" w:type="dxa"/>
            <w:vAlign w:val="bottom"/>
          </w:tcPr>
          <w:p w14:paraId="1CB36D2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14:paraId="2A6ED705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5312" w:rsidRPr="007B2F1D" w14:paraId="55DC95E7" w14:textId="77777777" w:rsidTr="007B2F1D">
        <w:tc>
          <w:tcPr>
            <w:tcW w:w="1583" w:type="dxa"/>
            <w:vAlign w:val="center"/>
          </w:tcPr>
          <w:p w14:paraId="004C9CB4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F1D">
              <w:rPr>
                <w:rFonts w:ascii="Times New Roman" w:eastAsia="Times New Roman" w:hAnsi="Times New Roman" w:cs="Times New Roman"/>
              </w:rPr>
              <w:t>Incremental Cost (USD)</w:t>
            </w:r>
            <w:r w:rsidRPr="007B2F1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457" w:type="dxa"/>
            <w:vAlign w:val="bottom"/>
          </w:tcPr>
          <w:p w14:paraId="162448D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360.58</w:t>
            </w:r>
          </w:p>
        </w:tc>
        <w:tc>
          <w:tcPr>
            <w:tcW w:w="970" w:type="dxa"/>
            <w:vAlign w:val="bottom"/>
          </w:tcPr>
          <w:p w14:paraId="090AEA0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14:paraId="02BFC2F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11A68BC0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367.14</w:t>
            </w:r>
          </w:p>
        </w:tc>
        <w:tc>
          <w:tcPr>
            <w:tcW w:w="970" w:type="dxa"/>
            <w:vAlign w:val="bottom"/>
          </w:tcPr>
          <w:p w14:paraId="3D4BF583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14:paraId="26167E6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47FD3E31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266.04</w:t>
            </w:r>
          </w:p>
        </w:tc>
        <w:tc>
          <w:tcPr>
            <w:tcW w:w="970" w:type="dxa"/>
            <w:vAlign w:val="bottom"/>
          </w:tcPr>
          <w:p w14:paraId="5947BDC8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14:paraId="304895A6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Align w:val="bottom"/>
          </w:tcPr>
          <w:p w14:paraId="6BA1BBAC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334.02</w:t>
            </w:r>
          </w:p>
        </w:tc>
        <w:tc>
          <w:tcPr>
            <w:tcW w:w="1070" w:type="dxa"/>
            <w:vAlign w:val="bottom"/>
          </w:tcPr>
          <w:p w14:paraId="36A9A26E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14:paraId="24C933FF" w14:textId="77777777" w:rsidR="00475312" w:rsidRPr="007B2F1D" w:rsidRDefault="00475312" w:rsidP="00A314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A6F97B6" w14:textId="77777777" w:rsidR="00475312" w:rsidRPr="007B2F1D" w:rsidRDefault="00475312" w:rsidP="00475312">
      <w:pPr>
        <w:widowControl w:val="0"/>
        <w:spacing w:after="0" w:line="240" w:lineRule="auto"/>
        <w:rPr>
          <w:rFonts w:ascii="Times New Roman" w:hAnsi="Times New Roman" w:cs="Times New Roman"/>
          <w:lang w:val="en-MY"/>
        </w:rPr>
      </w:pPr>
      <w:proofErr w:type="spellStart"/>
      <w:r w:rsidRPr="007B2F1D">
        <w:rPr>
          <w:rFonts w:ascii="Times New Roman" w:hAnsi="Times New Roman" w:cs="Times New Roman"/>
          <w:vertAlign w:val="superscript"/>
          <w:lang w:val="en-MY"/>
        </w:rPr>
        <w:t>a</w:t>
      </w:r>
      <w:r w:rsidRPr="007B2F1D">
        <w:rPr>
          <w:rFonts w:ascii="Times New Roman" w:hAnsi="Times New Roman" w:cs="Times New Roman"/>
          <w:lang w:val="en-MY"/>
        </w:rPr>
        <w:t>Length</w:t>
      </w:r>
      <w:proofErr w:type="spellEnd"/>
      <w:r w:rsidRPr="007B2F1D">
        <w:rPr>
          <w:rFonts w:ascii="Times New Roman" w:hAnsi="Times New Roman" w:cs="Times New Roman"/>
          <w:lang w:val="en-MY"/>
        </w:rPr>
        <w:t xml:space="preserve"> of stay multiply by cost per day of </w:t>
      </w:r>
      <w:proofErr w:type="gramStart"/>
      <w:r w:rsidRPr="007B2F1D">
        <w:rPr>
          <w:rFonts w:ascii="Times New Roman" w:hAnsi="Times New Roman" w:cs="Times New Roman"/>
          <w:lang w:val="en-MY"/>
        </w:rPr>
        <w:t>hospitalization</w:t>
      </w:r>
      <w:proofErr w:type="gramEnd"/>
    </w:p>
    <w:p w14:paraId="761BDDF5" w14:textId="77777777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  <w:sectPr w:rsidR="00475312" w:rsidRPr="007B2F1D" w:rsidSect="0077054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 w:rsidRPr="007B2F1D">
        <w:rPr>
          <w:rFonts w:ascii="Times New Roman" w:hAnsi="Times New Roman" w:cs="Times New Roman"/>
          <w:vertAlign w:val="superscript"/>
          <w:lang w:val="en-MY"/>
        </w:rPr>
        <w:t>b</w:t>
      </w:r>
      <w:r w:rsidRPr="007B2F1D">
        <w:rPr>
          <w:rFonts w:ascii="Times New Roman" w:hAnsi="Times New Roman" w:cs="Times New Roman"/>
          <w:lang w:val="en-MY"/>
        </w:rPr>
        <w:t>Conversion</w:t>
      </w:r>
      <w:proofErr w:type="spellEnd"/>
      <w:r w:rsidRPr="007B2F1D">
        <w:rPr>
          <w:rFonts w:ascii="Times New Roman" w:hAnsi="Times New Roman" w:cs="Times New Roman"/>
          <w:lang w:val="en-MY"/>
        </w:rPr>
        <w:t xml:space="preserve"> rate of 2022 (USD 1: MYR: 4.53)</w:t>
      </w:r>
      <w:r w:rsidRPr="007B2F1D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61EECBA" w14:textId="4ADE8EDE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7B2F1D">
        <w:rPr>
          <w:rFonts w:ascii="Times New Roman" w:eastAsia="Times New Roman" w:hAnsi="Times New Roman" w:cs="Times New Roman"/>
          <w:b/>
          <w:bCs/>
        </w:rPr>
        <w:lastRenderedPageBreak/>
        <w:t>Table S</w:t>
      </w:r>
      <w:r w:rsidR="00A15229">
        <w:rPr>
          <w:rFonts w:ascii="Times New Roman" w:eastAsia="Times New Roman" w:hAnsi="Times New Roman" w:cs="Times New Roman"/>
          <w:b/>
          <w:bCs/>
        </w:rPr>
        <w:t>4</w:t>
      </w:r>
      <w:r w:rsidRPr="007B2F1D">
        <w:rPr>
          <w:rFonts w:ascii="Times New Roman" w:eastAsia="Times New Roman" w:hAnsi="Times New Roman" w:cs="Times New Roman"/>
          <w:b/>
          <w:bCs/>
        </w:rPr>
        <w:t xml:space="preserve">: </w:t>
      </w:r>
      <w:r w:rsidRPr="007B2F1D">
        <w:rPr>
          <w:rFonts w:ascii="Times New Roman" w:eastAsia="Times New Roman" w:hAnsi="Times New Roman" w:cs="Times New Roman"/>
        </w:rPr>
        <w:t>Subgroup Analysis of cost-effectiveness analysis outcomes in Top 4 Comorbidities</w:t>
      </w:r>
      <w:r w:rsidRPr="007B2F1D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B6C64A1" w14:textId="77777777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2"/>
        <w:gridCol w:w="1483"/>
        <w:gridCol w:w="1423"/>
        <w:gridCol w:w="1510"/>
        <w:gridCol w:w="1386"/>
        <w:gridCol w:w="1616"/>
        <w:gridCol w:w="1386"/>
        <w:gridCol w:w="1483"/>
        <w:gridCol w:w="1251"/>
      </w:tblGrid>
      <w:tr w:rsidR="00475312" w:rsidRPr="007B2F1D" w14:paraId="6234ACE6" w14:textId="77777777" w:rsidTr="00A31447">
        <w:tc>
          <w:tcPr>
            <w:tcW w:w="1406" w:type="dxa"/>
            <w:vAlign w:val="center"/>
          </w:tcPr>
          <w:p w14:paraId="585D2BC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  <w:gridSpan w:val="2"/>
            <w:vAlign w:val="center"/>
          </w:tcPr>
          <w:p w14:paraId="096599C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Hypertension</w:t>
            </w:r>
          </w:p>
        </w:tc>
        <w:tc>
          <w:tcPr>
            <w:tcW w:w="2896" w:type="dxa"/>
            <w:gridSpan w:val="2"/>
            <w:vAlign w:val="center"/>
          </w:tcPr>
          <w:p w14:paraId="19CA613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Diabetes</w:t>
            </w:r>
          </w:p>
        </w:tc>
        <w:tc>
          <w:tcPr>
            <w:tcW w:w="3002" w:type="dxa"/>
            <w:gridSpan w:val="2"/>
            <w:vAlign w:val="center"/>
          </w:tcPr>
          <w:p w14:paraId="0400F5C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Respiratory Disease</w:t>
            </w:r>
          </w:p>
        </w:tc>
        <w:tc>
          <w:tcPr>
            <w:tcW w:w="2656" w:type="dxa"/>
            <w:gridSpan w:val="2"/>
            <w:vAlign w:val="center"/>
          </w:tcPr>
          <w:p w14:paraId="33E1382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Cardiovascular Disease</w:t>
            </w:r>
          </w:p>
        </w:tc>
      </w:tr>
      <w:tr w:rsidR="00475312" w:rsidRPr="007B2F1D" w14:paraId="10467647" w14:textId="77777777" w:rsidTr="00A31447">
        <w:tc>
          <w:tcPr>
            <w:tcW w:w="1406" w:type="dxa"/>
            <w:vAlign w:val="center"/>
          </w:tcPr>
          <w:p w14:paraId="19D9E73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vAlign w:val="center"/>
          </w:tcPr>
          <w:p w14:paraId="578920B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42BA167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1423" w:type="dxa"/>
            <w:vAlign w:val="center"/>
          </w:tcPr>
          <w:p w14:paraId="77FC3C8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1510" w:type="dxa"/>
            <w:vAlign w:val="center"/>
          </w:tcPr>
          <w:p w14:paraId="22AADF7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104B723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1386" w:type="dxa"/>
            <w:vAlign w:val="center"/>
          </w:tcPr>
          <w:p w14:paraId="396A1C6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1616" w:type="dxa"/>
            <w:vAlign w:val="center"/>
          </w:tcPr>
          <w:p w14:paraId="36D03C2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6DA0D931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1386" w:type="dxa"/>
            <w:vAlign w:val="center"/>
          </w:tcPr>
          <w:p w14:paraId="4EB92702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1405" w:type="dxa"/>
            <w:vAlign w:val="center"/>
          </w:tcPr>
          <w:p w14:paraId="301A5B7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7E33684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1251" w:type="dxa"/>
            <w:vAlign w:val="center"/>
          </w:tcPr>
          <w:p w14:paraId="15343E4B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</w:tr>
      <w:tr w:rsidR="00475312" w:rsidRPr="007B2F1D" w14:paraId="08EF2E9C" w14:textId="77777777" w:rsidTr="00A31447">
        <w:tc>
          <w:tcPr>
            <w:tcW w:w="1406" w:type="dxa"/>
            <w:vAlign w:val="center"/>
          </w:tcPr>
          <w:p w14:paraId="7A3429A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70" w:type="dxa"/>
            <w:vAlign w:val="center"/>
          </w:tcPr>
          <w:p w14:paraId="3E2EDDC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3,633</w:t>
            </w:r>
          </w:p>
        </w:tc>
        <w:tc>
          <w:tcPr>
            <w:tcW w:w="1423" w:type="dxa"/>
            <w:vAlign w:val="center"/>
          </w:tcPr>
          <w:p w14:paraId="26FF341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3,056</w:t>
            </w:r>
          </w:p>
        </w:tc>
        <w:tc>
          <w:tcPr>
            <w:tcW w:w="1510" w:type="dxa"/>
            <w:vAlign w:val="center"/>
          </w:tcPr>
          <w:p w14:paraId="277D7E6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2,256</w:t>
            </w:r>
          </w:p>
        </w:tc>
        <w:tc>
          <w:tcPr>
            <w:tcW w:w="1386" w:type="dxa"/>
            <w:vAlign w:val="center"/>
          </w:tcPr>
          <w:p w14:paraId="146692BB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1,828</w:t>
            </w:r>
          </w:p>
        </w:tc>
        <w:tc>
          <w:tcPr>
            <w:tcW w:w="1616" w:type="dxa"/>
            <w:vAlign w:val="center"/>
          </w:tcPr>
          <w:p w14:paraId="3E17BF9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1,043</w:t>
            </w:r>
          </w:p>
        </w:tc>
        <w:tc>
          <w:tcPr>
            <w:tcW w:w="1386" w:type="dxa"/>
            <w:vAlign w:val="center"/>
          </w:tcPr>
          <w:p w14:paraId="301DCB6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868</w:t>
            </w:r>
          </w:p>
        </w:tc>
        <w:tc>
          <w:tcPr>
            <w:tcW w:w="1405" w:type="dxa"/>
            <w:vAlign w:val="center"/>
          </w:tcPr>
          <w:p w14:paraId="021166E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689</w:t>
            </w:r>
          </w:p>
        </w:tc>
        <w:tc>
          <w:tcPr>
            <w:tcW w:w="1251" w:type="dxa"/>
            <w:vAlign w:val="center"/>
          </w:tcPr>
          <w:p w14:paraId="70A51A4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670</w:t>
            </w:r>
          </w:p>
        </w:tc>
      </w:tr>
      <w:tr w:rsidR="00475312" w:rsidRPr="007B2F1D" w14:paraId="782E6FDA" w14:textId="77777777" w:rsidTr="00A31447">
        <w:tc>
          <w:tcPr>
            <w:tcW w:w="1406" w:type="dxa"/>
            <w:vAlign w:val="center"/>
          </w:tcPr>
          <w:p w14:paraId="5ADBBC0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Number of hospitalized</w:t>
            </w:r>
          </w:p>
        </w:tc>
        <w:tc>
          <w:tcPr>
            <w:tcW w:w="1370" w:type="dxa"/>
            <w:vAlign w:val="center"/>
          </w:tcPr>
          <w:p w14:paraId="3ACA7DC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23" w:type="dxa"/>
            <w:vAlign w:val="center"/>
          </w:tcPr>
          <w:p w14:paraId="05488F4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10" w:type="dxa"/>
            <w:vAlign w:val="center"/>
          </w:tcPr>
          <w:p w14:paraId="4BACF83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86" w:type="dxa"/>
            <w:vAlign w:val="center"/>
          </w:tcPr>
          <w:p w14:paraId="45BB785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616" w:type="dxa"/>
            <w:vAlign w:val="center"/>
          </w:tcPr>
          <w:p w14:paraId="4404DFC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86" w:type="dxa"/>
            <w:vAlign w:val="center"/>
          </w:tcPr>
          <w:p w14:paraId="0A0988E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05" w:type="dxa"/>
            <w:vAlign w:val="center"/>
          </w:tcPr>
          <w:p w14:paraId="2AD67EFB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1" w:type="dxa"/>
            <w:vAlign w:val="center"/>
          </w:tcPr>
          <w:p w14:paraId="01D2345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475312" w:rsidRPr="007B2F1D" w14:paraId="2EC27259" w14:textId="77777777" w:rsidTr="00A31447">
        <w:tc>
          <w:tcPr>
            <w:tcW w:w="1406" w:type="dxa"/>
            <w:vAlign w:val="center"/>
          </w:tcPr>
          <w:p w14:paraId="2885E94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Number of Death</w:t>
            </w:r>
          </w:p>
        </w:tc>
        <w:tc>
          <w:tcPr>
            <w:tcW w:w="1370" w:type="dxa"/>
            <w:vAlign w:val="center"/>
          </w:tcPr>
          <w:p w14:paraId="3452DC3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23" w:type="dxa"/>
            <w:vAlign w:val="center"/>
          </w:tcPr>
          <w:p w14:paraId="69D66C1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10" w:type="dxa"/>
            <w:vAlign w:val="center"/>
          </w:tcPr>
          <w:p w14:paraId="61FD86D8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86" w:type="dxa"/>
            <w:vAlign w:val="center"/>
          </w:tcPr>
          <w:p w14:paraId="562AFA2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16" w:type="dxa"/>
            <w:vAlign w:val="center"/>
          </w:tcPr>
          <w:p w14:paraId="49CBF41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86" w:type="dxa"/>
            <w:vAlign w:val="center"/>
          </w:tcPr>
          <w:p w14:paraId="306050E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05" w:type="dxa"/>
            <w:vAlign w:val="center"/>
          </w:tcPr>
          <w:p w14:paraId="7A0D78D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51" w:type="dxa"/>
            <w:vAlign w:val="center"/>
          </w:tcPr>
          <w:p w14:paraId="71E30EF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475312" w:rsidRPr="007B2F1D" w14:paraId="742700A5" w14:textId="77777777" w:rsidTr="00A31447">
        <w:tc>
          <w:tcPr>
            <w:tcW w:w="1406" w:type="dxa"/>
            <w:vAlign w:val="center"/>
          </w:tcPr>
          <w:p w14:paraId="74A99EF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Probabilities of hospitalized</w:t>
            </w:r>
          </w:p>
        </w:tc>
        <w:tc>
          <w:tcPr>
            <w:tcW w:w="1370" w:type="dxa"/>
            <w:vAlign w:val="center"/>
          </w:tcPr>
          <w:p w14:paraId="2A445362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0.0041</w:t>
            </w:r>
          </w:p>
        </w:tc>
        <w:tc>
          <w:tcPr>
            <w:tcW w:w="1423" w:type="dxa"/>
            <w:vAlign w:val="center"/>
          </w:tcPr>
          <w:p w14:paraId="1A3F8E9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0.0065</w:t>
            </w:r>
          </w:p>
        </w:tc>
        <w:tc>
          <w:tcPr>
            <w:tcW w:w="1510" w:type="dxa"/>
            <w:vAlign w:val="center"/>
          </w:tcPr>
          <w:p w14:paraId="134D6B2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0.00443</w:t>
            </w:r>
          </w:p>
        </w:tc>
        <w:tc>
          <w:tcPr>
            <w:tcW w:w="1386" w:type="dxa"/>
            <w:vAlign w:val="center"/>
          </w:tcPr>
          <w:p w14:paraId="1C158C0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0.0071</w:t>
            </w:r>
          </w:p>
        </w:tc>
        <w:tc>
          <w:tcPr>
            <w:tcW w:w="1616" w:type="dxa"/>
            <w:vAlign w:val="center"/>
          </w:tcPr>
          <w:p w14:paraId="01A95A2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0.0019</w:t>
            </w:r>
          </w:p>
        </w:tc>
        <w:tc>
          <w:tcPr>
            <w:tcW w:w="1386" w:type="dxa"/>
            <w:vAlign w:val="center"/>
          </w:tcPr>
          <w:p w14:paraId="58F48F2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0.0104</w:t>
            </w:r>
          </w:p>
        </w:tc>
        <w:tc>
          <w:tcPr>
            <w:tcW w:w="1405" w:type="dxa"/>
            <w:vAlign w:val="center"/>
          </w:tcPr>
          <w:p w14:paraId="392527E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0.0058</w:t>
            </w:r>
          </w:p>
        </w:tc>
        <w:tc>
          <w:tcPr>
            <w:tcW w:w="1251" w:type="dxa"/>
            <w:vAlign w:val="center"/>
          </w:tcPr>
          <w:p w14:paraId="6178D8E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0.0164</w:t>
            </w:r>
          </w:p>
        </w:tc>
      </w:tr>
      <w:tr w:rsidR="00475312" w:rsidRPr="007B2F1D" w14:paraId="4336D046" w14:textId="77777777" w:rsidTr="00A31447">
        <w:tc>
          <w:tcPr>
            <w:tcW w:w="1406" w:type="dxa"/>
            <w:vAlign w:val="center"/>
          </w:tcPr>
          <w:p w14:paraId="1750A02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Probabilities of not hospitalized</w:t>
            </w:r>
          </w:p>
        </w:tc>
        <w:tc>
          <w:tcPr>
            <w:tcW w:w="1370" w:type="dxa"/>
            <w:vAlign w:val="center"/>
          </w:tcPr>
          <w:p w14:paraId="0B1C7BF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0.9959</w:t>
            </w:r>
          </w:p>
        </w:tc>
        <w:tc>
          <w:tcPr>
            <w:tcW w:w="1423" w:type="dxa"/>
            <w:vAlign w:val="center"/>
          </w:tcPr>
          <w:p w14:paraId="5ECD7CDD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0.9935</w:t>
            </w:r>
          </w:p>
        </w:tc>
        <w:tc>
          <w:tcPr>
            <w:tcW w:w="1510" w:type="dxa"/>
            <w:vAlign w:val="center"/>
          </w:tcPr>
          <w:p w14:paraId="0C3C0FF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0.9956</w:t>
            </w:r>
          </w:p>
        </w:tc>
        <w:tc>
          <w:tcPr>
            <w:tcW w:w="1386" w:type="dxa"/>
            <w:vAlign w:val="center"/>
          </w:tcPr>
          <w:p w14:paraId="773D3CD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0.9929</w:t>
            </w:r>
          </w:p>
        </w:tc>
        <w:tc>
          <w:tcPr>
            <w:tcW w:w="1616" w:type="dxa"/>
            <w:vAlign w:val="center"/>
          </w:tcPr>
          <w:p w14:paraId="0354C4B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0.9981</w:t>
            </w:r>
          </w:p>
        </w:tc>
        <w:tc>
          <w:tcPr>
            <w:tcW w:w="1386" w:type="dxa"/>
            <w:vAlign w:val="center"/>
          </w:tcPr>
          <w:p w14:paraId="660BD05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0.9896</w:t>
            </w:r>
          </w:p>
        </w:tc>
        <w:tc>
          <w:tcPr>
            <w:tcW w:w="1405" w:type="dxa"/>
            <w:vAlign w:val="center"/>
          </w:tcPr>
          <w:p w14:paraId="6E4458F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0.9942</w:t>
            </w:r>
          </w:p>
        </w:tc>
        <w:tc>
          <w:tcPr>
            <w:tcW w:w="1251" w:type="dxa"/>
            <w:vAlign w:val="center"/>
          </w:tcPr>
          <w:p w14:paraId="4F1712B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0.9836</w:t>
            </w:r>
          </w:p>
        </w:tc>
      </w:tr>
      <w:tr w:rsidR="00475312" w:rsidRPr="007B2F1D" w14:paraId="7390EE2F" w14:textId="77777777" w:rsidTr="00A31447">
        <w:tc>
          <w:tcPr>
            <w:tcW w:w="1406" w:type="dxa"/>
            <w:vAlign w:val="center"/>
          </w:tcPr>
          <w:p w14:paraId="28E0F1A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Incremental effectiveness (probabilities of not hospitalized)</w:t>
            </w:r>
          </w:p>
        </w:tc>
        <w:tc>
          <w:tcPr>
            <w:tcW w:w="1370" w:type="dxa"/>
            <w:vAlign w:val="center"/>
          </w:tcPr>
          <w:p w14:paraId="58A4A1C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0.0024</w:t>
            </w:r>
          </w:p>
        </w:tc>
        <w:tc>
          <w:tcPr>
            <w:tcW w:w="1423" w:type="dxa"/>
            <w:vAlign w:val="center"/>
          </w:tcPr>
          <w:p w14:paraId="3EDE91D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vAlign w:val="center"/>
          </w:tcPr>
          <w:p w14:paraId="7B8E3421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0.0027</w:t>
            </w:r>
          </w:p>
        </w:tc>
        <w:tc>
          <w:tcPr>
            <w:tcW w:w="1386" w:type="dxa"/>
            <w:vAlign w:val="center"/>
          </w:tcPr>
          <w:p w14:paraId="1972D15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64D5100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0.0085</w:t>
            </w:r>
          </w:p>
        </w:tc>
        <w:tc>
          <w:tcPr>
            <w:tcW w:w="1386" w:type="dxa"/>
            <w:vAlign w:val="center"/>
          </w:tcPr>
          <w:p w14:paraId="5CD4C331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69512928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0.0106</w:t>
            </w:r>
          </w:p>
        </w:tc>
        <w:tc>
          <w:tcPr>
            <w:tcW w:w="1251" w:type="dxa"/>
            <w:vAlign w:val="center"/>
          </w:tcPr>
          <w:p w14:paraId="69A4D51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312" w:rsidRPr="007B2F1D" w14:paraId="67A9EC1F" w14:textId="77777777" w:rsidTr="00A31447">
        <w:tc>
          <w:tcPr>
            <w:tcW w:w="1406" w:type="dxa"/>
            <w:vAlign w:val="center"/>
          </w:tcPr>
          <w:p w14:paraId="1A0E7EC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Incremental Cost (MYR)</w:t>
            </w:r>
          </w:p>
        </w:tc>
        <w:tc>
          <w:tcPr>
            <w:tcW w:w="1370" w:type="dxa"/>
            <w:vAlign w:val="center"/>
          </w:tcPr>
          <w:p w14:paraId="392376E2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50.26</w:t>
            </w:r>
          </w:p>
        </w:tc>
        <w:tc>
          <w:tcPr>
            <w:tcW w:w="1423" w:type="dxa"/>
            <w:vAlign w:val="center"/>
          </w:tcPr>
          <w:p w14:paraId="209491F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vAlign w:val="center"/>
          </w:tcPr>
          <w:p w14:paraId="7EB0B71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1718.91</w:t>
            </w:r>
          </w:p>
        </w:tc>
        <w:tc>
          <w:tcPr>
            <w:tcW w:w="1386" w:type="dxa"/>
            <w:vAlign w:val="center"/>
          </w:tcPr>
          <w:p w14:paraId="5C6C47E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410ED69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6180.66</w:t>
            </w:r>
          </w:p>
        </w:tc>
        <w:tc>
          <w:tcPr>
            <w:tcW w:w="1386" w:type="dxa"/>
            <w:vAlign w:val="center"/>
          </w:tcPr>
          <w:p w14:paraId="714A18E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42A9E71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-1581.82</w:t>
            </w:r>
          </w:p>
        </w:tc>
        <w:tc>
          <w:tcPr>
            <w:tcW w:w="1251" w:type="dxa"/>
            <w:vAlign w:val="center"/>
          </w:tcPr>
          <w:p w14:paraId="0B12B4A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312" w:rsidRPr="007B2F1D" w14:paraId="7BD953B1" w14:textId="77777777" w:rsidTr="00A31447">
        <w:tc>
          <w:tcPr>
            <w:tcW w:w="1406" w:type="dxa"/>
            <w:vAlign w:val="center"/>
          </w:tcPr>
          <w:p w14:paraId="7CD43F98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ICER (MYR per hospitalization averted)</w:t>
            </w:r>
          </w:p>
        </w:tc>
        <w:tc>
          <w:tcPr>
            <w:tcW w:w="1370" w:type="dxa"/>
            <w:vAlign w:val="center"/>
          </w:tcPr>
          <w:p w14:paraId="75989E5B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20,805.71</w:t>
            </w:r>
          </w:p>
        </w:tc>
        <w:tc>
          <w:tcPr>
            <w:tcW w:w="1423" w:type="dxa"/>
            <w:vAlign w:val="center"/>
          </w:tcPr>
          <w:p w14:paraId="7AFFF7E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vAlign w:val="center"/>
          </w:tcPr>
          <w:p w14:paraId="48D53F1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641,630.14</w:t>
            </w:r>
          </w:p>
        </w:tc>
        <w:tc>
          <w:tcPr>
            <w:tcW w:w="1386" w:type="dxa"/>
            <w:vAlign w:val="center"/>
          </w:tcPr>
          <w:p w14:paraId="37E232CB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7BC35CA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731,342.29</w:t>
            </w:r>
          </w:p>
        </w:tc>
        <w:tc>
          <w:tcPr>
            <w:tcW w:w="1386" w:type="dxa"/>
            <w:vAlign w:val="center"/>
          </w:tcPr>
          <w:p w14:paraId="10C55FE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7EFC4162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Dominant</w:t>
            </w:r>
          </w:p>
        </w:tc>
        <w:tc>
          <w:tcPr>
            <w:tcW w:w="1251" w:type="dxa"/>
            <w:vAlign w:val="center"/>
          </w:tcPr>
          <w:p w14:paraId="2E65361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312" w:rsidRPr="007B2F1D" w14:paraId="1BE883C5" w14:textId="77777777" w:rsidTr="00A31447">
        <w:tc>
          <w:tcPr>
            <w:tcW w:w="1406" w:type="dxa"/>
            <w:vAlign w:val="center"/>
          </w:tcPr>
          <w:p w14:paraId="5B6C9BB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ICER (USD per hospitalization averted)</w:t>
            </w:r>
            <w:r w:rsidRPr="007B2F1D">
              <w:rPr>
                <w:rFonts w:ascii="Times New Roman" w:hAnsi="Times New Roman" w:cs="Times New Roman"/>
                <w:vertAlign w:val="superscript"/>
                <w:lang w:val="en-MY"/>
              </w:rPr>
              <w:t xml:space="preserve"> a</w:t>
            </w:r>
          </w:p>
        </w:tc>
        <w:tc>
          <w:tcPr>
            <w:tcW w:w="1370" w:type="dxa"/>
            <w:vAlign w:val="center"/>
          </w:tcPr>
          <w:p w14:paraId="709FBE5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4,592.87</w:t>
            </w:r>
          </w:p>
        </w:tc>
        <w:tc>
          <w:tcPr>
            <w:tcW w:w="1423" w:type="dxa"/>
            <w:vAlign w:val="center"/>
          </w:tcPr>
          <w:p w14:paraId="3B55BBD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vAlign w:val="center"/>
          </w:tcPr>
          <w:p w14:paraId="6312FAF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141,640.21</w:t>
            </w:r>
          </w:p>
        </w:tc>
        <w:tc>
          <w:tcPr>
            <w:tcW w:w="1386" w:type="dxa"/>
            <w:vAlign w:val="center"/>
          </w:tcPr>
          <w:p w14:paraId="6A33D9B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6233E31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161,444.21</w:t>
            </w:r>
          </w:p>
        </w:tc>
        <w:tc>
          <w:tcPr>
            <w:tcW w:w="1386" w:type="dxa"/>
            <w:vAlign w:val="center"/>
          </w:tcPr>
          <w:p w14:paraId="7B9D0B7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52CD5042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-32,903.75</w:t>
            </w:r>
          </w:p>
        </w:tc>
        <w:tc>
          <w:tcPr>
            <w:tcW w:w="1251" w:type="dxa"/>
            <w:vAlign w:val="center"/>
          </w:tcPr>
          <w:p w14:paraId="298CDC3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312" w:rsidRPr="007B2F1D" w14:paraId="38AA2A0C" w14:textId="77777777" w:rsidTr="00A31447">
        <w:trPr>
          <w:trHeight w:val="70"/>
        </w:trPr>
        <w:tc>
          <w:tcPr>
            <w:tcW w:w="1406" w:type="dxa"/>
            <w:vAlign w:val="center"/>
          </w:tcPr>
          <w:p w14:paraId="4213DDFB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NNT</w:t>
            </w:r>
          </w:p>
        </w:tc>
        <w:tc>
          <w:tcPr>
            <w:tcW w:w="1370" w:type="dxa"/>
            <w:vAlign w:val="center"/>
          </w:tcPr>
          <w:p w14:paraId="0F37AF9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416.7</w:t>
            </w:r>
          </w:p>
        </w:tc>
        <w:tc>
          <w:tcPr>
            <w:tcW w:w="1423" w:type="dxa"/>
            <w:vAlign w:val="center"/>
          </w:tcPr>
          <w:p w14:paraId="6658F42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vAlign w:val="center"/>
          </w:tcPr>
          <w:p w14:paraId="7D9C298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370.4</w:t>
            </w:r>
          </w:p>
        </w:tc>
        <w:tc>
          <w:tcPr>
            <w:tcW w:w="1386" w:type="dxa"/>
            <w:vAlign w:val="center"/>
          </w:tcPr>
          <w:p w14:paraId="6AF20F4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63423FD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117.6</w:t>
            </w:r>
          </w:p>
        </w:tc>
        <w:tc>
          <w:tcPr>
            <w:tcW w:w="1386" w:type="dxa"/>
            <w:vAlign w:val="center"/>
          </w:tcPr>
          <w:p w14:paraId="7F98C5F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22F090C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94.3</w:t>
            </w:r>
          </w:p>
        </w:tc>
        <w:tc>
          <w:tcPr>
            <w:tcW w:w="1251" w:type="dxa"/>
            <w:vAlign w:val="center"/>
          </w:tcPr>
          <w:p w14:paraId="01EE93D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31BD5C4" w14:textId="77777777" w:rsidR="00475312" w:rsidRPr="007B2F1D" w:rsidRDefault="00475312" w:rsidP="00475312">
      <w:pPr>
        <w:spacing w:after="0"/>
        <w:rPr>
          <w:rFonts w:ascii="Times New Roman" w:hAnsi="Times New Roman" w:cs="Times New Roman"/>
          <w:lang w:val="en-MY"/>
        </w:rPr>
      </w:pPr>
      <w:r w:rsidRPr="007B2F1D">
        <w:rPr>
          <w:rFonts w:ascii="Times New Roman" w:hAnsi="Times New Roman" w:cs="Times New Roman"/>
          <w:vertAlign w:val="superscript"/>
        </w:rPr>
        <w:t>a</w:t>
      </w:r>
      <w:r w:rsidRPr="007B2F1D">
        <w:rPr>
          <w:rFonts w:ascii="Times New Roman" w:hAnsi="Times New Roman" w:cs="Times New Roman"/>
          <w:lang w:val="en-MY"/>
        </w:rPr>
        <w:t>Conversion rate of 2022 (USD 1: MYR: 4.53)</w:t>
      </w:r>
    </w:p>
    <w:p w14:paraId="0DE4B505" w14:textId="77777777" w:rsidR="00475312" w:rsidRPr="007B2F1D" w:rsidRDefault="00475312" w:rsidP="00475312">
      <w:pPr>
        <w:spacing w:after="0"/>
        <w:rPr>
          <w:rFonts w:ascii="Times New Roman" w:hAnsi="Times New Roman" w:cs="Times New Roman"/>
        </w:rPr>
        <w:sectPr w:rsidR="00475312" w:rsidRPr="007B2F1D" w:rsidSect="0077054D">
          <w:pgSz w:w="15840" w:h="12240" w:orient="landscape" w:code="1"/>
          <w:pgMar w:top="720" w:right="720" w:bottom="720" w:left="720" w:header="708" w:footer="708" w:gutter="0"/>
          <w:cols w:space="708"/>
          <w:docGrid w:linePitch="360"/>
        </w:sectPr>
      </w:pPr>
      <w:r w:rsidRPr="007B2F1D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7B2F1D">
        <w:rPr>
          <w:rFonts w:ascii="Times New Roman" w:hAnsi="Times New Roman" w:cs="Times New Roman"/>
          <w:vertAlign w:val="superscript"/>
        </w:rPr>
        <w:t>b</w:t>
      </w:r>
      <w:r w:rsidRPr="007B2F1D">
        <w:rPr>
          <w:rFonts w:ascii="Times New Roman" w:hAnsi="Times New Roman" w:cs="Times New Roman"/>
        </w:rPr>
        <w:t>NNT</w:t>
      </w:r>
      <w:proofErr w:type="spellEnd"/>
      <w:r w:rsidRPr="007B2F1D">
        <w:rPr>
          <w:rFonts w:ascii="Times New Roman" w:hAnsi="Times New Roman" w:cs="Times New Roman"/>
        </w:rPr>
        <w:t>: Numbers needed to treat</w:t>
      </w:r>
    </w:p>
    <w:p w14:paraId="1A013B30" w14:textId="5D102F45" w:rsidR="00475312" w:rsidRPr="007B2F1D" w:rsidRDefault="00475312" w:rsidP="0047531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7B2F1D">
        <w:rPr>
          <w:rFonts w:ascii="Times New Roman" w:eastAsia="Times New Roman" w:hAnsi="Times New Roman" w:cs="Times New Roman"/>
          <w:b/>
          <w:bCs/>
        </w:rPr>
        <w:lastRenderedPageBreak/>
        <w:t>Table S</w:t>
      </w:r>
      <w:r w:rsidR="00A15229">
        <w:rPr>
          <w:rFonts w:ascii="Times New Roman" w:eastAsia="Times New Roman" w:hAnsi="Times New Roman" w:cs="Times New Roman"/>
          <w:b/>
          <w:bCs/>
        </w:rPr>
        <w:t>5</w:t>
      </w:r>
      <w:r w:rsidRPr="007B2F1D">
        <w:rPr>
          <w:rFonts w:ascii="Times New Roman" w:eastAsia="Times New Roman" w:hAnsi="Times New Roman" w:cs="Times New Roman"/>
          <w:b/>
          <w:bCs/>
        </w:rPr>
        <w:t xml:space="preserve">: </w:t>
      </w:r>
      <w:r w:rsidRPr="007B2F1D">
        <w:rPr>
          <w:rFonts w:ascii="Times New Roman" w:eastAsia="Times New Roman" w:hAnsi="Times New Roman" w:cs="Times New Roman"/>
        </w:rPr>
        <w:t xml:space="preserve">Subgroup Analysis of cost-effectiveness analysis outcomes by Vaccination Status and Day of Illness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9"/>
        <w:gridCol w:w="1483"/>
        <w:gridCol w:w="1377"/>
        <w:gridCol w:w="1483"/>
        <w:gridCol w:w="1386"/>
        <w:gridCol w:w="1510"/>
        <w:gridCol w:w="1313"/>
        <w:gridCol w:w="1584"/>
        <w:gridCol w:w="1251"/>
      </w:tblGrid>
      <w:tr w:rsidR="00475312" w:rsidRPr="007B2F1D" w14:paraId="700792E0" w14:textId="77777777" w:rsidTr="00A31447">
        <w:tc>
          <w:tcPr>
            <w:tcW w:w="1559" w:type="dxa"/>
            <w:vAlign w:val="center"/>
          </w:tcPr>
          <w:p w14:paraId="3C48670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gridSpan w:val="4"/>
            <w:vAlign w:val="center"/>
          </w:tcPr>
          <w:p w14:paraId="40A508B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Vaccination Status</w:t>
            </w:r>
          </w:p>
        </w:tc>
        <w:tc>
          <w:tcPr>
            <w:tcW w:w="5658" w:type="dxa"/>
            <w:gridSpan w:val="4"/>
            <w:vAlign w:val="center"/>
          </w:tcPr>
          <w:p w14:paraId="164BABB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Day of Illness</w:t>
            </w:r>
          </w:p>
        </w:tc>
      </w:tr>
      <w:tr w:rsidR="00475312" w:rsidRPr="007B2F1D" w14:paraId="7C54A9D8" w14:textId="77777777" w:rsidTr="00A31447">
        <w:tc>
          <w:tcPr>
            <w:tcW w:w="1559" w:type="dxa"/>
            <w:vAlign w:val="center"/>
          </w:tcPr>
          <w:p w14:paraId="6D9A7DD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5ADA21E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Partially Vaccinated</w:t>
            </w:r>
          </w:p>
        </w:tc>
        <w:tc>
          <w:tcPr>
            <w:tcW w:w="2791" w:type="dxa"/>
            <w:gridSpan w:val="2"/>
            <w:vAlign w:val="center"/>
          </w:tcPr>
          <w:p w14:paraId="7D54814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eastAsia="Times New Roman" w:hAnsi="Times New Roman" w:cs="Times New Roman"/>
                <w:b/>
                <w:bCs/>
              </w:rPr>
              <w:t>Fully Vaccinated/Received Booster</w:t>
            </w:r>
          </w:p>
        </w:tc>
        <w:tc>
          <w:tcPr>
            <w:tcW w:w="2823" w:type="dxa"/>
            <w:gridSpan w:val="2"/>
            <w:vAlign w:val="center"/>
          </w:tcPr>
          <w:p w14:paraId="2DF138A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Day 1 to 3 of Illness</w:t>
            </w:r>
          </w:p>
        </w:tc>
        <w:tc>
          <w:tcPr>
            <w:tcW w:w="2835" w:type="dxa"/>
            <w:gridSpan w:val="2"/>
            <w:vAlign w:val="center"/>
          </w:tcPr>
          <w:p w14:paraId="1A16EB7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Day 4 to 5 Illness</w:t>
            </w:r>
          </w:p>
        </w:tc>
      </w:tr>
      <w:tr w:rsidR="00475312" w:rsidRPr="007B2F1D" w14:paraId="1316A3D5" w14:textId="77777777" w:rsidTr="00A31447">
        <w:tc>
          <w:tcPr>
            <w:tcW w:w="1559" w:type="dxa"/>
            <w:vAlign w:val="center"/>
          </w:tcPr>
          <w:p w14:paraId="5704AD5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Align w:val="center"/>
          </w:tcPr>
          <w:p w14:paraId="697AD5C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2867C76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1377" w:type="dxa"/>
            <w:vAlign w:val="center"/>
          </w:tcPr>
          <w:p w14:paraId="30587B6D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1405" w:type="dxa"/>
            <w:vAlign w:val="center"/>
          </w:tcPr>
          <w:p w14:paraId="4D83DE5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56F6607D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1386" w:type="dxa"/>
            <w:vAlign w:val="center"/>
          </w:tcPr>
          <w:p w14:paraId="44E078E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1510" w:type="dxa"/>
            <w:vAlign w:val="center"/>
          </w:tcPr>
          <w:p w14:paraId="728BC39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76DB20C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1313" w:type="dxa"/>
            <w:vAlign w:val="center"/>
          </w:tcPr>
          <w:p w14:paraId="4F84DFE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  <w:tc>
          <w:tcPr>
            <w:tcW w:w="1584" w:type="dxa"/>
            <w:vAlign w:val="center"/>
          </w:tcPr>
          <w:p w14:paraId="378FC0D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Nirmatrelvir/</w:t>
            </w:r>
          </w:p>
          <w:p w14:paraId="20E6035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ritonavir</w:t>
            </w:r>
          </w:p>
        </w:tc>
        <w:tc>
          <w:tcPr>
            <w:tcW w:w="1251" w:type="dxa"/>
            <w:vAlign w:val="center"/>
          </w:tcPr>
          <w:p w14:paraId="331A4D5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2F1D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</w:tc>
      </w:tr>
      <w:tr w:rsidR="00475312" w:rsidRPr="007B2F1D" w14:paraId="51DFB958" w14:textId="77777777" w:rsidTr="00A31447">
        <w:tc>
          <w:tcPr>
            <w:tcW w:w="1559" w:type="dxa"/>
            <w:vAlign w:val="center"/>
          </w:tcPr>
          <w:p w14:paraId="6697DAF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68" w:type="dxa"/>
            <w:vAlign w:val="center"/>
          </w:tcPr>
          <w:p w14:paraId="6AB77B6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1377" w:type="dxa"/>
            <w:vAlign w:val="center"/>
          </w:tcPr>
          <w:p w14:paraId="1C07456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1405" w:type="dxa"/>
            <w:vAlign w:val="center"/>
          </w:tcPr>
          <w:p w14:paraId="5DFDCEA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10,293</w:t>
            </w:r>
          </w:p>
        </w:tc>
        <w:tc>
          <w:tcPr>
            <w:tcW w:w="1386" w:type="dxa"/>
            <w:vAlign w:val="center"/>
          </w:tcPr>
          <w:p w14:paraId="6CEE389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10,315</w:t>
            </w:r>
          </w:p>
        </w:tc>
        <w:tc>
          <w:tcPr>
            <w:tcW w:w="1510" w:type="dxa"/>
            <w:vAlign w:val="center"/>
          </w:tcPr>
          <w:p w14:paraId="09FD8A6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8,179</w:t>
            </w:r>
          </w:p>
        </w:tc>
        <w:tc>
          <w:tcPr>
            <w:tcW w:w="1313" w:type="dxa"/>
            <w:vAlign w:val="center"/>
          </w:tcPr>
          <w:p w14:paraId="5EB2E54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7,913</w:t>
            </w:r>
          </w:p>
        </w:tc>
        <w:tc>
          <w:tcPr>
            <w:tcW w:w="1584" w:type="dxa"/>
            <w:vAlign w:val="center"/>
          </w:tcPr>
          <w:p w14:paraId="1012FBE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2,304</w:t>
            </w:r>
          </w:p>
        </w:tc>
        <w:tc>
          <w:tcPr>
            <w:tcW w:w="1251" w:type="dxa"/>
            <w:vAlign w:val="center"/>
          </w:tcPr>
          <w:p w14:paraId="4355E93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2,570</w:t>
            </w:r>
          </w:p>
        </w:tc>
      </w:tr>
      <w:tr w:rsidR="00475312" w:rsidRPr="007B2F1D" w14:paraId="42103659" w14:textId="77777777" w:rsidTr="00A31447">
        <w:tc>
          <w:tcPr>
            <w:tcW w:w="1559" w:type="dxa"/>
            <w:vAlign w:val="center"/>
          </w:tcPr>
          <w:p w14:paraId="0ED635D2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Number of hospitalized</w:t>
            </w:r>
          </w:p>
        </w:tc>
        <w:tc>
          <w:tcPr>
            <w:tcW w:w="1368" w:type="dxa"/>
            <w:vAlign w:val="center"/>
          </w:tcPr>
          <w:p w14:paraId="4ADB6C6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7" w:type="dxa"/>
            <w:vAlign w:val="center"/>
          </w:tcPr>
          <w:p w14:paraId="5EDA0D8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05" w:type="dxa"/>
            <w:vAlign w:val="center"/>
          </w:tcPr>
          <w:p w14:paraId="6E45954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386" w:type="dxa"/>
            <w:vAlign w:val="center"/>
          </w:tcPr>
          <w:p w14:paraId="7E7DEA6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510" w:type="dxa"/>
            <w:vAlign w:val="center"/>
          </w:tcPr>
          <w:p w14:paraId="3F96C1F2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313" w:type="dxa"/>
            <w:vAlign w:val="center"/>
          </w:tcPr>
          <w:p w14:paraId="159B27E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584" w:type="dxa"/>
            <w:vAlign w:val="center"/>
          </w:tcPr>
          <w:p w14:paraId="7C55705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1" w:type="dxa"/>
            <w:vAlign w:val="center"/>
          </w:tcPr>
          <w:p w14:paraId="74C4EEF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75312" w:rsidRPr="007B2F1D" w14:paraId="7060E8DE" w14:textId="77777777" w:rsidTr="00A31447">
        <w:tc>
          <w:tcPr>
            <w:tcW w:w="1559" w:type="dxa"/>
            <w:vAlign w:val="center"/>
          </w:tcPr>
          <w:p w14:paraId="0301CC3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Number of Death</w:t>
            </w:r>
          </w:p>
        </w:tc>
        <w:tc>
          <w:tcPr>
            <w:tcW w:w="1368" w:type="dxa"/>
            <w:vAlign w:val="center"/>
          </w:tcPr>
          <w:p w14:paraId="7704830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77" w:type="dxa"/>
            <w:vAlign w:val="center"/>
          </w:tcPr>
          <w:p w14:paraId="0323284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05" w:type="dxa"/>
            <w:vAlign w:val="center"/>
          </w:tcPr>
          <w:p w14:paraId="76CC943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86" w:type="dxa"/>
            <w:vAlign w:val="center"/>
          </w:tcPr>
          <w:p w14:paraId="215DED5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10" w:type="dxa"/>
            <w:vAlign w:val="center"/>
          </w:tcPr>
          <w:p w14:paraId="2B666BA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13" w:type="dxa"/>
            <w:vAlign w:val="center"/>
          </w:tcPr>
          <w:p w14:paraId="133DECF2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4" w:type="dxa"/>
            <w:vAlign w:val="center"/>
          </w:tcPr>
          <w:p w14:paraId="49B7C79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51" w:type="dxa"/>
            <w:vAlign w:val="center"/>
          </w:tcPr>
          <w:p w14:paraId="2A71F21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75312" w:rsidRPr="007B2F1D" w14:paraId="571DC11A" w14:textId="77777777" w:rsidTr="00A31447">
        <w:tc>
          <w:tcPr>
            <w:tcW w:w="1559" w:type="dxa"/>
            <w:vAlign w:val="center"/>
          </w:tcPr>
          <w:p w14:paraId="50D2734D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Probabilities of hospitalized</w:t>
            </w:r>
          </w:p>
        </w:tc>
        <w:tc>
          <w:tcPr>
            <w:tcW w:w="1368" w:type="dxa"/>
            <w:vAlign w:val="center"/>
          </w:tcPr>
          <w:p w14:paraId="349E251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0.0158</w:t>
            </w:r>
          </w:p>
        </w:tc>
        <w:tc>
          <w:tcPr>
            <w:tcW w:w="1377" w:type="dxa"/>
            <w:vAlign w:val="center"/>
          </w:tcPr>
          <w:p w14:paraId="3202C91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0.0238</w:t>
            </w:r>
          </w:p>
        </w:tc>
        <w:tc>
          <w:tcPr>
            <w:tcW w:w="1405" w:type="dxa"/>
            <w:vAlign w:val="center"/>
          </w:tcPr>
          <w:p w14:paraId="2FE84A7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0.0033</w:t>
            </w:r>
          </w:p>
        </w:tc>
        <w:tc>
          <w:tcPr>
            <w:tcW w:w="1386" w:type="dxa"/>
            <w:vAlign w:val="center"/>
          </w:tcPr>
          <w:p w14:paraId="7D7EC24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0.0049</w:t>
            </w:r>
          </w:p>
        </w:tc>
        <w:tc>
          <w:tcPr>
            <w:tcW w:w="1510" w:type="dxa"/>
            <w:vAlign w:val="center"/>
          </w:tcPr>
          <w:p w14:paraId="02EF027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0.0037</w:t>
            </w:r>
          </w:p>
        </w:tc>
        <w:tc>
          <w:tcPr>
            <w:tcW w:w="1313" w:type="dxa"/>
            <w:vAlign w:val="center"/>
          </w:tcPr>
          <w:p w14:paraId="263E7AC1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0.0062</w:t>
            </w:r>
          </w:p>
        </w:tc>
        <w:tc>
          <w:tcPr>
            <w:tcW w:w="1584" w:type="dxa"/>
            <w:vAlign w:val="center"/>
          </w:tcPr>
          <w:p w14:paraId="45F80AB1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0.0030</w:t>
            </w:r>
          </w:p>
        </w:tc>
        <w:tc>
          <w:tcPr>
            <w:tcW w:w="1251" w:type="dxa"/>
            <w:vAlign w:val="center"/>
          </w:tcPr>
          <w:p w14:paraId="57BF0B3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0.0023</w:t>
            </w:r>
          </w:p>
        </w:tc>
      </w:tr>
      <w:tr w:rsidR="00475312" w:rsidRPr="007B2F1D" w14:paraId="16E65B51" w14:textId="77777777" w:rsidTr="00A31447">
        <w:tc>
          <w:tcPr>
            <w:tcW w:w="1559" w:type="dxa"/>
            <w:vAlign w:val="center"/>
          </w:tcPr>
          <w:p w14:paraId="2B85DBE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Probabilities of not hospitalized</w:t>
            </w:r>
          </w:p>
        </w:tc>
        <w:tc>
          <w:tcPr>
            <w:tcW w:w="1368" w:type="dxa"/>
            <w:vAlign w:val="center"/>
          </w:tcPr>
          <w:p w14:paraId="49524ED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0.9842</w:t>
            </w:r>
          </w:p>
        </w:tc>
        <w:tc>
          <w:tcPr>
            <w:tcW w:w="1377" w:type="dxa"/>
            <w:vAlign w:val="center"/>
          </w:tcPr>
          <w:p w14:paraId="75A755B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F91000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0.9762</w:t>
            </w:r>
          </w:p>
          <w:p w14:paraId="68BA508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4EB011ED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0.9967</w:t>
            </w:r>
          </w:p>
        </w:tc>
        <w:tc>
          <w:tcPr>
            <w:tcW w:w="1386" w:type="dxa"/>
            <w:vAlign w:val="center"/>
          </w:tcPr>
          <w:p w14:paraId="53AC847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0.9951</w:t>
            </w:r>
          </w:p>
        </w:tc>
        <w:tc>
          <w:tcPr>
            <w:tcW w:w="1510" w:type="dxa"/>
            <w:vAlign w:val="center"/>
          </w:tcPr>
          <w:p w14:paraId="1C63B5FC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0.9963</w:t>
            </w:r>
          </w:p>
        </w:tc>
        <w:tc>
          <w:tcPr>
            <w:tcW w:w="1313" w:type="dxa"/>
            <w:vAlign w:val="center"/>
          </w:tcPr>
          <w:p w14:paraId="384940B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0.9938</w:t>
            </w:r>
          </w:p>
        </w:tc>
        <w:tc>
          <w:tcPr>
            <w:tcW w:w="1584" w:type="dxa"/>
            <w:vAlign w:val="center"/>
          </w:tcPr>
          <w:p w14:paraId="6D4480D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0.9970</w:t>
            </w:r>
          </w:p>
        </w:tc>
        <w:tc>
          <w:tcPr>
            <w:tcW w:w="1251" w:type="dxa"/>
            <w:vAlign w:val="center"/>
          </w:tcPr>
          <w:p w14:paraId="780FF2E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0.9977</w:t>
            </w:r>
          </w:p>
        </w:tc>
      </w:tr>
      <w:tr w:rsidR="00475312" w:rsidRPr="007B2F1D" w14:paraId="21B86F5B" w14:textId="77777777" w:rsidTr="00A31447">
        <w:tc>
          <w:tcPr>
            <w:tcW w:w="1559" w:type="dxa"/>
            <w:vAlign w:val="center"/>
          </w:tcPr>
          <w:p w14:paraId="1E49EC5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Incremental effectiveness (probabilities of not hospitalized)</w:t>
            </w:r>
          </w:p>
        </w:tc>
        <w:tc>
          <w:tcPr>
            <w:tcW w:w="1368" w:type="dxa"/>
            <w:vAlign w:val="center"/>
          </w:tcPr>
          <w:p w14:paraId="14FCD57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0.0080</w:t>
            </w:r>
          </w:p>
        </w:tc>
        <w:tc>
          <w:tcPr>
            <w:tcW w:w="1377" w:type="dxa"/>
            <w:vAlign w:val="center"/>
          </w:tcPr>
          <w:p w14:paraId="42962CD8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1643228D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0.0016</w:t>
            </w:r>
          </w:p>
        </w:tc>
        <w:tc>
          <w:tcPr>
            <w:tcW w:w="1386" w:type="dxa"/>
            <w:vAlign w:val="center"/>
          </w:tcPr>
          <w:p w14:paraId="28914B0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vAlign w:val="center"/>
          </w:tcPr>
          <w:p w14:paraId="68F7E9D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0.0025</w:t>
            </w:r>
          </w:p>
        </w:tc>
        <w:tc>
          <w:tcPr>
            <w:tcW w:w="1313" w:type="dxa"/>
            <w:vAlign w:val="center"/>
          </w:tcPr>
          <w:p w14:paraId="09D1B91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Align w:val="center"/>
          </w:tcPr>
          <w:p w14:paraId="4DB669B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-0.0007</w:t>
            </w:r>
          </w:p>
        </w:tc>
        <w:tc>
          <w:tcPr>
            <w:tcW w:w="1251" w:type="dxa"/>
            <w:vAlign w:val="center"/>
          </w:tcPr>
          <w:p w14:paraId="6A037550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312" w:rsidRPr="007B2F1D" w14:paraId="5AE5DA65" w14:textId="77777777" w:rsidTr="00A31447">
        <w:tc>
          <w:tcPr>
            <w:tcW w:w="1559" w:type="dxa"/>
            <w:vAlign w:val="center"/>
          </w:tcPr>
          <w:p w14:paraId="3B94C21D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Incremental Cost (MYR)</w:t>
            </w:r>
          </w:p>
        </w:tc>
        <w:tc>
          <w:tcPr>
            <w:tcW w:w="1368" w:type="dxa"/>
            <w:vAlign w:val="center"/>
          </w:tcPr>
          <w:p w14:paraId="54E7940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1,633.41</w:t>
            </w:r>
          </w:p>
        </w:tc>
        <w:tc>
          <w:tcPr>
            <w:tcW w:w="1377" w:type="dxa"/>
            <w:vAlign w:val="center"/>
          </w:tcPr>
          <w:p w14:paraId="53267A9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063955C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367.14</w:t>
            </w:r>
          </w:p>
        </w:tc>
        <w:tc>
          <w:tcPr>
            <w:tcW w:w="1386" w:type="dxa"/>
            <w:vAlign w:val="center"/>
          </w:tcPr>
          <w:p w14:paraId="609CC79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vAlign w:val="center"/>
          </w:tcPr>
          <w:p w14:paraId="79A13E2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1205.15</w:t>
            </w:r>
          </w:p>
        </w:tc>
        <w:tc>
          <w:tcPr>
            <w:tcW w:w="1313" w:type="dxa"/>
            <w:vAlign w:val="center"/>
          </w:tcPr>
          <w:p w14:paraId="39DA1949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Align w:val="center"/>
          </w:tcPr>
          <w:p w14:paraId="7F08EB7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1513.12</w:t>
            </w:r>
          </w:p>
        </w:tc>
        <w:tc>
          <w:tcPr>
            <w:tcW w:w="1251" w:type="dxa"/>
            <w:vAlign w:val="center"/>
          </w:tcPr>
          <w:p w14:paraId="143F492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312" w:rsidRPr="007B2F1D" w14:paraId="4815841D" w14:textId="77777777" w:rsidTr="00A31447">
        <w:tc>
          <w:tcPr>
            <w:tcW w:w="1559" w:type="dxa"/>
            <w:vAlign w:val="center"/>
          </w:tcPr>
          <w:p w14:paraId="3EF8393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ICER (MYR per hospitalization averted)</w:t>
            </w:r>
          </w:p>
        </w:tc>
        <w:tc>
          <w:tcPr>
            <w:tcW w:w="1368" w:type="dxa"/>
            <w:vAlign w:val="center"/>
          </w:tcPr>
          <w:p w14:paraId="53B8F695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203,665.81</w:t>
            </w:r>
          </w:p>
        </w:tc>
        <w:tc>
          <w:tcPr>
            <w:tcW w:w="1377" w:type="dxa"/>
            <w:vAlign w:val="center"/>
          </w:tcPr>
          <w:p w14:paraId="79D8A40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07193141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C835191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1,031,460.88</w:t>
            </w:r>
          </w:p>
          <w:p w14:paraId="04DD2868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vAlign w:val="center"/>
          </w:tcPr>
          <w:p w14:paraId="3363D3A8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vAlign w:val="center"/>
          </w:tcPr>
          <w:p w14:paraId="17BB9E8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477,398.37</w:t>
            </w:r>
          </w:p>
        </w:tc>
        <w:tc>
          <w:tcPr>
            <w:tcW w:w="1313" w:type="dxa"/>
            <w:vAlign w:val="center"/>
          </w:tcPr>
          <w:p w14:paraId="13BCD03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Align w:val="center"/>
          </w:tcPr>
          <w:p w14:paraId="4D8BE861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Dominated</w:t>
            </w:r>
          </w:p>
        </w:tc>
        <w:tc>
          <w:tcPr>
            <w:tcW w:w="1251" w:type="dxa"/>
            <w:vAlign w:val="center"/>
          </w:tcPr>
          <w:p w14:paraId="0B5E9F6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312" w:rsidRPr="007B2F1D" w14:paraId="1022FBE8" w14:textId="77777777" w:rsidTr="00A31447">
        <w:tc>
          <w:tcPr>
            <w:tcW w:w="1559" w:type="dxa"/>
            <w:vAlign w:val="center"/>
          </w:tcPr>
          <w:p w14:paraId="7C7A1CA1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 xml:space="preserve">ICER (USD per hospitalization </w:t>
            </w:r>
            <w:proofErr w:type="gramStart"/>
            <w:r w:rsidRPr="007B2F1D">
              <w:rPr>
                <w:rFonts w:ascii="Times New Roman" w:hAnsi="Times New Roman" w:cs="Times New Roman"/>
              </w:rPr>
              <w:t>averted)</w:t>
            </w:r>
            <w:r w:rsidRPr="007B2F1D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368" w:type="dxa"/>
            <w:vAlign w:val="center"/>
          </w:tcPr>
          <w:p w14:paraId="73A9535B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44,959.34</w:t>
            </w:r>
          </w:p>
        </w:tc>
        <w:tc>
          <w:tcPr>
            <w:tcW w:w="1377" w:type="dxa"/>
            <w:vAlign w:val="center"/>
          </w:tcPr>
          <w:p w14:paraId="41EFC87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26EA4131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223,772.05</w:t>
            </w:r>
          </w:p>
        </w:tc>
        <w:tc>
          <w:tcPr>
            <w:tcW w:w="1386" w:type="dxa"/>
            <w:vAlign w:val="center"/>
          </w:tcPr>
          <w:p w14:paraId="03D3C4FA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vAlign w:val="center"/>
          </w:tcPr>
          <w:p w14:paraId="6E386BE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105,385.95</w:t>
            </w:r>
          </w:p>
        </w:tc>
        <w:tc>
          <w:tcPr>
            <w:tcW w:w="1313" w:type="dxa"/>
            <w:vAlign w:val="center"/>
          </w:tcPr>
          <w:p w14:paraId="059183B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Align w:val="center"/>
          </w:tcPr>
          <w:p w14:paraId="3A77FAA6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-474,757.14</w:t>
            </w:r>
          </w:p>
        </w:tc>
        <w:tc>
          <w:tcPr>
            <w:tcW w:w="1251" w:type="dxa"/>
            <w:vAlign w:val="center"/>
          </w:tcPr>
          <w:p w14:paraId="27D777FD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312" w:rsidRPr="007B2F1D" w14:paraId="11371334" w14:textId="77777777" w:rsidTr="00A31447">
        <w:trPr>
          <w:trHeight w:val="70"/>
        </w:trPr>
        <w:tc>
          <w:tcPr>
            <w:tcW w:w="1559" w:type="dxa"/>
            <w:vAlign w:val="center"/>
          </w:tcPr>
          <w:p w14:paraId="2926A25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>NNT</w:t>
            </w:r>
          </w:p>
        </w:tc>
        <w:tc>
          <w:tcPr>
            <w:tcW w:w="1368" w:type="dxa"/>
            <w:vAlign w:val="center"/>
          </w:tcPr>
          <w:p w14:paraId="4A2E99C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377" w:type="dxa"/>
            <w:vAlign w:val="center"/>
          </w:tcPr>
          <w:p w14:paraId="78CE4DA4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1D85916E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MY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625</w:t>
            </w:r>
          </w:p>
          <w:p w14:paraId="2828DE6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6" w:type="dxa"/>
            <w:vAlign w:val="center"/>
          </w:tcPr>
          <w:p w14:paraId="42E842F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vAlign w:val="center"/>
          </w:tcPr>
          <w:p w14:paraId="635F11F7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313" w:type="dxa"/>
            <w:vAlign w:val="center"/>
          </w:tcPr>
          <w:p w14:paraId="51412F0F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Align w:val="center"/>
          </w:tcPr>
          <w:p w14:paraId="4CB735BB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2F1D">
              <w:rPr>
                <w:rFonts w:ascii="Times New Roman" w:hAnsi="Times New Roman" w:cs="Times New Roman"/>
                <w:color w:val="000000"/>
              </w:rPr>
              <w:t>1428.6</w:t>
            </w:r>
          </w:p>
        </w:tc>
        <w:tc>
          <w:tcPr>
            <w:tcW w:w="1251" w:type="dxa"/>
            <w:vAlign w:val="center"/>
          </w:tcPr>
          <w:p w14:paraId="2B951443" w14:textId="77777777" w:rsidR="00475312" w:rsidRPr="007B2F1D" w:rsidRDefault="00475312" w:rsidP="00A314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E86299" w14:textId="77777777" w:rsidR="00475312" w:rsidRPr="007B2F1D" w:rsidRDefault="00475312" w:rsidP="00475312">
      <w:pPr>
        <w:spacing w:after="0"/>
        <w:rPr>
          <w:rFonts w:ascii="Times New Roman" w:hAnsi="Times New Roman" w:cs="Times New Roman"/>
          <w:lang w:val="en-MY"/>
        </w:rPr>
      </w:pPr>
      <w:r w:rsidRPr="007B2F1D">
        <w:rPr>
          <w:rFonts w:ascii="Times New Roman" w:hAnsi="Times New Roman" w:cs="Times New Roman"/>
          <w:vertAlign w:val="superscript"/>
        </w:rPr>
        <w:t>a</w:t>
      </w:r>
      <w:r w:rsidRPr="007B2F1D">
        <w:rPr>
          <w:rFonts w:ascii="Times New Roman" w:hAnsi="Times New Roman" w:cs="Times New Roman"/>
          <w:lang w:val="en-MY"/>
        </w:rPr>
        <w:t>Conversion rate of 2022 (USD 1: MYR: 4.53)</w:t>
      </w:r>
    </w:p>
    <w:p w14:paraId="1412095D" w14:textId="4858F83F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7B2F1D">
        <w:rPr>
          <w:rFonts w:ascii="Times New Roman" w:hAnsi="Times New Roman" w:cs="Times New Roman"/>
          <w:vertAlign w:val="superscript"/>
        </w:rPr>
        <w:t>b</w:t>
      </w:r>
      <w:r w:rsidRPr="007B2F1D">
        <w:rPr>
          <w:rFonts w:ascii="Times New Roman" w:hAnsi="Times New Roman" w:cs="Times New Roman"/>
        </w:rPr>
        <w:t>NNT</w:t>
      </w:r>
      <w:proofErr w:type="spellEnd"/>
      <w:r w:rsidRPr="007B2F1D">
        <w:rPr>
          <w:rFonts w:ascii="Times New Roman" w:hAnsi="Times New Roman" w:cs="Times New Roman"/>
        </w:rPr>
        <w:t xml:space="preserve">: Numbers needed to </w:t>
      </w:r>
      <w:proofErr w:type="gramStart"/>
      <w:r w:rsidRPr="007B2F1D">
        <w:rPr>
          <w:rFonts w:ascii="Times New Roman" w:hAnsi="Times New Roman" w:cs="Times New Roman"/>
        </w:rPr>
        <w:t>treat</w:t>
      </w:r>
      <w:proofErr w:type="gramEnd"/>
    </w:p>
    <w:p w14:paraId="3350D22A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</w:rPr>
      </w:pPr>
    </w:p>
    <w:p w14:paraId="6CF358E3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</w:rPr>
      </w:pPr>
    </w:p>
    <w:p w14:paraId="0142A3FB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</w:rPr>
        <w:sectPr w:rsidR="00475312" w:rsidRPr="007B2F1D" w:rsidSect="0077054D"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6DF62F9E" w14:textId="77777777" w:rsidR="00475312" w:rsidRPr="007B2F1D" w:rsidRDefault="00475312" w:rsidP="00475312">
      <w:pPr>
        <w:rPr>
          <w:rFonts w:ascii="Times New Roman" w:hAnsi="Times New Roman" w:cs="Times New Roman"/>
          <w:b/>
          <w:bCs/>
        </w:rPr>
      </w:pPr>
      <w:r w:rsidRPr="007B2F1D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705579" wp14:editId="4A8BD381">
                <wp:simplePos x="0" y="0"/>
                <wp:positionH relativeFrom="margin">
                  <wp:posOffset>3924300</wp:posOffset>
                </wp:positionH>
                <wp:positionV relativeFrom="paragraph">
                  <wp:posOffset>869950</wp:posOffset>
                </wp:positionV>
                <wp:extent cx="3067050" cy="96202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7E967" w14:textId="77777777" w:rsidR="00475312" w:rsidRDefault="00475312" w:rsidP="0047531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Contraindicated for nirmatrelvir-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ritonavir</w:t>
                            </w:r>
                            <w:proofErr w:type="gramEnd"/>
                          </w:p>
                          <w:p w14:paraId="11C1CCFE" w14:textId="77777777" w:rsidR="00475312" w:rsidRDefault="00475312" w:rsidP="0047531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</w:rPr>
                              <w:t>197 were excluded due to pregnancy.</w:t>
                            </w:r>
                          </w:p>
                          <w:p w14:paraId="52E1E511" w14:textId="77777777" w:rsidR="00475312" w:rsidRDefault="00475312" w:rsidP="0047531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-3 were excluded due to stage 4 and 5 chronic kidney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failure</w:t>
                            </w:r>
                            <w:proofErr w:type="gramEnd"/>
                          </w:p>
                          <w:p w14:paraId="3F1DB13D" w14:textId="77777777" w:rsidR="00475312" w:rsidRPr="00F43FA0" w:rsidRDefault="00475312" w:rsidP="0047531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-1 were excluded due to kidney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transplant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055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pt;margin-top:68.5pt;width:241.5pt;height:7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">
                <v:textbox>
                  <w:txbxContent>
                    <w:p w14:paraId="10F7E967" w14:textId="77777777" w:rsidR="00475312" w:rsidRDefault="00475312" w:rsidP="0047531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Contraindicated for nirmatrelvir-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ritonavir</w:t>
                      </w:r>
                      <w:proofErr w:type="gramEnd"/>
                    </w:p>
                    <w:p w14:paraId="11C1CCFE" w14:textId="77777777" w:rsidR="00475312" w:rsidRDefault="00475312" w:rsidP="0047531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Pr="00F43FA0">
                        <w:rPr>
                          <w:rFonts w:ascii="Times New Roman" w:hAnsi="Times New Roman" w:cs="Times New Roman"/>
                        </w:rPr>
                        <w:t>197 were excluded due to pregnancy.</w:t>
                      </w:r>
                    </w:p>
                    <w:p w14:paraId="52E1E511" w14:textId="77777777" w:rsidR="00475312" w:rsidRDefault="00475312" w:rsidP="0047531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-3 were excluded due to stage 4 and 5 chronic kidney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failure</w:t>
                      </w:r>
                      <w:proofErr w:type="gramEnd"/>
                    </w:p>
                    <w:p w14:paraId="3F1DB13D" w14:textId="77777777" w:rsidR="00475312" w:rsidRPr="00F43FA0" w:rsidRDefault="00475312" w:rsidP="0047531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-1 were excluded due to kidney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transplant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2F1D">
        <w:rPr>
          <w:rFonts w:ascii="Times New Roman" w:hAnsi="Times New Roman" w:cs="Times New Roman"/>
          <w:b/>
          <w:bCs/>
          <w:color w:val="333333"/>
        </w:rPr>
        <w:t>Figure S</w:t>
      </w:r>
      <w:proofErr w:type="gramStart"/>
      <w:r w:rsidRPr="007B2F1D">
        <w:rPr>
          <w:rFonts w:ascii="Times New Roman" w:hAnsi="Times New Roman" w:cs="Times New Roman"/>
          <w:b/>
          <w:bCs/>
          <w:color w:val="333333"/>
        </w:rPr>
        <w:t>1  Selection</w:t>
      </w:r>
      <w:proofErr w:type="gramEnd"/>
      <w:r w:rsidRPr="007B2F1D">
        <w:rPr>
          <w:rFonts w:ascii="Times New Roman" w:hAnsi="Times New Roman" w:cs="Times New Roman"/>
          <w:b/>
          <w:bCs/>
          <w:color w:val="333333"/>
        </w:rPr>
        <w:t xml:space="preserve"> Flowchart for Study Participants and Cohort Eligibility</w:t>
      </w:r>
    </w:p>
    <w:tbl>
      <w:tblPr>
        <w:tblW w:w="5220" w:type="dxa"/>
        <w:tblInd w:w="2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</w:tblGrid>
      <w:tr w:rsidR="00475312" w:rsidRPr="007B2F1D" w14:paraId="3254FF39" w14:textId="77777777" w:rsidTr="00A31447">
        <w:trPr>
          <w:trHeight w:val="510"/>
        </w:trPr>
        <w:tc>
          <w:tcPr>
            <w:tcW w:w="5220" w:type="dxa"/>
          </w:tcPr>
          <w:p w14:paraId="188DC0E7" w14:textId="77777777" w:rsidR="00475312" w:rsidRPr="007B2F1D" w:rsidRDefault="00475312" w:rsidP="00A314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 xml:space="preserve">41,547 individuals aged ≥18 years old tested positive for SARS-CoV-2 infection seen in health </w:t>
            </w:r>
            <w:proofErr w:type="gramStart"/>
            <w:r w:rsidRPr="007B2F1D">
              <w:rPr>
                <w:rFonts w:ascii="Times New Roman" w:hAnsi="Times New Roman" w:cs="Times New Roman"/>
              </w:rPr>
              <w:t>clinic</w:t>
            </w:r>
            <w:proofErr w:type="gramEnd"/>
          </w:p>
          <w:p w14:paraId="112E252E" w14:textId="77777777" w:rsidR="00475312" w:rsidRPr="007B2F1D" w:rsidRDefault="00475312" w:rsidP="00A314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2F1D">
              <w:rPr>
                <w:rFonts w:ascii="Times New Roman" w:hAnsi="Times New Roman" w:cs="Times New Roman"/>
              </w:rPr>
              <w:t xml:space="preserve"> (July 14 to November 14, 2022) </w:t>
            </w:r>
          </w:p>
        </w:tc>
      </w:tr>
    </w:tbl>
    <w:p w14:paraId="01CFF950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3DDFD1" wp14:editId="6DC03A9A">
                <wp:simplePos x="0" y="0"/>
                <wp:positionH relativeFrom="column">
                  <wp:posOffset>2762250</wp:posOffset>
                </wp:positionH>
                <wp:positionV relativeFrom="paragraph">
                  <wp:posOffset>20320</wp:posOffset>
                </wp:positionV>
                <wp:extent cx="9525" cy="975995"/>
                <wp:effectExtent l="38100" t="0" r="66675" b="5270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B3B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17.5pt;margin-top:1.6pt;width:.75pt;height:7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</w:p>
    <w:p w14:paraId="229C301B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51285" wp14:editId="2BF43370">
                <wp:simplePos x="0" y="0"/>
                <wp:positionH relativeFrom="column">
                  <wp:posOffset>2746375</wp:posOffset>
                </wp:positionH>
                <wp:positionV relativeFrom="paragraph">
                  <wp:posOffset>114935</wp:posOffset>
                </wp:positionV>
                <wp:extent cx="1163003" cy="0"/>
                <wp:effectExtent l="0" t="76200" r="18415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300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B2692" id="Straight Arrow Connector 2" o:spid="_x0000_s1026" type="#_x0000_t32" style="position:absolute;margin-left:216.25pt;margin-top:9.05pt;width:91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7B2F1D">
        <w:rPr>
          <w:rFonts w:ascii="Times New Roman" w:hAnsi="Times New Roman" w:cs="Times New Roman"/>
        </w:rPr>
        <w:t xml:space="preserve"> </w:t>
      </w:r>
    </w:p>
    <w:p w14:paraId="5CEE3E92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</w:p>
    <w:p w14:paraId="3AE351D0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2660F3A" wp14:editId="3063161D">
                <wp:simplePos x="0" y="0"/>
                <wp:positionH relativeFrom="margin">
                  <wp:posOffset>1395095</wp:posOffset>
                </wp:positionH>
                <wp:positionV relativeFrom="paragraph">
                  <wp:posOffset>199390</wp:posOffset>
                </wp:positionV>
                <wp:extent cx="2956560" cy="476250"/>
                <wp:effectExtent l="0" t="0" r="1524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ED8BF" w14:textId="77777777" w:rsidR="00475312" w:rsidRPr="00F43FA0" w:rsidRDefault="00475312" w:rsidP="004753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</w:rPr>
                              <w:t>41,3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46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</w:rPr>
                              <w:t xml:space="preserve"> individuals aged ≥18 year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</w:rPr>
                              <w:t xml:space="preserve"> old eligible for nirmatrelvir-ritonavir were included.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60F3A" id="_x0000_s1027" type="#_x0000_t202" style="position:absolute;left:0;text-align:left;margin-left:109.85pt;margin-top:15.7pt;width:232.8pt;height:3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">
                <v:textbox>
                  <w:txbxContent>
                    <w:p w14:paraId="40CED8BF" w14:textId="77777777" w:rsidR="00475312" w:rsidRPr="00F43FA0" w:rsidRDefault="00475312" w:rsidP="0047531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</w:rPr>
                        <w:t>41,3</w:t>
                      </w:r>
                      <w:r>
                        <w:rPr>
                          <w:rFonts w:ascii="Times New Roman" w:hAnsi="Times New Roman" w:cs="Times New Roman"/>
                        </w:rPr>
                        <w:t>46</w:t>
                      </w:r>
                      <w:r w:rsidRPr="00F43FA0">
                        <w:rPr>
                          <w:rFonts w:ascii="Times New Roman" w:hAnsi="Times New Roman" w:cs="Times New Roman"/>
                        </w:rPr>
                        <w:t xml:space="preserve"> individuals aged ≥18 year</w:t>
                      </w:r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Pr="00F43FA0">
                        <w:rPr>
                          <w:rFonts w:ascii="Times New Roman" w:hAnsi="Times New Roman" w:cs="Times New Roman"/>
                        </w:rPr>
                        <w:t xml:space="preserve"> old eligible for nirmatrelvir-ritonavir were included.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C66C2F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</w:p>
    <w:p w14:paraId="003115D4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541B8B" wp14:editId="09B18881">
                <wp:simplePos x="0" y="0"/>
                <wp:positionH relativeFrom="column">
                  <wp:posOffset>2762250</wp:posOffset>
                </wp:positionH>
                <wp:positionV relativeFrom="paragraph">
                  <wp:posOffset>110490</wp:posOffset>
                </wp:positionV>
                <wp:extent cx="9525" cy="807720"/>
                <wp:effectExtent l="38100" t="0" r="66675" b="4953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07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64645" id="Straight Arrow Connector 4" o:spid="_x0000_s1026" type="#_x0000_t32" style="position:absolute;margin-left:217.5pt;margin-top:8.7pt;width:.75pt;height:6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CE6AA4" wp14:editId="5BDE151B">
                <wp:simplePos x="0" y="0"/>
                <wp:positionH relativeFrom="margin">
                  <wp:posOffset>3886200</wp:posOffset>
                </wp:positionH>
                <wp:positionV relativeFrom="paragraph">
                  <wp:posOffset>211455</wp:posOffset>
                </wp:positionV>
                <wp:extent cx="2952750" cy="600075"/>
                <wp:effectExtent l="0" t="0" r="19050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887FB" w14:textId="77777777" w:rsidR="00475312" w:rsidRPr="00F43FA0" w:rsidRDefault="00475312" w:rsidP="0047531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1,098 were excluded due to incomplete data of disease category and day of illness.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E6AA4" id="_x0000_s1028" type="#_x0000_t202" style="position:absolute;left:0;text-align:left;margin-left:306pt;margin-top:16.65pt;width:232.5pt;height:4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">
                <v:textbox>
                  <w:txbxContent>
                    <w:p w14:paraId="61A887FB" w14:textId="77777777" w:rsidR="00475312" w:rsidRPr="00F43FA0" w:rsidRDefault="00475312" w:rsidP="0047531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1,098 were excluded due to incomplete data of disease category and day of illness.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1F15D1" w14:textId="77777777" w:rsidR="00475312" w:rsidRPr="007B2F1D" w:rsidRDefault="00475312" w:rsidP="00475312">
      <w:pPr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DC8CA4" wp14:editId="350C55A2">
                <wp:simplePos x="0" y="0"/>
                <wp:positionH relativeFrom="column">
                  <wp:posOffset>2780665</wp:posOffset>
                </wp:positionH>
                <wp:positionV relativeFrom="paragraph">
                  <wp:posOffset>123190</wp:posOffset>
                </wp:positionV>
                <wp:extent cx="1057275" cy="0"/>
                <wp:effectExtent l="0" t="76200" r="9525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B52BF" id="Straight Arrow Connector 6" o:spid="_x0000_s1026" type="#_x0000_t32" style="position:absolute;margin-left:218.95pt;margin-top:9.7pt;width:83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p w14:paraId="2194EEC9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</w:p>
    <w:p w14:paraId="6999609F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53DEA9D" wp14:editId="235E5CCF">
                <wp:simplePos x="0" y="0"/>
                <wp:positionH relativeFrom="margin">
                  <wp:posOffset>1407160</wp:posOffset>
                </wp:positionH>
                <wp:positionV relativeFrom="paragraph">
                  <wp:posOffset>99060</wp:posOffset>
                </wp:positionV>
                <wp:extent cx="2992120" cy="486410"/>
                <wp:effectExtent l="0" t="0" r="17780" b="279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120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90DE6" w14:textId="77777777" w:rsidR="00475312" w:rsidRPr="00F43FA0" w:rsidRDefault="00475312" w:rsidP="004753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40,2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48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individuals with complete information on disease category and day of illness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DEA9D" id="_x0000_s1029" type="#_x0000_t202" style="position:absolute;left:0;text-align:left;margin-left:110.8pt;margin-top:7.8pt;width:235.6pt;height:38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">
                <v:textbox>
                  <w:txbxContent>
                    <w:p w14:paraId="4F290DE6" w14:textId="77777777" w:rsidR="00475312" w:rsidRPr="00F43FA0" w:rsidRDefault="00475312" w:rsidP="004753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40,2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48</w:t>
                      </w: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individuals with complete information on disease category and day of illness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1C982B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</w:p>
    <w:p w14:paraId="30066C62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1B2785" wp14:editId="0AC80D9C">
                <wp:simplePos x="0" y="0"/>
                <wp:positionH relativeFrom="margin">
                  <wp:align>right</wp:align>
                </wp:positionH>
                <wp:positionV relativeFrom="paragraph">
                  <wp:posOffset>109855</wp:posOffset>
                </wp:positionV>
                <wp:extent cx="2867025" cy="658495"/>
                <wp:effectExtent l="0" t="0" r="28575" b="2730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E8E17" w14:textId="77777777" w:rsidR="00475312" w:rsidRPr="00F43FA0" w:rsidRDefault="00475312" w:rsidP="0047531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3,106 individuals with &gt;5 day of illness were excluded.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B2785" id="_x0000_s1030" type="#_x0000_t202" style="position:absolute;left:0;text-align:left;margin-left:174.55pt;margin-top:8.65pt;width:225.75pt;height:51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">
                <v:textbox>
                  <w:txbxContent>
                    <w:p w14:paraId="2ADE8E17" w14:textId="77777777" w:rsidR="00475312" w:rsidRPr="00F43FA0" w:rsidRDefault="00475312" w:rsidP="0047531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3,106 individuals with &gt;5 day of illness were excluded.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BEC98D" wp14:editId="2D4702B0">
                <wp:simplePos x="0" y="0"/>
                <wp:positionH relativeFrom="column">
                  <wp:posOffset>2724150</wp:posOffset>
                </wp:positionH>
                <wp:positionV relativeFrom="paragraph">
                  <wp:posOffset>5080</wp:posOffset>
                </wp:positionV>
                <wp:extent cx="9525" cy="807720"/>
                <wp:effectExtent l="38100" t="0" r="66675" b="4953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07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45DAC" id="Straight Arrow Connector 11" o:spid="_x0000_s1026" type="#_x0000_t32" style="position:absolute;margin-left:214.5pt;margin-top:.4pt;width:.75pt;height:63.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</w:p>
    <w:p w14:paraId="0178BF60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3ED2F6" wp14:editId="3D2FE39C">
                <wp:simplePos x="0" y="0"/>
                <wp:positionH relativeFrom="margin">
                  <wp:posOffset>2733675</wp:posOffset>
                </wp:positionH>
                <wp:positionV relativeFrom="paragraph">
                  <wp:posOffset>92710</wp:posOffset>
                </wp:positionV>
                <wp:extent cx="1162685" cy="0"/>
                <wp:effectExtent l="0" t="76200" r="18415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6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35D63" id="Straight Arrow Connector 9" o:spid="_x0000_s1026" type="#_x0000_t32" style="position:absolute;margin-left:215.25pt;margin-top:7.3pt;width:91.5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10527C34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13BB302" wp14:editId="1A4F3DAE">
                <wp:simplePos x="0" y="0"/>
                <wp:positionH relativeFrom="margin">
                  <wp:posOffset>1383030</wp:posOffset>
                </wp:positionH>
                <wp:positionV relativeFrom="paragraph">
                  <wp:posOffset>269240</wp:posOffset>
                </wp:positionV>
                <wp:extent cx="2971165" cy="476250"/>
                <wp:effectExtent l="0" t="0" r="1968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1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8244B" w14:textId="77777777" w:rsidR="00475312" w:rsidRPr="00F43FA0" w:rsidRDefault="00475312" w:rsidP="004753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37,14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individuals within 5 days of illness were included.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BB302" id="_x0000_s1031" type="#_x0000_t202" style="position:absolute;left:0;text-align:left;margin-left:108.9pt;margin-top:21.2pt;width:233.95pt;height:37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">
                <v:textbox>
                  <w:txbxContent>
                    <w:p w14:paraId="3FC8244B" w14:textId="77777777" w:rsidR="00475312" w:rsidRPr="00F43FA0" w:rsidRDefault="00475312" w:rsidP="004753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37,14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individuals within 5 days of illness were included.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737E74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</w:p>
    <w:p w14:paraId="34C709E3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FDE9B1" wp14:editId="63FB0EF4">
                <wp:simplePos x="0" y="0"/>
                <wp:positionH relativeFrom="margin">
                  <wp:posOffset>2770505</wp:posOffset>
                </wp:positionH>
                <wp:positionV relativeFrom="paragraph">
                  <wp:posOffset>173355</wp:posOffset>
                </wp:positionV>
                <wp:extent cx="9525" cy="734060"/>
                <wp:effectExtent l="38100" t="0" r="66675" b="6604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34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4D851" id="Straight Arrow Connector 13" o:spid="_x0000_s1026" type="#_x0000_t32" style="position:absolute;margin-left:218.15pt;margin-top:13.65pt;width:.75pt;height:57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52D30E40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7996F6" wp14:editId="20A1198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847975" cy="523875"/>
                <wp:effectExtent l="0" t="0" r="28575" b="28575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21AED" w14:textId="77777777" w:rsidR="00475312" w:rsidRPr="00F43FA0" w:rsidRDefault="00475312" w:rsidP="0047531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3,290 individuals with asymptomatic COVID-19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were excluded.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996F6" id="_x0000_s1032" type="#_x0000_t202" style="position:absolute;left:0;text-align:left;margin-left:173.05pt;margin-top:.7pt;width:224.25pt;height:41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">
                <v:textbox>
                  <w:txbxContent>
                    <w:p w14:paraId="36521AED" w14:textId="77777777" w:rsidR="00475312" w:rsidRPr="00F43FA0" w:rsidRDefault="00475312" w:rsidP="0047531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3,290 individuals with asymptomatic COVID-19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were excluded.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5E53A5" wp14:editId="40BBD2D5">
                <wp:simplePos x="0" y="0"/>
                <wp:positionH relativeFrom="column">
                  <wp:posOffset>2781300</wp:posOffset>
                </wp:positionH>
                <wp:positionV relativeFrom="paragraph">
                  <wp:posOffset>84455</wp:posOffset>
                </wp:positionV>
                <wp:extent cx="1162685" cy="0"/>
                <wp:effectExtent l="0" t="76200" r="18415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6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3A5306" id="Straight Arrow Connector 10" o:spid="_x0000_s1026" type="#_x0000_t32" style="position:absolute;margin-left:219pt;margin-top:6.65pt;width:91.55pt;height: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05D67D5A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</w:p>
    <w:p w14:paraId="10939FD8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09412D2" wp14:editId="4BA2A2CF">
                <wp:simplePos x="0" y="0"/>
                <wp:positionH relativeFrom="margin">
                  <wp:posOffset>1423670</wp:posOffset>
                </wp:positionH>
                <wp:positionV relativeFrom="paragraph">
                  <wp:posOffset>72390</wp:posOffset>
                </wp:positionV>
                <wp:extent cx="2987675" cy="476250"/>
                <wp:effectExtent l="0" t="0" r="22225" b="19050"/>
                <wp:wrapSquare wrapText="bothSides"/>
                <wp:docPr id="1354676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0F395" w14:textId="77777777" w:rsidR="00475312" w:rsidRPr="00F43FA0" w:rsidRDefault="00475312" w:rsidP="004753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33,85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individuals with symptomatic COVID-19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412D2" id="_x0000_s1033" type="#_x0000_t202" style="position:absolute;left:0;text-align:left;margin-left:112.1pt;margin-top:5.7pt;width:235.25pt;height:37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">
                <v:textbox>
                  <w:txbxContent>
                    <w:p w14:paraId="53F0F395" w14:textId="77777777" w:rsidR="00475312" w:rsidRPr="00F43FA0" w:rsidRDefault="00475312" w:rsidP="004753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33,85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individuals with symptomatic COVID-19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67D326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</w:p>
    <w:p w14:paraId="4C1C1CB0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94CB299" wp14:editId="4E6C5CE4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2914650" cy="838200"/>
                <wp:effectExtent l="0" t="0" r="19050" b="19050"/>
                <wp:wrapSquare wrapText="bothSides"/>
                <wp:docPr id="831367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3D844" w14:textId="77777777" w:rsidR="00475312" w:rsidRPr="00F43FA0" w:rsidRDefault="00475312" w:rsidP="0047531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2,369 individuals with symptomatic COVID with pneumonia that requiring supplemental oxygen, critically ill or planned for admission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were excluded.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CB299" id="_x0000_s1034" type="#_x0000_t202" style="position:absolute;left:0;text-align:left;margin-left:178.3pt;margin-top:1.25pt;width:229.5pt;height:66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">
                <v:textbox>
                  <w:txbxContent>
                    <w:p w14:paraId="48E3D844" w14:textId="77777777" w:rsidR="00475312" w:rsidRPr="00F43FA0" w:rsidRDefault="00475312" w:rsidP="00475312">
                      <w:pPr>
                        <w:rPr>
                          <w:sz w:val="24"/>
                          <w:szCs w:val="24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2,369 individuals with symptomatic COVID with pneumonia that requiring supplemental oxygen, critically ill or planned for admission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were excluded.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347158" wp14:editId="2CED00A1">
                <wp:simplePos x="0" y="0"/>
                <wp:positionH relativeFrom="margin">
                  <wp:posOffset>2828925</wp:posOffset>
                </wp:positionH>
                <wp:positionV relativeFrom="paragraph">
                  <wp:posOffset>13970</wp:posOffset>
                </wp:positionV>
                <wp:extent cx="9525" cy="887730"/>
                <wp:effectExtent l="57150" t="0" r="66675" b="64770"/>
                <wp:wrapNone/>
                <wp:docPr id="845743566" name="Straight Arrow Connector 845743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877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2E4FB" id="Straight Arrow Connector 845743566" o:spid="_x0000_s1026" type="#_x0000_t32" style="position:absolute;margin-left:222.75pt;margin-top:1.1pt;width:.75pt;height:69.9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6D857B81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3DFB27" wp14:editId="33D8D8C4">
                <wp:simplePos x="0" y="0"/>
                <wp:positionH relativeFrom="column">
                  <wp:posOffset>2824480</wp:posOffset>
                </wp:positionH>
                <wp:positionV relativeFrom="paragraph">
                  <wp:posOffset>142875</wp:posOffset>
                </wp:positionV>
                <wp:extent cx="1057275" cy="0"/>
                <wp:effectExtent l="0" t="76200" r="9525" b="95250"/>
                <wp:wrapNone/>
                <wp:docPr id="97246592" name="Straight Arrow Connector 97246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8B663" id="Straight Arrow Connector 97246592" o:spid="_x0000_s1026" type="#_x0000_t32" style="position:absolute;margin-left:222.4pt;margin-top:11.25pt;width:83.2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</w:p>
    <w:p w14:paraId="34DFEF76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</w:p>
    <w:p w14:paraId="0DF2556A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100A9A0" wp14:editId="31783179">
                <wp:simplePos x="0" y="0"/>
                <wp:positionH relativeFrom="margin">
                  <wp:posOffset>1419225</wp:posOffset>
                </wp:positionH>
                <wp:positionV relativeFrom="paragraph">
                  <wp:posOffset>63500</wp:posOffset>
                </wp:positionV>
                <wp:extent cx="2781300" cy="828675"/>
                <wp:effectExtent l="0" t="0" r="19050" b="28575"/>
                <wp:wrapSquare wrapText="bothSides"/>
                <wp:docPr id="1783706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47034" w14:textId="77777777" w:rsidR="00475312" w:rsidRPr="00F43FA0" w:rsidRDefault="00475312" w:rsidP="0047531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31,48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individuals were included in the final study population. </w:t>
                            </w:r>
                          </w:p>
                          <w:p w14:paraId="3D816092" w14:textId="77777777" w:rsidR="00475312" w:rsidRPr="00F43FA0" w:rsidRDefault="00475312" w:rsidP="0047531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- 13,00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Nirmatrelvir/ritonavir user</w:t>
                            </w:r>
                          </w:p>
                          <w:p w14:paraId="27628740" w14:textId="77777777" w:rsidR="00475312" w:rsidRPr="00F43FA0" w:rsidRDefault="00475312" w:rsidP="004753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- 18,4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79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controls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0A9A0" id="_x0000_s1035" type="#_x0000_t202" style="position:absolute;left:0;text-align:left;margin-left:111.75pt;margin-top:5pt;width:219pt;height:65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">
                <v:textbox>
                  <w:txbxContent>
                    <w:p w14:paraId="75F47034" w14:textId="77777777" w:rsidR="00475312" w:rsidRPr="00F43FA0" w:rsidRDefault="00475312" w:rsidP="0047531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31,48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individuals were included in the final study population. </w:t>
                      </w:r>
                    </w:p>
                    <w:p w14:paraId="3D816092" w14:textId="77777777" w:rsidR="00475312" w:rsidRPr="00F43FA0" w:rsidRDefault="00475312" w:rsidP="0047531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- 13,00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Nirmatrelvir/ritonavir user</w:t>
                      </w:r>
                    </w:p>
                    <w:p w14:paraId="27628740" w14:textId="77777777" w:rsidR="00475312" w:rsidRPr="00F43FA0" w:rsidRDefault="00475312" w:rsidP="004753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- 18,4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79</w:t>
                      </w: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controls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38B4B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</w:p>
    <w:p w14:paraId="7CC3702B" w14:textId="77777777" w:rsidR="00475312" w:rsidRPr="007B2F1D" w:rsidRDefault="00475312" w:rsidP="00475312">
      <w:pPr>
        <w:jc w:val="center"/>
        <w:rPr>
          <w:rFonts w:ascii="Times New Roman" w:hAnsi="Times New Roman" w:cs="Times New Roman"/>
        </w:rPr>
      </w:pPr>
    </w:p>
    <w:p w14:paraId="70B31D1A" w14:textId="77777777" w:rsidR="00475312" w:rsidRPr="007B2F1D" w:rsidRDefault="00475312" w:rsidP="00475312">
      <w:pPr>
        <w:rPr>
          <w:rFonts w:ascii="Times New Roman" w:hAnsi="Times New Roman" w:cs="Times New Roman"/>
        </w:rPr>
        <w:sectPr w:rsidR="00475312" w:rsidRPr="007B2F1D" w:rsidSect="0077054D">
          <w:pgSz w:w="12240" w:h="15840" w:code="1"/>
          <w:pgMar w:top="720" w:right="720" w:bottom="720" w:left="720" w:header="706" w:footer="706" w:gutter="0"/>
          <w:cols w:space="708"/>
          <w:docGrid w:linePitch="360"/>
        </w:sectPr>
      </w:pPr>
      <w:r w:rsidRPr="007B2F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B0EBA55" wp14:editId="2F0F44BE">
                <wp:simplePos x="0" y="0"/>
                <wp:positionH relativeFrom="margin">
                  <wp:posOffset>933450</wp:posOffset>
                </wp:positionH>
                <wp:positionV relativeFrom="paragraph">
                  <wp:posOffset>149860</wp:posOffset>
                </wp:positionV>
                <wp:extent cx="4143375" cy="8858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6E52F" w14:textId="77777777" w:rsidR="00475312" w:rsidRPr="00F43FA0" w:rsidRDefault="00475312" w:rsidP="004753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After 1:1 propensity-score-matching</w:t>
                            </w:r>
                          </w:p>
                          <w:p w14:paraId="7772F4DE" w14:textId="77777777" w:rsidR="00475312" w:rsidRDefault="00475312" w:rsidP="004753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Nirmatrelvir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ritonavir user (N=10,48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)  </w:t>
                            </w:r>
                          </w:p>
                          <w:p w14:paraId="1028DCB7" w14:textId="77777777" w:rsidR="00475312" w:rsidRPr="00F43FA0" w:rsidRDefault="00475312" w:rsidP="004753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-M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atched control (N=10,48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F43F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EBA55" id="_x0000_s1036" type="#_x0000_t202" style="position:absolute;margin-left:73.5pt;margin-top:11.8pt;width:326.25pt;height:6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">
                <v:textbox>
                  <w:txbxContent>
                    <w:p w14:paraId="2566E52F" w14:textId="77777777" w:rsidR="00475312" w:rsidRPr="00F43FA0" w:rsidRDefault="00475312" w:rsidP="004753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After 1:1 propensity-score-matching</w:t>
                      </w:r>
                    </w:p>
                    <w:p w14:paraId="7772F4DE" w14:textId="77777777" w:rsidR="00475312" w:rsidRDefault="00475312" w:rsidP="004753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Nirmatrelvir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ritonavir user (N=10,48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)  </w:t>
                      </w:r>
                    </w:p>
                    <w:p w14:paraId="1028DCB7" w14:textId="77777777" w:rsidR="00475312" w:rsidRPr="00F43FA0" w:rsidRDefault="00475312" w:rsidP="004753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-M</w:t>
                      </w: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atched control (N=10,48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Pr="00F43F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B1C190" w14:textId="77777777" w:rsidR="00475312" w:rsidRPr="007B2F1D" w:rsidRDefault="00475312" w:rsidP="00475312">
      <w:pPr>
        <w:spacing w:after="0" w:line="240" w:lineRule="auto"/>
        <w:rPr>
          <w:rFonts w:ascii="Times New Roman" w:hAnsi="Times New Roman" w:cs="Times New Roman"/>
        </w:rPr>
      </w:pPr>
    </w:p>
    <w:p w14:paraId="1C804E25" w14:textId="77777777" w:rsidR="00475312" w:rsidRPr="007B2F1D" w:rsidRDefault="00475312" w:rsidP="00475312">
      <w:pPr>
        <w:spacing w:after="0" w:line="240" w:lineRule="auto"/>
      </w:pPr>
    </w:p>
    <w:p w14:paraId="71A58119" w14:textId="77777777" w:rsidR="00475312" w:rsidRPr="007B2F1D" w:rsidRDefault="00475312" w:rsidP="00475312">
      <w:pPr>
        <w:spacing w:after="0" w:line="240" w:lineRule="auto"/>
      </w:pPr>
    </w:p>
    <w:p w14:paraId="209CA02A" w14:textId="77777777" w:rsidR="00DA0D64" w:rsidRPr="007B2F1D" w:rsidRDefault="00DA0D64"/>
    <w:sectPr w:rsidR="00DA0D64" w:rsidRPr="007B2F1D" w:rsidSect="0077054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12"/>
    <w:rsid w:val="001619E7"/>
    <w:rsid w:val="00181BD2"/>
    <w:rsid w:val="00193495"/>
    <w:rsid w:val="00244395"/>
    <w:rsid w:val="002A1166"/>
    <w:rsid w:val="003F7042"/>
    <w:rsid w:val="00435889"/>
    <w:rsid w:val="00475312"/>
    <w:rsid w:val="0077054D"/>
    <w:rsid w:val="007B2F1D"/>
    <w:rsid w:val="00A15229"/>
    <w:rsid w:val="00DA0D64"/>
    <w:rsid w:val="00EA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42574"/>
  <w15:chartTrackingRefBased/>
  <w15:docId w15:val="{772A7A73-A8B0-4FD8-816E-EDD2651A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312"/>
    <w:rPr>
      <w:rFonts w:eastAsiaTheme="minorHAns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T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TW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zh-TW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zh-TW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zh-TW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zh-TW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31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31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31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31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312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31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31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31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31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75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47531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47531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75312"/>
    <w:pPr>
      <w:spacing w:before="160"/>
      <w:jc w:val="center"/>
    </w:pPr>
    <w:rPr>
      <w:rFonts w:eastAsiaTheme="minorEastAsia"/>
      <w:i/>
      <w:iCs/>
      <w:color w:val="404040" w:themeColor="text1" w:themeTint="BF"/>
      <w:lang w:eastAsia="zh-TW"/>
    </w:rPr>
  </w:style>
  <w:style w:type="character" w:customStyle="1" w:styleId="QuoteChar">
    <w:name w:val="Quote Char"/>
    <w:basedOn w:val="DefaultParagraphFont"/>
    <w:link w:val="Quote"/>
    <w:uiPriority w:val="29"/>
    <w:rsid w:val="0047531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475312"/>
    <w:pPr>
      <w:ind w:left="720"/>
      <w:contextualSpacing/>
    </w:pPr>
    <w:rPr>
      <w:rFonts w:eastAsiaTheme="minorEastAsia"/>
      <w:lang w:eastAsia="zh-TW"/>
    </w:rPr>
  </w:style>
  <w:style w:type="character" w:styleId="IntenseEmphasis">
    <w:name w:val="Intense Emphasis"/>
    <w:basedOn w:val="DefaultParagraphFont"/>
    <w:uiPriority w:val="21"/>
    <w:qFormat/>
    <w:rsid w:val="004753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lang w:eastAsia="zh-TW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312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4753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53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1224</Words>
  <Characters>6981</Characters>
  <Application>Microsoft Office Word</Application>
  <DocSecurity>0</DocSecurity>
  <Lines>58</Lines>
  <Paragraphs>16</Paragraphs>
  <ScaleCrop>false</ScaleCrop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 Vien Low</dc:creator>
  <cp:keywords/>
  <dc:description/>
  <cp:lastModifiedBy>Ee Vien Low</cp:lastModifiedBy>
  <cp:revision>2</cp:revision>
  <dcterms:created xsi:type="dcterms:W3CDTF">2024-04-22T13:37:00Z</dcterms:created>
  <dcterms:modified xsi:type="dcterms:W3CDTF">2024-04-22T13:37:00Z</dcterms:modified>
</cp:coreProperties>
</file>