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34FDE" w14:textId="64E9A08D" w:rsidR="00B54AB5" w:rsidRDefault="00613FE5" w:rsidP="004F2A54">
      <w:pPr>
        <w:pStyle w:val="Title2"/>
        <w:spacing w:line="360" w:lineRule="auto"/>
        <w:rPr>
          <w:b w:val="0"/>
          <w:szCs w:val="28"/>
        </w:rPr>
      </w:pPr>
      <w:r w:rsidRPr="00613FE5">
        <w:rPr>
          <w:b w:val="0"/>
          <w:szCs w:val="28"/>
        </w:rPr>
        <w:t>Supporting</w:t>
      </w:r>
      <w:r>
        <w:rPr>
          <w:b w:val="0"/>
          <w:szCs w:val="28"/>
        </w:rPr>
        <w:t xml:space="preserve"> </w:t>
      </w:r>
      <w:r w:rsidR="00D275BB">
        <w:rPr>
          <w:b w:val="0"/>
          <w:szCs w:val="28"/>
        </w:rPr>
        <w:t>Information for</w:t>
      </w:r>
    </w:p>
    <w:p w14:paraId="5522940B" w14:textId="77777777" w:rsidR="00A11846" w:rsidRPr="00D275BB" w:rsidRDefault="00A11846" w:rsidP="004F2A54">
      <w:pPr>
        <w:pStyle w:val="Title2"/>
        <w:spacing w:line="360" w:lineRule="auto"/>
        <w:rPr>
          <w:b w:val="0"/>
          <w:szCs w:val="28"/>
        </w:rPr>
      </w:pPr>
    </w:p>
    <w:p w14:paraId="0854B9CB" w14:textId="77777777" w:rsidR="000972DC" w:rsidRPr="000972DC" w:rsidRDefault="000972DC" w:rsidP="004F2A54">
      <w:pPr>
        <w:pStyle w:val="Tableofcontents"/>
        <w:spacing w:line="360" w:lineRule="auto"/>
        <w:rPr>
          <w:b/>
          <w:sz w:val="30"/>
          <w:szCs w:val="30"/>
        </w:rPr>
      </w:pPr>
      <w:r w:rsidRPr="000972DC">
        <w:rPr>
          <w:b/>
          <w:sz w:val="30"/>
          <w:szCs w:val="30"/>
        </w:rPr>
        <w:t>High-Defect-Density Graphite for Superior-Performance Aluminum-Ion Batteries with Ultra-Fast Charging and Stable Long Life</w:t>
      </w:r>
    </w:p>
    <w:p w14:paraId="08EB59AD" w14:textId="77777777" w:rsidR="004F2A54" w:rsidRDefault="004F2A54" w:rsidP="004F2A54">
      <w:pPr>
        <w:pStyle w:val="Maintext"/>
        <w:rPr>
          <w:b w:val="0"/>
        </w:rPr>
      </w:pPr>
    </w:p>
    <w:p w14:paraId="4C4441DF" w14:textId="613C5276" w:rsidR="00B54AB5" w:rsidRPr="002A6344" w:rsidRDefault="00B54AB5" w:rsidP="004F2A54">
      <w:pPr>
        <w:pStyle w:val="Maintext"/>
        <w:rPr>
          <w:b w:val="0"/>
        </w:rPr>
      </w:pPr>
      <w:proofErr w:type="spellStart"/>
      <w:r w:rsidRPr="002A6344">
        <w:rPr>
          <w:b w:val="0"/>
        </w:rPr>
        <w:t>Jisu</w:t>
      </w:r>
      <w:proofErr w:type="spellEnd"/>
      <w:r w:rsidRPr="002A6344">
        <w:rPr>
          <w:b w:val="0"/>
        </w:rPr>
        <w:t xml:space="preserve"> Kim</w:t>
      </w:r>
      <w:r w:rsidR="00613FE5" w:rsidRPr="00613FE5">
        <w:rPr>
          <w:b w:val="0"/>
          <w:vertAlign w:val="superscript"/>
        </w:rPr>
        <w:t>1</w:t>
      </w:r>
      <w:r w:rsidRPr="002A6344">
        <w:rPr>
          <w:b w:val="0"/>
        </w:rPr>
        <w:t>, Michael Ruby Raj</w:t>
      </w:r>
      <w:r w:rsidR="00613FE5" w:rsidRPr="00613FE5">
        <w:rPr>
          <w:b w:val="0"/>
          <w:vertAlign w:val="superscript"/>
        </w:rPr>
        <w:t>1</w:t>
      </w:r>
      <w:r w:rsidRPr="002A6344">
        <w:rPr>
          <w:b w:val="0"/>
        </w:rPr>
        <w:t>,</w:t>
      </w:r>
      <w:r w:rsidRPr="002A6344">
        <w:rPr>
          <w:b w:val="0"/>
          <w:vertAlign w:val="superscript"/>
        </w:rPr>
        <w:t xml:space="preserve"> </w:t>
      </w:r>
      <w:r w:rsidRPr="002A6344">
        <w:rPr>
          <w:b w:val="0"/>
        </w:rPr>
        <w:t>and Gibaek Lee</w:t>
      </w:r>
      <w:r w:rsidR="00613FE5" w:rsidRPr="00613FE5">
        <w:rPr>
          <w:b w:val="0"/>
          <w:vertAlign w:val="superscript"/>
        </w:rPr>
        <w:t>1</w:t>
      </w:r>
      <w:r w:rsidR="00613FE5">
        <w:rPr>
          <w:b w:val="0"/>
          <w:vertAlign w:val="superscript"/>
        </w:rPr>
        <w:t>,</w:t>
      </w:r>
      <w:r w:rsidRPr="002A6344">
        <w:rPr>
          <w:b w:val="0"/>
        </w:rPr>
        <w:t>*</w:t>
      </w:r>
    </w:p>
    <w:p w14:paraId="486E60F1" w14:textId="77777777" w:rsidR="000972DC" w:rsidRPr="00613FE5" w:rsidRDefault="000972DC" w:rsidP="004F2A54">
      <w:pPr>
        <w:pStyle w:val="Maintext"/>
        <w:rPr>
          <w:b w:val="0"/>
        </w:rPr>
      </w:pPr>
    </w:p>
    <w:p w14:paraId="602A928A" w14:textId="1085C5BB" w:rsidR="000972DC" w:rsidRDefault="00613FE5" w:rsidP="004F2A54">
      <w:pPr>
        <w:pStyle w:val="Maintext"/>
      </w:pPr>
      <w:r w:rsidRPr="00613FE5">
        <w:rPr>
          <w:b w:val="0"/>
          <w:vertAlign w:val="superscript"/>
        </w:rPr>
        <w:t>1</w:t>
      </w:r>
      <w:r w:rsidR="000972DC" w:rsidRPr="002A6344">
        <w:rPr>
          <w:rFonts w:hint="eastAsia"/>
          <w:b w:val="0"/>
        </w:rPr>
        <w:t>Advanced Energy Materials Design Lab, School of Chemical Engineering, Yeungnam University, 38541 Gyeongsan, Republic of Korea</w:t>
      </w:r>
      <w:r w:rsidR="000972DC" w:rsidRPr="000972DC">
        <w:rPr>
          <w:rFonts w:hint="eastAsia"/>
        </w:rPr>
        <w:br/>
      </w:r>
    </w:p>
    <w:p w14:paraId="74212077" w14:textId="77777777" w:rsidR="004F2A54" w:rsidRDefault="00B7583A" w:rsidP="004F2A54">
      <w:pPr>
        <w:widowControl/>
        <w:wordWrap/>
        <w:autoSpaceDE/>
        <w:spacing w:after="0"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*Corresponding author.</w:t>
      </w:r>
      <w:r w:rsidR="001E1F0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</w:p>
    <w:p w14:paraId="6D8C7219" w14:textId="3AAF5A1F" w:rsidR="000972DC" w:rsidRDefault="000972DC" w:rsidP="004F2A54">
      <w:pPr>
        <w:widowControl/>
        <w:wordWrap/>
        <w:autoSpaceDE/>
        <w:spacing w:after="0"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E-mail</w:t>
      </w:r>
      <w:r w:rsidR="00B7583A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:</w:t>
      </w:r>
      <w:r w:rsidR="002E36F7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gibaek@ynu.ac.kr (Gibaek Lee)</w:t>
      </w:r>
    </w:p>
    <w:p w14:paraId="7DFFE0E3" w14:textId="34976311" w:rsidR="000972DC" w:rsidRDefault="000972DC" w:rsidP="004F2A54">
      <w:pPr>
        <w:pStyle w:val="Maintext"/>
      </w:pPr>
    </w:p>
    <w:p w14:paraId="44773206" w14:textId="2B8A9200" w:rsidR="004F2A54" w:rsidRDefault="004F2A54" w:rsidP="004F2A54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kern w:val="0"/>
          <w:sz w:val="28"/>
          <w:szCs w:val="24"/>
        </w:rPr>
      </w:pPr>
      <w:r>
        <w:rPr>
          <w:sz w:val="28"/>
        </w:rPr>
        <w:br w:type="page"/>
      </w:r>
    </w:p>
    <w:p w14:paraId="2EC04916" w14:textId="7C9316DE" w:rsidR="006C6131" w:rsidRPr="0033440F" w:rsidRDefault="00613FE5" w:rsidP="00481668">
      <w:pPr>
        <w:pStyle w:val="Maintext"/>
        <w:spacing w:line="480" w:lineRule="auto"/>
        <w:rPr>
          <w:sz w:val="28"/>
        </w:rPr>
      </w:pPr>
      <w:r>
        <w:rPr>
          <w:rFonts w:hint="eastAsia"/>
          <w:sz w:val="28"/>
        </w:rPr>
        <w:lastRenderedPageBreak/>
        <w:t>S1</w:t>
      </w:r>
      <w:r w:rsidR="004F2A54">
        <w:rPr>
          <w:sz w:val="28"/>
        </w:rPr>
        <w:t>.</w:t>
      </w:r>
      <w:r>
        <w:rPr>
          <w:rFonts w:hint="eastAsia"/>
          <w:sz w:val="28"/>
        </w:rPr>
        <w:t xml:space="preserve"> </w:t>
      </w:r>
      <w:r w:rsidR="004D35D6" w:rsidRPr="0033440F">
        <w:rPr>
          <w:sz w:val="28"/>
        </w:rPr>
        <w:t>Experimental</w:t>
      </w:r>
      <w:r>
        <w:rPr>
          <w:sz w:val="28"/>
        </w:rPr>
        <w:t xml:space="preserve"> Section</w:t>
      </w:r>
    </w:p>
    <w:p w14:paraId="564A9FB5" w14:textId="1AC9AD89" w:rsidR="00FA20B1" w:rsidRPr="002673C6" w:rsidRDefault="00FA20B1" w:rsidP="00481668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73C6">
        <w:rPr>
          <w:rFonts w:ascii="Times New Roman" w:eastAsiaTheme="majorHAnsi" w:hAnsi="Times New Roman" w:cs="Times New Roman"/>
          <w:b/>
          <w:sz w:val="24"/>
          <w:szCs w:val="24"/>
          <w:shd w:val="clear" w:color="auto" w:fill="FFFFFF"/>
        </w:rPr>
        <w:t>Calculation method for the degree of graphitization.</w:t>
      </w:r>
    </w:p>
    <w:p w14:paraId="46C8B4A8" w14:textId="06358312" w:rsidR="00FA20B1" w:rsidRPr="002673C6" w:rsidRDefault="00FA20B1" w:rsidP="00481668">
      <w:pPr>
        <w:wordWrap/>
        <w:spacing w:after="0" w:line="480" w:lineRule="auto"/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</w:pPr>
      <w:r w:rsidRPr="002673C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>The degree of graphitization (DG) of graphite can be defined as the level of the transformation of non-graphitic carbon material into a well-ordered graphitic structure.</w:t>
      </w: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673C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>DG can be calcula</w:t>
      </w:r>
      <w:r w:rsidR="00201AE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 xml:space="preserve">ted from the following equation </w:t>
      </w:r>
      <w:r w:rsidRPr="002673C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>[</w:t>
      </w:r>
      <w:r w:rsidR="004414E2" w:rsidRPr="002673C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>S1</w:t>
      </w:r>
      <w:r w:rsidRPr="002673C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>]</w:t>
      </w:r>
      <w:r w:rsidR="00201AE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>:</w:t>
      </w:r>
    </w:p>
    <w:p w14:paraId="1CC75F7C" w14:textId="543C213D" w:rsidR="00FA20B1" w:rsidRPr="002673C6" w:rsidRDefault="00FA20B1" w:rsidP="00481668">
      <w:pPr>
        <w:wordWrap/>
        <w:spacing w:after="0" w:line="480" w:lineRule="auto"/>
        <w:jc w:val="right"/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</w:pPr>
      <w:r w:rsidRPr="002673C6">
        <w:rPr>
          <w:rFonts w:ascii="Times New Roman" w:eastAsiaTheme="majorHAnsi" w:hAnsi="Times New Roman" w:cs="Times New Roman"/>
          <w:sz w:val="24"/>
          <w:szCs w:val="24"/>
          <w:shd w:val="clear" w:color="auto" w:fill="FFFFFF"/>
        </w:rPr>
        <w:t xml:space="preserve">DG (%) = 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  <w:shd w:val="clear" w:color="auto" w:fill="FFFFFF"/>
              </w:rPr>
              <m:t>0.3440-</m:t>
            </m:r>
            <m:r>
              <w:rPr>
                <w:rFonts w:ascii="Cambria Math" w:eastAsia="Cambria Math" w:hAnsi="Cambria Math" w:cs="Times New Roman"/>
                <w:sz w:val="24"/>
                <w:szCs w:val="24"/>
                <w:shd w:val="clear" w:color="auto" w:fill="FFFFFF"/>
              </w:rPr>
              <m:t>d</m:t>
            </m:r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  <w:shd w:val="clear" w:color="auto" w:fill="FFFFFF"/>
              </w:rPr>
              <m:t>(002)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  <w:shd w:val="clear" w:color="auto" w:fill="FFFFFF"/>
              </w:rPr>
              <m:t>0.3440-0.3354</m:t>
            </m:r>
          </m:den>
        </m:f>
        <m:r>
          <w:rPr>
            <w:rFonts w:ascii="Cambria Math" w:eastAsia="Cambria Math" w:hAnsi="Cambria Math" w:cs="Times New Roman"/>
            <w:sz w:val="24"/>
            <w:szCs w:val="24"/>
            <w:shd w:val="clear" w:color="auto" w:fill="FFFFFF"/>
          </w:rPr>
          <m:t xml:space="preserve"> ×</m:t>
        </m:r>
      </m:oMath>
      <w:r w:rsidR="008314B4" w:rsidRPr="002673C6">
        <w:rPr>
          <w:rFonts w:ascii="Times New Roman" w:eastAsiaTheme="majorEastAsia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2673C6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100 </w:t>
      </w:r>
      <w:r w:rsidR="008314B4" w:rsidRPr="002673C6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ab/>
      </w:r>
      <w:r w:rsidR="00290257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ab/>
      </w:r>
      <w:r w:rsidR="008314B4" w:rsidRPr="002673C6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ab/>
      </w:r>
      <w:r w:rsidRPr="002673C6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(1)</w:t>
      </w:r>
    </w:p>
    <w:p w14:paraId="1B5B2CBA" w14:textId="5CA276B8" w:rsidR="00FA20B1" w:rsidRPr="003A7867" w:rsidRDefault="00FA20B1" w:rsidP="00481668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where 0.3440 nm is the </w:t>
      </w:r>
      <w:r w:rsidRPr="002673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</w:t>
      </w: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-spacing of the fully non-graphitized carbon (nm), 0.3354 nm is the </w:t>
      </w:r>
      <w:r w:rsidRPr="002673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</w:t>
      </w: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>-spacing of the ideal graphite crystallite (nm), and </w:t>
      </w:r>
      <w:r w:rsidRPr="002673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</w:t>
      </w: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(002)</w:t>
      </w: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is the </w:t>
      </w:r>
      <w:r w:rsidRPr="002673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</w:t>
      </w:r>
      <w:r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>-spacing derived from the XRD pattern of the studied material</w:t>
      </w:r>
      <w:r w:rsidR="00BC167D" w:rsidRPr="002673C6">
        <w:rPr>
          <w:rFonts w:ascii="Times New Roman" w:hAnsi="Times New Roman" w:cs="Times New Roman"/>
          <w:sz w:val="24"/>
          <w:szCs w:val="24"/>
          <w:shd w:val="clear" w:color="auto" w:fill="FFFFFF"/>
        </w:rPr>
        <w:t>s (PG, AEG and BEG).</w:t>
      </w:r>
    </w:p>
    <w:p w14:paraId="1E13E8EA" w14:textId="77777777" w:rsidR="00FA20B1" w:rsidRDefault="00FA20B1" w:rsidP="004F2A54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18DC56E" w14:textId="0B6BB5C9" w:rsidR="0008341C" w:rsidRPr="00DC1682" w:rsidRDefault="00AC7A86" w:rsidP="004F2A54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C1682">
        <w:rPr>
          <w:rFonts w:ascii="Times New Roman" w:hAnsi="Times New Roman" w:cs="Times New Roman"/>
          <w:b/>
          <w:sz w:val="24"/>
          <w:szCs w:val="24"/>
        </w:rPr>
        <w:t xml:space="preserve">Calculation methods of energy density and power density. </w:t>
      </w:r>
    </w:p>
    <w:p w14:paraId="1571F1F9" w14:textId="0A887418" w:rsidR="00AC7A86" w:rsidRPr="00DC1682" w:rsidRDefault="00AC7A86" w:rsidP="004F2A54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C1682">
        <w:rPr>
          <w:rFonts w:ascii="Times New Roman" w:hAnsi="Times New Roman" w:cs="Times New Roman"/>
          <w:sz w:val="24"/>
          <w:szCs w:val="24"/>
        </w:rPr>
        <w:t xml:space="preserve">We have calculated using modified equation as per earlier </w:t>
      </w:r>
      <w:r w:rsidRPr="004F2A54">
        <w:rPr>
          <w:rFonts w:ascii="Times New Roman" w:hAnsi="Times New Roman" w:cs="Times New Roman"/>
          <w:sz w:val="24"/>
          <w:szCs w:val="24"/>
        </w:rPr>
        <w:t>report [</w:t>
      </w:r>
      <w:r w:rsidR="000228E6" w:rsidRPr="004F2A54">
        <w:rPr>
          <w:rFonts w:ascii="Times New Roman" w:hAnsi="Times New Roman" w:cs="Times New Roman"/>
          <w:sz w:val="24"/>
          <w:szCs w:val="24"/>
        </w:rPr>
        <w:t>S</w:t>
      </w:r>
      <w:r w:rsidR="004414E2" w:rsidRPr="004F2A54">
        <w:rPr>
          <w:rFonts w:ascii="Times New Roman" w:hAnsi="Times New Roman" w:cs="Times New Roman"/>
          <w:sz w:val="24"/>
          <w:szCs w:val="24"/>
        </w:rPr>
        <w:t>2</w:t>
      </w:r>
      <w:r w:rsidRPr="004F2A54">
        <w:rPr>
          <w:rFonts w:ascii="Times New Roman" w:hAnsi="Times New Roman" w:cs="Times New Roman"/>
          <w:sz w:val="24"/>
          <w:szCs w:val="24"/>
        </w:rPr>
        <w:t>-</w:t>
      </w:r>
      <w:r w:rsidR="000228E6" w:rsidRPr="004F2A54">
        <w:rPr>
          <w:rFonts w:ascii="Times New Roman" w:hAnsi="Times New Roman" w:cs="Times New Roman"/>
          <w:sz w:val="24"/>
          <w:szCs w:val="24"/>
        </w:rPr>
        <w:t>S</w:t>
      </w:r>
      <w:r w:rsidR="004414E2" w:rsidRPr="004F2A54">
        <w:rPr>
          <w:rFonts w:ascii="Times New Roman" w:hAnsi="Times New Roman" w:cs="Times New Roman"/>
          <w:sz w:val="24"/>
          <w:szCs w:val="24"/>
        </w:rPr>
        <w:t>4</w:t>
      </w:r>
      <w:r w:rsidRPr="004F2A54">
        <w:rPr>
          <w:rFonts w:ascii="Times New Roman" w:hAnsi="Times New Roman" w:cs="Times New Roman"/>
          <w:sz w:val="24"/>
          <w:szCs w:val="24"/>
        </w:rPr>
        <w:t>].</w:t>
      </w:r>
      <w:r w:rsidR="0008341C" w:rsidRPr="004F2A54">
        <w:rPr>
          <w:rFonts w:ascii="Times New Roman" w:hAnsi="Times New Roman" w:cs="Times New Roman"/>
          <w:sz w:val="24"/>
          <w:szCs w:val="24"/>
        </w:rPr>
        <w:t xml:space="preserve"> </w:t>
      </w:r>
      <w:r w:rsidRPr="004F2A54">
        <w:rPr>
          <w:rFonts w:ascii="Times New Roman" w:hAnsi="Times New Roman" w:cs="Times New Roman"/>
          <w:sz w:val="24"/>
          <w:szCs w:val="24"/>
        </w:rPr>
        <w:t>Specific</w:t>
      </w:r>
      <w:r w:rsidRPr="00DC1682">
        <w:rPr>
          <w:rFonts w:ascii="Times New Roman" w:hAnsi="Times New Roman" w:cs="Times New Roman"/>
          <w:sz w:val="24"/>
          <w:szCs w:val="24"/>
        </w:rPr>
        <w:t xml:space="preserve"> energy density (</w:t>
      </w:r>
      <w:proofErr w:type="spellStart"/>
      <w:proofErr w:type="gramStart"/>
      <w:r w:rsidRPr="00DC1682">
        <w:rPr>
          <w:rFonts w:ascii="Times New Roman" w:hAnsi="Times New Roman" w:cs="Times New Roman"/>
          <w:i/>
          <w:sz w:val="24"/>
          <w:szCs w:val="24"/>
        </w:rPr>
        <w:t>E</w:t>
      </w:r>
      <w:r w:rsidRPr="00DC1682">
        <w:rPr>
          <w:rFonts w:ascii="Times New Roman" w:hAnsi="Times New Roman" w:cs="Times New Roman"/>
          <w:i/>
          <w:sz w:val="24"/>
          <w:szCs w:val="24"/>
          <w:vertAlign w:val="subscript"/>
        </w:rPr>
        <w:t>sp</w:t>
      </w:r>
      <w:proofErr w:type="spellEnd"/>
      <w:proofErr w:type="gramEnd"/>
      <w:r w:rsidRPr="00DC1682">
        <w:rPr>
          <w:rFonts w:ascii="Times New Roman" w:hAnsi="Times New Roman" w:cs="Times New Roman"/>
          <w:sz w:val="24"/>
          <w:szCs w:val="24"/>
        </w:rPr>
        <w:t>) and power density (</w:t>
      </w:r>
      <w:proofErr w:type="spellStart"/>
      <w:r w:rsidRPr="00DC1682">
        <w:rPr>
          <w:rFonts w:ascii="Times New Roman" w:hAnsi="Times New Roman" w:cs="Times New Roman"/>
          <w:i/>
          <w:sz w:val="24"/>
          <w:szCs w:val="24"/>
        </w:rPr>
        <w:t>P</w:t>
      </w:r>
      <w:r w:rsidRPr="00DC1682">
        <w:rPr>
          <w:rFonts w:ascii="Times New Roman" w:hAnsi="Times New Roman" w:cs="Times New Roman"/>
          <w:i/>
          <w:sz w:val="24"/>
          <w:szCs w:val="24"/>
          <w:vertAlign w:val="subscript"/>
        </w:rPr>
        <w:t>sp</w:t>
      </w:r>
      <w:proofErr w:type="spellEnd"/>
      <w:r w:rsidRPr="00DC1682">
        <w:rPr>
          <w:rFonts w:ascii="Times New Roman" w:hAnsi="Times New Roman" w:cs="Times New Roman"/>
          <w:sz w:val="24"/>
          <w:szCs w:val="24"/>
        </w:rPr>
        <w:t>) of the BEG was calculated using following equation.</w:t>
      </w:r>
    </w:p>
    <w:p w14:paraId="4F5C93B4" w14:textId="7C3A331C" w:rsidR="00AC7A86" w:rsidRPr="00DC1682" w:rsidRDefault="00AC7A86" w:rsidP="004F2A54">
      <w:pPr>
        <w:wordWrap/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1682">
        <w:rPr>
          <w:rFonts w:ascii="Times New Roman" w:hAnsi="Times New Roman" w:cs="Times New Roman"/>
          <w:i/>
          <w:sz w:val="24"/>
          <w:szCs w:val="24"/>
        </w:rPr>
        <w:t>E</w:t>
      </w:r>
      <w:r w:rsidRPr="00DC1682">
        <w:rPr>
          <w:rFonts w:ascii="Times New Roman" w:hAnsi="Times New Roman" w:cs="Times New Roman"/>
          <w:i/>
          <w:sz w:val="24"/>
          <w:szCs w:val="24"/>
          <w:vertAlign w:val="subscript"/>
        </w:rPr>
        <w:t>sp</w:t>
      </w:r>
      <w:proofErr w:type="spellEnd"/>
      <w:proofErr w:type="gramEnd"/>
      <w:r w:rsidRPr="00DC1682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V×I×t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den>
        </m:f>
      </m:oMath>
      <w:r w:rsidRPr="00DC1682">
        <w:rPr>
          <w:rFonts w:ascii="Times New Roman" w:hAnsi="Times New Roman" w:cs="Times New Roman"/>
          <w:sz w:val="24"/>
          <w:szCs w:val="24"/>
        </w:rPr>
        <w:t xml:space="preserve"> </w:t>
      </w:r>
      <w:r w:rsidRPr="00DC168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C1682">
        <w:rPr>
          <w:rFonts w:ascii="Times New Roman" w:hAnsi="Times New Roman" w:cs="Times New Roman"/>
          <w:i/>
          <w:sz w:val="24"/>
          <w:szCs w:val="24"/>
        </w:rPr>
        <w:t>Wh</w:t>
      </w:r>
      <w:proofErr w:type="spellEnd"/>
      <w:r w:rsidRPr="00DC1682">
        <w:rPr>
          <w:rFonts w:ascii="Times New Roman" w:hAnsi="Times New Roman" w:cs="Times New Roman"/>
          <w:i/>
          <w:sz w:val="24"/>
          <w:szCs w:val="24"/>
        </w:rPr>
        <w:t xml:space="preserve"> kg</w:t>
      </w:r>
      <w:r w:rsidRPr="00DC1682">
        <w:rPr>
          <w:rFonts w:ascii="Times New Roman" w:hAnsi="Times New Roman" w:cs="Times New Roman"/>
          <w:i/>
          <w:sz w:val="24"/>
          <w:szCs w:val="24"/>
          <w:vertAlign w:val="superscript"/>
        </w:rPr>
        <w:t>-1</w:t>
      </w:r>
      <w:r w:rsidRPr="00DC1682">
        <w:rPr>
          <w:rFonts w:ascii="Times New Roman" w:hAnsi="Times New Roman" w:cs="Times New Roman"/>
          <w:i/>
          <w:sz w:val="24"/>
          <w:szCs w:val="24"/>
        </w:rPr>
        <w:t>)</w:t>
      </w:r>
      <w:r w:rsidRPr="00DC168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8341C" w:rsidRPr="00DC1682">
        <w:rPr>
          <w:rFonts w:ascii="Times New Roman" w:hAnsi="Times New Roman" w:cs="Times New Roman"/>
          <w:sz w:val="24"/>
          <w:szCs w:val="24"/>
        </w:rPr>
        <w:tab/>
      </w:r>
      <w:r w:rsidR="0008341C" w:rsidRPr="00DC1682">
        <w:rPr>
          <w:rFonts w:ascii="Times New Roman" w:hAnsi="Times New Roman" w:cs="Times New Roman"/>
          <w:sz w:val="24"/>
          <w:szCs w:val="24"/>
        </w:rPr>
        <w:tab/>
      </w:r>
      <w:r w:rsidR="0008341C" w:rsidRPr="00DC1682">
        <w:rPr>
          <w:rFonts w:ascii="Times New Roman" w:hAnsi="Times New Roman" w:cs="Times New Roman"/>
          <w:sz w:val="24"/>
          <w:szCs w:val="24"/>
        </w:rPr>
        <w:tab/>
      </w:r>
      <w:r w:rsidRPr="00DC1682">
        <w:rPr>
          <w:rFonts w:ascii="Times New Roman" w:hAnsi="Times New Roman" w:cs="Times New Roman"/>
          <w:sz w:val="24"/>
          <w:szCs w:val="24"/>
        </w:rPr>
        <w:t xml:space="preserve">       (</w:t>
      </w:r>
      <w:r w:rsidR="0097169E">
        <w:rPr>
          <w:rFonts w:ascii="Times New Roman" w:hAnsi="Times New Roman" w:cs="Times New Roman"/>
          <w:sz w:val="24"/>
          <w:szCs w:val="24"/>
        </w:rPr>
        <w:t>2)</w:t>
      </w:r>
    </w:p>
    <w:p w14:paraId="2D9B4DB6" w14:textId="589E95DD" w:rsidR="00AC7A86" w:rsidRPr="00DC1682" w:rsidRDefault="00AC7A86" w:rsidP="004F2A54">
      <w:pPr>
        <w:wordWrap/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C1682">
        <w:rPr>
          <w:rFonts w:ascii="Times New Roman" w:hAnsi="Times New Roman" w:cs="Times New Roman"/>
          <w:i/>
          <w:sz w:val="24"/>
          <w:szCs w:val="24"/>
        </w:rPr>
        <w:t>P</w:t>
      </w:r>
      <w:r w:rsidRPr="00DC1682">
        <w:rPr>
          <w:rFonts w:ascii="Times New Roman" w:hAnsi="Times New Roman" w:cs="Times New Roman"/>
          <w:i/>
          <w:sz w:val="24"/>
          <w:szCs w:val="24"/>
          <w:vertAlign w:val="subscript"/>
        </w:rPr>
        <w:t>sp</w:t>
      </w:r>
      <w:proofErr w:type="spellEnd"/>
      <w:r w:rsidRPr="00DC1682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V×I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den>
        </m:f>
      </m:oMath>
      <w:r w:rsidRPr="00DC1682">
        <w:rPr>
          <w:rFonts w:ascii="Times New Roman" w:hAnsi="Times New Roman" w:cs="Times New Roman"/>
          <w:sz w:val="24"/>
          <w:szCs w:val="24"/>
        </w:rPr>
        <w:t xml:space="preserve"> </w:t>
      </w:r>
      <w:r w:rsidRPr="00DC1682">
        <w:rPr>
          <w:rFonts w:ascii="Times New Roman" w:hAnsi="Times New Roman" w:cs="Times New Roman"/>
          <w:i/>
          <w:sz w:val="24"/>
          <w:szCs w:val="24"/>
        </w:rPr>
        <w:t>(W kg</w:t>
      </w:r>
      <w:r w:rsidRPr="00DC1682">
        <w:rPr>
          <w:rFonts w:ascii="Times New Roman" w:hAnsi="Times New Roman" w:cs="Times New Roman"/>
          <w:i/>
          <w:sz w:val="24"/>
          <w:szCs w:val="24"/>
          <w:vertAlign w:val="superscript"/>
        </w:rPr>
        <w:t>-1</w:t>
      </w:r>
      <w:r w:rsidRPr="00DC1682">
        <w:rPr>
          <w:rFonts w:ascii="Times New Roman" w:hAnsi="Times New Roman" w:cs="Times New Roman"/>
          <w:i/>
          <w:sz w:val="24"/>
          <w:szCs w:val="24"/>
        </w:rPr>
        <w:t>)</w:t>
      </w:r>
      <w:r w:rsidRPr="00DC1682">
        <w:rPr>
          <w:rFonts w:ascii="Times New Roman" w:hAnsi="Times New Roman" w:cs="Times New Roman"/>
          <w:sz w:val="24"/>
          <w:szCs w:val="24"/>
        </w:rPr>
        <w:tab/>
      </w:r>
      <w:r w:rsidR="0008341C" w:rsidRPr="00DC1682">
        <w:rPr>
          <w:rFonts w:ascii="Times New Roman" w:hAnsi="Times New Roman" w:cs="Times New Roman"/>
          <w:sz w:val="24"/>
          <w:szCs w:val="24"/>
        </w:rPr>
        <w:tab/>
      </w:r>
      <w:r w:rsidR="0008341C" w:rsidRPr="00DC1682">
        <w:rPr>
          <w:rFonts w:ascii="Times New Roman" w:hAnsi="Times New Roman" w:cs="Times New Roman"/>
          <w:sz w:val="24"/>
          <w:szCs w:val="24"/>
        </w:rPr>
        <w:tab/>
      </w:r>
      <w:r w:rsidR="0008341C" w:rsidRPr="00DC16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1682">
        <w:rPr>
          <w:rFonts w:ascii="Times New Roman" w:hAnsi="Times New Roman" w:cs="Times New Roman"/>
          <w:sz w:val="24"/>
          <w:szCs w:val="24"/>
        </w:rPr>
        <w:t>(</w:t>
      </w:r>
      <w:r w:rsidR="0097169E">
        <w:rPr>
          <w:rFonts w:ascii="Times New Roman" w:hAnsi="Times New Roman" w:cs="Times New Roman"/>
          <w:sz w:val="24"/>
          <w:szCs w:val="24"/>
        </w:rPr>
        <w:t>3)</w:t>
      </w:r>
    </w:p>
    <w:p w14:paraId="3A01197B" w14:textId="14F2FE4E" w:rsidR="00AC7A86" w:rsidRDefault="00AC7A86" w:rsidP="004F2A54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C1682">
        <w:rPr>
          <w:rFonts w:ascii="Times New Roman" w:hAnsi="Times New Roman" w:cs="Times New Roman"/>
          <w:sz w:val="24"/>
          <w:szCs w:val="24"/>
        </w:rPr>
        <w:t xml:space="preserve">Where </w:t>
      </w:r>
      <w:r w:rsidRPr="00DC1682">
        <w:rPr>
          <w:rFonts w:ascii="Times New Roman" w:hAnsi="Times New Roman" w:cs="Times New Roman"/>
          <w:i/>
          <w:sz w:val="24"/>
          <w:szCs w:val="24"/>
        </w:rPr>
        <w:t>V</w:t>
      </w:r>
      <w:r w:rsidRPr="00DC1682">
        <w:rPr>
          <w:rFonts w:ascii="Times New Roman" w:hAnsi="Times New Roman" w:cs="Times New Roman"/>
          <w:sz w:val="24"/>
          <w:szCs w:val="24"/>
        </w:rPr>
        <w:t xml:space="preserve"> is the operating voltage, </w:t>
      </w:r>
      <w:r w:rsidRPr="00DC1682">
        <w:rPr>
          <w:rFonts w:ascii="Times New Roman" w:hAnsi="Times New Roman" w:cs="Times New Roman"/>
          <w:i/>
          <w:sz w:val="24"/>
          <w:szCs w:val="24"/>
        </w:rPr>
        <w:t>I</w:t>
      </w:r>
      <w:r w:rsidRPr="00DC1682">
        <w:rPr>
          <w:rFonts w:ascii="Times New Roman" w:hAnsi="Times New Roman" w:cs="Times New Roman"/>
          <w:sz w:val="24"/>
          <w:szCs w:val="24"/>
        </w:rPr>
        <w:t xml:space="preserve"> is the current (A), </w:t>
      </w:r>
      <w:r w:rsidRPr="00DC1682">
        <w:rPr>
          <w:rFonts w:ascii="Times New Roman" w:hAnsi="Times New Roman" w:cs="Times New Roman"/>
          <w:i/>
          <w:sz w:val="24"/>
          <w:szCs w:val="24"/>
        </w:rPr>
        <w:t>t</w:t>
      </w:r>
      <w:r w:rsidRPr="00DC1682">
        <w:rPr>
          <w:rFonts w:ascii="Times New Roman" w:hAnsi="Times New Roman" w:cs="Times New Roman"/>
          <w:sz w:val="24"/>
          <w:szCs w:val="24"/>
        </w:rPr>
        <w:t xml:space="preserve"> is the time of the discharge cycle (h), </w:t>
      </w:r>
      <w:r w:rsidRPr="00DC1682">
        <w:rPr>
          <w:rFonts w:ascii="Times New Roman" w:hAnsi="Times New Roman" w:cs="Times New Roman"/>
          <w:i/>
          <w:sz w:val="24"/>
          <w:szCs w:val="24"/>
        </w:rPr>
        <w:t>m</w:t>
      </w:r>
      <w:r w:rsidRPr="00DC1682">
        <w:rPr>
          <w:rFonts w:ascii="Times New Roman" w:hAnsi="Times New Roman" w:cs="Times New Roman"/>
          <w:sz w:val="24"/>
          <w:szCs w:val="24"/>
        </w:rPr>
        <w:t xml:space="preserve"> is the loading mass of cathode active material (kg).</w:t>
      </w:r>
    </w:p>
    <w:p w14:paraId="4912A2D8" w14:textId="700290DA" w:rsidR="00613FE5" w:rsidRDefault="00613FE5" w:rsidP="004F2A54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D7BFC39" w14:textId="40112979" w:rsidR="00613FE5" w:rsidRDefault="00613FE5" w:rsidP="004F2A54">
      <w:pPr>
        <w:widowControl/>
        <w:wordWrap/>
        <w:autoSpaceDE/>
        <w:autoSpaceDN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70CF09" w14:textId="79091220" w:rsidR="00613FE5" w:rsidRPr="00DC1682" w:rsidRDefault="00613FE5" w:rsidP="004F2A54">
      <w:pPr>
        <w:pStyle w:val="Maintext"/>
      </w:pPr>
      <w:r>
        <w:rPr>
          <w:rFonts w:hint="eastAsia"/>
          <w:sz w:val="28"/>
        </w:rPr>
        <w:lastRenderedPageBreak/>
        <w:t>S</w:t>
      </w:r>
      <w:r>
        <w:rPr>
          <w:sz w:val="28"/>
        </w:rPr>
        <w:t>2</w:t>
      </w:r>
      <w:r w:rsidR="004F2A54">
        <w:rPr>
          <w:sz w:val="28"/>
        </w:rPr>
        <w:t>.</w:t>
      </w:r>
      <w:r>
        <w:rPr>
          <w:rFonts w:hint="eastAsia"/>
          <w:sz w:val="28"/>
        </w:rPr>
        <w:t xml:space="preserve"> </w:t>
      </w:r>
      <w:r>
        <w:rPr>
          <w:sz w:val="28"/>
        </w:rPr>
        <w:t>Supplementary Figures</w:t>
      </w:r>
      <w:r w:rsidR="00111F62">
        <w:rPr>
          <w:sz w:val="28"/>
        </w:rPr>
        <w:t xml:space="preserve"> </w:t>
      </w:r>
      <w:r w:rsidR="00111F62">
        <w:rPr>
          <w:rFonts w:hint="eastAsia"/>
          <w:sz w:val="28"/>
        </w:rPr>
        <w:t>and Tables</w:t>
      </w:r>
    </w:p>
    <w:p w14:paraId="0A075FD5" w14:textId="38C80390" w:rsidR="00AC7A86" w:rsidRPr="00DC1682" w:rsidRDefault="00AC7A86" w:rsidP="004F2A54">
      <w:pPr>
        <w:widowControl/>
        <w:wordWrap/>
        <w:autoSpaceDE/>
        <w:autoSpaceDN/>
        <w:spacing w:after="0"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F22066B" w14:textId="6EDF5AF6" w:rsidR="008272E8" w:rsidRPr="00DC1682" w:rsidRDefault="0087606B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9EED272" wp14:editId="5B38D504">
            <wp:extent cx="2880000" cy="2277552"/>
            <wp:effectExtent l="38100" t="38100" r="92075" b="1041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7755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5D288A" w14:textId="163DB513" w:rsidR="008272E8" w:rsidRDefault="008272E8" w:rsidP="004F2A54">
      <w:pPr>
        <w:widowControl/>
        <w:wordWrap/>
        <w:autoSpaceDE/>
        <w:autoSpaceDN/>
        <w:spacing w:after="0" w:line="360" w:lineRule="auto"/>
        <w:ind w:left="991" w:hangingChars="413" w:hanging="991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C16CAB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S1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Optical images of 0.1 g samples of PG, AEG, and BEG. </w:t>
      </w:r>
    </w:p>
    <w:p w14:paraId="585858EB" w14:textId="23EC52DB" w:rsidR="00481DD8" w:rsidRDefault="00481DD8" w:rsidP="004F2A54">
      <w:pPr>
        <w:widowControl/>
        <w:wordWrap/>
        <w:autoSpaceDE/>
        <w:autoSpaceDN/>
        <w:spacing w:after="0" w:line="360" w:lineRule="auto"/>
        <w:ind w:left="991" w:hangingChars="413" w:hanging="991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3C335EC5" w14:textId="77777777" w:rsidR="00481DD8" w:rsidRPr="00DC1682" w:rsidRDefault="00481DD8" w:rsidP="004F2A54">
      <w:pPr>
        <w:widowControl/>
        <w:wordWrap/>
        <w:autoSpaceDE/>
        <w:autoSpaceDN/>
        <w:spacing w:after="0" w:line="360" w:lineRule="auto"/>
        <w:ind w:left="991" w:hangingChars="413" w:hanging="991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06DA5FA3" w14:textId="17D8DCD5" w:rsidR="008272E8" w:rsidRPr="00DC1682" w:rsidRDefault="008272E8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0293B4A1" w14:textId="6DDA6B16" w:rsidR="008272E8" w:rsidRPr="00DC1682" w:rsidRDefault="00CD78F6" w:rsidP="004F2A54">
      <w:pPr>
        <w:widowControl/>
        <w:wordWrap/>
        <w:autoSpaceDE/>
        <w:autoSpaceDN/>
        <w:spacing w:after="0" w:line="360" w:lineRule="auto"/>
        <w:ind w:left="991" w:hangingChars="413" w:hanging="991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498FDC4F" wp14:editId="34C8CBB6">
            <wp:extent cx="5325493" cy="185265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137" cy="186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31BE" w14:textId="7F672B1B" w:rsidR="008272E8" w:rsidRDefault="008272E8" w:rsidP="004F2A54">
      <w:pPr>
        <w:widowControl/>
        <w:wordWrap/>
        <w:autoSpaceDE/>
        <w:autoSpaceDN/>
        <w:spacing w:after="0" w:line="360" w:lineRule="auto"/>
        <w:ind w:left="991" w:hangingChars="413" w:hanging="991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C16CAB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S2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gramStart"/>
      <w:r w:rsidR="007C682F" w:rsidRPr="007C682F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="007C682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and</w:t>
      </w:r>
      <w:proofErr w:type="gramEnd"/>
      <w:r w:rsidR="007C682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="007C682F" w:rsidRPr="007C682F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="007C682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L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ow-resolution SEM image</w:t>
      </w:r>
      <w:r w:rsidR="007C682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for </w:t>
      </w:r>
      <w:r w:rsidR="009F397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potato-shaped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PG specimen.</w:t>
      </w:r>
    </w:p>
    <w:p w14:paraId="002000C6" w14:textId="1A2680D4" w:rsidR="00763F4F" w:rsidRDefault="00763F4F" w:rsidP="004F2A54">
      <w:pPr>
        <w:widowControl/>
        <w:wordWrap/>
        <w:autoSpaceDE/>
        <w:autoSpaceDN/>
        <w:spacing w:after="0" w:line="360" w:lineRule="auto"/>
        <w:ind w:left="991" w:hangingChars="413" w:hanging="991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FD091AB" w14:textId="2AE808A1" w:rsidR="0054762D" w:rsidRPr="0054762D" w:rsidRDefault="0054762D" w:rsidP="004F2A54">
      <w:pPr>
        <w:widowControl/>
        <w:wordWrap/>
        <w:autoSpaceDE/>
        <w:autoSpaceDN/>
        <w:spacing w:after="0"/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54762D"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  <w:br w:type="page"/>
      </w:r>
    </w:p>
    <w:p w14:paraId="29CC9C06" w14:textId="1024E5DA" w:rsidR="00C90CAC" w:rsidRDefault="00D93759" w:rsidP="004F2A54">
      <w:pPr>
        <w:wordWrap/>
        <w:spacing w:after="0" w:line="360" w:lineRule="auto"/>
        <w:jc w:val="center"/>
        <w:rPr>
          <w:rFonts w:ascii="Times New Roman" w:eastAsiaTheme="majorHAnsi" w:hAnsi="Times New Roman" w:cs="Times New Roman"/>
          <w:b/>
          <w:color w:val="212121"/>
          <w:sz w:val="24"/>
          <w:szCs w:val="24"/>
          <w:highlight w:val="yellow"/>
          <w:shd w:val="clear" w:color="auto" w:fill="FFFFFF"/>
        </w:rPr>
      </w:pPr>
      <w:r>
        <w:rPr>
          <w:rFonts w:ascii="Times New Roman" w:eastAsiaTheme="majorHAnsi" w:hAnsi="Times New Roman" w:cs="Times New Roman"/>
          <w:b/>
          <w:noProof/>
          <w:color w:val="212121"/>
          <w:sz w:val="24"/>
          <w:szCs w:val="24"/>
          <w:shd w:val="clear" w:color="auto" w:fill="FFFFFF"/>
        </w:rPr>
        <w:lastRenderedPageBreak/>
        <w:drawing>
          <wp:inline distT="0" distB="0" distL="0" distR="0" wp14:anchorId="447235E7" wp14:editId="729299A2">
            <wp:extent cx="5731510" cy="1990725"/>
            <wp:effectExtent l="0" t="0" r="2540" b="952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EC367" w14:textId="5736252A" w:rsidR="00763F4F" w:rsidRDefault="00BD042F" w:rsidP="004F2A54">
      <w:pPr>
        <w:wordWrap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  <w:t>Fig. S3</w:t>
      </w:r>
      <w:r w:rsidR="00763F4F" w:rsidRPr="004F2A54"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</w:t>
      </w:r>
      <w:proofErr w:type="gramStart"/>
      <w:r w:rsidR="00763F4F" w:rsidRPr="004F2A54"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a </w:t>
      </w:r>
      <w:r w:rsidR="006E3CE1" w:rsidRPr="006E3CE1">
        <w:rPr>
          <w:rFonts w:ascii="Times New Roman" w:eastAsiaTheme="majorHAnsi" w:hAnsi="Times New Roman" w:cs="Times New Roman"/>
          <w:color w:val="212121"/>
          <w:sz w:val="24"/>
          <w:szCs w:val="24"/>
          <w:shd w:val="clear" w:color="auto" w:fill="FFFFFF"/>
        </w:rPr>
        <w:t>and</w:t>
      </w:r>
      <w:proofErr w:type="gramEnd"/>
      <w:r w:rsidR="006E3CE1"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b 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>SEM images of the KOH-etched graphite (BEG).</w:t>
      </w:r>
      <w:r w:rsidR="00031D57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>BEG</w:t>
      </w:r>
      <w:r w:rsidR="00031D57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 surface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 comprise </w:t>
      </w:r>
      <w:r w:rsidR="00172D55" w:rsidRPr="004F2A54">
        <w:rPr>
          <w:rFonts w:ascii="Times New Roman" w:hAnsi="Times New Roman" w:cs="Times New Roman"/>
          <w:color w:val="000000"/>
          <w:sz w:val="24"/>
          <w:szCs w:val="24"/>
        </w:rPr>
        <w:t>large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2ED8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size of 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1~2 </w:t>
      </w:r>
      <w:proofErr w:type="spellStart"/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 deep holes with approximately </w:t>
      </w:r>
      <w:r w:rsidR="0078710D" w:rsidRPr="004F2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~10 graphite layers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 xml:space="preserve">, which could facilitate the penetration of large volume of ionic liquid and more </w:t>
      </w:r>
      <w:r w:rsidR="00763F4F" w:rsidRPr="004F2A54">
        <w:rPr>
          <w:rFonts w:ascii="Times New Roman" w:eastAsia="굴림" w:hAnsi="Times New Roman" w:cs="Times New Roman"/>
          <w:kern w:val="0"/>
          <w:sz w:val="24"/>
          <w:szCs w:val="24"/>
        </w:rPr>
        <w:t>AlCl</w:t>
      </w:r>
      <w:r w:rsidR="00763F4F" w:rsidRPr="004F2A54">
        <w:rPr>
          <w:rFonts w:ascii="Times New Roman" w:eastAsia="굴림" w:hAnsi="Times New Roman" w:cs="Times New Roman"/>
          <w:kern w:val="0"/>
          <w:sz w:val="24"/>
          <w:szCs w:val="24"/>
          <w:vertAlign w:val="subscript"/>
        </w:rPr>
        <w:t>4</w:t>
      </w:r>
      <w:r w:rsidR="00763F4F" w:rsidRPr="004F2A54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 xml:space="preserve">− </w:t>
      </w:r>
      <w:r w:rsidR="00763F4F" w:rsidRPr="004F2A54">
        <w:rPr>
          <w:rFonts w:ascii="Times New Roman" w:hAnsi="Times New Roman" w:cs="Times New Roman"/>
          <w:color w:val="000000"/>
          <w:sz w:val="24"/>
          <w:szCs w:val="24"/>
        </w:rPr>
        <w:t>ions within the BEG rather than only surface of BEG.</w:t>
      </w:r>
    </w:p>
    <w:p w14:paraId="5D2886D9" w14:textId="0E51820C" w:rsidR="00D93759" w:rsidRDefault="00D93759" w:rsidP="004F2A54">
      <w:pPr>
        <w:wordWrap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F6C260" w14:textId="0C2A9C55" w:rsidR="00D93759" w:rsidRDefault="00D93759" w:rsidP="004F2A54">
      <w:pPr>
        <w:wordWrap/>
        <w:spacing w:after="0" w:line="360" w:lineRule="auto"/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59BC1336" w14:textId="77777777" w:rsidR="00481668" w:rsidRPr="00B206B1" w:rsidRDefault="00481668" w:rsidP="004F2A54">
      <w:pPr>
        <w:wordWrap/>
        <w:spacing w:after="0" w:line="360" w:lineRule="auto"/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4B5A84A8" w14:textId="005EA879" w:rsidR="006047FE" w:rsidRPr="00DC1682" w:rsidRDefault="00CD78F6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120BE325" wp14:editId="3D772B6C">
            <wp:extent cx="4302109" cy="2138901"/>
            <wp:effectExtent l="0" t="0" r="381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3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20" cy="214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8929" w14:textId="576DAC63" w:rsidR="008272E8" w:rsidRDefault="008272E8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236B76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</w:t>
      </w:r>
      <w:r w:rsidR="002D3E56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4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gramStart"/>
      <w:r w:rsidR="006E3CE1" w:rsidRPr="006E3CE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="006E3CE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and</w:t>
      </w:r>
      <w:proofErr w:type="gramEnd"/>
      <w:r w:rsidR="006E3CE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="006E3CE1" w:rsidRPr="006E3CE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="006E3CE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TEM ima</w:t>
      </w:r>
      <w:r w:rsidR="00861A3E"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ges of BEG. The pores/holes are about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500 nm in size.</w:t>
      </w:r>
    </w:p>
    <w:p w14:paraId="7BF747AC" w14:textId="1B1176AC" w:rsidR="00481668" w:rsidRDefault="00481668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br w:type="page"/>
      </w:r>
    </w:p>
    <w:p w14:paraId="4B302954" w14:textId="68E1F057" w:rsidR="008272E8" w:rsidRPr="00DC1682" w:rsidRDefault="00283BEC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C4C05C7" wp14:editId="3ECE2CEC">
            <wp:extent cx="5731510" cy="240220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4CF7" w14:textId="14FADFD9" w:rsidR="008272E8" w:rsidRPr="00DC1682" w:rsidRDefault="008272E8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236B76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</w:t>
      </w:r>
      <w:r w:rsidR="002D3E56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5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XRD pattern </w:t>
      </w:r>
      <w:proofErr w:type="gramStart"/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from</w:t>
      </w:r>
      <w:proofErr w:type="gram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30–80° and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the enlarged spectrum for the (002) plane peak of three specimens.</w:t>
      </w:r>
    </w:p>
    <w:p w14:paraId="71C6FBB9" w14:textId="77777777" w:rsidR="00980881" w:rsidRDefault="00980881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</w:p>
    <w:p w14:paraId="527364AF" w14:textId="77777777" w:rsidR="00980881" w:rsidRDefault="00980881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</w:p>
    <w:p w14:paraId="0DE1E7AC" w14:textId="7FE8EDD2" w:rsidR="008272E8" w:rsidRDefault="008272E8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</w:p>
    <w:p w14:paraId="196DDB62" w14:textId="4692F001" w:rsidR="000760A6" w:rsidRDefault="00006510" w:rsidP="004F2A54">
      <w:pPr>
        <w:wordWrap/>
        <w:spacing w:after="0" w:line="360" w:lineRule="auto"/>
        <w:jc w:val="center"/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</w:pPr>
      <w:r>
        <w:rPr>
          <w:rFonts w:ascii="Times New Roman" w:eastAsiaTheme="majorHAnsi" w:hAnsi="Times New Roman" w:cs="Times New Roman"/>
          <w:b/>
          <w:noProof/>
          <w:color w:val="212121"/>
          <w:sz w:val="24"/>
          <w:szCs w:val="24"/>
          <w:shd w:val="clear" w:color="auto" w:fill="FFFFFF"/>
        </w:rPr>
        <w:drawing>
          <wp:inline distT="0" distB="0" distL="0" distR="0" wp14:anchorId="0CD28956" wp14:editId="713A9C56">
            <wp:extent cx="3060000" cy="2691834"/>
            <wp:effectExtent l="0" t="0" r="762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69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BD86" w14:textId="7DC49A8E" w:rsidR="000760A6" w:rsidRDefault="000760A6" w:rsidP="004F2A54">
      <w:pPr>
        <w:wordWrap/>
        <w:spacing w:after="0" w:line="360" w:lineRule="auto"/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4F2A54">
        <w:rPr>
          <w:rFonts w:ascii="Times New Roman" w:eastAsiaTheme="majorHAnsi" w:hAnsi="Times New Roman" w:cs="Times New Roman" w:hint="eastAsia"/>
          <w:b/>
          <w:color w:val="212121"/>
          <w:sz w:val="24"/>
          <w:szCs w:val="24"/>
          <w:shd w:val="clear" w:color="auto" w:fill="FFFFFF"/>
        </w:rPr>
        <w:t>Fig. S</w:t>
      </w:r>
      <w:r w:rsidRPr="004F2A54">
        <w:rPr>
          <w:rFonts w:ascii="Times New Roman" w:eastAsiaTheme="majorHAnsi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6 </w:t>
      </w:r>
      <w:r w:rsidRPr="004F2A54">
        <w:rPr>
          <w:rFonts w:ascii="Times New Roman" w:eastAsiaTheme="majorHAnsi" w:hAnsi="Times New Roman" w:cs="Times New Roman"/>
          <w:color w:val="212121"/>
          <w:sz w:val="24"/>
          <w:szCs w:val="24"/>
          <w:shd w:val="clear" w:color="auto" w:fill="FFFFFF"/>
        </w:rPr>
        <w:t>XPS survey spectra of PG, AEG and BEG</w:t>
      </w:r>
      <w:r w:rsidR="00CB6B5B" w:rsidRPr="004F2A54">
        <w:rPr>
          <w:rFonts w:ascii="Times New Roman" w:eastAsiaTheme="majorHAnsi" w:hAnsi="Times New Roman" w:cs="Times New Roman"/>
          <w:color w:val="212121"/>
          <w:sz w:val="24"/>
          <w:szCs w:val="24"/>
          <w:shd w:val="clear" w:color="auto" w:fill="FFFFFF"/>
        </w:rPr>
        <w:t xml:space="preserve"> with ratio of C and O elements</w:t>
      </w:r>
      <w:r w:rsidRPr="004F2A54">
        <w:rPr>
          <w:rFonts w:ascii="Times New Roman" w:eastAsiaTheme="majorHAnsi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419EEC8D" w14:textId="2F18F711" w:rsidR="000760A6" w:rsidRDefault="000760A6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</w:p>
    <w:p w14:paraId="6BCB1FAA" w14:textId="4998D9ED" w:rsidR="00CB6B5B" w:rsidRDefault="00CB6B5B" w:rsidP="004F2A54">
      <w:pPr>
        <w:widowControl/>
        <w:wordWrap/>
        <w:autoSpaceDE/>
        <w:autoSpaceDN/>
        <w:spacing w:after="0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  <w:br w:type="page"/>
      </w:r>
    </w:p>
    <w:p w14:paraId="2E8161AA" w14:textId="2C2AF04C" w:rsidR="008272E8" w:rsidRPr="00DC1682" w:rsidRDefault="0065141A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7573BBD8" wp14:editId="06515746">
            <wp:extent cx="3027168" cy="7159924"/>
            <wp:effectExtent l="0" t="0" r="1905" b="317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193" cy="717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88BB" w14:textId="2F86C359" w:rsidR="008272E8" w:rsidRDefault="008272E8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822937" w:rsidRPr="00DC1682"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S</w:t>
      </w:r>
      <w:r w:rsidR="00AC34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7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Differential capacity–voltage (</w:t>
      </w:r>
      <w:proofErr w:type="spellStart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dQ</w:t>
      </w:r>
      <w:proofErr w:type="spell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/</w:t>
      </w:r>
      <w:proofErr w:type="spellStart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dV</w:t>
      </w:r>
      <w:proofErr w:type="spell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) profile for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PG,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AEG, and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c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BEG.</w:t>
      </w:r>
    </w:p>
    <w:p w14:paraId="03389B7D" w14:textId="2726BA60" w:rsidR="00CB6B5B" w:rsidRDefault="00CB6B5B" w:rsidP="004F2A54">
      <w:pPr>
        <w:widowControl/>
        <w:wordWrap/>
        <w:autoSpaceDE/>
        <w:autoSpaceDN/>
        <w:spacing w:after="0"/>
        <w:rPr>
          <w:rFonts w:ascii="Times New Roman" w:eastAsia="MS Mincho" w:hAnsi="Times New Roman" w:cs="Times New Roman"/>
          <w:b/>
          <w:color w:val="FF0000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color w:val="FF0000"/>
          <w:kern w:val="0"/>
          <w:sz w:val="24"/>
          <w:szCs w:val="24"/>
          <w:lang w:eastAsia="ja-JP"/>
        </w:rPr>
        <w:br w:type="page"/>
      </w:r>
    </w:p>
    <w:p w14:paraId="2DB1B14D" w14:textId="11459418" w:rsidR="008272E8" w:rsidRPr="00DC1682" w:rsidRDefault="0065141A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color w:val="FF0000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noProof/>
          <w:color w:val="FF0000"/>
          <w:kern w:val="0"/>
          <w:sz w:val="24"/>
          <w:szCs w:val="24"/>
        </w:rPr>
        <w:lastRenderedPageBreak/>
        <w:drawing>
          <wp:inline distT="0" distB="0" distL="0" distR="0" wp14:anchorId="521D62C5" wp14:editId="7BFA2D7C">
            <wp:extent cx="5580000" cy="3076233"/>
            <wp:effectExtent l="0" t="0" r="190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07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94DE" w14:textId="44569A9B" w:rsidR="008272E8" w:rsidRPr="00DC1682" w:rsidRDefault="008272E8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293FB9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822937" w:rsidRPr="00293FB9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293FB9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</w:t>
      </w:r>
      <w:r w:rsidR="00FA73C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8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CV curves at different scan rates of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PG,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AEG, and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c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BEG. </w:t>
      </w:r>
      <w:proofErr w:type="gramStart"/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d–f</w:t>
      </w:r>
      <w:proofErr w:type="gram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Relationship between square root of scan rate (</w:t>
      </w:r>
      <w:r w:rsidRPr="00DC168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v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1/2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 and peak current (</w:t>
      </w:r>
      <w:proofErr w:type="spellStart"/>
      <w:r w:rsidRPr="00DC168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i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p</w:t>
      </w:r>
      <w:proofErr w:type="spell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 of each specimens.</w:t>
      </w:r>
    </w:p>
    <w:p w14:paraId="18841E70" w14:textId="5D420446" w:rsidR="00083D6B" w:rsidRDefault="00083D6B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48AAD4A2" w14:textId="084B704A" w:rsidR="00B060FA" w:rsidRDefault="00B060FA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11F6C32" w14:textId="77777777" w:rsidR="00B060FA" w:rsidRPr="00DC1682" w:rsidRDefault="00B060FA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4C9A5077" w14:textId="3FE66A08" w:rsidR="008272E8" w:rsidRPr="00DC1682" w:rsidRDefault="00EB5030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15D17051" wp14:editId="60FCF41B">
            <wp:extent cx="3060000" cy="2511584"/>
            <wp:effectExtent l="0" t="0" r="762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1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BA20" w14:textId="59768E93" w:rsidR="008272E8" w:rsidRPr="00DC1682" w:rsidRDefault="008272E8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822937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</w:t>
      </w:r>
      <w:r w:rsidR="00FA73C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9</w:t>
      </w:r>
      <w:r w:rsidR="002D3E56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Relationship between scan rate and distances in current density variation (∆</w:t>
      </w:r>
      <w:r w:rsidRPr="00DC168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j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= </w:t>
      </w:r>
      <w:proofErr w:type="gramStart"/>
      <w:r w:rsidRPr="00DC168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j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a</w:t>
      </w:r>
      <w:proofErr w:type="gram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-</w:t>
      </w:r>
      <w:proofErr w:type="spellStart"/>
      <w:r w:rsidRPr="00DC168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j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c</w:t>
      </w:r>
      <w:proofErr w:type="spell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 at a potential of 2.0 V. The linear slope is the double layer capacitance (</w:t>
      </w:r>
      <w:proofErr w:type="spellStart"/>
      <w:r w:rsidRPr="00DC1682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C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dl</w:t>
      </w:r>
      <w:proofErr w:type="spell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 of the specimens and can be used to calculate the relative electrochemically active surface area.</w:t>
      </w:r>
    </w:p>
    <w:p w14:paraId="44AA2FBF" w14:textId="77777777" w:rsidR="008272E8" w:rsidRPr="00DC1682" w:rsidRDefault="008272E8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</w:p>
    <w:p w14:paraId="2036040B" w14:textId="38F6946E" w:rsidR="008272E8" w:rsidRPr="00DC1682" w:rsidRDefault="00481668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color w:val="FF0000"/>
          <w:kern w:val="0"/>
          <w:sz w:val="24"/>
          <w:szCs w:val="24"/>
          <w:lang w:eastAsia="ja-JP"/>
        </w:rPr>
      </w:pPr>
      <w:r>
        <w:rPr>
          <w:noProof/>
        </w:rPr>
        <w:lastRenderedPageBreak/>
        <w:drawing>
          <wp:inline distT="0" distB="0" distL="0" distR="0" wp14:anchorId="66A924F6" wp14:editId="78E87F41">
            <wp:extent cx="5580000" cy="2036420"/>
            <wp:effectExtent l="0" t="0" r="1905" b="254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0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5D0D8" w14:textId="27A73DA6" w:rsidR="008272E8" w:rsidRDefault="008272E8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AA037B" w:rsidRPr="00DC1682"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S</w:t>
      </w:r>
      <w:r w:rsidR="002D3E56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1</w:t>
      </w:r>
      <w:r w:rsidR="00FA73C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0 </w:t>
      </w:r>
      <w:proofErr w:type="spellStart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Ultralong</w:t>
      </w:r>
      <w:proofErr w:type="spellEnd"/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-term cyclic stability of PG</w:t>
      </w:r>
      <w:r w:rsidR="0039608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AEG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and </w:t>
      </w:r>
      <w:r w:rsidR="0039608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B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EG at an ultra-high current density of 10 A g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–1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over 10000 cycles.</w:t>
      </w:r>
    </w:p>
    <w:p w14:paraId="63DF7903" w14:textId="54218EDD" w:rsidR="00EB1AA8" w:rsidRDefault="00EB1AA8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D1DAD93" w14:textId="635DF3EE" w:rsidR="004F2A54" w:rsidRDefault="004F2A54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2663D33F" w14:textId="77777777" w:rsidR="004F2A54" w:rsidRDefault="004F2A54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2A30D6B8" w14:textId="38864A23" w:rsidR="00EB1AA8" w:rsidRDefault="00E173A3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112E506" wp14:editId="12D6EC05">
            <wp:extent cx="5731510" cy="3921760"/>
            <wp:effectExtent l="0" t="0" r="2540" b="254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4C62" w14:textId="4F04FD40" w:rsidR="009302B6" w:rsidRPr="004F2A54" w:rsidRDefault="009302B6" w:rsidP="004F2A54">
      <w:pPr>
        <w:widowControl/>
        <w:wordWrap/>
        <w:autoSpaceDE/>
        <w:autoSpaceDN/>
        <w:spacing w:after="0"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F2A5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Fig. S11 </w:t>
      </w:r>
      <w:r w:rsidR="009B43E3">
        <w:rPr>
          <w:rFonts w:ascii="바탕체" w:eastAsia="바탕체" w:hAnsi="바탕체" w:cs="바탕체"/>
          <w:kern w:val="0"/>
          <w:sz w:val="24"/>
          <w:szCs w:val="24"/>
          <w:lang w:eastAsia="ja-JP"/>
        </w:rPr>
        <w:t>T</w:t>
      </w:r>
      <w:r w:rsidR="007C682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wo-</w:t>
      </w:r>
      <w:r w:rsidR="007C682F" w:rsidRPr="007C682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dimensional 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Nyquist plot of </w:t>
      </w:r>
      <w:r w:rsidRPr="004F2A5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various oxidation potentials (intercalation) and reduction potentials (de-intercalation); </w:t>
      </w:r>
      <w:r w:rsidRPr="004F2A5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1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st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cycle →1000 cycled BEG at oxidation potential of 2.35 V and reduction potential of 2.19 V. </w:t>
      </w:r>
      <w:r w:rsidRPr="004F2A5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c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="00C706B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E</w:t>
      </w:r>
      <w:r w:rsidR="00AF30E5"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quivalent circuit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corresponding </w:t>
      </w:r>
      <w:r w:rsidRPr="004F2A5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and </w:t>
      </w:r>
      <w:r w:rsidRPr="004F2A5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4F2A54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.</w:t>
      </w:r>
    </w:p>
    <w:p w14:paraId="1A35E017" w14:textId="361AF62F" w:rsidR="008272E8" w:rsidRPr="00DC1682" w:rsidRDefault="00AD63E2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b/>
          <w:color w:val="FF0000"/>
          <w:kern w:val="0"/>
          <w:sz w:val="32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noProof/>
          <w:color w:val="FF0000"/>
          <w:kern w:val="0"/>
          <w:sz w:val="32"/>
          <w:szCs w:val="24"/>
        </w:rPr>
        <w:lastRenderedPageBreak/>
        <w:drawing>
          <wp:inline distT="0" distB="0" distL="0" distR="0" wp14:anchorId="5448DA02" wp14:editId="4D963613">
            <wp:extent cx="5400000" cy="4394904"/>
            <wp:effectExtent l="0" t="0" r="0" b="571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1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9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29917" w14:textId="41931877" w:rsidR="008272E8" w:rsidRPr="00DC1682" w:rsidRDefault="008272E8" w:rsidP="004F2A54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AA037B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</w:t>
      </w:r>
      <w:r w:rsidR="002D3E56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1</w:t>
      </w:r>
      <w:r w:rsidR="009A4B45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2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Capacitive- and diffusion-controlled contribution curves of BEG at a scan rate of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1 mV s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–1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2 mV s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–1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c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5 mV s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–1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and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d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10 mV s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–1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.</w:t>
      </w:r>
    </w:p>
    <w:p w14:paraId="0853C4E0" w14:textId="42803E1C" w:rsidR="008272E8" w:rsidRPr="00DC1682" w:rsidRDefault="008272E8" w:rsidP="004F2A54">
      <w:pPr>
        <w:widowControl/>
        <w:wordWrap/>
        <w:autoSpaceDE/>
        <w:autoSpaceDN/>
        <w:spacing w:after="0" w:line="360" w:lineRule="auto"/>
        <w:jc w:val="center"/>
        <w:rPr>
          <w:rFonts w:ascii="Times New Roman" w:eastAsia="MS Mincho" w:hAnsi="Times New Roman" w:cs="Times New Roman"/>
          <w:b/>
          <w:kern w:val="0"/>
          <w:sz w:val="32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color w:val="FF0000"/>
          <w:kern w:val="0"/>
          <w:sz w:val="32"/>
          <w:szCs w:val="24"/>
          <w:lang w:eastAsia="ja-JP"/>
        </w:rPr>
        <w:br w:type="page"/>
      </w:r>
      <w:r w:rsidR="00AD63E2" w:rsidRPr="00DC1682">
        <w:rPr>
          <w:rFonts w:ascii="Times New Roman" w:eastAsia="MS Mincho" w:hAnsi="Times New Roman" w:cs="Times New Roman"/>
          <w:b/>
          <w:noProof/>
          <w:kern w:val="0"/>
          <w:sz w:val="32"/>
          <w:szCs w:val="24"/>
        </w:rPr>
        <w:lastRenderedPageBreak/>
        <w:drawing>
          <wp:inline distT="0" distB="0" distL="0" distR="0" wp14:anchorId="794A41AF" wp14:editId="05075CA7">
            <wp:extent cx="2848812" cy="7065034"/>
            <wp:effectExtent l="0" t="0" r="8890" b="254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1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478" cy="708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47A6D" w14:textId="58B75D16" w:rsidR="008272E8" w:rsidRPr="00DC1682" w:rsidRDefault="008272E8" w:rsidP="004F2A54">
      <w:pPr>
        <w:widowControl/>
        <w:wordWrap/>
        <w:autoSpaceDE/>
        <w:autoSpaceDN/>
        <w:spacing w:after="0" w:line="360" w:lineRule="auto"/>
        <w:ind w:left="1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Fig</w:t>
      </w:r>
      <w:r w:rsidR="00AA037B" w:rsidRPr="00DC1682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S1</w:t>
      </w:r>
      <w:r w:rsidR="009A4B45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3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Total contribution ratios of capacitive and diffusion: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a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PG,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b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AEG, and </w:t>
      </w:r>
      <w:r w:rsidRPr="00DC168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c</w:t>
      </w:r>
      <w:r w:rsidRPr="00DC168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BEG.</w:t>
      </w:r>
    </w:p>
    <w:p w14:paraId="76C97226" w14:textId="77777777" w:rsidR="008272E8" w:rsidRPr="008272E8" w:rsidRDefault="008272E8" w:rsidP="004F2A54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8272E8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br w:type="page"/>
      </w:r>
    </w:p>
    <w:p w14:paraId="292D11BE" w14:textId="79BF5C7B" w:rsidR="008272E8" w:rsidRPr="00716F33" w:rsidRDefault="008272E8" w:rsidP="004F2A54">
      <w:pPr>
        <w:widowControl/>
        <w:wordWrap/>
        <w:autoSpaceDE/>
        <w:autoSpaceDN/>
        <w:spacing w:after="0"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716F33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lastRenderedPageBreak/>
        <w:t>Table S1</w:t>
      </w:r>
      <w:r w:rsidRPr="00716F3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Summary of diffusion coefficient (</w:t>
      </w:r>
      <w:r w:rsidRPr="00716F33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D</w:t>
      </w:r>
      <w:r w:rsidRPr="00716F33">
        <w:rPr>
          <w:rFonts w:ascii="Times New Roman" w:eastAsia="MS Mincho" w:hAnsi="Times New Roman" w:cs="Times New Roman"/>
          <w:i/>
          <w:kern w:val="0"/>
          <w:sz w:val="24"/>
          <w:szCs w:val="24"/>
          <w:vertAlign w:val="subscript"/>
          <w:lang w:eastAsia="ja-JP"/>
        </w:rPr>
        <w:t>o</w:t>
      </w:r>
      <w:r w:rsidRPr="00716F3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 values for different redox peaks for PG, AEG, and BEG specimens.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29"/>
        <w:gridCol w:w="1128"/>
        <w:gridCol w:w="1128"/>
        <w:gridCol w:w="1128"/>
        <w:gridCol w:w="1128"/>
        <w:gridCol w:w="1128"/>
        <w:gridCol w:w="1128"/>
      </w:tblGrid>
      <w:tr w:rsidR="008272E8" w:rsidRPr="005F68B1" w14:paraId="10325930" w14:textId="77777777" w:rsidTr="00716F33">
        <w:trPr>
          <w:trHeight w:val="567"/>
        </w:trPr>
        <w:tc>
          <w:tcPr>
            <w:tcW w:w="62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E7C44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m:oMath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Cs w:val="24"/>
                  <w:lang w:eastAsia="ja-JP"/>
                </w:rPr>
                <m:t>×</m:t>
              </m:r>
            </m:oMath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10</w:t>
            </w: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vertAlign w:val="superscript"/>
                <w:lang w:eastAsia="ja-JP"/>
              </w:rPr>
              <w:t>-6</w:t>
            </w:r>
          </w:p>
        </w:tc>
        <w:tc>
          <w:tcPr>
            <w:tcW w:w="250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2192A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Oxidation potentials</w:t>
            </w:r>
          </w:p>
        </w:tc>
        <w:tc>
          <w:tcPr>
            <w:tcW w:w="187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C3FA5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Reduction potentials</w:t>
            </w:r>
          </w:p>
        </w:tc>
      </w:tr>
      <w:tr w:rsidR="00716F33" w:rsidRPr="005F68B1" w14:paraId="67E8F4B9" w14:textId="77777777" w:rsidTr="00716F33">
        <w:trPr>
          <w:trHeight w:val="567"/>
        </w:trPr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43B69" w14:textId="77777777" w:rsidR="008272E8" w:rsidRPr="005F68B1" w:rsidRDefault="008272E8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81518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1.9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E0D90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2.0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2B30F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2.2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263E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2.35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F452B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1.8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D81EC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2.0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E2BF4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2.2 V</w:t>
            </w:r>
          </w:p>
        </w:tc>
      </w:tr>
      <w:tr w:rsidR="008272E8" w:rsidRPr="005F68B1" w14:paraId="0FBC3ACF" w14:textId="77777777" w:rsidTr="00716F33">
        <w:trPr>
          <w:trHeight w:val="567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1492D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PG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39BD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BAD5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5.27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C7FE8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2.42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AAF2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5.19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1BA36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3.50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1AD14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1.04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9B973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6.72</w:t>
            </w:r>
          </w:p>
        </w:tc>
      </w:tr>
      <w:tr w:rsidR="008272E8" w:rsidRPr="005F68B1" w14:paraId="747FEB75" w14:textId="77777777" w:rsidTr="00716F33">
        <w:trPr>
          <w:trHeight w:val="567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8DC5C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AEG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A8200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A05E6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148D5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EC04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5.62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5115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D879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9A8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6.53</w:t>
            </w:r>
          </w:p>
        </w:tc>
      </w:tr>
      <w:tr w:rsidR="008272E8" w:rsidRPr="005F68B1" w14:paraId="17AF8B08" w14:textId="77777777" w:rsidTr="00716F33">
        <w:trPr>
          <w:trHeight w:val="567"/>
        </w:trPr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78CD1B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BEG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616A56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5.71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3943CE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EAF22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3.43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58A479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5.36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AA9BC9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3.85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27421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1.36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1F3E8E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6.82</w:t>
            </w:r>
          </w:p>
        </w:tc>
      </w:tr>
    </w:tbl>
    <w:p w14:paraId="7DA3DA12" w14:textId="77777777" w:rsidR="00DF434F" w:rsidRDefault="00DF434F" w:rsidP="004F2A54">
      <w:pPr>
        <w:wordWrap/>
        <w:spacing w:after="0" w:line="48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</w:p>
    <w:p w14:paraId="22413BB2" w14:textId="7E019A51" w:rsidR="006761FD" w:rsidRDefault="006761FD" w:rsidP="004F2A54">
      <w:pPr>
        <w:widowControl/>
        <w:wordWrap/>
        <w:autoSpaceDE/>
        <w:autoSpaceDN/>
        <w:spacing w:after="0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</w:p>
    <w:p w14:paraId="7E1042C6" w14:textId="1DEF79CB" w:rsidR="00DE3232" w:rsidRPr="00D608EB" w:rsidRDefault="00DE3232" w:rsidP="004F2A54">
      <w:pPr>
        <w:wordWrap/>
        <w:spacing w:after="0" w:line="480" w:lineRule="auto"/>
        <w:rPr>
          <w:rFonts w:ascii="Times New Roman" w:eastAsia="굴림" w:hAnsi="Times New Roman" w:cs="Times New Roman"/>
          <w:b/>
          <w:color w:val="FF0000"/>
          <w:kern w:val="0"/>
          <w:sz w:val="24"/>
          <w:szCs w:val="24"/>
        </w:rPr>
      </w:pPr>
      <w:r w:rsidRPr="004F2A54">
        <w:rPr>
          <w:rFonts w:ascii="Times New Roman" w:eastAsia="굴림" w:hAnsi="Times New Roman" w:cs="Times New Roman" w:hint="eastAsia"/>
          <w:b/>
          <w:kern w:val="0"/>
          <w:sz w:val="24"/>
          <w:szCs w:val="24"/>
        </w:rPr>
        <w:lastRenderedPageBreak/>
        <w:t xml:space="preserve">Table </w:t>
      </w:r>
      <w:r w:rsidRPr="004F2A54">
        <w:rPr>
          <w:rFonts w:ascii="Times New Roman" w:eastAsia="굴림" w:hAnsi="Times New Roman" w:cs="Times New Roman"/>
          <w:b/>
          <w:kern w:val="0"/>
          <w:sz w:val="24"/>
          <w:szCs w:val="24"/>
        </w:rPr>
        <w:t>S2</w:t>
      </w:r>
      <w:r w:rsidRPr="004F2A54">
        <w:rPr>
          <w:rFonts w:ascii="Times New Roman" w:eastAsia="굴림" w:hAnsi="Times New Roman" w:cs="Times New Roman" w:hint="eastAsia"/>
          <w:kern w:val="0"/>
          <w:sz w:val="24"/>
          <w:szCs w:val="24"/>
        </w:rPr>
        <w:t xml:space="preserve"> 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Comparison for the A</w:t>
      </w:r>
      <w:r w:rsidRPr="004F2A54">
        <w:rPr>
          <w:rFonts w:ascii="Times New Roman" w:hAnsi="Times New Roman" w:cs="Times New Roman"/>
          <w:bCs/>
          <w:sz w:val="24"/>
          <w:szCs w:val="24"/>
        </w:rPr>
        <w:t>lCl</w:t>
      </w:r>
      <w:r w:rsidRPr="004F2A54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4F2A54">
        <w:rPr>
          <w:rFonts w:ascii="Times New Roman" w:hAnsi="Times New Roman" w:cs="Times New Roman"/>
          <w:bCs/>
          <w:sz w:val="24"/>
          <w:szCs w:val="24"/>
          <w:vertAlign w:val="superscript"/>
        </w:rPr>
        <w:t>–</w:t>
      </w:r>
      <w:r w:rsidRPr="004F2A54">
        <w:rPr>
          <w:rFonts w:ascii="Times New Roman" w:hAnsi="Times New Roman" w:cs="Times New Roman"/>
          <w:bCs/>
          <w:sz w:val="24"/>
          <w:szCs w:val="24"/>
        </w:rPr>
        <w:t> Diffusivities (</w:t>
      </w:r>
      <w:r w:rsidRPr="004F2A54">
        <w:rPr>
          <w:rFonts w:ascii="Times New Roman" w:hAnsi="Times New Roman" w:cs="Times New Roman"/>
          <w:bCs/>
          <w:i/>
          <w:iCs/>
          <w:sz w:val="24"/>
          <w:szCs w:val="24"/>
        </w:rPr>
        <w:t>D)</w:t>
      </w:r>
      <w:r w:rsidRPr="004F2A54">
        <w:rPr>
          <w:rFonts w:ascii="Times New Roman" w:hAnsi="Times New Roman" w:cs="Times New Roman"/>
          <w:bCs/>
          <w:sz w:val="24"/>
          <w:szCs w:val="24"/>
        </w:rPr>
        <w:t> of our materials (PG, AEG and BEG) with bulk graphite and few-layer graphene films.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162"/>
        <w:gridCol w:w="1571"/>
        <w:gridCol w:w="2208"/>
        <w:gridCol w:w="1556"/>
        <w:gridCol w:w="1529"/>
      </w:tblGrid>
      <w:tr w:rsidR="00DE3232" w:rsidRPr="008F4814" w14:paraId="265980FB" w14:textId="77777777" w:rsidTr="00461D1D">
        <w:trPr>
          <w:trHeight w:val="510"/>
          <w:jc w:val="center"/>
        </w:trPr>
        <w:tc>
          <w:tcPr>
            <w:tcW w:w="11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49E7C" w14:textId="7B34DF0D" w:rsidR="00DE3232" w:rsidRPr="008F4814" w:rsidRDefault="008272E8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8F4814"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  <w:br w:type="page"/>
            </w:r>
            <w:r w:rsidR="00DE3232" w:rsidRPr="008F4814"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System</w:t>
            </w:r>
          </w:p>
        </w:tc>
        <w:tc>
          <w:tcPr>
            <w:tcW w:w="8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0CF31" w14:textId="77777777" w:rsidR="00DE3232" w:rsidRPr="008F4814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</w:rPr>
              <w:t>N</w:t>
            </w: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963F7" w14:textId="77777777" w:rsidR="00DE3232" w:rsidRPr="008F4814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</w:rPr>
              <w:t>D</w:t>
            </w:r>
            <w:r w:rsidRPr="008F4814"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 xml:space="preserve"> (cm</w:t>
            </w:r>
            <w:r w:rsidRPr="008F4814">
              <w:rPr>
                <w:rFonts w:ascii="Times New Roman" w:eastAsia="굴림" w:hAnsi="Times New Roman" w:cs="Times New Roman"/>
                <w:b/>
                <w:kern w:val="0"/>
                <w:szCs w:val="20"/>
                <w:vertAlign w:val="superscript"/>
              </w:rPr>
              <w:t xml:space="preserve">2 </w:t>
            </w:r>
            <w:r w:rsidRPr="008F4814"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s</w:t>
            </w:r>
            <w:r w:rsidRPr="008F4814">
              <w:rPr>
                <w:rFonts w:ascii="Times New Roman" w:eastAsia="굴림" w:hAnsi="Times New Roman" w:cs="Times New Roman"/>
                <w:b/>
                <w:kern w:val="0"/>
                <w:szCs w:val="20"/>
                <w:vertAlign w:val="superscript"/>
              </w:rPr>
              <w:t>–1</w:t>
            </w:r>
            <w:r w:rsidRPr="008F4814"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8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CDA6A" w14:textId="77777777" w:rsidR="00DE3232" w:rsidRPr="008F4814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</w:rPr>
              <w:t>D/</w:t>
            </w:r>
            <w:proofErr w:type="spellStart"/>
            <w:r w:rsidRPr="008F4814"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</w:rPr>
              <w:t>D</w:t>
            </w:r>
            <w:r w:rsidRPr="008F4814">
              <w:rPr>
                <w:rFonts w:ascii="Times New Roman" w:eastAsia="굴림" w:hAnsi="Times New Roman" w:cs="Times New Roman"/>
                <w:b/>
                <w:i/>
                <w:kern w:val="0"/>
                <w:szCs w:val="20"/>
                <w:vertAlign w:val="subscript"/>
              </w:rPr>
              <w:t>graphite</w:t>
            </w:r>
            <w:proofErr w:type="spellEnd"/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3EC9F" w14:textId="77777777" w:rsidR="00DE3232" w:rsidRPr="008F4814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Ref</w:t>
            </w:r>
          </w:p>
        </w:tc>
      </w:tr>
      <w:tr w:rsidR="00DE3232" w:rsidRPr="008F4814" w14:paraId="6F0DEB74" w14:textId="77777777" w:rsidTr="00461D1D">
        <w:trPr>
          <w:trHeight w:val="510"/>
          <w:jc w:val="center"/>
        </w:trPr>
        <w:tc>
          <w:tcPr>
            <w:tcW w:w="1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2B5E257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hAnsi="Times New Roman" w:cs="Times New Roman"/>
                <w:b/>
                <w:bCs/>
                <w:szCs w:val="20"/>
              </w:rPr>
              <w:t>Bulk graphite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6B9168C" w14:textId="2A1572F7" w:rsidR="00DE3232" w:rsidRPr="008F4814" w:rsidRDefault="007C682F" w:rsidP="007C682F">
            <w:pPr>
              <w:wordWrap/>
              <w:ind w:firstLineChars="36" w:firstLine="72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‒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5A2C4C3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hAnsi="Times New Roman" w:cs="Times New Roman"/>
                <w:szCs w:val="20"/>
              </w:rPr>
              <w:t>2.2 × 10</w:t>
            </w:r>
            <w:r w:rsidRPr="008F4814">
              <w:rPr>
                <w:rFonts w:ascii="Times New Roman" w:hAnsi="Times New Roman" w:cs="Times New Roman"/>
                <w:szCs w:val="20"/>
                <w:vertAlign w:val="superscript"/>
              </w:rPr>
              <w:t>–9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06346C0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1.0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B9E32C1" w14:textId="01BAF393" w:rsidR="00DE3232" w:rsidRPr="00461D1D" w:rsidRDefault="00A468DD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[</w:t>
            </w:r>
            <w:r w:rsidR="007B77AF"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S</w:t>
            </w:r>
            <w:r w:rsidR="004414E2"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5</w:t>
            </w:r>
            <w:r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]</w:t>
            </w:r>
          </w:p>
        </w:tc>
      </w:tr>
      <w:tr w:rsidR="00DE3232" w:rsidRPr="008F4814" w14:paraId="254E5C8C" w14:textId="77777777" w:rsidTr="00461D1D">
        <w:trPr>
          <w:trHeight w:val="510"/>
          <w:jc w:val="center"/>
        </w:trPr>
        <w:tc>
          <w:tcPr>
            <w:tcW w:w="11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0EBD13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hAnsi="Times New Roman" w:cs="Times New Roman"/>
                <w:b/>
                <w:bCs/>
                <w:szCs w:val="20"/>
              </w:rPr>
              <w:t>Few-Layer Graphene Films (graphitic foam)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84629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6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7EF1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3.3 × 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–9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ABA8C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1.5</w:t>
            </w:r>
          </w:p>
        </w:tc>
        <w:tc>
          <w:tcPr>
            <w:tcW w:w="84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33BEB" w14:textId="7F195BE2" w:rsidR="00DE3232" w:rsidRPr="00461D1D" w:rsidRDefault="00C420AA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[</w:t>
            </w:r>
            <w:r w:rsidR="007B77AF"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S</w:t>
            </w:r>
            <w:r w:rsidR="004414E2"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5</w:t>
            </w:r>
            <w:r w:rsidRPr="00461D1D">
              <w:rPr>
                <w:rFonts w:ascii="Times New Roman" w:eastAsia="굴림" w:hAnsi="Times New Roman" w:cs="Times New Roman"/>
                <w:kern w:val="0"/>
                <w:szCs w:val="20"/>
              </w:rPr>
              <w:t>]</w:t>
            </w:r>
          </w:p>
        </w:tc>
      </w:tr>
      <w:tr w:rsidR="00DE3232" w:rsidRPr="008F4814" w14:paraId="622503DE" w14:textId="77777777" w:rsidTr="00461D1D">
        <w:trPr>
          <w:trHeight w:val="510"/>
          <w:jc w:val="center"/>
        </w:trPr>
        <w:tc>
          <w:tcPr>
            <w:tcW w:w="1197" w:type="pct"/>
            <w:vMerge/>
            <w:tcBorders>
              <w:left w:val="nil"/>
              <w:right w:val="nil"/>
            </w:tcBorders>
            <w:vAlign w:val="center"/>
          </w:tcPr>
          <w:p w14:paraId="4A4126D9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3151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5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CC23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2.3 × 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–8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125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10.2</w:t>
            </w:r>
          </w:p>
        </w:tc>
        <w:tc>
          <w:tcPr>
            <w:tcW w:w="84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BFE79B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DE3232" w:rsidRPr="008F4814" w14:paraId="5FDE8694" w14:textId="77777777" w:rsidTr="00461D1D">
        <w:trPr>
          <w:trHeight w:val="510"/>
          <w:jc w:val="center"/>
        </w:trPr>
        <w:tc>
          <w:tcPr>
            <w:tcW w:w="1197" w:type="pct"/>
            <w:vMerge/>
            <w:tcBorders>
              <w:left w:val="nil"/>
              <w:right w:val="nil"/>
            </w:tcBorders>
            <w:vAlign w:val="center"/>
          </w:tcPr>
          <w:p w14:paraId="41123E54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FED2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A41F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1.1 × 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–7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E70B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47.8</w:t>
            </w:r>
          </w:p>
        </w:tc>
        <w:tc>
          <w:tcPr>
            <w:tcW w:w="84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FD6A29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DE3232" w:rsidRPr="008F4814" w14:paraId="0676F69A" w14:textId="77777777" w:rsidTr="00461D1D">
        <w:trPr>
          <w:trHeight w:val="510"/>
          <w:jc w:val="center"/>
        </w:trPr>
        <w:tc>
          <w:tcPr>
            <w:tcW w:w="1197" w:type="pct"/>
            <w:vMerge/>
            <w:tcBorders>
              <w:left w:val="nil"/>
              <w:right w:val="nil"/>
            </w:tcBorders>
            <w:vAlign w:val="center"/>
          </w:tcPr>
          <w:p w14:paraId="76DDB3E1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AFF5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3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0F29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3.4 × 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–7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8AD7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153.2</w:t>
            </w:r>
          </w:p>
        </w:tc>
        <w:tc>
          <w:tcPr>
            <w:tcW w:w="84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19FFCB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DE3232" w:rsidRPr="008F4814" w14:paraId="30800747" w14:textId="77777777" w:rsidTr="00461D1D">
        <w:trPr>
          <w:trHeight w:val="510"/>
          <w:jc w:val="center"/>
        </w:trPr>
        <w:tc>
          <w:tcPr>
            <w:tcW w:w="11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DF1BFC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4234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58C74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5.0×10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–7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9DD2A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225.2</w:t>
            </w:r>
          </w:p>
        </w:tc>
        <w:tc>
          <w:tcPr>
            <w:tcW w:w="84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E64F61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DE3232" w:rsidRPr="008F4814" w14:paraId="56FC95C1" w14:textId="77777777" w:rsidTr="00461D1D">
        <w:trPr>
          <w:trHeight w:val="510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AA3EA83" w14:textId="77777777" w:rsidR="00DE3232" w:rsidRPr="005247BD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Cs w:val="20"/>
              </w:rPr>
            </w:pPr>
            <w:r w:rsidRPr="005247BD"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Cs w:val="20"/>
              </w:rPr>
              <w:t>PG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D687483" w14:textId="1486958C" w:rsidR="00DE3232" w:rsidRPr="008F4814" w:rsidRDefault="007C682F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‒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B4AA605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.27×10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9D00541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2395.4</w:t>
            </w:r>
          </w:p>
        </w:tc>
        <w:tc>
          <w:tcPr>
            <w:tcW w:w="847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D1B9A55" w14:textId="57061E8D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This work</w:t>
            </w:r>
          </w:p>
        </w:tc>
      </w:tr>
      <w:tr w:rsidR="00DE3232" w:rsidRPr="008F4814" w14:paraId="71AAC012" w14:textId="77777777" w:rsidTr="00461D1D">
        <w:trPr>
          <w:trHeight w:val="510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309F617" w14:textId="77777777" w:rsidR="00DE3232" w:rsidRPr="005247BD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Cs w:val="20"/>
              </w:rPr>
            </w:pPr>
            <w:r w:rsidRPr="005247BD"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Cs w:val="20"/>
              </w:rPr>
              <w:t>AEG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0329631" w14:textId="3C233F99" w:rsidR="00DE3232" w:rsidRPr="008F4814" w:rsidRDefault="007C682F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‒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FB8945E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5.71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×10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720A752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2595.4</w:t>
            </w:r>
          </w:p>
        </w:tc>
        <w:tc>
          <w:tcPr>
            <w:tcW w:w="847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</w:tcPr>
          <w:p w14:paraId="3ABFF870" w14:textId="77777777" w:rsidR="00DE3232" w:rsidRPr="008F4814" w:rsidRDefault="00DE3232" w:rsidP="004F2A54">
            <w:pPr>
              <w:wordWrap/>
              <w:spacing w:line="360" w:lineRule="auto"/>
              <w:ind w:firstLine="12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DE3232" w:rsidRPr="008F4814" w14:paraId="0D325ABC" w14:textId="77777777" w:rsidTr="00461D1D">
        <w:trPr>
          <w:trHeight w:val="510"/>
          <w:jc w:val="center"/>
        </w:trPr>
        <w:tc>
          <w:tcPr>
            <w:tcW w:w="11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E975525" w14:textId="77777777" w:rsidR="00DE3232" w:rsidRPr="005247BD" w:rsidRDefault="00DE3232" w:rsidP="007C682F">
            <w:pPr>
              <w:wordWrap/>
              <w:ind w:firstLine="118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Cs w:val="20"/>
              </w:rPr>
            </w:pPr>
            <w:r w:rsidRPr="005247BD"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Cs w:val="20"/>
              </w:rPr>
              <w:t>BEG</w:t>
            </w:r>
          </w:p>
        </w:tc>
        <w:tc>
          <w:tcPr>
            <w:tcW w:w="8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EAA47C7" w14:textId="4087C4F0" w:rsidR="00DE3232" w:rsidRPr="008F4814" w:rsidRDefault="007C682F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‒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590873D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5.80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</w:rPr>
              <w:t>×10</w:t>
            </w:r>
            <w:r w:rsidRPr="008F4814">
              <w:rPr>
                <w:rFonts w:ascii="Times New Roman" w:eastAsia="굴림" w:hAnsi="Times New Roman" w:cs="Times New Roman"/>
                <w:kern w:val="0"/>
                <w:szCs w:val="20"/>
                <w:vertAlign w:val="superscript"/>
              </w:rPr>
              <w:t>–6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4A12938" w14:textId="77777777" w:rsidR="00DE3232" w:rsidRPr="008F4814" w:rsidRDefault="00DE3232" w:rsidP="007C682F">
            <w:pPr>
              <w:wordWrap/>
              <w:ind w:firstLine="120"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8F4814"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2636.3</w:t>
            </w:r>
          </w:p>
        </w:tc>
        <w:tc>
          <w:tcPr>
            <w:tcW w:w="847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</w:tcPr>
          <w:p w14:paraId="75B71F22" w14:textId="77777777" w:rsidR="00DE3232" w:rsidRPr="008F4814" w:rsidRDefault="00DE3232" w:rsidP="004F2A54">
            <w:pPr>
              <w:wordWrap/>
              <w:spacing w:line="360" w:lineRule="auto"/>
              <w:ind w:firstLine="12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</w:tbl>
    <w:p w14:paraId="10E2E70D" w14:textId="055438E3" w:rsidR="008F4814" w:rsidRPr="00102607" w:rsidRDefault="00461D1D" w:rsidP="004F2A54">
      <w:pPr>
        <w:widowControl/>
        <w:wordWrap/>
        <w:autoSpaceDE/>
        <w:autoSpaceDN/>
        <w:spacing w:after="0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i/>
          <w:iCs/>
          <w:color w:val="000000"/>
          <w:kern w:val="0"/>
          <w:sz w:val="24"/>
          <w:szCs w:val="24"/>
        </w:rPr>
        <w:t>*</w:t>
      </w:r>
      <w:r w:rsidR="008F4814" w:rsidRPr="00102607">
        <w:rPr>
          <w:rFonts w:ascii="Times New Roman" w:eastAsia="굴림" w:hAnsi="Times New Roman" w:cs="Times New Roman"/>
          <w:i/>
          <w:iCs/>
          <w:color w:val="000000"/>
          <w:kern w:val="0"/>
          <w:sz w:val="24"/>
          <w:szCs w:val="24"/>
        </w:rPr>
        <w:t>N</w:t>
      </w:r>
      <w:r w:rsidR="008F4814" w:rsidRPr="00102607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 represents the number of layers in graphene film.</w:t>
      </w:r>
    </w:p>
    <w:p w14:paraId="5C45E6ED" w14:textId="77777777" w:rsidR="00F36487" w:rsidRDefault="00F36487" w:rsidP="004F2A54">
      <w:pPr>
        <w:wordWrap/>
        <w:spacing w:after="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82108DC" w14:textId="38A619C6" w:rsidR="00062050" w:rsidRPr="007A05B2" w:rsidRDefault="00062050" w:rsidP="004F2A54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2A54">
        <w:rPr>
          <w:rFonts w:ascii="Times New Roman" w:hAnsi="Times New Roman" w:cs="Times New Roman"/>
          <w:b/>
          <w:sz w:val="24"/>
          <w:szCs w:val="24"/>
        </w:rPr>
        <w:t>Table S2</w:t>
      </w:r>
      <w:r w:rsidRPr="004F2A54">
        <w:rPr>
          <w:rFonts w:ascii="Times New Roman" w:hAnsi="Times New Roman" w:cs="Times New Roman"/>
          <w:sz w:val="24"/>
          <w:szCs w:val="24"/>
        </w:rPr>
        <w:t xml:space="preserve"> summarizes the absolute and relative 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AlCl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  <w:vertAlign w:val="subscript"/>
        </w:rPr>
        <w:t>4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−</w:t>
      </w:r>
      <w:r w:rsidRPr="004F2A54">
        <w:rPr>
          <w:rFonts w:ascii="Times New Roman" w:eastAsia="굴림" w:hAnsi="Times New Roman" w:cs="Times New Roman"/>
          <w:color w:val="0070C0"/>
          <w:kern w:val="0"/>
          <w:sz w:val="24"/>
          <w:szCs w:val="24"/>
        </w:rPr>
        <w:t xml:space="preserve"> </w:t>
      </w:r>
      <w:r w:rsidRPr="004F2A54">
        <w:rPr>
          <w:rFonts w:ascii="Times New Roman" w:hAnsi="Times New Roman" w:cs="Times New Roman"/>
          <w:sz w:val="24"/>
          <w:szCs w:val="24"/>
        </w:rPr>
        <w:t>ion diffusivities with respect to bulk graphite and few-layer of graphene films (graphitic foam). It can been seen that AlCl</w:t>
      </w:r>
      <w:r w:rsidRPr="004F2A5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4F2A54">
        <w:rPr>
          <w:rFonts w:ascii="Times New Roman" w:hAnsi="Times New Roman" w:cs="Times New Roman"/>
          <w:sz w:val="24"/>
          <w:szCs w:val="24"/>
        </w:rPr>
        <w:t> diffusivity increased markedly as the number of graphene layers decreased in graphitic foam</w:t>
      </w:r>
      <w:r w:rsidR="00A71902" w:rsidRPr="004F2A54">
        <w:rPr>
          <w:rFonts w:ascii="Times New Roman" w:hAnsi="Times New Roman" w:cs="Times New Roman"/>
          <w:sz w:val="24"/>
          <w:szCs w:val="24"/>
        </w:rPr>
        <w:t xml:space="preserve"> [S5]</w:t>
      </w:r>
      <w:r w:rsidRPr="004F2A54">
        <w:rPr>
          <w:rFonts w:ascii="Times New Roman" w:hAnsi="Times New Roman" w:cs="Times New Roman"/>
          <w:sz w:val="24"/>
          <w:szCs w:val="24"/>
        </w:rPr>
        <w:t>. The diffusivity in the five-layer graphene film (2.3 × 10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–8</w:t>
      </w:r>
      <w:r w:rsidRPr="004F2A54">
        <w:rPr>
          <w:rFonts w:ascii="Times New Roman" w:hAnsi="Times New Roman" w:cs="Times New Roman"/>
          <w:sz w:val="24"/>
          <w:szCs w:val="24"/>
        </w:rPr>
        <w:t> cm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2A54">
        <w:rPr>
          <w:rFonts w:ascii="Times New Roman" w:hAnsi="Times New Roman" w:cs="Times New Roman"/>
          <w:sz w:val="24"/>
          <w:szCs w:val="24"/>
        </w:rPr>
        <w:t> s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4F2A54">
        <w:rPr>
          <w:rFonts w:ascii="Times New Roman" w:hAnsi="Times New Roman" w:cs="Times New Roman"/>
          <w:sz w:val="24"/>
          <w:szCs w:val="24"/>
        </w:rPr>
        <w:t>) is 10.2 times faster than that in bulk graphite (2.2 × 10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–9</w:t>
      </w:r>
      <w:r w:rsidRPr="004F2A54">
        <w:rPr>
          <w:rFonts w:ascii="Times New Roman" w:hAnsi="Times New Roman" w:cs="Times New Roman"/>
          <w:sz w:val="24"/>
          <w:szCs w:val="24"/>
        </w:rPr>
        <w:t> cm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2A54">
        <w:rPr>
          <w:rFonts w:ascii="Times New Roman" w:hAnsi="Times New Roman" w:cs="Times New Roman"/>
          <w:sz w:val="24"/>
          <w:szCs w:val="24"/>
        </w:rPr>
        <w:t> s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4F2A54">
        <w:rPr>
          <w:rFonts w:ascii="Times New Roman" w:hAnsi="Times New Roman" w:cs="Times New Roman"/>
          <w:sz w:val="24"/>
          <w:szCs w:val="24"/>
        </w:rPr>
        <w:t>), indicating that AlCl</w:t>
      </w:r>
      <w:r w:rsidRPr="004F2A5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4F2A54">
        <w:rPr>
          <w:rFonts w:ascii="Times New Roman" w:hAnsi="Times New Roman" w:cs="Times New Roman"/>
          <w:sz w:val="24"/>
          <w:szCs w:val="24"/>
        </w:rPr>
        <w:t> ion diffusivity increased in graphitic foam from five to two graphene layers. The following trend, the AlCl</w:t>
      </w:r>
      <w:r w:rsidRPr="004F2A5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461D1D" w:rsidRPr="004F2A54">
        <w:rPr>
          <w:rFonts w:ascii="Times New Roman" w:hAnsi="Times New Roman" w:cs="Times New Roman"/>
          <w:sz w:val="24"/>
          <w:szCs w:val="24"/>
        </w:rPr>
        <w:t xml:space="preserve"> </w:t>
      </w:r>
      <w:r w:rsidRPr="004F2A54">
        <w:rPr>
          <w:rFonts w:ascii="Times New Roman" w:hAnsi="Times New Roman" w:cs="Times New Roman"/>
          <w:sz w:val="24"/>
          <w:szCs w:val="24"/>
        </w:rPr>
        <w:t>diffusivities in PG (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5.27×10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–6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4F2A54">
        <w:rPr>
          <w:rFonts w:ascii="Times New Roman" w:hAnsi="Times New Roman" w:cs="Times New Roman"/>
          <w:sz w:val="24"/>
          <w:szCs w:val="24"/>
        </w:rPr>
        <w:t>cm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2A54">
        <w:rPr>
          <w:rFonts w:ascii="Times New Roman" w:hAnsi="Times New Roman" w:cs="Times New Roman"/>
          <w:sz w:val="24"/>
          <w:szCs w:val="24"/>
        </w:rPr>
        <w:t> s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)</w:t>
      </w:r>
      <w:r w:rsidRPr="004F2A54">
        <w:rPr>
          <w:rFonts w:ascii="Times New Roman" w:hAnsi="Times New Roman" w:cs="Times New Roman"/>
          <w:sz w:val="24"/>
          <w:szCs w:val="24"/>
        </w:rPr>
        <w:t>, AEG (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5.71×10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 xml:space="preserve">–6 </w:t>
      </w:r>
      <w:r w:rsidRPr="004F2A54">
        <w:rPr>
          <w:rFonts w:ascii="Times New Roman" w:hAnsi="Times New Roman" w:cs="Times New Roman"/>
          <w:sz w:val="24"/>
          <w:szCs w:val="24"/>
        </w:rPr>
        <w:t>cm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2A54">
        <w:rPr>
          <w:rFonts w:ascii="Times New Roman" w:hAnsi="Times New Roman" w:cs="Times New Roman"/>
          <w:sz w:val="24"/>
          <w:szCs w:val="24"/>
        </w:rPr>
        <w:t> s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4F2A54">
        <w:rPr>
          <w:rFonts w:ascii="Times New Roman" w:hAnsi="Times New Roman" w:cs="Times New Roman"/>
          <w:sz w:val="24"/>
          <w:szCs w:val="24"/>
        </w:rPr>
        <w:t>) and BEG (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5.80×10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 xml:space="preserve">–6 </w:t>
      </w:r>
      <w:r w:rsidRPr="004F2A54">
        <w:rPr>
          <w:rFonts w:ascii="Times New Roman" w:hAnsi="Times New Roman" w:cs="Times New Roman"/>
          <w:sz w:val="24"/>
          <w:szCs w:val="24"/>
        </w:rPr>
        <w:t>cm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2A54">
        <w:rPr>
          <w:rFonts w:ascii="Times New Roman" w:hAnsi="Times New Roman" w:cs="Times New Roman"/>
          <w:sz w:val="24"/>
          <w:szCs w:val="24"/>
        </w:rPr>
        <w:t> s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4F2A54">
        <w:rPr>
          <w:rFonts w:ascii="Times New Roman" w:hAnsi="Times New Roman" w:cs="Times New Roman"/>
          <w:sz w:val="24"/>
          <w:szCs w:val="24"/>
        </w:rPr>
        <w:t xml:space="preserve">) are </w:t>
      </w:r>
      <w:r w:rsidR="00461D1D" w:rsidRPr="004F2A54">
        <w:rPr>
          <w:rFonts w:ascii="Times New Roman" w:hAnsi="Times New Roman" w:cs="Times New Roman"/>
          <w:sz w:val="24"/>
          <w:szCs w:val="24"/>
        </w:rPr>
        <w:t xml:space="preserve">approximately 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>239</w:t>
      </w:r>
      <w:r w:rsidR="00461D1D" w:rsidRPr="004F2A54">
        <w:rPr>
          <w:rFonts w:ascii="Times New Roman" w:eastAsia="굴림" w:hAnsi="Times New Roman" w:cs="Times New Roman"/>
          <w:kern w:val="0"/>
          <w:sz w:val="24"/>
          <w:szCs w:val="24"/>
        </w:rPr>
        <w:t>0 to 2640</w:t>
      </w:r>
      <w:r w:rsidRPr="004F2A54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4F2A54">
        <w:rPr>
          <w:rFonts w:ascii="Times New Roman" w:hAnsi="Times New Roman" w:cs="Times New Roman"/>
          <w:sz w:val="24"/>
          <w:szCs w:val="24"/>
        </w:rPr>
        <w:t>times faster than that of the bulk graphite. This result manifesting the high AlCl</w:t>
      </w:r>
      <w:r w:rsidRPr="004F2A5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 xml:space="preserve">– </w:t>
      </w:r>
      <w:r w:rsidRPr="004F2A54">
        <w:rPr>
          <w:rFonts w:ascii="Times New Roman" w:hAnsi="Times New Roman" w:cs="Times New Roman"/>
          <w:sz w:val="24"/>
          <w:szCs w:val="24"/>
        </w:rPr>
        <w:t>diffusivities (ionic conductivity) of PG, AEG and BEG compared to that of bulk graphite</w:t>
      </w:r>
      <w:r w:rsidR="00274571" w:rsidRPr="004F2A54">
        <w:rPr>
          <w:rFonts w:ascii="Times New Roman" w:hAnsi="Times New Roman" w:cs="Times New Roman"/>
          <w:sz w:val="24"/>
          <w:szCs w:val="24"/>
        </w:rPr>
        <w:t xml:space="preserve"> [S5]</w:t>
      </w:r>
      <w:r w:rsidRPr="004F2A54">
        <w:rPr>
          <w:rFonts w:ascii="Times New Roman" w:hAnsi="Times New Roman" w:cs="Times New Roman"/>
          <w:sz w:val="24"/>
          <w:szCs w:val="24"/>
        </w:rPr>
        <w:t>.</w:t>
      </w:r>
      <w:r w:rsidR="00274571" w:rsidRPr="004F2A54">
        <w:rPr>
          <w:rFonts w:ascii="Times New Roman" w:hAnsi="Times New Roman" w:cs="Times New Roman"/>
          <w:sz w:val="24"/>
          <w:szCs w:val="24"/>
        </w:rPr>
        <w:t xml:space="preserve"> </w:t>
      </w:r>
      <w:r w:rsidRPr="004F2A54">
        <w:rPr>
          <w:rFonts w:ascii="Times New Roman" w:hAnsi="Times New Roman" w:cs="Times New Roman"/>
          <w:sz w:val="24"/>
          <w:szCs w:val="24"/>
        </w:rPr>
        <w:t>Hence, it is interpreted that the experimentally observed the diffusion coefficient (AlCl</w:t>
      </w:r>
      <w:r w:rsidRPr="004F2A5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2A54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4F2A54">
        <w:rPr>
          <w:rFonts w:ascii="Times New Roman" w:hAnsi="Times New Roman" w:cs="Times New Roman"/>
          <w:sz w:val="24"/>
          <w:szCs w:val="24"/>
        </w:rPr>
        <w:t> diffusivities) with respect to diffusion rate in PG, AEG and BEG cathode are greater than that of bulk graphite and graphitic foam.</w:t>
      </w:r>
      <w:r w:rsidRPr="007A0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4C34E" w14:textId="2DDB5C4C" w:rsidR="007A05B2" w:rsidRDefault="007A05B2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</w:p>
    <w:p w14:paraId="537098F7" w14:textId="1E80C746" w:rsidR="00286901" w:rsidRDefault="00286901" w:rsidP="004F2A54">
      <w:pPr>
        <w:widowControl/>
        <w:wordWrap/>
        <w:autoSpaceDE/>
        <w:autoSpaceDN/>
        <w:spacing w:after="0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  <w:br w:type="page"/>
      </w:r>
    </w:p>
    <w:p w14:paraId="2F1A00D7" w14:textId="78B654AD" w:rsidR="008272E8" w:rsidRPr="00716F33" w:rsidRDefault="006D6729" w:rsidP="004F2A54">
      <w:pPr>
        <w:widowControl/>
        <w:wordWrap/>
        <w:autoSpaceDE/>
        <w:autoSpaceDN/>
        <w:spacing w:after="0"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545329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lastRenderedPageBreak/>
        <w:t>Table S</w:t>
      </w:r>
      <w:r w:rsidR="00B466AA" w:rsidRPr="00545329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3</w:t>
      </w:r>
      <w:r w:rsidR="008272E8" w:rsidRPr="00716F3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Summary of EIS results for BEG cathode at all redox peaks before cycling.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29"/>
        <w:gridCol w:w="1128"/>
        <w:gridCol w:w="1128"/>
        <w:gridCol w:w="1128"/>
        <w:gridCol w:w="1128"/>
        <w:gridCol w:w="1128"/>
        <w:gridCol w:w="1128"/>
      </w:tblGrid>
      <w:tr w:rsidR="008272E8" w:rsidRPr="005F68B1" w14:paraId="5F23D299" w14:textId="77777777" w:rsidTr="00A62046">
        <w:trPr>
          <w:trHeight w:val="567"/>
        </w:trPr>
        <w:tc>
          <w:tcPr>
            <w:tcW w:w="62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EF360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color w:val="FF0000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[</w:t>
            </w:r>
            <w:r w:rsidRPr="005F68B1">
              <w:rPr>
                <w:rFonts w:ascii="Times New Roman" w:eastAsia="MS Mincho" w:hAnsi="Times New Roman" w:cs="Times New Roman"/>
                <w:b/>
                <w:bCs/>
                <w:kern w:val="0"/>
                <w:szCs w:val="24"/>
                <w:lang w:eastAsia="ja-JP"/>
              </w:rPr>
              <w:t>Ω</w:t>
            </w: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]</w:t>
            </w:r>
          </w:p>
        </w:tc>
        <w:tc>
          <w:tcPr>
            <w:tcW w:w="250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B775A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Oxidation potentials</w:t>
            </w:r>
          </w:p>
        </w:tc>
        <w:tc>
          <w:tcPr>
            <w:tcW w:w="187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4E8A7F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>Reduction potentials</w:t>
            </w:r>
          </w:p>
        </w:tc>
      </w:tr>
      <w:tr w:rsidR="00A62046" w:rsidRPr="005F68B1" w14:paraId="7DA8D8C2" w14:textId="77777777" w:rsidTr="00A62046">
        <w:trPr>
          <w:trHeight w:val="567"/>
        </w:trPr>
        <w:tc>
          <w:tcPr>
            <w:tcW w:w="6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314B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color w:val="FF0000"/>
                <w:kern w:val="0"/>
                <w:szCs w:val="24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EA838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1.9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82A02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2.0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07B60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2.18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9D3E4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2.35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2864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1.8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63154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2.0 V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F2DB2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2.19 V</w:t>
            </w:r>
          </w:p>
        </w:tc>
      </w:tr>
      <w:tr w:rsidR="008272E8" w:rsidRPr="005F68B1" w14:paraId="159395C5" w14:textId="77777777" w:rsidTr="00A62046">
        <w:trPr>
          <w:trHeight w:val="567"/>
        </w:trPr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0752C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i/>
                <w:kern w:val="0"/>
                <w:szCs w:val="24"/>
                <w:lang w:eastAsia="ja-JP"/>
              </w:rPr>
              <w:t>R</w:t>
            </w: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vertAlign w:val="subscript"/>
                <w:lang w:eastAsia="ja-JP"/>
              </w:rPr>
              <w:t>e</w:t>
            </w: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0C00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1.53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2EDF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1.53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F6CF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1.53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15D9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1.49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1DF1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1.51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86FC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1.49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07429F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1.47</w:t>
            </w:r>
          </w:p>
        </w:tc>
      </w:tr>
      <w:tr w:rsidR="008272E8" w:rsidRPr="005F68B1" w14:paraId="2BC6EB9E" w14:textId="77777777" w:rsidTr="00A62046">
        <w:trPr>
          <w:trHeight w:val="567"/>
        </w:trPr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E56F65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Cs w:val="24"/>
                <w:lang w:eastAsia="ja-JP"/>
              </w:rPr>
            </w:pPr>
            <w:proofErr w:type="spellStart"/>
            <w:r w:rsidRPr="005F68B1">
              <w:rPr>
                <w:rFonts w:ascii="Times New Roman" w:eastAsia="MS Mincho" w:hAnsi="Times New Roman" w:cs="Times New Roman"/>
                <w:b/>
                <w:i/>
                <w:kern w:val="0"/>
                <w:szCs w:val="24"/>
                <w:lang w:eastAsia="ja-JP"/>
              </w:rPr>
              <w:t>R</w:t>
            </w: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4"/>
                <w:vertAlign w:val="subscript"/>
                <w:lang w:eastAsia="ja-JP"/>
              </w:rPr>
              <w:t>ct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EF64CF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1.42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FB4159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1.07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06DF9B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1.02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BD02D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0.91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22E187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3.49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32AF6A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2.53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805843" w14:textId="77777777" w:rsidR="008272E8" w:rsidRPr="005F68B1" w:rsidRDefault="008272E8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4"/>
                <w:lang w:eastAsia="ja-JP"/>
              </w:rPr>
              <w:t>2.50</w:t>
            </w:r>
          </w:p>
        </w:tc>
      </w:tr>
    </w:tbl>
    <w:p w14:paraId="0949C7BF" w14:textId="77777777" w:rsidR="008272E8" w:rsidRPr="008272E8" w:rsidRDefault="008272E8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color w:val="FF0000"/>
          <w:kern w:val="0"/>
          <w:sz w:val="24"/>
          <w:szCs w:val="24"/>
          <w:lang w:eastAsia="ja-JP"/>
        </w:rPr>
      </w:pPr>
    </w:p>
    <w:p w14:paraId="5C446A1A" w14:textId="5FABE666" w:rsidR="001A67C3" w:rsidRPr="00531CCF" w:rsidRDefault="008272E8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</w:pPr>
      <w:r w:rsidRPr="008272E8">
        <w:rPr>
          <w:rFonts w:ascii="Times New Roman" w:eastAsia="MS Mincho" w:hAnsi="Times New Roman" w:cs="Times New Roman"/>
          <w:color w:val="FF0000"/>
          <w:kern w:val="0"/>
          <w:sz w:val="24"/>
          <w:szCs w:val="24"/>
          <w:lang w:eastAsia="ja-JP"/>
        </w:rPr>
        <w:br w:type="page"/>
      </w:r>
      <w:r w:rsidR="001A67C3" w:rsidRPr="00545329">
        <w:rPr>
          <w:rFonts w:ascii="Times New Roman" w:eastAsia="MS Mincho" w:hAnsi="Times New Roman" w:cs="Times New Roman"/>
          <w:b/>
          <w:kern w:val="0"/>
          <w:sz w:val="24"/>
          <w:szCs w:val="20"/>
          <w:lang w:eastAsia="ja-JP"/>
        </w:rPr>
        <w:lastRenderedPageBreak/>
        <w:t>Table S4</w:t>
      </w:r>
      <w:r w:rsidR="001A67C3" w:rsidRPr="00950729"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  <w:t xml:space="preserve"> Comparison of power density and energy density for AEG and BEG electrodes with other graphitic carbon materials.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455"/>
        <w:gridCol w:w="1968"/>
        <w:gridCol w:w="2132"/>
        <w:gridCol w:w="1471"/>
      </w:tblGrid>
      <w:tr w:rsidR="001A67C3" w:rsidRPr="005F68B1" w14:paraId="7A6B364B" w14:textId="77777777" w:rsidTr="00EB1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75777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Cathode materials</w:t>
            </w:r>
          </w:p>
        </w:tc>
        <w:tc>
          <w:tcPr>
            <w:tcW w:w="109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338E8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Power density</w:t>
            </w:r>
          </w:p>
          <w:p w14:paraId="373B23D4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[W kg</w:t>
            </w: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vertAlign w:val="superscript"/>
                <w:lang w:eastAsia="ja-JP"/>
              </w:rPr>
              <w:t>-1</w:t>
            </w: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]</w:t>
            </w:r>
          </w:p>
        </w:tc>
        <w:tc>
          <w:tcPr>
            <w:tcW w:w="11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A461E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Energy density</w:t>
            </w:r>
          </w:p>
          <w:p w14:paraId="3AC0DF64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</w:t>
            </w:r>
            <w:proofErr w:type="spellStart"/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Wh</w:t>
            </w:r>
            <w:proofErr w:type="spellEnd"/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 xml:space="preserve"> kg</w:t>
            </w: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vertAlign w:val="superscript"/>
                <w:lang w:eastAsia="ja-JP"/>
              </w:rPr>
              <w:t>-1</w:t>
            </w: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]</w:t>
            </w:r>
          </w:p>
        </w:tc>
        <w:tc>
          <w:tcPr>
            <w:tcW w:w="81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46C7C9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Refs.</w:t>
            </w:r>
          </w:p>
        </w:tc>
      </w:tr>
      <w:tr w:rsidR="001A67C3" w:rsidRPr="005F68B1" w14:paraId="354CC3B5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0ED800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>Graphitic foam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81627A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~3,000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AB9A24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~40</w:t>
            </w:r>
          </w:p>
        </w:tc>
        <w:tc>
          <w:tcPr>
            <w:tcW w:w="81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2453D49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[S</w:t>
            </w:r>
            <w:r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6]</w:t>
            </w:r>
          </w:p>
        </w:tc>
      </w:tr>
      <w:tr w:rsidR="001A67C3" w:rsidRPr="005F68B1" w14:paraId="134EC6EF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CB459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 xml:space="preserve">Mesoporous </w:t>
            </w:r>
            <w:proofErr w:type="spellStart"/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>rGO</w:t>
            </w:r>
            <w:proofErr w:type="spellEnd"/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 xml:space="preserve"> powder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90A6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21,000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13BC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170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AEE90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[S</w:t>
            </w:r>
            <w:r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7]</w:t>
            </w:r>
          </w:p>
        </w:tc>
      </w:tr>
      <w:tr w:rsidR="001A67C3" w:rsidRPr="005F68B1" w14:paraId="5AA9E399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27047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>Kish graphite flakes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A2923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4,363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8F949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65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029A1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[S</w:t>
            </w:r>
            <w:r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8]</w:t>
            </w:r>
          </w:p>
        </w:tc>
      </w:tr>
      <w:tr w:rsidR="001A67C3" w:rsidRPr="005F68B1" w14:paraId="4A7E4B70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D43D1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>Defect-free graphene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F7D98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30,000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213CD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60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E624E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[S</w:t>
            </w:r>
            <w:r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9]</w:t>
            </w:r>
          </w:p>
        </w:tc>
      </w:tr>
      <w:tr w:rsidR="001A67C3" w:rsidRPr="005F68B1" w14:paraId="323C4903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0E053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>Small flake natural graphite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ACBCA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489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8AC9E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62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317FF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[S</w:t>
            </w:r>
            <w:r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10]</w:t>
            </w:r>
          </w:p>
        </w:tc>
      </w:tr>
      <w:tr w:rsidR="001A67C3" w:rsidRPr="005F68B1" w14:paraId="2D64D3FD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9B47B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  <w:t>Zeolite-template carbon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DBBF5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290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087B5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64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32590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[S</w:t>
            </w:r>
            <w:r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11]</w:t>
            </w:r>
          </w:p>
        </w:tc>
      </w:tr>
      <w:tr w:rsidR="001A67C3" w:rsidRPr="005F68B1" w14:paraId="679C3F0C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601D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hAnsi="Times New Roman" w:cs="Times New Roman"/>
                <w:b w:val="0"/>
                <w:kern w:val="0"/>
                <w:szCs w:val="20"/>
              </w:rPr>
              <w:t>G</w:t>
            </w:r>
            <w:r w:rsidRPr="006E3CE1">
              <w:rPr>
                <w:rFonts w:ascii="Times New Roman" w:hAnsi="Times New Roman" w:cs="Times New Roman" w:hint="eastAsia"/>
                <w:b w:val="0"/>
                <w:kern w:val="0"/>
                <w:szCs w:val="20"/>
              </w:rPr>
              <w:t>raphite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EBCA" w14:textId="096081A6" w:rsidR="001A67C3" w:rsidRPr="004F2A54" w:rsidRDefault="006E3CE1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‒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66126" w14:textId="77777777" w:rsidR="001A67C3" w:rsidRPr="004F2A54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Cs w:val="20"/>
              </w:rPr>
              <w:t>135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D490" w14:textId="77777777" w:rsidR="001A67C3" w:rsidRPr="004F2A54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Cs w:val="20"/>
              </w:rPr>
              <w:t>[</w:t>
            </w:r>
            <w:r w:rsidRPr="004F2A54">
              <w:rPr>
                <w:rFonts w:ascii="Times New Roman" w:hAnsi="Times New Roman" w:cs="Times New Roman"/>
                <w:kern w:val="0"/>
                <w:szCs w:val="20"/>
              </w:rPr>
              <w:t>S19</w:t>
            </w:r>
            <w:r w:rsidRPr="004F2A54">
              <w:rPr>
                <w:rFonts w:ascii="Times New Roman" w:hAnsi="Times New Roman" w:cs="Times New Roman" w:hint="eastAsia"/>
                <w:kern w:val="0"/>
                <w:szCs w:val="20"/>
              </w:rPr>
              <w:t>]</w:t>
            </w:r>
          </w:p>
        </w:tc>
      </w:tr>
      <w:tr w:rsidR="001A67C3" w:rsidRPr="005F68B1" w14:paraId="386072CF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AC0A" w14:textId="77777777" w:rsidR="001A67C3" w:rsidRPr="006E3CE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 w:val="0"/>
                <w:kern w:val="0"/>
                <w:szCs w:val="20"/>
                <w:lang w:eastAsia="ja-JP"/>
              </w:rPr>
            </w:pPr>
            <w:r w:rsidRPr="006E3CE1">
              <w:rPr>
                <w:rFonts w:ascii="Times New Roman" w:hAnsi="Times New Roman" w:cs="Times New Roman" w:hint="eastAsia"/>
                <w:b w:val="0"/>
                <w:kern w:val="0"/>
                <w:szCs w:val="20"/>
              </w:rPr>
              <w:t>Vein graphite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DF10" w14:textId="3B6E3C48" w:rsidR="001A67C3" w:rsidRPr="004F2A54" w:rsidRDefault="006E3CE1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‒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4427" w14:textId="77777777" w:rsidR="001A67C3" w:rsidRPr="004F2A54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Cs w:val="20"/>
              </w:rPr>
              <w:t>59.1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04FC2" w14:textId="77777777" w:rsidR="001A67C3" w:rsidRPr="004F2A54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Cs w:val="20"/>
              </w:rPr>
              <w:t>[</w:t>
            </w:r>
            <w:r w:rsidRPr="004F2A54">
              <w:rPr>
                <w:rFonts w:ascii="Times New Roman" w:hAnsi="Times New Roman" w:cs="Times New Roman"/>
                <w:kern w:val="0"/>
                <w:szCs w:val="20"/>
              </w:rPr>
              <w:t>S21</w:t>
            </w:r>
            <w:r w:rsidRPr="004F2A54">
              <w:rPr>
                <w:rFonts w:ascii="Times New Roman" w:hAnsi="Times New Roman" w:cs="Times New Roman" w:hint="eastAsia"/>
                <w:kern w:val="0"/>
                <w:szCs w:val="20"/>
              </w:rPr>
              <w:t>]</w:t>
            </w:r>
          </w:p>
        </w:tc>
      </w:tr>
      <w:tr w:rsidR="001A67C3" w:rsidRPr="005F68B1" w14:paraId="6336BB29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72144EB" w14:textId="77777777" w:rsidR="001A67C3" w:rsidRPr="005F68B1" w:rsidRDefault="001A67C3" w:rsidP="004F2A5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  <w:t>Base-etched graphite</w:t>
            </w:r>
          </w:p>
          <w:p w14:paraId="025DC8E3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  <w:t>(BEG)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2F053F3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  <w:t>2,680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8D186EB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282.98</w:t>
            </w:r>
          </w:p>
        </w:tc>
        <w:tc>
          <w:tcPr>
            <w:tcW w:w="815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31B698" w14:textId="77777777" w:rsidR="001A67C3" w:rsidRPr="005F68B1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This work</w:t>
            </w:r>
          </w:p>
        </w:tc>
      </w:tr>
      <w:tr w:rsidR="001A67C3" w:rsidRPr="005F68B1" w14:paraId="61C642C1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5B6FAD9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7C22057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  <w:t>13,583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D5F645A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268.03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9993C2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38ECD0AC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DFBD8AF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1B45AA3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  <w:t>15,903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F05E75F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265.04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89FE48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2E1BED98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E1905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7E2BA0B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  <w:t>44,497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0082120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247.21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EB7608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11A963A6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76BBC9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60EC025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75,058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EEE3923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208.50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412D605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163C23F0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2A608516" w14:textId="77777777" w:rsidR="001A67C3" w:rsidRPr="005F68B1" w:rsidRDefault="001A67C3" w:rsidP="004F2A5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</w:pPr>
            <w:r w:rsidRPr="005F68B1">
              <w:rPr>
                <w:rFonts w:ascii="Times New Roman" w:eastAsia="MS Mincho" w:hAnsi="Times New Roman" w:cs="Times New Roman"/>
                <w:kern w:val="0"/>
                <w:szCs w:val="20"/>
                <w:lang w:eastAsia="ja-JP"/>
              </w:rPr>
              <w:t>Acid-treated expanded graphite (AEG)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53DE7628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2,453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867BC38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252.84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EAC6218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21002434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C3B7346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2FC20A0A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9,830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4207F1A8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226.63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5CE9392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6FACA88D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D79A267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5E581625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12,431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4566347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220.99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2B92D4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510EB088" w14:textId="77777777" w:rsidTr="00EB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4DCB2BBF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065A286A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000000"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24,434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4BCD1ECF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200.90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23BCCD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  <w:tr w:rsidR="001A67C3" w:rsidRPr="005F68B1" w14:paraId="71B0D53B" w14:textId="77777777" w:rsidTr="00EB1AA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3B9723C1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0"/>
                <w:lang w:eastAsia="ja-JP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30436E7E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49,124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25F2A746" w14:textId="77777777" w:rsidR="001A67C3" w:rsidRPr="007C682F" w:rsidRDefault="001A67C3" w:rsidP="004F2A5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  <w:t>161.70</w:t>
            </w:r>
          </w:p>
        </w:tc>
        <w:tc>
          <w:tcPr>
            <w:tcW w:w="81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07F78D" w14:textId="77777777" w:rsidR="001A67C3" w:rsidRPr="005F68B1" w:rsidRDefault="001A67C3" w:rsidP="004F2A5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kern w:val="0"/>
                <w:szCs w:val="20"/>
                <w:lang w:eastAsia="ja-JP"/>
              </w:rPr>
            </w:pPr>
          </w:p>
        </w:tc>
      </w:tr>
    </w:tbl>
    <w:p w14:paraId="596080DA" w14:textId="40F25A4A" w:rsidR="00531CCF" w:rsidRDefault="00531CCF" w:rsidP="004F2A54">
      <w:pPr>
        <w:widowControl/>
        <w:wordWrap/>
        <w:autoSpaceDE/>
        <w:autoSpaceDN/>
        <w:spacing w:after="0" w:line="480" w:lineRule="auto"/>
        <w:rPr>
          <w:rFonts w:ascii="Times New Roman" w:eastAsia="MS Mincho" w:hAnsi="Times New Roman" w:cs="Times New Roman"/>
          <w:b/>
          <w:kern w:val="0"/>
          <w:sz w:val="24"/>
          <w:szCs w:val="20"/>
          <w:lang w:eastAsia="ja-JP"/>
        </w:rPr>
      </w:pPr>
    </w:p>
    <w:p w14:paraId="2C7E8F64" w14:textId="77777777" w:rsidR="00531CCF" w:rsidRDefault="00531CCF" w:rsidP="004F2A54">
      <w:pPr>
        <w:widowControl/>
        <w:wordWrap/>
        <w:autoSpaceDE/>
        <w:autoSpaceDN/>
        <w:spacing w:after="0"/>
        <w:rPr>
          <w:rFonts w:ascii="Times New Roman" w:eastAsia="MS Mincho" w:hAnsi="Times New Roman" w:cs="Times New Roman"/>
          <w:b/>
          <w:kern w:val="0"/>
          <w:sz w:val="24"/>
          <w:szCs w:val="20"/>
          <w:lang w:eastAsia="ja-JP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0"/>
          <w:lang w:eastAsia="ja-JP"/>
        </w:rPr>
        <w:br w:type="page"/>
      </w:r>
    </w:p>
    <w:p w14:paraId="27F11FB0" w14:textId="1CB4A667" w:rsidR="001A67C3" w:rsidRPr="00950729" w:rsidRDefault="001A67C3" w:rsidP="004F2A54">
      <w:pPr>
        <w:widowControl/>
        <w:wordWrap/>
        <w:autoSpaceDE/>
        <w:autoSpaceDN/>
        <w:spacing w:after="0" w:line="480" w:lineRule="auto"/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</w:pPr>
      <w:r w:rsidRPr="00545329">
        <w:rPr>
          <w:rFonts w:ascii="Times New Roman" w:eastAsia="MS Mincho" w:hAnsi="Times New Roman" w:cs="Times New Roman"/>
          <w:b/>
          <w:kern w:val="0"/>
          <w:sz w:val="24"/>
          <w:szCs w:val="20"/>
          <w:lang w:eastAsia="ja-JP"/>
        </w:rPr>
        <w:lastRenderedPageBreak/>
        <w:t>Table S5</w:t>
      </w:r>
      <w:r w:rsidRPr="00950729"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  <w:t xml:space="preserve"> Comparison of the electrochemical performance for AEG and BEG electrodes with the previously reported state-of-the-art graphitic carbon materials.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46"/>
        <w:gridCol w:w="1506"/>
        <w:gridCol w:w="2206"/>
        <w:gridCol w:w="892"/>
        <w:gridCol w:w="1045"/>
        <w:gridCol w:w="1202"/>
        <w:gridCol w:w="829"/>
      </w:tblGrid>
      <w:tr w:rsidR="001A67C3" w:rsidRPr="008272E8" w14:paraId="677C5A1A" w14:textId="77777777" w:rsidTr="00EB1AA8">
        <w:trPr>
          <w:trHeight w:val="850"/>
        </w:trPr>
        <w:tc>
          <w:tcPr>
            <w:tcW w:w="7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9621A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Cathode materials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55E01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Electrolyte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42F0A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Capacity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[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g</w:t>
            </w:r>
            <w:r w:rsidRPr="006C6756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/ 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br/>
              <w:t>current density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[mA g</w:t>
            </w:r>
            <w:r w:rsidRPr="006C6756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</w:p>
        </w:tc>
        <w:tc>
          <w:tcPr>
            <w:tcW w:w="4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D9B4D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Cycle</w:t>
            </w: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BBECD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Potential window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br/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[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V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3928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oulombic efficiency 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br/>
              <w:t>[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%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9B0B1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Ref.</w:t>
            </w:r>
          </w:p>
        </w:tc>
      </w:tr>
      <w:tr w:rsidR="001A67C3" w:rsidRPr="008272E8" w14:paraId="3724117C" w14:textId="77777777" w:rsidTr="00290257">
        <w:trPr>
          <w:trHeight w:val="567"/>
        </w:trPr>
        <w:tc>
          <w:tcPr>
            <w:tcW w:w="746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899958D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Base-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etched graphite (BEG)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70B1099" w14:textId="77777777" w:rsidR="001A67C3" w:rsidRPr="00950729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AlCl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]Cl</w:t>
            </w:r>
          </w:p>
          <w:p w14:paraId="6E889745" w14:textId="77777777" w:rsidR="001A67C3" w:rsidRPr="00950729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= 1.5:1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9201C2B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~ 110 /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4,000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FE558E4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C8FF04F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0.0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  <w:t>2.45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902B323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99.9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79EEE2D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This work</w:t>
            </w:r>
          </w:p>
        </w:tc>
      </w:tr>
      <w:tr w:rsidR="001A67C3" w:rsidRPr="008272E8" w14:paraId="3EBDF2A0" w14:textId="77777777" w:rsidTr="00290257">
        <w:trPr>
          <w:trHeight w:val="567"/>
        </w:trPr>
        <w:tc>
          <w:tcPr>
            <w:tcW w:w="74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DBF936A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398753C0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7A4CB89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~ 91 /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10,000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82117FE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10,000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8A24138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3ACC1EF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3598B754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3ED3CAB1" w14:textId="77777777" w:rsidTr="00290257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811A730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Acid</w:t>
            </w:r>
            <w:r w:rsidRPr="00AC28D0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-treated 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expanded graphite (AEG)</w:t>
            </w: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847A5B7" w14:textId="77777777" w:rsidR="001A67C3" w:rsidRPr="00950729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6FAD500B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~ 89 /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4,000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66E4ABDB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6DA1E61E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7060CDF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99.1</w:t>
            </w: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3E28D081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6CC13347" w14:textId="77777777" w:rsidTr="00290257">
        <w:trPr>
          <w:trHeight w:val="567"/>
        </w:trPr>
        <w:tc>
          <w:tcPr>
            <w:tcW w:w="74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13BC5E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2E5AB5" w14:textId="77777777" w:rsidR="001A67C3" w:rsidRPr="00950729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B5AB58F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~ 80 /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</w:t>
            </w: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10,000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51F406B1" w14:textId="77777777" w:rsidR="001A67C3" w:rsidRPr="00950729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950729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10,000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9B182A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9EF008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0F471D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40196CE0" w14:textId="77777777" w:rsidTr="004F2A54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1EB5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Graphitic foam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BDF99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593D9BE4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25338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66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F599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C01C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0.0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noBreakHyphen/>
              <w:t>2.5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D94B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99.3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F5E17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[S6]</w:t>
            </w:r>
          </w:p>
        </w:tc>
      </w:tr>
      <w:tr w:rsidR="001A67C3" w:rsidRPr="008272E8" w14:paraId="36040A3A" w14:textId="77777777" w:rsidTr="004F2A54">
        <w:trPr>
          <w:trHeight w:val="567"/>
        </w:trPr>
        <w:tc>
          <w:tcPr>
            <w:tcW w:w="7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2A305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4C1E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F482F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60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4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0EC51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7,500</w:t>
            </w:r>
          </w:p>
        </w:tc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6D6F0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0842A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B03F8" w14:textId="77777777" w:rsidR="001A67C3" w:rsidRPr="00993797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1C974815" w14:textId="77777777" w:rsidTr="004F2A54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409115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Mesoporous 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rGO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powder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AEAE7E8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20CF9D0E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7C8D99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150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F510000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179E108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0.01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2.2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BBAD25C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85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9250755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[S7]</w:t>
            </w:r>
          </w:p>
        </w:tc>
      </w:tr>
      <w:tr w:rsidR="001A67C3" w:rsidRPr="008272E8" w14:paraId="042A045F" w14:textId="77777777" w:rsidTr="004F2A54">
        <w:trPr>
          <w:trHeight w:val="567"/>
        </w:trPr>
        <w:tc>
          <w:tcPr>
            <w:tcW w:w="746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B51F5F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81863C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907760C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100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E48AAC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3,000</w:t>
            </w:r>
          </w:p>
        </w:tc>
        <w:tc>
          <w:tcPr>
            <w:tcW w:w="5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CC79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F12059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16E0105" w14:textId="77777777" w:rsidR="001A67C3" w:rsidRPr="00993797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775CE915" w14:textId="77777777" w:rsidTr="004F2A54">
        <w:trPr>
          <w:trHeight w:val="567"/>
        </w:trPr>
        <w:tc>
          <w:tcPr>
            <w:tcW w:w="74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F6650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8EF0C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B7A1FD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55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ECE3A6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25,000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A2826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71FAE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B3DE1E" w14:textId="77777777" w:rsidR="001A67C3" w:rsidRPr="00993797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6360C5DE" w14:textId="77777777" w:rsidTr="00CE0F9C">
        <w:trPr>
          <w:trHeight w:val="737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AFB5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Kish graphite flakes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F8DF0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 = 1.5:1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5328F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120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9A3F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5E3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0.01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2.45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6636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80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1720B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[S8]</w:t>
            </w:r>
          </w:p>
        </w:tc>
      </w:tr>
      <w:tr w:rsidR="001A67C3" w:rsidRPr="008272E8" w14:paraId="3A81850E" w14:textId="77777777" w:rsidTr="00CE0F9C">
        <w:trPr>
          <w:trHeight w:val="737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293C67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color w:val="000000"/>
                <w:kern w:val="0"/>
                <w:sz w:val="18"/>
                <w:szCs w:val="18"/>
                <w:lang w:eastAsia="ja-JP"/>
              </w:rPr>
              <w:t>Defect free graphene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A329861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 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20C9B74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8B47F4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25,000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F84250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0.7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2.51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B8D7401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CA82ADF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[S9]</w:t>
            </w:r>
          </w:p>
        </w:tc>
      </w:tr>
      <w:tr w:rsidR="001A67C3" w:rsidRPr="008272E8" w14:paraId="025CF862" w14:textId="77777777" w:rsidTr="00CE0F9C">
        <w:trPr>
          <w:trHeight w:val="737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A2DF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Small flake natural graphite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272A9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 = 2:1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5A8F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132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0EBD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9F1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0.5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2.4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A4FD4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92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54D22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[S10]</w:t>
            </w:r>
          </w:p>
        </w:tc>
      </w:tr>
      <w:tr w:rsidR="001A67C3" w:rsidRPr="008272E8" w14:paraId="6184EBDB" w14:textId="77777777" w:rsidTr="004F2A54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3B171C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Zeolite-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templated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carbon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9670FFB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 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1DCC023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180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CC3E22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1C780B5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0.01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2.2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DA15C5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98–100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2618054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[S11]</w:t>
            </w:r>
          </w:p>
        </w:tc>
      </w:tr>
      <w:tr w:rsidR="001A67C3" w:rsidRPr="008272E8" w14:paraId="28DCAD91" w14:textId="77777777" w:rsidTr="004F2A54">
        <w:trPr>
          <w:trHeight w:val="567"/>
        </w:trPr>
        <w:tc>
          <w:tcPr>
            <w:tcW w:w="7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92C7D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CA1E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2AB393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157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BEABD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39EDD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6804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DD323B" w14:textId="77777777" w:rsidR="001A67C3" w:rsidRPr="00993797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21EE2AC6" w14:textId="77777777" w:rsidTr="004F2A54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B6CF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Natural graphite flake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11388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 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71847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198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B4DC3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1,100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2EFE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0.5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2.45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973D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99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EB90E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[S12]</w:t>
            </w:r>
          </w:p>
        </w:tc>
      </w:tr>
      <w:tr w:rsidR="001A67C3" w:rsidRPr="008272E8" w14:paraId="68B0F4CA" w14:textId="77777777" w:rsidTr="004F2A54">
        <w:trPr>
          <w:trHeight w:val="567"/>
        </w:trPr>
        <w:tc>
          <w:tcPr>
            <w:tcW w:w="7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BBDB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296C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012F0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60 /660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33A35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6,000</w:t>
            </w:r>
          </w:p>
        </w:tc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CE5DC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B044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F41ED" w14:textId="77777777" w:rsidR="001A67C3" w:rsidRPr="00993797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bookmarkStart w:id="0" w:name="_GoBack"/>
        <w:bookmarkEnd w:id="0"/>
      </w:tr>
      <w:tr w:rsidR="001A67C3" w:rsidRPr="008272E8" w14:paraId="516FDCF4" w14:textId="77777777" w:rsidTr="004F2A54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7ABE57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High purity graphite paper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88ED847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2B0BF1AA" w14:textId="77777777" w:rsidR="001A67C3" w:rsidRPr="008272E8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442C062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70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FDB16DE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308FD04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0.5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2.4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ADF6F66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98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C179F1" w14:textId="77777777" w:rsidR="001A67C3" w:rsidRPr="0099379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[S13]</w:t>
            </w:r>
          </w:p>
        </w:tc>
      </w:tr>
      <w:tr w:rsidR="001A67C3" w:rsidRPr="008272E8" w14:paraId="2EB4677C" w14:textId="77777777" w:rsidTr="00CE0F9C">
        <w:trPr>
          <w:trHeight w:val="567"/>
        </w:trPr>
        <w:tc>
          <w:tcPr>
            <w:tcW w:w="74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C64A4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DC5E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0E6FC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70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E33A7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47269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0921F" w14:textId="77777777" w:rsidR="001A67C3" w:rsidRPr="008272E8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12A798" w14:textId="77777777" w:rsidR="001A67C3" w:rsidRPr="00993797" w:rsidRDefault="001A67C3" w:rsidP="004F2A54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</w:tbl>
    <w:p w14:paraId="0752A854" w14:textId="475A358C" w:rsidR="001A67C3" w:rsidRDefault="001A67C3" w:rsidP="00290257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46"/>
        <w:gridCol w:w="1506"/>
        <w:gridCol w:w="2206"/>
        <w:gridCol w:w="892"/>
        <w:gridCol w:w="1045"/>
        <w:gridCol w:w="1202"/>
        <w:gridCol w:w="829"/>
      </w:tblGrid>
      <w:tr w:rsidR="00957607" w:rsidRPr="008272E8" w14:paraId="54E74647" w14:textId="77777777" w:rsidTr="00481668">
        <w:trPr>
          <w:trHeight w:val="850"/>
        </w:trPr>
        <w:tc>
          <w:tcPr>
            <w:tcW w:w="7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F0159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lastRenderedPageBreak/>
              <w:t>Cathode materials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39052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Electrolyte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45D39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Capacity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[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g</w:t>
            </w:r>
            <w:r w:rsidRPr="006C6756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/ 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br/>
              <w:t>current density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[mA g</w:t>
            </w:r>
            <w:r w:rsidRPr="006C6756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</w:p>
        </w:tc>
        <w:tc>
          <w:tcPr>
            <w:tcW w:w="4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93FD5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Cycle</w:t>
            </w: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29CF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Potential window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br/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[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V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D116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oulombic efficiency 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br/>
              <w:t>[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%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]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1ED3E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Ref.</w:t>
            </w:r>
          </w:p>
        </w:tc>
      </w:tr>
      <w:tr w:rsidR="00957607" w:rsidRPr="00950729" w14:paraId="51D11CB6" w14:textId="77777777" w:rsidTr="00481668">
        <w:trPr>
          <w:trHeight w:val="567"/>
        </w:trPr>
        <w:tc>
          <w:tcPr>
            <w:tcW w:w="74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477FFB11" w14:textId="77777777" w:rsidR="00957607" w:rsidRDefault="00957607" w:rsidP="00481668">
            <w:pPr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Expanded</w:t>
            </w:r>
          </w:p>
          <w:p w14:paraId="13CF9CE3" w14:textId="77777777" w:rsidR="00957607" w:rsidRPr="00950729" w:rsidRDefault="00957607" w:rsidP="00481668">
            <w:pPr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graphite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EC25E8C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21B1EF89" w14:textId="77777777" w:rsidR="00957607" w:rsidRPr="00950729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23F29F8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60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C39E8B6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3,000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4A14AE3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0.7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2.51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AC2A5DA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69.8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8618FA8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[S14]</w:t>
            </w:r>
          </w:p>
        </w:tc>
      </w:tr>
      <w:tr w:rsidR="00957607" w:rsidRPr="008272E8" w14:paraId="5C31512E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E47558C" w14:textId="77777777" w:rsidR="00957607" w:rsidRPr="00950729" w:rsidRDefault="00957607" w:rsidP="00481668">
            <w:pPr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A9B71F" w14:textId="77777777" w:rsidR="00957607" w:rsidRPr="00950729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6E3033F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60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E00396B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10,000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A773D3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1310BC" w14:textId="77777777" w:rsidR="00957607" w:rsidRPr="00950729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75E726" w14:textId="77777777" w:rsidR="00957607" w:rsidRPr="008272E8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</w:tr>
      <w:tr w:rsidR="00957607" w:rsidRPr="008272E8" w14:paraId="57A3EDE5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B042A46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9D6B418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:ET*</w:t>
            </w:r>
          </w:p>
          <w:p w14:paraId="5CC7CF83" w14:textId="77777777" w:rsidR="00957607" w:rsidRPr="00950729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1.5:1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870C9C6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98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9F9B46E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5,000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B8BB169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0.7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2.54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921CDA1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77.5</w:t>
            </w: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DA7415" w14:textId="77777777" w:rsidR="00957607" w:rsidRPr="008272E8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</w:tr>
      <w:tr w:rsidR="00957607" w:rsidRPr="008272E8" w14:paraId="6E27A947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6EA40BC" w14:textId="77777777" w:rsidR="00957607" w:rsidRPr="00950729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C249BC" w14:textId="77777777" w:rsidR="00957607" w:rsidRPr="00950729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F93782D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78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776501C" w14:textId="77777777" w:rsidR="00957607" w:rsidRPr="00950729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30,000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EBFC17" w14:textId="77777777" w:rsidR="00957607" w:rsidRPr="008272E8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32E7DA" w14:textId="77777777" w:rsidR="00957607" w:rsidRPr="008272E8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F58CCF" w14:textId="77777777" w:rsidR="00957607" w:rsidRPr="008272E8" w:rsidRDefault="00957607" w:rsidP="00481668">
            <w:pPr>
              <w:widowControl/>
              <w:wordWrap/>
              <w:autoSpaceDE/>
              <w:autoSpaceDN/>
              <w:jc w:val="left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</w:p>
        </w:tc>
      </w:tr>
      <w:tr w:rsidR="00957607" w:rsidRPr="00993797" w14:paraId="04B63517" w14:textId="77777777" w:rsidTr="00481668">
        <w:trPr>
          <w:trHeight w:val="567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5FEF5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3D graphene mesh network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C1B6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]Cl </w:t>
            </w:r>
          </w:p>
          <w:p w14:paraId="1AAE529E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4264E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57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240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E4CF0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A5B6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0.0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2.5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1F59C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97.5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81E10" w14:textId="77777777" w:rsidR="00957607" w:rsidRPr="0099379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[S15]</w:t>
            </w:r>
          </w:p>
        </w:tc>
      </w:tr>
      <w:tr w:rsidR="00957607" w14:paraId="06B5693B" w14:textId="77777777" w:rsidTr="00481668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5D1F6EB2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Large-sized few-layer graphene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19E69D79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PMIm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3F33F9A2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7FC8B0D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E6F4B56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4EAA055F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0.0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2.5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6B9CF343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95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7F2D44CD" w14:textId="77777777" w:rsidR="0095760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[S16]</w:t>
            </w:r>
          </w:p>
        </w:tc>
      </w:tr>
      <w:tr w:rsidR="00957607" w14:paraId="5F597772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892C08A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F1729B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9C6838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80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300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FB1402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4,500</w:t>
            </w:r>
          </w:p>
        </w:tc>
        <w:tc>
          <w:tcPr>
            <w:tcW w:w="5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F76ED7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63F0F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1F2849" w14:textId="77777777" w:rsidR="0095760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957607" w14:paraId="17505686" w14:textId="77777777" w:rsidTr="00481668">
        <w:trPr>
          <w:trHeight w:val="567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453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Graphite powder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A2BB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]Cl </w:t>
            </w:r>
          </w:p>
          <w:p w14:paraId="6A339F8C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C9FDD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73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D19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E580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1.0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3033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99.7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E00E" w14:textId="77777777" w:rsidR="0095760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[S17]</w:t>
            </w:r>
          </w:p>
        </w:tc>
      </w:tr>
      <w:tr w:rsidR="00957607" w14:paraId="7A6C7230" w14:textId="77777777" w:rsidTr="00481668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0014199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Trihigh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tricontinuous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(3H3C) graphene film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1E257CB6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1F2E0BF7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48DCC89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120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6,000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EEC7A64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16,000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212000E8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0.6</w:t>
            </w: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noBreakHyphen/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2.5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63CF8F0F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 91.7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2CB016EE" w14:textId="77777777" w:rsidR="0095760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[S18]</w:t>
            </w:r>
          </w:p>
        </w:tc>
      </w:tr>
      <w:tr w:rsidR="00957607" w14:paraId="1F0E707A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659173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89C5EA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C7A736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~120 /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100,000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0A9341E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250,000</w:t>
            </w:r>
          </w:p>
        </w:tc>
        <w:tc>
          <w:tcPr>
            <w:tcW w:w="5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41419C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7EC7EE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C8A92A" w14:textId="77777777" w:rsidR="0095760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957607" w14:paraId="73F8407B" w14:textId="77777777" w:rsidTr="00481668">
        <w:trPr>
          <w:trHeight w:val="567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AA7D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Graphite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350C" w14:textId="77777777" w:rsidR="00957607" w:rsidRPr="004F2A54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:Urea</w:t>
            </w:r>
          </w:p>
          <w:p w14:paraId="0339CEF7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1.5:1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7B09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50 / 2,000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EB4A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8,000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854F8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0.3-2.4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074D3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~95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AE7A" w14:textId="77777777" w:rsidR="00957607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[</w:t>
            </w: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S19</w:t>
            </w: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]</w:t>
            </w:r>
          </w:p>
        </w:tc>
      </w:tr>
      <w:tr w:rsidR="00957607" w:rsidRPr="004F2A54" w14:paraId="305A58A0" w14:textId="77777777" w:rsidTr="00481668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15CE9770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Surface-perforated graphene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31946028" w14:textId="77777777" w:rsidR="00957607" w:rsidRPr="004F2A54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2439A86A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1.3:1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2FEA1B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~</w:t>
            </w: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197</w:t>
            </w: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/ 2,000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D8F57C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4F265244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0.5-2.4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0C2EDBAA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92.5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7CADBDE1" w14:textId="77777777" w:rsidR="00957607" w:rsidRPr="004F2A54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[</w:t>
            </w: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S20</w:t>
            </w: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]</w:t>
            </w:r>
          </w:p>
        </w:tc>
      </w:tr>
      <w:tr w:rsidR="00957607" w:rsidRPr="004F2A54" w14:paraId="6B2E706E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506BD95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EA3AD3C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839A1CD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~147 / 5,000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601087E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,</w:t>
            </w: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00</w:t>
            </w:r>
          </w:p>
        </w:tc>
        <w:tc>
          <w:tcPr>
            <w:tcW w:w="579" w:type="pct"/>
            <w:vMerge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0AFAD8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E9FFEA2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AF885B6" w14:textId="77777777" w:rsidR="00957607" w:rsidRPr="004F2A54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57607" w:rsidRPr="004F2A54" w14:paraId="0148AA01" w14:textId="77777777" w:rsidTr="00481668">
        <w:trPr>
          <w:trHeight w:val="567"/>
        </w:trPr>
        <w:tc>
          <w:tcPr>
            <w:tcW w:w="74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9C1994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Vein graphite flake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8E3914" w14:textId="77777777" w:rsidR="00957607" w:rsidRPr="004F2A54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353086EA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2.1:1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7FE6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103 / </w:t>
            </w: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5992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C806A9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0.01-2.38</w:t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B46C50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80-90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EAC4110" w14:textId="77777777" w:rsidR="00957607" w:rsidRPr="004F2A54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[</w:t>
            </w:r>
            <w:r w:rsidRPr="004F2A5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S21</w:t>
            </w:r>
            <w:r w:rsidRPr="004F2A54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]</w:t>
            </w:r>
          </w:p>
        </w:tc>
      </w:tr>
      <w:tr w:rsidR="00957607" w:rsidRPr="004F2A54" w14:paraId="15E89ECF" w14:textId="77777777" w:rsidTr="00481668">
        <w:trPr>
          <w:trHeight w:val="567"/>
        </w:trPr>
        <w:tc>
          <w:tcPr>
            <w:tcW w:w="74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AE9BC3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9A78E8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454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~</w:t>
            </w: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90</w:t>
            </w:r>
            <w:r w:rsidRPr="007C68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/ 500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BAD0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697C21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CBCB2A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4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3DE78B" w14:textId="77777777" w:rsidR="00957607" w:rsidRPr="004F2A54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57607" w:rsidRPr="004F2A54" w14:paraId="729B925F" w14:textId="77777777" w:rsidTr="00481668">
        <w:trPr>
          <w:trHeight w:val="567"/>
        </w:trPr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821207A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Graphite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9E7A16A" w14:textId="77777777" w:rsidR="00957607" w:rsidRPr="007C682F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AlCl</w:t>
            </w:r>
            <w:r w:rsidRPr="007C682F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bscript"/>
                <w:lang w:eastAsia="ja-JP"/>
              </w:rPr>
              <w:t>3</w:t>
            </w:r>
            <w:r w:rsidRPr="007C682F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:[</w:t>
            </w:r>
            <w:proofErr w:type="spellStart"/>
            <w:r w:rsidRPr="007C682F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EMIm</w:t>
            </w:r>
            <w:proofErr w:type="spellEnd"/>
            <w:r w:rsidRPr="007C682F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]Cl</w:t>
            </w:r>
          </w:p>
          <w:p w14:paraId="56284915" w14:textId="77777777" w:rsidR="00957607" w:rsidRPr="008272E8" w:rsidRDefault="00957607" w:rsidP="0048166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= 1.5:1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28881D8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~</w:t>
            </w: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110</w:t>
            </w:r>
            <w:r w:rsidRPr="007C68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/ 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9EA25CB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6B8ACEC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0.4-2.4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CE9AD9" w14:textId="77777777" w:rsidR="00957607" w:rsidRPr="008272E8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7C68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8-90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2174AC1" w14:textId="77777777" w:rsidR="00957607" w:rsidRPr="004F2A54" w:rsidRDefault="00957607" w:rsidP="0048166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[S</w:t>
            </w:r>
            <w:r w:rsidRPr="007C68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22</w:t>
            </w:r>
            <w:r w:rsidRPr="007C68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]</w:t>
            </w:r>
          </w:p>
        </w:tc>
      </w:tr>
    </w:tbl>
    <w:p w14:paraId="74B456C3" w14:textId="77777777" w:rsidR="00957607" w:rsidRDefault="00957607" w:rsidP="00957607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8272E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*ET = </w:t>
      </w:r>
      <w:proofErr w:type="spellStart"/>
      <w:r w:rsidRPr="008272E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triethylamine</w:t>
      </w:r>
      <w:proofErr w:type="spellEnd"/>
      <w:r w:rsidRPr="008272E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hydrochloride</w:t>
      </w:r>
    </w:p>
    <w:p w14:paraId="4A29FF92" w14:textId="4A4F9658" w:rsidR="009A1810" w:rsidRDefault="009A1810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6A478615" w14:textId="2DD283DD" w:rsidR="009A1810" w:rsidRDefault="009A1810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001989E2" w14:textId="51B7666E" w:rsidR="009A1810" w:rsidRDefault="009A1810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03E1776F" w14:textId="40E50A3C" w:rsidR="009A1810" w:rsidRDefault="009A1810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br w:type="page"/>
      </w:r>
    </w:p>
    <w:p w14:paraId="547C9759" w14:textId="7A661025" w:rsidR="001A67C3" w:rsidRPr="00950729" w:rsidRDefault="00BD042F" w:rsidP="004F2A54">
      <w:pPr>
        <w:widowControl/>
        <w:wordWrap/>
        <w:autoSpaceDE/>
        <w:autoSpaceDN/>
        <w:spacing w:after="0" w:line="480" w:lineRule="auto"/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0"/>
          <w:lang w:eastAsia="ja-JP"/>
        </w:rPr>
        <w:lastRenderedPageBreak/>
        <w:t>Table S6</w:t>
      </w:r>
      <w:r w:rsidR="001A67C3" w:rsidRPr="006E3CE1"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  <w:t xml:space="preserve"> </w:t>
      </w:r>
      <w:r w:rsidR="009A1810">
        <w:rPr>
          <w:rFonts w:ascii="Times New Roman" w:eastAsia="MS Mincho" w:hAnsi="Times New Roman" w:cs="Times New Roman"/>
          <w:kern w:val="0"/>
          <w:sz w:val="24"/>
          <w:szCs w:val="20"/>
          <w:lang w:eastAsia="ja-JP"/>
        </w:rPr>
        <w:t>C</w:t>
      </w:r>
      <w:r w:rsidR="00747F63" w:rsidRPr="006E3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omparison of different technologies (methods) for adequate surface defects and their specific capacities.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13"/>
        <w:gridCol w:w="1983"/>
        <w:gridCol w:w="2158"/>
        <w:gridCol w:w="2406"/>
        <w:gridCol w:w="666"/>
      </w:tblGrid>
      <w:tr w:rsidR="001A67C3" w:rsidRPr="008272E8" w14:paraId="7D2AF841" w14:textId="77777777" w:rsidTr="00EB1AA8">
        <w:trPr>
          <w:trHeight w:val="850"/>
        </w:trPr>
        <w:tc>
          <w:tcPr>
            <w:tcW w:w="10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71729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Cathode materials</w:t>
            </w:r>
          </w:p>
        </w:tc>
        <w:tc>
          <w:tcPr>
            <w:tcW w:w="109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053F7" w14:textId="194A84B6" w:rsidR="001A67C3" w:rsidRPr="008272E8" w:rsidRDefault="0066194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Technologies</w:t>
            </w:r>
          </w:p>
        </w:tc>
        <w:tc>
          <w:tcPr>
            <w:tcW w:w="119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1FCEE" w14:textId="77777777" w:rsidR="001A67C3" w:rsidRPr="00C740C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Surface defects</w:t>
            </w:r>
          </w:p>
        </w:tc>
        <w:tc>
          <w:tcPr>
            <w:tcW w:w="13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0F3E8" w14:textId="15449AC9" w:rsidR="001A67C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Specific Capacity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/</w:t>
            </w:r>
          </w:p>
          <w:p w14:paraId="0259BCAA" w14:textId="228CFC93" w:rsidR="001A67C3" w:rsidRPr="008272E8" w:rsidRDefault="00290257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C</w:t>
            </w:r>
            <w:r w:rsidR="001A67C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urrent rate</w:t>
            </w:r>
          </w:p>
        </w:tc>
        <w:tc>
          <w:tcPr>
            <w:tcW w:w="36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76DC5" w14:textId="77777777" w:rsidR="001A67C3" w:rsidRPr="008272E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8272E8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Ref.</w:t>
            </w:r>
          </w:p>
        </w:tc>
      </w:tr>
      <w:tr w:rsidR="001A67C3" w:rsidRPr="008272E8" w14:paraId="2347AE05" w14:textId="77777777" w:rsidTr="00290257">
        <w:trPr>
          <w:trHeight w:val="794"/>
        </w:trPr>
        <w:tc>
          <w:tcPr>
            <w:tcW w:w="10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482D6B6" w14:textId="77777777" w:rsidR="001A67C3" w:rsidRPr="00C5436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Acid expanded graphite (</w:t>
            </w:r>
            <w:r w:rsidRPr="00C54363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AEG</w:t>
            </w: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A74031F" w14:textId="77777777" w:rsidR="001A67C3" w:rsidRPr="00C54363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Acid (</w:t>
            </w:r>
            <w:r w:rsidRPr="00C54363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sulfuric/nitric acid</w:t>
            </w: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  <w:r w:rsidRPr="00C54363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 mixing process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FA8919B" w14:textId="77777777" w:rsidR="001A67C3" w:rsidRPr="00C5436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Expanded the graphitic layers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0E6BCE0" w14:textId="77777777" w:rsidR="001A67C3" w:rsidRPr="00C5436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~89 </w:t>
            </w:r>
            <w:proofErr w:type="spellStart"/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g</w:t>
            </w: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/ 4,000 mA g</w:t>
            </w: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5EE8C7D9" w14:textId="77777777" w:rsidR="001A67C3" w:rsidRPr="00C5436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This work</w:t>
            </w:r>
          </w:p>
        </w:tc>
      </w:tr>
      <w:tr w:rsidR="001A67C3" w:rsidRPr="008272E8" w14:paraId="70BDE300" w14:textId="77777777" w:rsidTr="00290257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FEBB5A9" w14:textId="77777777" w:rsidR="001A67C3" w:rsidRPr="00C5436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Base etched graphite (</w:t>
            </w:r>
            <w:r w:rsidRPr="00C54363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BEG</w:t>
            </w: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0A4BE94" w14:textId="77777777" w:rsidR="001A67C3" w:rsidRPr="00C54363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Base (</w:t>
            </w:r>
            <w:r w:rsidRPr="00C54363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4M KOH</w:t>
            </w:r>
            <w:r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  <w:r w:rsidRPr="00C54363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 etching process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B3017B9" w14:textId="32EBAE5A" w:rsidR="001A67C3" w:rsidRPr="00C54363" w:rsidRDefault="00747F6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Expanded layers and </w:t>
            </w:r>
            <w:r w:rsidR="001A67C3" w:rsidRPr="00C5436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Pores/holes on the graphite surface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F0AD385" w14:textId="77777777" w:rsidR="001A67C3" w:rsidRPr="00C5436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</w:pP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~110 </w:t>
            </w:r>
            <w:proofErr w:type="spellStart"/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g</w:t>
            </w: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lang w:eastAsia="ja-JP"/>
              </w:rPr>
              <w:t xml:space="preserve"> / 4,000 mA g</w:t>
            </w:r>
            <w:r w:rsidRPr="00C54363">
              <w:rPr>
                <w:rFonts w:ascii="Times New Roman" w:eastAsia="MS Mincho" w:hAnsi="Times New Roman" w:cs="Times New Roman"/>
                <w:b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vMerge/>
            <w:tcBorders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D6181D1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</w:p>
        </w:tc>
      </w:tr>
      <w:tr w:rsidR="001A67C3" w:rsidRPr="008272E8" w14:paraId="6C4C37ED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5A0E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Mesoporous </w:t>
            </w:r>
            <w:proofErr w:type="spellStart"/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rGO</w:t>
            </w:r>
            <w:proofErr w:type="spellEnd"/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powder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DAA05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Hummer method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60F9" w14:textId="197EDA3E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Large defect </w:t>
            </w:r>
            <w:r w:rsidR="00747F63">
              <w:rPr>
                <w:rFonts w:ascii="Times New Roman" w:hAnsi="Times New Roman" w:cs="Times New Roman"/>
                <w:kern w:val="0"/>
                <w:sz w:val="18"/>
                <w:szCs w:val="18"/>
              </w:rPr>
              <w:t>and</w:t>
            </w: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pores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24AC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~100 </w:t>
            </w:r>
            <w:proofErr w:type="spellStart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1,000 mA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A9D6" w14:textId="77777777" w:rsidR="001A67C3" w:rsidRPr="00A125E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7]</w:t>
            </w:r>
          </w:p>
        </w:tc>
      </w:tr>
      <w:tr w:rsidR="001A67C3" w:rsidRPr="008272E8" w14:paraId="1F604A44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30A805A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Kish graphite flakes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4EAD3D7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Sonication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FCD9C19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C</w:t>
            </w: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rater </w:t>
            </w: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morphology with deep craters(holes)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DEA3F60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120 </w:t>
            </w:r>
            <w:proofErr w:type="spellStart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500 mA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E8E2CFA" w14:textId="77777777" w:rsidR="001A67C3" w:rsidRPr="00A125E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8]</w:t>
            </w:r>
          </w:p>
        </w:tc>
      </w:tr>
      <w:tr w:rsidR="001A67C3" w:rsidRPr="008272E8" w14:paraId="17B8CFCF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DC534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Defect-free graphene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34610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High temperature </w:t>
            </w: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annealing (&gt;2000</w:t>
            </w:r>
            <w:r w:rsidRPr="004F1A7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℃</w:t>
            </w: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3BC69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Vacancy holes and polygons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F7DC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100 </w:t>
            </w:r>
            <w:proofErr w:type="spellStart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5,000 mA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4AC75" w14:textId="77777777" w:rsidR="001A67C3" w:rsidRPr="006910B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9]</w:t>
            </w:r>
          </w:p>
        </w:tc>
      </w:tr>
      <w:tr w:rsidR="001A67C3" w:rsidRPr="008272E8" w14:paraId="6C1374A7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80900BB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Zeolite-</w:t>
            </w:r>
            <w:proofErr w:type="spellStart"/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templated</w:t>
            </w:r>
            <w:proofErr w:type="spellEnd"/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carbon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C6DD92D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Impregnation of ion exchanged zeolite Y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D318BFC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H</w:t>
            </w: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igh </w:t>
            </w:r>
            <w:r w:rsidRPr="004F1A70">
              <w:rPr>
                <w:rFonts w:ascii="Times New Roman" w:hAnsi="Times New Roman" w:cs="Times New Roman"/>
                <w:kern w:val="0"/>
                <w:sz w:val="18"/>
                <w:szCs w:val="18"/>
              </w:rPr>
              <w:t>pore-to-pore regularity &amp; high surface area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0D4071C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157 </w:t>
            </w:r>
            <w:proofErr w:type="spellStart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1,000 mA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121785E" w14:textId="77777777" w:rsidR="001A67C3" w:rsidRPr="006910B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11]</w:t>
            </w:r>
          </w:p>
        </w:tc>
      </w:tr>
      <w:tr w:rsidR="001A67C3" w:rsidRPr="008272E8" w14:paraId="4FC0381A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27F3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Natural graphite flake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63BA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Casting and etching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AB73A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Free-standing surface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4120C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60 </w:t>
            </w:r>
            <w:proofErr w:type="spellStart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660 mA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5385D" w14:textId="77777777" w:rsidR="001A67C3" w:rsidRPr="006910B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2]</w:t>
            </w:r>
          </w:p>
        </w:tc>
      </w:tr>
      <w:tr w:rsidR="001A67C3" w:rsidRPr="008272E8" w14:paraId="0DBFD91F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C352214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3D graphene mesh network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D690A92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Electroplating and etching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1C74A73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1A7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3D mesh network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57FD539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57 </w:t>
            </w:r>
            <w:proofErr w:type="spellStart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240 mA g</w:t>
            </w:r>
            <w:r w:rsidRPr="00B058C8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423D56F" w14:textId="77777777" w:rsidR="001A67C3" w:rsidRPr="006910B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5]</w:t>
            </w:r>
          </w:p>
        </w:tc>
      </w:tr>
      <w:tr w:rsidR="001A67C3" w:rsidRPr="008272E8" w14:paraId="4FB33901" w14:textId="77777777" w:rsidTr="00EB1AA8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2CEB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6F4DD6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Trihigh</w:t>
            </w:r>
            <w:proofErr w:type="spellEnd"/>
            <w:r w:rsidRPr="006F4DD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6F4DD6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tricontinuous</w:t>
            </w:r>
            <w:proofErr w:type="spellEnd"/>
            <w:r w:rsidRPr="006F4DD6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(3H3C) graphene film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CDEC1" w14:textId="77777777" w:rsidR="001A67C3" w:rsidRPr="004F1A70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igh temperature annealing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7279" w14:textId="77777777" w:rsidR="001A67C3" w:rsidRPr="004F1A70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Honeycomb atomic lattice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6560F" w14:textId="77777777" w:rsidR="001A67C3" w:rsidRPr="00B058C8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~120 </w:t>
            </w:r>
            <w:proofErr w:type="spellStart"/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9B3A03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6,000 mA g</w:t>
            </w:r>
            <w:r w:rsidRPr="009B3A03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6FF1" w14:textId="77777777" w:rsidR="001A67C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18]</w:t>
            </w:r>
          </w:p>
        </w:tc>
      </w:tr>
      <w:tr w:rsidR="001A67C3" w:rsidRPr="008272E8" w14:paraId="6BEF480C" w14:textId="77777777" w:rsidTr="00802E3E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99ECE01" w14:textId="77777777" w:rsidR="001A67C3" w:rsidRPr="002D4EE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D4EE7">
              <w:rPr>
                <w:rFonts w:ascii="Times New Roman" w:hAnsi="Times New Roman" w:cs="Times New Roman"/>
                <w:kern w:val="0"/>
                <w:sz w:val="18"/>
                <w:szCs w:val="18"/>
              </w:rPr>
              <w:t>Vein graphite flake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C51D2C1" w14:textId="77777777" w:rsidR="001A67C3" w:rsidRPr="002D4EE7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2D4EE7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ultrasonication</w:t>
            </w:r>
            <w:proofErr w:type="spellEnd"/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A0F2082" w14:textId="77777777" w:rsidR="001A67C3" w:rsidRPr="002D4EE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D4EE7">
              <w:rPr>
                <w:rFonts w:ascii="Times New Roman" w:hAnsi="Times New Roman" w:cs="Times New Roman"/>
                <w:kern w:val="0"/>
                <w:sz w:val="18"/>
                <w:szCs w:val="18"/>
              </w:rPr>
              <w:t>F</w:t>
            </w:r>
            <w:r w:rsidRPr="002D4EE7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ragmentized </w:t>
            </w:r>
            <w:r w:rsidRPr="002D4EE7">
              <w:rPr>
                <w:rFonts w:ascii="Times New Roman" w:hAnsi="Times New Roman" w:cs="Times New Roman"/>
                <w:kern w:val="0"/>
                <w:sz w:val="18"/>
                <w:szCs w:val="18"/>
              </w:rPr>
              <w:t>particles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15F18BC" w14:textId="77777777" w:rsidR="001A67C3" w:rsidRPr="002D4EE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2D4EE7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103 </w:t>
            </w:r>
            <w:proofErr w:type="spellStart"/>
            <w:r w:rsidRPr="002D4EE7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2D4EE7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2D4EE7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2D4EE7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100 mA g</w:t>
            </w:r>
            <w:r w:rsidRPr="002D4EE7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844A15D" w14:textId="77777777" w:rsidR="001A67C3" w:rsidRPr="002D4EE7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D4EE7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[</w:t>
            </w:r>
            <w:r w:rsidRPr="002D4EE7">
              <w:rPr>
                <w:rFonts w:ascii="Times New Roman" w:hAnsi="Times New Roman" w:cs="Times New Roman"/>
                <w:kern w:val="0"/>
                <w:sz w:val="18"/>
                <w:szCs w:val="18"/>
              </w:rPr>
              <w:t>S21</w:t>
            </w:r>
            <w:r w:rsidRPr="002D4EE7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]</w:t>
            </w:r>
          </w:p>
        </w:tc>
      </w:tr>
      <w:tr w:rsidR="001A67C3" w:rsidRPr="008272E8" w14:paraId="79DE082C" w14:textId="77777777" w:rsidTr="00802E3E">
        <w:trPr>
          <w:trHeight w:val="794"/>
        </w:trPr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BD757" w14:textId="77777777" w:rsidR="001A67C3" w:rsidRPr="006F4DD6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Graphene nanoribbons porous 3D graphene (GNHPG)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0FC7F" w14:textId="77777777" w:rsidR="001A67C3" w:rsidRDefault="001A67C3" w:rsidP="004F2A54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Plasma-etching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37073" w14:textId="77777777" w:rsidR="001A67C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C44DE">
              <w:rPr>
                <w:rFonts w:ascii="Times New Roman" w:hAnsi="Times New Roman" w:cs="Times New Roman"/>
                <w:kern w:val="0"/>
                <w:sz w:val="18"/>
                <w:szCs w:val="18"/>
              </w:rPr>
              <w:t>Nanovoids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distributed on the 3D graphene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DBD3A" w14:textId="77777777" w:rsidR="001A67C3" w:rsidRPr="00AF4585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12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3</w:t>
            </w:r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mAh</w:t>
            </w:r>
            <w:proofErr w:type="spellEnd"/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g</w:t>
            </w:r>
            <w:r w:rsidRPr="009B3A03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 xml:space="preserve"> / </w:t>
            </w:r>
            <w:r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5</w:t>
            </w:r>
            <w:r w:rsidRPr="00AF4585">
              <w:rPr>
                <w:rFonts w:ascii="Times New Roman" w:eastAsia="MS Mincho" w:hAnsi="Times New Roman" w:cs="Times New Roman"/>
                <w:kern w:val="0"/>
                <w:sz w:val="18"/>
                <w:szCs w:val="18"/>
                <w:lang w:eastAsia="ja-JP"/>
              </w:rPr>
              <w:t>,000 mA g</w:t>
            </w:r>
            <w:r w:rsidRPr="009B3A03">
              <w:rPr>
                <w:rFonts w:ascii="Times New Roman" w:eastAsia="MS Mincho" w:hAnsi="Times New Roman" w:cs="Times New Roman"/>
                <w:kern w:val="0"/>
                <w:sz w:val="18"/>
                <w:szCs w:val="18"/>
                <w:vertAlign w:val="superscript"/>
                <w:lang w:eastAsia="ja-JP"/>
              </w:rPr>
              <w:t>-1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11E8F" w14:textId="77777777" w:rsidR="001A67C3" w:rsidRDefault="001A67C3" w:rsidP="004F2A5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23]</w:t>
            </w:r>
          </w:p>
        </w:tc>
      </w:tr>
    </w:tbl>
    <w:p w14:paraId="6AB6FD5C" w14:textId="77777777" w:rsidR="001A67C3" w:rsidRPr="006F4DD6" w:rsidRDefault="001A67C3" w:rsidP="004F2A54">
      <w:pPr>
        <w:wordWrap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2AAC3" w14:textId="77777777" w:rsidR="001A67C3" w:rsidRDefault="001A67C3" w:rsidP="004F2A54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1FDA361" w14:textId="77777777" w:rsidR="001A67C3" w:rsidRDefault="001A67C3" w:rsidP="004F2A54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657357">
        <w:rPr>
          <w:rFonts w:ascii="Times New Roman" w:hAnsi="Times New Roman" w:cs="Times New Roman"/>
          <w:b/>
          <w:color w:val="000000" w:themeColor="text1"/>
          <w:sz w:val="24"/>
          <w:szCs w:val="20"/>
        </w:rPr>
        <w:lastRenderedPageBreak/>
        <w:t xml:space="preserve">Supplementary </w:t>
      </w:r>
      <w:r w:rsidRPr="00657357">
        <w:rPr>
          <w:rFonts w:ascii="Times New Roman" w:hAnsi="Times New Roman" w:cs="Times New Roman" w:hint="eastAsia"/>
          <w:b/>
          <w:color w:val="000000" w:themeColor="text1"/>
          <w:sz w:val="24"/>
          <w:szCs w:val="20"/>
        </w:rPr>
        <w:t>Reference</w:t>
      </w:r>
      <w:r w:rsidRPr="00657357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s</w:t>
      </w:r>
      <w:r w:rsidRPr="00657357">
        <w:rPr>
          <w:rFonts w:ascii="Times New Roman" w:hAnsi="Times New Roman" w:cs="Times New Roman" w:hint="eastAsia"/>
          <w:b/>
          <w:color w:val="000000" w:themeColor="text1"/>
          <w:sz w:val="24"/>
          <w:szCs w:val="20"/>
        </w:rPr>
        <w:t>.</w:t>
      </w:r>
    </w:p>
    <w:p w14:paraId="4A717DFB" w14:textId="46E53824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Theme="majorHAnsi" w:hAnsi="Times New Roman" w:cs="Times New Roman"/>
          <w:szCs w:val="20"/>
          <w:shd w:val="clear" w:color="auto" w:fill="FFFFFF"/>
        </w:rPr>
        <w:t xml:space="preserve">K. V. </w:t>
      </w:r>
      <w:proofErr w:type="spellStart"/>
      <w:r w:rsidRPr="00396084">
        <w:rPr>
          <w:rFonts w:ascii="Times New Roman" w:eastAsiaTheme="majorHAnsi" w:hAnsi="Times New Roman" w:cs="Times New Roman"/>
          <w:szCs w:val="20"/>
          <w:shd w:val="clear" w:color="auto" w:fill="FFFFFF"/>
        </w:rPr>
        <w:t>Kravchyk</w:t>
      </w:r>
      <w:proofErr w:type="spellEnd"/>
      <w:r w:rsidRPr="00396084">
        <w:rPr>
          <w:rFonts w:ascii="Times New Roman" w:eastAsiaTheme="majorHAnsi" w:hAnsi="Times New Roman" w:cs="Times New Roman"/>
          <w:szCs w:val="20"/>
          <w:shd w:val="clear" w:color="auto" w:fill="FFFFFF"/>
        </w:rPr>
        <w:t xml:space="preserve"> and M. V. </w:t>
      </w:r>
      <w:proofErr w:type="spellStart"/>
      <w:r w:rsidRPr="00396084">
        <w:rPr>
          <w:rFonts w:ascii="Times New Roman" w:eastAsiaTheme="majorHAnsi" w:hAnsi="Times New Roman" w:cs="Times New Roman"/>
          <w:szCs w:val="20"/>
          <w:shd w:val="clear" w:color="auto" w:fill="FFFFFF"/>
        </w:rPr>
        <w:t>Kovalenko</w:t>
      </w:r>
      <w:proofErr w:type="spellEnd"/>
      <w:r w:rsidRPr="00396084">
        <w:rPr>
          <w:rFonts w:ascii="Times New Roman" w:eastAsiaTheme="majorHAnsi" w:hAnsi="Times New Roman" w:cs="Times New Roman"/>
          <w:szCs w:val="20"/>
          <w:shd w:val="clear" w:color="auto" w:fill="FFFFFF"/>
        </w:rPr>
        <w:t xml:space="preserve">, Adv. Energy Mater. </w:t>
      </w:r>
      <w:r w:rsidRPr="00396084">
        <w:rPr>
          <w:rFonts w:ascii="Times New Roman" w:eastAsiaTheme="majorHAnsi" w:hAnsi="Times New Roman" w:cs="Times New Roman"/>
          <w:b/>
          <w:szCs w:val="20"/>
          <w:shd w:val="clear" w:color="auto" w:fill="FFFFFF"/>
        </w:rPr>
        <w:t>9</w:t>
      </w:r>
      <w:r w:rsidRPr="00396084">
        <w:rPr>
          <w:rFonts w:ascii="Times New Roman" w:eastAsiaTheme="majorHAnsi" w:hAnsi="Times New Roman" w:cs="Times New Roman"/>
          <w:szCs w:val="20"/>
          <w:shd w:val="clear" w:color="auto" w:fill="FFFFFF"/>
        </w:rPr>
        <w:t xml:space="preserve">, 1901749 (2019). </w:t>
      </w:r>
    </w:p>
    <w:p w14:paraId="7EFAD36E" w14:textId="5E13D939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J. Kim, D. Lee, J. Lee, C. Kim, Sci. Rep. </w:t>
      </w:r>
      <w:r w:rsidRPr="00396084">
        <w:rPr>
          <w:rFonts w:ascii="Times New Roman" w:eastAsia="맑은 고딕" w:hAnsi="Times New Roman" w:cs="Times New Roman"/>
          <w:b/>
          <w:szCs w:val="20"/>
        </w:rPr>
        <w:t>10,</w:t>
      </w:r>
      <w:r w:rsidRPr="00396084">
        <w:rPr>
          <w:rFonts w:ascii="Times New Roman" w:eastAsia="맑은 고딕" w:hAnsi="Times New Roman" w:cs="Times New Roman"/>
          <w:szCs w:val="20"/>
        </w:rPr>
        <w:t xml:space="preserve"> 15586 </w:t>
      </w:r>
      <w:r w:rsidRPr="00396084">
        <w:rPr>
          <w:rFonts w:ascii="Times New Roman" w:eastAsia="맑은 고딕" w:hAnsi="Times New Roman" w:cs="Times New Roman" w:hint="eastAsia"/>
          <w:szCs w:val="20"/>
        </w:rPr>
        <w:t>(2020)</w:t>
      </w:r>
      <w:r w:rsidRPr="00396084">
        <w:rPr>
          <w:rFonts w:ascii="Times New Roman" w:eastAsia="맑은 고딕" w:hAnsi="Times New Roman" w:cs="Times New Roman"/>
          <w:szCs w:val="20"/>
        </w:rPr>
        <w:t xml:space="preserve">. </w:t>
      </w:r>
    </w:p>
    <w:p w14:paraId="778E2D93" w14:textId="7CF7884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Y. Lu, B. M. Gallant, D. G.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Kwabi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J. R. Harding, R. R. Mitchell, M. S.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Whittinghamd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S. Yang, Energy Environ. Sci. </w:t>
      </w:r>
      <w:r w:rsidRPr="00396084">
        <w:rPr>
          <w:rFonts w:ascii="Times New Roman" w:eastAsia="맑은 고딕" w:hAnsi="Times New Roman" w:cs="Times New Roman"/>
          <w:b/>
          <w:szCs w:val="20"/>
        </w:rPr>
        <w:t>6</w:t>
      </w:r>
      <w:r w:rsidRPr="00396084">
        <w:rPr>
          <w:rFonts w:ascii="Times New Roman" w:eastAsia="맑은 고딕" w:hAnsi="Times New Roman" w:cs="Times New Roman"/>
          <w:szCs w:val="20"/>
        </w:rPr>
        <w:t>(3)</w:t>
      </w:r>
      <w:r w:rsidRPr="00396084">
        <w:rPr>
          <w:rFonts w:ascii="Times New Roman" w:eastAsia="맑은 고딕" w:hAnsi="Times New Roman" w:cs="Times New Roman" w:hint="eastAsia"/>
          <w:szCs w:val="20"/>
        </w:rPr>
        <w:t>,</w:t>
      </w:r>
      <w:r w:rsidRPr="00396084">
        <w:rPr>
          <w:rFonts w:ascii="Times New Roman" w:eastAsia="맑은 고딕" w:hAnsi="Times New Roman" w:cs="Times New Roman"/>
          <w:szCs w:val="20"/>
        </w:rPr>
        <w:t xml:space="preserve"> 750 </w:t>
      </w:r>
      <w:r w:rsidRPr="00396084">
        <w:rPr>
          <w:rFonts w:ascii="Times New Roman" w:eastAsia="맑은 고딕" w:hAnsi="Times New Roman" w:cs="Times New Roman" w:hint="eastAsia"/>
          <w:szCs w:val="20"/>
        </w:rPr>
        <w:t>(2013)</w:t>
      </w:r>
      <w:r w:rsidRPr="00396084">
        <w:rPr>
          <w:rFonts w:ascii="Times New Roman" w:eastAsia="맑은 고딕" w:hAnsi="Times New Roman" w:cs="Times New Roman"/>
          <w:szCs w:val="20"/>
        </w:rPr>
        <w:t xml:space="preserve">. </w:t>
      </w:r>
    </w:p>
    <w:p w14:paraId="2477621B" w14:textId="41629C60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B. E. Conway, Electrochemical Supercapacitor 417-477 </w:t>
      </w:r>
      <w:r w:rsidRPr="00396084">
        <w:rPr>
          <w:rFonts w:ascii="Times New Roman" w:eastAsia="맑은 고딕" w:hAnsi="Times New Roman" w:cs="Times New Roman" w:hint="eastAsia"/>
          <w:szCs w:val="20"/>
        </w:rPr>
        <w:t>(1999)</w:t>
      </w:r>
      <w:r w:rsidRPr="00396084">
        <w:rPr>
          <w:rFonts w:ascii="Times New Roman" w:eastAsia="맑은 고딕" w:hAnsi="Times New Roman" w:cs="Times New Roman"/>
          <w:szCs w:val="20"/>
        </w:rPr>
        <w:t xml:space="preserve">. </w:t>
      </w:r>
    </w:p>
    <w:p w14:paraId="12FB6979" w14:textId="6189D93D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hAnsi="Times New Roman" w:cs="Times New Roman"/>
          <w:color w:val="000000"/>
          <w:szCs w:val="20"/>
        </w:rPr>
        <w:t xml:space="preserve">S. C. Jung, Y.-J. Kang, D.-J. </w:t>
      </w:r>
      <w:proofErr w:type="spellStart"/>
      <w:r w:rsidRPr="00396084">
        <w:rPr>
          <w:rFonts w:ascii="Times New Roman" w:hAnsi="Times New Roman" w:cs="Times New Roman"/>
          <w:color w:val="000000"/>
          <w:szCs w:val="20"/>
        </w:rPr>
        <w:t>Yoo</w:t>
      </w:r>
      <w:proofErr w:type="spellEnd"/>
      <w:r w:rsidRPr="00396084">
        <w:rPr>
          <w:rFonts w:ascii="Times New Roman" w:hAnsi="Times New Roman" w:cs="Times New Roman"/>
          <w:color w:val="000000"/>
          <w:szCs w:val="20"/>
        </w:rPr>
        <w:t xml:space="preserve">, J. W. Choi, Y.-K. Han, J. Phys. Chem. C </w:t>
      </w:r>
      <w:r w:rsidRPr="00396084">
        <w:rPr>
          <w:rFonts w:ascii="Times New Roman" w:hAnsi="Times New Roman" w:cs="Times New Roman"/>
          <w:b/>
          <w:color w:val="000000"/>
          <w:szCs w:val="20"/>
        </w:rPr>
        <w:t>120</w:t>
      </w:r>
      <w:r w:rsidRPr="00396084">
        <w:rPr>
          <w:rFonts w:ascii="Times New Roman" w:hAnsi="Times New Roman" w:cs="Times New Roman"/>
          <w:color w:val="000000"/>
          <w:szCs w:val="20"/>
        </w:rPr>
        <w:t>(25), 13384−13389 (2016).</w:t>
      </w:r>
    </w:p>
    <w:p w14:paraId="5209FB42" w14:textId="4136DB87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color w:val="000000" w:themeColor="text1"/>
          <w:szCs w:val="20"/>
        </w:rPr>
        <w:t xml:space="preserve">M. C. Lin, M. Gong, B. Lu, Y. Wu, D. Y. Wang, M. Guan, M. Angell, C. Chen, J. Yang, B. J. Hwang, H. J. Dai, Nature </w:t>
      </w:r>
      <w:r w:rsidRPr="00396084">
        <w:rPr>
          <w:rFonts w:ascii="Times New Roman" w:eastAsia="맑은 고딕" w:hAnsi="Times New Roman" w:cs="Times New Roman"/>
          <w:b/>
          <w:color w:val="000000" w:themeColor="text1"/>
          <w:szCs w:val="20"/>
        </w:rPr>
        <w:t>520</w:t>
      </w:r>
      <w:r w:rsidRPr="00396084">
        <w:rPr>
          <w:rFonts w:ascii="Times New Roman" w:eastAsia="맑은 고딕" w:hAnsi="Times New Roman" w:cs="Times New Roman"/>
          <w:color w:val="000000" w:themeColor="text1"/>
          <w:szCs w:val="20"/>
        </w:rPr>
        <w:t xml:space="preserve">, 324-328 (2015). </w:t>
      </w:r>
    </w:p>
    <w:p w14:paraId="63F8E492" w14:textId="753C8094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J.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Smajic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A.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Alazmi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N.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Batra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T.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Palanisamy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D. H.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Anjum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P. M. F. J. Costa, Small </w:t>
      </w:r>
      <w:r w:rsidRPr="00396084">
        <w:rPr>
          <w:rFonts w:ascii="Times New Roman" w:eastAsia="맑은 고딕" w:hAnsi="Times New Roman" w:cs="Times New Roman"/>
          <w:b/>
          <w:szCs w:val="20"/>
        </w:rPr>
        <w:t>14</w:t>
      </w:r>
      <w:r w:rsidRPr="00396084">
        <w:rPr>
          <w:rFonts w:ascii="Times New Roman" w:eastAsia="맑은 고딕" w:hAnsi="Times New Roman" w:cs="Times New Roman"/>
          <w:szCs w:val="20"/>
        </w:rPr>
        <w:t xml:space="preserve">(51), 1803584 (2018). </w:t>
      </w:r>
    </w:p>
    <w:p w14:paraId="5E65ADD2" w14:textId="375A4CFF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S. Wang, K. 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Kravchyk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F.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Krumeich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M. 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Kovalenko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ACS Appl. Mater. Inter. </w:t>
      </w:r>
      <w:r w:rsidRPr="00396084">
        <w:rPr>
          <w:rFonts w:ascii="Times New Roman" w:eastAsia="맑은 고딕" w:hAnsi="Times New Roman" w:cs="Times New Roman"/>
          <w:b/>
          <w:szCs w:val="20"/>
        </w:rPr>
        <w:t>9</w:t>
      </w:r>
      <w:r w:rsidRPr="00396084">
        <w:rPr>
          <w:rFonts w:ascii="Times New Roman" w:eastAsia="맑은 고딕" w:hAnsi="Times New Roman" w:cs="Times New Roman"/>
          <w:szCs w:val="20"/>
        </w:rPr>
        <w:t xml:space="preserve">(34), 28478-28485 (2017). </w:t>
      </w:r>
    </w:p>
    <w:p w14:paraId="7DCA49FF" w14:textId="444F82F9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H. Chen, F.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Guo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Y. Liu, T. Huang, B. Zheng, N.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Ananth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Z. Xu, W. Gao, C. Gao, Adv. Mater. </w:t>
      </w:r>
      <w:r w:rsidRPr="00396084">
        <w:rPr>
          <w:rFonts w:ascii="Times New Roman" w:eastAsia="맑은 고딕" w:hAnsi="Times New Roman" w:cs="Times New Roman"/>
          <w:b/>
          <w:szCs w:val="20"/>
        </w:rPr>
        <w:t>29</w:t>
      </w:r>
      <w:r w:rsidRPr="00396084">
        <w:rPr>
          <w:rFonts w:ascii="Times New Roman" w:eastAsia="맑은 고딕" w:hAnsi="Times New Roman" w:cs="Times New Roman"/>
          <w:szCs w:val="20"/>
        </w:rPr>
        <w:t xml:space="preserve">(12) 1605958 (2017). </w:t>
      </w:r>
    </w:p>
    <w:p w14:paraId="5485AD60" w14:textId="569C94B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K. 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Kravchyk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S. Wang, L.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Piveteau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M. 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Kovalenko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Chem. Mater. </w:t>
      </w:r>
      <w:r w:rsidRPr="00396084">
        <w:rPr>
          <w:rFonts w:ascii="Times New Roman" w:eastAsia="맑은 고딕" w:hAnsi="Times New Roman" w:cs="Times New Roman"/>
          <w:b/>
          <w:szCs w:val="20"/>
        </w:rPr>
        <w:t xml:space="preserve">29 </w:t>
      </w:r>
      <w:r w:rsidRPr="00396084">
        <w:rPr>
          <w:rFonts w:ascii="Times New Roman" w:eastAsia="맑은 고딕" w:hAnsi="Times New Roman" w:cs="Times New Roman"/>
          <w:szCs w:val="20"/>
        </w:rPr>
        <w:t xml:space="preserve">(10), 4484-4492 (2017). </w:t>
      </w:r>
    </w:p>
    <w:p w14:paraId="275931E4" w14:textId="7CAEDB2E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N. P.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Stadie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S. Wang, K. 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Kravchyk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M. 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Kovalenko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ACS Nano </w:t>
      </w:r>
      <w:r w:rsidRPr="00396084">
        <w:rPr>
          <w:rFonts w:ascii="Times New Roman" w:eastAsia="맑은 고딕" w:hAnsi="Times New Roman" w:cs="Times New Roman"/>
          <w:b/>
          <w:szCs w:val="20"/>
        </w:rPr>
        <w:t>11</w:t>
      </w:r>
      <w:r w:rsidRPr="00396084">
        <w:rPr>
          <w:rFonts w:ascii="Times New Roman" w:eastAsia="맑은 고딕" w:hAnsi="Times New Roman" w:cs="Times New Roman"/>
          <w:szCs w:val="20"/>
        </w:rPr>
        <w:t xml:space="preserve">(2), 1911-1919 (2017). </w:t>
      </w:r>
    </w:p>
    <w:p w14:paraId="23DBAE87" w14:textId="2A4CF42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D. Y. Wang, C. Y. Wei, M. C. Lin, C. J. Pan, H. L. Chou, H. A. Chen, M. Gong, Y. Wu, C. Yuan, M. Angell, Y. J. Hsieh, Y. H. Chen, C. Y. Wen, C. W. Chen, B. J. Hwang, C. C. Chen, H. Dai, Nature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Commun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. </w:t>
      </w:r>
      <w:r w:rsidRPr="00396084">
        <w:rPr>
          <w:rFonts w:ascii="Times New Roman" w:eastAsia="맑은 고딕" w:hAnsi="Times New Roman" w:cs="Times New Roman"/>
          <w:b/>
          <w:szCs w:val="20"/>
        </w:rPr>
        <w:t>8</w:t>
      </w:r>
      <w:r w:rsidRPr="00396084">
        <w:rPr>
          <w:rFonts w:ascii="Times New Roman" w:eastAsia="맑은 고딕" w:hAnsi="Times New Roman" w:cs="Times New Roman"/>
          <w:szCs w:val="20"/>
        </w:rPr>
        <w:t xml:space="preserve">, 14283 (2017). </w:t>
      </w:r>
    </w:p>
    <w:p w14:paraId="3DC33B72" w14:textId="3277E95F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S. Wang, S. Jiao, W. Song, H. Chen, J.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Tu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D. Tian, H. Jiao, C. Fu, D. Fang, Energy storage mater. </w:t>
      </w:r>
      <w:r w:rsidRPr="00396084">
        <w:rPr>
          <w:rFonts w:ascii="Times New Roman" w:eastAsia="맑은 고딕" w:hAnsi="Times New Roman" w:cs="Times New Roman"/>
          <w:b/>
          <w:szCs w:val="20"/>
        </w:rPr>
        <w:t>12</w:t>
      </w:r>
      <w:r w:rsidRPr="00396084">
        <w:rPr>
          <w:rFonts w:ascii="Times New Roman" w:eastAsia="맑은 고딕" w:hAnsi="Times New Roman" w:cs="Times New Roman"/>
          <w:szCs w:val="20"/>
        </w:rPr>
        <w:t xml:space="preserve">, 119-127 (2018). </w:t>
      </w:r>
    </w:p>
    <w:p w14:paraId="05CC6C6B" w14:textId="37E7EA6C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X. Dong, H. Xu, H. Chen, L Wang, J Wang, W. Fang, C. Chen, M. Salman, Z. Xu, C. Gao, Carbon </w:t>
      </w:r>
      <w:r w:rsidRPr="00396084">
        <w:rPr>
          <w:rFonts w:ascii="Times New Roman" w:eastAsia="맑은 고딕" w:hAnsi="Times New Roman" w:cs="Times New Roman"/>
          <w:b/>
          <w:szCs w:val="20"/>
        </w:rPr>
        <w:t>148</w:t>
      </w:r>
      <w:r w:rsidRPr="00396084">
        <w:rPr>
          <w:rFonts w:ascii="Times New Roman" w:eastAsia="맑은 고딕" w:hAnsi="Times New Roman" w:cs="Times New Roman"/>
          <w:szCs w:val="20"/>
        </w:rPr>
        <w:t>, 134-140 (2019).</w:t>
      </w:r>
      <w:r w:rsidR="00700D48" w:rsidRPr="00396084">
        <w:rPr>
          <w:rFonts w:ascii="Times New Roman" w:eastAsia="맑은 고딕" w:hAnsi="Times New Roman" w:cs="Times New Roman"/>
          <w:szCs w:val="20"/>
        </w:rPr>
        <w:t xml:space="preserve"> </w:t>
      </w:r>
    </w:p>
    <w:p w14:paraId="0E67FCD9" w14:textId="134BFA4F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G. Y. Yang, L. Chen, P. Jiang, Z. Y.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Guo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W. Wang, Z. P. Liu, RSC Adv. </w:t>
      </w:r>
      <w:r w:rsidRPr="00396084">
        <w:rPr>
          <w:rFonts w:ascii="Times New Roman" w:eastAsia="맑은 고딕" w:hAnsi="Times New Roman" w:cs="Times New Roman"/>
          <w:b/>
          <w:szCs w:val="20"/>
        </w:rPr>
        <w:t>6</w:t>
      </w:r>
      <w:r w:rsidRPr="00396084">
        <w:rPr>
          <w:rFonts w:ascii="Times New Roman" w:eastAsia="맑은 고딕" w:hAnsi="Times New Roman" w:cs="Times New Roman"/>
          <w:szCs w:val="20"/>
        </w:rPr>
        <w:t xml:space="preserve">(53), 47655-47660 (2016). </w:t>
      </w:r>
    </w:p>
    <w:p w14:paraId="465BB83F" w14:textId="4022AB1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L. Zhang, L. Chang, H. Luo, X. Zhou, Z. Liu, Adv. Energy Mater. </w:t>
      </w:r>
      <w:r w:rsidRPr="00396084">
        <w:rPr>
          <w:rFonts w:ascii="Times New Roman" w:eastAsia="맑은 고딕" w:hAnsi="Times New Roman" w:cs="Times New Roman"/>
          <w:b/>
          <w:szCs w:val="20"/>
        </w:rPr>
        <w:t>7</w:t>
      </w:r>
      <w:r w:rsidRPr="00396084">
        <w:rPr>
          <w:rFonts w:ascii="Times New Roman" w:eastAsia="맑은 고딕" w:hAnsi="Times New Roman" w:cs="Times New Roman"/>
          <w:szCs w:val="20"/>
        </w:rPr>
        <w:t xml:space="preserve">(15), 1700034 (2017). </w:t>
      </w:r>
    </w:p>
    <w:p w14:paraId="47B81131" w14:textId="36004FAF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M. Angell, C. Pan, Y.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Rong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C. Yuan, M. Lin, B. Hwang, H. Dai, PNAS </w:t>
      </w:r>
      <w:r w:rsidRPr="00396084">
        <w:rPr>
          <w:rFonts w:ascii="Times New Roman" w:eastAsia="맑은 고딕" w:hAnsi="Times New Roman" w:cs="Times New Roman"/>
          <w:b/>
          <w:szCs w:val="20"/>
        </w:rPr>
        <w:t>14</w:t>
      </w:r>
      <w:r w:rsidRPr="00396084">
        <w:rPr>
          <w:rFonts w:ascii="Times New Roman" w:eastAsia="맑은 고딕" w:hAnsi="Times New Roman" w:cs="Times New Roman"/>
          <w:szCs w:val="20"/>
        </w:rPr>
        <w:t xml:space="preserve">(5), 834-839 (2017). </w:t>
      </w:r>
    </w:p>
    <w:p w14:paraId="7B786980" w14:textId="67821E39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H. Chen, H. Xu, S. Wang, T. Huang, J. Xi, S.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Cai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F.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Guo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Z. Xu, W. Gao, C. Gao, Sci. Adv. </w:t>
      </w:r>
      <w:r w:rsidRPr="00396084">
        <w:rPr>
          <w:rFonts w:ascii="Times New Roman" w:eastAsia="맑은 고딕" w:hAnsi="Times New Roman" w:cs="Times New Roman"/>
          <w:b/>
          <w:szCs w:val="20"/>
        </w:rPr>
        <w:t>3</w:t>
      </w:r>
      <w:r w:rsidRPr="00396084">
        <w:rPr>
          <w:rFonts w:ascii="Times New Roman" w:eastAsia="맑은 고딕" w:hAnsi="Times New Roman" w:cs="Times New Roman"/>
          <w:szCs w:val="20"/>
        </w:rPr>
        <w:t xml:space="preserve">(12), eaao7233 (2017). </w:t>
      </w:r>
    </w:p>
    <w:p w14:paraId="5574587F" w14:textId="332F47C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F.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Jach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M.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Wassner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M. Bamberg, E.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Brendler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G. Frisch, U.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Wunderwald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J. Friedrich,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ChemElectroChem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 </w:t>
      </w:r>
      <w:r w:rsidRPr="00396084">
        <w:rPr>
          <w:rFonts w:ascii="Times New Roman" w:eastAsia="맑은 고딕" w:hAnsi="Times New Roman" w:cs="Times New Roman"/>
          <w:b/>
          <w:szCs w:val="20"/>
        </w:rPr>
        <w:t>8</w:t>
      </w:r>
      <w:r w:rsidRPr="00396084">
        <w:rPr>
          <w:rFonts w:ascii="Times New Roman" w:eastAsia="맑은 고딕" w:hAnsi="Times New Roman" w:cs="Times New Roman"/>
          <w:szCs w:val="20"/>
        </w:rPr>
        <w:t xml:space="preserve">, 1988-1992 (2021). </w:t>
      </w:r>
    </w:p>
    <w:p w14:paraId="6B73E9DC" w14:textId="769C92E7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 w:hint="eastAsia"/>
          <w:szCs w:val="20"/>
        </w:rPr>
        <w:t xml:space="preserve">Y. Kong, Ch. Tang, X. </w:t>
      </w:r>
      <w:r w:rsidRPr="00396084">
        <w:rPr>
          <w:rFonts w:ascii="Times New Roman" w:eastAsia="맑은 고딕" w:hAnsi="Times New Roman" w:cs="Times New Roman"/>
          <w:szCs w:val="20"/>
        </w:rPr>
        <w:t xml:space="preserve">Huang, A.K.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Nanjundan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J. Zou, A. Du, C. Yu, Adv.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Funct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. Mater. </w:t>
      </w:r>
      <w:r w:rsidRPr="00396084">
        <w:rPr>
          <w:rFonts w:ascii="Times New Roman" w:eastAsia="맑은 고딕" w:hAnsi="Times New Roman" w:cs="Times New Roman"/>
          <w:b/>
          <w:szCs w:val="20"/>
        </w:rPr>
        <w:t>31</w:t>
      </w:r>
      <w:r w:rsidRPr="00396084">
        <w:rPr>
          <w:rFonts w:ascii="Times New Roman" w:eastAsia="맑은 고딕" w:hAnsi="Times New Roman" w:cs="Times New Roman"/>
          <w:szCs w:val="20"/>
        </w:rPr>
        <w:t>, 2010569 (2021)</w:t>
      </w:r>
      <w:r w:rsidR="00075737" w:rsidRPr="00396084">
        <w:rPr>
          <w:rFonts w:ascii="Times New Roman" w:eastAsia="맑은 고딕" w:hAnsi="Times New Roman" w:cs="Times New Roman"/>
          <w:szCs w:val="20"/>
        </w:rPr>
        <w:t>.</w:t>
      </w:r>
    </w:p>
    <w:p w14:paraId="58DF8213" w14:textId="32642200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S. Wang, M.V.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Kovalenko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K.V.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Kravchyk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, </w:t>
      </w:r>
      <w:r w:rsidRPr="00396084">
        <w:rPr>
          <w:rFonts w:ascii="Times New Roman" w:eastAsia="맑은 고딕" w:hAnsi="Times New Roman" w:cs="Times New Roman" w:hint="eastAsia"/>
          <w:szCs w:val="20"/>
        </w:rPr>
        <w:t>Batter</w:t>
      </w:r>
      <w:r w:rsidRPr="00396084">
        <w:rPr>
          <w:rFonts w:ascii="Times New Roman" w:eastAsia="맑은 고딕" w:hAnsi="Times New Roman" w:cs="Times New Roman"/>
          <w:szCs w:val="20"/>
        </w:rPr>
        <w:t xml:space="preserve">. </w:t>
      </w:r>
      <w:proofErr w:type="spellStart"/>
      <w:r w:rsidRPr="00396084">
        <w:rPr>
          <w:rFonts w:ascii="Times New Roman" w:eastAsia="맑은 고딕" w:hAnsi="Times New Roman" w:cs="Times New Roman" w:hint="eastAsia"/>
          <w:szCs w:val="20"/>
        </w:rPr>
        <w:t>Supercaps</w:t>
      </w:r>
      <w:proofErr w:type="spellEnd"/>
      <w:r w:rsidRPr="00396084">
        <w:rPr>
          <w:rFonts w:ascii="Times New Roman" w:eastAsia="맑은 고딕" w:hAnsi="Times New Roman" w:cs="Times New Roman" w:hint="eastAsia"/>
          <w:szCs w:val="20"/>
        </w:rPr>
        <w:t xml:space="preserve">. </w:t>
      </w:r>
      <w:r w:rsidRPr="00396084">
        <w:rPr>
          <w:rFonts w:ascii="Times New Roman" w:eastAsia="맑은 고딕" w:hAnsi="Times New Roman" w:cs="Times New Roman"/>
          <w:b/>
          <w:szCs w:val="20"/>
        </w:rPr>
        <w:t>4</w:t>
      </w:r>
      <w:r w:rsidR="0064095C" w:rsidRPr="00396084">
        <w:rPr>
          <w:rFonts w:ascii="Times New Roman" w:eastAsia="맑은 고딕" w:hAnsi="Times New Roman" w:cs="Times New Roman"/>
          <w:szCs w:val="20"/>
        </w:rPr>
        <w:t>, 929-933 (2021).</w:t>
      </w:r>
    </w:p>
    <w:p w14:paraId="118DF523" w14:textId="02C4159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 w:hint="eastAsia"/>
          <w:szCs w:val="20"/>
        </w:rPr>
        <w:t xml:space="preserve">G.A. Elia, K. </w:t>
      </w:r>
      <w:proofErr w:type="spellStart"/>
      <w:r w:rsidRPr="00396084">
        <w:rPr>
          <w:rFonts w:ascii="Times New Roman" w:eastAsia="맑은 고딕" w:hAnsi="Times New Roman" w:cs="Times New Roman" w:hint="eastAsia"/>
          <w:szCs w:val="20"/>
        </w:rPr>
        <w:t>Hoeppner</w:t>
      </w:r>
      <w:proofErr w:type="spellEnd"/>
      <w:r w:rsidRPr="00396084">
        <w:rPr>
          <w:rFonts w:ascii="Times New Roman" w:eastAsia="맑은 고딕" w:hAnsi="Times New Roman" w:cs="Times New Roman" w:hint="eastAsia"/>
          <w:szCs w:val="20"/>
        </w:rPr>
        <w:t xml:space="preserve">, R. </w:t>
      </w:r>
      <w:r w:rsidRPr="00396084">
        <w:rPr>
          <w:rFonts w:ascii="Times New Roman" w:eastAsia="맑은 고딕" w:hAnsi="Times New Roman" w:cs="Times New Roman"/>
          <w:szCs w:val="20"/>
        </w:rPr>
        <w:t xml:space="preserve">Hahn, Batter. </w:t>
      </w:r>
      <w:proofErr w:type="spellStart"/>
      <w:r w:rsidRPr="00396084">
        <w:rPr>
          <w:rFonts w:ascii="Times New Roman" w:eastAsia="맑은 고딕" w:hAnsi="Times New Roman" w:cs="Times New Roman"/>
          <w:szCs w:val="20"/>
        </w:rPr>
        <w:t>Supercaps</w:t>
      </w:r>
      <w:proofErr w:type="spellEnd"/>
      <w:r w:rsidRPr="00396084">
        <w:rPr>
          <w:rFonts w:ascii="Times New Roman" w:eastAsia="맑은 고딕" w:hAnsi="Times New Roman" w:cs="Times New Roman"/>
          <w:szCs w:val="20"/>
        </w:rPr>
        <w:t xml:space="preserve">. </w:t>
      </w:r>
      <w:r w:rsidRPr="00396084">
        <w:rPr>
          <w:rFonts w:ascii="Times New Roman" w:eastAsia="맑은 고딕" w:hAnsi="Times New Roman" w:cs="Times New Roman"/>
          <w:b/>
          <w:szCs w:val="20"/>
        </w:rPr>
        <w:t>4</w:t>
      </w:r>
      <w:r w:rsidR="0064095C" w:rsidRPr="00396084">
        <w:rPr>
          <w:rFonts w:ascii="Times New Roman" w:eastAsia="맑은 고딕" w:hAnsi="Times New Roman" w:cs="Times New Roman"/>
          <w:szCs w:val="20"/>
        </w:rPr>
        <w:t>, 368-373 (2021).</w:t>
      </w:r>
    </w:p>
    <w:p w14:paraId="0E01F837" w14:textId="08B19425" w:rsidR="001A67C3" w:rsidRPr="00396084" w:rsidRDefault="001A67C3" w:rsidP="004F2A54">
      <w:pPr>
        <w:numPr>
          <w:ilvl w:val="0"/>
          <w:numId w:val="18"/>
        </w:numPr>
        <w:wordWrap/>
        <w:spacing w:after="0" w:line="360" w:lineRule="auto"/>
        <w:ind w:left="709" w:hanging="567"/>
        <w:rPr>
          <w:rFonts w:ascii="Times New Roman" w:eastAsia="맑은 고딕" w:hAnsi="Times New Roman" w:cs="Times New Roman"/>
          <w:szCs w:val="20"/>
        </w:rPr>
      </w:pPr>
      <w:r w:rsidRPr="00396084">
        <w:rPr>
          <w:rFonts w:ascii="Times New Roman" w:eastAsia="맑은 고딕" w:hAnsi="Times New Roman" w:cs="Times New Roman"/>
          <w:szCs w:val="20"/>
        </w:rPr>
        <w:t xml:space="preserve">X. Yu, B. Wang, D. Gong, Z. Xu, B. Lu, Adv. Mater. </w:t>
      </w:r>
      <w:r w:rsidRPr="00396084">
        <w:rPr>
          <w:rFonts w:ascii="Times New Roman" w:eastAsia="맑은 고딕" w:hAnsi="Times New Roman" w:cs="Times New Roman"/>
          <w:b/>
          <w:szCs w:val="20"/>
        </w:rPr>
        <w:t>29</w:t>
      </w:r>
      <w:r w:rsidR="0064095C" w:rsidRPr="00396084">
        <w:rPr>
          <w:rFonts w:ascii="Times New Roman" w:eastAsia="맑은 고딕" w:hAnsi="Times New Roman" w:cs="Times New Roman"/>
          <w:szCs w:val="20"/>
        </w:rPr>
        <w:t>(4), 1604118 (2017).</w:t>
      </w:r>
    </w:p>
    <w:p w14:paraId="1B3D6640" w14:textId="30173FB7" w:rsidR="008C4FA4" w:rsidRPr="001A67C3" w:rsidRDefault="008C4FA4" w:rsidP="004F2A5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0"/>
        </w:rPr>
      </w:pPr>
    </w:p>
    <w:sectPr w:rsidR="008C4FA4" w:rsidRPr="001A67C3" w:rsidSect="007371B6">
      <w:footerReference w:type="default" r:id="rId22"/>
      <w:pgSz w:w="11906" w:h="16838"/>
      <w:pgMar w:top="1701" w:right="1440" w:bottom="1440" w:left="1440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14578" w14:textId="77777777" w:rsidR="009371E9" w:rsidRDefault="009371E9" w:rsidP="00BD7EA3">
      <w:pPr>
        <w:spacing w:after="0" w:line="240" w:lineRule="auto"/>
      </w:pPr>
      <w:r>
        <w:separator/>
      </w:r>
    </w:p>
  </w:endnote>
  <w:endnote w:type="continuationSeparator" w:id="0">
    <w:p w14:paraId="6814791A" w14:textId="77777777" w:rsidR="009371E9" w:rsidRDefault="009371E9" w:rsidP="00BD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MS Gothic"/>
    <w:charset w:val="4E"/>
    <w:family w:val="auto"/>
    <w:pitch w:val="variable"/>
    <w:sig w:usb0="00000001" w:usb1="08070000" w:usb2="00000010" w:usb3="00000000" w:csb0="0002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0851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B7A77C" w14:textId="3BE16BA2" w:rsidR="00481668" w:rsidRDefault="00481668">
            <w:pPr>
              <w:pStyle w:val="a7"/>
              <w:jc w:val="center"/>
            </w:pPr>
            <w:proofErr w:type="spellStart"/>
            <w:r w:rsidRPr="00290257">
              <w:rPr>
                <w:rFonts w:ascii="Times New Roman" w:hAnsi="Times New Roman" w:cs="Times New Roman"/>
                <w:b/>
                <w:lang w:val="ko-KR"/>
              </w:rPr>
              <w:t>S</w:t>
            </w:r>
            <w:proofErr w:type="spellEnd"/>
            <w:r w:rsidRPr="00831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314B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31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2730D">
              <w:rPr>
                <w:rFonts w:ascii="Times New Roman" w:hAnsi="Times New Roman" w:cs="Times New Roman"/>
                <w:b/>
                <w:bCs/>
                <w:noProof/>
              </w:rPr>
              <w:t>18</w:t>
            </w:r>
            <w:r w:rsidRPr="00831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314B4">
              <w:rPr>
                <w:rFonts w:ascii="Times New Roman" w:hAnsi="Times New Roman" w:cs="Times New Roman"/>
                <w:lang w:val="ko-KR"/>
              </w:rPr>
              <w:t>/</w:t>
            </w:r>
            <w:proofErr w:type="spellStart"/>
            <w:r w:rsidRPr="00290257">
              <w:rPr>
                <w:rFonts w:ascii="Times New Roman" w:hAnsi="Times New Roman" w:cs="Times New Roman"/>
                <w:b/>
                <w:lang w:val="ko-KR"/>
              </w:rPr>
              <w:t>S</w:t>
            </w:r>
            <w:proofErr w:type="spellEnd"/>
            <w:r w:rsidRPr="00831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314B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31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2730D">
              <w:rPr>
                <w:rFonts w:ascii="Times New Roman" w:hAnsi="Times New Roman" w:cs="Times New Roman"/>
                <w:b/>
                <w:bCs/>
                <w:noProof/>
              </w:rPr>
              <w:t>18</w:t>
            </w:r>
            <w:r w:rsidRPr="00831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00364C" w14:textId="77777777" w:rsidR="00481668" w:rsidRDefault="004816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76E16" w14:textId="77777777" w:rsidR="009371E9" w:rsidRDefault="009371E9" w:rsidP="00BD7EA3">
      <w:pPr>
        <w:spacing w:after="0" w:line="240" w:lineRule="auto"/>
      </w:pPr>
      <w:r>
        <w:separator/>
      </w:r>
    </w:p>
  </w:footnote>
  <w:footnote w:type="continuationSeparator" w:id="0">
    <w:p w14:paraId="55357D91" w14:textId="77777777" w:rsidR="009371E9" w:rsidRDefault="009371E9" w:rsidP="00BD7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606"/>
    <w:multiLevelType w:val="hybridMultilevel"/>
    <w:tmpl w:val="78F84E42"/>
    <w:lvl w:ilvl="0" w:tplc="95FC5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6EA781E"/>
    <w:multiLevelType w:val="hybridMultilevel"/>
    <w:tmpl w:val="B980EF54"/>
    <w:lvl w:ilvl="0" w:tplc="3DB0D6B0">
      <w:start w:val="1"/>
      <w:numFmt w:val="decimal"/>
      <w:lvlText w:val="[S%1]"/>
      <w:lvlJc w:val="left"/>
      <w:pPr>
        <w:ind w:left="800" w:hanging="40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FF1FE1"/>
    <w:multiLevelType w:val="hybridMultilevel"/>
    <w:tmpl w:val="47C81D28"/>
    <w:lvl w:ilvl="0" w:tplc="D85CC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7801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27B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8E4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0B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680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527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A52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028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4010A"/>
    <w:multiLevelType w:val="hybridMultilevel"/>
    <w:tmpl w:val="821C02AC"/>
    <w:lvl w:ilvl="0" w:tplc="AA84F722">
      <w:start w:val="12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DD53E26"/>
    <w:multiLevelType w:val="hybridMultilevel"/>
    <w:tmpl w:val="46662CA0"/>
    <w:lvl w:ilvl="0" w:tplc="4BAC7E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69A1BE4"/>
    <w:multiLevelType w:val="multilevel"/>
    <w:tmpl w:val="475261F8"/>
    <w:lvl w:ilvl="0">
      <w:start w:val="250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80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85" w:hanging="58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C51CE4"/>
    <w:multiLevelType w:val="hybridMultilevel"/>
    <w:tmpl w:val="78F84E42"/>
    <w:lvl w:ilvl="0" w:tplc="95FC5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2A6F25B9"/>
    <w:multiLevelType w:val="hybridMultilevel"/>
    <w:tmpl w:val="78F84E42"/>
    <w:lvl w:ilvl="0" w:tplc="95FC5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3B875F0E"/>
    <w:multiLevelType w:val="hybridMultilevel"/>
    <w:tmpl w:val="78F84E42"/>
    <w:lvl w:ilvl="0" w:tplc="95FC5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3097C8F"/>
    <w:multiLevelType w:val="multilevel"/>
    <w:tmpl w:val="7CDEBCA8"/>
    <w:lvl w:ilvl="0">
      <w:numFmt w:val="decimal"/>
      <w:lvlText w:val="%1.0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72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8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680" w:hanging="108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840" w:hanging="1440"/>
      </w:pPr>
      <w:rPr>
        <w:rFonts w:hint="default"/>
      </w:rPr>
    </w:lvl>
  </w:abstractNum>
  <w:abstractNum w:abstractNumId="10" w15:restartNumberingAfterBreak="0">
    <w:nsid w:val="48BD4533"/>
    <w:multiLevelType w:val="hybridMultilevel"/>
    <w:tmpl w:val="943EB95E"/>
    <w:lvl w:ilvl="0" w:tplc="4D0064C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9EB040F"/>
    <w:multiLevelType w:val="hybridMultilevel"/>
    <w:tmpl w:val="B582EFB4"/>
    <w:lvl w:ilvl="0" w:tplc="54465EDC">
      <w:start w:val="12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ECF1485"/>
    <w:multiLevelType w:val="hybridMultilevel"/>
    <w:tmpl w:val="0838A78A"/>
    <w:lvl w:ilvl="0" w:tplc="D390DD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D321AA0"/>
    <w:multiLevelType w:val="hybridMultilevel"/>
    <w:tmpl w:val="434C4E06"/>
    <w:lvl w:ilvl="0" w:tplc="6F6C0D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F087B22"/>
    <w:multiLevelType w:val="multilevel"/>
    <w:tmpl w:val="1E54EE42"/>
    <w:lvl w:ilvl="0"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0A43B5C"/>
    <w:multiLevelType w:val="hybridMultilevel"/>
    <w:tmpl w:val="7C76330C"/>
    <w:lvl w:ilvl="0" w:tplc="EA542A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2FD4709"/>
    <w:multiLevelType w:val="hybridMultilevel"/>
    <w:tmpl w:val="D74E7512"/>
    <w:lvl w:ilvl="0" w:tplc="9EA01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DC02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3CDF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C66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98A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602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07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024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7461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2A3981"/>
    <w:multiLevelType w:val="hybridMultilevel"/>
    <w:tmpl w:val="9754132A"/>
    <w:lvl w:ilvl="0" w:tplc="94146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2F7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DEF8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58B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1032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C9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6EA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03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A816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735AB9"/>
    <w:multiLevelType w:val="hybridMultilevel"/>
    <w:tmpl w:val="78F84E42"/>
    <w:lvl w:ilvl="0" w:tplc="95FC5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7FC56D66"/>
    <w:multiLevelType w:val="hybridMultilevel"/>
    <w:tmpl w:val="D82A67EA"/>
    <w:lvl w:ilvl="0" w:tplc="9FFE3CDC">
      <w:start w:val="1"/>
      <w:numFmt w:val="decimal"/>
      <w:lvlText w:val="[%1]"/>
      <w:lvlJc w:val="left"/>
      <w:pPr>
        <w:ind w:left="800" w:hanging="40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3"/>
  </w:num>
  <w:num w:numId="11">
    <w:abstractNumId w:val="11"/>
  </w:num>
  <w:num w:numId="12">
    <w:abstractNumId w:val="9"/>
  </w:num>
  <w:num w:numId="13">
    <w:abstractNumId w:val="5"/>
  </w:num>
  <w:num w:numId="14">
    <w:abstractNumId w:val="16"/>
  </w:num>
  <w:num w:numId="15">
    <w:abstractNumId w:val="17"/>
  </w:num>
  <w:num w:numId="16">
    <w:abstractNumId w:val="2"/>
  </w:num>
  <w:num w:numId="17">
    <w:abstractNumId w:val="19"/>
  </w:num>
  <w:num w:numId="18">
    <w:abstractNumId w:val="1"/>
  </w:num>
  <w:num w:numId="19">
    <w:abstractNumId w:val="4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3NzS0NDY0NTI0MzNS0lEKTi0uzszPAymwrAUAV+qu5SwAAAA="/>
  </w:docVars>
  <w:rsids>
    <w:rsidRoot w:val="00D3608E"/>
    <w:rsid w:val="00002A7B"/>
    <w:rsid w:val="000052DA"/>
    <w:rsid w:val="00006510"/>
    <w:rsid w:val="000070AF"/>
    <w:rsid w:val="00010CCE"/>
    <w:rsid w:val="000110B4"/>
    <w:rsid w:val="00011E61"/>
    <w:rsid w:val="00013B26"/>
    <w:rsid w:val="00014D66"/>
    <w:rsid w:val="0001564C"/>
    <w:rsid w:val="000177F1"/>
    <w:rsid w:val="000228E6"/>
    <w:rsid w:val="00025219"/>
    <w:rsid w:val="00031030"/>
    <w:rsid w:val="00031D57"/>
    <w:rsid w:val="0003204C"/>
    <w:rsid w:val="0003652F"/>
    <w:rsid w:val="00037C61"/>
    <w:rsid w:val="000409BD"/>
    <w:rsid w:val="000418C6"/>
    <w:rsid w:val="000441D5"/>
    <w:rsid w:val="00044CC1"/>
    <w:rsid w:val="00050175"/>
    <w:rsid w:val="0005207B"/>
    <w:rsid w:val="0005586E"/>
    <w:rsid w:val="000564E6"/>
    <w:rsid w:val="0005666C"/>
    <w:rsid w:val="000602C5"/>
    <w:rsid w:val="00062050"/>
    <w:rsid w:val="00062955"/>
    <w:rsid w:val="0006736F"/>
    <w:rsid w:val="00067543"/>
    <w:rsid w:val="000726B2"/>
    <w:rsid w:val="00072A75"/>
    <w:rsid w:val="000742FB"/>
    <w:rsid w:val="00074D57"/>
    <w:rsid w:val="0007556C"/>
    <w:rsid w:val="00075731"/>
    <w:rsid w:val="00075737"/>
    <w:rsid w:val="000760A6"/>
    <w:rsid w:val="00080A06"/>
    <w:rsid w:val="000827D9"/>
    <w:rsid w:val="00082998"/>
    <w:rsid w:val="00082F1E"/>
    <w:rsid w:val="0008341C"/>
    <w:rsid w:val="0008374F"/>
    <w:rsid w:val="00083D6B"/>
    <w:rsid w:val="00086040"/>
    <w:rsid w:val="000901B6"/>
    <w:rsid w:val="0009126F"/>
    <w:rsid w:val="000938D2"/>
    <w:rsid w:val="0009457C"/>
    <w:rsid w:val="0009460F"/>
    <w:rsid w:val="000948E6"/>
    <w:rsid w:val="000963E6"/>
    <w:rsid w:val="000972DC"/>
    <w:rsid w:val="000A221A"/>
    <w:rsid w:val="000A30E2"/>
    <w:rsid w:val="000A5C45"/>
    <w:rsid w:val="000A5EB4"/>
    <w:rsid w:val="000B20A8"/>
    <w:rsid w:val="000B369C"/>
    <w:rsid w:val="000B515D"/>
    <w:rsid w:val="000B5585"/>
    <w:rsid w:val="000B65C3"/>
    <w:rsid w:val="000C1AFE"/>
    <w:rsid w:val="000C1C7B"/>
    <w:rsid w:val="000C2C0C"/>
    <w:rsid w:val="000C4C28"/>
    <w:rsid w:val="000C50F2"/>
    <w:rsid w:val="000C5B06"/>
    <w:rsid w:val="000C6814"/>
    <w:rsid w:val="000D29EA"/>
    <w:rsid w:val="000D2C6F"/>
    <w:rsid w:val="000D4025"/>
    <w:rsid w:val="000D5D17"/>
    <w:rsid w:val="000E023C"/>
    <w:rsid w:val="000E2665"/>
    <w:rsid w:val="000F13C5"/>
    <w:rsid w:val="000F4759"/>
    <w:rsid w:val="000F5069"/>
    <w:rsid w:val="000F50C8"/>
    <w:rsid w:val="000F60CA"/>
    <w:rsid w:val="000F67AB"/>
    <w:rsid w:val="000F6A2D"/>
    <w:rsid w:val="0010000B"/>
    <w:rsid w:val="00100173"/>
    <w:rsid w:val="00103661"/>
    <w:rsid w:val="00103800"/>
    <w:rsid w:val="0010621D"/>
    <w:rsid w:val="001101E8"/>
    <w:rsid w:val="00110437"/>
    <w:rsid w:val="00110EDE"/>
    <w:rsid w:val="00111F62"/>
    <w:rsid w:val="00114A88"/>
    <w:rsid w:val="00115479"/>
    <w:rsid w:val="00116FE8"/>
    <w:rsid w:val="001171CE"/>
    <w:rsid w:val="00120E45"/>
    <w:rsid w:val="00121779"/>
    <w:rsid w:val="00121F47"/>
    <w:rsid w:val="00124D6B"/>
    <w:rsid w:val="0012570D"/>
    <w:rsid w:val="00126BCC"/>
    <w:rsid w:val="0012730D"/>
    <w:rsid w:val="00127AB2"/>
    <w:rsid w:val="00132730"/>
    <w:rsid w:val="00133029"/>
    <w:rsid w:val="00140209"/>
    <w:rsid w:val="00142953"/>
    <w:rsid w:val="00143715"/>
    <w:rsid w:val="00143983"/>
    <w:rsid w:val="00144299"/>
    <w:rsid w:val="00144ADC"/>
    <w:rsid w:val="00144C07"/>
    <w:rsid w:val="00147AAC"/>
    <w:rsid w:val="00152C33"/>
    <w:rsid w:val="00153356"/>
    <w:rsid w:val="001554C7"/>
    <w:rsid w:val="00155D41"/>
    <w:rsid w:val="0016001E"/>
    <w:rsid w:val="001604A7"/>
    <w:rsid w:val="001635A5"/>
    <w:rsid w:val="00165052"/>
    <w:rsid w:val="00165FD2"/>
    <w:rsid w:val="00167EE6"/>
    <w:rsid w:val="00172D55"/>
    <w:rsid w:val="00187B87"/>
    <w:rsid w:val="001900A2"/>
    <w:rsid w:val="00191368"/>
    <w:rsid w:val="00196C3F"/>
    <w:rsid w:val="00197F68"/>
    <w:rsid w:val="00197F9E"/>
    <w:rsid w:val="001A3DBB"/>
    <w:rsid w:val="001A4A92"/>
    <w:rsid w:val="001A4E31"/>
    <w:rsid w:val="001A5CF0"/>
    <w:rsid w:val="001A61BF"/>
    <w:rsid w:val="001A67C3"/>
    <w:rsid w:val="001A7EF3"/>
    <w:rsid w:val="001B1F32"/>
    <w:rsid w:val="001B2481"/>
    <w:rsid w:val="001B3E43"/>
    <w:rsid w:val="001B52AC"/>
    <w:rsid w:val="001B5373"/>
    <w:rsid w:val="001B7469"/>
    <w:rsid w:val="001C4385"/>
    <w:rsid w:val="001C462D"/>
    <w:rsid w:val="001C4B9B"/>
    <w:rsid w:val="001C7A43"/>
    <w:rsid w:val="001D0274"/>
    <w:rsid w:val="001D45AD"/>
    <w:rsid w:val="001D7AB8"/>
    <w:rsid w:val="001E078E"/>
    <w:rsid w:val="001E10F2"/>
    <w:rsid w:val="001E1F01"/>
    <w:rsid w:val="001E3BE8"/>
    <w:rsid w:val="001E5CFB"/>
    <w:rsid w:val="001E6126"/>
    <w:rsid w:val="001F0CDB"/>
    <w:rsid w:val="001F3A91"/>
    <w:rsid w:val="00201371"/>
    <w:rsid w:val="00201AE6"/>
    <w:rsid w:val="00201D2D"/>
    <w:rsid w:val="00201D98"/>
    <w:rsid w:val="00201F54"/>
    <w:rsid w:val="00202F6C"/>
    <w:rsid w:val="00203AF7"/>
    <w:rsid w:val="00206120"/>
    <w:rsid w:val="002072FA"/>
    <w:rsid w:val="00212D83"/>
    <w:rsid w:val="00220399"/>
    <w:rsid w:val="00224A14"/>
    <w:rsid w:val="00227F98"/>
    <w:rsid w:val="00230AB4"/>
    <w:rsid w:val="0023197D"/>
    <w:rsid w:val="00236B76"/>
    <w:rsid w:val="00237895"/>
    <w:rsid w:val="0024011A"/>
    <w:rsid w:val="0024223F"/>
    <w:rsid w:val="0024294B"/>
    <w:rsid w:val="00245DE5"/>
    <w:rsid w:val="00251F54"/>
    <w:rsid w:val="00253A1A"/>
    <w:rsid w:val="002542FF"/>
    <w:rsid w:val="00255CAF"/>
    <w:rsid w:val="0026026F"/>
    <w:rsid w:val="00261D0E"/>
    <w:rsid w:val="002621B2"/>
    <w:rsid w:val="00266EDA"/>
    <w:rsid w:val="002673C6"/>
    <w:rsid w:val="00272F81"/>
    <w:rsid w:val="00273403"/>
    <w:rsid w:val="00274571"/>
    <w:rsid w:val="00277404"/>
    <w:rsid w:val="00283BEC"/>
    <w:rsid w:val="002850A7"/>
    <w:rsid w:val="00286901"/>
    <w:rsid w:val="00290257"/>
    <w:rsid w:val="002908C4"/>
    <w:rsid w:val="002927D2"/>
    <w:rsid w:val="00292CDD"/>
    <w:rsid w:val="00292F7C"/>
    <w:rsid w:val="00293FB9"/>
    <w:rsid w:val="002A2571"/>
    <w:rsid w:val="002A4510"/>
    <w:rsid w:val="002A6344"/>
    <w:rsid w:val="002B3EBD"/>
    <w:rsid w:val="002B5329"/>
    <w:rsid w:val="002B55EE"/>
    <w:rsid w:val="002B6CF3"/>
    <w:rsid w:val="002C298C"/>
    <w:rsid w:val="002C343C"/>
    <w:rsid w:val="002C4191"/>
    <w:rsid w:val="002C4C4D"/>
    <w:rsid w:val="002C640C"/>
    <w:rsid w:val="002C7CFA"/>
    <w:rsid w:val="002D263F"/>
    <w:rsid w:val="002D3E56"/>
    <w:rsid w:val="002D4EE7"/>
    <w:rsid w:val="002D5853"/>
    <w:rsid w:val="002D6888"/>
    <w:rsid w:val="002D7B78"/>
    <w:rsid w:val="002E0C82"/>
    <w:rsid w:val="002E27F3"/>
    <w:rsid w:val="002E36F7"/>
    <w:rsid w:val="002E3B46"/>
    <w:rsid w:val="002E4F3E"/>
    <w:rsid w:val="002E54AD"/>
    <w:rsid w:val="002E70AF"/>
    <w:rsid w:val="002E77D0"/>
    <w:rsid w:val="002F10E1"/>
    <w:rsid w:val="002F2532"/>
    <w:rsid w:val="002F2DD8"/>
    <w:rsid w:val="002F2EDC"/>
    <w:rsid w:val="0030075B"/>
    <w:rsid w:val="00305C0B"/>
    <w:rsid w:val="00306386"/>
    <w:rsid w:val="00314A53"/>
    <w:rsid w:val="00314BA2"/>
    <w:rsid w:val="003154A3"/>
    <w:rsid w:val="00316E66"/>
    <w:rsid w:val="003224D7"/>
    <w:rsid w:val="003227D1"/>
    <w:rsid w:val="00323E12"/>
    <w:rsid w:val="003256A6"/>
    <w:rsid w:val="00327214"/>
    <w:rsid w:val="003320C6"/>
    <w:rsid w:val="003342CB"/>
    <w:rsid w:val="0033440F"/>
    <w:rsid w:val="003361AA"/>
    <w:rsid w:val="003365DB"/>
    <w:rsid w:val="00336AE7"/>
    <w:rsid w:val="00337053"/>
    <w:rsid w:val="00340BC8"/>
    <w:rsid w:val="00342ECD"/>
    <w:rsid w:val="00344ADC"/>
    <w:rsid w:val="00346489"/>
    <w:rsid w:val="00347C66"/>
    <w:rsid w:val="003508D9"/>
    <w:rsid w:val="00350F6B"/>
    <w:rsid w:val="00351DC1"/>
    <w:rsid w:val="0035367E"/>
    <w:rsid w:val="00353CE2"/>
    <w:rsid w:val="00355668"/>
    <w:rsid w:val="0035599B"/>
    <w:rsid w:val="003608FD"/>
    <w:rsid w:val="003616EC"/>
    <w:rsid w:val="00361980"/>
    <w:rsid w:val="003620E3"/>
    <w:rsid w:val="00362501"/>
    <w:rsid w:val="00362DA3"/>
    <w:rsid w:val="003637DC"/>
    <w:rsid w:val="003642DE"/>
    <w:rsid w:val="003705F8"/>
    <w:rsid w:val="0037097E"/>
    <w:rsid w:val="00373E84"/>
    <w:rsid w:val="00374D6E"/>
    <w:rsid w:val="0037638F"/>
    <w:rsid w:val="00381189"/>
    <w:rsid w:val="00384D68"/>
    <w:rsid w:val="0038521A"/>
    <w:rsid w:val="0038599F"/>
    <w:rsid w:val="00391164"/>
    <w:rsid w:val="0039163E"/>
    <w:rsid w:val="00392299"/>
    <w:rsid w:val="003922F0"/>
    <w:rsid w:val="00392670"/>
    <w:rsid w:val="00392BF2"/>
    <w:rsid w:val="00394C42"/>
    <w:rsid w:val="00396084"/>
    <w:rsid w:val="00397948"/>
    <w:rsid w:val="003A12BF"/>
    <w:rsid w:val="003A3C3C"/>
    <w:rsid w:val="003A40F4"/>
    <w:rsid w:val="003A5194"/>
    <w:rsid w:val="003A5208"/>
    <w:rsid w:val="003A57FD"/>
    <w:rsid w:val="003A7867"/>
    <w:rsid w:val="003A7D2D"/>
    <w:rsid w:val="003B03C6"/>
    <w:rsid w:val="003B13D7"/>
    <w:rsid w:val="003B2BDC"/>
    <w:rsid w:val="003B3A9F"/>
    <w:rsid w:val="003B3EDA"/>
    <w:rsid w:val="003B46DC"/>
    <w:rsid w:val="003B780A"/>
    <w:rsid w:val="003C0B6E"/>
    <w:rsid w:val="003C1864"/>
    <w:rsid w:val="003C2A76"/>
    <w:rsid w:val="003C4FFA"/>
    <w:rsid w:val="003C6FD5"/>
    <w:rsid w:val="003D3152"/>
    <w:rsid w:val="003D3B00"/>
    <w:rsid w:val="003D51D8"/>
    <w:rsid w:val="003D60AA"/>
    <w:rsid w:val="003D6A62"/>
    <w:rsid w:val="003E2169"/>
    <w:rsid w:val="003E2F73"/>
    <w:rsid w:val="003E488B"/>
    <w:rsid w:val="003E7767"/>
    <w:rsid w:val="003F13DF"/>
    <w:rsid w:val="003F267B"/>
    <w:rsid w:val="003F37C3"/>
    <w:rsid w:val="003F5DF1"/>
    <w:rsid w:val="003F7246"/>
    <w:rsid w:val="003F7972"/>
    <w:rsid w:val="0040026F"/>
    <w:rsid w:val="004101FD"/>
    <w:rsid w:val="00410589"/>
    <w:rsid w:val="0041116C"/>
    <w:rsid w:val="00412A09"/>
    <w:rsid w:val="0042228B"/>
    <w:rsid w:val="00423EF0"/>
    <w:rsid w:val="00424BA5"/>
    <w:rsid w:val="004255C6"/>
    <w:rsid w:val="00427939"/>
    <w:rsid w:val="00430496"/>
    <w:rsid w:val="00431D74"/>
    <w:rsid w:val="004332F0"/>
    <w:rsid w:val="00434435"/>
    <w:rsid w:val="004408EC"/>
    <w:rsid w:val="00440F1B"/>
    <w:rsid w:val="004414E2"/>
    <w:rsid w:val="00441731"/>
    <w:rsid w:val="0044246F"/>
    <w:rsid w:val="00446EEB"/>
    <w:rsid w:val="00450382"/>
    <w:rsid w:val="0045111D"/>
    <w:rsid w:val="004529FC"/>
    <w:rsid w:val="00452C49"/>
    <w:rsid w:val="0045371F"/>
    <w:rsid w:val="00455C89"/>
    <w:rsid w:val="00461D1D"/>
    <w:rsid w:val="00466A1D"/>
    <w:rsid w:val="00466B9E"/>
    <w:rsid w:val="00474E8D"/>
    <w:rsid w:val="00477ECD"/>
    <w:rsid w:val="00480299"/>
    <w:rsid w:val="00481668"/>
    <w:rsid w:val="00481DD8"/>
    <w:rsid w:val="004831FC"/>
    <w:rsid w:val="004857B8"/>
    <w:rsid w:val="00485D2C"/>
    <w:rsid w:val="0048782B"/>
    <w:rsid w:val="00487E18"/>
    <w:rsid w:val="00487E51"/>
    <w:rsid w:val="00490DA4"/>
    <w:rsid w:val="00494869"/>
    <w:rsid w:val="0049490D"/>
    <w:rsid w:val="00494B79"/>
    <w:rsid w:val="004965D7"/>
    <w:rsid w:val="004A01BF"/>
    <w:rsid w:val="004A0CE3"/>
    <w:rsid w:val="004A3077"/>
    <w:rsid w:val="004A32BD"/>
    <w:rsid w:val="004A470A"/>
    <w:rsid w:val="004A57DD"/>
    <w:rsid w:val="004B1812"/>
    <w:rsid w:val="004B1A5A"/>
    <w:rsid w:val="004B2C7B"/>
    <w:rsid w:val="004B3431"/>
    <w:rsid w:val="004B3464"/>
    <w:rsid w:val="004B3F56"/>
    <w:rsid w:val="004B5D10"/>
    <w:rsid w:val="004C014F"/>
    <w:rsid w:val="004C03FD"/>
    <w:rsid w:val="004C4BC5"/>
    <w:rsid w:val="004D343B"/>
    <w:rsid w:val="004D35D6"/>
    <w:rsid w:val="004D40E0"/>
    <w:rsid w:val="004D4BB2"/>
    <w:rsid w:val="004D50FC"/>
    <w:rsid w:val="004D6497"/>
    <w:rsid w:val="004D72BF"/>
    <w:rsid w:val="004E0FEF"/>
    <w:rsid w:val="004E3B2C"/>
    <w:rsid w:val="004E3EF6"/>
    <w:rsid w:val="004E441E"/>
    <w:rsid w:val="004E4821"/>
    <w:rsid w:val="004E4AAA"/>
    <w:rsid w:val="004E66A9"/>
    <w:rsid w:val="004F1A70"/>
    <w:rsid w:val="004F2A54"/>
    <w:rsid w:val="004F3FE1"/>
    <w:rsid w:val="004F42C7"/>
    <w:rsid w:val="004F4D2E"/>
    <w:rsid w:val="004F522D"/>
    <w:rsid w:val="004F6487"/>
    <w:rsid w:val="004F7D12"/>
    <w:rsid w:val="005109A4"/>
    <w:rsid w:val="00510CB9"/>
    <w:rsid w:val="00515340"/>
    <w:rsid w:val="005172FC"/>
    <w:rsid w:val="005215C7"/>
    <w:rsid w:val="00521747"/>
    <w:rsid w:val="005227BB"/>
    <w:rsid w:val="005238DF"/>
    <w:rsid w:val="005241AC"/>
    <w:rsid w:val="005247BD"/>
    <w:rsid w:val="00530D88"/>
    <w:rsid w:val="00531CCF"/>
    <w:rsid w:val="00532FAC"/>
    <w:rsid w:val="00533EB5"/>
    <w:rsid w:val="00535AF8"/>
    <w:rsid w:val="00536430"/>
    <w:rsid w:val="0054167C"/>
    <w:rsid w:val="00543A49"/>
    <w:rsid w:val="005446E4"/>
    <w:rsid w:val="00544906"/>
    <w:rsid w:val="00545329"/>
    <w:rsid w:val="0054762D"/>
    <w:rsid w:val="005547DD"/>
    <w:rsid w:val="00557714"/>
    <w:rsid w:val="00564878"/>
    <w:rsid w:val="00564B2C"/>
    <w:rsid w:val="0056605D"/>
    <w:rsid w:val="005712A4"/>
    <w:rsid w:val="0057343D"/>
    <w:rsid w:val="005734F8"/>
    <w:rsid w:val="00573FDF"/>
    <w:rsid w:val="00574051"/>
    <w:rsid w:val="00575B2A"/>
    <w:rsid w:val="00577E06"/>
    <w:rsid w:val="00587FC3"/>
    <w:rsid w:val="00594C9C"/>
    <w:rsid w:val="00595A21"/>
    <w:rsid w:val="00597804"/>
    <w:rsid w:val="00597F7E"/>
    <w:rsid w:val="005A3770"/>
    <w:rsid w:val="005A43A2"/>
    <w:rsid w:val="005A5439"/>
    <w:rsid w:val="005B267A"/>
    <w:rsid w:val="005B526D"/>
    <w:rsid w:val="005C07FA"/>
    <w:rsid w:val="005C27D7"/>
    <w:rsid w:val="005C2D4C"/>
    <w:rsid w:val="005C2DD0"/>
    <w:rsid w:val="005C2DE2"/>
    <w:rsid w:val="005C5509"/>
    <w:rsid w:val="005C68EA"/>
    <w:rsid w:val="005C720C"/>
    <w:rsid w:val="005C77A7"/>
    <w:rsid w:val="005D2E77"/>
    <w:rsid w:val="005D389A"/>
    <w:rsid w:val="005D4AC1"/>
    <w:rsid w:val="005D5267"/>
    <w:rsid w:val="005E0098"/>
    <w:rsid w:val="005E0E00"/>
    <w:rsid w:val="005E15FE"/>
    <w:rsid w:val="005E31C7"/>
    <w:rsid w:val="005E6259"/>
    <w:rsid w:val="005F1885"/>
    <w:rsid w:val="005F2575"/>
    <w:rsid w:val="005F4211"/>
    <w:rsid w:val="005F534C"/>
    <w:rsid w:val="005F68B1"/>
    <w:rsid w:val="00601378"/>
    <w:rsid w:val="00602498"/>
    <w:rsid w:val="00603607"/>
    <w:rsid w:val="006047FE"/>
    <w:rsid w:val="00604C22"/>
    <w:rsid w:val="006054D9"/>
    <w:rsid w:val="00607DB3"/>
    <w:rsid w:val="00613FE5"/>
    <w:rsid w:val="006218F0"/>
    <w:rsid w:val="00622D83"/>
    <w:rsid w:val="0062745B"/>
    <w:rsid w:val="00627E5A"/>
    <w:rsid w:val="006312D4"/>
    <w:rsid w:val="00632102"/>
    <w:rsid w:val="0063455B"/>
    <w:rsid w:val="0063736A"/>
    <w:rsid w:val="0064095C"/>
    <w:rsid w:val="006449CE"/>
    <w:rsid w:val="00645E59"/>
    <w:rsid w:val="006468ED"/>
    <w:rsid w:val="0065141A"/>
    <w:rsid w:val="00651976"/>
    <w:rsid w:val="00653DA5"/>
    <w:rsid w:val="00655549"/>
    <w:rsid w:val="00657357"/>
    <w:rsid w:val="00660248"/>
    <w:rsid w:val="00660FCE"/>
    <w:rsid w:val="006614E1"/>
    <w:rsid w:val="00661943"/>
    <w:rsid w:val="00661B36"/>
    <w:rsid w:val="006657EE"/>
    <w:rsid w:val="00667BF2"/>
    <w:rsid w:val="0067387A"/>
    <w:rsid w:val="00674EB6"/>
    <w:rsid w:val="00675CA6"/>
    <w:rsid w:val="006761FD"/>
    <w:rsid w:val="00676EC8"/>
    <w:rsid w:val="00680515"/>
    <w:rsid w:val="0068306C"/>
    <w:rsid w:val="006910B8"/>
    <w:rsid w:val="00695F22"/>
    <w:rsid w:val="006A12E3"/>
    <w:rsid w:val="006A29ED"/>
    <w:rsid w:val="006A3EFF"/>
    <w:rsid w:val="006A43E3"/>
    <w:rsid w:val="006A48B7"/>
    <w:rsid w:val="006A629E"/>
    <w:rsid w:val="006A6813"/>
    <w:rsid w:val="006A6F24"/>
    <w:rsid w:val="006A751B"/>
    <w:rsid w:val="006A7B60"/>
    <w:rsid w:val="006B4D8E"/>
    <w:rsid w:val="006B4EC8"/>
    <w:rsid w:val="006C098C"/>
    <w:rsid w:val="006C2E26"/>
    <w:rsid w:val="006C4760"/>
    <w:rsid w:val="006C6131"/>
    <w:rsid w:val="006C6756"/>
    <w:rsid w:val="006D0231"/>
    <w:rsid w:val="006D2405"/>
    <w:rsid w:val="006D2AC9"/>
    <w:rsid w:val="006D4395"/>
    <w:rsid w:val="006D5379"/>
    <w:rsid w:val="006D6729"/>
    <w:rsid w:val="006D7AC8"/>
    <w:rsid w:val="006E3CE1"/>
    <w:rsid w:val="006E6513"/>
    <w:rsid w:val="006F0617"/>
    <w:rsid w:val="006F4DAD"/>
    <w:rsid w:val="006F4DD6"/>
    <w:rsid w:val="006F5440"/>
    <w:rsid w:val="006F63F7"/>
    <w:rsid w:val="006F65A5"/>
    <w:rsid w:val="006F75D8"/>
    <w:rsid w:val="00700D48"/>
    <w:rsid w:val="00701FC5"/>
    <w:rsid w:val="007024B6"/>
    <w:rsid w:val="007033A9"/>
    <w:rsid w:val="0070412A"/>
    <w:rsid w:val="007043BD"/>
    <w:rsid w:val="00704601"/>
    <w:rsid w:val="00707657"/>
    <w:rsid w:val="00707963"/>
    <w:rsid w:val="0071020F"/>
    <w:rsid w:val="00711344"/>
    <w:rsid w:val="00711ED1"/>
    <w:rsid w:val="00716036"/>
    <w:rsid w:val="00716F33"/>
    <w:rsid w:val="00723945"/>
    <w:rsid w:val="00723BA3"/>
    <w:rsid w:val="00723DD3"/>
    <w:rsid w:val="007254D0"/>
    <w:rsid w:val="00725FE6"/>
    <w:rsid w:val="0073012F"/>
    <w:rsid w:val="00732B71"/>
    <w:rsid w:val="007371B6"/>
    <w:rsid w:val="00740988"/>
    <w:rsid w:val="0074216B"/>
    <w:rsid w:val="00742602"/>
    <w:rsid w:val="00745B6B"/>
    <w:rsid w:val="00747F63"/>
    <w:rsid w:val="00754B5E"/>
    <w:rsid w:val="0075634F"/>
    <w:rsid w:val="00756922"/>
    <w:rsid w:val="007571DE"/>
    <w:rsid w:val="007601B6"/>
    <w:rsid w:val="00760D17"/>
    <w:rsid w:val="00762F60"/>
    <w:rsid w:val="00763F4F"/>
    <w:rsid w:val="0076547E"/>
    <w:rsid w:val="00766A2E"/>
    <w:rsid w:val="007704D2"/>
    <w:rsid w:val="00771E1C"/>
    <w:rsid w:val="007808F2"/>
    <w:rsid w:val="00782ED8"/>
    <w:rsid w:val="00786ECE"/>
    <w:rsid w:val="0078710D"/>
    <w:rsid w:val="00790D4D"/>
    <w:rsid w:val="007916F9"/>
    <w:rsid w:val="00791BEF"/>
    <w:rsid w:val="00792255"/>
    <w:rsid w:val="007960F9"/>
    <w:rsid w:val="0079612F"/>
    <w:rsid w:val="007966D9"/>
    <w:rsid w:val="007978B7"/>
    <w:rsid w:val="007A05B2"/>
    <w:rsid w:val="007A2B8F"/>
    <w:rsid w:val="007A5FEC"/>
    <w:rsid w:val="007A64A0"/>
    <w:rsid w:val="007B0801"/>
    <w:rsid w:val="007B24F9"/>
    <w:rsid w:val="007B489D"/>
    <w:rsid w:val="007B77AF"/>
    <w:rsid w:val="007C03BE"/>
    <w:rsid w:val="007C3089"/>
    <w:rsid w:val="007C3CCE"/>
    <w:rsid w:val="007C3DE0"/>
    <w:rsid w:val="007C3EB0"/>
    <w:rsid w:val="007C4110"/>
    <w:rsid w:val="007C5C93"/>
    <w:rsid w:val="007C682F"/>
    <w:rsid w:val="007D0790"/>
    <w:rsid w:val="007D0BD4"/>
    <w:rsid w:val="007D1830"/>
    <w:rsid w:val="007D2647"/>
    <w:rsid w:val="007D28A0"/>
    <w:rsid w:val="007D3AC9"/>
    <w:rsid w:val="007D5AEB"/>
    <w:rsid w:val="007E04BE"/>
    <w:rsid w:val="007E34DB"/>
    <w:rsid w:val="007E4259"/>
    <w:rsid w:val="007E452F"/>
    <w:rsid w:val="007E58C2"/>
    <w:rsid w:val="007E616C"/>
    <w:rsid w:val="007E66F6"/>
    <w:rsid w:val="007E770D"/>
    <w:rsid w:val="007F1B69"/>
    <w:rsid w:val="007F2358"/>
    <w:rsid w:val="007F38B5"/>
    <w:rsid w:val="007F3F74"/>
    <w:rsid w:val="007F4794"/>
    <w:rsid w:val="007F58F1"/>
    <w:rsid w:val="007F670D"/>
    <w:rsid w:val="007F6C72"/>
    <w:rsid w:val="007F7FA4"/>
    <w:rsid w:val="00801A2F"/>
    <w:rsid w:val="00801E77"/>
    <w:rsid w:val="00802E3E"/>
    <w:rsid w:val="00813DC1"/>
    <w:rsid w:val="008173E7"/>
    <w:rsid w:val="00821900"/>
    <w:rsid w:val="00821FAA"/>
    <w:rsid w:val="00822937"/>
    <w:rsid w:val="00823B1E"/>
    <w:rsid w:val="008272E8"/>
    <w:rsid w:val="008275A3"/>
    <w:rsid w:val="00827F00"/>
    <w:rsid w:val="0083013F"/>
    <w:rsid w:val="00830FED"/>
    <w:rsid w:val="008314B4"/>
    <w:rsid w:val="00831669"/>
    <w:rsid w:val="00832530"/>
    <w:rsid w:val="00833E6A"/>
    <w:rsid w:val="008377DF"/>
    <w:rsid w:val="0084534B"/>
    <w:rsid w:val="00845464"/>
    <w:rsid w:val="00846C4C"/>
    <w:rsid w:val="00847D26"/>
    <w:rsid w:val="00850281"/>
    <w:rsid w:val="00851831"/>
    <w:rsid w:val="00852834"/>
    <w:rsid w:val="00852ABC"/>
    <w:rsid w:val="00857E87"/>
    <w:rsid w:val="00861A3E"/>
    <w:rsid w:val="00861CB0"/>
    <w:rsid w:val="008637D9"/>
    <w:rsid w:val="00865D2D"/>
    <w:rsid w:val="0086604A"/>
    <w:rsid w:val="0086608C"/>
    <w:rsid w:val="00875521"/>
    <w:rsid w:val="0087606B"/>
    <w:rsid w:val="00882697"/>
    <w:rsid w:val="00883BF6"/>
    <w:rsid w:val="00884DF4"/>
    <w:rsid w:val="00887C6A"/>
    <w:rsid w:val="00887CEB"/>
    <w:rsid w:val="00891CCF"/>
    <w:rsid w:val="00895AC8"/>
    <w:rsid w:val="008A025E"/>
    <w:rsid w:val="008A183D"/>
    <w:rsid w:val="008A2E97"/>
    <w:rsid w:val="008B418D"/>
    <w:rsid w:val="008C325E"/>
    <w:rsid w:val="008C4C8E"/>
    <w:rsid w:val="008C4EF4"/>
    <w:rsid w:val="008C4FA4"/>
    <w:rsid w:val="008C500F"/>
    <w:rsid w:val="008C5BBC"/>
    <w:rsid w:val="008C659C"/>
    <w:rsid w:val="008C71AB"/>
    <w:rsid w:val="008C7C86"/>
    <w:rsid w:val="008D589C"/>
    <w:rsid w:val="008D5C65"/>
    <w:rsid w:val="008D5D34"/>
    <w:rsid w:val="008D5EB8"/>
    <w:rsid w:val="008E196C"/>
    <w:rsid w:val="008E282B"/>
    <w:rsid w:val="008E2CDB"/>
    <w:rsid w:val="008E2E1C"/>
    <w:rsid w:val="008E345D"/>
    <w:rsid w:val="008E3BA8"/>
    <w:rsid w:val="008E54CC"/>
    <w:rsid w:val="008E7237"/>
    <w:rsid w:val="008F4265"/>
    <w:rsid w:val="008F4814"/>
    <w:rsid w:val="008F6236"/>
    <w:rsid w:val="00910448"/>
    <w:rsid w:val="0091213C"/>
    <w:rsid w:val="00916A43"/>
    <w:rsid w:val="00917366"/>
    <w:rsid w:val="00922D89"/>
    <w:rsid w:val="0092377F"/>
    <w:rsid w:val="00923A88"/>
    <w:rsid w:val="00924E2F"/>
    <w:rsid w:val="00927442"/>
    <w:rsid w:val="009302B6"/>
    <w:rsid w:val="009307BF"/>
    <w:rsid w:val="00933521"/>
    <w:rsid w:val="009345EC"/>
    <w:rsid w:val="00934E81"/>
    <w:rsid w:val="009360F3"/>
    <w:rsid w:val="00936D2B"/>
    <w:rsid w:val="009371E9"/>
    <w:rsid w:val="0094123C"/>
    <w:rsid w:val="00941618"/>
    <w:rsid w:val="00941D9E"/>
    <w:rsid w:val="00943BFA"/>
    <w:rsid w:val="00950729"/>
    <w:rsid w:val="00955ED2"/>
    <w:rsid w:val="00957607"/>
    <w:rsid w:val="0097085C"/>
    <w:rsid w:val="00970B23"/>
    <w:rsid w:val="00971161"/>
    <w:rsid w:val="0097169E"/>
    <w:rsid w:val="009734ED"/>
    <w:rsid w:val="00973776"/>
    <w:rsid w:val="0097491A"/>
    <w:rsid w:val="00976508"/>
    <w:rsid w:val="00976F7A"/>
    <w:rsid w:val="00977781"/>
    <w:rsid w:val="00980881"/>
    <w:rsid w:val="0098150A"/>
    <w:rsid w:val="009834AE"/>
    <w:rsid w:val="009838F4"/>
    <w:rsid w:val="00990321"/>
    <w:rsid w:val="00991EBA"/>
    <w:rsid w:val="009921C2"/>
    <w:rsid w:val="0099246C"/>
    <w:rsid w:val="009932A1"/>
    <w:rsid w:val="00993797"/>
    <w:rsid w:val="009A0431"/>
    <w:rsid w:val="009A1810"/>
    <w:rsid w:val="009A210D"/>
    <w:rsid w:val="009A26C2"/>
    <w:rsid w:val="009A3A9B"/>
    <w:rsid w:val="009A4B45"/>
    <w:rsid w:val="009A6242"/>
    <w:rsid w:val="009A631D"/>
    <w:rsid w:val="009A662F"/>
    <w:rsid w:val="009A6BF0"/>
    <w:rsid w:val="009A7598"/>
    <w:rsid w:val="009B1412"/>
    <w:rsid w:val="009B3A03"/>
    <w:rsid w:val="009B43E3"/>
    <w:rsid w:val="009B4700"/>
    <w:rsid w:val="009B6079"/>
    <w:rsid w:val="009B6591"/>
    <w:rsid w:val="009C3AC1"/>
    <w:rsid w:val="009C4588"/>
    <w:rsid w:val="009C4B61"/>
    <w:rsid w:val="009C4BC0"/>
    <w:rsid w:val="009C4FA9"/>
    <w:rsid w:val="009C600D"/>
    <w:rsid w:val="009C7F14"/>
    <w:rsid w:val="009D14ED"/>
    <w:rsid w:val="009D4005"/>
    <w:rsid w:val="009D6C17"/>
    <w:rsid w:val="009D779A"/>
    <w:rsid w:val="009E18B6"/>
    <w:rsid w:val="009E38F1"/>
    <w:rsid w:val="009E4489"/>
    <w:rsid w:val="009F2AC3"/>
    <w:rsid w:val="009F397B"/>
    <w:rsid w:val="00A0175D"/>
    <w:rsid w:val="00A05462"/>
    <w:rsid w:val="00A115A3"/>
    <w:rsid w:val="00A11846"/>
    <w:rsid w:val="00A125E0"/>
    <w:rsid w:val="00A147F9"/>
    <w:rsid w:val="00A153A3"/>
    <w:rsid w:val="00A20915"/>
    <w:rsid w:val="00A22947"/>
    <w:rsid w:val="00A24B12"/>
    <w:rsid w:val="00A26750"/>
    <w:rsid w:val="00A27308"/>
    <w:rsid w:val="00A31451"/>
    <w:rsid w:val="00A319DA"/>
    <w:rsid w:val="00A32285"/>
    <w:rsid w:val="00A33518"/>
    <w:rsid w:val="00A3477E"/>
    <w:rsid w:val="00A35568"/>
    <w:rsid w:val="00A369DC"/>
    <w:rsid w:val="00A37CA7"/>
    <w:rsid w:val="00A40D1C"/>
    <w:rsid w:val="00A45950"/>
    <w:rsid w:val="00A468DD"/>
    <w:rsid w:val="00A469C0"/>
    <w:rsid w:val="00A511EB"/>
    <w:rsid w:val="00A5565A"/>
    <w:rsid w:val="00A5612E"/>
    <w:rsid w:val="00A56344"/>
    <w:rsid w:val="00A563C3"/>
    <w:rsid w:val="00A62046"/>
    <w:rsid w:val="00A634CA"/>
    <w:rsid w:val="00A63BA4"/>
    <w:rsid w:val="00A665CE"/>
    <w:rsid w:val="00A71902"/>
    <w:rsid w:val="00A72F3A"/>
    <w:rsid w:val="00A730B8"/>
    <w:rsid w:val="00A73656"/>
    <w:rsid w:val="00A740B8"/>
    <w:rsid w:val="00A74410"/>
    <w:rsid w:val="00A7456D"/>
    <w:rsid w:val="00A751E7"/>
    <w:rsid w:val="00A75D78"/>
    <w:rsid w:val="00A7626B"/>
    <w:rsid w:val="00A80009"/>
    <w:rsid w:val="00A80436"/>
    <w:rsid w:val="00A838C4"/>
    <w:rsid w:val="00A90EE5"/>
    <w:rsid w:val="00A92436"/>
    <w:rsid w:val="00A967FA"/>
    <w:rsid w:val="00A97E56"/>
    <w:rsid w:val="00AA037B"/>
    <w:rsid w:val="00AA0468"/>
    <w:rsid w:val="00AA1CFA"/>
    <w:rsid w:val="00AA458F"/>
    <w:rsid w:val="00AA739D"/>
    <w:rsid w:val="00AB1065"/>
    <w:rsid w:val="00AB50FA"/>
    <w:rsid w:val="00AB5DE5"/>
    <w:rsid w:val="00AC107E"/>
    <w:rsid w:val="00AC28D0"/>
    <w:rsid w:val="00AC2B25"/>
    <w:rsid w:val="00AC3482"/>
    <w:rsid w:val="00AC3B8C"/>
    <w:rsid w:val="00AC7A86"/>
    <w:rsid w:val="00AD570E"/>
    <w:rsid w:val="00AD5DFE"/>
    <w:rsid w:val="00AD63E2"/>
    <w:rsid w:val="00AE4176"/>
    <w:rsid w:val="00AE5572"/>
    <w:rsid w:val="00AE6AFD"/>
    <w:rsid w:val="00AF022B"/>
    <w:rsid w:val="00AF0774"/>
    <w:rsid w:val="00AF135A"/>
    <w:rsid w:val="00AF1F0E"/>
    <w:rsid w:val="00AF30E5"/>
    <w:rsid w:val="00AF3D6B"/>
    <w:rsid w:val="00AF4585"/>
    <w:rsid w:val="00AF7BE2"/>
    <w:rsid w:val="00B001DA"/>
    <w:rsid w:val="00B01C3C"/>
    <w:rsid w:val="00B02B41"/>
    <w:rsid w:val="00B03730"/>
    <w:rsid w:val="00B047F4"/>
    <w:rsid w:val="00B058C8"/>
    <w:rsid w:val="00B060FA"/>
    <w:rsid w:val="00B06FD9"/>
    <w:rsid w:val="00B12ECF"/>
    <w:rsid w:val="00B1397D"/>
    <w:rsid w:val="00B16123"/>
    <w:rsid w:val="00B17B23"/>
    <w:rsid w:val="00B21371"/>
    <w:rsid w:val="00B22C3E"/>
    <w:rsid w:val="00B22EA0"/>
    <w:rsid w:val="00B230C7"/>
    <w:rsid w:val="00B23111"/>
    <w:rsid w:val="00B23F95"/>
    <w:rsid w:val="00B24040"/>
    <w:rsid w:val="00B245A1"/>
    <w:rsid w:val="00B263B3"/>
    <w:rsid w:val="00B32ACF"/>
    <w:rsid w:val="00B34301"/>
    <w:rsid w:val="00B352BE"/>
    <w:rsid w:val="00B3599D"/>
    <w:rsid w:val="00B37AD4"/>
    <w:rsid w:val="00B466AA"/>
    <w:rsid w:val="00B5159A"/>
    <w:rsid w:val="00B54723"/>
    <w:rsid w:val="00B54AB5"/>
    <w:rsid w:val="00B5519A"/>
    <w:rsid w:val="00B61367"/>
    <w:rsid w:val="00B6145A"/>
    <w:rsid w:val="00B64449"/>
    <w:rsid w:val="00B66C86"/>
    <w:rsid w:val="00B70FED"/>
    <w:rsid w:val="00B71616"/>
    <w:rsid w:val="00B72BF8"/>
    <w:rsid w:val="00B7583A"/>
    <w:rsid w:val="00B75D88"/>
    <w:rsid w:val="00B776EC"/>
    <w:rsid w:val="00B779E6"/>
    <w:rsid w:val="00B80AEA"/>
    <w:rsid w:val="00B81AE5"/>
    <w:rsid w:val="00B82A0D"/>
    <w:rsid w:val="00B84AFE"/>
    <w:rsid w:val="00B87599"/>
    <w:rsid w:val="00B915EF"/>
    <w:rsid w:val="00B95B3F"/>
    <w:rsid w:val="00B9724A"/>
    <w:rsid w:val="00B97EEF"/>
    <w:rsid w:val="00BA19D5"/>
    <w:rsid w:val="00BA2EFD"/>
    <w:rsid w:val="00BA4894"/>
    <w:rsid w:val="00BA5590"/>
    <w:rsid w:val="00BB2EC5"/>
    <w:rsid w:val="00BB4E5A"/>
    <w:rsid w:val="00BB6CA6"/>
    <w:rsid w:val="00BB76F9"/>
    <w:rsid w:val="00BC167D"/>
    <w:rsid w:val="00BC754C"/>
    <w:rsid w:val="00BD042F"/>
    <w:rsid w:val="00BD64FC"/>
    <w:rsid w:val="00BD7534"/>
    <w:rsid w:val="00BD7EA3"/>
    <w:rsid w:val="00BE0B59"/>
    <w:rsid w:val="00BE528F"/>
    <w:rsid w:val="00BE6604"/>
    <w:rsid w:val="00BE7A08"/>
    <w:rsid w:val="00BE7B03"/>
    <w:rsid w:val="00BF5FF4"/>
    <w:rsid w:val="00C047AA"/>
    <w:rsid w:val="00C0557F"/>
    <w:rsid w:val="00C072AA"/>
    <w:rsid w:val="00C07ED7"/>
    <w:rsid w:val="00C13622"/>
    <w:rsid w:val="00C147FA"/>
    <w:rsid w:val="00C1515E"/>
    <w:rsid w:val="00C16CAB"/>
    <w:rsid w:val="00C200D3"/>
    <w:rsid w:val="00C2110D"/>
    <w:rsid w:val="00C22C15"/>
    <w:rsid w:val="00C26650"/>
    <w:rsid w:val="00C31FDE"/>
    <w:rsid w:val="00C33679"/>
    <w:rsid w:val="00C346E2"/>
    <w:rsid w:val="00C417B6"/>
    <w:rsid w:val="00C41C6C"/>
    <w:rsid w:val="00C420AA"/>
    <w:rsid w:val="00C44CE6"/>
    <w:rsid w:val="00C45113"/>
    <w:rsid w:val="00C53F70"/>
    <w:rsid w:val="00C54363"/>
    <w:rsid w:val="00C55F11"/>
    <w:rsid w:val="00C57D54"/>
    <w:rsid w:val="00C6122A"/>
    <w:rsid w:val="00C62468"/>
    <w:rsid w:val="00C6377C"/>
    <w:rsid w:val="00C706BF"/>
    <w:rsid w:val="00C712A8"/>
    <w:rsid w:val="00C71AE7"/>
    <w:rsid w:val="00C740C8"/>
    <w:rsid w:val="00C7468D"/>
    <w:rsid w:val="00C75EB9"/>
    <w:rsid w:val="00C81B4D"/>
    <w:rsid w:val="00C8251C"/>
    <w:rsid w:val="00C847FD"/>
    <w:rsid w:val="00C85007"/>
    <w:rsid w:val="00C8590E"/>
    <w:rsid w:val="00C9023E"/>
    <w:rsid w:val="00C90CAC"/>
    <w:rsid w:val="00C91A16"/>
    <w:rsid w:val="00C9763A"/>
    <w:rsid w:val="00CA01FA"/>
    <w:rsid w:val="00CA11F1"/>
    <w:rsid w:val="00CA13E1"/>
    <w:rsid w:val="00CA1EC6"/>
    <w:rsid w:val="00CA3351"/>
    <w:rsid w:val="00CA36C5"/>
    <w:rsid w:val="00CA3909"/>
    <w:rsid w:val="00CA3F29"/>
    <w:rsid w:val="00CA5C68"/>
    <w:rsid w:val="00CA66DD"/>
    <w:rsid w:val="00CB1546"/>
    <w:rsid w:val="00CB401E"/>
    <w:rsid w:val="00CB4EF4"/>
    <w:rsid w:val="00CB653A"/>
    <w:rsid w:val="00CB6B5B"/>
    <w:rsid w:val="00CC085E"/>
    <w:rsid w:val="00CC24D4"/>
    <w:rsid w:val="00CC33AC"/>
    <w:rsid w:val="00CC4EEB"/>
    <w:rsid w:val="00CC6685"/>
    <w:rsid w:val="00CC6DE5"/>
    <w:rsid w:val="00CD0301"/>
    <w:rsid w:val="00CD1BC4"/>
    <w:rsid w:val="00CD2057"/>
    <w:rsid w:val="00CD4334"/>
    <w:rsid w:val="00CD48B1"/>
    <w:rsid w:val="00CD527E"/>
    <w:rsid w:val="00CD5487"/>
    <w:rsid w:val="00CD78F6"/>
    <w:rsid w:val="00CE0F9C"/>
    <w:rsid w:val="00CE2FAD"/>
    <w:rsid w:val="00CE3344"/>
    <w:rsid w:val="00CE3A74"/>
    <w:rsid w:val="00CE59C1"/>
    <w:rsid w:val="00CE6CB2"/>
    <w:rsid w:val="00CF0503"/>
    <w:rsid w:val="00CF1691"/>
    <w:rsid w:val="00CF2A7B"/>
    <w:rsid w:val="00CF3428"/>
    <w:rsid w:val="00CF388F"/>
    <w:rsid w:val="00CF3F47"/>
    <w:rsid w:val="00CF4652"/>
    <w:rsid w:val="00D00917"/>
    <w:rsid w:val="00D01409"/>
    <w:rsid w:val="00D0248E"/>
    <w:rsid w:val="00D03242"/>
    <w:rsid w:val="00D03B64"/>
    <w:rsid w:val="00D04542"/>
    <w:rsid w:val="00D04634"/>
    <w:rsid w:val="00D06A4C"/>
    <w:rsid w:val="00D100F8"/>
    <w:rsid w:val="00D10211"/>
    <w:rsid w:val="00D10C45"/>
    <w:rsid w:val="00D12800"/>
    <w:rsid w:val="00D141F0"/>
    <w:rsid w:val="00D172A7"/>
    <w:rsid w:val="00D1784F"/>
    <w:rsid w:val="00D22F83"/>
    <w:rsid w:val="00D274F2"/>
    <w:rsid w:val="00D275BB"/>
    <w:rsid w:val="00D3067F"/>
    <w:rsid w:val="00D320B7"/>
    <w:rsid w:val="00D3608E"/>
    <w:rsid w:val="00D40DB7"/>
    <w:rsid w:val="00D42DC9"/>
    <w:rsid w:val="00D43F6C"/>
    <w:rsid w:val="00D451FF"/>
    <w:rsid w:val="00D45818"/>
    <w:rsid w:val="00D47240"/>
    <w:rsid w:val="00D47333"/>
    <w:rsid w:val="00D47E6A"/>
    <w:rsid w:val="00D50886"/>
    <w:rsid w:val="00D511A0"/>
    <w:rsid w:val="00D5411A"/>
    <w:rsid w:val="00D56938"/>
    <w:rsid w:val="00D608EB"/>
    <w:rsid w:val="00D62D70"/>
    <w:rsid w:val="00D65664"/>
    <w:rsid w:val="00D66DF8"/>
    <w:rsid w:val="00D7255A"/>
    <w:rsid w:val="00D762CD"/>
    <w:rsid w:val="00D771D6"/>
    <w:rsid w:val="00D77CCE"/>
    <w:rsid w:val="00D82094"/>
    <w:rsid w:val="00D823C8"/>
    <w:rsid w:val="00D8375E"/>
    <w:rsid w:val="00D839CF"/>
    <w:rsid w:val="00D93571"/>
    <w:rsid w:val="00D93759"/>
    <w:rsid w:val="00D93A3B"/>
    <w:rsid w:val="00DA03C7"/>
    <w:rsid w:val="00DA0637"/>
    <w:rsid w:val="00DB09AD"/>
    <w:rsid w:val="00DB5EFD"/>
    <w:rsid w:val="00DB64A2"/>
    <w:rsid w:val="00DB7670"/>
    <w:rsid w:val="00DB7813"/>
    <w:rsid w:val="00DB7EB1"/>
    <w:rsid w:val="00DC0088"/>
    <w:rsid w:val="00DC1682"/>
    <w:rsid w:val="00DC2590"/>
    <w:rsid w:val="00DC2AC0"/>
    <w:rsid w:val="00DC4801"/>
    <w:rsid w:val="00DC5D65"/>
    <w:rsid w:val="00DC61A4"/>
    <w:rsid w:val="00DD1B9F"/>
    <w:rsid w:val="00DD29FF"/>
    <w:rsid w:val="00DD6F77"/>
    <w:rsid w:val="00DE3232"/>
    <w:rsid w:val="00DE348A"/>
    <w:rsid w:val="00DF00D5"/>
    <w:rsid w:val="00DF2D55"/>
    <w:rsid w:val="00DF3154"/>
    <w:rsid w:val="00DF3CAE"/>
    <w:rsid w:val="00DF434F"/>
    <w:rsid w:val="00DF5CC5"/>
    <w:rsid w:val="00E01CCF"/>
    <w:rsid w:val="00E054CD"/>
    <w:rsid w:val="00E07A40"/>
    <w:rsid w:val="00E127B1"/>
    <w:rsid w:val="00E13E16"/>
    <w:rsid w:val="00E15491"/>
    <w:rsid w:val="00E16C2A"/>
    <w:rsid w:val="00E173A3"/>
    <w:rsid w:val="00E17E23"/>
    <w:rsid w:val="00E20289"/>
    <w:rsid w:val="00E20D59"/>
    <w:rsid w:val="00E226A8"/>
    <w:rsid w:val="00E2440F"/>
    <w:rsid w:val="00E25078"/>
    <w:rsid w:val="00E25D30"/>
    <w:rsid w:val="00E263DA"/>
    <w:rsid w:val="00E2691F"/>
    <w:rsid w:val="00E301B4"/>
    <w:rsid w:val="00E326B0"/>
    <w:rsid w:val="00E32E51"/>
    <w:rsid w:val="00E335A2"/>
    <w:rsid w:val="00E36EBC"/>
    <w:rsid w:val="00E37AF8"/>
    <w:rsid w:val="00E4134B"/>
    <w:rsid w:val="00E425DB"/>
    <w:rsid w:val="00E428F7"/>
    <w:rsid w:val="00E47100"/>
    <w:rsid w:val="00E502A1"/>
    <w:rsid w:val="00E5127D"/>
    <w:rsid w:val="00E52E3C"/>
    <w:rsid w:val="00E549DB"/>
    <w:rsid w:val="00E54D2A"/>
    <w:rsid w:val="00E570C6"/>
    <w:rsid w:val="00E626CA"/>
    <w:rsid w:val="00E63763"/>
    <w:rsid w:val="00E64B7B"/>
    <w:rsid w:val="00E651FC"/>
    <w:rsid w:val="00E700E2"/>
    <w:rsid w:val="00E70E05"/>
    <w:rsid w:val="00E72ACA"/>
    <w:rsid w:val="00E72AF6"/>
    <w:rsid w:val="00E72C23"/>
    <w:rsid w:val="00E734BB"/>
    <w:rsid w:val="00E77C14"/>
    <w:rsid w:val="00E81654"/>
    <w:rsid w:val="00E81D1F"/>
    <w:rsid w:val="00E87C5E"/>
    <w:rsid w:val="00E92834"/>
    <w:rsid w:val="00E92DBF"/>
    <w:rsid w:val="00E96AA1"/>
    <w:rsid w:val="00E97102"/>
    <w:rsid w:val="00EA278F"/>
    <w:rsid w:val="00EA3A12"/>
    <w:rsid w:val="00EA610A"/>
    <w:rsid w:val="00EA6661"/>
    <w:rsid w:val="00EB18C3"/>
    <w:rsid w:val="00EB1AA8"/>
    <w:rsid w:val="00EB3FBC"/>
    <w:rsid w:val="00EB5030"/>
    <w:rsid w:val="00EC1238"/>
    <w:rsid w:val="00EC25A5"/>
    <w:rsid w:val="00EC3B8B"/>
    <w:rsid w:val="00EC7BE4"/>
    <w:rsid w:val="00EC7FA8"/>
    <w:rsid w:val="00ED04D0"/>
    <w:rsid w:val="00EE2BBE"/>
    <w:rsid w:val="00EE4051"/>
    <w:rsid w:val="00EE4D6B"/>
    <w:rsid w:val="00EE5643"/>
    <w:rsid w:val="00EE67CF"/>
    <w:rsid w:val="00EF1819"/>
    <w:rsid w:val="00EF1C65"/>
    <w:rsid w:val="00EF514B"/>
    <w:rsid w:val="00EF588B"/>
    <w:rsid w:val="00EF61B7"/>
    <w:rsid w:val="00EF7BBC"/>
    <w:rsid w:val="00F0114D"/>
    <w:rsid w:val="00F07718"/>
    <w:rsid w:val="00F11D69"/>
    <w:rsid w:val="00F120DD"/>
    <w:rsid w:val="00F14293"/>
    <w:rsid w:val="00F14415"/>
    <w:rsid w:val="00F15174"/>
    <w:rsid w:val="00F153AC"/>
    <w:rsid w:val="00F153F7"/>
    <w:rsid w:val="00F2104D"/>
    <w:rsid w:val="00F23C9B"/>
    <w:rsid w:val="00F27CD3"/>
    <w:rsid w:val="00F30AB4"/>
    <w:rsid w:val="00F3107A"/>
    <w:rsid w:val="00F31099"/>
    <w:rsid w:val="00F36487"/>
    <w:rsid w:val="00F41AFB"/>
    <w:rsid w:val="00F446E3"/>
    <w:rsid w:val="00F51525"/>
    <w:rsid w:val="00F60AAE"/>
    <w:rsid w:val="00F620BD"/>
    <w:rsid w:val="00F63470"/>
    <w:rsid w:val="00F72D4D"/>
    <w:rsid w:val="00F73D0F"/>
    <w:rsid w:val="00F74FD7"/>
    <w:rsid w:val="00F75E43"/>
    <w:rsid w:val="00F809F7"/>
    <w:rsid w:val="00F81615"/>
    <w:rsid w:val="00F81BD9"/>
    <w:rsid w:val="00F82A1C"/>
    <w:rsid w:val="00F831BC"/>
    <w:rsid w:val="00F84945"/>
    <w:rsid w:val="00F84DD0"/>
    <w:rsid w:val="00F905F8"/>
    <w:rsid w:val="00F91DEE"/>
    <w:rsid w:val="00F933E5"/>
    <w:rsid w:val="00F95E52"/>
    <w:rsid w:val="00F9688C"/>
    <w:rsid w:val="00FA20B1"/>
    <w:rsid w:val="00FA3924"/>
    <w:rsid w:val="00FA42BD"/>
    <w:rsid w:val="00FA4EC1"/>
    <w:rsid w:val="00FA5EB0"/>
    <w:rsid w:val="00FA73C1"/>
    <w:rsid w:val="00FB14E6"/>
    <w:rsid w:val="00FB33E0"/>
    <w:rsid w:val="00FB4F02"/>
    <w:rsid w:val="00FB65FD"/>
    <w:rsid w:val="00FC0CBD"/>
    <w:rsid w:val="00FC0E0E"/>
    <w:rsid w:val="00FC3332"/>
    <w:rsid w:val="00FC44DE"/>
    <w:rsid w:val="00FC5662"/>
    <w:rsid w:val="00FD3222"/>
    <w:rsid w:val="00FD5F68"/>
    <w:rsid w:val="00FE0A34"/>
    <w:rsid w:val="00FE2C12"/>
    <w:rsid w:val="00FE4ECD"/>
    <w:rsid w:val="00FF0A41"/>
    <w:rsid w:val="00FF1252"/>
    <w:rsid w:val="00FF2985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FF6B0"/>
  <w15:chartTrackingRefBased/>
  <w15:docId w15:val="{AB204EA7-97B0-41DA-B747-77B68751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E"/>
    <w:pPr>
      <w:ind w:leftChars="400" w:left="800"/>
    </w:pPr>
  </w:style>
  <w:style w:type="table" w:styleId="a4">
    <w:name w:val="Table Grid"/>
    <w:basedOn w:val="a1"/>
    <w:uiPriority w:val="39"/>
    <w:rsid w:val="00E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64B7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BD7E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D7EA3"/>
  </w:style>
  <w:style w:type="paragraph" w:styleId="a7">
    <w:name w:val="footer"/>
    <w:basedOn w:val="a"/>
    <w:link w:val="Char0"/>
    <w:uiPriority w:val="99"/>
    <w:unhideWhenUsed/>
    <w:rsid w:val="00BD7E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D7EA3"/>
  </w:style>
  <w:style w:type="paragraph" w:customStyle="1" w:styleId="HTML1">
    <w:name w:val="미리 서식이 지정된 HTML1"/>
    <w:rsid w:val="00336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480" w:lineRule="auto"/>
      <w:ind w:firstLineChars="50" w:firstLine="50"/>
    </w:pPr>
    <w:rPr>
      <w:rFonts w:ascii="Lucida Grande" w:eastAsia="ヒラギノ角ゴ Pro W3" w:hAnsi="Lucida Grande" w:cs="Times New Roman"/>
      <w:color w:val="000000"/>
      <w:kern w:val="0"/>
      <w:szCs w:val="20"/>
    </w:rPr>
  </w:style>
  <w:style w:type="table" w:styleId="2">
    <w:name w:val="Plain Table 2"/>
    <w:basedOn w:val="a1"/>
    <w:uiPriority w:val="42"/>
    <w:rsid w:val="009A21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ofcontents">
    <w:name w:val="Table of contents"/>
    <w:basedOn w:val="a"/>
    <w:autoRedefine/>
    <w:rsid w:val="00B54AB5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B54AB5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F2104D"/>
    <w:pPr>
      <w:widowControl/>
      <w:wordWrap/>
      <w:autoSpaceDE/>
      <w:autoSpaceDN/>
      <w:spacing w:after="0" w:line="360" w:lineRule="auto"/>
      <w:jc w:val="left"/>
    </w:pPr>
    <w:rPr>
      <w:rFonts w:ascii="Times New Roman" w:hAnsi="Times New Roman" w:cs="Times New Roman"/>
      <w:b/>
      <w:kern w:val="0"/>
      <w:sz w:val="24"/>
      <w:szCs w:val="24"/>
    </w:rPr>
  </w:style>
  <w:style w:type="character" w:customStyle="1" w:styleId="MaintextChar">
    <w:name w:val="Main text Char"/>
    <w:link w:val="Maintext"/>
    <w:rsid w:val="00F2104D"/>
    <w:rPr>
      <w:rFonts w:ascii="Times New Roman" w:hAnsi="Times New Roman" w:cs="Times New Roman"/>
      <w:b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C4F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2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2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5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02A76-44EF-49BB-B427-EA6F1BB2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1684</TotalTime>
  <Pages>1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Gibaek</cp:lastModifiedBy>
  <cp:revision>58</cp:revision>
  <cp:lastPrinted>2021-07-13T10:28:00Z</cp:lastPrinted>
  <dcterms:created xsi:type="dcterms:W3CDTF">2021-06-07T10:39:00Z</dcterms:created>
  <dcterms:modified xsi:type="dcterms:W3CDTF">2021-07-13T10:28:00Z</dcterms:modified>
</cp:coreProperties>
</file>