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6CE86" w14:textId="77777777" w:rsidR="000A06E3" w:rsidRPr="000A06E3" w:rsidRDefault="00562509" w:rsidP="00562509">
      <w:pPr>
        <w:pStyle w:val="Title2"/>
        <w:spacing w:beforeLines="50" w:before="120" w:after="100"/>
        <w:jc w:val="both"/>
        <w:rPr>
          <w:rFonts w:eastAsiaTheme="minorEastAsia"/>
          <w:b w:val="0"/>
          <w:bCs/>
          <w:lang w:eastAsia="zh-CN"/>
        </w:rPr>
      </w:pPr>
      <w:bookmarkStart w:id="0" w:name="_Hlk162417334"/>
      <w:bookmarkStart w:id="1" w:name="_Hlk126201362"/>
      <w:r w:rsidRPr="00562509">
        <w:rPr>
          <w:rFonts w:eastAsiaTheme="minorEastAsia" w:hint="eastAsia"/>
          <w:b w:val="0"/>
          <w:bCs/>
          <w:lang w:eastAsia="zh-CN"/>
        </w:rPr>
        <w:t>Supporting Information for</w:t>
      </w:r>
    </w:p>
    <w:p w14:paraId="30AFFE26" w14:textId="77777777" w:rsidR="000A06E3" w:rsidRPr="000A06E3" w:rsidRDefault="004A5B29" w:rsidP="005D1D45">
      <w:pPr>
        <w:pStyle w:val="Title2"/>
        <w:spacing w:beforeLines="100" w:before="240" w:afterLines="100" w:after="240"/>
      </w:pPr>
      <w:r w:rsidRPr="003113B1">
        <w:rPr>
          <w:sz w:val="28"/>
          <w:szCs w:val="28"/>
        </w:rPr>
        <w:t xml:space="preserve">Liquid </w:t>
      </w:r>
      <w:r>
        <w:rPr>
          <w:rFonts w:eastAsiaTheme="minorEastAsia" w:hint="eastAsia"/>
          <w:sz w:val="28"/>
          <w:szCs w:val="28"/>
          <w:lang w:eastAsia="zh-CN"/>
        </w:rPr>
        <w:t>M</w:t>
      </w:r>
      <w:r w:rsidRPr="003113B1">
        <w:rPr>
          <w:sz w:val="28"/>
          <w:szCs w:val="28"/>
        </w:rPr>
        <w:t xml:space="preserve">etal </w:t>
      </w:r>
      <w:r>
        <w:rPr>
          <w:rFonts w:eastAsiaTheme="minorEastAsia" w:hint="eastAsia"/>
          <w:sz w:val="28"/>
          <w:szCs w:val="28"/>
          <w:lang w:eastAsia="zh-CN"/>
        </w:rPr>
        <w:t>G</w:t>
      </w:r>
      <w:r w:rsidRPr="003113B1">
        <w:rPr>
          <w:sz w:val="28"/>
          <w:szCs w:val="28"/>
        </w:rPr>
        <w:t xml:space="preserve">rid </w:t>
      </w:r>
      <w:r>
        <w:rPr>
          <w:rFonts w:eastAsiaTheme="minorEastAsia" w:hint="eastAsia"/>
          <w:sz w:val="28"/>
          <w:szCs w:val="28"/>
          <w:lang w:eastAsia="zh-CN"/>
        </w:rPr>
        <w:t>P</w:t>
      </w:r>
      <w:r w:rsidRPr="003113B1">
        <w:rPr>
          <w:sz w:val="28"/>
          <w:szCs w:val="28"/>
        </w:rPr>
        <w:t xml:space="preserve">atterned </w:t>
      </w:r>
      <w:r>
        <w:rPr>
          <w:rFonts w:eastAsiaTheme="minorEastAsia" w:hint="eastAsia"/>
          <w:sz w:val="28"/>
          <w:szCs w:val="28"/>
          <w:lang w:eastAsia="zh-CN"/>
        </w:rPr>
        <w:t>T</w:t>
      </w:r>
      <w:r w:rsidRPr="003113B1">
        <w:rPr>
          <w:sz w:val="28"/>
          <w:szCs w:val="28"/>
        </w:rPr>
        <w:t>hin Film Devices Toward Absorption-Dominant and Strain-Tunable Electromagnetic Interference Shielding</w:t>
      </w:r>
    </w:p>
    <w:bookmarkEnd w:id="0"/>
    <w:p w14:paraId="74DC6283" w14:textId="77777777" w:rsidR="000A06E3" w:rsidRPr="000A06E3" w:rsidRDefault="004A5B29" w:rsidP="00562509">
      <w:pPr>
        <w:pStyle w:val="AuthorsFull"/>
        <w:spacing w:beforeLines="100" w:before="240" w:afterLines="100" w:after="240"/>
        <w:jc w:val="both"/>
        <w:rPr>
          <w:i w:val="0"/>
        </w:rPr>
      </w:pPr>
      <w:r w:rsidRPr="003113B1">
        <w:rPr>
          <w:i w:val="0"/>
        </w:rPr>
        <w:t>Yuwen Wei</w:t>
      </w:r>
      <w:r w:rsidRPr="003113B1">
        <w:rPr>
          <w:i w:val="0"/>
          <w:vertAlign w:val="superscript"/>
        </w:rPr>
        <w:t>1, #</w:t>
      </w:r>
      <w:r w:rsidRPr="003113B1">
        <w:rPr>
          <w:i w:val="0"/>
        </w:rPr>
        <w:t>, Priyanuj Bhuyan</w:t>
      </w:r>
      <w:r w:rsidRPr="003113B1">
        <w:rPr>
          <w:i w:val="0"/>
          <w:vertAlign w:val="superscript"/>
        </w:rPr>
        <w:t>2, #</w:t>
      </w:r>
      <w:r w:rsidRPr="003113B1">
        <w:rPr>
          <w:i w:val="0"/>
        </w:rPr>
        <w:t>, Suk Jin Kwon</w:t>
      </w:r>
      <w:r w:rsidRPr="003113B1">
        <w:rPr>
          <w:rFonts w:eastAsia="SimSun" w:hint="eastAsia"/>
          <w:i w:val="0"/>
          <w:vertAlign w:val="superscript"/>
          <w:lang w:eastAsia="zh-CN"/>
        </w:rPr>
        <w:t>3</w:t>
      </w:r>
      <w:r w:rsidRPr="003113B1">
        <w:rPr>
          <w:rFonts w:eastAsia="SimSun" w:hint="eastAsia"/>
          <w:i w:val="0"/>
          <w:lang w:eastAsia="zh-CN"/>
        </w:rPr>
        <w:t xml:space="preserve">, </w:t>
      </w:r>
      <w:r w:rsidRPr="003113B1">
        <w:rPr>
          <w:i w:val="0"/>
        </w:rPr>
        <w:t>Sihyun Kim</w:t>
      </w:r>
      <w:r w:rsidRPr="003113B1">
        <w:rPr>
          <w:rFonts w:eastAsia="SimSun"/>
          <w:i w:val="0"/>
          <w:vertAlign w:val="superscript"/>
          <w:lang w:eastAsia="zh-CN"/>
        </w:rPr>
        <w:t>1</w:t>
      </w:r>
      <w:r w:rsidRPr="003113B1">
        <w:rPr>
          <w:rFonts w:eastAsia="SimSun" w:hint="eastAsia"/>
          <w:i w:val="0"/>
          <w:lang w:eastAsia="zh-CN"/>
        </w:rPr>
        <w:t xml:space="preserve">, </w:t>
      </w:r>
      <w:r w:rsidRPr="003113B1">
        <w:rPr>
          <w:i w:val="0"/>
        </w:rPr>
        <w:t>Yejin Bae</w:t>
      </w:r>
      <w:r w:rsidRPr="003113B1">
        <w:rPr>
          <w:rFonts w:eastAsia="SimSun"/>
          <w:i w:val="0"/>
          <w:vertAlign w:val="superscript"/>
          <w:lang w:eastAsia="zh-CN"/>
        </w:rPr>
        <w:t>1</w:t>
      </w:r>
      <w:r w:rsidRPr="003113B1">
        <w:rPr>
          <w:i w:val="0"/>
        </w:rPr>
        <w:t>, Mukesh Singh</w:t>
      </w:r>
      <w:r w:rsidRPr="003113B1">
        <w:rPr>
          <w:rFonts w:eastAsia="SimSun"/>
          <w:i w:val="0"/>
          <w:vertAlign w:val="superscript"/>
          <w:lang w:eastAsia="zh-CN"/>
        </w:rPr>
        <w:t>2</w:t>
      </w:r>
      <w:r w:rsidRPr="003113B1">
        <w:rPr>
          <w:rFonts w:eastAsia="SimSun" w:hint="eastAsia"/>
          <w:i w:val="0"/>
          <w:lang w:eastAsia="zh-CN"/>
        </w:rPr>
        <w:t>,</w:t>
      </w:r>
      <w:r w:rsidRPr="003113B1">
        <w:rPr>
          <w:rFonts w:eastAsia="SimSun"/>
          <w:i w:val="0"/>
          <w:lang w:eastAsia="zh-CN"/>
        </w:rPr>
        <w:t xml:space="preserve"> </w:t>
      </w:r>
      <w:r w:rsidRPr="003113B1">
        <w:rPr>
          <w:i w:val="0"/>
        </w:rPr>
        <w:t>Duy ThanhTran</w:t>
      </w:r>
      <w:r w:rsidRPr="003113B1">
        <w:rPr>
          <w:rFonts w:eastAsia="SimSun"/>
          <w:i w:val="0"/>
          <w:vertAlign w:val="superscript"/>
          <w:lang w:eastAsia="zh-CN"/>
        </w:rPr>
        <w:t>1</w:t>
      </w:r>
      <w:r w:rsidRPr="003113B1">
        <w:rPr>
          <w:rFonts w:eastAsia="SimSun" w:hint="eastAsia"/>
          <w:i w:val="0"/>
          <w:lang w:eastAsia="zh-CN"/>
        </w:rPr>
        <w:t xml:space="preserve">, </w:t>
      </w:r>
      <w:r w:rsidRPr="003113B1">
        <w:rPr>
          <w:i w:val="0"/>
        </w:rPr>
        <w:t>Minjeong Ha</w:t>
      </w:r>
      <w:r w:rsidRPr="003113B1">
        <w:rPr>
          <w:rFonts w:eastAsia="SimSun" w:hint="eastAsia"/>
          <w:i w:val="0"/>
          <w:vertAlign w:val="superscript"/>
          <w:lang w:eastAsia="zh-CN"/>
        </w:rPr>
        <w:t>4</w:t>
      </w:r>
      <w:r w:rsidRPr="003113B1">
        <w:rPr>
          <w:rFonts w:eastAsia="SimSun" w:hint="eastAsia"/>
          <w:i w:val="0"/>
          <w:lang w:eastAsia="zh-CN"/>
        </w:rPr>
        <w:t>,</w:t>
      </w:r>
      <w:r w:rsidRPr="003113B1">
        <w:rPr>
          <w:rFonts w:eastAsia="SimSun"/>
          <w:i w:val="0"/>
          <w:lang w:eastAsia="zh-CN"/>
        </w:rPr>
        <w:t xml:space="preserve"> </w:t>
      </w:r>
      <w:r w:rsidRPr="003113B1">
        <w:rPr>
          <w:i w:val="0"/>
        </w:rPr>
        <w:t>Kwang-Un Jeong</w:t>
      </w:r>
      <w:r w:rsidRPr="003113B1">
        <w:rPr>
          <w:rFonts w:eastAsia="SimSun"/>
          <w:i w:val="0"/>
          <w:vertAlign w:val="superscript"/>
          <w:lang w:eastAsia="zh-CN"/>
        </w:rPr>
        <w:t>1</w:t>
      </w:r>
      <w:r w:rsidRPr="003113B1">
        <w:rPr>
          <w:rFonts w:eastAsia="SimSun" w:hint="eastAsia"/>
          <w:i w:val="0"/>
          <w:lang w:eastAsia="zh-CN"/>
        </w:rPr>
        <w:t>,</w:t>
      </w:r>
      <w:r w:rsidRPr="003113B1">
        <w:rPr>
          <w:rFonts w:eastAsia="SimSun"/>
          <w:i w:val="0"/>
          <w:lang w:eastAsia="zh-CN"/>
        </w:rPr>
        <w:t xml:space="preserve"> </w:t>
      </w:r>
      <w:r w:rsidRPr="003113B1">
        <w:rPr>
          <w:i w:val="0"/>
        </w:rPr>
        <w:t>Xing Ma</w:t>
      </w:r>
      <w:r w:rsidRPr="003113B1">
        <w:rPr>
          <w:rFonts w:eastAsia="SimSun"/>
          <w:i w:val="0"/>
          <w:vertAlign w:val="superscript"/>
          <w:lang w:eastAsia="zh-CN"/>
        </w:rPr>
        <w:t>5</w:t>
      </w:r>
      <w:r w:rsidRPr="003113B1">
        <w:rPr>
          <w:rFonts w:eastAsia="SimSun" w:hint="eastAsia"/>
          <w:i w:val="0"/>
          <w:lang w:eastAsia="zh-CN"/>
        </w:rPr>
        <w:t>,</w:t>
      </w:r>
      <w:r w:rsidRPr="003113B1">
        <w:rPr>
          <w:rFonts w:eastAsia="SimSun"/>
          <w:i w:val="0"/>
          <w:lang w:eastAsia="zh-CN"/>
        </w:rPr>
        <w:t xml:space="preserve"> </w:t>
      </w:r>
      <w:r w:rsidRPr="003113B1">
        <w:rPr>
          <w:i w:val="0"/>
        </w:rPr>
        <w:t>Byeongjin Park</w:t>
      </w:r>
      <w:r w:rsidRPr="003113B1">
        <w:rPr>
          <w:rFonts w:eastAsia="SimSun"/>
          <w:i w:val="0"/>
          <w:vertAlign w:val="superscript"/>
          <w:lang w:eastAsia="zh-CN"/>
        </w:rPr>
        <w:t xml:space="preserve">3, </w:t>
      </w:r>
      <w:r w:rsidRPr="0013077A">
        <w:rPr>
          <w:rFonts w:eastAsia="SimSun"/>
          <w:i w:val="0"/>
          <w:lang w:eastAsia="zh-CN"/>
        </w:rPr>
        <w:t>*</w:t>
      </w:r>
      <w:r w:rsidRPr="003113B1">
        <w:rPr>
          <w:rFonts w:eastAsia="SimSun" w:hint="eastAsia"/>
          <w:i w:val="0"/>
          <w:lang w:eastAsia="zh-CN"/>
        </w:rPr>
        <w:t>,</w:t>
      </w:r>
      <w:r w:rsidRPr="003113B1">
        <w:rPr>
          <w:rFonts w:eastAsia="SimSun"/>
          <w:i w:val="0"/>
          <w:lang w:eastAsia="zh-CN"/>
        </w:rPr>
        <w:t xml:space="preserve"> </w:t>
      </w:r>
      <w:r w:rsidRPr="003113B1">
        <w:rPr>
          <w:i w:val="0"/>
        </w:rPr>
        <w:t>and Sungjune Park</w:t>
      </w:r>
      <w:r w:rsidRPr="003113B1">
        <w:rPr>
          <w:i w:val="0"/>
          <w:vertAlign w:val="superscript"/>
        </w:rPr>
        <w:t xml:space="preserve">2, </w:t>
      </w:r>
      <w:r w:rsidRPr="003113B1">
        <w:rPr>
          <w:i w:val="0"/>
        </w:rPr>
        <w:t>*</w:t>
      </w:r>
    </w:p>
    <w:p w14:paraId="5EEA681D" w14:textId="77777777" w:rsidR="000A06E3" w:rsidRPr="000A06E3" w:rsidRDefault="004A5B29" w:rsidP="00562509">
      <w:pPr>
        <w:pStyle w:val="Addresses"/>
        <w:spacing w:beforeLines="100" w:before="240" w:afterLines="100" w:after="240"/>
        <w:jc w:val="both"/>
      </w:pPr>
      <w:r w:rsidRPr="003113B1">
        <w:rPr>
          <w:vertAlign w:val="superscript"/>
        </w:rPr>
        <w:t xml:space="preserve">1 </w:t>
      </w:r>
      <w:r w:rsidRPr="003113B1">
        <w:t>Department of Nano Convergence Engineering, Jeonbuk National University, Jeonju 54896, Republic of Korea</w:t>
      </w:r>
    </w:p>
    <w:p w14:paraId="2BF01729" w14:textId="77777777" w:rsidR="000A06E3" w:rsidRPr="000A06E3" w:rsidRDefault="004A5B29" w:rsidP="00562509">
      <w:pPr>
        <w:pStyle w:val="BCAuthorAddress"/>
        <w:spacing w:beforeLines="100" w:before="240" w:afterLines="100" w:line="240" w:lineRule="auto"/>
        <w:jc w:val="both"/>
        <w:rPr>
          <w:rFonts w:ascii="Times New Roman" w:hAnsi="Times New Roman"/>
          <w:szCs w:val="24"/>
        </w:rPr>
      </w:pPr>
      <w:r w:rsidRPr="003113B1">
        <w:rPr>
          <w:rFonts w:ascii="Times New Roman" w:hAnsi="Times New Roman"/>
          <w:szCs w:val="24"/>
          <w:vertAlign w:val="superscript"/>
        </w:rPr>
        <w:t xml:space="preserve">2 </w:t>
      </w:r>
      <w:r w:rsidRPr="003113B1">
        <w:rPr>
          <w:rFonts w:eastAsia="맑은 고딕"/>
          <w:szCs w:val="24"/>
        </w:rPr>
        <w:t>School of Chemical Engineering, Sungkyunkwan University (SKKU), Suwon 16419, Republic of Korea</w:t>
      </w:r>
      <w:r w:rsidRPr="003113B1">
        <w:rPr>
          <w:rFonts w:ascii="Times New Roman" w:hAnsi="Times New Roman" w:hint="eastAsia"/>
          <w:szCs w:val="24"/>
        </w:rPr>
        <w:t xml:space="preserve"> </w:t>
      </w:r>
    </w:p>
    <w:p w14:paraId="27AE679B" w14:textId="77777777" w:rsidR="000A06E3" w:rsidRPr="000A06E3" w:rsidRDefault="004A5B29" w:rsidP="00562509">
      <w:pPr>
        <w:spacing w:beforeLines="100" w:before="240" w:afterLines="100" w:after="240" w:line="240" w:lineRule="auto"/>
      </w:pPr>
      <w:r w:rsidRPr="003113B1">
        <w:rPr>
          <w:rFonts w:hint="eastAsia"/>
          <w:vertAlign w:val="superscript"/>
          <w:lang w:eastAsia="zh-CN"/>
        </w:rPr>
        <w:t>3</w:t>
      </w:r>
      <w:r w:rsidRPr="003113B1">
        <w:rPr>
          <w:vertAlign w:val="superscript"/>
          <w:lang w:eastAsia="zh-CN"/>
        </w:rPr>
        <w:t xml:space="preserve"> </w:t>
      </w:r>
      <w:r w:rsidRPr="003113B1">
        <w:t>Composites Research Division, Korea Institute of Materials Science, Changwon 51508, Republic of Korea</w:t>
      </w:r>
    </w:p>
    <w:p w14:paraId="137359C0" w14:textId="77777777" w:rsidR="000A06E3" w:rsidRPr="000A06E3" w:rsidRDefault="004A5B29" w:rsidP="00562509">
      <w:pPr>
        <w:pStyle w:val="af8"/>
        <w:tabs>
          <w:tab w:val="left" w:pos="1418"/>
        </w:tabs>
        <w:spacing w:beforeLines="100" w:before="240" w:afterLines="100" w:after="240"/>
        <w:ind w:left="0"/>
        <w:jc w:val="both"/>
        <w:rPr>
          <w:iCs/>
          <w:spacing w:val="-2"/>
        </w:rPr>
      </w:pPr>
      <w:r w:rsidRPr="003113B1">
        <w:rPr>
          <w:rFonts w:hint="eastAsia"/>
          <w:vertAlign w:val="superscript"/>
          <w:lang w:eastAsia="zh-CN"/>
        </w:rPr>
        <w:t>4</w:t>
      </w:r>
      <w:r w:rsidRPr="003113B1">
        <w:t xml:space="preserve"> </w:t>
      </w:r>
      <w:r w:rsidRPr="003113B1">
        <w:rPr>
          <w:iCs/>
        </w:rPr>
        <w:t>Department</w:t>
      </w:r>
      <w:r w:rsidRPr="003113B1">
        <w:rPr>
          <w:iCs/>
          <w:spacing w:val="52"/>
          <w:w w:val="150"/>
        </w:rPr>
        <w:t xml:space="preserve"> </w:t>
      </w:r>
      <w:r w:rsidRPr="003113B1">
        <w:rPr>
          <w:iCs/>
        </w:rPr>
        <w:t>of</w:t>
      </w:r>
      <w:r w:rsidRPr="003113B1">
        <w:rPr>
          <w:iCs/>
          <w:spacing w:val="54"/>
          <w:w w:val="150"/>
        </w:rPr>
        <w:t xml:space="preserve"> </w:t>
      </w:r>
      <w:r w:rsidRPr="003113B1">
        <w:rPr>
          <w:iCs/>
        </w:rPr>
        <w:t>Materials</w:t>
      </w:r>
      <w:r w:rsidRPr="003113B1">
        <w:rPr>
          <w:iCs/>
          <w:spacing w:val="55"/>
          <w:w w:val="150"/>
        </w:rPr>
        <w:t xml:space="preserve"> </w:t>
      </w:r>
      <w:r w:rsidRPr="003113B1">
        <w:rPr>
          <w:iCs/>
        </w:rPr>
        <w:t>Science</w:t>
      </w:r>
      <w:r w:rsidRPr="003113B1">
        <w:rPr>
          <w:iCs/>
          <w:spacing w:val="53"/>
          <w:w w:val="150"/>
        </w:rPr>
        <w:t xml:space="preserve"> </w:t>
      </w:r>
      <w:r w:rsidRPr="003113B1">
        <w:rPr>
          <w:iCs/>
        </w:rPr>
        <w:t>and</w:t>
      </w:r>
      <w:r w:rsidRPr="003113B1">
        <w:rPr>
          <w:iCs/>
          <w:spacing w:val="55"/>
          <w:w w:val="150"/>
        </w:rPr>
        <w:t xml:space="preserve"> </w:t>
      </w:r>
      <w:r w:rsidRPr="003113B1">
        <w:rPr>
          <w:iCs/>
        </w:rPr>
        <w:t>Engineering,</w:t>
      </w:r>
      <w:r w:rsidRPr="003113B1">
        <w:rPr>
          <w:iCs/>
          <w:spacing w:val="55"/>
          <w:w w:val="150"/>
        </w:rPr>
        <w:t xml:space="preserve"> </w:t>
      </w:r>
      <w:r w:rsidRPr="003113B1">
        <w:rPr>
          <w:iCs/>
        </w:rPr>
        <w:t>Gwangju</w:t>
      </w:r>
      <w:r w:rsidRPr="003113B1">
        <w:rPr>
          <w:iCs/>
          <w:spacing w:val="56"/>
          <w:w w:val="150"/>
        </w:rPr>
        <w:t xml:space="preserve"> </w:t>
      </w:r>
      <w:r w:rsidRPr="003113B1">
        <w:rPr>
          <w:iCs/>
        </w:rPr>
        <w:t>Institute</w:t>
      </w:r>
      <w:r w:rsidRPr="003113B1">
        <w:rPr>
          <w:iCs/>
          <w:spacing w:val="54"/>
          <w:w w:val="150"/>
        </w:rPr>
        <w:t xml:space="preserve"> </w:t>
      </w:r>
      <w:r w:rsidRPr="003113B1">
        <w:rPr>
          <w:iCs/>
        </w:rPr>
        <w:t>of</w:t>
      </w:r>
      <w:r w:rsidRPr="003113B1">
        <w:rPr>
          <w:iCs/>
          <w:spacing w:val="54"/>
          <w:w w:val="150"/>
        </w:rPr>
        <w:t xml:space="preserve"> </w:t>
      </w:r>
      <w:r w:rsidRPr="003113B1">
        <w:rPr>
          <w:iCs/>
        </w:rPr>
        <w:t>Science</w:t>
      </w:r>
      <w:r w:rsidRPr="003113B1">
        <w:rPr>
          <w:iCs/>
          <w:spacing w:val="54"/>
          <w:w w:val="150"/>
        </w:rPr>
        <w:t xml:space="preserve"> </w:t>
      </w:r>
      <w:r w:rsidRPr="003113B1">
        <w:rPr>
          <w:iCs/>
          <w:spacing w:val="-5"/>
        </w:rPr>
        <w:t xml:space="preserve">and </w:t>
      </w:r>
      <w:r w:rsidRPr="003113B1">
        <w:rPr>
          <w:iCs/>
        </w:rPr>
        <w:t>Technology,</w:t>
      </w:r>
      <w:r w:rsidRPr="003113B1">
        <w:rPr>
          <w:iCs/>
          <w:spacing w:val="-10"/>
        </w:rPr>
        <w:t xml:space="preserve"> </w:t>
      </w:r>
      <w:r w:rsidRPr="003113B1">
        <w:rPr>
          <w:iCs/>
        </w:rPr>
        <w:t>Gwangju</w:t>
      </w:r>
      <w:r w:rsidRPr="003113B1">
        <w:rPr>
          <w:iCs/>
          <w:spacing w:val="-7"/>
        </w:rPr>
        <w:t xml:space="preserve"> </w:t>
      </w:r>
      <w:r w:rsidRPr="003113B1">
        <w:rPr>
          <w:iCs/>
        </w:rPr>
        <w:t>61005,</w:t>
      </w:r>
      <w:r w:rsidRPr="003113B1">
        <w:rPr>
          <w:iCs/>
          <w:spacing w:val="-7"/>
        </w:rPr>
        <w:t xml:space="preserve"> </w:t>
      </w:r>
      <w:r w:rsidRPr="003113B1">
        <w:rPr>
          <w:iCs/>
        </w:rPr>
        <w:t>Republic</w:t>
      </w:r>
      <w:r w:rsidRPr="003113B1">
        <w:rPr>
          <w:iCs/>
          <w:spacing w:val="-8"/>
        </w:rPr>
        <w:t xml:space="preserve"> </w:t>
      </w:r>
      <w:r w:rsidRPr="003113B1">
        <w:rPr>
          <w:iCs/>
        </w:rPr>
        <w:t>of</w:t>
      </w:r>
      <w:r w:rsidRPr="003113B1">
        <w:rPr>
          <w:iCs/>
          <w:spacing w:val="-8"/>
        </w:rPr>
        <w:t xml:space="preserve"> </w:t>
      </w:r>
      <w:r w:rsidRPr="003113B1">
        <w:rPr>
          <w:iCs/>
          <w:spacing w:val="-2"/>
        </w:rPr>
        <w:t>Korea</w:t>
      </w:r>
    </w:p>
    <w:p w14:paraId="7659B921" w14:textId="05394D2A" w:rsidR="000A06E3" w:rsidRPr="000A06E3" w:rsidRDefault="004A5B29" w:rsidP="00562509">
      <w:pPr>
        <w:pStyle w:val="af8"/>
        <w:tabs>
          <w:tab w:val="left" w:pos="1418"/>
        </w:tabs>
        <w:spacing w:beforeLines="100" w:before="240" w:afterLines="100" w:after="240"/>
        <w:ind w:left="0"/>
        <w:jc w:val="both"/>
        <w:rPr>
          <w:iCs/>
          <w:spacing w:val="-2"/>
        </w:rPr>
      </w:pPr>
      <w:r w:rsidRPr="003113B1">
        <w:rPr>
          <w:rFonts w:hint="eastAsia"/>
          <w:vertAlign w:val="superscript"/>
          <w:lang w:eastAsia="zh-CN"/>
        </w:rPr>
        <w:t xml:space="preserve">5 </w:t>
      </w:r>
      <w:bookmarkStart w:id="2" w:name="_Hlk162806151"/>
      <w:r w:rsidR="00F20414">
        <w:rPr>
          <w:iCs/>
        </w:rPr>
        <w:t>School of Materials Science and Engineering, and Sauvage Laboratory for Smart Materials, Harbin Institute of Technology (Shenzhen), Shenzhen, Guangdong, 518055, China</w:t>
      </w:r>
    </w:p>
    <w:bookmarkEnd w:id="2"/>
    <w:p w14:paraId="6D0F15BD" w14:textId="77777777" w:rsidR="000A06E3" w:rsidRPr="000A06E3" w:rsidRDefault="004A5B29" w:rsidP="00562509">
      <w:pPr>
        <w:spacing w:beforeLines="100" w:before="240" w:afterLines="100" w:after="240" w:line="240" w:lineRule="auto"/>
      </w:pPr>
      <w:r w:rsidRPr="003113B1">
        <w:rPr>
          <w:i/>
          <w:vertAlign w:val="superscript"/>
        </w:rPr>
        <w:t>#</w:t>
      </w:r>
      <w:r w:rsidRPr="003323EF">
        <w:t xml:space="preserve"> Yuwen Wei1</w:t>
      </w:r>
      <w:r>
        <w:rPr>
          <w:rFonts w:eastAsiaTheme="minorEastAsia" w:hint="eastAsia"/>
          <w:lang w:eastAsia="zh-CN"/>
        </w:rPr>
        <w:t xml:space="preserve"> and </w:t>
      </w:r>
      <w:r w:rsidRPr="003323EF">
        <w:t>Priyanuj Bhuyan</w:t>
      </w:r>
      <w:r w:rsidRPr="003113B1">
        <w:t xml:space="preserve"> contributed equally to the work</w:t>
      </w:r>
    </w:p>
    <w:p w14:paraId="0A16F2A3" w14:textId="21A6E9F3" w:rsidR="000A06E3" w:rsidRPr="000A06E3" w:rsidRDefault="004A5B29" w:rsidP="00562509">
      <w:pPr>
        <w:spacing w:beforeLines="100" w:before="240" w:afterLines="100" w:after="240" w:line="240" w:lineRule="auto"/>
        <w:jc w:val="left"/>
        <w:rPr>
          <w:rStyle w:val="a6"/>
          <w:color w:val="auto"/>
        </w:rPr>
      </w:pPr>
      <w:r w:rsidRPr="003113B1">
        <w:t>*Corresponding author</w:t>
      </w:r>
      <w:r>
        <w:rPr>
          <w:rFonts w:eastAsiaTheme="minorEastAsia" w:hint="eastAsia"/>
          <w:lang w:eastAsia="zh-CN"/>
        </w:rPr>
        <w:t>s</w:t>
      </w:r>
      <w:r w:rsidRPr="003113B1">
        <w:t xml:space="preserve">. E-mail: </w:t>
      </w:r>
      <w:hyperlink r:id="rId8" w:history="1">
        <w:r w:rsidR="00C23848" w:rsidRPr="00FD57A4">
          <w:rPr>
            <w:rStyle w:val="a6"/>
          </w:rPr>
          <w:t>sungjunepark@skku.edu</w:t>
        </w:r>
      </w:hyperlink>
      <w:r w:rsidR="00C23848">
        <w:t xml:space="preserve"> </w:t>
      </w:r>
      <w:r>
        <w:rPr>
          <w:rFonts w:eastAsiaTheme="minorEastAsia" w:hint="eastAsia"/>
          <w:lang w:eastAsia="zh-CN"/>
        </w:rPr>
        <w:t xml:space="preserve"> (</w:t>
      </w:r>
      <w:r w:rsidRPr="003323EF">
        <w:rPr>
          <w:rFonts w:eastAsiaTheme="minorEastAsia"/>
          <w:lang w:eastAsia="zh-CN"/>
        </w:rPr>
        <w:t>Sungjune Park</w:t>
      </w:r>
      <w:r>
        <w:rPr>
          <w:rFonts w:eastAsiaTheme="minorEastAsia" w:hint="eastAsia"/>
          <w:lang w:eastAsia="zh-CN"/>
        </w:rPr>
        <w:t>)</w:t>
      </w:r>
      <w:r w:rsidRPr="00562509">
        <w:rPr>
          <w:rStyle w:val="a6"/>
          <w:rFonts w:eastAsiaTheme="minorEastAsia" w:hint="eastAsia"/>
          <w:color w:val="auto"/>
          <w:lang w:eastAsia="zh-CN"/>
        </w:rPr>
        <w:t>;</w:t>
      </w:r>
      <w:r>
        <w:rPr>
          <w:rStyle w:val="a6"/>
          <w:rFonts w:eastAsiaTheme="minorEastAsia" w:hint="eastAsia"/>
          <w:lang w:eastAsia="zh-CN"/>
        </w:rPr>
        <w:t xml:space="preserve"> </w:t>
      </w:r>
      <w:hyperlink r:id="rId9" w:history="1">
        <w:r w:rsidR="00C23848" w:rsidRPr="00FD57A4">
          <w:rPr>
            <w:rStyle w:val="a6"/>
          </w:rPr>
          <w:t>b.park@kims.re.kr</w:t>
        </w:r>
      </w:hyperlink>
      <w:r w:rsidR="00C23848">
        <w:t xml:space="preserve"> </w:t>
      </w:r>
      <w:r>
        <w:rPr>
          <w:rFonts w:eastAsiaTheme="minorEastAsia" w:hint="eastAsia"/>
          <w:lang w:eastAsia="zh-CN"/>
        </w:rPr>
        <w:t>(</w:t>
      </w:r>
      <w:r w:rsidRPr="003323EF">
        <w:rPr>
          <w:rFonts w:eastAsiaTheme="minorEastAsia"/>
          <w:lang w:eastAsia="zh-CN"/>
        </w:rPr>
        <w:t>Byeongjin Park</w:t>
      </w:r>
      <w:r>
        <w:rPr>
          <w:rFonts w:eastAsiaTheme="minorEastAsia" w:hint="eastAsia"/>
          <w:lang w:eastAsia="zh-CN"/>
        </w:rPr>
        <w:t>)</w:t>
      </w:r>
      <w:r w:rsidRPr="003113B1">
        <w:rPr>
          <w:rStyle w:val="a6"/>
          <w:color w:val="auto"/>
        </w:rPr>
        <w:t xml:space="preserve"> </w:t>
      </w:r>
    </w:p>
    <w:p w14:paraId="680E9792" w14:textId="77777777" w:rsidR="000A06E3" w:rsidRPr="000A06E3" w:rsidRDefault="00D87997" w:rsidP="00562509">
      <w:pPr>
        <w:spacing w:beforeLines="50" w:before="120" w:afterLines="50" w:after="120" w:line="240" w:lineRule="auto"/>
        <w:rPr>
          <w:rFonts w:eastAsia="맑은 고딕" w:cs="Times New Roman"/>
          <w:b/>
          <w:bCs/>
          <w:sz w:val="28"/>
          <w:szCs w:val="28"/>
        </w:rPr>
      </w:pPr>
      <w:r>
        <w:rPr>
          <w:rFonts w:eastAsia="맑은 고딕" w:cs="Times New Roman" w:hint="eastAsia"/>
          <w:b/>
          <w:bCs/>
          <w:sz w:val="28"/>
          <w:szCs w:val="28"/>
        </w:rPr>
        <w:t>S</w:t>
      </w:r>
      <w:r>
        <w:rPr>
          <w:rFonts w:eastAsia="맑은 고딕" w:cs="Times New Roman"/>
          <w:b/>
          <w:bCs/>
          <w:sz w:val="28"/>
          <w:szCs w:val="28"/>
        </w:rPr>
        <w:t xml:space="preserve">upplementary Note </w:t>
      </w:r>
      <w:r w:rsidR="00562509">
        <w:rPr>
          <w:rFonts w:eastAsiaTheme="minorEastAsia" w:cs="Times New Roman" w:hint="eastAsia"/>
          <w:b/>
          <w:bCs/>
          <w:sz w:val="28"/>
          <w:szCs w:val="28"/>
          <w:lang w:eastAsia="zh-CN"/>
        </w:rPr>
        <w:t>S</w:t>
      </w:r>
      <w:r>
        <w:rPr>
          <w:rFonts w:eastAsia="맑은 고딕" w:cs="Times New Roman"/>
          <w:b/>
          <w:bCs/>
          <w:sz w:val="28"/>
          <w:szCs w:val="28"/>
        </w:rPr>
        <w:t>1</w:t>
      </w:r>
    </w:p>
    <w:p w14:paraId="42B90EFE" w14:textId="77777777" w:rsidR="000A06E3" w:rsidRPr="000A06E3" w:rsidRDefault="00BF4691" w:rsidP="00562509">
      <w:pPr>
        <w:spacing w:beforeLines="50" w:before="120" w:afterLines="50" w:after="120" w:line="240" w:lineRule="auto"/>
        <w:rPr>
          <w:rFonts w:cs="Times New Roman"/>
          <w:b/>
          <w:bCs/>
          <w:sz w:val="28"/>
          <w:szCs w:val="28"/>
        </w:rPr>
      </w:pPr>
      <w:r w:rsidRPr="007C228F">
        <w:rPr>
          <w:rFonts w:cs="Times New Roman"/>
          <w:b/>
          <w:bCs/>
          <w:sz w:val="28"/>
          <w:szCs w:val="28"/>
        </w:rPr>
        <w:t xml:space="preserve">Theoretical calculations for EMI shielding </w:t>
      </w:r>
      <w:r w:rsidR="007C228F">
        <w:rPr>
          <w:rFonts w:cs="Times New Roman"/>
          <w:b/>
          <w:bCs/>
          <w:sz w:val="28"/>
          <w:szCs w:val="28"/>
        </w:rPr>
        <w:t>effectiveness</w:t>
      </w:r>
    </w:p>
    <w:p w14:paraId="012A5BFC" w14:textId="77777777" w:rsidR="000A06E3" w:rsidRPr="000A06E3" w:rsidRDefault="00BF4691" w:rsidP="00562509">
      <w:pPr>
        <w:spacing w:line="240" w:lineRule="auto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t xml:space="preserve">The expression for </w:t>
      </w:r>
      <w:r w:rsidR="00796E0B">
        <w:rPr>
          <w:rFonts w:cs="Times New Roman"/>
          <w:sz w:val="22"/>
          <w:szCs w:val="24"/>
        </w:rPr>
        <w:t xml:space="preserve">reflection of </w:t>
      </w:r>
      <w:r>
        <w:rPr>
          <w:rFonts w:cs="Times New Roman"/>
          <w:sz w:val="22"/>
          <w:szCs w:val="24"/>
        </w:rPr>
        <w:t>multilayer</w:t>
      </w:r>
      <w:r w:rsidR="0090036E">
        <w:rPr>
          <w:rFonts w:cs="Times New Roman"/>
          <w:sz w:val="22"/>
          <w:szCs w:val="24"/>
        </w:rPr>
        <w:t>ed</w:t>
      </w:r>
      <w:r>
        <w:rPr>
          <w:rFonts w:cs="Times New Roman"/>
          <w:sz w:val="22"/>
          <w:szCs w:val="24"/>
        </w:rPr>
        <w:t xml:space="preserve"> materials is shown as</w:t>
      </w:r>
      <w:r w:rsidR="00E63CE9">
        <w:rPr>
          <w:rFonts w:cs="Times New Roman"/>
          <w:sz w:val="22"/>
          <w:szCs w:val="24"/>
        </w:rPr>
        <w:t xml:space="preserve"> </w:t>
      </w:r>
      <w:r w:rsidR="004B18A6" w:rsidRPr="004B18A6">
        <w:rPr>
          <w:rFonts w:cs="Times New Roman"/>
          <w:sz w:val="22"/>
        </w:rPr>
        <w:t>[</w:t>
      </w:r>
      <w:r w:rsidR="00562509">
        <w:rPr>
          <w:rFonts w:eastAsiaTheme="minorEastAsia" w:cs="Times New Roman" w:hint="eastAsia"/>
          <w:sz w:val="22"/>
          <w:lang w:eastAsia="zh-CN"/>
        </w:rPr>
        <w:t>S</w:t>
      </w:r>
      <w:r w:rsidR="004B18A6" w:rsidRPr="004B18A6">
        <w:rPr>
          <w:rFonts w:cs="Times New Roman"/>
          <w:sz w:val="22"/>
        </w:rPr>
        <w:t>1]</w:t>
      </w:r>
      <w:r>
        <w:rPr>
          <w:rFonts w:cs="Times New Roman"/>
          <w:sz w:val="22"/>
          <w:szCs w:val="24"/>
        </w:rPr>
        <w:t>:</w:t>
      </w:r>
    </w:p>
    <w:p w14:paraId="51178C9E" w14:textId="77777777" w:rsidR="000A06E3" w:rsidRPr="000A06E3" w:rsidRDefault="000A06E3" w:rsidP="00562509">
      <w:pPr>
        <w:spacing w:line="240" w:lineRule="auto"/>
        <w:rPr>
          <w:rFonts w:cs="Times New Roman"/>
          <w:sz w:val="22"/>
          <w:szCs w:val="24"/>
        </w:rPr>
      </w:pPr>
    </w:p>
    <w:p w14:paraId="63EDA76D" w14:textId="77777777" w:rsidR="000A06E3" w:rsidRPr="000A06E3" w:rsidRDefault="00000000" w:rsidP="00562509">
      <w:pPr>
        <w:spacing w:line="240" w:lineRule="auto"/>
        <w:rPr>
          <w:rFonts w:cs="Times New Roman"/>
          <w:sz w:val="22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 w:val="22"/>
                  <w:szCs w:val="24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  <w:szCs w:val="24"/>
                    </w:rPr>
                    <m:t>SE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szCs w:val="24"/>
                    </w:rPr>
                    <m:t>R</m:t>
                  </m:r>
                </m:sub>
              </m:sSub>
              <m:r>
                <w:rPr>
                  <w:rFonts w:ascii="Cambria Math" w:hAnsi="Cambria Math" w:cs="Times New Roman"/>
                  <w:sz w:val="22"/>
                  <w:szCs w:val="24"/>
                </w:rPr>
                <m:t>=20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2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2"/>
                      <w:szCs w:val="24"/>
                    </w:rPr>
                    <m:t>log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2"/>
                              <w:szCs w:val="24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2"/>
                              <w:szCs w:val="24"/>
                            </w:rPr>
                            <m:t>2</m:t>
                          </m:r>
                        </m:den>
                      </m:f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2"/>
                              <w:szCs w:val="24"/>
                            </w:rPr>
                            <m:t>1+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2"/>
                                  <w:szCs w:val="24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2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2"/>
                                      <w:szCs w:val="24"/>
                                    </w:rPr>
                                    <m:t>Z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22"/>
                                      <w:szCs w:val="24"/>
                                    </w:rPr>
                                    <m:t>1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2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2"/>
                                      <w:szCs w:val="24"/>
                                    </w:rPr>
                                    <m:t>Z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22"/>
                                      <w:szCs w:val="24"/>
                                    </w:rPr>
                                    <m:t>0</m:t>
                                  </m:r>
                                </m:sub>
                              </m:sSub>
                            </m:den>
                          </m:f>
                        </m:e>
                      </m:d>
                    </m:e>
                  </m:d>
                  <m:r>
                    <w:rPr>
                      <w:rFonts w:ascii="Cambria Math" w:hAnsi="Cambria Math" w:cs="Times New Roman"/>
                      <w:sz w:val="22"/>
                      <w:szCs w:val="24"/>
                    </w:rPr>
                    <m:t>+20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2"/>
                          <w:szCs w:val="24"/>
                        </w:rPr>
                        <m:t>log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szCs w:val="24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2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  <w:sz w:val="22"/>
                                  <w:szCs w:val="24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z w:val="22"/>
                                  <w:szCs w:val="24"/>
                                </w:rPr>
                                <m:t>2</m:t>
                              </m:r>
                            </m:den>
                          </m:f>
                          <m:d>
                            <m:dPr>
                              <m:begChr m:val="|"/>
                              <m:endChr m:val="|"/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2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2"/>
                                  <w:szCs w:val="24"/>
                                </w:rPr>
                                <m:t>1+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2"/>
                                      <w:szCs w:val="24"/>
                                    </w:rPr>
                                  </m:ctrlPr>
                                </m:fPr>
                                <m:num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  <w:sz w:val="22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  <w:sz w:val="22"/>
                                          <w:szCs w:val="24"/>
                                        </w:rPr>
                                        <m:t>Z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Times New Roman"/>
                                          <w:sz w:val="22"/>
                                          <w:szCs w:val="24"/>
                                        </w:rPr>
                                        <m:t>2</m:t>
                                      </m:r>
                                    </m:sub>
                                  </m:sSub>
                                </m:num>
                                <m:den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  <w:sz w:val="22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  <w:sz w:val="22"/>
                                          <w:szCs w:val="24"/>
                                        </w:rPr>
                                        <m:t>Z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Times New Roman"/>
                                          <w:sz w:val="22"/>
                                          <w:szCs w:val="24"/>
                                        </w:rPr>
                                        <m:t>1</m:t>
                                      </m:r>
                                    </m:sub>
                                  </m:sSub>
                                </m:den>
                              </m:f>
                            </m:e>
                          </m:d>
                        </m:e>
                      </m:d>
                      <m:r>
                        <w:rPr>
                          <w:rFonts w:ascii="Cambria Math" w:hAnsi="Cambria Math" w:cs="Times New Roman"/>
                          <w:sz w:val="22"/>
                          <w:szCs w:val="24"/>
                        </w:rPr>
                        <m:t>+</m:t>
                      </m:r>
                    </m:e>
                  </m:func>
                </m:e>
              </m:func>
              <m:r>
                <m:rPr>
                  <m:sty m:val="p"/>
                </m:rPr>
                <w:rPr>
                  <w:rFonts w:ascii="Cambria Math" w:hAnsi="Cambria Math" w:cs="Times New Roman"/>
                  <w:sz w:val="22"/>
                  <w:szCs w:val="24"/>
                </w:rPr>
                <m:t>⋯+</m:t>
              </m:r>
              <m:r>
                <w:rPr>
                  <w:rFonts w:ascii="Cambria Math" w:hAnsi="Cambria Math" w:cs="Times New Roman"/>
                  <w:sz w:val="22"/>
                  <w:szCs w:val="24"/>
                </w:rPr>
                <m:t>20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2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2"/>
                      <w:szCs w:val="24"/>
                    </w:rPr>
                    <m:t>log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2"/>
                              <w:szCs w:val="24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2"/>
                              <w:szCs w:val="24"/>
                            </w:rPr>
                            <m:t>2</m:t>
                          </m:r>
                        </m:den>
                      </m:f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2"/>
                              <w:szCs w:val="24"/>
                            </w:rPr>
                            <m:t>1+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2"/>
                                  <w:szCs w:val="24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2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2"/>
                                      <w:szCs w:val="24"/>
                                    </w:rPr>
                                    <m:t>Z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22"/>
                                      <w:szCs w:val="24"/>
                                    </w:rPr>
                                    <m:t>n+1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2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2"/>
                                      <w:szCs w:val="24"/>
                                    </w:rPr>
                                    <m:t>Z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22"/>
                                      <w:szCs w:val="24"/>
                                    </w:rPr>
                                    <m:t>n</m:t>
                                  </m:r>
                                </m:sub>
                              </m:sSub>
                            </m:den>
                          </m:f>
                        </m:e>
                      </m:d>
                    </m:e>
                  </m:d>
                </m:e>
              </m:func>
              <m:r>
                <m:rPr>
                  <m:sty m:val="p"/>
                </m:rPr>
                <w:rPr>
                  <w:rFonts w:ascii="Cambria Math" w:hAnsi="Cambria Math" w:cs="Times New Roman"/>
                  <w:sz w:val="22"/>
                  <w:szCs w:val="24"/>
                </w:rPr>
                <m:t>dB</m:t>
              </m:r>
              <m:r>
                <w:rPr>
                  <w:rFonts w:ascii="Cambria Math" w:hAnsi="Cambria Math" w:cs="Times New Roman"/>
                  <w:sz w:val="22"/>
                  <w:szCs w:val="24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sz w:val="22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2"/>
                      <w:szCs w:val="24"/>
                    </w:rPr>
                    <m:t>S1</m:t>
                  </m:r>
                </m:e>
              </m:d>
              <m:ctrlPr>
                <w:rPr>
                  <w:rFonts w:ascii="Cambria Math" w:hAnsi="Cambria Math" w:cs="Times New Roman"/>
                  <w:i/>
                  <w:sz w:val="22"/>
                  <w:szCs w:val="24"/>
                </w:rPr>
              </m:ctrlPr>
            </m:e>
          </m:eqArr>
        </m:oMath>
      </m:oMathPara>
    </w:p>
    <w:p w14:paraId="2F3CE7C6" w14:textId="77777777" w:rsidR="000A06E3" w:rsidRPr="000A06E3" w:rsidRDefault="000A06E3" w:rsidP="00562509">
      <w:pPr>
        <w:spacing w:line="240" w:lineRule="auto"/>
        <w:rPr>
          <w:rFonts w:cs="Times New Roman"/>
          <w:sz w:val="22"/>
          <w:szCs w:val="24"/>
        </w:rPr>
      </w:pPr>
    </w:p>
    <w:p w14:paraId="30665F5A" w14:textId="77777777" w:rsidR="000A06E3" w:rsidRPr="000A06E3" w:rsidRDefault="00BF4691" w:rsidP="00562509">
      <w:pPr>
        <w:spacing w:line="240" w:lineRule="auto"/>
        <w:rPr>
          <w:rFonts w:cs="Times New Roman"/>
          <w:iCs/>
          <w:sz w:val="22"/>
          <w:szCs w:val="24"/>
          <w:lang w:eastAsia="zh-CN"/>
        </w:rPr>
      </w:pPr>
      <w:r>
        <w:rPr>
          <w:rFonts w:cs="Times New Roman"/>
          <w:iCs/>
          <w:sz w:val="22"/>
          <w:szCs w:val="24"/>
        </w:rPr>
        <w:t>Where Z</w:t>
      </w:r>
      <w:r w:rsidRPr="00960BDE">
        <w:rPr>
          <w:rFonts w:cs="Times New Roman"/>
          <w:iCs/>
          <w:sz w:val="22"/>
          <w:szCs w:val="24"/>
          <w:vertAlign w:val="subscript"/>
        </w:rPr>
        <w:t>n</w:t>
      </w:r>
      <w:r>
        <w:rPr>
          <w:rFonts w:cs="Times New Roman"/>
          <w:iCs/>
          <w:sz w:val="22"/>
          <w:szCs w:val="24"/>
        </w:rPr>
        <w:t xml:space="preserve"> is the impedanc</w:t>
      </w:r>
      <w:r w:rsidR="00960BDE">
        <w:rPr>
          <w:rFonts w:cs="Times New Roman"/>
          <w:iCs/>
          <w:sz w:val="22"/>
          <w:szCs w:val="24"/>
        </w:rPr>
        <w:t xml:space="preserve">e of </w:t>
      </w:r>
      <w:r w:rsidR="0090036E">
        <w:rPr>
          <w:rFonts w:cs="Times New Roman"/>
          <w:iCs/>
          <w:sz w:val="22"/>
          <w:szCs w:val="24"/>
        </w:rPr>
        <w:t xml:space="preserve">each </w:t>
      </w:r>
      <w:r w:rsidR="00960BDE">
        <w:rPr>
          <w:rFonts w:cs="Times New Roman"/>
          <w:iCs/>
          <w:sz w:val="22"/>
          <w:szCs w:val="24"/>
        </w:rPr>
        <w:t xml:space="preserve">material. For the </w:t>
      </w:r>
      <w:r w:rsidR="0015361A">
        <w:rPr>
          <w:rFonts w:cs="Times New Roman"/>
          <w:iCs/>
          <w:sz w:val="22"/>
          <w:szCs w:val="24"/>
        </w:rPr>
        <w:t xml:space="preserve">LM-based multilayered </w:t>
      </w:r>
      <w:r w:rsidR="000F585C">
        <w:rPr>
          <w:rFonts w:cs="Times New Roman"/>
          <w:iCs/>
          <w:sz w:val="22"/>
          <w:szCs w:val="24"/>
        </w:rPr>
        <w:t>materials</w:t>
      </w:r>
      <w:r>
        <w:rPr>
          <w:rFonts w:cs="Times New Roman"/>
          <w:iCs/>
          <w:sz w:val="22"/>
          <w:szCs w:val="24"/>
        </w:rPr>
        <w:t xml:space="preserve">, the electrical </w:t>
      </w:r>
      <w:r w:rsidR="005876BC">
        <w:rPr>
          <w:rFonts w:cs="Times New Roman"/>
          <w:iCs/>
          <w:sz w:val="22"/>
          <w:szCs w:val="24"/>
        </w:rPr>
        <w:t>conductivity</w:t>
      </w:r>
      <w:r>
        <w:rPr>
          <w:rFonts w:cs="Times New Roman"/>
          <w:iCs/>
          <w:sz w:val="22"/>
          <w:szCs w:val="24"/>
        </w:rPr>
        <w:t xml:space="preserve"> of silicone rubber</w:t>
      </w:r>
      <w:r w:rsidR="00796E0B">
        <w:rPr>
          <w:rFonts w:cs="Times New Roman"/>
          <w:iCs/>
          <w:sz w:val="22"/>
          <w:szCs w:val="24"/>
        </w:rPr>
        <w:t>, liquid metal</w:t>
      </w:r>
      <w:r w:rsidR="00472DEC">
        <w:rPr>
          <w:rFonts w:cs="Times New Roman"/>
          <w:iCs/>
          <w:sz w:val="22"/>
          <w:szCs w:val="24"/>
        </w:rPr>
        <w:t>,</w:t>
      </w:r>
      <w:r w:rsidR="00796E0B">
        <w:rPr>
          <w:rFonts w:cs="Times New Roman"/>
          <w:iCs/>
          <w:sz w:val="22"/>
          <w:szCs w:val="24"/>
        </w:rPr>
        <w:t xml:space="preserve"> and the air </w:t>
      </w:r>
      <w:r>
        <w:rPr>
          <w:rFonts w:cs="Times New Roman"/>
          <w:iCs/>
          <w:sz w:val="22"/>
          <w:szCs w:val="24"/>
        </w:rPr>
        <w:t>is around 5</w:t>
      </w:r>
      <w:r>
        <w:rPr>
          <w:rFonts w:ascii="DengXian" w:eastAsia="DengXian" w:hAnsi="DengXian" w:cs="Times New Roman" w:hint="eastAsia"/>
          <w:iCs/>
          <w:sz w:val="22"/>
          <w:szCs w:val="24"/>
        </w:rPr>
        <w:t>×</w:t>
      </w:r>
      <w:r>
        <w:rPr>
          <w:rFonts w:cs="Times New Roman"/>
          <w:iCs/>
          <w:sz w:val="22"/>
          <w:szCs w:val="24"/>
        </w:rPr>
        <w:t>10</w:t>
      </w:r>
      <w:r w:rsidRPr="00E6346F">
        <w:rPr>
          <w:rFonts w:cs="Times New Roman"/>
          <w:iCs/>
          <w:sz w:val="22"/>
          <w:szCs w:val="24"/>
          <w:vertAlign w:val="superscript"/>
        </w:rPr>
        <w:t>-12</w:t>
      </w:r>
      <w:r>
        <w:rPr>
          <w:rFonts w:cs="Times New Roman"/>
          <w:iCs/>
          <w:sz w:val="22"/>
          <w:szCs w:val="24"/>
        </w:rPr>
        <w:t xml:space="preserve"> S/m, 6 </w:t>
      </w:r>
      <w:r>
        <w:rPr>
          <w:rFonts w:ascii="DengXian" w:eastAsia="DengXian" w:hAnsi="DengXian" w:cs="Times New Roman" w:hint="eastAsia"/>
          <w:iCs/>
          <w:sz w:val="22"/>
          <w:szCs w:val="24"/>
        </w:rPr>
        <w:t>×</w:t>
      </w:r>
      <w:r>
        <w:rPr>
          <w:rFonts w:cs="Times New Roman" w:hint="eastAsia"/>
          <w:iCs/>
          <w:sz w:val="22"/>
          <w:szCs w:val="24"/>
        </w:rPr>
        <w:t>1</w:t>
      </w:r>
      <w:r>
        <w:rPr>
          <w:rFonts w:cs="Times New Roman"/>
          <w:iCs/>
          <w:sz w:val="22"/>
          <w:szCs w:val="24"/>
        </w:rPr>
        <w:t>0</w:t>
      </w:r>
      <w:r w:rsidRPr="00E6346F">
        <w:rPr>
          <w:rFonts w:cs="Times New Roman"/>
          <w:iCs/>
          <w:sz w:val="22"/>
          <w:szCs w:val="24"/>
          <w:vertAlign w:val="superscript"/>
        </w:rPr>
        <w:t>4</w:t>
      </w:r>
      <w:r>
        <w:rPr>
          <w:rFonts w:cs="Times New Roman"/>
          <w:iCs/>
          <w:sz w:val="22"/>
          <w:szCs w:val="24"/>
        </w:rPr>
        <w:t xml:space="preserve"> S/m, and 8</w:t>
      </w:r>
      <w:r>
        <w:rPr>
          <w:rFonts w:ascii="DengXian" w:eastAsia="DengXian" w:hAnsi="DengXian" w:cs="Times New Roman" w:hint="eastAsia"/>
          <w:iCs/>
          <w:sz w:val="22"/>
          <w:szCs w:val="24"/>
        </w:rPr>
        <w:t>×</w:t>
      </w:r>
      <w:r>
        <w:rPr>
          <w:rFonts w:cs="Times New Roman"/>
          <w:iCs/>
          <w:sz w:val="22"/>
          <w:szCs w:val="24"/>
        </w:rPr>
        <w:t>10</w:t>
      </w:r>
      <w:r w:rsidRPr="00E6346F">
        <w:rPr>
          <w:rFonts w:cs="Times New Roman"/>
          <w:iCs/>
          <w:sz w:val="22"/>
          <w:szCs w:val="24"/>
          <w:vertAlign w:val="superscript"/>
        </w:rPr>
        <w:t>-15</w:t>
      </w:r>
      <w:r>
        <w:rPr>
          <w:rFonts w:cs="Times New Roman"/>
          <w:iCs/>
          <w:sz w:val="22"/>
          <w:szCs w:val="24"/>
        </w:rPr>
        <w:t xml:space="preserve"> S/m, </w:t>
      </w:r>
      <w:r w:rsidR="00796E0B">
        <w:rPr>
          <w:rFonts w:cs="Times New Roman"/>
          <w:iCs/>
          <w:sz w:val="22"/>
          <w:szCs w:val="24"/>
        </w:rPr>
        <w:t xml:space="preserve">respectively, The </w:t>
      </w:r>
      <w:r>
        <w:rPr>
          <w:rFonts w:cs="Times New Roman"/>
          <w:iCs/>
          <w:sz w:val="22"/>
          <w:szCs w:val="24"/>
        </w:rPr>
        <w:t xml:space="preserve">electrical </w:t>
      </w:r>
      <w:r w:rsidR="005876BC">
        <w:rPr>
          <w:rFonts w:cs="Times New Roman"/>
          <w:iCs/>
          <w:sz w:val="22"/>
          <w:szCs w:val="24"/>
        </w:rPr>
        <w:t xml:space="preserve">conductivity </w:t>
      </w:r>
      <w:r w:rsidR="00960BDE">
        <w:rPr>
          <w:rFonts w:cs="Times New Roman"/>
          <w:iCs/>
          <w:sz w:val="22"/>
          <w:szCs w:val="24"/>
        </w:rPr>
        <w:t>of air i</w:t>
      </w:r>
      <w:r w:rsidR="00AE52F1">
        <w:rPr>
          <w:rFonts w:cs="Times New Roman"/>
          <w:iCs/>
          <w:sz w:val="22"/>
          <w:szCs w:val="24"/>
        </w:rPr>
        <w:t>s much smaller than that of the liquid metal</w:t>
      </w:r>
      <w:r>
        <w:rPr>
          <w:rFonts w:cs="Times New Roman"/>
          <w:iCs/>
          <w:sz w:val="22"/>
          <w:szCs w:val="24"/>
        </w:rPr>
        <w:t>, thus th</w:t>
      </w:r>
      <w:r w:rsidR="00AE52F1">
        <w:rPr>
          <w:rFonts w:cs="Times New Roman"/>
          <w:iCs/>
          <w:sz w:val="22"/>
          <w:szCs w:val="24"/>
        </w:rPr>
        <w:t xml:space="preserve">is </w:t>
      </w:r>
      <w:r w:rsidR="00960BDE">
        <w:rPr>
          <w:rFonts w:cs="Times New Roman"/>
          <w:iCs/>
          <w:sz w:val="22"/>
          <w:szCs w:val="24"/>
        </w:rPr>
        <w:t xml:space="preserve">high </w:t>
      </w:r>
      <w:r>
        <w:rPr>
          <w:rFonts w:cs="Times New Roman"/>
          <w:iCs/>
          <w:sz w:val="22"/>
          <w:szCs w:val="24"/>
        </w:rPr>
        <w:t>impedanc</w:t>
      </w:r>
      <w:r w:rsidR="00562509">
        <w:rPr>
          <w:rFonts w:eastAsiaTheme="minorEastAsia" w:cs="Times New Roman" w:hint="eastAsia"/>
          <w:iCs/>
          <w:sz w:val="22"/>
          <w:szCs w:val="24"/>
          <w:lang w:eastAsia="zh-CN"/>
        </w:rPr>
        <w:t>.</w:t>
      </w:r>
      <w:r>
        <w:rPr>
          <w:rFonts w:cs="Times New Roman"/>
          <w:iCs/>
          <w:sz w:val="22"/>
          <w:szCs w:val="24"/>
        </w:rPr>
        <w:t xml:space="preserve"> mismatch result</w:t>
      </w:r>
      <w:r w:rsidR="00960BDE">
        <w:rPr>
          <w:rFonts w:cs="Times New Roman"/>
          <w:iCs/>
          <w:sz w:val="22"/>
          <w:szCs w:val="24"/>
        </w:rPr>
        <w:t>s in the LMGDs taking</w:t>
      </w:r>
      <w:r>
        <w:rPr>
          <w:rFonts w:cs="Times New Roman"/>
          <w:iCs/>
          <w:sz w:val="22"/>
          <w:szCs w:val="24"/>
        </w:rPr>
        <w:t xml:space="preserve"> the main contribution of reflection. </w:t>
      </w:r>
      <w:r w:rsidR="00AE52F1">
        <w:rPr>
          <w:rFonts w:cs="Times New Roman"/>
          <w:iCs/>
          <w:sz w:val="22"/>
          <w:szCs w:val="24"/>
        </w:rPr>
        <w:t>T</w:t>
      </w:r>
      <w:r>
        <w:rPr>
          <w:rFonts w:cs="Times New Roman"/>
          <w:iCs/>
          <w:sz w:val="22"/>
          <w:szCs w:val="24"/>
        </w:rPr>
        <w:t>he reflection can be</w:t>
      </w:r>
      <w:r w:rsidR="00AE52F1">
        <w:rPr>
          <w:rFonts w:cs="Times New Roman"/>
          <w:iCs/>
          <w:sz w:val="22"/>
          <w:szCs w:val="24"/>
        </w:rPr>
        <w:t xml:space="preserve"> expressed</w:t>
      </w:r>
      <w:r>
        <w:rPr>
          <w:rFonts w:cs="Times New Roman"/>
          <w:iCs/>
          <w:sz w:val="22"/>
          <w:szCs w:val="24"/>
        </w:rPr>
        <w:t xml:space="preserve"> as</w:t>
      </w:r>
      <w:r w:rsidR="00E63CE9">
        <w:rPr>
          <w:rFonts w:cs="Times New Roman"/>
          <w:iCs/>
          <w:sz w:val="22"/>
          <w:szCs w:val="24"/>
        </w:rPr>
        <w:t xml:space="preserve"> </w:t>
      </w:r>
      <w:r w:rsidR="004B18A6" w:rsidRPr="004B18A6">
        <w:rPr>
          <w:rFonts w:cs="Times New Roman"/>
          <w:sz w:val="22"/>
        </w:rPr>
        <w:t>[</w:t>
      </w:r>
      <w:r w:rsidR="00562509">
        <w:rPr>
          <w:rFonts w:eastAsiaTheme="minorEastAsia" w:cs="Times New Roman" w:hint="eastAsia"/>
          <w:sz w:val="22"/>
          <w:lang w:eastAsia="zh-CN"/>
        </w:rPr>
        <w:t>S</w:t>
      </w:r>
      <w:r w:rsidR="004B18A6" w:rsidRPr="004B18A6">
        <w:rPr>
          <w:rFonts w:cs="Times New Roman"/>
          <w:sz w:val="22"/>
        </w:rPr>
        <w:t>2]</w:t>
      </w:r>
      <w:r>
        <w:rPr>
          <w:rFonts w:cs="Times New Roman"/>
          <w:iCs/>
          <w:sz w:val="22"/>
          <w:szCs w:val="24"/>
        </w:rPr>
        <w:t>:</w:t>
      </w:r>
    </w:p>
    <w:p w14:paraId="4EBB73D1" w14:textId="77777777" w:rsidR="000A06E3" w:rsidRPr="000A06E3" w:rsidRDefault="00000000" w:rsidP="00562509">
      <w:pPr>
        <w:spacing w:line="240" w:lineRule="auto"/>
        <w:rPr>
          <w:rFonts w:cs="Times New Roman"/>
          <w:sz w:val="22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sz w:val="22"/>
                  <w:szCs w:val="24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4"/>
                    </w:rPr>
                    <m:t>SE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4"/>
                    </w:rPr>
                    <m:t>R</m:t>
                  </m:r>
                </m:sub>
              </m:sSub>
              <m:r>
                <w:rPr>
                  <w:rFonts w:ascii="Cambria Math" w:hAnsi="Cambria Math"/>
                  <w:sz w:val="22"/>
                  <w:szCs w:val="24"/>
                </w:rPr>
                <m:t>=20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2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4"/>
                    </w:rPr>
                    <m:t>log</m:t>
                  </m:r>
                </m:fName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4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4"/>
                            </w:rPr>
                            <m:t>0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4"/>
                        </w:rPr>
                        <m:t>4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4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4"/>
                            </w:rPr>
                            <m:t>1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/>
                      <w:sz w:val="22"/>
                      <w:szCs w:val="24"/>
                    </w:rPr>
                    <m:t>=20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2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4"/>
                        </w:rPr>
                        <m:t>log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4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4"/>
                                </w:rPr>
                              </m:ctrlPr>
                            </m:fPr>
                            <m:num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2"/>
                                      <w:szCs w:val="24"/>
                                    </w:rPr>
                                  </m:ctrlPr>
                                </m:radPr>
                                <m:deg/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2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2"/>
                                          <w:szCs w:val="24"/>
                                        </w:rPr>
                                        <m:t>μ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2"/>
                                          <w:szCs w:val="24"/>
                                        </w:rPr>
                                        <m:t>0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4"/>
                                    </w:rPr>
                                    <m:t>σ</m:t>
                                  </m:r>
                                </m:e>
                              </m:rad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2"/>
                                  <w:szCs w:val="24"/>
                                </w:rPr>
                                <m:t>4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2"/>
                                      <w:szCs w:val="24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4"/>
                                    </w:rPr>
                                    <m:t>2πfμ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2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2"/>
                                          <w:szCs w:val="24"/>
                                        </w:rPr>
                                        <m:t>ε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2"/>
                                          <w:szCs w:val="24"/>
                                        </w:rPr>
                                        <m:t>0</m:t>
                                      </m:r>
                                    </m:sub>
                                  </m:sSub>
                                </m:e>
                              </m:rad>
                            </m:den>
                          </m:f>
                        </m:e>
                      </m:d>
                    </m:e>
                  </m:func>
                </m:e>
              </m:func>
              <m:r>
                <m:rPr>
                  <m:sty m:val="p"/>
                </m:rPr>
                <w:rPr>
                  <w:rFonts w:ascii="Cambria Math" w:hAnsi="Cambria Math"/>
                  <w:sz w:val="22"/>
                  <w:szCs w:val="24"/>
                </w:rPr>
                <m:t>dB</m:t>
              </m:r>
              <m:r>
                <w:rPr>
                  <w:rFonts w:ascii="Cambria Math" w:hAnsi="Cambria Math"/>
                  <w:sz w:val="22"/>
                  <w:szCs w:val="24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sz w:val="22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4"/>
                    </w:rPr>
                    <m:t>S2</m:t>
                  </m:r>
                </m:e>
              </m:d>
              <m:ctrlPr>
                <w:rPr>
                  <w:rFonts w:ascii="Cambria Math" w:hAnsi="Cambria Math"/>
                  <w:i/>
                  <w:sz w:val="22"/>
                  <w:szCs w:val="24"/>
                </w:rPr>
              </m:ctrlPr>
            </m:e>
          </m:eqArr>
        </m:oMath>
      </m:oMathPara>
    </w:p>
    <w:p w14:paraId="0ADCF8AE" w14:textId="1306D490" w:rsidR="000A06E3" w:rsidRPr="000A06E3" w:rsidRDefault="00BF4691" w:rsidP="00562509">
      <w:pPr>
        <w:spacing w:line="240" w:lineRule="auto"/>
        <w:rPr>
          <w:rFonts w:cs="Times New Roman"/>
          <w:iCs/>
          <w:sz w:val="22"/>
          <w:szCs w:val="24"/>
        </w:rPr>
      </w:pPr>
      <w:r>
        <w:rPr>
          <w:rFonts w:cs="Times New Roman"/>
          <w:iCs/>
          <w:sz w:val="22"/>
          <w:szCs w:val="24"/>
        </w:rPr>
        <w:t xml:space="preserve">Where </w:t>
      </w:r>
      <m:oMath>
        <m:r>
          <w:rPr>
            <w:rFonts w:ascii="Cambria Math" w:hAnsi="Cambria Math"/>
            <w:sz w:val="22"/>
            <w:szCs w:val="24"/>
          </w:rPr>
          <m:t>f</m:t>
        </m:r>
      </m:oMath>
      <w:r>
        <w:rPr>
          <w:rFonts w:cs="Times New Roman"/>
          <w:sz w:val="22"/>
          <w:szCs w:val="24"/>
        </w:rPr>
        <w:t xml:space="preserve">, </w:t>
      </w:r>
      <m:oMath>
        <m:r>
          <w:rPr>
            <w:rFonts w:ascii="Cambria Math" w:hAnsi="Cambria Math"/>
            <w:sz w:val="22"/>
            <w:szCs w:val="24"/>
          </w:rPr>
          <m:t>σ</m:t>
        </m:r>
      </m:oMath>
      <w:r>
        <w:rPr>
          <w:rFonts w:cs="Times New Roman"/>
          <w:sz w:val="22"/>
          <w:szCs w:val="24"/>
        </w:rPr>
        <w:t xml:space="preserve">, </w:t>
      </w:r>
      <w:r>
        <w:rPr>
          <w:rFonts w:cs="Times New Roman" w:hint="eastAsia"/>
          <w:sz w:val="22"/>
          <w:szCs w:val="24"/>
        </w:rPr>
        <w:t>a</w:t>
      </w:r>
      <w:r>
        <w:rPr>
          <w:rFonts w:cs="Times New Roman"/>
          <w:sz w:val="22"/>
          <w:szCs w:val="24"/>
        </w:rPr>
        <w:t xml:space="preserve">nd </w:t>
      </w:r>
      <m:oMath>
        <m:r>
          <w:rPr>
            <w:rFonts w:ascii="Cambria Math" w:hAnsi="Cambria Math"/>
            <w:sz w:val="22"/>
            <w:szCs w:val="24"/>
          </w:rPr>
          <m:t>μ</m:t>
        </m:r>
      </m:oMath>
      <w:r>
        <w:rPr>
          <w:rFonts w:cs="Times New Roman" w:hint="eastAsia"/>
          <w:sz w:val="22"/>
          <w:szCs w:val="24"/>
        </w:rPr>
        <w:t>,</w:t>
      </w:r>
      <w:r>
        <w:rPr>
          <w:rFonts w:cs="Times New Roman"/>
          <w:sz w:val="22"/>
          <w:szCs w:val="24"/>
        </w:rPr>
        <w:t xml:space="preserve"> are represented as frequency, electrical conductivity, and magnetic permeability of the materials, respectively. The electrical conductivity</w:t>
      </w:r>
      <w:r w:rsidR="00CC65D1">
        <w:rPr>
          <w:rFonts w:cs="Times New Roman"/>
          <w:sz w:val="22"/>
          <w:szCs w:val="24"/>
        </w:rPr>
        <w:t>,</w:t>
      </w:r>
      <w:r>
        <w:rPr>
          <w:rFonts w:cs="Times New Roman"/>
          <w:sz w:val="22"/>
          <w:szCs w:val="24"/>
        </w:rPr>
        <w:t xml:space="preserve"> </w:t>
      </w:r>
      <w:r w:rsidR="00CC65D1">
        <w:rPr>
          <w:rFonts w:cs="Times New Roman"/>
          <w:sz w:val="22"/>
          <w:szCs w:val="24"/>
        </w:rPr>
        <w:t xml:space="preserve">magnetic </w:t>
      </w:r>
      <w:r w:rsidR="00796E0B" w:rsidRPr="00796E0B">
        <w:rPr>
          <w:rFonts w:cs="Times New Roman"/>
          <w:iCs/>
          <w:sz w:val="22"/>
        </w:rPr>
        <w:t>permeability</w:t>
      </w:r>
      <w:r w:rsidR="00D264E0">
        <w:rPr>
          <w:rFonts w:cs="Times New Roman"/>
          <w:sz w:val="22"/>
          <w:szCs w:val="24"/>
        </w:rPr>
        <w:t>,</w:t>
      </w:r>
      <w:r w:rsidR="00EC5B0C">
        <w:rPr>
          <w:rFonts w:cs="Times New Roman"/>
          <w:sz w:val="22"/>
          <w:szCs w:val="24"/>
        </w:rPr>
        <w:t xml:space="preserve"> </w:t>
      </w:r>
      <w:r w:rsidR="00CC65D1">
        <w:rPr>
          <w:rFonts w:cs="Times New Roman"/>
          <w:sz w:val="22"/>
          <w:szCs w:val="24"/>
        </w:rPr>
        <w:t xml:space="preserve">and </w:t>
      </w:r>
      <w:r w:rsidR="00CC65D1">
        <w:rPr>
          <w:rFonts w:cs="Times New Roman"/>
        </w:rPr>
        <w:t>vacuum permittivity (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4"/>
              </w:rPr>
            </m:ctrlPr>
          </m:sSubPr>
          <m:e>
            <m:r>
              <w:rPr>
                <w:rFonts w:ascii="Cambria Math" w:hAnsi="Cambria Math"/>
                <w:sz w:val="22"/>
                <w:szCs w:val="24"/>
              </w:rPr>
              <m:t>ε</m:t>
            </m:r>
          </m:e>
          <m:sub>
            <m:r>
              <w:rPr>
                <w:rFonts w:ascii="Cambria Math" w:hAnsi="Cambria Math"/>
                <w:sz w:val="22"/>
                <w:szCs w:val="24"/>
              </w:rPr>
              <m:t>0</m:t>
            </m:r>
          </m:sub>
        </m:sSub>
      </m:oMath>
      <w:r w:rsidR="00CC65D1">
        <w:rPr>
          <w:rFonts w:cs="Times New Roman"/>
          <w:sz w:val="22"/>
          <w:szCs w:val="24"/>
        </w:rPr>
        <w:t xml:space="preserve">) </w:t>
      </w:r>
      <w:r>
        <w:rPr>
          <w:rFonts w:cs="Times New Roman"/>
          <w:sz w:val="22"/>
          <w:szCs w:val="24"/>
        </w:rPr>
        <w:t xml:space="preserve">of </w:t>
      </w:r>
      <w:r w:rsidR="00796E0B">
        <w:rPr>
          <w:rFonts w:cs="Times New Roman"/>
          <w:sz w:val="22"/>
          <w:szCs w:val="24"/>
        </w:rPr>
        <w:t xml:space="preserve">liquid metal </w:t>
      </w:r>
      <w:r w:rsidR="00D84B90">
        <w:rPr>
          <w:rFonts w:cs="Times New Roman"/>
          <w:sz w:val="22"/>
          <w:szCs w:val="24"/>
        </w:rPr>
        <w:t xml:space="preserve">are </w:t>
      </w:r>
      <w:r>
        <w:rPr>
          <w:rFonts w:cs="Times New Roman"/>
          <w:sz w:val="22"/>
          <w:szCs w:val="24"/>
        </w:rPr>
        <w:t xml:space="preserve">calculated to be </w:t>
      </w:r>
      <w:r w:rsidR="00935B4D">
        <w:rPr>
          <w:rFonts w:cs="Times New Roman"/>
          <w:iCs/>
          <w:sz w:val="22"/>
          <w:szCs w:val="24"/>
        </w:rPr>
        <w:t>3.3</w:t>
      </w:r>
      <w:r>
        <w:rPr>
          <w:rFonts w:cs="Times New Roman"/>
          <w:iCs/>
          <w:sz w:val="22"/>
          <w:szCs w:val="24"/>
        </w:rPr>
        <w:t xml:space="preserve"> </w:t>
      </w:r>
      <w:r>
        <w:rPr>
          <w:rFonts w:ascii="DengXian" w:eastAsia="DengXian" w:hAnsi="DengXian" w:cs="Times New Roman" w:hint="eastAsia"/>
          <w:iCs/>
          <w:sz w:val="22"/>
          <w:szCs w:val="24"/>
        </w:rPr>
        <w:t>×</w:t>
      </w:r>
      <w:r>
        <w:rPr>
          <w:rFonts w:cs="Times New Roman" w:hint="eastAsia"/>
          <w:iCs/>
          <w:sz w:val="22"/>
          <w:szCs w:val="24"/>
        </w:rPr>
        <w:t>1</w:t>
      </w:r>
      <w:r>
        <w:rPr>
          <w:rFonts w:cs="Times New Roman"/>
          <w:iCs/>
          <w:sz w:val="22"/>
          <w:szCs w:val="24"/>
        </w:rPr>
        <w:t>0</w:t>
      </w:r>
      <w:r w:rsidR="00935B4D">
        <w:rPr>
          <w:rFonts w:cs="Times New Roman"/>
          <w:iCs/>
          <w:sz w:val="22"/>
          <w:szCs w:val="24"/>
          <w:vertAlign w:val="superscript"/>
        </w:rPr>
        <w:t>6</w:t>
      </w:r>
      <w:r w:rsidR="00CC65D1">
        <w:rPr>
          <w:rFonts w:cs="Times New Roman"/>
          <w:iCs/>
          <w:sz w:val="22"/>
          <w:szCs w:val="24"/>
        </w:rPr>
        <w:t xml:space="preserve"> S/m, </w:t>
      </w:r>
      <w:r w:rsidR="00796E0B">
        <w:rPr>
          <w:rFonts w:cs="Times New Roman"/>
          <w:iCs/>
          <w:sz w:val="22"/>
        </w:rPr>
        <w:t xml:space="preserve">0.8 </w:t>
      </w:r>
      <w:r w:rsidR="00796E0B">
        <w:rPr>
          <w:rFonts w:ascii="DengXian" w:eastAsia="DengXian" w:hAnsi="DengXian" w:cs="Times New Roman" w:hint="eastAsia"/>
          <w:iCs/>
          <w:sz w:val="22"/>
          <w:szCs w:val="24"/>
        </w:rPr>
        <w:t>×</w:t>
      </w:r>
      <w:r w:rsidR="00796E0B">
        <w:rPr>
          <w:rFonts w:cs="Times New Roman" w:hint="eastAsia"/>
          <w:iCs/>
          <w:sz w:val="22"/>
          <w:szCs w:val="24"/>
        </w:rPr>
        <w:t>1</w:t>
      </w:r>
      <w:r w:rsidR="00796E0B">
        <w:rPr>
          <w:rFonts w:cs="Times New Roman"/>
          <w:iCs/>
          <w:sz w:val="22"/>
          <w:szCs w:val="24"/>
        </w:rPr>
        <w:t>0</w:t>
      </w:r>
      <w:r w:rsidR="00796E0B">
        <w:rPr>
          <w:rFonts w:cs="Times New Roman"/>
          <w:iCs/>
          <w:sz w:val="22"/>
          <w:szCs w:val="24"/>
          <w:vertAlign w:val="superscript"/>
        </w:rPr>
        <w:t>-6</w:t>
      </w:r>
      <w:r w:rsidR="00796E0B">
        <w:rPr>
          <w:rFonts w:cs="Times New Roman"/>
          <w:iCs/>
          <w:sz w:val="22"/>
          <w:szCs w:val="24"/>
        </w:rPr>
        <w:t xml:space="preserve"> H/m</w:t>
      </w:r>
      <w:r w:rsidR="00CC65D1">
        <w:rPr>
          <w:rFonts w:cs="Times New Roman"/>
          <w:sz w:val="22"/>
        </w:rPr>
        <w:t xml:space="preserve"> and</w:t>
      </w:r>
      <w:r w:rsidR="00796E0B">
        <w:rPr>
          <w:rFonts w:cs="Times New Roman"/>
          <w:sz w:val="22"/>
        </w:rPr>
        <w:t xml:space="preserve"> </w:t>
      </w:r>
      <w:r w:rsidR="00CC65D1">
        <w:rPr>
          <w:rFonts w:cs="Times New Roman"/>
        </w:rPr>
        <w:t xml:space="preserve">8.854 </w:t>
      </w:r>
      <w:r w:rsidR="00CC65D1">
        <w:rPr>
          <w:rFonts w:ascii="DengXian" w:eastAsia="DengXian" w:hAnsi="DengXian" w:cs="Times New Roman" w:hint="eastAsia"/>
        </w:rPr>
        <w:t>×</w:t>
      </w:r>
      <w:r w:rsidR="00CC65D1">
        <w:rPr>
          <w:rFonts w:cs="Times New Roman" w:hint="eastAsia"/>
        </w:rPr>
        <w:t xml:space="preserve"> </w:t>
      </w:r>
      <w:r w:rsidR="00CC65D1">
        <w:rPr>
          <w:rFonts w:cs="Times New Roman"/>
        </w:rPr>
        <w:t>10</w:t>
      </w:r>
      <w:r w:rsidR="00CC65D1" w:rsidRPr="004A2954">
        <w:rPr>
          <w:rFonts w:cs="Times New Roman"/>
          <w:vertAlign w:val="superscript"/>
        </w:rPr>
        <w:t>-12</w:t>
      </w:r>
      <w:r w:rsidR="00CC65D1">
        <w:rPr>
          <w:rFonts w:cs="Times New Roman"/>
        </w:rPr>
        <w:t xml:space="preserve"> F/m</w:t>
      </w:r>
      <w:r w:rsidR="000D05C6">
        <w:rPr>
          <w:rFonts w:cs="Times New Roman"/>
        </w:rPr>
        <w:t xml:space="preserve"> </w:t>
      </w:r>
      <w:r w:rsidR="004B18A6" w:rsidRPr="00607CBE">
        <w:rPr>
          <w:rFonts w:cs="Times New Roman"/>
        </w:rPr>
        <w:t>[</w:t>
      </w:r>
      <w:r w:rsidR="00607CBE" w:rsidRPr="00607CBE">
        <w:rPr>
          <w:rFonts w:cs="Times New Roman"/>
        </w:rPr>
        <w:t>S</w:t>
      </w:r>
      <w:r w:rsidR="004B18A6" w:rsidRPr="00607CBE">
        <w:rPr>
          <w:rFonts w:cs="Times New Roman"/>
        </w:rPr>
        <w:t>3]</w:t>
      </w:r>
      <w:r w:rsidR="00CC65D1" w:rsidRPr="00607CBE">
        <w:rPr>
          <w:rFonts w:cs="Times New Roman"/>
        </w:rPr>
        <w:t>,</w:t>
      </w:r>
      <w:r w:rsidR="00CC65D1">
        <w:rPr>
          <w:rFonts w:cs="Times New Roman"/>
        </w:rPr>
        <w:t xml:space="preserve"> </w:t>
      </w:r>
      <w:r w:rsidR="00796E0B">
        <w:rPr>
          <w:rFonts w:cs="Times New Roman"/>
          <w:sz w:val="22"/>
        </w:rPr>
        <w:t>respectively.</w:t>
      </w:r>
      <w:r w:rsidRPr="00796E0B">
        <w:rPr>
          <w:rFonts w:cs="Times New Roman"/>
          <w:sz w:val="22"/>
        </w:rPr>
        <w:t xml:space="preserve"> </w:t>
      </w:r>
      <w:r>
        <w:rPr>
          <w:rFonts w:cs="Times New Roman"/>
        </w:rPr>
        <w:t>The above equation is applicable only if</w:t>
      </w:r>
      <w:r w:rsidR="001C6F32">
        <w:rPr>
          <w:rFonts w:cs="Times New Roman"/>
        </w:rPr>
        <w:t xml:space="preserve"> </w:t>
      </w:r>
      <w:r w:rsidR="00BF46B2">
        <w:rPr>
          <w:rFonts w:cs="Times New Roman"/>
        </w:rPr>
        <w:t>Z</w:t>
      </w:r>
      <w:r w:rsidR="00BF46B2" w:rsidRPr="00BF46B2">
        <w:rPr>
          <w:rFonts w:cs="Times New Roman"/>
          <w:vertAlign w:val="subscript"/>
        </w:rPr>
        <w:t>0</w:t>
      </w:r>
      <w:r w:rsidR="0061773A">
        <w:rPr>
          <w:rFonts w:cs="Times New Roman"/>
          <w:vertAlign w:val="superscript"/>
        </w:rPr>
        <w:t>2</w:t>
      </w:r>
      <w:r w:rsidR="00BF46B2">
        <w:rPr>
          <w:rFonts w:cs="Times New Roman"/>
        </w:rPr>
        <w:t xml:space="preserve"> (</w:t>
      </w:r>
      <m:oMath>
        <m:r>
          <w:rPr>
            <w:rFonts w:ascii="Cambria Math" w:hAnsi="Cambria Math" w:cs="Times New Roman"/>
          </w:rPr>
          <m:t>μ/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ε</m:t>
            </m:r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</m:oMath>
      <w:r w:rsidR="004B7A10">
        <w:rPr>
          <w:rFonts w:eastAsia="맑은 고딕" w:cs="Times New Roman" w:hint="eastAsia"/>
        </w:rPr>
        <w:t>)</w:t>
      </w:r>
      <w:r w:rsidR="004B7A10">
        <w:rPr>
          <w:rFonts w:eastAsia="맑은 고딕" w:cs="Times New Roman"/>
        </w:rPr>
        <w:t xml:space="preserve"> </w:t>
      </w:r>
      <w:r w:rsidR="00BF46B2">
        <w:rPr>
          <w:rFonts w:cs="Times New Roman"/>
        </w:rPr>
        <w:t>&gt;&gt; Z</w:t>
      </w:r>
      <w:r w:rsidR="00BF46B2" w:rsidRPr="00BF46B2">
        <w:rPr>
          <w:rFonts w:cs="Times New Roman"/>
          <w:vertAlign w:val="subscript"/>
        </w:rPr>
        <w:t>1</w:t>
      </w:r>
      <w:r w:rsidR="0061773A">
        <w:rPr>
          <w:rFonts w:cs="Times New Roman"/>
          <w:vertAlign w:val="superscript"/>
        </w:rPr>
        <w:t>2</w:t>
      </w:r>
      <w:r>
        <w:rPr>
          <w:rFonts w:cs="Times New Roman"/>
        </w:rPr>
        <w:t xml:space="preserve"> </w:t>
      </w:r>
      <w:r w:rsidR="004B7A10">
        <w:rPr>
          <w:rFonts w:cs="Times New Roman"/>
        </w:rPr>
        <w:t>(</w:t>
      </w:r>
      <m:oMath>
        <m:r>
          <w:rPr>
            <w:rFonts w:ascii="Cambria Math" w:hAnsi="Cambria Math" w:cs="Times New Roman"/>
          </w:rPr>
          <m:t>2πfμ/σ</m:t>
        </m:r>
      </m:oMath>
      <w:r w:rsidR="00481AB9">
        <w:rPr>
          <w:rFonts w:eastAsia="맑은 고딕" w:cs="Times New Roman" w:hint="eastAsia"/>
        </w:rPr>
        <w:t>)</w:t>
      </w:r>
      <w:r w:rsidR="00481AB9">
        <w:rPr>
          <w:rFonts w:eastAsia="맑은 고딕" w:cs="Times New Roman"/>
        </w:rPr>
        <w:t xml:space="preserve">, equal to </w:t>
      </w:r>
      <m:oMath>
        <m:r>
          <w:rPr>
            <w:rFonts w:ascii="Cambria Math" w:eastAsia="맑은 고딕" w:hAnsi="Cambria Math" w:cs="Times New Roman"/>
          </w:rPr>
          <m:t>σ</m:t>
        </m:r>
      </m:oMath>
      <w:r w:rsidR="00935B4D">
        <w:rPr>
          <w:rFonts w:eastAsia="맑은 고딕" w:cs="Times New Roman" w:hint="eastAsia"/>
        </w:rPr>
        <w:t xml:space="preserve"> </w:t>
      </w:r>
      <w:r>
        <w:rPr>
          <w:rFonts w:cs="Times New Roman"/>
          <w:sz w:val="22"/>
          <w:szCs w:val="24"/>
        </w:rPr>
        <w:t xml:space="preserve">&gt;&gt; </w:t>
      </w:r>
      <m:oMath>
        <m:r>
          <w:rPr>
            <w:rFonts w:ascii="Cambria Math" w:hAnsi="Cambria Math"/>
            <w:sz w:val="22"/>
            <w:szCs w:val="24"/>
          </w:rPr>
          <m:t>2πf</m:t>
        </m:r>
        <m:sSub>
          <m:sSubPr>
            <m:ctrlPr>
              <w:rPr>
                <w:rFonts w:ascii="Cambria Math" w:hAnsi="Cambria Math"/>
                <w:i/>
                <w:sz w:val="22"/>
                <w:szCs w:val="24"/>
              </w:rPr>
            </m:ctrlPr>
          </m:sSubPr>
          <m:e>
            <m:r>
              <w:rPr>
                <w:rFonts w:ascii="Cambria Math" w:hAnsi="Cambria Math"/>
                <w:sz w:val="22"/>
                <w:szCs w:val="24"/>
              </w:rPr>
              <m:t>ε</m:t>
            </m:r>
          </m:e>
          <m:sub>
            <m:r>
              <w:rPr>
                <w:rFonts w:ascii="Cambria Math" w:hAnsi="Cambria Math"/>
                <w:sz w:val="22"/>
                <w:szCs w:val="24"/>
              </w:rPr>
              <m:t>0</m:t>
            </m:r>
          </m:sub>
        </m:sSub>
      </m:oMath>
      <w:r>
        <w:rPr>
          <w:rFonts w:cs="Times New Roman" w:hint="eastAsia"/>
          <w:sz w:val="22"/>
          <w:szCs w:val="24"/>
        </w:rPr>
        <w:t>.</w:t>
      </w:r>
      <w:r>
        <w:rPr>
          <w:rFonts w:cs="Times New Roman"/>
          <w:sz w:val="22"/>
          <w:szCs w:val="24"/>
        </w:rPr>
        <w:t xml:space="preserve"> For the frequency from 50 to 110 GHz, the largest value of </w:t>
      </w:r>
      <m:oMath>
        <m:r>
          <w:rPr>
            <w:rFonts w:ascii="Cambria Math" w:hAnsi="Cambria Math"/>
            <w:sz w:val="22"/>
            <w:szCs w:val="24"/>
          </w:rPr>
          <m:t>2πf</m:t>
        </m:r>
        <m:sSub>
          <m:sSubPr>
            <m:ctrlPr>
              <w:rPr>
                <w:rFonts w:ascii="Cambria Math" w:hAnsi="Cambria Math"/>
                <w:i/>
                <w:sz w:val="22"/>
                <w:szCs w:val="24"/>
              </w:rPr>
            </m:ctrlPr>
          </m:sSubPr>
          <m:e>
            <m:r>
              <w:rPr>
                <w:rFonts w:ascii="Cambria Math" w:hAnsi="Cambria Math"/>
                <w:sz w:val="22"/>
                <w:szCs w:val="24"/>
              </w:rPr>
              <m:t>ε</m:t>
            </m:r>
          </m:e>
          <m:sub>
            <m:r>
              <w:rPr>
                <w:rFonts w:ascii="Cambria Math" w:hAnsi="Cambria Math"/>
                <w:sz w:val="22"/>
                <w:szCs w:val="24"/>
              </w:rPr>
              <m:t>0</m:t>
            </m:r>
          </m:sub>
        </m:sSub>
      </m:oMath>
      <w:r>
        <w:rPr>
          <w:rFonts w:cs="Times New Roman" w:hint="eastAsia"/>
          <w:sz w:val="22"/>
          <w:szCs w:val="24"/>
        </w:rPr>
        <w:t xml:space="preserve"> </w:t>
      </w:r>
      <w:r>
        <w:rPr>
          <w:rFonts w:cs="Times New Roman"/>
          <w:sz w:val="22"/>
          <w:szCs w:val="24"/>
        </w:rPr>
        <w:t xml:space="preserve">is 6.12 Hz </w:t>
      </w:r>
      <w:r>
        <w:rPr>
          <w:rFonts w:cs="Times New Roman"/>
          <w:sz w:val="22"/>
          <w:szCs w:val="24"/>
        </w:rPr>
        <w:lastRenderedPageBreak/>
        <w:t xml:space="preserve">F/m, which is far lower than </w:t>
      </w:r>
      <w:r w:rsidR="00796E0B">
        <w:rPr>
          <w:rFonts w:cs="Times New Roman"/>
          <w:sz w:val="22"/>
          <w:szCs w:val="24"/>
        </w:rPr>
        <w:t xml:space="preserve">that of the </w:t>
      </w:r>
      <w:r>
        <w:rPr>
          <w:rFonts w:cs="Times New Roman"/>
          <w:sz w:val="22"/>
          <w:szCs w:val="24"/>
        </w:rPr>
        <w:t xml:space="preserve">conductivity of </w:t>
      </w:r>
      <w:r w:rsidR="00796E0B">
        <w:rPr>
          <w:rFonts w:cs="Times New Roman"/>
          <w:sz w:val="22"/>
          <w:szCs w:val="24"/>
        </w:rPr>
        <w:t xml:space="preserve">the </w:t>
      </w:r>
      <w:r w:rsidR="00CC65D1">
        <w:rPr>
          <w:rFonts w:cs="Times New Roman"/>
          <w:sz w:val="22"/>
          <w:szCs w:val="24"/>
        </w:rPr>
        <w:t xml:space="preserve">liquid metal electrode </w:t>
      </w:r>
      <w:r>
        <w:rPr>
          <w:rFonts w:cs="Times New Roman"/>
          <w:sz w:val="22"/>
          <w:szCs w:val="24"/>
        </w:rPr>
        <w:t>(</w:t>
      </w:r>
      <w:r w:rsidR="00935B4D">
        <w:rPr>
          <w:rFonts w:cs="Times New Roman"/>
          <w:iCs/>
          <w:sz w:val="22"/>
          <w:szCs w:val="24"/>
        </w:rPr>
        <w:t>3.3</w:t>
      </w:r>
      <w:r>
        <w:rPr>
          <w:rFonts w:cs="Times New Roman"/>
          <w:iCs/>
          <w:sz w:val="22"/>
          <w:szCs w:val="24"/>
        </w:rPr>
        <w:t xml:space="preserve"> </w:t>
      </w:r>
      <w:r>
        <w:rPr>
          <w:rFonts w:ascii="DengXian" w:eastAsia="DengXian" w:hAnsi="DengXian" w:cs="Times New Roman" w:hint="eastAsia"/>
          <w:iCs/>
          <w:sz w:val="22"/>
          <w:szCs w:val="24"/>
        </w:rPr>
        <w:t>×</w:t>
      </w:r>
      <w:r>
        <w:rPr>
          <w:rFonts w:cs="Times New Roman" w:hint="eastAsia"/>
          <w:iCs/>
          <w:sz w:val="22"/>
          <w:szCs w:val="24"/>
        </w:rPr>
        <w:t>1</w:t>
      </w:r>
      <w:r>
        <w:rPr>
          <w:rFonts w:cs="Times New Roman"/>
          <w:iCs/>
          <w:sz w:val="22"/>
          <w:szCs w:val="24"/>
        </w:rPr>
        <w:t>0</w:t>
      </w:r>
      <w:r w:rsidR="00935B4D">
        <w:rPr>
          <w:rFonts w:cs="Times New Roman"/>
          <w:iCs/>
          <w:sz w:val="22"/>
          <w:szCs w:val="24"/>
          <w:vertAlign w:val="superscript"/>
        </w:rPr>
        <w:t>6</w:t>
      </w:r>
      <w:r>
        <w:rPr>
          <w:rFonts w:cs="Times New Roman"/>
          <w:iCs/>
          <w:sz w:val="22"/>
          <w:szCs w:val="24"/>
        </w:rPr>
        <w:t xml:space="preserve"> S/m)</w:t>
      </w:r>
      <w:r>
        <w:rPr>
          <w:rFonts w:cs="Times New Roman"/>
        </w:rPr>
        <w:t xml:space="preserve">. </w:t>
      </w:r>
      <w:r>
        <w:rPr>
          <w:rFonts w:cs="Times New Roman" w:hint="eastAsia"/>
          <w:iCs/>
          <w:sz w:val="22"/>
          <w:szCs w:val="24"/>
        </w:rPr>
        <w:t>T</w:t>
      </w:r>
      <w:r>
        <w:rPr>
          <w:rFonts w:cs="Times New Roman"/>
          <w:iCs/>
          <w:sz w:val="22"/>
          <w:szCs w:val="24"/>
        </w:rPr>
        <w:t xml:space="preserve">o verify the reflection at resonant frequency (81.3 GHz) in the experimental results, the theoretical calculation </w:t>
      </w:r>
      <w:r w:rsidR="00796E0B">
        <w:rPr>
          <w:rFonts w:cs="Times New Roman"/>
          <w:iCs/>
          <w:sz w:val="22"/>
          <w:szCs w:val="24"/>
        </w:rPr>
        <w:t>follows</w:t>
      </w:r>
      <w:r>
        <w:rPr>
          <w:rFonts w:cs="Times New Roman"/>
          <w:iCs/>
          <w:sz w:val="22"/>
          <w:szCs w:val="24"/>
        </w:rPr>
        <w:t>:</w:t>
      </w:r>
    </w:p>
    <w:p w14:paraId="5A3CE4E8" w14:textId="77777777" w:rsidR="000A06E3" w:rsidRPr="000A06E3" w:rsidRDefault="000A06E3" w:rsidP="00562509">
      <w:pPr>
        <w:spacing w:line="240" w:lineRule="auto"/>
        <w:rPr>
          <w:rFonts w:cs="Times New Roman"/>
        </w:rPr>
      </w:pPr>
    </w:p>
    <w:p w14:paraId="762BA9FC" w14:textId="77777777" w:rsidR="000A06E3" w:rsidRPr="000A06E3" w:rsidRDefault="00000000" w:rsidP="00562509">
      <w:pPr>
        <w:spacing w:line="240" w:lineRule="auto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SE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>=20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log</m:t>
              </m:r>
            </m:fName>
            <m:e>
              <m:r>
                <w:rPr>
                  <w:rFonts w:ascii="Cambria Math" w:hAnsi="Cambria Math"/>
                </w:rPr>
                <m:t>(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0.8×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10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-6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×3.3×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10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6</m:t>
                          </m:r>
                        </m:sup>
                      </m:sSup>
                    </m:e>
                  </m:rad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2×π×81.3×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10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9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×0.8×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10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-6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×8.854×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10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-12</m:t>
                          </m:r>
                        </m:sup>
                      </m:sSup>
                    </m:e>
                  </m:rad>
                </m:den>
              </m:f>
            </m:e>
          </m:func>
          <m:r>
            <w:rPr>
              <w:rFonts w:ascii="Cambria Math" w:hAnsi="Cambria Math"/>
            </w:rPr>
            <m:t>)</m:t>
          </m:r>
          <m:r>
            <m:rPr>
              <m:sty m:val="p"/>
            </m:rPr>
            <w:rPr>
              <w:rFonts w:ascii="Cambria Math" w:hAnsi="Cambria Math"/>
            </w:rPr>
            <m:t>dB</m:t>
          </m:r>
          <m:r>
            <w:rPr>
              <w:rFonts w:ascii="Cambria Math" w:hAnsi="Cambria Math"/>
            </w:rPr>
            <m:t xml:space="preserve">=46.5 </m:t>
          </m:r>
          <m:r>
            <m:rPr>
              <m:sty m:val="p"/>
            </m:rPr>
            <w:rPr>
              <w:rFonts w:ascii="Cambria Math" w:hAnsi="Cambria Math"/>
            </w:rPr>
            <m:t>dB</m:t>
          </m:r>
        </m:oMath>
      </m:oMathPara>
    </w:p>
    <w:p w14:paraId="042515DF" w14:textId="77777777" w:rsidR="000A06E3" w:rsidRPr="000A06E3" w:rsidRDefault="000A06E3" w:rsidP="00562509">
      <w:pPr>
        <w:spacing w:line="240" w:lineRule="auto"/>
        <w:rPr>
          <w:rFonts w:cs="Times New Roman"/>
        </w:rPr>
      </w:pPr>
    </w:p>
    <w:p w14:paraId="2009EF0D" w14:textId="7D3C97DF" w:rsidR="000A06E3" w:rsidRDefault="00BF4691" w:rsidP="00562509">
      <w:pPr>
        <w:spacing w:line="240" w:lineRule="auto"/>
        <w:rPr>
          <w:rFonts w:cs="Times New Roman"/>
          <w:sz w:val="22"/>
        </w:rPr>
      </w:pPr>
      <w:r w:rsidRPr="00225B35">
        <w:rPr>
          <w:rFonts w:cs="Times New Roman"/>
          <w:sz w:val="22"/>
        </w:rPr>
        <w:t>The absorption of multilay</w:t>
      </w:r>
      <w:r w:rsidR="001D4CB9" w:rsidRPr="00225B35">
        <w:rPr>
          <w:rFonts w:cs="Times New Roman"/>
          <w:sz w:val="22"/>
        </w:rPr>
        <w:t>ered</w:t>
      </w:r>
      <w:r w:rsidRPr="00225B35">
        <w:rPr>
          <w:rFonts w:cs="Times New Roman"/>
          <w:sz w:val="22"/>
        </w:rPr>
        <w:t xml:space="preserve"> EMI shielding materials can be ex</w:t>
      </w:r>
      <w:r w:rsidR="00C70D96">
        <w:rPr>
          <w:rFonts w:cs="Times New Roman"/>
          <w:sz w:val="22"/>
        </w:rPr>
        <w:t>pressed as</w:t>
      </w:r>
      <w:r w:rsidR="00796E0B" w:rsidRPr="00225B35">
        <w:rPr>
          <w:rFonts w:cs="Times New Roman"/>
          <w:sz w:val="22"/>
        </w:rPr>
        <w:t xml:space="preserve"> </w:t>
      </w:r>
      <w:r w:rsidR="004B18A6" w:rsidRPr="004B18A6">
        <w:rPr>
          <w:rFonts w:cs="Times New Roman"/>
          <w:sz w:val="22"/>
        </w:rPr>
        <w:t>[</w:t>
      </w:r>
      <w:r w:rsidR="00562509">
        <w:rPr>
          <w:rFonts w:eastAsiaTheme="minorEastAsia" w:cs="Times New Roman" w:hint="eastAsia"/>
          <w:sz w:val="22"/>
          <w:lang w:eastAsia="zh-CN"/>
        </w:rPr>
        <w:t>S</w:t>
      </w:r>
      <w:r w:rsidR="004B18A6" w:rsidRPr="004B18A6">
        <w:rPr>
          <w:rFonts w:cs="Times New Roman"/>
          <w:sz w:val="22"/>
        </w:rPr>
        <w:t>4]</w:t>
      </w:r>
      <w:r w:rsidRPr="00225B35">
        <w:rPr>
          <w:rFonts w:cs="Times New Roman"/>
          <w:sz w:val="22"/>
        </w:rPr>
        <w:t>:</w:t>
      </w:r>
    </w:p>
    <w:p w14:paraId="189B42D8" w14:textId="77777777" w:rsidR="00607CBE" w:rsidRPr="000A06E3" w:rsidRDefault="00607CBE" w:rsidP="00562509">
      <w:pPr>
        <w:spacing w:line="240" w:lineRule="auto"/>
        <w:rPr>
          <w:rFonts w:cs="Times New Roman"/>
          <w:sz w:val="22"/>
        </w:rPr>
      </w:pPr>
    </w:p>
    <w:p w14:paraId="6B0822A9" w14:textId="77777777" w:rsidR="000A06E3" w:rsidRPr="000A06E3" w:rsidRDefault="00000000" w:rsidP="00562509">
      <w:pPr>
        <w:spacing w:line="240" w:lineRule="auto"/>
        <w:rPr>
          <w:rFonts w:cs="Times New Roman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SE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A</m:t>
                  </m:r>
                </m:sub>
              </m:sSub>
              <m:r>
                <w:rPr>
                  <w:rFonts w:ascii="Cambria Math" w:hAnsi="Cambria Math" w:cs="Times New Roman"/>
                </w:rPr>
                <m:t>=8.686d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</w:rPr>
                    <m:t>πfσμ</m:t>
                  </m:r>
                </m:e>
              </m:rad>
              <m:r>
                <w:rPr>
                  <w:rFonts w:ascii="Cambria Math" w:hAnsi="Cambria Math" w:cs="Times New Roman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dB</m:t>
              </m:r>
              <m:r>
                <w:rPr>
                  <w:rFonts w:ascii="Cambria Math" w:hAnsi="Cambria Math" w:cs="Times New Roman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S3</m:t>
                  </m:r>
                </m:e>
              </m:d>
            </m:e>
          </m:eqArr>
        </m:oMath>
      </m:oMathPara>
    </w:p>
    <w:p w14:paraId="3226A9B4" w14:textId="77777777" w:rsidR="000A06E3" w:rsidRPr="000A06E3" w:rsidRDefault="000A06E3" w:rsidP="00562509">
      <w:pPr>
        <w:widowControl/>
        <w:autoSpaceDE/>
        <w:autoSpaceDN/>
        <w:spacing w:after="160" w:line="240" w:lineRule="auto"/>
        <w:jc w:val="left"/>
        <w:rPr>
          <w:rFonts w:eastAsia="맑은 고딕" w:cs="Times New Roman"/>
        </w:rPr>
      </w:pPr>
    </w:p>
    <w:p w14:paraId="0C6F46F0" w14:textId="77777777" w:rsidR="000A06E3" w:rsidRPr="000A06E3" w:rsidRDefault="00114D75" w:rsidP="00562509">
      <w:pPr>
        <w:widowControl/>
        <w:autoSpaceDE/>
        <w:autoSpaceDN/>
        <w:spacing w:after="160" w:line="240" w:lineRule="auto"/>
        <w:jc w:val="left"/>
        <w:rPr>
          <w:rFonts w:eastAsia="맑은 고딕" w:cs="Times New Roman"/>
        </w:rPr>
      </w:pPr>
      <w:r>
        <w:rPr>
          <w:rFonts w:eastAsia="맑은 고딕" w:cs="Times New Roman"/>
          <w:lang w:eastAsia="zh-CN"/>
        </w:rPr>
        <w:t xml:space="preserve">As the permittivity of </w:t>
      </w:r>
      <w:r w:rsidR="00892FCF">
        <w:rPr>
          <w:rFonts w:eastAsia="맑은 고딕" w:cs="Times New Roman"/>
          <w:lang w:eastAsia="zh-CN"/>
        </w:rPr>
        <w:t>DragonSkin</w:t>
      </w:r>
      <w:r>
        <w:rPr>
          <w:rFonts w:eastAsia="맑은 고딕" w:cs="Times New Roman"/>
          <w:lang w:eastAsia="zh-CN"/>
        </w:rPr>
        <w:t xml:space="preserve"> from 50 to 80 GHz is </w:t>
      </w:r>
      <w:r w:rsidR="00670395">
        <w:rPr>
          <w:rFonts w:eastAsia="맑은 고딕" w:cs="Times New Roman"/>
          <w:lang w:eastAsia="zh-CN"/>
        </w:rPr>
        <w:t>2.8</w:t>
      </w:r>
      <w:r>
        <w:rPr>
          <w:rFonts w:eastAsia="맑은 고딕" w:cs="Times New Roman"/>
          <w:lang w:eastAsia="zh-CN"/>
        </w:rPr>
        <w:t>, the Maxwell’s Equations can show:</w:t>
      </w:r>
    </w:p>
    <w:p w14:paraId="5B8047E2" w14:textId="77777777" w:rsidR="000A06E3" w:rsidRPr="000A06E3" w:rsidRDefault="00000000" w:rsidP="00562509">
      <w:pPr>
        <w:widowControl/>
        <w:autoSpaceDE/>
        <w:autoSpaceDN/>
        <w:spacing w:after="160" w:line="240" w:lineRule="auto"/>
        <w:jc w:val="left"/>
        <w:rPr>
          <w:rFonts w:eastAsia="맑은 고딕" w:cs="Times New Roman"/>
          <w:lang w:eastAsia="zh-CN"/>
        </w:rPr>
      </w:pPr>
      <m:oMathPara>
        <m:oMath>
          <m:eqArr>
            <m:eqArrPr>
              <m:maxDist m:val="1"/>
              <m:ctrlPr>
                <w:rPr>
                  <w:rFonts w:ascii="Cambria Math" w:eastAsia="맑은 고딕" w:hAnsi="Cambria Math" w:cs="Times New Roman"/>
                  <w:i/>
                  <w:lang w:eastAsia="zh-CN"/>
                </w:rPr>
              </m:ctrlPr>
            </m:eqArrPr>
            <m:e>
              <m:sSub>
                <m:sSubPr>
                  <m:ctrlPr>
                    <w:rPr>
                      <w:rFonts w:ascii="Cambria Math" w:eastAsia="맑은 고딕" w:hAnsi="Cambria Math" w:cs="Times New Roman"/>
                      <w:i/>
                      <w:lang w:eastAsia="zh-CN"/>
                    </w:rPr>
                  </m:ctrlPr>
                </m:sSubPr>
                <m:e>
                  <m:r>
                    <w:rPr>
                      <w:rFonts w:ascii="Cambria Math" w:eastAsia="맑은 고딕" w:hAnsi="Cambria Math" w:cs="Times New Roman"/>
                      <w:lang w:eastAsia="zh-CN"/>
                    </w:rPr>
                    <m:t>λ</m:t>
                  </m:r>
                </m:e>
                <m:sub>
                  <m:r>
                    <w:rPr>
                      <w:rFonts w:ascii="Cambria Math" w:eastAsia="맑은 고딕" w:hAnsi="Cambria Math" w:cs="Times New Roman"/>
                      <w:lang w:eastAsia="zh-CN"/>
                    </w:rPr>
                    <m:t>0</m:t>
                  </m:r>
                </m:sub>
              </m:sSub>
              <m:r>
                <w:rPr>
                  <w:rFonts w:ascii="Cambria Math" w:eastAsia="맑은 고딕" w:hAnsi="Cambria Math" w:cs="Times New Roman"/>
                  <w:lang w:eastAsia="zh-CN"/>
                </w:rPr>
                <m:t>=</m:t>
              </m:r>
              <m:f>
                <m:fPr>
                  <m:ctrlPr>
                    <w:rPr>
                      <w:rFonts w:ascii="Cambria Math" w:eastAsia="맑은 고딕" w:hAnsi="Cambria Math" w:cs="Times New Roman"/>
                      <w:i/>
                      <w:lang w:eastAsia="zh-CN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맑은 고딕" w:hAnsi="Cambria Math" w:cs="Times New Roman"/>
                          <w:i/>
                          <w:lang w:eastAsia="zh-CN"/>
                        </w:rPr>
                      </m:ctrlPr>
                    </m:sSubPr>
                    <m:e>
                      <m:r>
                        <w:rPr>
                          <w:rFonts w:ascii="Cambria Math" w:eastAsia="맑은 고딕" w:hAnsi="Cambria Math" w:cs="Times New Roman"/>
                          <w:lang w:eastAsia="zh-CN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="맑은 고딕" w:hAnsi="Cambria Math" w:cs="Times New Roman"/>
                          <w:lang w:eastAsia="zh-CN"/>
                        </w:rPr>
                        <m:t>0</m:t>
                      </m:r>
                    </m:sub>
                  </m:sSub>
                </m:num>
                <m:den>
                  <m:r>
                    <w:rPr>
                      <w:rFonts w:ascii="Cambria Math" w:eastAsia="맑은 고딕" w:hAnsi="Cambria Math" w:cs="Times New Roman"/>
                      <w:lang w:eastAsia="zh-CN"/>
                    </w:rPr>
                    <m:t>f</m:t>
                  </m:r>
                </m:den>
              </m:f>
              <m:r>
                <w:rPr>
                  <w:rFonts w:ascii="Cambria Math" w:eastAsia="맑은 고딕" w:hAnsi="Cambria Math" w:cs="Times New Roman"/>
                  <w:lang w:eastAsia="zh-CN"/>
                </w:rPr>
                <m:t xml:space="preserve"> (free space)#</m:t>
              </m:r>
              <m:d>
                <m:dPr>
                  <m:ctrlPr>
                    <w:rPr>
                      <w:rFonts w:ascii="Cambria Math" w:eastAsia="맑은 고딕" w:hAnsi="Cambria Math" w:cs="Times New Roman"/>
                      <w:i/>
                      <w:lang w:eastAsia="zh-CN"/>
                    </w:rPr>
                  </m:ctrlPr>
                </m:dPr>
                <m:e>
                  <m:r>
                    <w:rPr>
                      <w:rFonts w:ascii="Cambria Math" w:eastAsia="맑은 고딕" w:hAnsi="Cambria Math" w:cs="Times New Roman"/>
                      <w:lang w:eastAsia="zh-CN"/>
                    </w:rPr>
                    <m:t>S4</m:t>
                  </m:r>
                </m:e>
              </m:d>
            </m:e>
          </m:eqArr>
        </m:oMath>
      </m:oMathPara>
    </w:p>
    <w:p w14:paraId="6352870F" w14:textId="77777777" w:rsidR="000A06E3" w:rsidRPr="000A06E3" w:rsidRDefault="000A06E3" w:rsidP="00562509">
      <w:pPr>
        <w:widowControl/>
        <w:autoSpaceDE/>
        <w:autoSpaceDN/>
        <w:spacing w:after="160" w:line="240" w:lineRule="auto"/>
        <w:jc w:val="left"/>
        <w:rPr>
          <w:rFonts w:eastAsia="맑은 고딕" w:cs="Times New Roman"/>
          <w:lang w:eastAsia="zh-CN"/>
        </w:rPr>
      </w:pPr>
    </w:p>
    <w:p w14:paraId="54390915" w14:textId="1391AEF9" w:rsidR="000A06E3" w:rsidRPr="000A06E3" w:rsidRDefault="00000000" w:rsidP="00562509">
      <w:pPr>
        <w:widowControl/>
        <w:autoSpaceDE/>
        <w:autoSpaceDN/>
        <w:spacing w:after="160" w:line="240" w:lineRule="auto"/>
        <w:jc w:val="left"/>
        <w:rPr>
          <w:rFonts w:eastAsia="맑은 고딕" w:cs="Times New Roman"/>
          <w:lang w:eastAsia="zh-CN"/>
        </w:rPr>
      </w:pPr>
      <m:oMathPara>
        <m:oMath>
          <m:eqArr>
            <m:eqArrPr>
              <m:maxDist m:val="1"/>
              <m:ctrlPr>
                <w:rPr>
                  <w:rFonts w:ascii="Cambria Math" w:eastAsia="맑은 고딕" w:hAnsi="Cambria Math" w:cs="Times New Roman"/>
                  <w:i/>
                  <w:lang w:eastAsia="zh-CN"/>
                </w:rPr>
              </m:ctrlPr>
            </m:eqArrPr>
            <m:e>
              <m:r>
                <w:rPr>
                  <w:rFonts w:ascii="Cambria Math" w:eastAsia="맑은 고딕" w:hAnsi="Cambria Math" w:cs="Times New Roman"/>
                  <w:lang w:eastAsia="zh-CN"/>
                </w:rPr>
                <m:t>λ=</m:t>
              </m:r>
              <m:f>
                <m:fPr>
                  <m:ctrlPr>
                    <w:rPr>
                      <w:rFonts w:ascii="Cambria Math" w:eastAsia="맑은 고딕" w:hAnsi="Cambria Math" w:cs="Times New Roman"/>
                      <w:i/>
                      <w:lang w:eastAsia="zh-CN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맑은 고딕" w:hAnsi="Cambria Math" w:cs="Times New Roman"/>
                          <w:i/>
                          <w:lang w:eastAsia="zh-CN"/>
                        </w:rPr>
                      </m:ctrlPr>
                    </m:sSubPr>
                    <m:e>
                      <m:r>
                        <w:rPr>
                          <w:rFonts w:ascii="Cambria Math" w:eastAsia="맑은 고딕" w:hAnsi="Cambria Math" w:cs="Times New Roman"/>
                          <w:lang w:eastAsia="zh-CN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="맑은 고딕" w:hAnsi="Cambria Math" w:cs="Times New Roman"/>
                          <w:lang w:eastAsia="zh-CN"/>
                        </w:rPr>
                        <m:t>0</m:t>
                      </m:r>
                    </m:sub>
                  </m:sSub>
                </m:num>
                <m:den>
                  <m:r>
                    <w:rPr>
                      <w:rFonts w:ascii="Cambria Math" w:eastAsia="맑은 고딕" w:hAnsi="Cambria Math" w:cs="Times New Roman"/>
                      <w:lang w:eastAsia="zh-CN"/>
                    </w:rPr>
                    <m:t>f</m:t>
                  </m:r>
                  <m:rad>
                    <m:radPr>
                      <m:degHide m:val="1"/>
                      <m:ctrlPr>
                        <w:rPr>
                          <w:rFonts w:ascii="Cambria Math" w:eastAsia="맑은 고딕" w:hAnsi="Cambria Math" w:cs="Times New Roman"/>
                          <w:i/>
                          <w:lang w:eastAsia="zh-CN"/>
                        </w:rPr>
                      </m:ctrlPr>
                    </m:radPr>
                    <m:deg/>
                    <m:e>
                      <m:sSub>
                        <m:sSubPr>
                          <m:ctrlPr>
                            <w:rPr>
                              <w:rFonts w:ascii="Cambria Math" w:eastAsia="맑은 고딕" w:hAnsi="Cambria Math" w:cs="Times New Roman"/>
                              <w:i/>
                              <w:lang w:eastAsia="zh-CN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맑은 고딕" w:hAnsi="Cambria Math" w:cs="Times New Roman"/>
                              <w:lang w:eastAsia="zh-CN"/>
                            </w:rPr>
                            <m:t>ε</m:t>
                          </m:r>
                        </m:e>
                        <m:sub>
                          <m:r>
                            <w:rPr>
                              <w:rFonts w:ascii="Cambria Math" w:eastAsia="맑은 고딕" w:hAnsi="Cambria Math" w:cs="Times New Roman"/>
                              <w:lang w:eastAsia="zh-CN"/>
                            </w:rPr>
                            <m:t>r</m:t>
                          </m:r>
                        </m:sub>
                      </m:sSub>
                    </m:e>
                  </m:rad>
                </m:den>
              </m:f>
              <m:r>
                <w:rPr>
                  <w:rFonts w:ascii="Cambria Math" w:eastAsia="맑은 고딕" w:hAnsi="Cambria Math" w:cs="Times New Roman"/>
                  <w:lang w:eastAsia="zh-CN"/>
                </w:rPr>
                <m:t xml:space="preserve"> (dielectric)#</m:t>
              </m:r>
              <m:d>
                <m:dPr>
                  <m:ctrlPr>
                    <w:rPr>
                      <w:rFonts w:ascii="Cambria Math" w:eastAsia="맑은 고딕" w:hAnsi="Cambria Math" w:cs="Times New Roman"/>
                      <w:i/>
                      <w:lang w:eastAsia="zh-CN"/>
                    </w:rPr>
                  </m:ctrlPr>
                </m:dPr>
                <m:e>
                  <m:r>
                    <w:rPr>
                      <w:rFonts w:ascii="Cambria Math" w:eastAsia="맑은 고딕" w:hAnsi="Cambria Math" w:cs="Times New Roman"/>
                      <w:lang w:eastAsia="zh-CN"/>
                    </w:rPr>
                    <m:t>S5</m:t>
                  </m:r>
                </m:e>
              </m:d>
            </m:e>
          </m:eqArr>
        </m:oMath>
      </m:oMathPara>
    </w:p>
    <w:p w14:paraId="448E71BF" w14:textId="77777777" w:rsidR="000A06E3" w:rsidRPr="000A06E3" w:rsidRDefault="00114D75" w:rsidP="00562509">
      <w:pPr>
        <w:widowControl/>
        <w:autoSpaceDE/>
        <w:autoSpaceDN/>
        <w:spacing w:after="160" w:line="240" w:lineRule="auto"/>
        <w:jc w:val="left"/>
        <w:rPr>
          <w:rFonts w:eastAsia="맑은 고딕" w:cs="Times New Roman"/>
          <w:lang w:eastAsia="zh-CN"/>
        </w:rPr>
      </w:pPr>
      <w:r>
        <w:rPr>
          <w:rFonts w:eastAsia="맑은 고딕" w:cs="Times New Roman"/>
          <w:lang w:eastAsia="zh-CN"/>
        </w:rPr>
        <w:t xml:space="preserve">Where </w:t>
      </w:r>
      <m:oMath>
        <m:sSub>
          <m:sSubPr>
            <m:ctrlPr>
              <w:rPr>
                <w:rFonts w:ascii="Cambria Math" w:eastAsia="맑은 고딕" w:hAnsi="Cambria Math" w:cs="Times New Roman"/>
                <w:i/>
                <w:lang w:eastAsia="zh-CN"/>
              </w:rPr>
            </m:ctrlPr>
          </m:sSubPr>
          <m:e>
            <m:r>
              <w:rPr>
                <w:rFonts w:ascii="Cambria Math" w:eastAsia="맑은 고딕" w:hAnsi="Cambria Math" w:cs="Times New Roman"/>
                <w:lang w:eastAsia="zh-CN"/>
              </w:rPr>
              <m:t>c</m:t>
            </m:r>
          </m:e>
          <m:sub>
            <m:r>
              <w:rPr>
                <w:rFonts w:ascii="Cambria Math" w:eastAsia="맑은 고딕" w:hAnsi="Cambria Math" w:cs="Times New Roman"/>
                <w:lang w:eastAsia="zh-CN"/>
              </w:rPr>
              <m:t>0</m:t>
            </m:r>
          </m:sub>
        </m:sSub>
      </m:oMath>
      <w:r>
        <w:rPr>
          <w:rFonts w:eastAsia="맑은 고딕" w:cs="Times New Roman" w:hint="eastAsia"/>
          <w:lang w:eastAsia="zh-CN"/>
        </w:rPr>
        <w:t xml:space="preserve"> </w:t>
      </w:r>
      <w:r>
        <w:rPr>
          <w:rFonts w:eastAsia="맑은 고딕" w:cs="Times New Roman"/>
          <w:lang w:eastAsia="zh-CN"/>
        </w:rPr>
        <w:t xml:space="preserve">is the speed of light in a vacuum, f is frequency, </w:t>
      </w:r>
      <m:oMath>
        <m:sSub>
          <m:sSubPr>
            <m:ctrlPr>
              <w:rPr>
                <w:rFonts w:ascii="Cambria Math" w:eastAsia="맑은 고딕" w:hAnsi="Cambria Math" w:cs="Times New Roman"/>
                <w:i/>
                <w:lang w:eastAsia="zh-CN"/>
              </w:rPr>
            </m:ctrlPr>
          </m:sSubPr>
          <m:e>
            <m:r>
              <w:rPr>
                <w:rFonts w:ascii="Cambria Math" w:eastAsia="맑은 고딕" w:hAnsi="Cambria Math" w:cs="Times New Roman"/>
                <w:lang w:eastAsia="zh-CN"/>
              </w:rPr>
              <m:t>ε</m:t>
            </m:r>
          </m:e>
          <m:sub>
            <m:r>
              <w:rPr>
                <w:rFonts w:ascii="Cambria Math" w:eastAsia="맑은 고딕" w:hAnsi="Cambria Math" w:cs="Times New Roman"/>
                <w:lang w:eastAsia="zh-CN"/>
              </w:rPr>
              <m:t>r</m:t>
            </m:r>
          </m:sub>
        </m:sSub>
      </m:oMath>
      <w:r>
        <w:rPr>
          <w:rFonts w:eastAsia="맑은 고딕" w:cs="Times New Roman"/>
          <w:lang w:eastAsia="zh-CN"/>
        </w:rPr>
        <w:t xml:space="preserve"> is the permittivity of Dragon</w:t>
      </w:r>
      <w:r w:rsidR="00273C00">
        <w:rPr>
          <w:rFonts w:eastAsia="맑은 고딕" w:cs="Times New Roman"/>
          <w:lang w:eastAsia="zh-CN"/>
        </w:rPr>
        <w:t>S</w:t>
      </w:r>
      <w:r>
        <w:rPr>
          <w:rFonts w:eastAsia="맑은 고딕" w:cs="Times New Roman"/>
          <w:lang w:eastAsia="zh-CN"/>
        </w:rPr>
        <w:t>kin.</w:t>
      </w:r>
    </w:p>
    <w:p w14:paraId="6DEFEA46" w14:textId="77777777" w:rsidR="000A06E3" w:rsidRPr="000A06E3" w:rsidRDefault="00114D75" w:rsidP="00562509">
      <w:pPr>
        <w:widowControl/>
        <w:autoSpaceDE/>
        <w:autoSpaceDN/>
        <w:spacing w:after="160" w:line="240" w:lineRule="auto"/>
        <w:jc w:val="left"/>
        <w:rPr>
          <w:rFonts w:eastAsia="맑은 고딕" w:cs="Times New Roman"/>
          <w:lang w:eastAsia="zh-CN"/>
        </w:rPr>
      </w:pPr>
      <w:r>
        <w:rPr>
          <w:rFonts w:eastAsia="맑은 고딕" w:cs="Times New Roman"/>
          <w:lang w:eastAsia="zh-CN"/>
        </w:rPr>
        <w:t>The match grid of each state after stretching can</w:t>
      </w:r>
      <w:r w:rsidR="00DB4F77">
        <w:rPr>
          <w:rFonts w:eastAsia="맑은 고딕" w:cs="Times New Roman"/>
          <w:lang w:eastAsia="zh-CN"/>
        </w:rPr>
        <w:t xml:space="preserve"> be</w:t>
      </w:r>
      <w:r>
        <w:rPr>
          <w:rFonts w:eastAsia="맑은 고딕" w:cs="Times New Roman"/>
          <w:lang w:eastAsia="zh-CN"/>
        </w:rPr>
        <w:t xml:space="preserve"> calculate</w:t>
      </w:r>
      <w:r w:rsidR="00DB4F77">
        <w:rPr>
          <w:rFonts w:eastAsia="맑은 고딕" w:cs="Times New Roman"/>
          <w:lang w:eastAsia="zh-CN"/>
        </w:rPr>
        <w:t>d</w:t>
      </w:r>
      <w:r>
        <w:rPr>
          <w:rFonts w:eastAsia="맑은 고딕" w:cs="Times New Roman"/>
          <w:lang w:eastAsia="zh-CN"/>
        </w:rPr>
        <w:t xml:space="preserve"> as</w:t>
      </w:r>
      <w:r w:rsidR="00DB4F77">
        <w:rPr>
          <w:rFonts w:eastAsia="맑은 고딕" w:cs="Times New Roman"/>
          <w:lang w:eastAsia="zh-CN"/>
        </w:rPr>
        <w:t xml:space="preserve"> shown in Table S1</w:t>
      </w:r>
      <w:r>
        <w:rPr>
          <w:rFonts w:eastAsia="맑은 고딕" w:cs="Times New Roman"/>
          <w:lang w:eastAsia="zh-CN"/>
        </w:rPr>
        <w:t>, which is well matched with the actual grid spacing</w:t>
      </w:r>
      <w:r w:rsidR="00DB4F77">
        <w:rPr>
          <w:rFonts w:eastAsia="맑은 고딕" w:cs="Times New Roman"/>
          <w:lang w:eastAsia="zh-CN"/>
        </w:rPr>
        <w:t xml:space="preserve"> </w:t>
      </w:r>
    </w:p>
    <w:p w14:paraId="7428D4F1" w14:textId="77777777" w:rsidR="000A06E3" w:rsidRPr="000A06E3" w:rsidRDefault="00F829BE" w:rsidP="00562509">
      <w:pPr>
        <w:spacing w:beforeLines="100" w:before="240" w:afterLines="100" w:after="240" w:line="240" w:lineRule="auto"/>
        <w:rPr>
          <w:rFonts w:eastAsia="DengXian"/>
          <w:b/>
          <w:bCs/>
          <w:sz w:val="28"/>
          <w:szCs w:val="28"/>
          <w:lang w:eastAsia="zh-CN"/>
        </w:rPr>
      </w:pPr>
      <w:r w:rsidRPr="00E668B2">
        <w:rPr>
          <w:rFonts w:eastAsia="DengXian"/>
          <w:b/>
          <w:bCs/>
          <w:sz w:val="28"/>
          <w:szCs w:val="28"/>
          <w:lang w:eastAsia="zh-CN"/>
        </w:rPr>
        <w:t>Supplementary Tables</w:t>
      </w:r>
    </w:p>
    <w:p w14:paraId="07408D21" w14:textId="27FB70F3" w:rsidR="00114D75" w:rsidRPr="00562509" w:rsidRDefault="003259AD" w:rsidP="00562509">
      <w:pPr>
        <w:widowControl/>
        <w:autoSpaceDE/>
        <w:autoSpaceDN/>
        <w:spacing w:after="160" w:line="240" w:lineRule="auto"/>
        <w:jc w:val="left"/>
        <w:rPr>
          <w:rFonts w:eastAsiaTheme="minorEastAsia" w:cs="Times New Roman"/>
          <w:lang w:eastAsia="zh-CN"/>
        </w:rPr>
      </w:pPr>
      <w:r w:rsidRPr="00E22BE2">
        <w:rPr>
          <w:rFonts w:eastAsia="맑은 고딕" w:cs="Times New Roman"/>
          <w:b/>
          <w:bCs/>
          <w:lang w:eastAsia="zh-CN"/>
        </w:rPr>
        <w:t>Table S1</w:t>
      </w:r>
      <w:r>
        <w:rPr>
          <w:rFonts w:eastAsia="맑은 고딕" w:cs="Times New Roman"/>
          <w:lang w:eastAsia="zh-CN"/>
        </w:rPr>
        <w:t xml:space="preserve"> The theoretical and actual matching grid </w:t>
      </w:r>
      <w:r w:rsidR="00135E16">
        <w:rPr>
          <w:rFonts w:eastAsia="맑은 고딕" w:cs="Times New Roman"/>
          <w:lang w:eastAsia="zh-CN"/>
        </w:rPr>
        <w:t>measurements</w:t>
      </w:r>
    </w:p>
    <w:tbl>
      <w:tblPr>
        <w:tblStyle w:val="2c"/>
        <w:tblW w:w="0" w:type="auto"/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114D75" w:rsidRPr="00562509" w14:paraId="06C1AABE" w14:textId="77777777" w:rsidTr="007210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vAlign w:val="center"/>
          </w:tcPr>
          <w:p w14:paraId="5272E5BB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S</w:t>
            </w:r>
            <w:r w:rsidRPr="00562509">
              <w:rPr>
                <w:rFonts w:eastAsia="맑은 고딕" w:cs="Times New Roman"/>
                <w:sz w:val="21"/>
                <w:szCs w:val="21"/>
                <w:lang w:eastAsia="zh-CN"/>
              </w:rPr>
              <w:t>train (%)</w:t>
            </w:r>
          </w:p>
        </w:tc>
        <w:tc>
          <w:tcPr>
            <w:tcW w:w="1502" w:type="dxa"/>
            <w:vAlign w:val="center"/>
          </w:tcPr>
          <w:p w14:paraId="1CE4205C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S</w:t>
            </w:r>
            <w:r w:rsidRPr="00562509">
              <w:rPr>
                <w:rFonts w:eastAsia="맑은 고딕" w:cs="Times New Roman"/>
                <w:sz w:val="21"/>
                <w:szCs w:val="21"/>
                <w:lang w:eastAsia="zh-CN"/>
              </w:rPr>
              <w:t>E</w:t>
            </w:r>
            <w:r w:rsidRPr="00562509">
              <w:rPr>
                <w:rFonts w:eastAsia="맑은 고딕" w:cs="Times New Roman"/>
                <w:sz w:val="21"/>
                <w:szCs w:val="21"/>
                <w:vertAlign w:val="subscript"/>
                <w:lang w:eastAsia="zh-CN"/>
              </w:rPr>
              <w:t>R</w:t>
            </w:r>
            <w:r w:rsidRPr="00562509">
              <w:rPr>
                <w:rFonts w:eastAsia="맑은 고딕" w:cs="Times New Roman"/>
                <w:sz w:val="21"/>
                <w:szCs w:val="21"/>
                <w:lang w:eastAsia="zh-CN"/>
              </w:rPr>
              <w:t>(dB)</w:t>
            </w:r>
          </w:p>
        </w:tc>
        <w:tc>
          <w:tcPr>
            <w:tcW w:w="1503" w:type="dxa"/>
            <w:vAlign w:val="center"/>
          </w:tcPr>
          <w:p w14:paraId="76BA32B3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F</w:t>
            </w:r>
            <w:r w:rsidRPr="00562509">
              <w:rPr>
                <w:rFonts w:eastAsia="맑은 고딕" w:cs="Times New Roman"/>
                <w:sz w:val="21"/>
                <w:szCs w:val="21"/>
                <w:lang w:eastAsia="zh-CN"/>
              </w:rPr>
              <w:t>req(GHz)</w:t>
            </w:r>
          </w:p>
        </w:tc>
        <w:tc>
          <w:tcPr>
            <w:tcW w:w="1503" w:type="dxa"/>
            <w:vAlign w:val="center"/>
          </w:tcPr>
          <w:p w14:paraId="6037EF97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M</w:t>
            </w:r>
            <w:r w:rsidRPr="00562509">
              <w:rPr>
                <w:rFonts w:eastAsia="맑은 고딕" w:cs="Times New Roman"/>
                <w:sz w:val="21"/>
                <w:szCs w:val="21"/>
                <w:lang w:eastAsia="zh-CN"/>
              </w:rPr>
              <w:t>atching grid (mm)</w:t>
            </w:r>
          </w:p>
        </w:tc>
        <w:tc>
          <w:tcPr>
            <w:tcW w:w="1503" w:type="dxa"/>
            <w:vAlign w:val="center"/>
          </w:tcPr>
          <w:p w14:paraId="5CEF69B7" w14:textId="18C9E7F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M</w:t>
            </w:r>
            <w:r w:rsidRPr="00562509">
              <w:rPr>
                <w:rFonts w:eastAsia="맑은 고딕" w:cs="Times New Roman"/>
                <w:sz w:val="21"/>
                <w:szCs w:val="21"/>
                <w:lang w:eastAsia="zh-CN"/>
              </w:rPr>
              <w:t>atching grid- considering refractive index</w:t>
            </w:r>
            <w:r w:rsidR="0099429C" w:rsidRPr="00562509">
              <w:rPr>
                <w:rFonts w:eastAsia="맑은 고딕" w:cs="Times New Roman"/>
                <w:sz w:val="21"/>
                <w:szCs w:val="21"/>
                <w:lang w:eastAsia="zh-CN"/>
              </w:rPr>
              <w:t xml:space="preserve"> (mm)</w:t>
            </w:r>
          </w:p>
        </w:tc>
        <w:tc>
          <w:tcPr>
            <w:tcW w:w="1503" w:type="dxa"/>
            <w:vAlign w:val="center"/>
          </w:tcPr>
          <w:p w14:paraId="67B786F7" w14:textId="62690D5E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A</w:t>
            </w:r>
            <w:r w:rsidRPr="00562509">
              <w:rPr>
                <w:rFonts w:eastAsia="맑은 고딕" w:cs="Times New Roman"/>
                <w:sz w:val="21"/>
                <w:szCs w:val="21"/>
                <w:lang w:eastAsia="zh-CN"/>
              </w:rPr>
              <w:t xml:space="preserve">ctual grid </w:t>
            </w:r>
            <w:r w:rsidR="004A7B68" w:rsidRPr="00562509">
              <w:rPr>
                <w:rFonts w:eastAsia="맑은 고딕" w:cs="Times New Roman"/>
                <w:sz w:val="21"/>
                <w:szCs w:val="21"/>
                <w:lang w:eastAsia="zh-CN"/>
              </w:rPr>
              <w:t xml:space="preserve">gap </w:t>
            </w:r>
            <w:r w:rsidR="0099429C" w:rsidRPr="00562509">
              <w:rPr>
                <w:rFonts w:eastAsia="맑은 고딕" w:cs="Times New Roman"/>
                <w:sz w:val="21"/>
                <w:szCs w:val="21"/>
                <w:lang w:eastAsia="zh-CN"/>
              </w:rPr>
              <w:t>(mm)</w:t>
            </w:r>
          </w:p>
        </w:tc>
      </w:tr>
      <w:tr w:rsidR="00114D75" w:rsidRPr="00562509" w14:paraId="465BAE65" w14:textId="77777777" w:rsidTr="007210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vAlign w:val="center"/>
          </w:tcPr>
          <w:p w14:paraId="4EBFFBE9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502" w:type="dxa"/>
            <w:vAlign w:val="center"/>
          </w:tcPr>
          <w:p w14:paraId="362FFF06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1</w:t>
            </w:r>
            <w:r w:rsidRPr="00562509">
              <w:rPr>
                <w:rFonts w:eastAsia="맑은 고딕" w:cs="Times New Roman"/>
                <w:sz w:val="21"/>
                <w:szCs w:val="21"/>
                <w:lang w:eastAsia="zh-CN"/>
              </w:rPr>
              <w:t>.43</w:t>
            </w:r>
          </w:p>
        </w:tc>
        <w:tc>
          <w:tcPr>
            <w:tcW w:w="1503" w:type="dxa"/>
            <w:vAlign w:val="center"/>
          </w:tcPr>
          <w:p w14:paraId="6A5759CD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8</w:t>
            </w:r>
            <w:r w:rsidRPr="00562509">
              <w:rPr>
                <w:rFonts w:eastAsia="맑은 고딕" w:cs="Times New Roman"/>
                <w:sz w:val="21"/>
                <w:szCs w:val="21"/>
                <w:lang w:eastAsia="zh-CN"/>
              </w:rPr>
              <w:t>1.3</w:t>
            </w:r>
          </w:p>
        </w:tc>
        <w:tc>
          <w:tcPr>
            <w:tcW w:w="1503" w:type="dxa"/>
            <w:vAlign w:val="center"/>
          </w:tcPr>
          <w:p w14:paraId="341CF865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3.690037</w:t>
            </w:r>
          </w:p>
        </w:tc>
        <w:tc>
          <w:tcPr>
            <w:tcW w:w="1503" w:type="dxa"/>
            <w:vAlign w:val="center"/>
          </w:tcPr>
          <w:p w14:paraId="56721C3F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2.205219</w:t>
            </w:r>
          </w:p>
        </w:tc>
        <w:tc>
          <w:tcPr>
            <w:tcW w:w="1503" w:type="dxa"/>
            <w:vAlign w:val="center"/>
          </w:tcPr>
          <w:p w14:paraId="72B289C1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2</w:t>
            </w:r>
          </w:p>
        </w:tc>
      </w:tr>
      <w:tr w:rsidR="00114D75" w:rsidRPr="00562509" w14:paraId="1D4A600D" w14:textId="77777777" w:rsidTr="007210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vAlign w:val="center"/>
          </w:tcPr>
          <w:p w14:paraId="463E2724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502" w:type="dxa"/>
            <w:vAlign w:val="center"/>
          </w:tcPr>
          <w:p w14:paraId="597070BC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1</w:t>
            </w:r>
            <w:r w:rsidRPr="00562509">
              <w:rPr>
                <w:rFonts w:eastAsia="맑은 고딕" w:cs="Times New Roman"/>
                <w:sz w:val="21"/>
                <w:szCs w:val="21"/>
                <w:lang w:eastAsia="zh-CN"/>
              </w:rPr>
              <w:t>.8</w:t>
            </w:r>
          </w:p>
        </w:tc>
        <w:tc>
          <w:tcPr>
            <w:tcW w:w="1503" w:type="dxa"/>
            <w:vAlign w:val="center"/>
          </w:tcPr>
          <w:p w14:paraId="49A1C246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7</w:t>
            </w:r>
            <w:r w:rsidRPr="00562509">
              <w:rPr>
                <w:rFonts w:eastAsia="맑은 고딕" w:cs="Times New Roman"/>
                <w:sz w:val="21"/>
                <w:szCs w:val="21"/>
                <w:lang w:eastAsia="zh-CN"/>
              </w:rPr>
              <w:t>8.7</w:t>
            </w:r>
          </w:p>
        </w:tc>
        <w:tc>
          <w:tcPr>
            <w:tcW w:w="1503" w:type="dxa"/>
            <w:vAlign w:val="center"/>
          </w:tcPr>
          <w:p w14:paraId="5DA6D96F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3.811944</w:t>
            </w:r>
          </w:p>
        </w:tc>
        <w:tc>
          <w:tcPr>
            <w:tcW w:w="1503" w:type="dxa"/>
            <w:vAlign w:val="center"/>
          </w:tcPr>
          <w:p w14:paraId="64F067A4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2.278072</w:t>
            </w:r>
          </w:p>
        </w:tc>
        <w:tc>
          <w:tcPr>
            <w:tcW w:w="1503" w:type="dxa"/>
            <w:vAlign w:val="center"/>
          </w:tcPr>
          <w:p w14:paraId="75C4E321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2</w:t>
            </w:r>
            <w:r w:rsidRPr="00562509">
              <w:rPr>
                <w:rFonts w:eastAsia="맑은 고딕" w:cs="Times New Roman"/>
                <w:sz w:val="21"/>
                <w:szCs w:val="21"/>
                <w:lang w:eastAsia="zh-CN"/>
              </w:rPr>
              <w:t>.1</w:t>
            </w:r>
          </w:p>
        </w:tc>
      </w:tr>
      <w:tr w:rsidR="00114D75" w:rsidRPr="00562509" w14:paraId="5E9D44F6" w14:textId="77777777" w:rsidTr="007210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vAlign w:val="center"/>
          </w:tcPr>
          <w:p w14:paraId="49539E53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1</w:t>
            </w:r>
            <w:r w:rsidRPr="00562509">
              <w:rPr>
                <w:rFonts w:eastAsia="맑은 고딕" w:cs="Times New Roman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502" w:type="dxa"/>
            <w:vAlign w:val="center"/>
          </w:tcPr>
          <w:p w14:paraId="27EDBA8F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3</w:t>
            </w:r>
            <w:r w:rsidRPr="00562509">
              <w:rPr>
                <w:rFonts w:eastAsia="맑은 고딕" w:cs="Times New Roman"/>
                <w:sz w:val="21"/>
                <w:szCs w:val="21"/>
                <w:lang w:eastAsia="zh-CN"/>
              </w:rPr>
              <w:t>.01</w:t>
            </w:r>
          </w:p>
        </w:tc>
        <w:tc>
          <w:tcPr>
            <w:tcW w:w="1503" w:type="dxa"/>
            <w:vAlign w:val="center"/>
          </w:tcPr>
          <w:p w14:paraId="661AC2B5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7</w:t>
            </w:r>
            <w:r w:rsidRPr="00562509">
              <w:rPr>
                <w:rFonts w:eastAsia="맑은 고딕" w:cs="Times New Roman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503" w:type="dxa"/>
            <w:vAlign w:val="center"/>
          </w:tcPr>
          <w:p w14:paraId="2BAC93E3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3.896104</w:t>
            </w:r>
          </w:p>
        </w:tc>
        <w:tc>
          <w:tcPr>
            <w:tcW w:w="1503" w:type="dxa"/>
            <w:vAlign w:val="center"/>
          </w:tcPr>
          <w:p w14:paraId="16B24827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2.328367</w:t>
            </w:r>
          </w:p>
        </w:tc>
        <w:tc>
          <w:tcPr>
            <w:tcW w:w="1503" w:type="dxa"/>
            <w:vAlign w:val="center"/>
          </w:tcPr>
          <w:p w14:paraId="5086CE18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2</w:t>
            </w:r>
            <w:r w:rsidRPr="00562509">
              <w:rPr>
                <w:rFonts w:eastAsia="맑은 고딕" w:cs="Times New Roman"/>
                <w:sz w:val="21"/>
                <w:szCs w:val="21"/>
                <w:lang w:eastAsia="zh-CN"/>
              </w:rPr>
              <w:t>.2</w:t>
            </w:r>
          </w:p>
        </w:tc>
      </w:tr>
      <w:tr w:rsidR="00114D75" w:rsidRPr="00562509" w14:paraId="30113FB9" w14:textId="77777777" w:rsidTr="007210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vAlign w:val="center"/>
          </w:tcPr>
          <w:p w14:paraId="526B6DD4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1</w:t>
            </w:r>
            <w:r w:rsidRPr="00562509">
              <w:rPr>
                <w:rFonts w:eastAsia="맑은 고딕" w:cs="Times New Roman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502" w:type="dxa"/>
            <w:vAlign w:val="center"/>
          </w:tcPr>
          <w:p w14:paraId="7E613D65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3</w:t>
            </w:r>
            <w:r w:rsidRPr="00562509">
              <w:rPr>
                <w:rFonts w:eastAsia="맑은 고딕" w:cs="Times New Roman"/>
                <w:sz w:val="21"/>
                <w:szCs w:val="21"/>
                <w:lang w:eastAsia="zh-CN"/>
              </w:rPr>
              <w:t>.24</w:t>
            </w:r>
          </w:p>
        </w:tc>
        <w:tc>
          <w:tcPr>
            <w:tcW w:w="1503" w:type="dxa"/>
            <w:vAlign w:val="center"/>
          </w:tcPr>
          <w:p w14:paraId="737D54A8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7</w:t>
            </w:r>
            <w:r w:rsidRPr="00562509">
              <w:rPr>
                <w:rFonts w:eastAsia="맑은 고딕" w:cs="Times New Roman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503" w:type="dxa"/>
            <w:vAlign w:val="center"/>
          </w:tcPr>
          <w:p w14:paraId="2A25B2BC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503" w:type="dxa"/>
            <w:vAlign w:val="center"/>
          </w:tcPr>
          <w:p w14:paraId="034699F6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2.390457</w:t>
            </w:r>
          </w:p>
        </w:tc>
        <w:tc>
          <w:tcPr>
            <w:tcW w:w="1503" w:type="dxa"/>
            <w:vAlign w:val="center"/>
          </w:tcPr>
          <w:p w14:paraId="468D26AB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2</w:t>
            </w:r>
            <w:r w:rsidRPr="00562509">
              <w:rPr>
                <w:rFonts w:eastAsia="맑은 고딕" w:cs="Times New Roman"/>
                <w:sz w:val="21"/>
                <w:szCs w:val="21"/>
                <w:lang w:eastAsia="zh-CN"/>
              </w:rPr>
              <w:t>.3</w:t>
            </w:r>
          </w:p>
        </w:tc>
      </w:tr>
      <w:tr w:rsidR="00114D75" w:rsidRPr="00562509" w14:paraId="4C4BBA6D" w14:textId="77777777" w:rsidTr="007210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vAlign w:val="center"/>
          </w:tcPr>
          <w:p w14:paraId="20C65F45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2</w:t>
            </w:r>
            <w:r w:rsidRPr="00562509">
              <w:rPr>
                <w:rFonts w:eastAsia="맑은 고딕" w:cs="Times New Roman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502" w:type="dxa"/>
            <w:vAlign w:val="center"/>
          </w:tcPr>
          <w:p w14:paraId="7541A358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3</w:t>
            </w:r>
            <w:r w:rsidRPr="00562509">
              <w:rPr>
                <w:rFonts w:eastAsia="맑은 고딕" w:cs="Times New Roman"/>
                <w:sz w:val="21"/>
                <w:szCs w:val="21"/>
                <w:lang w:eastAsia="zh-CN"/>
              </w:rPr>
              <w:t>.89</w:t>
            </w:r>
          </w:p>
        </w:tc>
        <w:tc>
          <w:tcPr>
            <w:tcW w:w="1503" w:type="dxa"/>
            <w:vAlign w:val="center"/>
          </w:tcPr>
          <w:p w14:paraId="72245988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7</w:t>
            </w:r>
            <w:r w:rsidRPr="00562509">
              <w:rPr>
                <w:rFonts w:eastAsia="맑은 고딕" w:cs="Times New Roman"/>
                <w:sz w:val="21"/>
                <w:szCs w:val="21"/>
                <w:lang w:eastAsia="zh-CN"/>
              </w:rPr>
              <w:t>2.9</w:t>
            </w:r>
          </w:p>
        </w:tc>
        <w:tc>
          <w:tcPr>
            <w:tcW w:w="1503" w:type="dxa"/>
            <w:vAlign w:val="center"/>
          </w:tcPr>
          <w:p w14:paraId="778BAC44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4.115226</w:t>
            </w:r>
          </w:p>
        </w:tc>
        <w:tc>
          <w:tcPr>
            <w:tcW w:w="1503" w:type="dxa"/>
            <w:vAlign w:val="center"/>
          </w:tcPr>
          <w:p w14:paraId="445CA244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2.459318</w:t>
            </w:r>
          </w:p>
        </w:tc>
        <w:tc>
          <w:tcPr>
            <w:tcW w:w="1503" w:type="dxa"/>
            <w:vAlign w:val="center"/>
          </w:tcPr>
          <w:p w14:paraId="30C9E465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2</w:t>
            </w:r>
            <w:r w:rsidRPr="00562509">
              <w:rPr>
                <w:rFonts w:eastAsia="맑은 고딕" w:cs="Times New Roman"/>
                <w:sz w:val="21"/>
                <w:szCs w:val="21"/>
                <w:lang w:eastAsia="zh-CN"/>
              </w:rPr>
              <w:t>.4</w:t>
            </w:r>
          </w:p>
        </w:tc>
      </w:tr>
      <w:tr w:rsidR="00114D75" w:rsidRPr="00562509" w14:paraId="11E4748D" w14:textId="77777777" w:rsidTr="007210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vAlign w:val="center"/>
          </w:tcPr>
          <w:p w14:paraId="103BC93C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3</w:t>
            </w:r>
            <w:r w:rsidRPr="00562509">
              <w:rPr>
                <w:rFonts w:eastAsia="맑은 고딕" w:cs="Times New Roma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502" w:type="dxa"/>
            <w:vAlign w:val="center"/>
          </w:tcPr>
          <w:p w14:paraId="60A3A9E8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3</w:t>
            </w:r>
            <w:r w:rsidRPr="00562509">
              <w:rPr>
                <w:rFonts w:eastAsia="맑은 고딕" w:cs="Times New Roman"/>
                <w:sz w:val="21"/>
                <w:szCs w:val="21"/>
                <w:lang w:eastAsia="zh-CN"/>
              </w:rPr>
              <w:t>.98</w:t>
            </w:r>
          </w:p>
        </w:tc>
        <w:tc>
          <w:tcPr>
            <w:tcW w:w="1503" w:type="dxa"/>
            <w:vAlign w:val="center"/>
          </w:tcPr>
          <w:p w14:paraId="01BA2272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7</w:t>
            </w:r>
            <w:r w:rsidRPr="00562509">
              <w:rPr>
                <w:rFonts w:eastAsia="맑은 고딕" w:cs="Times New Roman"/>
                <w:sz w:val="21"/>
                <w:szCs w:val="21"/>
                <w:lang w:eastAsia="zh-CN"/>
              </w:rPr>
              <w:t>1.23</w:t>
            </w:r>
          </w:p>
        </w:tc>
        <w:tc>
          <w:tcPr>
            <w:tcW w:w="1503" w:type="dxa"/>
            <w:vAlign w:val="center"/>
          </w:tcPr>
          <w:p w14:paraId="5CC817E0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4.211709</w:t>
            </w:r>
          </w:p>
        </w:tc>
        <w:tc>
          <w:tcPr>
            <w:tcW w:w="1503" w:type="dxa"/>
            <w:vAlign w:val="center"/>
          </w:tcPr>
          <w:p w14:paraId="0348C984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2.516977</w:t>
            </w:r>
          </w:p>
        </w:tc>
        <w:tc>
          <w:tcPr>
            <w:tcW w:w="1503" w:type="dxa"/>
            <w:vAlign w:val="center"/>
          </w:tcPr>
          <w:p w14:paraId="1A678EF8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2</w:t>
            </w:r>
            <w:r w:rsidRPr="00562509">
              <w:rPr>
                <w:rFonts w:eastAsia="맑은 고딕" w:cs="Times New Roman"/>
                <w:sz w:val="21"/>
                <w:szCs w:val="21"/>
                <w:lang w:eastAsia="zh-CN"/>
              </w:rPr>
              <w:t>.66</w:t>
            </w:r>
          </w:p>
        </w:tc>
      </w:tr>
      <w:tr w:rsidR="00114D75" w:rsidRPr="00562509" w14:paraId="6605EDE0" w14:textId="77777777" w:rsidTr="007210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vAlign w:val="center"/>
          </w:tcPr>
          <w:p w14:paraId="0457EF09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4</w:t>
            </w:r>
            <w:r w:rsidRPr="00562509">
              <w:rPr>
                <w:rFonts w:eastAsia="맑은 고딕" w:cs="Times New Roman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502" w:type="dxa"/>
            <w:vAlign w:val="center"/>
          </w:tcPr>
          <w:p w14:paraId="3C79ED62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5</w:t>
            </w:r>
            <w:r w:rsidRPr="00562509">
              <w:rPr>
                <w:rFonts w:eastAsia="맑은 고딕" w:cs="Times New Roman"/>
                <w:sz w:val="21"/>
                <w:szCs w:val="21"/>
                <w:lang w:eastAsia="zh-CN"/>
              </w:rPr>
              <w:t>.72</w:t>
            </w:r>
          </w:p>
        </w:tc>
        <w:tc>
          <w:tcPr>
            <w:tcW w:w="1503" w:type="dxa"/>
            <w:vAlign w:val="center"/>
          </w:tcPr>
          <w:p w14:paraId="2C949C86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6</w:t>
            </w:r>
            <w:r w:rsidRPr="00562509">
              <w:rPr>
                <w:rFonts w:eastAsia="맑은 고딕" w:cs="Times New Roman"/>
                <w:sz w:val="21"/>
                <w:szCs w:val="21"/>
                <w:lang w:eastAsia="zh-CN"/>
              </w:rPr>
              <w:t>9.6</w:t>
            </w:r>
          </w:p>
        </w:tc>
        <w:tc>
          <w:tcPr>
            <w:tcW w:w="1503" w:type="dxa"/>
            <w:vAlign w:val="center"/>
          </w:tcPr>
          <w:p w14:paraId="5C4584F0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4.310345</w:t>
            </w:r>
          </w:p>
        </w:tc>
        <w:tc>
          <w:tcPr>
            <w:tcW w:w="1503" w:type="dxa"/>
            <w:vAlign w:val="center"/>
          </w:tcPr>
          <w:p w14:paraId="7209D73B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2.575924</w:t>
            </w:r>
          </w:p>
        </w:tc>
        <w:tc>
          <w:tcPr>
            <w:tcW w:w="1503" w:type="dxa"/>
            <w:vAlign w:val="center"/>
          </w:tcPr>
          <w:p w14:paraId="7E92EFC9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2</w:t>
            </w:r>
            <w:r w:rsidRPr="00562509">
              <w:rPr>
                <w:rFonts w:eastAsia="맑은 고딕" w:cs="Times New Roman"/>
                <w:sz w:val="21"/>
                <w:szCs w:val="21"/>
                <w:lang w:eastAsia="zh-CN"/>
              </w:rPr>
              <w:t>.8</w:t>
            </w:r>
          </w:p>
        </w:tc>
      </w:tr>
      <w:tr w:rsidR="00114D75" w:rsidRPr="00562509" w14:paraId="21C1097B" w14:textId="77777777" w:rsidTr="007210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vAlign w:val="center"/>
          </w:tcPr>
          <w:p w14:paraId="0C838DF5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5</w:t>
            </w:r>
            <w:r w:rsidRPr="00562509">
              <w:rPr>
                <w:rFonts w:eastAsia="맑은 고딕" w:cs="Times New Roman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502" w:type="dxa"/>
            <w:vAlign w:val="center"/>
          </w:tcPr>
          <w:p w14:paraId="2DE9B2D7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6</w:t>
            </w:r>
            <w:r w:rsidRPr="00562509">
              <w:rPr>
                <w:rFonts w:eastAsia="맑은 고딕" w:cs="Times New Roman"/>
                <w:sz w:val="21"/>
                <w:szCs w:val="21"/>
                <w:lang w:eastAsia="zh-CN"/>
              </w:rPr>
              <w:t>.54</w:t>
            </w:r>
          </w:p>
        </w:tc>
        <w:tc>
          <w:tcPr>
            <w:tcW w:w="1503" w:type="dxa"/>
            <w:vAlign w:val="center"/>
          </w:tcPr>
          <w:p w14:paraId="797EBCD7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6</w:t>
            </w:r>
            <w:r w:rsidRPr="00562509">
              <w:rPr>
                <w:rFonts w:eastAsia="맑은 고딕" w:cs="Times New Roman"/>
                <w:sz w:val="21"/>
                <w:szCs w:val="21"/>
                <w:lang w:eastAsia="zh-CN"/>
              </w:rPr>
              <w:t>5.3</w:t>
            </w:r>
          </w:p>
        </w:tc>
        <w:tc>
          <w:tcPr>
            <w:tcW w:w="1503" w:type="dxa"/>
            <w:vAlign w:val="center"/>
          </w:tcPr>
          <w:p w14:paraId="0E1F830A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4.594181</w:t>
            </w:r>
          </w:p>
        </w:tc>
        <w:tc>
          <w:tcPr>
            <w:tcW w:w="1503" w:type="dxa"/>
            <w:vAlign w:val="center"/>
          </w:tcPr>
          <w:p w14:paraId="69F2BEB8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2.745548</w:t>
            </w:r>
          </w:p>
        </w:tc>
        <w:tc>
          <w:tcPr>
            <w:tcW w:w="1503" w:type="dxa"/>
            <w:vAlign w:val="center"/>
          </w:tcPr>
          <w:p w14:paraId="208B7981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3</w:t>
            </w:r>
          </w:p>
        </w:tc>
      </w:tr>
      <w:tr w:rsidR="00114D75" w:rsidRPr="00562509" w14:paraId="475E3C29" w14:textId="77777777" w:rsidTr="007210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vAlign w:val="center"/>
          </w:tcPr>
          <w:p w14:paraId="05956F55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6</w:t>
            </w:r>
            <w:r w:rsidRPr="00562509">
              <w:rPr>
                <w:rFonts w:eastAsia="맑은 고딕" w:cs="Times New Roman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502" w:type="dxa"/>
            <w:vAlign w:val="center"/>
          </w:tcPr>
          <w:p w14:paraId="50DCB378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7</w:t>
            </w:r>
            <w:r w:rsidRPr="00562509">
              <w:rPr>
                <w:rFonts w:eastAsia="맑은 고딕" w:cs="Times New Roman"/>
                <w:sz w:val="21"/>
                <w:szCs w:val="21"/>
                <w:lang w:eastAsia="zh-CN"/>
              </w:rPr>
              <w:t>.13</w:t>
            </w:r>
          </w:p>
        </w:tc>
        <w:tc>
          <w:tcPr>
            <w:tcW w:w="1503" w:type="dxa"/>
            <w:vAlign w:val="center"/>
          </w:tcPr>
          <w:p w14:paraId="3DDDE726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5</w:t>
            </w:r>
            <w:r w:rsidRPr="00562509">
              <w:rPr>
                <w:rFonts w:eastAsia="맑은 고딕" w:cs="Times New Roman"/>
                <w:sz w:val="21"/>
                <w:szCs w:val="21"/>
                <w:lang w:eastAsia="zh-CN"/>
              </w:rPr>
              <w:t>9.5</w:t>
            </w:r>
          </w:p>
        </w:tc>
        <w:tc>
          <w:tcPr>
            <w:tcW w:w="1503" w:type="dxa"/>
            <w:vAlign w:val="center"/>
          </w:tcPr>
          <w:p w14:paraId="04F96D82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5.042017</w:t>
            </w:r>
          </w:p>
        </w:tc>
        <w:tc>
          <w:tcPr>
            <w:tcW w:w="1503" w:type="dxa"/>
            <w:vAlign w:val="center"/>
          </w:tcPr>
          <w:p w14:paraId="6FEAB963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3.013181</w:t>
            </w:r>
          </w:p>
        </w:tc>
        <w:tc>
          <w:tcPr>
            <w:tcW w:w="1503" w:type="dxa"/>
            <w:vAlign w:val="center"/>
          </w:tcPr>
          <w:p w14:paraId="1AD70EC4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3</w:t>
            </w:r>
            <w:r w:rsidRPr="00562509">
              <w:rPr>
                <w:rFonts w:eastAsia="맑은 고딕" w:cs="Times New Roman"/>
                <w:sz w:val="21"/>
                <w:szCs w:val="21"/>
                <w:lang w:eastAsia="zh-CN"/>
              </w:rPr>
              <w:t>.2</w:t>
            </w:r>
          </w:p>
        </w:tc>
      </w:tr>
      <w:tr w:rsidR="00114D75" w:rsidRPr="00562509" w14:paraId="3422D5C3" w14:textId="77777777" w:rsidTr="007210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vAlign w:val="center"/>
          </w:tcPr>
          <w:p w14:paraId="0536CB43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6</w:t>
            </w:r>
            <w:r w:rsidRPr="00562509">
              <w:rPr>
                <w:rFonts w:eastAsia="맑은 고딕" w:cs="Times New Roman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502" w:type="dxa"/>
            <w:vAlign w:val="center"/>
          </w:tcPr>
          <w:p w14:paraId="22207F11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7</w:t>
            </w:r>
            <w:r w:rsidRPr="00562509">
              <w:rPr>
                <w:rFonts w:eastAsia="맑은 고딕" w:cs="Times New Roman"/>
                <w:sz w:val="21"/>
                <w:szCs w:val="21"/>
                <w:lang w:eastAsia="zh-CN"/>
              </w:rPr>
              <w:t>.84</w:t>
            </w:r>
          </w:p>
        </w:tc>
        <w:tc>
          <w:tcPr>
            <w:tcW w:w="1503" w:type="dxa"/>
            <w:vAlign w:val="center"/>
          </w:tcPr>
          <w:p w14:paraId="53B76BB8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5</w:t>
            </w:r>
            <w:r w:rsidRPr="00562509">
              <w:rPr>
                <w:rFonts w:eastAsia="맑은 고딕" w:cs="Times New Roman"/>
                <w:sz w:val="21"/>
                <w:szCs w:val="21"/>
                <w:lang w:eastAsia="zh-CN"/>
              </w:rPr>
              <w:t>5.2</w:t>
            </w:r>
          </w:p>
        </w:tc>
        <w:tc>
          <w:tcPr>
            <w:tcW w:w="1503" w:type="dxa"/>
            <w:vAlign w:val="center"/>
          </w:tcPr>
          <w:p w14:paraId="3EAC42B1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5.434783</w:t>
            </w:r>
          </w:p>
        </w:tc>
        <w:tc>
          <w:tcPr>
            <w:tcW w:w="1503" w:type="dxa"/>
            <w:vAlign w:val="center"/>
          </w:tcPr>
          <w:p w14:paraId="718759C3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3.247904</w:t>
            </w:r>
          </w:p>
        </w:tc>
        <w:tc>
          <w:tcPr>
            <w:tcW w:w="1503" w:type="dxa"/>
            <w:vAlign w:val="center"/>
          </w:tcPr>
          <w:p w14:paraId="708B8965" w14:textId="77777777" w:rsidR="00114D75" w:rsidRPr="00562509" w:rsidRDefault="00114D75" w:rsidP="00562509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sz w:val="21"/>
                <w:szCs w:val="21"/>
                <w:lang w:eastAsia="zh-CN"/>
              </w:rPr>
            </w:pPr>
            <w:r w:rsidRPr="00562509">
              <w:rPr>
                <w:rFonts w:eastAsia="맑은 고딕" w:cs="Times New Roman" w:hint="eastAsia"/>
                <w:sz w:val="21"/>
                <w:szCs w:val="21"/>
                <w:lang w:eastAsia="zh-CN"/>
              </w:rPr>
              <w:t>3</w:t>
            </w:r>
            <w:r w:rsidRPr="00562509">
              <w:rPr>
                <w:rFonts w:eastAsia="맑은 고딕" w:cs="Times New Roman"/>
                <w:sz w:val="21"/>
                <w:szCs w:val="21"/>
                <w:lang w:eastAsia="zh-CN"/>
              </w:rPr>
              <w:t>.32</w:t>
            </w:r>
          </w:p>
        </w:tc>
      </w:tr>
    </w:tbl>
    <w:p w14:paraId="5D7E2A5E" w14:textId="77777777" w:rsidR="000A06E3" w:rsidRPr="000A06E3" w:rsidRDefault="000A06E3" w:rsidP="00562509">
      <w:pPr>
        <w:widowControl/>
        <w:autoSpaceDE/>
        <w:autoSpaceDN/>
        <w:spacing w:after="160" w:line="240" w:lineRule="auto"/>
        <w:jc w:val="left"/>
        <w:rPr>
          <w:rFonts w:eastAsia="맑은 고딕" w:cs="Times New Roman"/>
          <w:lang w:eastAsia="zh-CN"/>
        </w:rPr>
      </w:pPr>
    </w:p>
    <w:p w14:paraId="5A6EDB93" w14:textId="77777777" w:rsidR="000A06E3" w:rsidRPr="000A06E3" w:rsidRDefault="00114D75" w:rsidP="00562509">
      <w:pPr>
        <w:widowControl/>
        <w:autoSpaceDE/>
        <w:autoSpaceDN/>
        <w:spacing w:after="160" w:line="240" w:lineRule="auto"/>
        <w:jc w:val="left"/>
        <w:rPr>
          <w:rFonts w:eastAsia="맑은 고딕" w:cs="Times New Roman"/>
          <w:lang w:eastAsia="zh-CN"/>
        </w:rPr>
      </w:pPr>
      <w:r>
        <w:rPr>
          <w:rFonts w:eastAsia="맑은 고딕" w:cs="Times New Roman"/>
          <w:lang w:eastAsia="zh-CN"/>
        </w:rPr>
        <w:br w:type="page"/>
      </w:r>
    </w:p>
    <w:p w14:paraId="6D959FEE" w14:textId="4C2C4C10" w:rsidR="00D957A6" w:rsidRDefault="0072707C" w:rsidP="008B1CE2">
      <w:pPr>
        <w:widowControl/>
        <w:autoSpaceDE/>
        <w:autoSpaceDN/>
        <w:spacing w:afterLines="50" w:after="120" w:line="240" w:lineRule="auto"/>
        <w:jc w:val="left"/>
        <w:rPr>
          <w:rFonts w:eastAsia="DengXian"/>
          <w:lang w:eastAsia="zh-CN"/>
        </w:rPr>
      </w:pPr>
      <w:r w:rsidRPr="0072707C">
        <w:rPr>
          <w:rFonts w:eastAsia="DengXian" w:hint="eastAsia"/>
          <w:b/>
          <w:bCs/>
          <w:lang w:eastAsia="zh-CN"/>
        </w:rPr>
        <w:lastRenderedPageBreak/>
        <w:t>T</w:t>
      </w:r>
      <w:r w:rsidRPr="0072707C">
        <w:rPr>
          <w:rFonts w:eastAsia="DengXian"/>
          <w:b/>
          <w:bCs/>
          <w:lang w:eastAsia="zh-CN"/>
        </w:rPr>
        <w:t>able S</w:t>
      </w:r>
      <w:r w:rsidR="003259AD">
        <w:rPr>
          <w:rFonts w:eastAsia="DengXian"/>
          <w:b/>
          <w:bCs/>
          <w:lang w:eastAsia="zh-CN"/>
        </w:rPr>
        <w:t>2</w:t>
      </w:r>
      <w:r w:rsidRPr="0072707C">
        <w:rPr>
          <w:rFonts w:eastAsia="DengXian"/>
          <w:b/>
          <w:bCs/>
          <w:lang w:eastAsia="zh-CN"/>
        </w:rPr>
        <w:t xml:space="preserve"> </w:t>
      </w:r>
      <w:r w:rsidRPr="0072707C">
        <w:rPr>
          <w:rFonts w:eastAsia="DengXian"/>
          <w:lang w:eastAsia="zh-CN"/>
        </w:rPr>
        <w:t>EMI SE</w:t>
      </w:r>
      <w:r w:rsidRPr="0072707C">
        <w:rPr>
          <w:rFonts w:eastAsia="DengXian"/>
          <w:vertAlign w:val="subscript"/>
          <w:lang w:eastAsia="zh-CN"/>
        </w:rPr>
        <w:t>R</w:t>
      </w:r>
      <w:r w:rsidRPr="0072707C">
        <w:rPr>
          <w:rFonts w:eastAsia="DengXian"/>
          <w:lang w:eastAsia="zh-CN"/>
        </w:rPr>
        <w:t>, SE</w:t>
      </w:r>
      <w:r w:rsidRPr="0072707C">
        <w:rPr>
          <w:rFonts w:eastAsia="DengXian"/>
          <w:vertAlign w:val="subscript"/>
          <w:lang w:eastAsia="zh-CN"/>
        </w:rPr>
        <w:t>A</w:t>
      </w:r>
      <w:r w:rsidR="00F814A9">
        <w:rPr>
          <w:rFonts w:eastAsia="DengXian"/>
          <w:vertAlign w:val="subscript"/>
          <w:lang w:eastAsia="zh-CN"/>
        </w:rPr>
        <w:t>,</w:t>
      </w:r>
      <w:r w:rsidRPr="0072707C">
        <w:rPr>
          <w:rFonts w:eastAsia="DengXian"/>
          <w:lang w:eastAsia="zh-CN"/>
        </w:rPr>
        <w:t xml:space="preserve"> and the ratio of SR</w:t>
      </w:r>
      <w:r w:rsidRPr="0072707C">
        <w:rPr>
          <w:rFonts w:eastAsia="DengXian"/>
          <w:vertAlign w:val="subscript"/>
          <w:lang w:eastAsia="zh-CN"/>
        </w:rPr>
        <w:t>A</w:t>
      </w:r>
      <w:r w:rsidRPr="0072707C">
        <w:rPr>
          <w:rFonts w:eastAsia="DengXian"/>
          <w:lang w:eastAsia="zh-CN"/>
        </w:rPr>
        <w:t>-to</w:t>
      </w:r>
      <w:r w:rsidR="00F814A9">
        <w:rPr>
          <w:rFonts w:eastAsia="DengXian"/>
          <w:lang w:eastAsia="zh-CN"/>
        </w:rPr>
        <w:t>-</w:t>
      </w:r>
      <w:r w:rsidRPr="0072707C">
        <w:rPr>
          <w:rFonts w:eastAsia="DengXian"/>
          <w:lang w:eastAsia="zh-CN"/>
        </w:rPr>
        <w:t>SE</w:t>
      </w:r>
      <w:r w:rsidRPr="0072707C">
        <w:rPr>
          <w:rFonts w:eastAsia="DengXian"/>
          <w:vertAlign w:val="subscript"/>
          <w:lang w:eastAsia="zh-CN"/>
        </w:rPr>
        <w:t>R</w:t>
      </w:r>
      <w:r w:rsidRPr="0072707C">
        <w:rPr>
          <w:rFonts w:eastAsia="DengXian"/>
          <w:lang w:eastAsia="zh-CN"/>
        </w:rPr>
        <w:t xml:space="preserve"> of various</w:t>
      </w:r>
      <w:r w:rsidR="00B22FF1">
        <w:rPr>
          <w:rFonts w:eastAsia="DengXian"/>
          <w:lang w:eastAsia="zh-CN"/>
        </w:rPr>
        <w:t xml:space="preserve"> EMI</w:t>
      </w:r>
      <w:r w:rsidRPr="0072707C">
        <w:rPr>
          <w:rFonts w:eastAsia="DengXian"/>
          <w:lang w:eastAsia="zh-CN"/>
        </w:rPr>
        <w:t xml:space="preserve"> shielding materials</w:t>
      </w:r>
    </w:p>
    <w:tbl>
      <w:tblPr>
        <w:tblStyle w:val="2c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77"/>
        <w:gridCol w:w="1223"/>
        <w:gridCol w:w="1206"/>
        <w:gridCol w:w="1208"/>
        <w:gridCol w:w="693"/>
        <w:gridCol w:w="693"/>
        <w:gridCol w:w="693"/>
        <w:gridCol w:w="999"/>
        <w:gridCol w:w="1224"/>
      </w:tblGrid>
      <w:tr w:rsidR="009A5BC6" w:rsidRPr="002619E9" w14:paraId="2B6D2EA4" w14:textId="77777777" w:rsidTr="008B1C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" w:type="dxa"/>
            <w:vMerge w:val="restart"/>
            <w:hideMark/>
          </w:tcPr>
          <w:p w14:paraId="3994D84D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rPr>
                <w:rFonts w:eastAsia="DengXian" w:cs="Times New Roman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kern w:val="0"/>
                <w:sz w:val="18"/>
                <w:szCs w:val="18"/>
              </w:rPr>
              <w:t>Type</w:t>
            </w:r>
          </w:p>
        </w:tc>
        <w:tc>
          <w:tcPr>
            <w:tcW w:w="2429" w:type="dxa"/>
            <w:gridSpan w:val="2"/>
            <w:vMerge w:val="restart"/>
            <w:hideMark/>
          </w:tcPr>
          <w:p w14:paraId="1E3ADEF6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kern w:val="0"/>
                <w:sz w:val="18"/>
                <w:szCs w:val="18"/>
              </w:rPr>
              <w:t>Materials</w:t>
            </w:r>
          </w:p>
        </w:tc>
        <w:tc>
          <w:tcPr>
            <w:tcW w:w="1208" w:type="dxa"/>
            <w:hideMark/>
          </w:tcPr>
          <w:p w14:paraId="538846CD" w14:textId="120D9775" w:rsidR="0072707C" w:rsidRPr="00562509" w:rsidRDefault="00511CC2" w:rsidP="008B1CE2">
            <w:pPr>
              <w:widowControl/>
              <w:autoSpaceDE/>
              <w:autoSpaceDN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kern w:val="0"/>
                <w:sz w:val="18"/>
                <w:szCs w:val="18"/>
              </w:rPr>
              <w:t>Thickness</w:t>
            </w:r>
          </w:p>
        </w:tc>
        <w:tc>
          <w:tcPr>
            <w:tcW w:w="2079" w:type="dxa"/>
            <w:gridSpan w:val="3"/>
            <w:hideMark/>
          </w:tcPr>
          <w:p w14:paraId="2E111298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kern w:val="0"/>
                <w:sz w:val="18"/>
                <w:szCs w:val="18"/>
              </w:rPr>
              <w:t>EMI SE</w:t>
            </w:r>
          </w:p>
        </w:tc>
        <w:tc>
          <w:tcPr>
            <w:tcW w:w="999" w:type="dxa"/>
            <w:hideMark/>
          </w:tcPr>
          <w:p w14:paraId="60032F2D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kern w:val="0"/>
                <w:sz w:val="18"/>
                <w:szCs w:val="18"/>
              </w:rPr>
              <w:t>SE</w:t>
            </w:r>
            <w:r w:rsidRPr="00562509">
              <w:rPr>
                <w:rFonts w:eastAsia="DengXian" w:cs="Times New Roman"/>
                <w:kern w:val="0"/>
                <w:sz w:val="18"/>
                <w:szCs w:val="18"/>
                <w:vertAlign w:val="subscript"/>
              </w:rPr>
              <w:t>A</w:t>
            </w:r>
            <w:r w:rsidRPr="00562509">
              <w:rPr>
                <w:rFonts w:eastAsia="DengXian" w:cs="Times New Roman"/>
                <w:kern w:val="0"/>
                <w:sz w:val="18"/>
                <w:szCs w:val="18"/>
              </w:rPr>
              <w:t>/SE</w:t>
            </w:r>
            <w:r w:rsidRPr="00562509">
              <w:rPr>
                <w:rFonts w:eastAsia="DengXian" w:cs="Times New Roman"/>
                <w:kern w:val="0"/>
                <w:sz w:val="18"/>
                <w:szCs w:val="18"/>
                <w:vertAlign w:val="subscript"/>
              </w:rPr>
              <w:t>R</w:t>
            </w:r>
          </w:p>
        </w:tc>
        <w:tc>
          <w:tcPr>
            <w:tcW w:w="1224" w:type="dxa"/>
            <w:hideMark/>
          </w:tcPr>
          <w:p w14:paraId="7535C901" w14:textId="52BA1540" w:rsidR="0072707C" w:rsidRPr="00562509" w:rsidRDefault="00F6600A" w:rsidP="008B1CE2">
            <w:pPr>
              <w:widowControl/>
              <w:autoSpaceDE/>
              <w:autoSpaceDN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kern w:val="0"/>
                <w:sz w:val="18"/>
                <w:szCs w:val="18"/>
              </w:rPr>
              <w:t>Reference</w:t>
            </w:r>
            <w:r w:rsidR="00607CBE">
              <w:rPr>
                <w:rFonts w:eastAsia="DengXian" w:cs="Times New Roman" w:hint="eastAsia"/>
                <w:kern w:val="0"/>
                <w:sz w:val="18"/>
                <w:szCs w:val="18"/>
                <w:lang w:eastAsia="zh-CN"/>
              </w:rPr>
              <w:t>s</w:t>
            </w:r>
          </w:p>
        </w:tc>
      </w:tr>
      <w:tr w:rsidR="009A5BC6" w:rsidRPr="002619E9" w14:paraId="47797D78" w14:textId="77777777" w:rsidTr="008B1C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" w:type="dxa"/>
            <w:vMerge/>
            <w:hideMark/>
          </w:tcPr>
          <w:p w14:paraId="16A3060C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29" w:type="dxa"/>
            <w:gridSpan w:val="2"/>
            <w:vMerge/>
            <w:hideMark/>
          </w:tcPr>
          <w:p w14:paraId="072BC43E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hideMark/>
          </w:tcPr>
          <w:p w14:paraId="351435BF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mm</w:t>
            </w:r>
          </w:p>
        </w:tc>
        <w:tc>
          <w:tcPr>
            <w:tcW w:w="693" w:type="dxa"/>
            <w:hideMark/>
          </w:tcPr>
          <w:p w14:paraId="635EB534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SET (dB)</w:t>
            </w:r>
          </w:p>
        </w:tc>
        <w:tc>
          <w:tcPr>
            <w:tcW w:w="693" w:type="dxa"/>
            <w:hideMark/>
          </w:tcPr>
          <w:p w14:paraId="435A7D68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SEA (dB)</w:t>
            </w:r>
          </w:p>
        </w:tc>
        <w:tc>
          <w:tcPr>
            <w:tcW w:w="693" w:type="dxa"/>
            <w:hideMark/>
          </w:tcPr>
          <w:p w14:paraId="0189DFBE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SER (dB)</w:t>
            </w:r>
          </w:p>
        </w:tc>
        <w:tc>
          <w:tcPr>
            <w:tcW w:w="999" w:type="dxa"/>
            <w:hideMark/>
          </w:tcPr>
          <w:p w14:paraId="21593126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4" w:type="dxa"/>
            <w:hideMark/>
          </w:tcPr>
          <w:p w14:paraId="75BF5053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A5BC6" w:rsidRPr="002619E9" w14:paraId="442E8B07" w14:textId="77777777" w:rsidTr="008B1CE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" w:type="dxa"/>
            <w:vMerge w:val="restart"/>
            <w:noWrap/>
            <w:hideMark/>
          </w:tcPr>
          <w:p w14:paraId="1ACF49D3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rPr>
                <w:rFonts w:eastAsia="DengXi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Liquid metal</w:t>
            </w:r>
          </w:p>
        </w:tc>
        <w:tc>
          <w:tcPr>
            <w:tcW w:w="1223" w:type="dxa"/>
            <w:hideMark/>
          </w:tcPr>
          <w:p w14:paraId="1D4FE657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EGaIn</w:t>
            </w:r>
          </w:p>
        </w:tc>
        <w:tc>
          <w:tcPr>
            <w:tcW w:w="1206" w:type="dxa"/>
            <w:noWrap/>
            <w:hideMark/>
          </w:tcPr>
          <w:p w14:paraId="1D446469" w14:textId="41283765" w:rsidR="0072707C" w:rsidRPr="00562509" w:rsidRDefault="00C4740E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DragonSkin</w:t>
            </w:r>
          </w:p>
        </w:tc>
        <w:tc>
          <w:tcPr>
            <w:tcW w:w="1208" w:type="dxa"/>
            <w:noWrap/>
            <w:hideMark/>
          </w:tcPr>
          <w:p w14:paraId="63CCCA96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0.4</w:t>
            </w:r>
          </w:p>
        </w:tc>
        <w:tc>
          <w:tcPr>
            <w:tcW w:w="693" w:type="dxa"/>
            <w:noWrap/>
            <w:hideMark/>
          </w:tcPr>
          <w:p w14:paraId="4284D068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78</w:t>
            </w:r>
          </w:p>
        </w:tc>
        <w:tc>
          <w:tcPr>
            <w:tcW w:w="693" w:type="dxa"/>
            <w:noWrap/>
            <w:hideMark/>
          </w:tcPr>
          <w:p w14:paraId="7C3BFF8B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76.6</w:t>
            </w:r>
          </w:p>
        </w:tc>
        <w:tc>
          <w:tcPr>
            <w:tcW w:w="693" w:type="dxa"/>
            <w:noWrap/>
            <w:hideMark/>
          </w:tcPr>
          <w:p w14:paraId="24C76891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1.4</w:t>
            </w:r>
          </w:p>
        </w:tc>
        <w:tc>
          <w:tcPr>
            <w:tcW w:w="999" w:type="dxa"/>
            <w:noWrap/>
            <w:hideMark/>
          </w:tcPr>
          <w:p w14:paraId="110339E7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54.71</w:t>
            </w:r>
          </w:p>
        </w:tc>
        <w:tc>
          <w:tcPr>
            <w:tcW w:w="1224" w:type="dxa"/>
            <w:noWrap/>
            <w:hideMark/>
          </w:tcPr>
          <w:p w14:paraId="43D10160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This work</w:t>
            </w:r>
          </w:p>
        </w:tc>
      </w:tr>
      <w:tr w:rsidR="002F1FCA" w:rsidRPr="002619E9" w14:paraId="2200E6B2" w14:textId="77777777" w:rsidTr="008B1C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" w:type="dxa"/>
            <w:vMerge/>
            <w:noWrap/>
            <w:hideMark/>
          </w:tcPr>
          <w:p w14:paraId="48986C80" w14:textId="77777777" w:rsidR="0072707C" w:rsidRPr="00562509" w:rsidRDefault="0072707C" w:rsidP="008B1CE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3" w:type="dxa"/>
            <w:hideMark/>
          </w:tcPr>
          <w:p w14:paraId="1A8745FD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Ni +EGaIn</w:t>
            </w:r>
          </w:p>
        </w:tc>
        <w:tc>
          <w:tcPr>
            <w:tcW w:w="1206" w:type="dxa"/>
            <w:noWrap/>
            <w:hideMark/>
          </w:tcPr>
          <w:p w14:paraId="5294CC6E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Ecoflex</w:t>
            </w:r>
          </w:p>
        </w:tc>
        <w:tc>
          <w:tcPr>
            <w:tcW w:w="1208" w:type="dxa"/>
            <w:noWrap/>
            <w:hideMark/>
          </w:tcPr>
          <w:p w14:paraId="317389C7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693" w:type="dxa"/>
            <w:noWrap/>
            <w:hideMark/>
          </w:tcPr>
          <w:p w14:paraId="38796DC3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693" w:type="dxa"/>
            <w:noWrap/>
            <w:hideMark/>
          </w:tcPr>
          <w:p w14:paraId="25749CD8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693" w:type="dxa"/>
            <w:noWrap/>
            <w:hideMark/>
          </w:tcPr>
          <w:p w14:paraId="05B1DD7E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999" w:type="dxa"/>
            <w:noWrap/>
            <w:hideMark/>
          </w:tcPr>
          <w:p w14:paraId="138AE825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1224" w:type="dxa"/>
            <w:noWrap/>
            <w:hideMark/>
          </w:tcPr>
          <w:p w14:paraId="52F87DDA" w14:textId="17C6B424" w:rsidR="0072707C" w:rsidRPr="00562509" w:rsidRDefault="004B18A6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cs="Times New Roman"/>
                <w:sz w:val="18"/>
                <w:szCs w:val="18"/>
              </w:rPr>
              <w:t>[</w:t>
            </w:r>
            <w:r w:rsidR="00562509">
              <w:rPr>
                <w:rFonts w:eastAsiaTheme="minorEastAsia" w:cs="Times New Roman" w:hint="eastAsia"/>
                <w:sz w:val="18"/>
                <w:szCs w:val="18"/>
                <w:lang w:eastAsia="zh-CN"/>
              </w:rPr>
              <w:t>S</w:t>
            </w:r>
            <w:r w:rsidRPr="00562509">
              <w:rPr>
                <w:rFonts w:cs="Times New Roman"/>
                <w:sz w:val="18"/>
                <w:szCs w:val="18"/>
              </w:rPr>
              <w:t>5]</w:t>
            </w:r>
          </w:p>
        </w:tc>
      </w:tr>
      <w:tr w:rsidR="009A5BC6" w:rsidRPr="002619E9" w14:paraId="503438B5" w14:textId="77777777" w:rsidTr="008B1CE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" w:type="dxa"/>
            <w:vMerge/>
            <w:noWrap/>
            <w:hideMark/>
          </w:tcPr>
          <w:p w14:paraId="179EED9E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3" w:type="dxa"/>
            <w:hideMark/>
          </w:tcPr>
          <w:p w14:paraId="470E8DA8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EGaIn/t</w:t>
            </w:r>
          </w:p>
        </w:tc>
        <w:tc>
          <w:tcPr>
            <w:tcW w:w="1206" w:type="dxa"/>
            <w:noWrap/>
            <w:hideMark/>
          </w:tcPr>
          <w:p w14:paraId="145D35E8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PDMS</w:t>
            </w:r>
          </w:p>
        </w:tc>
        <w:tc>
          <w:tcPr>
            <w:tcW w:w="1208" w:type="dxa"/>
            <w:noWrap/>
            <w:hideMark/>
          </w:tcPr>
          <w:p w14:paraId="56E9D0E2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18.75</w:t>
            </w:r>
          </w:p>
        </w:tc>
        <w:tc>
          <w:tcPr>
            <w:tcW w:w="693" w:type="dxa"/>
            <w:noWrap/>
            <w:hideMark/>
          </w:tcPr>
          <w:p w14:paraId="62FF5281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693" w:type="dxa"/>
            <w:noWrap/>
            <w:hideMark/>
          </w:tcPr>
          <w:p w14:paraId="780D07FC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693" w:type="dxa"/>
            <w:noWrap/>
            <w:hideMark/>
          </w:tcPr>
          <w:p w14:paraId="26F848AF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999" w:type="dxa"/>
            <w:noWrap/>
            <w:hideMark/>
          </w:tcPr>
          <w:p w14:paraId="1E09180D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9.00</w:t>
            </w:r>
          </w:p>
        </w:tc>
        <w:tc>
          <w:tcPr>
            <w:tcW w:w="1224" w:type="dxa"/>
            <w:noWrap/>
            <w:hideMark/>
          </w:tcPr>
          <w:p w14:paraId="5DEC6038" w14:textId="4C626BC8" w:rsidR="0072707C" w:rsidRPr="00562509" w:rsidRDefault="004B18A6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cs="Times New Roman"/>
                <w:sz w:val="18"/>
                <w:szCs w:val="18"/>
              </w:rPr>
              <w:t>[</w:t>
            </w:r>
            <w:r w:rsidR="00562509">
              <w:rPr>
                <w:rFonts w:eastAsiaTheme="minorEastAsia" w:cs="Times New Roman" w:hint="eastAsia"/>
                <w:sz w:val="18"/>
                <w:szCs w:val="18"/>
                <w:lang w:eastAsia="zh-CN"/>
              </w:rPr>
              <w:t>S</w:t>
            </w:r>
            <w:r w:rsidRPr="00562509">
              <w:rPr>
                <w:rFonts w:cs="Times New Roman"/>
                <w:sz w:val="18"/>
                <w:szCs w:val="18"/>
              </w:rPr>
              <w:t>6]</w:t>
            </w:r>
          </w:p>
        </w:tc>
      </w:tr>
      <w:tr w:rsidR="002F1FCA" w:rsidRPr="002619E9" w14:paraId="4DF4456D" w14:textId="77777777" w:rsidTr="008B1C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" w:type="dxa"/>
            <w:vMerge w:val="restart"/>
            <w:noWrap/>
            <w:hideMark/>
          </w:tcPr>
          <w:p w14:paraId="36786012" w14:textId="5C330ACE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rPr>
                <w:rFonts w:eastAsia="맑은 고딕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Carbon fiber</w:t>
            </w:r>
          </w:p>
        </w:tc>
        <w:tc>
          <w:tcPr>
            <w:tcW w:w="1223" w:type="dxa"/>
            <w:hideMark/>
          </w:tcPr>
          <w:p w14:paraId="430A725F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  <w:vertAlign w:val="subscript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Carbon Fiber/Fe</w:t>
            </w: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  <w:vertAlign w:val="subscript"/>
              </w:rPr>
              <w:t>3</w:t>
            </w: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O</w:t>
            </w: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206" w:type="dxa"/>
            <w:noWrap/>
            <w:hideMark/>
          </w:tcPr>
          <w:p w14:paraId="02D28C91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PDMS</w:t>
            </w:r>
          </w:p>
        </w:tc>
        <w:tc>
          <w:tcPr>
            <w:tcW w:w="1208" w:type="dxa"/>
            <w:noWrap/>
            <w:hideMark/>
          </w:tcPr>
          <w:p w14:paraId="62675949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0.7</w:t>
            </w:r>
          </w:p>
        </w:tc>
        <w:tc>
          <w:tcPr>
            <w:tcW w:w="693" w:type="dxa"/>
            <w:noWrap/>
            <w:hideMark/>
          </w:tcPr>
          <w:p w14:paraId="31D931B8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67.9</w:t>
            </w:r>
          </w:p>
        </w:tc>
        <w:tc>
          <w:tcPr>
            <w:tcW w:w="693" w:type="dxa"/>
            <w:noWrap/>
            <w:hideMark/>
          </w:tcPr>
          <w:p w14:paraId="74553569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55.47</w:t>
            </w:r>
          </w:p>
        </w:tc>
        <w:tc>
          <w:tcPr>
            <w:tcW w:w="693" w:type="dxa"/>
            <w:noWrap/>
            <w:hideMark/>
          </w:tcPr>
          <w:p w14:paraId="03EEE79F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12.43</w:t>
            </w:r>
          </w:p>
        </w:tc>
        <w:tc>
          <w:tcPr>
            <w:tcW w:w="999" w:type="dxa"/>
            <w:noWrap/>
            <w:hideMark/>
          </w:tcPr>
          <w:p w14:paraId="7F387694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4.46</w:t>
            </w:r>
          </w:p>
        </w:tc>
        <w:tc>
          <w:tcPr>
            <w:tcW w:w="1224" w:type="dxa"/>
            <w:noWrap/>
            <w:hideMark/>
          </w:tcPr>
          <w:p w14:paraId="342A1855" w14:textId="4B1F5251" w:rsidR="0072707C" w:rsidRPr="00562509" w:rsidRDefault="004B18A6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cs="Times New Roman"/>
                <w:sz w:val="18"/>
                <w:szCs w:val="18"/>
              </w:rPr>
              <w:t>[</w:t>
            </w:r>
            <w:r w:rsidR="00562509">
              <w:rPr>
                <w:rFonts w:eastAsiaTheme="minorEastAsia" w:cs="Times New Roman" w:hint="eastAsia"/>
                <w:sz w:val="18"/>
                <w:szCs w:val="18"/>
                <w:lang w:eastAsia="zh-CN"/>
              </w:rPr>
              <w:t>S</w:t>
            </w:r>
            <w:r w:rsidRPr="00562509">
              <w:rPr>
                <w:rFonts w:cs="Times New Roman"/>
                <w:sz w:val="18"/>
                <w:szCs w:val="18"/>
              </w:rPr>
              <w:t>7]</w:t>
            </w:r>
          </w:p>
        </w:tc>
      </w:tr>
      <w:tr w:rsidR="009A5BC6" w:rsidRPr="002619E9" w14:paraId="04F11FB3" w14:textId="77777777" w:rsidTr="008B1CE2">
        <w:trPr>
          <w:trHeight w:val="4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" w:type="dxa"/>
            <w:vMerge/>
            <w:noWrap/>
            <w:hideMark/>
          </w:tcPr>
          <w:p w14:paraId="2F184A8E" w14:textId="77777777" w:rsidR="0072707C" w:rsidRPr="00562509" w:rsidRDefault="0072707C" w:rsidP="008B1CE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3" w:type="dxa"/>
            <w:hideMark/>
          </w:tcPr>
          <w:p w14:paraId="51F0E8E6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Carbon Fiber/Fe</w:t>
            </w: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  <w:vertAlign w:val="subscript"/>
              </w:rPr>
              <w:t>3</w:t>
            </w: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O</w:t>
            </w: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206" w:type="dxa"/>
            <w:noWrap/>
            <w:hideMark/>
          </w:tcPr>
          <w:p w14:paraId="2223AC0E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Epoxy</w:t>
            </w:r>
          </w:p>
        </w:tc>
        <w:tc>
          <w:tcPr>
            <w:tcW w:w="1208" w:type="dxa"/>
            <w:noWrap/>
            <w:hideMark/>
          </w:tcPr>
          <w:p w14:paraId="4D8C4929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693" w:type="dxa"/>
            <w:noWrap/>
            <w:hideMark/>
          </w:tcPr>
          <w:p w14:paraId="19DF8CF4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17.5</w:t>
            </w:r>
          </w:p>
        </w:tc>
        <w:tc>
          <w:tcPr>
            <w:tcW w:w="693" w:type="dxa"/>
            <w:noWrap/>
            <w:hideMark/>
          </w:tcPr>
          <w:p w14:paraId="302F2510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16.5</w:t>
            </w:r>
          </w:p>
        </w:tc>
        <w:tc>
          <w:tcPr>
            <w:tcW w:w="693" w:type="dxa"/>
            <w:noWrap/>
            <w:hideMark/>
          </w:tcPr>
          <w:p w14:paraId="1BADA80A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99" w:type="dxa"/>
            <w:noWrap/>
            <w:hideMark/>
          </w:tcPr>
          <w:p w14:paraId="70143736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16.50</w:t>
            </w:r>
          </w:p>
        </w:tc>
        <w:tc>
          <w:tcPr>
            <w:tcW w:w="1224" w:type="dxa"/>
            <w:noWrap/>
            <w:hideMark/>
          </w:tcPr>
          <w:p w14:paraId="5296F991" w14:textId="7504E8E7" w:rsidR="0072707C" w:rsidRPr="00562509" w:rsidRDefault="004B18A6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cs="Times New Roman"/>
                <w:sz w:val="18"/>
                <w:szCs w:val="18"/>
              </w:rPr>
              <w:t>[</w:t>
            </w:r>
            <w:r w:rsidR="00562509">
              <w:rPr>
                <w:rFonts w:eastAsiaTheme="minorEastAsia" w:cs="Times New Roman" w:hint="eastAsia"/>
                <w:sz w:val="18"/>
                <w:szCs w:val="18"/>
                <w:lang w:eastAsia="zh-CN"/>
              </w:rPr>
              <w:t>S</w:t>
            </w:r>
            <w:r w:rsidRPr="00562509">
              <w:rPr>
                <w:rFonts w:cs="Times New Roman"/>
                <w:sz w:val="18"/>
                <w:szCs w:val="18"/>
              </w:rPr>
              <w:t>8]</w:t>
            </w:r>
          </w:p>
        </w:tc>
      </w:tr>
      <w:tr w:rsidR="002F1FCA" w:rsidRPr="002619E9" w14:paraId="054767CD" w14:textId="77777777" w:rsidTr="008B1C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" w:type="dxa"/>
            <w:vMerge/>
            <w:noWrap/>
            <w:hideMark/>
          </w:tcPr>
          <w:p w14:paraId="3159B859" w14:textId="77777777" w:rsidR="0072707C" w:rsidRPr="00562509" w:rsidRDefault="0072707C" w:rsidP="008B1CE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3" w:type="dxa"/>
            <w:hideMark/>
          </w:tcPr>
          <w:p w14:paraId="5A01E926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Carbon Fiber</w:t>
            </w:r>
          </w:p>
        </w:tc>
        <w:tc>
          <w:tcPr>
            <w:tcW w:w="1206" w:type="dxa"/>
            <w:noWrap/>
            <w:hideMark/>
          </w:tcPr>
          <w:p w14:paraId="165A4733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PP</w:t>
            </w:r>
          </w:p>
        </w:tc>
        <w:tc>
          <w:tcPr>
            <w:tcW w:w="1208" w:type="dxa"/>
            <w:noWrap/>
            <w:hideMark/>
          </w:tcPr>
          <w:p w14:paraId="206A34B0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3.2</w:t>
            </w:r>
          </w:p>
        </w:tc>
        <w:tc>
          <w:tcPr>
            <w:tcW w:w="693" w:type="dxa"/>
            <w:noWrap/>
            <w:hideMark/>
          </w:tcPr>
          <w:p w14:paraId="25741084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24.9</w:t>
            </w:r>
          </w:p>
        </w:tc>
        <w:tc>
          <w:tcPr>
            <w:tcW w:w="693" w:type="dxa"/>
            <w:noWrap/>
            <w:hideMark/>
          </w:tcPr>
          <w:p w14:paraId="70AA63DA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20.17</w:t>
            </w:r>
          </w:p>
        </w:tc>
        <w:tc>
          <w:tcPr>
            <w:tcW w:w="693" w:type="dxa"/>
            <w:noWrap/>
            <w:hideMark/>
          </w:tcPr>
          <w:p w14:paraId="53C5A279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4.73</w:t>
            </w:r>
          </w:p>
        </w:tc>
        <w:tc>
          <w:tcPr>
            <w:tcW w:w="999" w:type="dxa"/>
            <w:noWrap/>
            <w:hideMark/>
          </w:tcPr>
          <w:p w14:paraId="5FF6D498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4.26</w:t>
            </w:r>
          </w:p>
        </w:tc>
        <w:tc>
          <w:tcPr>
            <w:tcW w:w="1224" w:type="dxa"/>
            <w:noWrap/>
            <w:hideMark/>
          </w:tcPr>
          <w:p w14:paraId="1B46C6DA" w14:textId="2333992F" w:rsidR="0072707C" w:rsidRPr="00562509" w:rsidRDefault="004B18A6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cs="Times New Roman"/>
                <w:sz w:val="18"/>
                <w:szCs w:val="18"/>
              </w:rPr>
              <w:t>[</w:t>
            </w:r>
            <w:r w:rsidR="00562509">
              <w:rPr>
                <w:rFonts w:eastAsiaTheme="minorEastAsia" w:cs="Times New Roman" w:hint="eastAsia"/>
                <w:sz w:val="18"/>
                <w:szCs w:val="18"/>
                <w:lang w:eastAsia="zh-CN"/>
              </w:rPr>
              <w:t>S</w:t>
            </w:r>
            <w:r w:rsidRPr="00562509">
              <w:rPr>
                <w:rFonts w:cs="Times New Roman"/>
                <w:sz w:val="18"/>
                <w:szCs w:val="18"/>
              </w:rPr>
              <w:t>9]</w:t>
            </w:r>
          </w:p>
        </w:tc>
      </w:tr>
      <w:tr w:rsidR="009A5BC6" w:rsidRPr="002619E9" w14:paraId="1D64DD9C" w14:textId="77777777" w:rsidTr="008B1CE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" w:type="dxa"/>
            <w:vMerge/>
            <w:noWrap/>
            <w:hideMark/>
          </w:tcPr>
          <w:p w14:paraId="1F65C558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3" w:type="dxa"/>
            <w:hideMark/>
          </w:tcPr>
          <w:p w14:paraId="1E507858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CNF</w:t>
            </w:r>
          </w:p>
        </w:tc>
        <w:tc>
          <w:tcPr>
            <w:tcW w:w="1206" w:type="dxa"/>
            <w:noWrap/>
            <w:hideMark/>
          </w:tcPr>
          <w:p w14:paraId="1025845D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ABS</w:t>
            </w:r>
          </w:p>
        </w:tc>
        <w:tc>
          <w:tcPr>
            <w:tcW w:w="1208" w:type="dxa"/>
            <w:noWrap/>
            <w:hideMark/>
          </w:tcPr>
          <w:p w14:paraId="0A53A6B3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1.1</w:t>
            </w:r>
          </w:p>
        </w:tc>
        <w:tc>
          <w:tcPr>
            <w:tcW w:w="693" w:type="dxa"/>
            <w:noWrap/>
            <w:hideMark/>
          </w:tcPr>
          <w:p w14:paraId="462EDC5F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27.6</w:t>
            </w:r>
          </w:p>
        </w:tc>
        <w:tc>
          <w:tcPr>
            <w:tcW w:w="693" w:type="dxa"/>
            <w:noWrap/>
            <w:hideMark/>
          </w:tcPr>
          <w:p w14:paraId="0EC8FCF6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20.6</w:t>
            </w:r>
          </w:p>
        </w:tc>
        <w:tc>
          <w:tcPr>
            <w:tcW w:w="693" w:type="dxa"/>
            <w:noWrap/>
            <w:hideMark/>
          </w:tcPr>
          <w:p w14:paraId="4F9D11AE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999" w:type="dxa"/>
            <w:noWrap/>
            <w:hideMark/>
          </w:tcPr>
          <w:p w14:paraId="57BC0F69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2.94</w:t>
            </w:r>
          </w:p>
        </w:tc>
        <w:tc>
          <w:tcPr>
            <w:tcW w:w="1224" w:type="dxa"/>
            <w:noWrap/>
            <w:hideMark/>
          </w:tcPr>
          <w:p w14:paraId="64A808C2" w14:textId="474F7C77" w:rsidR="0072707C" w:rsidRPr="00562509" w:rsidRDefault="004B18A6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cs="Times New Roman"/>
                <w:sz w:val="18"/>
                <w:szCs w:val="18"/>
              </w:rPr>
              <w:t>[</w:t>
            </w:r>
            <w:r w:rsidR="00562509">
              <w:rPr>
                <w:rFonts w:eastAsiaTheme="minorEastAsia" w:cs="Times New Roman" w:hint="eastAsia"/>
                <w:sz w:val="18"/>
                <w:szCs w:val="18"/>
                <w:lang w:eastAsia="zh-CN"/>
              </w:rPr>
              <w:t>S</w:t>
            </w:r>
            <w:r w:rsidRPr="00562509">
              <w:rPr>
                <w:rFonts w:cs="Times New Roman"/>
                <w:sz w:val="18"/>
                <w:szCs w:val="18"/>
              </w:rPr>
              <w:t>10]</w:t>
            </w:r>
          </w:p>
        </w:tc>
      </w:tr>
      <w:tr w:rsidR="002F1FCA" w:rsidRPr="002619E9" w14:paraId="4F2ED966" w14:textId="77777777" w:rsidTr="008B1C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" w:type="dxa"/>
            <w:vMerge w:val="restart"/>
            <w:noWrap/>
            <w:hideMark/>
          </w:tcPr>
          <w:p w14:paraId="424957EA" w14:textId="1EF12CC2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rPr>
                <w:rFonts w:eastAsia="맑은 고딕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CNT</w:t>
            </w:r>
          </w:p>
        </w:tc>
        <w:tc>
          <w:tcPr>
            <w:tcW w:w="1223" w:type="dxa"/>
            <w:hideMark/>
          </w:tcPr>
          <w:p w14:paraId="12BE8254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MWCNT</w:t>
            </w:r>
          </w:p>
        </w:tc>
        <w:tc>
          <w:tcPr>
            <w:tcW w:w="1206" w:type="dxa"/>
            <w:noWrap/>
            <w:hideMark/>
          </w:tcPr>
          <w:p w14:paraId="319A8D95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PLLA</w:t>
            </w:r>
          </w:p>
        </w:tc>
        <w:tc>
          <w:tcPr>
            <w:tcW w:w="1208" w:type="dxa"/>
            <w:noWrap/>
            <w:hideMark/>
          </w:tcPr>
          <w:p w14:paraId="11366865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2.5</w:t>
            </w:r>
          </w:p>
        </w:tc>
        <w:tc>
          <w:tcPr>
            <w:tcW w:w="693" w:type="dxa"/>
            <w:noWrap/>
            <w:hideMark/>
          </w:tcPr>
          <w:p w14:paraId="6F4FA74E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24.6</w:t>
            </w:r>
          </w:p>
        </w:tc>
        <w:tc>
          <w:tcPr>
            <w:tcW w:w="693" w:type="dxa"/>
            <w:noWrap/>
            <w:hideMark/>
          </w:tcPr>
          <w:p w14:paraId="5DD25984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23.8</w:t>
            </w:r>
          </w:p>
        </w:tc>
        <w:tc>
          <w:tcPr>
            <w:tcW w:w="693" w:type="dxa"/>
            <w:noWrap/>
            <w:hideMark/>
          </w:tcPr>
          <w:p w14:paraId="69C0F24B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0.8</w:t>
            </w:r>
          </w:p>
        </w:tc>
        <w:tc>
          <w:tcPr>
            <w:tcW w:w="999" w:type="dxa"/>
            <w:noWrap/>
            <w:hideMark/>
          </w:tcPr>
          <w:p w14:paraId="2A1C232E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29.75</w:t>
            </w:r>
          </w:p>
        </w:tc>
        <w:tc>
          <w:tcPr>
            <w:tcW w:w="1224" w:type="dxa"/>
            <w:noWrap/>
            <w:hideMark/>
          </w:tcPr>
          <w:p w14:paraId="147E5FD3" w14:textId="32ECD5AB" w:rsidR="0072707C" w:rsidRPr="00562509" w:rsidRDefault="004B18A6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cs="Times New Roman"/>
                <w:sz w:val="18"/>
                <w:szCs w:val="18"/>
              </w:rPr>
              <w:t>[</w:t>
            </w:r>
            <w:r w:rsidR="00562509">
              <w:rPr>
                <w:rFonts w:eastAsiaTheme="minorEastAsia" w:cs="Times New Roman" w:hint="eastAsia"/>
                <w:sz w:val="18"/>
                <w:szCs w:val="18"/>
                <w:lang w:eastAsia="zh-CN"/>
              </w:rPr>
              <w:t>S</w:t>
            </w:r>
            <w:r w:rsidRPr="00562509">
              <w:rPr>
                <w:rFonts w:cs="Times New Roman"/>
                <w:sz w:val="18"/>
                <w:szCs w:val="18"/>
              </w:rPr>
              <w:t>11]</w:t>
            </w:r>
          </w:p>
        </w:tc>
      </w:tr>
      <w:tr w:rsidR="009A5BC6" w:rsidRPr="002619E9" w14:paraId="2EC67A21" w14:textId="77777777" w:rsidTr="008B1CE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" w:type="dxa"/>
            <w:vMerge/>
            <w:noWrap/>
            <w:hideMark/>
          </w:tcPr>
          <w:p w14:paraId="5356FD4A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3" w:type="dxa"/>
            <w:hideMark/>
          </w:tcPr>
          <w:p w14:paraId="4B3FD48D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MWCNT</w:t>
            </w:r>
          </w:p>
        </w:tc>
        <w:tc>
          <w:tcPr>
            <w:tcW w:w="1206" w:type="dxa"/>
            <w:noWrap/>
            <w:hideMark/>
          </w:tcPr>
          <w:p w14:paraId="6ACA08CD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PC</w:t>
            </w:r>
          </w:p>
        </w:tc>
        <w:tc>
          <w:tcPr>
            <w:tcW w:w="1208" w:type="dxa"/>
            <w:noWrap/>
            <w:hideMark/>
          </w:tcPr>
          <w:p w14:paraId="63C089AC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1.85</w:t>
            </w:r>
          </w:p>
        </w:tc>
        <w:tc>
          <w:tcPr>
            <w:tcW w:w="693" w:type="dxa"/>
            <w:noWrap/>
            <w:hideMark/>
          </w:tcPr>
          <w:p w14:paraId="6C6E6638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693" w:type="dxa"/>
            <w:noWrap/>
            <w:hideMark/>
          </w:tcPr>
          <w:p w14:paraId="62547145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693" w:type="dxa"/>
            <w:noWrap/>
            <w:hideMark/>
          </w:tcPr>
          <w:p w14:paraId="5C8A58E1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999" w:type="dxa"/>
            <w:noWrap/>
            <w:hideMark/>
          </w:tcPr>
          <w:p w14:paraId="42809065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4.00</w:t>
            </w:r>
          </w:p>
        </w:tc>
        <w:tc>
          <w:tcPr>
            <w:tcW w:w="1224" w:type="dxa"/>
            <w:noWrap/>
            <w:hideMark/>
          </w:tcPr>
          <w:p w14:paraId="593058AB" w14:textId="6E80FF19" w:rsidR="0072707C" w:rsidRPr="00562509" w:rsidRDefault="004B18A6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cs="Times New Roman"/>
                <w:sz w:val="18"/>
                <w:szCs w:val="18"/>
              </w:rPr>
              <w:t>[</w:t>
            </w:r>
            <w:r w:rsidR="00562509">
              <w:rPr>
                <w:rFonts w:eastAsiaTheme="minorEastAsia" w:cs="Times New Roman" w:hint="eastAsia"/>
                <w:sz w:val="18"/>
                <w:szCs w:val="18"/>
                <w:lang w:eastAsia="zh-CN"/>
              </w:rPr>
              <w:t>S</w:t>
            </w:r>
            <w:r w:rsidRPr="00562509">
              <w:rPr>
                <w:rFonts w:cs="Times New Roman"/>
                <w:sz w:val="18"/>
                <w:szCs w:val="18"/>
              </w:rPr>
              <w:t>12]</w:t>
            </w:r>
          </w:p>
        </w:tc>
      </w:tr>
      <w:tr w:rsidR="002F1FCA" w:rsidRPr="002619E9" w14:paraId="1F217068" w14:textId="77777777" w:rsidTr="008B1C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" w:type="dxa"/>
            <w:vMerge/>
            <w:noWrap/>
            <w:hideMark/>
          </w:tcPr>
          <w:p w14:paraId="0F480DF2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3" w:type="dxa"/>
            <w:hideMark/>
          </w:tcPr>
          <w:p w14:paraId="5A4BBB1A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MWCNT</w:t>
            </w:r>
          </w:p>
        </w:tc>
        <w:tc>
          <w:tcPr>
            <w:tcW w:w="1206" w:type="dxa"/>
            <w:noWrap/>
            <w:hideMark/>
          </w:tcPr>
          <w:p w14:paraId="2655CB82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PP</w:t>
            </w:r>
          </w:p>
        </w:tc>
        <w:tc>
          <w:tcPr>
            <w:tcW w:w="1208" w:type="dxa"/>
            <w:noWrap/>
            <w:hideMark/>
          </w:tcPr>
          <w:p w14:paraId="446D05C1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693" w:type="dxa"/>
            <w:noWrap/>
            <w:hideMark/>
          </w:tcPr>
          <w:p w14:paraId="25829A8D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36.4</w:t>
            </w:r>
          </w:p>
        </w:tc>
        <w:tc>
          <w:tcPr>
            <w:tcW w:w="693" w:type="dxa"/>
            <w:noWrap/>
            <w:hideMark/>
          </w:tcPr>
          <w:p w14:paraId="1E6FDA1B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29.1</w:t>
            </w:r>
          </w:p>
        </w:tc>
        <w:tc>
          <w:tcPr>
            <w:tcW w:w="693" w:type="dxa"/>
            <w:noWrap/>
            <w:hideMark/>
          </w:tcPr>
          <w:p w14:paraId="440F1134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7.3</w:t>
            </w:r>
          </w:p>
        </w:tc>
        <w:tc>
          <w:tcPr>
            <w:tcW w:w="999" w:type="dxa"/>
            <w:noWrap/>
            <w:hideMark/>
          </w:tcPr>
          <w:p w14:paraId="1113D81A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3.99</w:t>
            </w:r>
          </w:p>
        </w:tc>
        <w:tc>
          <w:tcPr>
            <w:tcW w:w="1224" w:type="dxa"/>
            <w:noWrap/>
            <w:hideMark/>
          </w:tcPr>
          <w:p w14:paraId="4156199D" w14:textId="297D6573" w:rsidR="0072707C" w:rsidRPr="00562509" w:rsidRDefault="004B18A6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cs="Times New Roman"/>
                <w:sz w:val="18"/>
                <w:szCs w:val="18"/>
              </w:rPr>
              <w:t>[</w:t>
            </w:r>
            <w:r w:rsidR="00562509">
              <w:rPr>
                <w:rFonts w:eastAsiaTheme="minorEastAsia" w:cs="Times New Roman" w:hint="eastAsia"/>
                <w:sz w:val="18"/>
                <w:szCs w:val="18"/>
                <w:lang w:eastAsia="zh-CN"/>
              </w:rPr>
              <w:t>S</w:t>
            </w:r>
            <w:r w:rsidRPr="00562509">
              <w:rPr>
                <w:rFonts w:cs="Times New Roman"/>
                <w:sz w:val="18"/>
                <w:szCs w:val="18"/>
              </w:rPr>
              <w:t>3]</w:t>
            </w:r>
          </w:p>
        </w:tc>
      </w:tr>
      <w:tr w:rsidR="009A5BC6" w:rsidRPr="002619E9" w14:paraId="539BE243" w14:textId="77777777" w:rsidTr="008B1CE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" w:type="dxa"/>
            <w:vMerge/>
            <w:noWrap/>
            <w:hideMark/>
          </w:tcPr>
          <w:p w14:paraId="60E20D7C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3" w:type="dxa"/>
            <w:hideMark/>
          </w:tcPr>
          <w:p w14:paraId="5B2C47BB" w14:textId="4A5ED959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MWCNT</w:t>
            </w:r>
          </w:p>
        </w:tc>
        <w:tc>
          <w:tcPr>
            <w:tcW w:w="1206" w:type="dxa"/>
            <w:noWrap/>
            <w:hideMark/>
          </w:tcPr>
          <w:p w14:paraId="4CC8AA2C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WPU</w:t>
            </w:r>
          </w:p>
        </w:tc>
        <w:tc>
          <w:tcPr>
            <w:tcW w:w="1208" w:type="dxa"/>
            <w:noWrap/>
            <w:hideMark/>
          </w:tcPr>
          <w:p w14:paraId="493540A3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4.5</w:t>
            </w:r>
          </w:p>
        </w:tc>
        <w:tc>
          <w:tcPr>
            <w:tcW w:w="693" w:type="dxa"/>
            <w:noWrap/>
            <w:hideMark/>
          </w:tcPr>
          <w:p w14:paraId="1AFD8136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693" w:type="dxa"/>
            <w:noWrap/>
            <w:hideMark/>
          </w:tcPr>
          <w:p w14:paraId="0A52BFD9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693" w:type="dxa"/>
            <w:noWrap/>
            <w:hideMark/>
          </w:tcPr>
          <w:p w14:paraId="2396A965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999" w:type="dxa"/>
            <w:noWrap/>
            <w:hideMark/>
          </w:tcPr>
          <w:p w14:paraId="65ED5F0E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5.13</w:t>
            </w:r>
          </w:p>
        </w:tc>
        <w:tc>
          <w:tcPr>
            <w:tcW w:w="1224" w:type="dxa"/>
            <w:noWrap/>
            <w:hideMark/>
          </w:tcPr>
          <w:p w14:paraId="5E649458" w14:textId="69EE3E57" w:rsidR="0072707C" w:rsidRPr="00562509" w:rsidRDefault="004B18A6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cs="Times New Roman"/>
                <w:sz w:val="18"/>
                <w:szCs w:val="18"/>
              </w:rPr>
              <w:t>[</w:t>
            </w:r>
            <w:r w:rsidR="00562509">
              <w:rPr>
                <w:rFonts w:eastAsiaTheme="minorEastAsia" w:cs="Times New Roman" w:hint="eastAsia"/>
                <w:sz w:val="18"/>
                <w:szCs w:val="18"/>
                <w:lang w:eastAsia="zh-CN"/>
              </w:rPr>
              <w:t>S</w:t>
            </w:r>
            <w:r w:rsidRPr="00562509">
              <w:rPr>
                <w:rFonts w:cs="Times New Roman"/>
                <w:sz w:val="18"/>
                <w:szCs w:val="18"/>
              </w:rPr>
              <w:t>13]</w:t>
            </w:r>
          </w:p>
        </w:tc>
      </w:tr>
      <w:tr w:rsidR="002F1FCA" w:rsidRPr="002619E9" w14:paraId="05901C6B" w14:textId="77777777" w:rsidTr="008B1C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" w:type="dxa"/>
            <w:vMerge/>
            <w:noWrap/>
            <w:hideMark/>
          </w:tcPr>
          <w:p w14:paraId="1E440C91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3" w:type="dxa"/>
            <w:hideMark/>
          </w:tcPr>
          <w:p w14:paraId="33A2E38E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SWCNT</w:t>
            </w:r>
          </w:p>
        </w:tc>
        <w:tc>
          <w:tcPr>
            <w:tcW w:w="1206" w:type="dxa"/>
            <w:noWrap/>
            <w:hideMark/>
          </w:tcPr>
          <w:p w14:paraId="0B008000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Epoxy</w:t>
            </w:r>
          </w:p>
        </w:tc>
        <w:tc>
          <w:tcPr>
            <w:tcW w:w="1208" w:type="dxa"/>
            <w:noWrap/>
            <w:hideMark/>
          </w:tcPr>
          <w:p w14:paraId="2D3B496E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1.5</w:t>
            </w:r>
          </w:p>
        </w:tc>
        <w:tc>
          <w:tcPr>
            <w:tcW w:w="693" w:type="dxa"/>
            <w:noWrap/>
            <w:hideMark/>
          </w:tcPr>
          <w:p w14:paraId="567CDB19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16.99</w:t>
            </w:r>
          </w:p>
        </w:tc>
        <w:tc>
          <w:tcPr>
            <w:tcW w:w="693" w:type="dxa"/>
            <w:noWrap/>
            <w:hideMark/>
          </w:tcPr>
          <w:p w14:paraId="0EEE3BA1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6.99</w:t>
            </w:r>
          </w:p>
        </w:tc>
        <w:tc>
          <w:tcPr>
            <w:tcW w:w="693" w:type="dxa"/>
            <w:noWrap/>
            <w:hideMark/>
          </w:tcPr>
          <w:p w14:paraId="64725864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999" w:type="dxa"/>
            <w:noWrap/>
            <w:hideMark/>
          </w:tcPr>
          <w:p w14:paraId="11B5EA6B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0.70</w:t>
            </w:r>
          </w:p>
        </w:tc>
        <w:tc>
          <w:tcPr>
            <w:tcW w:w="1224" w:type="dxa"/>
            <w:noWrap/>
            <w:hideMark/>
          </w:tcPr>
          <w:p w14:paraId="0AEEC88A" w14:textId="22502F6F" w:rsidR="0072707C" w:rsidRPr="00562509" w:rsidRDefault="004B18A6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cs="Times New Roman"/>
                <w:sz w:val="18"/>
                <w:szCs w:val="18"/>
              </w:rPr>
              <w:t>[</w:t>
            </w:r>
            <w:r w:rsidR="00562509">
              <w:rPr>
                <w:rFonts w:eastAsiaTheme="minorEastAsia" w:cs="Times New Roman" w:hint="eastAsia"/>
                <w:sz w:val="18"/>
                <w:szCs w:val="18"/>
                <w:lang w:eastAsia="zh-CN"/>
              </w:rPr>
              <w:t>S</w:t>
            </w:r>
            <w:r w:rsidRPr="00562509">
              <w:rPr>
                <w:rFonts w:cs="Times New Roman"/>
                <w:sz w:val="18"/>
                <w:szCs w:val="18"/>
              </w:rPr>
              <w:t>14]</w:t>
            </w:r>
          </w:p>
        </w:tc>
      </w:tr>
      <w:tr w:rsidR="009A5BC6" w:rsidRPr="002619E9" w14:paraId="1D33C616" w14:textId="77777777" w:rsidTr="008B1CE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" w:type="dxa"/>
            <w:vMerge/>
            <w:noWrap/>
            <w:hideMark/>
          </w:tcPr>
          <w:p w14:paraId="049EF6E3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3" w:type="dxa"/>
            <w:hideMark/>
          </w:tcPr>
          <w:p w14:paraId="617216EA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CNT sponge</w:t>
            </w:r>
          </w:p>
        </w:tc>
        <w:tc>
          <w:tcPr>
            <w:tcW w:w="1206" w:type="dxa"/>
            <w:noWrap/>
            <w:hideMark/>
          </w:tcPr>
          <w:p w14:paraId="70E5EE8A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Epoxy</w:t>
            </w:r>
          </w:p>
        </w:tc>
        <w:tc>
          <w:tcPr>
            <w:tcW w:w="1208" w:type="dxa"/>
            <w:noWrap/>
            <w:hideMark/>
          </w:tcPr>
          <w:p w14:paraId="3FFD14AD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93" w:type="dxa"/>
            <w:noWrap/>
            <w:hideMark/>
          </w:tcPr>
          <w:p w14:paraId="6B0F0417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693" w:type="dxa"/>
            <w:noWrap/>
            <w:hideMark/>
          </w:tcPr>
          <w:p w14:paraId="3A1CDEFE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693" w:type="dxa"/>
            <w:noWrap/>
            <w:hideMark/>
          </w:tcPr>
          <w:p w14:paraId="00A37AD6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999" w:type="dxa"/>
            <w:noWrap/>
            <w:hideMark/>
          </w:tcPr>
          <w:p w14:paraId="1AAC1EF0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7.60</w:t>
            </w:r>
          </w:p>
        </w:tc>
        <w:tc>
          <w:tcPr>
            <w:tcW w:w="1224" w:type="dxa"/>
            <w:noWrap/>
            <w:hideMark/>
          </w:tcPr>
          <w:p w14:paraId="582BA3B2" w14:textId="079A29CC" w:rsidR="0072707C" w:rsidRPr="00562509" w:rsidRDefault="004B18A6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cs="Times New Roman"/>
                <w:sz w:val="18"/>
                <w:szCs w:val="18"/>
              </w:rPr>
              <w:t>[</w:t>
            </w:r>
            <w:r w:rsidR="00562509">
              <w:rPr>
                <w:rFonts w:eastAsiaTheme="minorEastAsia" w:cs="Times New Roman" w:hint="eastAsia"/>
                <w:sz w:val="18"/>
                <w:szCs w:val="18"/>
                <w:lang w:eastAsia="zh-CN"/>
              </w:rPr>
              <w:t>S</w:t>
            </w:r>
            <w:r w:rsidRPr="00562509">
              <w:rPr>
                <w:rFonts w:cs="Times New Roman"/>
                <w:sz w:val="18"/>
                <w:szCs w:val="18"/>
              </w:rPr>
              <w:t>15]</w:t>
            </w:r>
          </w:p>
        </w:tc>
      </w:tr>
      <w:tr w:rsidR="002F1FCA" w:rsidRPr="002619E9" w14:paraId="65DEE0DC" w14:textId="77777777" w:rsidTr="008B1C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" w:type="dxa"/>
            <w:vMerge/>
            <w:noWrap/>
            <w:hideMark/>
          </w:tcPr>
          <w:p w14:paraId="6642F0B0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3" w:type="dxa"/>
            <w:hideMark/>
          </w:tcPr>
          <w:p w14:paraId="311880B5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MWCNT</w:t>
            </w:r>
          </w:p>
        </w:tc>
        <w:tc>
          <w:tcPr>
            <w:tcW w:w="1206" w:type="dxa"/>
            <w:noWrap/>
            <w:hideMark/>
          </w:tcPr>
          <w:p w14:paraId="140E6165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WPU</w:t>
            </w:r>
          </w:p>
        </w:tc>
        <w:tc>
          <w:tcPr>
            <w:tcW w:w="1208" w:type="dxa"/>
            <w:noWrap/>
            <w:hideMark/>
          </w:tcPr>
          <w:p w14:paraId="06BB17AB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693" w:type="dxa"/>
            <w:noWrap/>
            <w:hideMark/>
          </w:tcPr>
          <w:p w14:paraId="5287A288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693" w:type="dxa"/>
            <w:noWrap/>
            <w:hideMark/>
          </w:tcPr>
          <w:p w14:paraId="38732A13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46.5</w:t>
            </w:r>
          </w:p>
        </w:tc>
        <w:tc>
          <w:tcPr>
            <w:tcW w:w="693" w:type="dxa"/>
            <w:noWrap/>
            <w:hideMark/>
          </w:tcPr>
          <w:p w14:paraId="3521FF9B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15.5</w:t>
            </w:r>
          </w:p>
        </w:tc>
        <w:tc>
          <w:tcPr>
            <w:tcW w:w="999" w:type="dxa"/>
            <w:noWrap/>
            <w:hideMark/>
          </w:tcPr>
          <w:p w14:paraId="7457BBF1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3.00</w:t>
            </w:r>
          </w:p>
        </w:tc>
        <w:tc>
          <w:tcPr>
            <w:tcW w:w="1224" w:type="dxa"/>
            <w:noWrap/>
            <w:hideMark/>
          </w:tcPr>
          <w:p w14:paraId="64D1F633" w14:textId="4825EE9C" w:rsidR="0072707C" w:rsidRPr="00562509" w:rsidRDefault="004B18A6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cs="Times New Roman"/>
                <w:sz w:val="18"/>
                <w:szCs w:val="18"/>
              </w:rPr>
              <w:t>[</w:t>
            </w:r>
            <w:r w:rsidR="00562509">
              <w:rPr>
                <w:rFonts w:eastAsiaTheme="minorEastAsia" w:cs="Times New Roman" w:hint="eastAsia"/>
                <w:sz w:val="18"/>
                <w:szCs w:val="18"/>
                <w:lang w:eastAsia="zh-CN"/>
              </w:rPr>
              <w:t>S</w:t>
            </w:r>
            <w:r w:rsidRPr="00562509">
              <w:rPr>
                <w:rFonts w:cs="Times New Roman"/>
                <w:sz w:val="18"/>
                <w:szCs w:val="18"/>
              </w:rPr>
              <w:t>16]</w:t>
            </w:r>
          </w:p>
        </w:tc>
      </w:tr>
      <w:tr w:rsidR="009A5BC6" w:rsidRPr="002619E9" w14:paraId="507CFD8B" w14:textId="77777777" w:rsidTr="008B1CE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" w:type="dxa"/>
            <w:vMerge w:val="restart"/>
            <w:noWrap/>
            <w:hideMark/>
          </w:tcPr>
          <w:p w14:paraId="7323CA1E" w14:textId="5D590CA8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rPr>
                <w:rFonts w:eastAsia="맑은 고딕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Graphite</w:t>
            </w:r>
          </w:p>
        </w:tc>
        <w:tc>
          <w:tcPr>
            <w:tcW w:w="1223" w:type="dxa"/>
            <w:hideMark/>
          </w:tcPr>
          <w:p w14:paraId="3F0DC59A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Carbon Black</w:t>
            </w:r>
          </w:p>
        </w:tc>
        <w:tc>
          <w:tcPr>
            <w:tcW w:w="1206" w:type="dxa"/>
            <w:noWrap/>
            <w:hideMark/>
          </w:tcPr>
          <w:p w14:paraId="0E628395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SEBS</w:t>
            </w:r>
          </w:p>
        </w:tc>
        <w:tc>
          <w:tcPr>
            <w:tcW w:w="1208" w:type="dxa"/>
            <w:noWrap/>
            <w:hideMark/>
          </w:tcPr>
          <w:p w14:paraId="745EAE69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693" w:type="dxa"/>
            <w:noWrap/>
            <w:hideMark/>
          </w:tcPr>
          <w:p w14:paraId="6F55F6B1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17.57</w:t>
            </w:r>
          </w:p>
        </w:tc>
        <w:tc>
          <w:tcPr>
            <w:tcW w:w="693" w:type="dxa"/>
            <w:noWrap/>
            <w:hideMark/>
          </w:tcPr>
          <w:p w14:paraId="4FE5CA94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12.69</w:t>
            </w:r>
          </w:p>
        </w:tc>
        <w:tc>
          <w:tcPr>
            <w:tcW w:w="693" w:type="dxa"/>
            <w:noWrap/>
            <w:hideMark/>
          </w:tcPr>
          <w:p w14:paraId="3D99675B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4.88</w:t>
            </w:r>
          </w:p>
        </w:tc>
        <w:tc>
          <w:tcPr>
            <w:tcW w:w="999" w:type="dxa"/>
            <w:noWrap/>
            <w:hideMark/>
          </w:tcPr>
          <w:p w14:paraId="411EF4DC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2.60</w:t>
            </w:r>
          </w:p>
        </w:tc>
        <w:tc>
          <w:tcPr>
            <w:tcW w:w="1224" w:type="dxa"/>
            <w:noWrap/>
            <w:hideMark/>
          </w:tcPr>
          <w:p w14:paraId="5BA47DDA" w14:textId="0F1BB202" w:rsidR="0072707C" w:rsidRPr="00562509" w:rsidRDefault="004B18A6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cs="Times New Roman"/>
                <w:sz w:val="18"/>
                <w:szCs w:val="18"/>
              </w:rPr>
              <w:t>[</w:t>
            </w:r>
            <w:r w:rsidR="00562509">
              <w:rPr>
                <w:rFonts w:eastAsiaTheme="minorEastAsia" w:cs="Times New Roman" w:hint="eastAsia"/>
                <w:sz w:val="18"/>
                <w:szCs w:val="18"/>
                <w:lang w:eastAsia="zh-CN"/>
              </w:rPr>
              <w:t>S</w:t>
            </w:r>
            <w:r w:rsidRPr="00562509">
              <w:rPr>
                <w:rFonts w:cs="Times New Roman"/>
                <w:sz w:val="18"/>
                <w:szCs w:val="18"/>
              </w:rPr>
              <w:t>17]</w:t>
            </w:r>
          </w:p>
        </w:tc>
      </w:tr>
      <w:tr w:rsidR="002F1FCA" w:rsidRPr="002619E9" w14:paraId="6CB06FCC" w14:textId="77777777" w:rsidTr="008B1C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" w:type="dxa"/>
            <w:vMerge/>
            <w:noWrap/>
            <w:hideMark/>
          </w:tcPr>
          <w:p w14:paraId="6617A62B" w14:textId="77777777" w:rsidR="0072707C" w:rsidRPr="00562509" w:rsidRDefault="0072707C" w:rsidP="008B1CE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3" w:type="dxa"/>
            <w:hideMark/>
          </w:tcPr>
          <w:p w14:paraId="344EB64F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Graphite</w:t>
            </w:r>
          </w:p>
        </w:tc>
        <w:tc>
          <w:tcPr>
            <w:tcW w:w="1206" w:type="dxa"/>
            <w:noWrap/>
            <w:hideMark/>
          </w:tcPr>
          <w:p w14:paraId="4AB4C3C0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PE</w:t>
            </w:r>
          </w:p>
        </w:tc>
        <w:tc>
          <w:tcPr>
            <w:tcW w:w="1208" w:type="dxa"/>
            <w:noWrap/>
            <w:hideMark/>
          </w:tcPr>
          <w:p w14:paraId="13C6686E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2.5</w:t>
            </w:r>
          </w:p>
        </w:tc>
        <w:tc>
          <w:tcPr>
            <w:tcW w:w="693" w:type="dxa"/>
            <w:noWrap/>
            <w:hideMark/>
          </w:tcPr>
          <w:p w14:paraId="3DA108F8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35.8</w:t>
            </w:r>
          </w:p>
        </w:tc>
        <w:tc>
          <w:tcPr>
            <w:tcW w:w="693" w:type="dxa"/>
            <w:noWrap/>
            <w:hideMark/>
          </w:tcPr>
          <w:p w14:paraId="65E1F718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32.5</w:t>
            </w:r>
          </w:p>
        </w:tc>
        <w:tc>
          <w:tcPr>
            <w:tcW w:w="693" w:type="dxa"/>
            <w:noWrap/>
            <w:hideMark/>
          </w:tcPr>
          <w:p w14:paraId="28D14E3A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3.3</w:t>
            </w:r>
          </w:p>
        </w:tc>
        <w:tc>
          <w:tcPr>
            <w:tcW w:w="999" w:type="dxa"/>
            <w:noWrap/>
            <w:hideMark/>
          </w:tcPr>
          <w:p w14:paraId="00B2E03D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9.85</w:t>
            </w:r>
          </w:p>
        </w:tc>
        <w:tc>
          <w:tcPr>
            <w:tcW w:w="1224" w:type="dxa"/>
            <w:noWrap/>
            <w:hideMark/>
          </w:tcPr>
          <w:p w14:paraId="69513D7A" w14:textId="7B4F4F0A" w:rsidR="0072707C" w:rsidRPr="00562509" w:rsidRDefault="004B18A6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cs="Times New Roman"/>
                <w:sz w:val="18"/>
                <w:szCs w:val="18"/>
              </w:rPr>
              <w:t>[</w:t>
            </w:r>
            <w:r w:rsidR="00562509">
              <w:rPr>
                <w:rFonts w:eastAsiaTheme="minorEastAsia" w:cs="Times New Roman" w:hint="eastAsia"/>
                <w:sz w:val="18"/>
                <w:szCs w:val="18"/>
                <w:lang w:eastAsia="zh-CN"/>
              </w:rPr>
              <w:t>S</w:t>
            </w:r>
            <w:r w:rsidRPr="00562509">
              <w:rPr>
                <w:rFonts w:cs="Times New Roman"/>
                <w:sz w:val="18"/>
                <w:szCs w:val="18"/>
              </w:rPr>
              <w:t>18]</w:t>
            </w:r>
          </w:p>
        </w:tc>
      </w:tr>
      <w:tr w:rsidR="009A5BC6" w:rsidRPr="002619E9" w14:paraId="07144266" w14:textId="77777777" w:rsidTr="008B1CE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" w:type="dxa"/>
            <w:vMerge/>
            <w:noWrap/>
            <w:hideMark/>
          </w:tcPr>
          <w:p w14:paraId="47BDE1CA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3" w:type="dxa"/>
            <w:hideMark/>
          </w:tcPr>
          <w:p w14:paraId="5A8BE5D0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Graphite</w:t>
            </w:r>
          </w:p>
        </w:tc>
        <w:tc>
          <w:tcPr>
            <w:tcW w:w="1206" w:type="dxa"/>
            <w:noWrap/>
            <w:hideMark/>
          </w:tcPr>
          <w:p w14:paraId="43FC37D3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ABS</w:t>
            </w:r>
          </w:p>
        </w:tc>
        <w:tc>
          <w:tcPr>
            <w:tcW w:w="1208" w:type="dxa"/>
            <w:noWrap/>
            <w:hideMark/>
          </w:tcPr>
          <w:p w14:paraId="3DF67CA2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93" w:type="dxa"/>
            <w:noWrap/>
            <w:hideMark/>
          </w:tcPr>
          <w:p w14:paraId="34182AAB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693" w:type="dxa"/>
            <w:noWrap/>
            <w:hideMark/>
          </w:tcPr>
          <w:p w14:paraId="1E29B778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693" w:type="dxa"/>
            <w:noWrap/>
            <w:hideMark/>
          </w:tcPr>
          <w:p w14:paraId="417025CC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999" w:type="dxa"/>
            <w:noWrap/>
            <w:hideMark/>
          </w:tcPr>
          <w:p w14:paraId="0666ED96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6.00</w:t>
            </w:r>
          </w:p>
        </w:tc>
        <w:tc>
          <w:tcPr>
            <w:tcW w:w="1224" w:type="dxa"/>
            <w:noWrap/>
            <w:hideMark/>
          </w:tcPr>
          <w:p w14:paraId="35B54B3D" w14:textId="6672C705" w:rsidR="0072707C" w:rsidRPr="00562509" w:rsidRDefault="004B18A6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cs="Times New Roman"/>
                <w:sz w:val="18"/>
                <w:szCs w:val="18"/>
              </w:rPr>
              <w:t>[</w:t>
            </w:r>
            <w:r w:rsidR="00562509">
              <w:rPr>
                <w:rFonts w:eastAsiaTheme="minorEastAsia" w:cs="Times New Roman" w:hint="eastAsia"/>
                <w:sz w:val="18"/>
                <w:szCs w:val="18"/>
                <w:lang w:eastAsia="zh-CN"/>
              </w:rPr>
              <w:t>S</w:t>
            </w:r>
            <w:r w:rsidRPr="00562509">
              <w:rPr>
                <w:rFonts w:cs="Times New Roman"/>
                <w:sz w:val="18"/>
                <w:szCs w:val="18"/>
              </w:rPr>
              <w:t>19]</w:t>
            </w:r>
          </w:p>
        </w:tc>
      </w:tr>
      <w:tr w:rsidR="002F1FCA" w:rsidRPr="002619E9" w14:paraId="45844359" w14:textId="77777777" w:rsidTr="008B1C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" w:type="dxa"/>
            <w:vMerge w:val="restart"/>
            <w:noWrap/>
            <w:hideMark/>
          </w:tcPr>
          <w:p w14:paraId="5C8F3A00" w14:textId="4D66ACFF" w:rsidR="0072707C" w:rsidRPr="00562509" w:rsidRDefault="00C4740E" w:rsidP="008B1CE2">
            <w:pPr>
              <w:widowControl/>
              <w:autoSpaceDE/>
              <w:autoSpaceDN/>
              <w:spacing w:line="240" w:lineRule="auto"/>
              <w:jc w:val="center"/>
              <w:rPr>
                <w:rFonts w:eastAsia="맑은 고딕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MXene</w:t>
            </w:r>
          </w:p>
        </w:tc>
        <w:tc>
          <w:tcPr>
            <w:tcW w:w="1223" w:type="dxa"/>
            <w:hideMark/>
          </w:tcPr>
          <w:p w14:paraId="7DB0FB32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Ti</w:t>
            </w: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  <w:vertAlign w:val="subscript"/>
              </w:rPr>
              <w:t>3</w:t>
            </w: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C</w:t>
            </w: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Tx</w:t>
            </w:r>
          </w:p>
        </w:tc>
        <w:tc>
          <w:tcPr>
            <w:tcW w:w="1206" w:type="dxa"/>
            <w:noWrap/>
            <w:hideMark/>
          </w:tcPr>
          <w:p w14:paraId="09A1AE45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PS</w:t>
            </w:r>
          </w:p>
        </w:tc>
        <w:tc>
          <w:tcPr>
            <w:tcW w:w="1208" w:type="dxa"/>
            <w:noWrap/>
            <w:hideMark/>
          </w:tcPr>
          <w:p w14:paraId="1AA73F59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93" w:type="dxa"/>
            <w:noWrap/>
            <w:hideMark/>
          </w:tcPr>
          <w:p w14:paraId="1D35E83D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61.2</w:t>
            </w:r>
          </w:p>
        </w:tc>
        <w:tc>
          <w:tcPr>
            <w:tcW w:w="693" w:type="dxa"/>
            <w:noWrap/>
            <w:hideMark/>
          </w:tcPr>
          <w:p w14:paraId="381B3AC3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54.7</w:t>
            </w:r>
          </w:p>
        </w:tc>
        <w:tc>
          <w:tcPr>
            <w:tcW w:w="693" w:type="dxa"/>
            <w:noWrap/>
            <w:hideMark/>
          </w:tcPr>
          <w:p w14:paraId="07AA1313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6.5</w:t>
            </w:r>
          </w:p>
        </w:tc>
        <w:tc>
          <w:tcPr>
            <w:tcW w:w="999" w:type="dxa"/>
            <w:noWrap/>
            <w:hideMark/>
          </w:tcPr>
          <w:p w14:paraId="22AA7747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8.42</w:t>
            </w:r>
          </w:p>
        </w:tc>
        <w:tc>
          <w:tcPr>
            <w:tcW w:w="1224" w:type="dxa"/>
            <w:noWrap/>
            <w:hideMark/>
          </w:tcPr>
          <w:p w14:paraId="00AE9B30" w14:textId="1E6D7DD0" w:rsidR="0072707C" w:rsidRPr="00562509" w:rsidRDefault="004B18A6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cs="Times New Roman"/>
                <w:sz w:val="18"/>
                <w:szCs w:val="18"/>
              </w:rPr>
              <w:t>[</w:t>
            </w:r>
            <w:r w:rsidR="00562509">
              <w:rPr>
                <w:rFonts w:eastAsiaTheme="minorEastAsia" w:cs="Times New Roman" w:hint="eastAsia"/>
                <w:sz w:val="18"/>
                <w:szCs w:val="18"/>
                <w:lang w:eastAsia="zh-CN"/>
              </w:rPr>
              <w:t>S</w:t>
            </w:r>
            <w:r w:rsidRPr="00562509">
              <w:rPr>
                <w:rFonts w:cs="Times New Roman"/>
                <w:sz w:val="18"/>
                <w:szCs w:val="18"/>
              </w:rPr>
              <w:t>20]</w:t>
            </w:r>
          </w:p>
        </w:tc>
      </w:tr>
      <w:tr w:rsidR="009A5BC6" w:rsidRPr="002619E9" w14:paraId="10F069E4" w14:textId="77777777" w:rsidTr="008B1CE2">
        <w:trPr>
          <w:trHeight w:val="4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" w:type="dxa"/>
            <w:vMerge/>
            <w:noWrap/>
            <w:hideMark/>
          </w:tcPr>
          <w:p w14:paraId="7E188F09" w14:textId="77777777" w:rsidR="0072707C" w:rsidRPr="00562509" w:rsidRDefault="0072707C" w:rsidP="008B1CE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3" w:type="dxa"/>
            <w:hideMark/>
          </w:tcPr>
          <w:p w14:paraId="0F34528B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Ti</w:t>
            </w: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  <w:vertAlign w:val="subscript"/>
              </w:rPr>
              <w:t>3</w:t>
            </w: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C</w:t>
            </w: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Tx</w:t>
            </w:r>
          </w:p>
        </w:tc>
        <w:tc>
          <w:tcPr>
            <w:tcW w:w="1206" w:type="dxa"/>
            <w:hideMark/>
          </w:tcPr>
          <w:p w14:paraId="654F6527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Sodium Alginate</w:t>
            </w:r>
          </w:p>
        </w:tc>
        <w:tc>
          <w:tcPr>
            <w:tcW w:w="1208" w:type="dxa"/>
            <w:noWrap/>
            <w:hideMark/>
          </w:tcPr>
          <w:p w14:paraId="31E86E06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0.008</w:t>
            </w:r>
          </w:p>
        </w:tc>
        <w:tc>
          <w:tcPr>
            <w:tcW w:w="693" w:type="dxa"/>
            <w:noWrap/>
            <w:hideMark/>
          </w:tcPr>
          <w:p w14:paraId="3CD1A263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693" w:type="dxa"/>
            <w:noWrap/>
            <w:hideMark/>
          </w:tcPr>
          <w:p w14:paraId="514F915F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693" w:type="dxa"/>
            <w:noWrap/>
            <w:hideMark/>
          </w:tcPr>
          <w:p w14:paraId="7488C871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999" w:type="dxa"/>
            <w:noWrap/>
            <w:hideMark/>
          </w:tcPr>
          <w:p w14:paraId="3E7E9C93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1.35</w:t>
            </w:r>
          </w:p>
        </w:tc>
        <w:tc>
          <w:tcPr>
            <w:tcW w:w="1224" w:type="dxa"/>
            <w:noWrap/>
            <w:hideMark/>
          </w:tcPr>
          <w:p w14:paraId="1A498141" w14:textId="79A615CF" w:rsidR="0072707C" w:rsidRPr="00562509" w:rsidRDefault="004B18A6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cs="Times New Roman"/>
                <w:sz w:val="18"/>
                <w:szCs w:val="18"/>
              </w:rPr>
              <w:t>[</w:t>
            </w:r>
            <w:r w:rsidR="00562509">
              <w:rPr>
                <w:rFonts w:eastAsiaTheme="minorEastAsia" w:cs="Times New Roman" w:hint="eastAsia"/>
                <w:sz w:val="18"/>
                <w:szCs w:val="18"/>
                <w:lang w:eastAsia="zh-CN"/>
              </w:rPr>
              <w:t>S</w:t>
            </w:r>
            <w:r w:rsidRPr="00562509">
              <w:rPr>
                <w:rFonts w:cs="Times New Roman"/>
                <w:sz w:val="18"/>
                <w:szCs w:val="18"/>
              </w:rPr>
              <w:t>21]</w:t>
            </w:r>
          </w:p>
        </w:tc>
      </w:tr>
      <w:tr w:rsidR="002F1FCA" w:rsidRPr="002619E9" w14:paraId="0765248D" w14:textId="77777777" w:rsidTr="008B1C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" w:type="dxa"/>
            <w:vMerge/>
            <w:noWrap/>
            <w:hideMark/>
          </w:tcPr>
          <w:p w14:paraId="721B0A0B" w14:textId="77777777" w:rsidR="0072707C" w:rsidRPr="00562509" w:rsidRDefault="0072707C" w:rsidP="008B1CE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3" w:type="dxa"/>
            <w:hideMark/>
          </w:tcPr>
          <w:p w14:paraId="125D4D5F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Ti</w:t>
            </w: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  <w:vertAlign w:val="subscript"/>
              </w:rPr>
              <w:t>3</w:t>
            </w: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C</w:t>
            </w: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Tx</w:t>
            </w:r>
          </w:p>
        </w:tc>
        <w:tc>
          <w:tcPr>
            <w:tcW w:w="1206" w:type="dxa"/>
            <w:noWrap/>
            <w:hideMark/>
          </w:tcPr>
          <w:p w14:paraId="206DF547" w14:textId="5B77D405" w:rsidR="0072707C" w:rsidRPr="00562509" w:rsidRDefault="00E02F5D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F</w:t>
            </w:r>
            <w:r w:rsidR="0072707C"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oam</w:t>
            </w:r>
          </w:p>
        </w:tc>
        <w:tc>
          <w:tcPr>
            <w:tcW w:w="1208" w:type="dxa"/>
            <w:noWrap/>
            <w:hideMark/>
          </w:tcPr>
          <w:p w14:paraId="35676E60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0.06</w:t>
            </w:r>
          </w:p>
        </w:tc>
        <w:tc>
          <w:tcPr>
            <w:tcW w:w="693" w:type="dxa"/>
            <w:noWrap/>
            <w:hideMark/>
          </w:tcPr>
          <w:p w14:paraId="5C021A96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63</w:t>
            </w:r>
          </w:p>
        </w:tc>
        <w:tc>
          <w:tcPr>
            <w:tcW w:w="693" w:type="dxa"/>
            <w:noWrap/>
            <w:hideMark/>
          </w:tcPr>
          <w:p w14:paraId="57C2D1CB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693" w:type="dxa"/>
            <w:noWrap/>
            <w:hideMark/>
          </w:tcPr>
          <w:p w14:paraId="67F748C3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99" w:type="dxa"/>
            <w:noWrap/>
            <w:hideMark/>
          </w:tcPr>
          <w:p w14:paraId="14AF4FE3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14.75</w:t>
            </w:r>
          </w:p>
        </w:tc>
        <w:tc>
          <w:tcPr>
            <w:tcW w:w="1224" w:type="dxa"/>
            <w:noWrap/>
            <w:hideMark/>
          </w:tcPr>
          <w:p w14:paraId="24987249" w14:textId="4F40E945" w:rsidR="0072707C" w:rsidRPr="00562509" w:rsidRDefault="004B18A6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FF0000"/>
                <w:kern w:val="0"/>
                <w:sz w:val="18"/>
                <w:szCs w:val="18"/>
              </w:rPr>
            </w:pPr>
            <w:r w:rsidRPr="00562509">
              <w:rPr>
                <w:rFonts w:cs="Times New Roman"/>
                <w:sz w:val="18"/>
                <w:szCs w:val="18"/>
              </w:rPr>
              <w:t>[</w:t>
            </w:r>
            <w:r w:rsidR="00562509">
              <w:rPr>
                <w:rFonts w:eastAsiaTheme="minorEastAsia" w:cs="Times New Roman" w:hint="eastAsia"/>
                <w:sz w:val="18"/>
                <w:szCs w:val="18"/>
                <w:lang w:eastAsia="zh-CN"/>
              </w:rPr>
              <w:t>S</w:t>
            </w:r>
            <w:r w:rsidRPr="00562509">
              <w:rPr>
                <w:rFonts w:cs="Times New Roman"/>
                <w:sz w:val="18"/>
                <w:szCs w:val="18"/>
              </w:rPr>
              <w:t>22]</w:t>
            </w:r>
          </w:p>
        </w:tc>
      </w:tr>
      <w:tr w:rsidR="009A5BC6" w:rsidRPr="002619E9" w14:paraId="0126BC47" w14:textId="77777777" w:rsidTr="008B1CE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" w:type="dxa"/>
            <w:vMerge/>
            <w:noWrap/>
            <w:hideMark/>
          </w:tcPr>
          <w:p w14:paraId="4E37FA62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3" w:type="dxa"/>
            <w:hideMark/>
          </w:tcPr>
          <w:p w14:paraId="548D4E2D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Ti</w:t>
            </w: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  <w:vertAlign w:val="subscript"/>
              </w:rPr>
              <w:t>3</w:t>
            </w: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C</w:t>
            </w: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Tx</w:t>
            </w:r>
          </w:p>
        </w:tc>
        <w:tc>
          <w:tcPr>
            <w:tcW w:w="1206" w:type="dxa"/>
            <w:noWrap/>
            <w:hideMark/>
          </w:tcPr>
          <w:p w14:paraId="4BFD069D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noWrap/>
            <w:hideMark/>
          </w:tcPr>
          <w:p w14:paraId="44F38EF3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693" w:type="dxa"/>
            <w:noWrap/>
            <w:hideMark/>
          </w:tcPr>
          <w:p w14:paraId="4EBFD8EB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59.5</w:t>
            </w:r>
          </w:p>
        </w:tc>
        <w:tc>
          <w:tcPr>
            <w:tcW w:w="693" w:type="dxa"/>
            <w:noWrap/>
            <w:hideMark/>
          </w:tcPr>
          <w:p w14:paraId="30F184A4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693" w:type="dxa"/>
            <w:noWrap/>
            <w:hideMark/>
          </w:tcPr>
          <w:p w14:paraId="3C7A562E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18.5</w:t>
            </w:r>
          </w:p>
        </w:tc>
        <w:tc>
          <w:tcPr>
            <w:tcW w:w="999" w:type="dxa"/>
            <w:noWrap/>
            <w:hideMark/>
          </w:tcPr>
          <w:p w14:paraId="3C48EAF1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2.22</w:t>
            </w:r>
          </w:p>
        </w:tc>
        <w:tc>
          <w:tcPr>
            <w:tcW w:w="1224" w:type="dxa"/>
            <w:noWrap/>
            <w:hideMark/>
          </w:tcPr>
          <w:p w14:paraId="5469FD49" w14:textId="619DEC9B" w:rsidR="0072707C" w:rsidRPr="00562509" w:rsidRDefault="004B18A6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FF0000"/>
                <w:kern w:val="0"/>
                <w:sz w:val="18"/>
                <w:szCs w:val="18"/>
              </w:rPr>
            </w:pPr>
            <w:r w:rsidRPr="00562509">
              <w:rPr>
                <w:rFonts w:cs="Times New Roman"/>
                <w:sz w:val="18"/>
                <w:szCs w:val="18"/>
              </w:rPr>
              <w:t>[</w:t>
            </w:r>
            <w:r w:rsidR="00562509">
              <w:rPr>
                <w:rFonts w:eastAsiaTheme="minorEastAsia" w:cs="Times New Roman" w:hint="eastAsia"/>
                <w:sz w:val="18"/>
                <w:szCs w:val="18"/>
                <w:lang w:eastAsia="zh-CN"/>
              </w:rPr>
              <w:t>S</w:t>
            </w:r>
            <w:r w:rsidRPr="00562509">
              <w:rPr>
                <w:rFonts w:cs="Times New Roman"/>
                <w:sz w:val="18"/>
                <w:szCs w:val="18"/>
              </w:rPr>
              <w:t>23]</w:t>
            </w:r>
          </w:p>
        </w:tc>
      </w:tr>
      <w:tr w:rsidR="002F1FCA" w:rsidRPr="002619E9" w14:paraId="47753D48" w14:textId="77777777" w:rsidTr="008B1C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" w:type="dxa"/>
            <w:vMerge w:val="restart"/>
            <w:noWrap/>
            <w:hideMark/>
          </w:tcPr>
          <w:p w14:paraId="30018519" w14:textId="0E50E909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rPr>
                <w:rFonts w:eastAsia="맑은 고딕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Metal</w:t>
            </w:r>
          </w:p>
        </w:tc>
        <w:tc>
          <w:tcPr>
            <w:tcW w:w="1223" w:type="dxa"/>
            <w:hideMark/>
          </w:tcPr>
          <w:p w14:paraId="455BEFFE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Ni-Co Fiber</w:t>
            </w:r>
          </w:p>
        </w:tc>
        <w:tc>
          <w:tcPr>
            <w:tcW w:w="1206" w:type="dxa"/>
            <w:noWrap/>
            <w:hideMark/>
          </w:tcPr>
          <w:p w14:paraId="7312A9EE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PES</w:t>
            </w:r>
          </w:p>
        </w:tc>
        <w:tc>
          <w:tcPr>
            <w:tcW w:w="1208" w:type="dxa"/>
            <w:noWrap/>
            <w:hideMark/>
          </w:tcPr>
          <w:p w14:paraId="2E0DF451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2.9</w:t>
            </w:r>
          </w:p>
        </w:tc>
        <w:tc>
          <w:tcPr>
            <w:tcW w:w="693" w:type="dxa"/>
            <w:noWrap/>
            <w:hideMark/>
          </w:tcPr>
          <w:p w14:paraId="68628DC8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693" w:type="dxa"/>
            <w:noWrap/>
            <w:hideMark/>
          </w:tcPr>
          <w:p w14:paraId="27E62100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32.5</w:t>
            </w:r>
          </w:p>
        </w:tc>
        <w:tc>
          <w:tcPr>
            <w:tcW w:w="693" w:type="dxa"/>
            <w:noWrap/>
            <w:hideMark/>
          </w:tcPr>
          <w:p w14:paraId="428CD3B1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5.5</w:t>
            </w:r>
          </w:p>
        </w:tc>
        <w:tc>
          <w:tcPr>
            <w:tcW w:w="999" w:type="dxa"/>
            <w:noWrap/>
            <w:hideMark/>
          </w:tcPr>
          <w:p w14:paraId="2FA20D36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5.91</w:t>
            </w:r>
          </w:p>
        </w:tc>
        <w:tc>
          <w:tcPr>
            <w:tcW w:w="1224" w:type="dxa"/>
            <w:noWrap/>
            <w:hideMark/>
          </w:tcPr>
          <w:p w14:paraId="76E19746" w14:textId="24A4B95B" w:rsidR="0072707C" w:rsidRPr="00562509" w:rsidRDefault="004B18A6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FF0000"/>
                <w:kern w:val="0"/>
                <w:sz w:val="18"/>
                <w:szCs w:val="18"/>
              </w:rPr>
            </w:pPr>
            <w:r w:rsidRPr="00562509">
              <w:rPr>
                <w:rFonts w:cs="Times New Roman"/>
                <w:sz w:val="18"/>
                <w:szCs w:val="18"/>
              </w:rPr>
              <w:t>[</w:t>
            </w:r>
            <w:r w:rsidR="00562509">
              <w:rPr>
                <w:rFonts w:eastAsiaTheme="minorEastAsia" w:cs="Times New Roman" w:hint="eastAsia"/>
                <w:sz w:val="18"/>
                <w:szCs w:val="18"/>
                <w:lang w:eastAsia="zh-CN"/>
              </w:rPr>
              <w:t>S</w:t>
            </w:r>
            <w:r w:rsidRPr="00562509">
              <w:rPr>
                <w:rFonts w:cs="Times New Roman"/>
                <w:sz w:val="18"/>
                <w:szCs w:val="18"/>
              </w:rPr>
              <w:t>24]</w:t>
            </w:r>
          </w:p>
        </w:tc>
      </w:tr>
      <w:tr w:rsidR="009A5BC6" w:rsidRPr="002619E9" w14:paraId="76B776D6" w14:textId="77777777" w:rsidTr="008B1CE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" w:type="dxa"/>
            <w:vMerge/>
            <w:noWrap/>
            <w:hideMark/>
          </w:tcPr>
          <w:p w14:paraId="77BCDFE0" w14:textId="77777777" w:rsidR="0072707C" w:rsidRPr="00562509" w:rsidRDefault="0072707C" w:rsidP="008B1CE2">
            <w:pPr>
              <w:widowControl/>
              <w:spacing w:line="240" w:lineRule="auto"/>
              <w:jc w:val="center"/>
              <w:rPr>
                <w:rFonts w:eastAsia="DengXian" w:cs="Times New Roman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223" w:type="dxa"/>
            <w:hideMark/>
          </w:tcPr>
          <w:p w14:paraId="23E583B8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Ag+CF</w:t>
            </w:r>
          </w:p>
        </w:tc>
        <w:tc>
          <w:tcPr>
            <w:tcW w:w="1206" w:type="dxa"/>
            <w:noWrap/>
            <w:hideMark/>
          </w:tcPr>
          <w:p w14:paraId="36FB00B0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Epoxy</w:t>
            </w:r>
          </w:p>
        </w:tc>
        <w:tc>
          <w:tcPr>
            <w:tcW w:w="1208" w:type="dxa"/>
            <w:noWrap/>
            <w:hideMark/>
          </w:tcPr>
          <w:p w14:paraId="5656276B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2.5</w:t>
            </w:r>
          </w:p>
        </w:tc>
        <w:tc>
          <w:tcPr>
            <w:tcW w:w="693" w:type="dxa"/>
            <w:noWrap/>
            <w:hideMark/>
          </w:tcPr>
          <w:p w14:paraId="423318A6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693" w:type="dxa"/>
            <w:noWrap/>
            <w:hideMark/>
          </w:tcPr>
          <w:p w14:paraId="3D457DE8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3.5</w:t>
            </w:r>
          </w:p>
        </w:tc>
        <w:tc>
          <w:tcPr>
            <w:tcW w:w="693" w:type="dxa"/>
            <w:noWrap/>
            <w:hideMark/>
          </w:tcPr>
          <w:p w14:paraId="2DFC12CF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34.5</w:t>
            </w:r>
          </w:p>
        </w:tc>
        <w:tc>
          <w:tcPr>
            <w:tcW w:w="999" w:type="dxa"/>
            <w:noWrap/>
            <w:hideMark/>
          </w:tcPr>
          <w:p w14:paraId="3A6A6DC2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0.10</w:t>
            </w:r>
          </w:p>
        </w:tc>
        <w:tc>
          <w:tcPr>
            <w:tcW w:w="1224" w:type="dxa"/>
            <w:noWrap/>
            <w:hideMark/>
          </w:tcPr>
          <w:p w14:paraId="20018E29" w14:textId="3BE10C1C" w:rsidR="0072707C" w:rsidRPr="00607CBE" w:rsidRDefault="004B18A6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FF0000"/>
                <w:kern w:val="0"/>
                <w:sz w:val="18"/>
                <w:szCs w:val="18"/>
              </w:rPr>
            </w:pPr>
            <w:r w:rsidRPr="00607CBE">
              <w:rPr>
                <w:rFonts w:cs="Times New Roman"/>
                <w:sz w:val="18"/>
                <w:szCs w:val="18"/>
              </w:rPr>
              <w:t>[</w:t>
            </w:r>
            <w:r w:rsidR="00607CBE">
              <w:rPr>
                <w:rFonts w:cs="Times New Roman"/>
                <w:sz w:val="18"/>
                <w:szCs w:val="18"/>
              </w:rPr>
              <w:t>S</w:t>
            </w:r>
            <w:r w:rsidRPr="00607CBE">
              <w:rPr>
                <w:rFonts w:cs="Times New Roman"/>
                <w:sz w:val="18"/>
                <w:szCs w:val="18"/>
              </w:rPr>
              <w:t>25]</w:t>
            </w:r>
          </w:p>
        </w:tc>
      </w:tr>
      <w:tr w:rsidR="002F1FCA" w:rsidRPr="002619E9" w14:paraId="4E229937" w14:textId="77777777" w:rsidTr="008B1C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" w:type="dxa"/>
            <w:vMerge/>
            <w:noWrap/>
            <w:hideMark/>
          </w:tcPr>
          <w:p w14:paraId="7756D591" w14:textId="77777777" w:rsidR="0072707C" w:rsidRPr="00562509" w:rsidRDefault="0072707C" w:rsidP="008B1CE2">
            <w:pPr>
              <w:widowControl/>
              <w:spacing w:line="240" w:lineRule="auto"/>
              <w:jc w:val="center"/>
              <w:rPr>
                <w:rFonts w:eastAsia="DengXian" w:cs="Times New Roman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223" w:type="dxa"/>
            <w:hideMark/>
          </w:tcPr>
          <w:p w14:paraId="594C162F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Cu nanowire</w:t>
            </w:r>
          </w:p>
        </w:tc>
        <w:tc>
          <w:tcPr>
            <w:tcW w:w="1206" w:type="dxa"/>
            <w:noWrap/>
            <w:hideMark/>
          </w:tcPr>
          <w:p w14:paraId="56FBE250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PS</w:t>
            </w:r>
          </w:p>
        </w:tc>
        <w:tc>
          <w:tcPr>
            <w:tcW w:w="1208" w:type="dxa"/>
            <w:noWrap/>
            <w:hideMark/>
          </w:tcPr>
          <w:p w14:paraId="1825FDB8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0.2</w:t>
            </w:r>
          </w:p>
        </w:tc>
        <w:tc>
          <w:tcPr>
            <w:tcW w:w="693" w:type="dxa"/>
            <w:noWrap/>
            <w:hideMark/>
          </w:tcPr>
          <w:p w14:paraId="0483297B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693" w:type="dxa"/>
            <w:noWrap/>
            <w:hideMark/>
          </w:tcPr>
          <w:p w14:paraId="36DAF88D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693" w:type="dxa"/>
            <w:noWrap/>
            <w:hideMark/>
          </w:tcPr>
          <w:p w14:paraId="097DFACA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999" w:type="dxa"/>
            <w:noWrap/>
            <w:hideMark/>
          </w:tcPr>
          <w:p w14:paraId="410AC863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1.13</w:t>
            </w:r>
          </w:p>
        </w:tc>
        <w:tc>
          <w:tcPr>
            <w:tcW w:w="1224" w:type="dxa"/>
            <w:noWrap/>
            <w:hideMark/>
          </w:tcPr>
          <w:p w14:paraId="55B64FDC" w14:textId="68B1FCC0" w:rsidR="0072707C" w:rsidRPr="00607CBE" w:rsidRDefault="004B18A6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kern w:val="0"/>
                <w:sz w:val="18"/>
                <w:szCs w:val="18"/>
              </w:rPr>
            </w:pPr>
            <w:r w:rsidRPr="00607CBE">
              <w:rPr>
                <w:rFonts w:cs="Times New Roman"/>
                <w:sz w:val="18"/>
                <w:szCs w:val="18"/>
              </w:rPr>
              <w:t>[</w:t>
            </w:r>
            <w:r w:rsidR="00607CBE">
              <w:rPr>
                <w:rFonts w:cs="Times New Roman"/>
                <w:sz w:val="18"/>
                <w:szCs w:val="18"/>
              </w:rPr>
              <w:t>S</w:t>
            </w:r>
            <w:r w:rsidRPr="00607CBE">
              <w:rPr>
                <w:rFonts w:cs="Times New Roman"/>
                <w:sz w:val="18"/>
                <w:szCs w:val="18"/>
              </w:rPr>
              <w:t>26]</w:t>
            </w:r>
          </w:p>
        </w:tc>
      </w:tr>
      <w:tr w:rsidR="009A5BC6" w:rsidRPr="002619E9" w14:paraId="77FCDFB1" w14:textId="77777777" w:rsidTr="008B1CE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" w:type="dxa"/>
            <w:vMerge/>
            <w:noWrap/>
            <w:hideMark/>
          </w:tcPr>
          <w:p w14:paraId="205CBB35" w14:textId="77777777" w:rsidR="0072707C" w:rsidRPr="00562509" w:rsidRDefault="0072707C" w:rsidP="008B1CE2">
            <w:pPr>
              <w:widowControl/>
              <w:spacing w:line="240" w:lineRule="auto"/>
              <w:jc w:val="center"/>
              <w:rPr>
                <w:rFonts w:eastAsia="DengXian" w:cs="Times New Roman"/>
                <w:kern w:val="0"/>
                <w:sz w:val="18"/>
                <w:szCs w:val="18"/>
              </w:rPr>
            </w:pPr>
          </w:p>
        </w:tc>
        <w:tc>
          <w:tcPr>
            <w:tcW w:w="1223" w:type="dxa"/>
            <w:hideMark/>
          </w:tcPr>
          <w:p w14:paraId="2086AD22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Ag nanowire</w:t>
            </w:r>
          </w:p>
        </w:tc>
        <w:tc>
          <w:tcPr>
            <w:tcW w:w="1206" w:type="dxa"/>
            <w:noWrap/>
            <w:hideMark/>
          </w:tcPr>
          <w:p w14:paraId="69ACB2C3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PES</w:t>
            </w:r>
          </w:p>
        </w:tc>
        <w:tc>
          <w:tcPr>
            <w:tcW w:w="1208" w:type="dxa"/>
            <w:noWrap/>
            <w:hideMark/>
          </w:tcPr>
          <w:p w14:paraId="2152D2A3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693" w:type="dxa"/>
            <w:noWrap/>
            <w:hideMark/>
          </w:tcPr>
          <w:p w14:paraId="01676AFF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37.7</w:t>
            </w:r>
          </w:p>
        </w:tc>
        <w:tc>
          <w:tcPr>
            <w:tcW w:w="693" w:type="dxa"/>
            <w:noWrap/>
            <w:hideMark/>
          </w:tcPr>
          <w:p w14:paraId="77805974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26.9</w:t>
            </w:r>
          </w:p>
        </w:tc>
        <w:tc>
          <w:tcPr>
            <w:tcW w:w="693" w:type="dxa"/>
            <w:noWrap/>
            <w:hideMark/>
          </w:tcPr>
          <w:p w14:paraId="11F4A66A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10.8</w:t>
            </w:r>
          </w:p>
        </w:tc>
        <w:tc>
          <w:tcPr>
            <w:tcW w:w="999" w:type="dxa"/>
            <w:noWrap/>
            <w:hideMark/>
          </w:tcPr>
          <w:p w14:paraId="71A0E57B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2.49</w:t>
            </w:r>
          </w:p>
        </w:tc>
        <w:tc>
          <w:tcPr>
            <w:tcW w:w="1224" w:type="dxa"/>
            <w:noWrap/>
            <w:hideMark/>
          </w:tcPr>
          <w:p w14:paraId="449089A2" w14:textId="015AAD2A" w:rsidR="0072707C" w:rsidRPr="00607CBE" w:rsidRDefault="004B18A6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607CBE">
              <w:rPr>
                <w:rFonts w:cs="Times New Roman"/>
                <w:sz w:val="18"/>
                <w:szCs w:val="18"/>
              </w:rPr>
              <w:t>[</w:t>
            </w:r>
            <w:r w:rsidR="00607CBE">
              <w:rPr>
                <w:rFonts w:cs="Times New Roman"/>
                <w:sz w:val="18"/>
                <w:szCs w:val="18"/>
              </w:rPr>
              <w:t>S</w:t>
            </w:r>
            <w:r w:rsidRPr="00607CBE">
              <w:rPr>
                <w:rFonts w:cs="Times New Roman"/>
                <w:sz w:val="18"/>
                <w:szCs w:val="18"/>
              </w:rPr>
              <w:t>27]</w:t>
            </w:r>
          </w:p>
        </w:tc>
      </w:tr>
      <w:tr w:rsidR="002F1FCA" w:rsidRPr="002619E9" w14:paraId="7A2A7E89" w14:textId="77777777" w:rsidTr="008B1C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" w:type="dxa"/>
            <w:vMerge/>
            <w:noWrap/>
            <w:hideMark/>
          </w:tcPr>
          <w:p w14:paraId="3B1E9352" w14:textId="77777777" w:rsidR="0072707C" w:rsidRPr="00562509" w:rsidRDefault="0072707C" w:rsidP="008B1CE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3" w:type="dxa"/>
            <w:hideMark/>
          </w:tcPr>
          <w:p w14:paraId="1F067ABF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Cu Graphite</w:t>
            </w:r>
          </w:p>
        </w:tc>
        <w:tc>
          <w:tcPr>
            <w:tcW w:w="1206" w:type="dxa"/>
            <w:noWrap/>
            <w:hideMark/>
          </w:tcPr>
          <w:p w14:paraId="569FAF93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PVC</w:t>
            </w:r>
          </w:p>
        </w:tc>
        <w:tc>
          <w:tcPr>
            <w:tcW w:w="1208" w:type="dxa"/>
            <w:noWrap/>
            <w:hideMark/>
          </w:tcPr>
          <w:p w14:paraId="471F9177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93" w:type="dxa"/>
            <w:noWrap/>
            <w:hideMark/>
          </w:tcPr>
          <w:p w14:paraId="211C4DC3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50.8</w:t>
            </w:r>
          </w:p>
        </w:tc>
        <w:tc>
          <w:tcPr>
            <w:tcW w:w="693" w:type="dxa"/>
            <w:noWrap/>
            <w:hideMark/>
          </w:tcPr>
          <w:p w14:paraId="55DFE8E9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693" w:type="dxa"/>
            <w:noWrap/>
            <w:hideMark/>
          </w:tcPr>
          <w:p w14:paraId="09F71FE5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3.8</w:t>
            </w:r>
          </w:p>
        </w:tc>
        <w:tc>
          <w:tcPr>
            <w:tcW w:w="999" w:type="dxa"/>
            <w:noWrap/>
            <w:hideMark/>
          </w:tcPr>
          <w:p w14:paraId="688F4139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12.37</w:t>
            </w:r>
          </w:p>
        </w:tc>
        <w:tc>
          <w:tcPr>
            <w:tcW w:w="1224" w:type="dxa"/>
            <w:noWrap/>
            <w:hideMark/>
          </w:tcPr>
          <w:p w14:paraId="5AC607EA" w14:textId="75B9EB27" w:rsidR="0072707C" w:rsidRPr="00607CBE" w:rsidRDefault="004B18A6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FF0000"/>
                <w:kern w:val="0"/>
                <w:sz w:val="18"/>
                <w:szCs w:val="18"/>
              </w:rPr>
            </w:pPr>
            <w:r w:rsidRPr="00607CBE">
              <w:rPr>
                <w:rFonts w:cs="Times New Roman"/>
                <w:sz w:val="18"/>
                <w:szCs w:val="18"/>
              </w:rPr>
              <w:t>[</w:t>
            </w:r>
            <w:r w:rsidR="00607CBE">
              <w:rPr>
                <w:rFonts w:cs="Times New Roman"/>
                <w:sz w:val="18"/>
                <w:szCs w:val="18"/>
              </w:rPr>
              <w:t>S</w:t>
            </w:r>
            <w:r w:rsidRPr="00607CBE">
              <w:rPr>
                <w:rFonts w:cs="Times New Roman"/>
                <w:sz w:val="18"/>
                <w:szCs w:val="18"/>
              </w:rPr>
              <w:t>28]</w:t>
            </w:r>
          </w:p>
        </w:tc>
      </w:tr>
      <w:tr w:rsidR="009A5BC6" w:rsidRPr="002619E9" w14:paraId="51C0BC26" w14:textId="77777777" w:rsidTr="008B1CE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" w:type="dxa"/>
            <w:vMerge/>
            <w:noWrap/>
            <w:hideMark/>
          </w:tcPr>
          <w:p w14:paraId="4B454880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3" w:type="dxa"/>
            <w:hideMark/>
          </w:tcPr>
          <w:p w14:paraId="3BFB44B8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Ag Nanowire</w:t>
            </w:r>
          </w:p>
        </w:tc>
        <w:tc>
          <w:tcPr>
            <w:tcW w:w="1206" w:type="dxa"/>
            <w:noWrap/>
            <w:hideMark/>
          </w:tcPr>
          <w:p w14:paraId="3188281A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PANI</w:t>
            </w:r>
          </w:p>
        </w:tc>
        <w:tc>
          <w:tcPr>
            <w:tcW w:w="1208" w:type="dxa"/>
            <w:noWrap/>
            <w:hideMark/>
          </w:tcPr>
          <w:p w14:paraId="4F773E71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693" w:type="dxa"/>
            <w:noWrap/>
            <w:hideMark/>
          </w:tcPr>
          <w:p w14:paraId="2CA35C74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37.5</w:t>
            </w:r>
          </w:p>
        </w:tc>
        <w:tc>
          <w:tcPr>
            <w:tcW w:w="693" w:type="dxa"/>
            <w:noWrap/>
            <w:hideMark/>
          </w:tcPr>
          <w:p w14:paraId="121E9B18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693" w:type="dxa"/>
            <w:noWrap/>
            <w:hideMark/>
          </w:tcPr>
          <w:p w14:paraId="3B30B01A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10.5</w:t>
            </w:r>
          </w:p>
        </w:tc>
        <w:tc>
          <w:tcPr>
            <w:tcW w:w="999" w:type="dxa"/>
            <w:noWrap/>
            <w:hideMark/>
          </w:tcPr>
          <w:p w14:paraId="55E09AC1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2.57</w:t>
            </w:r>
          </w:p>
        </w:tc>
        <w:tc>
          <w:tcPr>
            <w:tcW w:w="1224" w:type="dxa"/>
            <w:noWrap/>
            <w:hideMark/>
          </w:tcPr>
          <w:p w14:paraId="249DB8A1" w14:textId="3C984ECE" w:rsidR="0072707C" w:rsidRPr="00607CBE" w:rsidRDefault="004B18A6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FF0000"/>
                <w:kern w:val="0"/>
                <w:sz w:val="18"/>
                <w:szCs w:val="18"/>
              </w:rPr>
            </w:pPr>
            <w:r w:rsidRPr="00607CBE">
              <w:rPr>
                <w:rFonts w:cs="Times New Roman"/>
                <w:sz w:val="18"/>
                <w:szCs w:val="18"/>
              </w:rPr>
              <w:t>[</w:t>
            </w:r>
            <w:r w:rsidR="00607CBE">
              <w:rPr>
                <w:rFonts w:cs="Times New Roman"/>
                <w:sz w:val="18"/>
                <w:szCs w:val="18"/>
              </w:rPr>
              <w:t>S</w:t>
            </w:r>
            <w:r w:rsidRPr="00607CBE">
              <w:rPr>
                <w:rFonts w:cs="Times New Roman"/>
                <w:sz w:val="18"/>
                <w:szCs w:val="18"/>
              </w:rPr>
              <w:t>27]</w:t>
            </w:r>
          </w:p>
        </w:tc>
      </w:tr>
      <w:tr w:rsidR="002F1FCA" w:rsidRPr="002619E9" w14:paraId="69082F94" w14:textId="77777777" w:rsidTr="008B1C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" w:type="dxa"/>
            <w:vMerge w:val="restart"/>
            <w:noWrap/>
            <w:hideMark/>
          </w:tcPr>
          <w:p w14:paraId="70C34530" w14:textId="1911B2EA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rPr>
                <w:rFonts w:eastAsia="맑은 고딕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RGO</w:t>
            </w:r>
          </w:p>
        </w:tc>
        <w:tc>
          <w:tcPr>
            <w:tcW w:w="1223" w:type="dxa"/>
            <w:hideMark/>
          </w:tcPr>
          <w:p w14:paraId="0E423B3A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RGO</w:t>
            </w:r>
          </w:p>
        </w:tc>
        <w:tc>
          <w:tcPr>
            <w:tcW w:w="1206" w:type="dxa"/>
            <w:noWrap/>
            <w:hideMark/>
          </w:tcPr>
          <w:p w14:paraId="1DE6CC0E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PEI</w:t>
            </w:r>
          </w:p>
        </w:tc>
        <w:tc>
          <w:tcPr>
            <w:tcW w:w="1208" w:type="dxa"/>
            <w:noWrap/>
            <w:hideMark/>
          </w:tcPr>
          <w:p w14:paraId="3A2F0077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2.3</w:t>
            </w:r>
          </w:p>
        </w:tc>
        <w:tc>
          <w:tcPr>
            <w:tcW w:w="693" w:type="dxa"/>
            <w:noWrap/>
            <w:hideMark/>
          </w:tcPr>
          <w:p w14:paraId="3831A4BB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22.5</w:t>
            </w:r>
          </w:p>
        </w:tc>
        <w:tc>
          <w:tcPr>
            <w:tcW w:w="693" w:type="dxa"/>
            <w:noWrap/>
            <w:hideMark/>
          </w:tcPr>
          <w:p w14:paraId="6389690E" w14:textId="6916D1D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19.6</w:t>
            </w:r>
          </w:p>
        </w:tc>
        <w:tc>
          <w:tcPr>
            <w:tcW w:w="693" w:type="dxa"/>
            <w:noWrap/>
            <w:hideMark/>
          </w:tcPr>
          <w:p w14:paraId="29903719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2.84</w:t>
            </w:r>
          </w:p>
        </w:tc>
        <w:tc>
          <w:tcPr>
            <w:tcW w:w="999" w:type="dxa"/>
            <w:noWrap/>
            <w:hideMark/>
          </w:tcPr>
          <w:p w14:paraId="1C9E7AF9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6.92</w:t>
            </w:r>
          </w:p>
        </w:tc>
        <w:tc>
          <w:tcPr>
            <w:tcW w:w="1224" w:type="dxa"/>
            <w:noWrap/>
            <w:hideMark/>
          </w:tcPr>
          <w:p w14:paraId="06E0617A" w14:textId="1AF97DB4" w:rsidR="0072707C" w:rsidRPr="00607CBE" w:rsidRDefault="004B18A6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607CBE">
              <w:rPr>
                <w:rFonts w:cs="Times New Roman"/>
                <w:sz w:val="18"/>
                <w:szCs w:val="18"/>
              </w:rPr>
              <w:t>[</w:t>
            </w:r>
            <w:r w:rsidR="00607CBE">
              <w:rPr>
                <w:rFonts w:cs="Times New Roman"/>
                <w:sz w:val="18"/>
                <w:szCs w:val="18"/>
              </w:rPr>
              <w:t>S</w:t>
            </w:r>
            <w:r w:rsidRPr="00607CBE">
              <w:rPr>
                <w:rFonts w:cs="Times New Roman"/>
                <w:sz w:val="18"/>
                <w:szCs w:val="18"/>
              </w:rPr>
              <w:t>29]</w:t>
            </w:r>
          </w:p>
        </w:tc>
      </w:tr>
      <w:tr w:rsidR="009A5BC6" w:rsidRPr="002619E9" w14:paraId="0C7FD09A" w14:textId="77777777" w:rsidTr="008B1CE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" w:type="dxa"/>
            <w:vMerge/>
            <w:noWrap/>
            <w:hideMark/>
          </w:tcPr>
          <w:p w14:paraId="7A162BAF" w14:textId="77777777" w:rsidR="0072707C" w:rsidRPr="00562509" w:rsidRDefault="0072707C" w:rsidP="008B1CE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3" w:type="dxa"/>
            <w:hideMark/>
          </w:tcPr>
          <w:p w14:paraId="3F96E07F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RGO</w:t>
            </w:r>
          </w:p>
        </w:tc>
        <w:tc>
          <w:tcPr>
            <w:tcW w:w="1206" w:type="dxa"/>
            <w:noWrap/>
            <w:hideMark/>
          </w:tcPr>
          <w:p w14:paraId="1A2F2ECC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PS</w:t>
            </w:r>
          </w:p>
        </w:tc>
        <w:tc>
          <w:tcPr>
            <w:tcW w:w="1208" w:type="dxa"/>
            <w:noWrap/>
            <w:hideMark/>
          </w:tcPr>
          <w:p w14:paraId="1F23069A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2.5</w:t>
            </w:r>
          </w:p>
        </w:tc>
        <w:tc>
          <w:tcPr>
            <w:tcW w:w="693" w:type="dxa"/>
            <w:noWrap/>
            <w:hideMark/>
          </w:tcPr>
          <w:p w14:paraId="1DC10828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693" w:type="dxa"/>
            <w:noWrap/>
            <w:hideMark/>
          </w:tcPr>
          <w:p w14:paraId="1162A194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27.7</w:t>
            </w:r>
          </w:p>
        </w:tc>
        <w:tc>
          <w:tcPr>
            <w:tcW w:w="693" w:type="dxa"/>
            <w:noWrap/>
            <w:hideMark/>
          </w:tcPr>
          <w:p w14:paraId="0FDD6357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1.3</w:t>
            </w:r>
          </w:p>
        </w:tc>
        <w:tc>
          <w:tcPr>
            <w:tcW w:w="999" w:type="dxa"/>
            <w:noWrap/>
            <w:hideMark/>
          </w:tcPr>
          <w:p w14:paraId="3B38B967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21.31</w:t>
            </w:r>
          </w:p>
        </w:tc>
        <w:tc>
          <w:tcPr>
            <w:tcW w:w="1224" w:type="dxa"/>
            <w:noWrap/>
            <w:hideMark/>
          </w:tcPr>
          <w:p w14:paraId="0A2D721F" w14:textId="5C32CC10" w:rsidR="0072707C" w:rsidRPr="00607CBE" w:rsidRDefault="004B18A6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607CBE">
              <w:rPr>
                <w:rFonts w:cs="Times New Roman"/>
                <w:sz w:val="18"/>
                <w:szCs w:val="18"/>
              </w:rPr>
              <w:t>[</w:t>
            </w:r>
            <w:r w:rsidR="00607CBE">
              <w:rPr>
                <w:rFonts w:cs="Times New Roman"/>
                <w:sz w:val="18"/>
                <w:szCs w:val="18"/>
              </w:rPr>
              <w:t>S</w:t>
            </w:r>
            <w:r w:rsidRPr="00607CBE">
              <w:rPr>
                <w:rFonts w:cs="Times New Roman"/>
                <w:sz w:val="18"/>
                <w:szCs w:val="18"/>
              </w:rPr>
              <w:t>30]</w:t>
            </w:r>
          </w:p>
        </w:tc>
      </w:tr>
      <w:tr w:rsidR="002F1FCA" w:rsidRPr="002619E9" w14:paraId="4A6A74F4" w14:textId="77777777" w:rsidTr="008B1C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" w:type="dxa"/>
            <w:vMerge/>
            <w:noWrap/>
            <w:hideMark/>
          </w:tcPr>
          <w:p w14:paraId="1E726669" w14:textId="77777777" w:rsidR="0072707C" w:rsidRPr="00562509" w:rsidRDefault="0072707C" w:rsidP="008B1CE2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3" w:type="dxa"/>
            <w:hideMark/>
          </w:tcPr>
          <w:p w14:paraId="25CF820B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RGO</w:t>
            </w:r>
          </w:p>
        </w:tc>
        <w:tc>
          <w:tcPr>
            <w:tcW w:w="1206" w:type="dxa"/>
            <w:noWrap/>
            <w:hideMark/>
          </w:tcPr>
          <w:p w14:paraId="24BCA6CE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WPU</w:t>
            </w:r>
          </w:p>
        </w:tc>
        <w:tc>
          <w:tcPr>
            <w:tcW w:w="1208" w:type="dxa"/>
            <w:noWrap/>
            <w:hideMark/>
          </w:tcPr>
          <w:p w14:paraId="7457F943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93" w:type="dxa"/>
            <w:noWrap/>
            <w:hideMark/>
          </w:tcPr>
          <w:p w14:paraId="6E0263AB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693" w:type="dxa"/>
            <w:noWrap/>
            <w:hideMark/>
          </w:tcPr>
          <w:p w14:paraId="6CB6795A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693" w:type="dxa"/>
            <w:noWrap/>
            <w:hideMark/>
          </w:tcPr>
          <w:p w14:paraId="2F5A50A1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99" w:type="dxa"/>
            <w:noWrap/>
            <w:hideMark/>
          </w:tcPr>
          <w:p w14:paraId="36D40FB9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12.00</w:t>
            </w:r>
          </w:p>
        </w:tc>
        <w:tc>
          <w:tcPr>
            <w:tcW w:w="1224" w:type="dxa"/>
            <w:noWrap/>
            <w:hideMark/>
          </w:tcPr>
          <w:p w14:paraId="006C00E1" w14:textId="0006CBDB" w:rsidR="0072707C" w:rsidRPr="00607CBE" w:rsidRDefault="004B18A6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607CBE">
              <w:rPr>
                <w:rFonts w:cs="Times New Roman"/>
                <w:sz w:val="18"/>
                <w:szCs w:val="18"/>
              </w:rPr>
              <w:t>[</w:t>
            </w:r>
            <w:r w:rsidR="00607CBE">
              <w:rPr>
                <w:rFonts w:cs="Times New Roman"/>
                <w:sz w:val="18"/>
                <w:szCs w:val="18"/>
              </w:rPr>
              <w:t>S</w:t>
            </w:r>
            <w:r w:rsidRPr="00607CBE">
              <w:rPr>
                <w:rFonts w:cs="Times New Roman"/>
                <w:sz w:val="18"/>
                <w:szCs w:val="18"/>
              </w:rPr>
              <w:t>31]</w:t>
            </w:r>
          </w:p>
        </w:tc>
      </w:tr>
      <w:tr w:rsidR="009A5BC6" w:rsidRPr="002619E9" w14:paraId="574F0343" w14:textId="77777777" w:rsidTr="008B1CE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" w:type="dxa"/>
            <w:vMerge/>
            <w:noWrap/>
            <w:hideMark/>
          </w:tcPr>
          <w:p w14:paraId="71159DD7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3" w:type="dxa"/>
            <w:hideMark/>
          </w:tcPr>
          <w:p w14:paraId="6555274E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RGO</w:t>
            </w:r>
          </w:p>
        </w:tc>
        <w:tc>
          <w:tcPr>
            <w:tcW w:w="1206" w:type="dxa"/>
            <w:noWrap/>
            <w:hideMark/>
          </w:tcPr>
          <w:p w14:paraId="0ED1D240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PS</w:t>
            </w:r>
          </w:p>
        </w:tc>
        <w:tc>
          <w:tcPr>
            <w:tcW w:w="1208" w:type="dxa"/>
            <w:noWrap/>
            <w:hideMark/>
          </w:tcPr>
          <w:p w14:paraId="227B9ED8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2.5</w:t>
            </w:r>
          </w:p>
        </w:tc>
        <w:tc>
          <w:tcPr>
            <w:tcW w:w="693" w:type="dxa"/>
            <w:noWrap/>
            <w:hideMark/>
          </w:tcPr>
          <w:p w14:paraId="7B8983C8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41.4</w:t>
            </w:r>
          </w:p>
        </w:tc>
        <w:tc>
          <w:tcPr>
            <w:tcW w:w="693" w:type="dxa"/>
            <w:noWrap/>
            <w:hideMark/>
          </w:tcPr>
          <w:p w14:paraId="65917C27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38.4</w:t>
            </w:r>
          </w:p>
        </w:tc>
        <w:tc>
          <w:tcPr>
            <w:tcW w:w="693" w:type="dxa"/>
            <w:noWrap/>
            <w:hideMark/>
          </w:tcPr>
          <w:p w14:paraId="1954BE9C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99" w:type="dxa"/>
            <w:noWrap/>
            <w:hideMark/>
          </w:tcPr>
          <w:p w14:paraId="6321235D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12.80</w:t>
            </w:r>
          </w:p>
        </w:tc>
        <w:tc>
          <w:tcPr>
            <w:tcW w:w="1224" w:type="dxa"/>
            <w:noWrap/>
            <w:hideMark/>
          </w:tcPr>
          <w:p w14:paraId="09568593" w14:textId="69FB807D" w:rsidR="0072707C" w:rsidRPr="00607CBE" w:rsidRDefault="004B18A6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607CBE">
              <w:rPr>
                <w:rFonts w:cs="Times New Roman"/>
                <w:sz w:val="18"/>
                <w:szCs w:val="18"/>
              </w:rPr>
              <w:t>[</w:t>
            </w:r>
            <w:r w:rsidR="00607CBE">
              <w:rPr>
                <w:rFonts w:cs="Times New Roman"/>
                <w:sz w:val="18"/>
                <w:szCs w:val="18"/>
              </w:rPr>
              <w:t>S</w:t>
            </w:r>
            <w:r w:rsidRPr="00607CBE">
              <w:rPr>
                <w:rFonts w:cs="Times New Roman"/>
                <w:sz w:val="18"/>
                <w:szCs w:val="18"/>
              </w:rPr>
              <w:t>32]</w:t>
            </w:r>
          </w:p>
        </w:tc>
      </w:tr>
      <w:tr w:rsidR="002F1FCA" w:rsidRPr="002619E9" w14:paraId="7B3DD1D8" w14:textId="77777777" w:rsidTr="008B1C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" w:type="dxa"/>
            <w:noWrap/>
            <w:hideMark/>
          </w:tcPr>
          <w:p w14:paraId="0D3CF749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RGO metal</w:t>
            </w:r>
          </w:p>
        </w:tc>
        <w:tc>
          <w:tcPr>
            <w:tcW w:w="1223" w:type="dxa"/>
            <w:hideMark/>
          </w:tcPr>
          <w:p w14:paraId="76E76C1B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RGO Fe</w:t>
            </w: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  <w:vertAlign w:val="subscript"/>
              </w:rPr>
              <w:t>3</w:t>
            </w: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O</w:t>
            </w: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206" w:type="dxa"/>
            <w:noWrap/>
            <w:hideMark/>
          </w:tcPr>
          <w:p w14:paraId="272B37AE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PANI</w:t>
            </w:r>
          </w:p>
        </w:tc>
        <w:tc>
          <w:tcPr>
            <w:tcW w:w="1208" w:type="dxa"/>
            <w:noWrap/>
            <w:hideMark/>
          </w:tcPr>
          <w:p w14:paraId="4003C908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2.5</w:t>
            </w:r>
          </w:p>
        </w:tc>
        <w:tc>
          <w:tcPr>
            <w:tcW w:w="693" w:type="dxa"/>
            <w:noWrap/>
            <w:hideMark/>
          </w:tcPr>
          <w:p w14:paraId="6C4401EF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29.7</w:t>
            </w:r>
          </w:p>
        </w:tc>
        <w:tc>
          <w:tcPr>
            <w:tcW w:w="693" w:type="dxa"/>
            <w:noWrap/>
            <w:hideMark/>
          </w:tcPr>
          <w:p w14:paraId="080B195A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25.5</w:t>
            </w:r>
          </w:p>
        </w:tc>
        <w:tc>
          <w:tcPr>
            <w:tcW w:w="693" w:type="dxa"/>
            <w:noWrap/>
            <w:hideMark/>
          </w:tcPr>
          <w:p w14:paraId="2CD837FC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4.2</w:t>
            </w:r>
          </w:p>
        </w:tc>
        <w:tc>
          <w:tcPr>
            <w:tcW w:w="999" w:type="dxa"/>
            <w:noWrap/>
            <w:hideMark/>
          </w:tcPr>
          <w:p w14:paraId="7DE8916A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6.07</w:t>
            </w:r>
          </w:p>
        </w:tc>
        <w:tc>
          <w:tcPr>
            <w:tcW w:w="1224" w:type="dxa"/>
            <w:noWrap/>
            <w:hideMark/>
          </w:tcPr>
          <w:p w14:paraId="5E1F8BAA" w14:textId="7850431A" w:rsidR="0072707C" w:rsidRPr="00607CBE" w:rsidRDefault="004B18A6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607CBE">
              <w:rPr>
                <w:rFonts w:cs="Times New Roman"/>
                <w:sz w:val="18"/>
                <w:szCs w:val="18"/>
              </w:rPr>
              <w:t>[</w:t>
            </w:r>
            <w:r w:rsidR="00607CBE">
              <w:rPr>
                <w:rFonts w:cs="Times New Roman"/>
                <w:sz w:val="18"/>
                <w:szCs w:val="18"/>
              </w:rPr>
              <w:t>S</w:t>
            </w:r>
            <w:r w:rsidRPr="00607CBE">
              <w:rPr>
                <w:rFonts w:cs="Times New Roman"/>
                <w:sz w:val="18"/>
                <w:szCs w:val="18"/>
              </w:rPr>
              <w:t>33]</w:t>
            </w:r>
          </w:p>
        </w:tc>
      </w:tr>
      <w:tr w:rsidR="009A5BC6" w:rsidRPr="002619E9" w14:paraId="533501B2" w14:textId="77777777" w:rsidTr="008B1CE2">
        <w:trPr>
          <w:trHeight w:val="3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" w:type="dxa"/>
            <w:vMerge w:val="restart"/>
            <w:noWrap/>
            <w:hideMark/>
          </w:tcPr>
          <w:p w14:paraId="0C40B919" w14:textId="69F9AD9B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rPr>
                <w:rFonts w:eastAsia="맑은 고딕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Others</w:t>
            </w:r>
          </w:p>
        </w:tc>
        <w:tc>
          <w:tcPr>
            <w:tcW w:w="1223" w:type="dxa"/>
            <w:hideMark/>
          </w:tcPr>
          <w:p w14:paraId="2A09BE90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Carbon aerogel</w:t>
            </w:r>
          </w:p>
        </w:tc>
        <w:tc>
          <w:tcPr>
            <w:tcW w:w="1206" w:type="dxa"/>
            <w:noWrap/>
            <w:hideMark/>
          </w:tcPr>
          <w:p w14:paraId="52E062EB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noWrap/>
            <w:hideMark/>
          </w:tcPr>
          <w:p w14:paraId="053FAB97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693" w:type="dxa"/>
            <w:noWrap/>
            <w:hideMark/>
          </w:tcPr>
          <w:p w14:paraId="76A667A4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693" w:type="dxa"/>
            <w:noWrap/>
            <w:hideMark/>
          </w:tcPr>
          <w:p w14:paraId="68E2E9B9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693" w:type="dxa"/>
            <w:noWrap/>
            <w:hideMark/>
          </w:tcPr>
          <w:p w14:paraId="642D54D1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999" w:type="dxa"/>
            <w:noWrap/>
            <w:hideMark/>
          </w:tcPr>
          <w:p w14:paraId="3A1BC45F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7.83</w:t>
            </w:r>
          </w:p>
        </w:tc>
        <w:tc>
          <w:tcPr>
            <w:tcW w:w="1224" w:type="dxa"/>
            <w:noWrap/>
            <w:hideMark/>
          </w:tcPr>
          <w:p w14:paraId="5649404F" w14:textId="43B34E0B" w:rsidR="0072707C" w:rsidRPr="00607CBE" w:rsidRDefault="004B18A6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FF0000"/>
                <w:kern w:val="0"/>
                <w:sz w:val="18"/>
                <w:szCs w:val="18"/>
              </w:rPr>
            </w:pPr>
            <w:r w:rsidRPr="00607CBE">
              <w:rPr>
                <w:rFonts w:cs="Times New Roman"/>
                <w:sz w:val="18"/>
                <w:szCs w:val="18"/>
              </w:rPr>
              <w:t>[</w:t>
            </w:r>
            <w:r w:rsidR="00607CBE">
              <w:rPr>
                <w:rFonts w:cs="Times New Roman"/>
                <w:sz w:val="18"/>
                <w:szCs w:val="18"/>
              </w:rPr>
              <w:t>S</w:t>
            </w:r>
            <w:r w:rsidRPr="00607CBE">
              <w:rPr>
                <w:rFonts w:cs="Times New Roman"/>
                <w:sz w:val="18"/>
                <w:szCs w:val="18"/>
              </w:rPr>
              <w:t>34]</w:t>
            </w:r>
          </w:p>
        </w:tc>
      </w:tr>
      <w:tr w:rsidR="002F1FCA" w:rsidRPr="002619E9" w14:paraId="468B8FD8" w14:textId="77777777" w:rsidTr="008B1C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" w:type="dxa"/>
            <w:vMerge/>
            <w:noWrap/>
            <w:hideMark/>
          </w:tcPr>
          <w:p w14:paraId="338EF231" w14:textId="77777777" w:rsidR="0072707C" w:rsidRPr="00562509" w:rsidRDefault="0072707C" w:rsidP="008B1CE2">
            <w:pPr>
              <w:widowControl/>
              <w:spacing w:line="240" w:lineRule="auto"/>
              <w:jc w:val="center"/>
              <w:rPr>
                <w:rFonts w:eastAsia="DengXian" w:cs="Times New Roman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223" w:type="dxa"/>
            <w:hideMark/>
          </w:tcPr>
          <w:p w14:paraId="0DEE0431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Ni ferrite</w:t>
            </w:r>
          </w:p>
        </w:tc>
        <w:tc>
          <w:tcPr>
            <w:tcW w:w="1206" w:type="dxa"/>
            <w:noWrap/>
            <w:hideMark/>
          </w:tcPr>
          <w:p w14:paraId="7F237CBA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PVDF</w:t>
            </w:r>
          </w:p>
        </w:tc>
        <w:tc>
          <w:tcPr>
            <w:tcW w:w="1208" w:type="dxa"/>
            <w:noWrap/>
            <w:hideMark/>
          </w:tcPr>
          <w:p w14:paraId="0F74DCDD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93" w:type="dxa"/>
            <w:noWrap/>
            <w:hideMark/>
          </w:tcPr>
          <w:p w14:paraId="1149D657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693" w:type="dxa"/>
            <w:noWrap/>
            <w:hideMark/>
          </w:tcPr>
          <w:p w14:paraId="58B08917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693" w:type="dxa"/>
            <w:noWrap/>
            <w:hideMark/>
          </w:tcPr>
          <w:p w14:paraId="07882E1F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999" w:type="dxa"/>
            <w:noWrap/>
            <w:hideMark/>
          </w:tcPr>
          <w:p w14:paraId="0E5E0AEB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4.15</w:t>
            </w:r>
          </w:p>
        </w:tc>
        <w:tc>
          <w:tcPr>
            <w:tcW w:w="1224" w:type="dxa"/>
            <w:noWrap/>
            <w:hideMark/>
          </w:tcPr>
          <w:p w14:paraId="48D5A0ED" w14:textId="53AB2377" w:rsidR="0072707C" w:rsidRPr="00607CBE" w:rsidRDefault="004B18A6" w:rsidP="008B1CE2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607CBE">
              <w:rPr>
                <w:rFonts w:cs="Times New Roman"/>
                <w:sz w:val="18"/>
                <w:szCs w:val="18"/>
              </w:rPr>
              <w:t>[</w:t>
            </w:r>
            <w:r w:rsidR="00607CBE">
              <w:rPr>
                <w:rFonts w:cs="Times New Roman"/>
                <w:sz w:val="18"/>
                <w:szCs w:val="18"/>
              </w:rPr>
              <w:t>S</w:t>
            </w:r>
            <w:r w:rsidRPr="00607CBE">
              <w:rPr>
                <w:rFonts w:cs="Times New Roman"/>
                <w:sz w:val="18"/>
                <w:szCs w:val="18"/>
              </w:rPr>
              <w:t>35]</w:t>
            </w:r>
          </w:p>
        </w:tc>
      </w:tr>
      <w:tr w:rsidR="009A5BC6" w:rsidRPr="002619E9" w14:paraId="121B44A3" w14:textId="77777777" w:rsidTr="008B1CE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" w:type="dxa"/>
            <w:vMerge/>
            <w:noWrap/>
            <w:hideMark/>
          </w:tcPr>
          <w:p w14:paraId="731A32F3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3" w:type="dxa"/>
            <w:hideMark/>
          </w:tcPr>
          <w:p w14:paraId="4F217A2E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Fe</w:t>
            </w: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O</w:t>
            </w: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206" w:type="dxa"/>
            <w:noWrap/>
            <w:hideMark/>
          </w:tcPr>
          <w:p w14:paraId="525911BF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PEDOT</w:t>
            </w:r>
          </w:p>
        </w:tc>
        <w:tc>
          <w:tcPr>
            <w:tcW w:w="1208" w:type="dxa"/>
            <w:noWrap/>
            <w:hideMark/>
          </w:tcPr>
          <w:p w14:paraId="3E0AC0D3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693" w:type="dxa"/>
            <w:noWrap/>
            <w:hideMark/>
          </w:tcPr>
          <w:p w14:paraId="3D9442D5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693" w:type="dxa"/>
            <w:noWrap/>
            <w:hideMark/>
          </w:tcPr>
          <w:p w14:paraId="7BD4B998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693" w:type="dxa"/>
            <w:noWrap/>
            <w:hideMark/>
          </w:tcPr>
          <w:p w14:paraId="2AE102B7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999" w:type="dxa"/>
            <w:noWrap/>
            <w:hideMark/>
          </w:tcPr>
          <w:p w14:paraId="1532021F" w14:textId="77777777" w:rsidR="0072707C" w:rsidRPr="00562509" w:rsidRDefault="0072707C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562509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3.60</w:t>
            </w:r>
          </w:p>
        </w:tc>
        <w:tc>
          <w:tcPr>
            <w:tcW w:w="1224" w:type="dxa"/>
            <w:noWrap/>
            <w:hideMark/>
          </w:tcPr>
          <w:p w14:paraId="3A88185C" w14:textId="7F048CCF" w:rsidR="0072707C" w:rsidRPr="00607CBE" w:rsidRDefault="004B18A6" w:rsidP="008B1CE2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FF0000"/>
                <w:kern w:val="0"/>
                <w:sz w:val="18"/>
                <w:szCs w:val="18"/>
              </w:rPr>
            </w:pPr>
            <w:r w:rsidRPr="00607CBE">
              <w:rPr>
                <w:rFonts w:cs="Times New Roman"/>
                <w:sz w:val="18"/>
                <w:szCs w:val="18"/>
              </w:rPr>
              <w:t>[</w:t>
            </w:r>
            <w:r w:rsidR="00607CBE">
              <w:rPr>
                <w:rFonts w:cs="Times New Roman"/>
                <w:sz w:val="18"/>
                <w:szCs w:val="18"/>
              </w:rPr>
              <w:t>S</w:t>
            </w:r>
            <w:r w:rsidRPr="00607CBE">
              <w:rPr>
                <w:rFonts w:cs="Times New Roman"/>
                <w:sz w:val="18"/>
                <w:szCs w:val="18"/>
              </w:rPr>
              <w:t>36]</w:t>
            </w:r>
          </w:p>
        </w:tc>
      </w:tr>
    </w:tbl>
    <w:p w14:paraId="69EA8778" w14:textId="77777777" w:rsidR="000A06E3" w:rsidRPr="000A06E3" w:rsidRDefault="000A06E3" w:rsidP="00562509">
      <w:pPr>
        <w:spacing w:line="240" w:lineRule="auto"/>
        <w:rPr>
          <w:rFonts w:eastAsia="DengXian"/>
          <w:lang w:eastAsia="zh-CN"/>
        </w:rPr>
      </w:pPr>
    </w:p>
    <w:p w14:paraId="114AADAA" w14:textId="77777777" w:rsidR="000A06E3" w:rsidRPr="00607CBE" w:rsidRDefault="0072707C" w:rsidP="00562509">
      <w:pPr>
        <w:spacing w:line="240" w:lineRule="auto"/>
        <w:rPr>
          <w:rFonts w:eastAsia="DengXian"/>
          <w:sz w:val="21"/>
          <w:szCs w:val="21"/>
          <w:lang w:eastAsia="zh-CN"/>
        </w:rPr>
      </w:pPr>
      <w:r w:rsidRPr="00607CBE">
        <w:rPr>
          <w:rFonts w:eastAsia="DengXian"/>
          <w:sz w:val="21"/>
          <w:szCs w:val="21"/>
          <w:lang w:eastAsia="zh-CN"/>
        </w:rPr>
        <w:t>CNF: Carbon nanofiber; PDMS: Polydimethylsil</w:t>
      </w:r>
      <w:r w:rsidR="0053061A" w:rsidRPr="00607CBE">
        <w:rPr>
          <w:rFonts w:eastAsia="DengXian"/>
          <w:sz w:val="21"/>
          <w:szCs w:val="21"/>
          <w:lang w:eastAsia="zh-CN"/>
        </w:rPr>
        <w:t>ox</w:t>
      </w:r>
      <w:r w:rsidRPr="00607CBE">
        <w:rPr>
          <w:rFonts w:eastAsia="DengXian"/>
          <w:sz w:val="21"/>
          <w:szCs w:val="21"/>
          <w:lang w:eastAsia="zh-CN"/>
        </w:rPr>
        <w:t xml:space="preserve">ane; PP: Polypropylene; ABS: Acrylonitrile butadiene styrene; PLLA: Poly-L-lactic acid; MWCNT: Multi-walled carbon nanotube; </w:t>
      </w:r>
      <w:r w:rsidR="00346F0F" w:rsidRPr="00607CBE">
        <w:rPr>
          <w:rFonts w:eastAsia="DengXian"/>
          <w:sz w:val="21"/>
          <w:szCs w:val="21"/>
          <w:lang w:eastAsia="zh-CN"/>
        </w:rPr>
        <w:t xml:space="preserve">RGO: </w:t>
      </w:r>
      <w:r w:rsidR="00075CE1" w:rsidRPr="00607CBE">
        <w:rPr>
          <w:rFonts w:eastAsia="DengXian"/>
          <w:sz w:val="21"/>
          <w:szCs w:val="21"/>
          <w:lang w:eastAsia="zh-CN"/>
        </w:rPr>
        <w:t xml:space="preserve">Reduced graphene oxide; </w:t>
      </w:r>
      <w:r w:rsidRPr="00607CBE">
        <w:rPr>
          <w:rFonts w:eastAsia="DengXian"/>
          <w:sz w:val="21"/>
          <w:szCs w:val="21"/>
          <w:lang w:eastAsia="zh-CN"/>
        </w:rPr>
        <w:lastRenderedPageBreak/>
        <w:t>SWCNT:</w:t>
      </w:r>
      <w:r w:rsidR="00F814A9" w:rsidRPr="00607CBE">
        <w:rPr>
          <w:rFonts w:eastAsia="DengXian"/>
          <w:sz w:val="21"/>
          <w:szCs w:val="21"/>
          <w:lang w:eastAsia="zh-CN"/>
        </w:rPr>
        <w:t xml:space="preserve"> </w:t>
      </w:r>
      <w:r w:rsidRPr="00607CBE">
        <w:rPr>
          <w:rFonts w:eastAsia="DengXian"/>
          <w:sz w:val="21"/>
          <w:szCs w:val="21"/>
          <w:lang w:eastAsia="zh-CN"/>
        </w:rPr>
        <w:t xml:space="preserve">Single-walled carbon nanotube; PC: Polycarbonate; WPU: Waterborne </w:t>
      </w:r>
      <w:r w:rsidR="00F6600A" w:rsidRPr="00607CBE">
        <w:rPr>
          <w:rFonts w:eastAsia="DengXian"/>
          <w:sz w:val="21"/>
          <w:szCs w:val="21"/>
          <w:lang w:eastAsia="zh-CN"/>
        </w:rPr>
        <w:t>polyurethane</w:t>
      </w:r>
      <w:r w:rsidR="009815BC" w:rsidRPr="00607CBE">
        <w:rPr>
          <w:rFonts w:eastAsia="DengXian"/>
          <w:sz w:val="21"/>
          <w:szCs w:val="21"/>
          <w:lang w:eastAsia="zh-CN"/>
        </w:rPr>
        <w:t xml:space="preserve">; </w:t>
      </w:r>
      <w:r w:rsidR="00A53DA6" w:rsidRPr="00607CBE">
        <w:rPr>
          <w:rFonts w:eastAsia="DengXian"/>
          <w:sz w:val="21"/>
          <w:szCs w:val="21"/>
          <w:lang w:eastAsia="zh-CN"/>
        </w:rPr>
        <w:t xml:space="preserve">SEBS: </w:t>
      </w:r>
      <w:r w:rsidR="003110C1" w:rsidRPr="00607CBE">
        <w:rPr>
          <w:rFonts w:eastAsia="DengXian"/>
          <w:sz w:val="21"/>
          <w:szCs w:val="21"/>
          <w:lang w:eastAsia="zh-CN"/>
        </w:rPr>
        <w:t xml:space="preserve">Styrene-ethylene-butylene-styrene; </w:t>
      </w:r>
      <w:r w:rsidR="006B77C4" w:rsidRPr="00607CBE">
        <w:rPr>
          <w:rFonts w:eastAsia="DengXian"/>
          <w:sz w:val="21"/>
          <w:szCs w:val="21"/>
          <w:lang w:eastAsia="zh-CN"/>
        </w:rPr>
        <w:t xml:space="preserve">PVC: </w:t>
      </w:r>
      <w:r w:rsidR="001E147D" w:rsidRPr="00607CBE">
        <w:rPr>
          <w:rFonts w:eastAsia="DengXian"/>
          <w:sz w:val="21"/>
          <w:szCs w:val="21"/>
          <w:lang w:eastAsia="zh-CN"/>
        </w:rPr>
        <w:t xml:space="preserve">Polyvinyl chloride; </w:t>
      </w:r>
      <w:r w:rsidR="009815BC" w:rsidRPr="00607CBE">
        <w:rPr>
          <w:rFonts w:eastAsia="DengXian"/>
          <w:sz w:val="21"/>
          <w:szCs w:val="21"/>
          <w:lang w:eastAsia="zh-CN"/>
        </w:rPr>
        <w:t xml:space="preserve">PS: </w:t>
      </w:r>
      <w:r w:rsidR="00BB7154" w:rsidRPr="00607CBE">
        <w:rPr>
          <w:rFonts w:eastAsia="DengXian"/>
          <w:sz w:val="21"/>
          <w:szCs w:val="21"/>
          <w:lang w:eastAsia="zh-CN"/>
        </w:rPr>
        <w:t xml:space="preserve">Polystyrene; PVDF: </w:t>
      </w:r>
      <w:r w:rsidR="00DE412E" w:rsidRPr="00607CBE">
        <w:rPr>
          <w:rFonts w:eastAsia="DengXian"/>
          <w:sz w:val="21"/>
          <w:szCs w:val="21"/>
          <w:lang w:eastAsia="zh-CN"/>
        </w:rPr>
        <w:t xml:space="preserve">Polyvinylidene fluoride; PANI: </w:t>
      </w:r>
      <w:r w:rsidR="00F87C81" w:rsidRPr="00607CBE">
        <w:rPr>
          <w:rFonts w:eastAsia="DengXian"/>
          <w:sz w:val="21"/>
          <w:szCs w:val="21"/>
          <w:lang w:eastAsia="zh-CN"/>
        </w:rPr>
        <w:t xml:space="preserve">Polyaniline; PEDOT: </w:t>
      </w:r>
      <w:r w:rsidR="006C1B3A" w:rsidRPr="00607CBE">
        <w:rPr>
          <w:rFonts w:eastAsia="DengXian"/>
          <w:sz w:val="21"/>
          <w:szCs w:val="21"/>
          <w:lang w:eastAsia="zh-CN"/>
        </w:rPr>
        <w:t xml:space="preserve">Poly(3,4-ethylenedioxythiophene); </w:t>
      </w:r>
      <w:r w:rsidR="00DA70DB" w:rsidRPr="00607CBE">
        <w:rPr>
          <w:rFonts w:eastAsia="DengXian"/>
          <w:sz w:val="21"/>
          <w:szCs w:val="21"/>
          <w:lang w:eastAsia="zh-CN"/>
        </w:rPr>
        <w:t xml:space="preserve">PES: </w:t>
      </w:r>
      <w:r w:rsidR="00892FCF" w:rsidRPr="00607CBE">
        <w:rPr>
          <w:rFonts w:eastAsia="DengXian"/>
          <w:sz w:val="21"/>
          <w:szCs w:val="21"/>
          <w:lang w:eastAsia="zh-CN"/>
        </w:rPr>
        <w:t>Polyether sulfone</w:t>
      </w:r>
      <w:r w:rsidR="002C4904" w:rsidRPr="00607CBE">
        <w:rPr>
          <w:rFonts w:eastAsia="DengXian"/>
          <w:sz w:val="21"/>
          <w:szCs w:val="21"/>
          <w:lang w:eastAsia="zh-CN"/>
        </w:rPr>
        <w:t xml:space="preserve">; PEI: </w:t>
      </w:r>
      <w:r w:rsidR="00C51C53" w:rsidRPr="00607CBE">
        <w:rPr>
          <w:rFonts w:eastAsia="DengXian"/>
          <w:sz w:val="21"/>
          <w:szCs w:val="21"/>
          <w:lang w:eastAsia="zh-CN"/>
        </w:rPr>
        <w:t>Polyetherimide</w:t>
      </w:r>
    </w:p>
    <w:p w14:paraId="11E2C28E" w14:textId="71442D69" w:rsidR="00E74D50" w:rsidRDefault="00E74D50" w:rsidP="00607CBE">
      <w:pPr>
        <w:widowControl/>
        <w:autoSpaceDE/>
        <w:autoSpaceDN/>
        <w:spacing w:beforeLines="100" w:before="240" w:after="160" w:line="240" w:lineRule="auto"/>
        <w:jc w:val="left"/>
        <w:rPr>
          <w:rFonts w:eastAsia="DengXian"/>
          <w:lang w:eastAsia="zh-CN"/>
        </w:rPr>
      </w:pPr>
      <w:r w:rsidRPr="00A24ECF">
        <w:rPr>
          <w:rFonts w:eastAsia="DengXian"/>
          <w:b/>
          <w:bCs/>
          <w:lang w:eastAsia="zh-CN"/>
        </w:rPr>
        <w:t>Table S</w:t>
      </w:r>
      <w:r w:rsidR="003259AD">
        <w:rPr>
          <w:rFonts w:eastAsia="DengXian"/>
          <w:b/>
          <w:bCs/>
          <w:lang w:eastAsia="zh-CN"/>
        </w:rPr>
        <w:t>3</w:t>
      </w:r>
      <w:r>
        <w:rPr>
          <w:rFonts w:eastAsia="DengXian"/>
          <w:lang w:eastAsia="zh-CN"/>
        </w:rPr>
        <w:t xml:space="preserve"> </w:t>
      </w:r>
      <w:r w:rsidRPr="0072707C">
        <w:rPr>
          <w:rFonts w:eastAsia="DengXian"/>
          <w:lang w:eastAsia="zh-CN"/>
        </w:rPr>
        <w:t>EMI SE</w:t>
      </w:r>
      <w:r w:rsidRPr="0072707C">
        <w:rPr>
          <w:rFonts w:eastAsia="DengXian"/>
          <w:vertAlign w:val="subscript"/>
          <w:lang w:eastAsia="zh-CN"/>
        </w:rPr>
        <w:t>R</w:t>
      </w:r>
      <w:r w:rsidRPr="0072707C">
        <w:rPr>
          <w:rFonts w:eastAsia="DengXian"/>
          <w:lang w:eastAsia="zh-CN"/>
        </w:rPr>
        <w:t>, SE</w:t>
      </w:r>
      <w:r w:rsidRPr="0072707C">
        <w:rPr>
          <w:rFonts w:eastAsia="DengXian"/>
          <w:vertAlign w:val="subscript"/>
          <w:lang w:eastAsia="zh-CN"/>
        </w:rPr>
        <w:t>A</w:t>
      </w:r>
      <w:r>
        <w:rPr>
          <w:rFonts w:eastAsia="DengXian"/>
          <w:vertAlign w:val="subscript"/>
          <w:lang w:eastAsia="zh-CN"/>
        </w:rPr>
        <w:t>,</w:t>
      </w:r>
      <w:r w:rsidRPr="0072707C">
        <w:rPr>
          <w:rFonts w:eastAsia="DengXian"/>
          <w:lang w:eastAsia="zh-CN"/>
        </w:rPr>
        <w:t xml:space="preserve"> and the ratio of SR</w:t>
      </w:r>
      <w:r w:rsidRPr="0072707C">
        <w:rPr>
          <w:rFonts w:eastAsia="DengXian"/>
          <w:vertAlign w:val="subscript"/>
          <w:lang w:eastAsia="zh-CN"/>
        </w:rPr>
        <w:t>A</w:t>
      </w:r>
      <w:r w:rsidRPr="0072707C">
        <w:rPr>
          <w:rFonts w:eastAsia="DengXian"/>
          <w:lang w:eastAsia="zh-CN"/>
        </w:rPr>
        <w:t>-to</w:t>
      </w:r>
      <w:r>
        <w:rPr>
          <w:rFonts w:eastAsia="DengXian"/>
          <w:lang w:eastAsia="zh-CN"/>
        </w:rPr>
        <w:t>-</w:t>
      </w:r>
      <w:r w:rsidRPr="0072707C">
        <w:rPr>
          <w:rFonts w:eastAsia="DengXian"/>
          <w:lang w:eastAsia="zh-CN"/>
        </w:rPr>
        <w:t>SE</w:t>
      </w:r>
      <w:r w:rsidRPr="0072707C">
        <w:rPr>
          <w:rFonts w:eastAsia="DengXian"/>
          <w:vertAlign w:val="subscript"/>
          <w:lang w:eastAsia="zh-CN"/>
        </w:rPr>
        <w:t>R</w:t>
      </w:r>
      <w:r w:rsidRPr="0072707C">
        <w:rPr>
          <w:rFonts w:eastAsia="DengXian"/>
          <w:lang w:eastAsia="zh-CN"/>
        </w:rPr>
        <w:t xml:space="preserve"> of various </w:t>
      </w:r>
      <w:r>
        <w:rPr>
          <w:rFonts w:eastAsia="DengXian"/>
          <w:lang w:eastAsia="zh-CN"/>
        </w:rPr>
        <w:t xml:space="preserve">stretchable </w:t>
      </w:r>
      <w:r w:rsidR="00B22FF1">
        <w:rPr>
          <w:rFonts w:eastAsia="DengXian"/>
          <w:lang w:eastAsia="zh-CN"/>
        </w:rPr>
        <w:t xml:space="preserve">EMI </w:t>
      </w:r>
      <w:r w:rsidR="00607CBE">
        <w:rPr>
          <w:rFonts w:eastAsia="DengXian"/>
          <w:lang w:eastAsia="zh-CN"/>
        </w:rPr>
        <w:t>shielding materials</w:t>
      </w:r>
    </w:p>
    <w:tbl>
      <w:tblPr>
        <w:tblStyle w:val="2c"/>
        <w:tblW w:w="0" w:type="auto"/>
        <w:tblLayout w:type="fixed"/>
        <w:tblLook w:val="04A0" w:firstRow="1" w:lastRow="0" w:firstColumn="1" w:lastColumn="0" w:noHBand="0" w:noVBand="1"/>
      </w:tblPr>
      <w:tblGrid>
        <w:gridCol w:w="1786"/>
        <w:gridCol w:w="1635"/>
        <w:gridCol w:w="1058"/>
        <w:gridCol w:w="1031"/>
        <w:gridCol w:w="1042"/>
        <w:gridCol w:w="1098"/>
        <w:gridCol w:w="1366"/>
      </w:tblGrid>
      <w:tr w:rsidR="00110620" w:rsidRPr="00F64FFD" w14:paraId="216CD7FF" w14:textId="1229930D" w:rsidTr="005024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1" w:type="dxa"/>
            <w:gridSpan w:val="2"/>
            <w:vMerge w:val="restart"/>
            <w:noWrap/>
            <w:hideMark/>
          </w:tcPr>
          <w:p w14:paraId="30853DAD" w14:textId="77777777" w:rsidR="00110620" w:rsidRPr="00F64FFD" w:rsidRDefault="00110620" w:rsidP="00562509">
            <w:pPr>
              <w:spacing w:line="240" w:lineRule="auto"/>
              <w:jc w:val="center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Materials</w:t>
            </w:r>
          </w:p>
        </w:tc>
        <w:tc>
          <w:tcPr>
            <w:tcW w:w="3131" w:type="dxa"/>
            <w:gridSpan w:val="3"/>
            <w:hideMark/>
          </w:tcPr>
          <w:p w14:paraId="029BE367" w14:textId="77777777" w:rsidR="00110620" w:rsidRPr="00F64FFD" w:rsidRDefault="00110620" w:rsidP="00562509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EMI SE</w:t>
            </w:r>
          </w:p>
        </w:tc>
        <w:tc>
          <w:tcPr>
            <w:tcW w:w="1098" w:type="dxa"/>
            <w:hideMark/>
          </w:tcPr>
          <w:p w14:paraId="316F99D2" w14:textId="00B14110" w:rsidR="00110620" w:rsidRPr="00F64FFD" w:rsidRDefault="00110620" w:rsidP="00562509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366" w:type="dxa"/>
          </w:tcPr>
          <w:p w14:paraId="5FFB11B1" w14:textId="7E6F8010" w:rsidR="00110620" w:rsidRPr="00F64FFD" w:rsidRDefault="00110620" w:rsidP="00562509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References</w:t>
            </w:r>
          </w:p>
        </w:tc>
      </w:tr>
      <w:tr w:rsidR="001C47C2" w:rsidRPr="00F64FFD" w14:paraId="7FA8078B" w14:textId="635021C3" w:rsidTr="00502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1" w:type="dxa"/>
            <w:gridSpan w:val="2"/>
            <w:vMerge/>
            <w:hideMark/>
          </w:tcPr>
          <w:p w14:paraId="67A71FC9" w14:textId="77777777" w:rsidR="00110620" w:rsidRPr="00F64FFD" w:rsidRDefault="00110620" w:rsidP="00562509">
            <w:pPr>
              <w:spacing w:line="240" w:lineRule="auto"/>
              <w:jc w:val="center"/>
              <w:rPr>
                <w:rFonts w:eastAsia="DengXi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058" w:type="dxa"/>
            <w:noWrap/>
            <w:hideMark/>
          </w:tcPr>
          <w:p w14:paraId="117B4D2C" w14:textId="77777777" w:rsidR="00110620" w:rsidRPr="00F64FFD" w:rsidRDefault="00110620" w:rsidP="0056250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SE</w:t>
            </w:r>
            <w:r w:rsidRPr="00F64FFD">
              <w:rPr>
                <w:rFonts w:eastAsia="DengXian" w:cs="Times New Roman"/>
                <w:sz w:val="18"/>
                <w:szCs w:val="18"/>
                <w:vertAlign w:val="subscript"/>
                <w:lang w:eastAsia="zh-CN"/>
              </w:rPr>
              <w:t>A</w:t>
            </w: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 xml:space="preserve"> (dB)</w:t>
            </w:r>
          </w:p>
        </w:tc>
        <w:tc>
          <w:tcPr>
            <w:tcW w:w="1031" w:type="dxa"/>
            <w:noWrap/>
            <w:hideMark/>
          </w:tcPr>
          <w:p w14:paraId="424C3AB8" w14:textId="77777777" w:rsidR="00110620" w:rsidRPr="00F64FFD" w:rsidRDefault="00110620" w:rsidP="0056250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SE</w:t>
            </w:r>
            <w:r w:rsidRPr="00F64FFD">
              <w:rPr>
                <w:rFonts w:eastAsia="DengXian" w:cs="Times New Roman"/>
                <w:sz w:val="18"/>
                <w:szCs w:val="18"/>
                <w:vertAlign w:val="subscript"/>
                <w:lang w:eastAsia="zh-CN"/>
              </w:rPr>
              <w:t xml:space="preserve">R </w:t>
            </w: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(dB)</w:t>
            </w:r>
          </w:p>
        </w:tc>
        <w:tc>
          <w:tcPr>
            <w:tcW w:w="1042" w:type="dxa"/>
            <w:noWrap/>
            <w:hideMark/>
          </w:tcPr>
          <w:p w14:paraId="0175855B" w14:textId="77777777" w:rsidR="00110620" w:rsidRPr="00F64FFD" w:rsidRDefault="00110620" w:rsidP="0056250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SE</w:t>
            </w:r>
            <w:r w:rsidRPr="00F64FFD">
              <w:rPr>
                <w:rFonts w:eastAsia="DengXian" w:cs="Times New Roman"/>
                <w:sz w:val="18"/>
                <w:szCs w:val="18"/>
                <w:vertAlign w:val="subscript"/>
                <w:lang w:eastAsia="zh-CN"/>
              </w:rPr>
              <w:t>T</w:t>
            </w: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 xml:space="preserve"> (dB)</w:t>
            </w:r>
          </w:p>
        </w:tc>
        <w:tc>
          <w:tcPr>
            <w:tcW w:w="1098" w:type="dxa"/>
            <w:hideMark/>
          </w:tcPr>
          <w:p w14:paraId="1489A5BD" w14:textId="77777777" w:rsidR="00110620" w:rsidRPr="00F64FFD" w:rsidRDefault="00110620" w:rsidP="0056250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SE</w:t>
            </w:r>
            <w:r w:rsidRPr="00F64FFD">
              <w:rPr>
                <w:rFonts w:eastAsia="DengXian" w:cs="Times New Roman"/>
                <w:sz w:val="18"/>
                <w:szCs w:val="18"/>
                <w:vertAlign w:val="subscript"/>
                <w:lang w:eastAsia="zh-CN"/>
              </w:rPr>
              <w:t>A</w:t>
            </w: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/SE</w:t>
            </w:r>
            <w:r w:rsidRPr="00F64FFD">
              <w:rPr>
                <w:rFonts w:eastAsia="DengXian" w:cs="Times New Roman"/>
                <w:sz w:val="18"/>
                <w:szCs w:val="18"/>
                <w:vertAlign w:val="subscript"/>
                <w:lang w:eastAsia="zh-CN"/>
              </w:rPr>
              <w:t>R</w:t>
            </w:r>
          </w:p>
        </w:tc>
        <w:tc>
          <w:tcPr>
            <w:tcW w:w="1366" w:type="dxa"/>
          </w:tcPr>
          <w:p w14:paraId="142C147A" w14:textId="77777777" w:rsidR="00110620" w:rsidRPr="00F64FFD" w:rsidRDefault="00110620" w:rsidP="0056250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</w:p>
        </w:tc>
      </w:tr>
      <w:tr w:rsidR="00110620" w:rsidRPr="00F64FFD" w14:paraId="4E5BF214" w14:textId="0EC7870E" w:rsidTr="0050249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6" w:type="dxa"/>
            <w:noWrap/>
            <w:hideMark/>
          </w:tcPr>
          <w:p w14:paraId="6C365A90" w14:textId="77777777" w:rsidR="00110620" w:rsidRPr="00F64FFD" w:rsidRDefault="00110620" w:rsidP="00562509">
            <w:pPr>
              <w:spacing w:line="240" w:lineRule="auto"/>
              <w:jc w:val="center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EGaIn</w:t>
            </w:r>
          </w:p>
        </w:tc>
        <w:tc>
          <w:tcPr>
            <w:tcW w:w="1635" w:type="dxa"/>
            <w:noWrap/>
            <w:hideMark/>
          </w:tcPr>
          <w:p w14:paraId="7C3D40AB" w14:textId="46F4C48B" w:rsidR="00110620" w:rsidRPr="00F64FFD" w:rsidRDefault="00892FCF" w:rsidP="0056250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DragonSkin</w:t>
            </w:r>
          </w:p>
        </w:tc>
        <w:tc>
          <w:tcPr>
            <w:tcW w:w="1058" w:type="dxa"/>
            <w:noWrap/>
            <w:hideMark/>
          </w:tcPr>
          <w:p w14:paraId="54E6D1C9" w14:textId="77777777" w:rsidR="00110620" w:rsidRPr="00F64FFD" w:rsidRDefault="00110620" w:rsidP="0056250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76.6</w:t>
            </w:r>
          </w:p>
        </w:tc>
        <w:tc>
          <w:tcPr>
            <w:tcW w:w="1031" w:type="dxa"/>
            <w:noWrap/>
            <w:hideMark/>
          </w:tcPr>
          <w:p w14:paraId="360AFAFD" w14:textId="77777777" w:rsidR="00110620" w:rsidRPr="00F64FFD" w:rsidRDefault="00110620" w:rsidP="0056250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1.4</w:t>
            </w:r>
          </w:p>
        </w:tc>
        <w:tc>
          <w:tcPr>
            <w:tcW w:w="1042" w:type="dxa"/>
            <w:noWrap/>
            <w:hideMark/>
          </w:tcPr>
          <w:p w14:paraId="5E4B961F" w14:textId="77777777" w:rsidR="00110620" w:rsidRPr="00F64FFD" w:rsidRDefault="00110620" w:rsidP="0056250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78</w:t>
            </w:r>
          </w:p>
        </w:tc>
        <w:tc>
          <w:tcPr>
            <w:tcW w:w="1098" w:type="dxa"/>
            <w:hideMark/>
          </w:tcPr>
          <w:p w14:paraId="14CB17C7" w14:textId="03E137B2" w:rsidR="00110620" w:rsidRPr="00F64FFD" w:rsidRDefault="00110620" w:rsidP="0056250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54.7</w:t>
            </w:r>
          </w:p>
        </w:tc>
        <w:tc>
          <w:tcPr>
            <w:tcW w:w="1366" w:type="dxa"/>
          </w:tcPr>
          <w:p w14:paraId="1794D53E" w14:textId="65587170" w:rsidR="00110620" w:rsidRPr="00F64FFD" w:rsidRDefault="00110620" w:rsidP="0056250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This work</w:t>
            </w:r>
          </w:p>
        </w:tc>
      </w:tr>
      <w:tr w:rsidR="001C47C2" w:rsidRPr="00F64FFD" w14:paraId="4C7E51AD" w14:textId="19F03B21" w:rsidTr="00502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6" w:type="dxa"/>
            <w:noWrap/>
            <w:hideMark/>
          </w:tcPr>
          <w:p w14:paraId="3862B95D" w14:textId="77777777" w:rsidR="00110620" w:rsidRPr="00F64FFD" w:rsidRDefault="00110620" w:rsidP="00562509">
            <w:pPr>
              <w:spacing w:line="240" w:lineRule="auto"/>
              <w:jc w:val="center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Ni + EGaIn</w:t>
            </w:r>
          </w:p>
        </w:tc>
        <w:tc>
          <w:tcPr>
            <w:tcW w:w="1635" w:type="dxa"/>
            <w:noWrap/>
            <w:hideMark/>
          </w:tcPr>
          <w:p w14:paraId="3E6E054B" w14:textId="77777777" w:rsidR="00110620" w:rsidRPr="00F64FFD" w:rsidRDefault="00110620" w:rsidP="0056250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Ecoflex</w:t>
            </w:r>
          </w:p>
        </w:tc>
        <w:tc>
          <w:tcPr>
            <w:tcW w:w="1058" w:type="dxa"/>
            <w:noWrap/>
            <w:hideMark/>
          </w:tcPr>
          <w:p w14:paraId="1DCDE64A" w14:textId="77777777" w:rsidR="00110620" w:rsidRPr="00F64FFD" w:rsidRDefault="00110620" w:rsidP="0056250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38</w:t>
            </w:r>
          </w:p>
        </w:tc>
        <w:tc>
          <w:tcPr>
            <w:tcW w:w="1031" w:type="dxa"/>
            <w:noWrap/>
            <w:hideMark/>
          </w:tcPr>
          <w:p w14:paraId="7F0868C4" w14:textId="77777777" w:rsidR="00110620" w:rsidRPr="00F64FFD" w:rsidRDefault="00110620" w:rsidP="0056250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27</w:t>
            </w:r>
          </w:p>
        </w:tc>
        <w:tc>
          <w:tcPr>
            <w:tcW w:w="1042" w:type="dxa"/>
            <w:noWrap/>
            <w:hideMark/>
          </w:tcPr>
          <w:p w14:paraId="00A816C7" w14:textId="77777777" w:rsidR="00110620" w:rsidRPr="00F64FFD" w:rsidRDefault="00110620" w:rsidP="0056250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65</w:t>
            </w:r>
          </w:p>
        </w:tc>
        <w:tc>
          <w:tcPr>
            <w:tcW w:w="1098" w:type="dxa"/>
            <w:hideMark/>
          </w:tcPr>
          <w:p w14:paraId="4B7E6F3D" w14:textId="722264A7" w:rsidR="00110620" w:rsidRPr="00F64FFD" w:rsidRDefault="00110620" w:rsidP="0056250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1.4</w:t>
            </w:r>
          </w:p>
        </w:tc>
        <w:tc>
          <w:tcPr>
            <w:tcW w:w="1366" w:type="dxa"/>
          </w:tcPr>
          <w:p w14:paraId="301926D3" w14:textId="2B322F0F" w:rsidR="00110620" w:rsidRPr="00F64FFD" w:rsidRDefault="004B18A6" w:rsidP="0056250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cs="Times New Roman"/>
                <w:sz w:val="18"/>
                <w:szCs w:val="18"/>
              </w:rPr>
              <w:t>[</w:t>
            </w:r>
            <w:r w:rsidR="00607CBE" w:rsidRPr="00F64FFD">
              <w:rPr>
                <w:rFonts w:cs="Times New Roman"/>
                <w:sz w:val="18"/>
                <w:szCs w:val="18"/>
              </w:rPr>
              <w:t>S</w:t>
            </w:r>
            <w:r w:rsidRPr="00F64FFD">
              <w:rPr>
                <w:rFonts w:cs="Times New Roman"/>
                <w:sz w:val="18"/>
                <w:szCs w:val="18"/>
              </w:rPr>
              <w:t>5]</w:t>
            </w:r>
          </w:p>
        </w:tc>
      </w:tr>
      <w:tr w:rsidR="00110620" w:rsidRPr="00F64FFD" w14:paraId="54D85EC0" w14:textId="78C55B99" w:rsidTr="0050249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6" w:type="dxa"/>
            <w:noWrap/>
            <w:hideMark/>
          </w:tcPr>
          <w:p w14:paraId="251028F9" w14:textId="7F6BA9D2" w:rsidR="00110620" w:rsidRPr="00F64FFD" w:rsidRDefault="00110620" w:rsidP="00562509">
            <w:pPr>
              <w:spacing w:line="240" w:lineRule="auto"/>
              <w:jc w:val="center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EGaI</w:t>
            </w:r>
            <w:r w:rsidR="0053061A" w:rsidRPr="00F64FFD">
              <w:rPr>
                <w:rFonts w:eastAsia="DengXian" w:cs="Times New Roman"/>
                <w:sz w:val="18"/>
                <w:szCs w:val="18"/>
                <w:lang w:eastAsia="zh-CN"/>
              </w:rPr>
              <w:t>n</w:t>
            </w:r>
          </w:p>
        </w:tc>
        <w:tc>
          <w:tcPr>
            <w:tcW w:w="1635" w:type="dxa"/>
            <w:noWrap/>
            <w:hideMark/>
          </w:tcPr>
          <w:p w14:paraId="7800AB1A" w14:textId="77777777" w:rsidR="00110620" w:rsidRPr="00F64FFD" w:rsidRDefault="00110620" w:rsidP="0056250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t-PDMS</w:t>
            </w:r>
          </w:p>
        </w:tc>
        <w:tc>
          <w:tcPr>
            <w:tcW w:w="1058" w:type="dxa"/>
            <w:noWrap/>
            <w:hideMark/>
          </w:tcPr>
          <w:p w14:paraId="4CB0EBB2" w14:textId="77777777" w:rsidR="00110620" w:rsidRPr="00F64FFD" w:rsidRDefault="00110620" w:rsidP="0056250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45</w:t>
            </w:r>
          </w:p>
        </w:tc>
        <w:tc>
          <w:tcPr>
            <w:tcW w:w="1031" w:type="dxa"/>
            <w:noWrap/>
            <w:hideMark/>
          </w:tcPr>
          <w:p w14:paraId="3A4EF131" w14:textId="77777777" w:rsidR="00110620" w:rsidRPr="00F64FFD" w:rsidRDefault="00110620" w:rsidP="0056250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042" w:type="dxa"/>
            <w:noWrap/>
            <w:hideMark/>
          </w:tcPr>
          <w:p w14:paraId="0187C35D" w14:textId="77777777" w:rsidR="00110620" w:rsidRPr="00F64FFD" w:rsidRDefault="00110620" w:rsidP="0056250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50</w:t>
            </w:r>
          </w:p>
        </w:tc>
        <w:tc>
          <w:tcPr>
            <w:tcW w:w="1098" w:type="dxa"/>
            <w:hideMark/>
          </w:tcPr>
          <w:p w14:paraId="505E831A" w14:textId="77777777" w:rsidR="00110620" w:rsidRPr="00F64FFD" w:rsidRDefault="00110620" w:rsidP="0056250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1366" w:type="dxa"/>
          </w:tcPr>
          <w:p w14:paraId="46580241" w14:textId="56F9F76B" w:rsidR="00110620" w:rsidRPr="00F64FFD" w:rsidRDefault="004B18A6" w:rsidP="0056250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cs="Times New Roman"/>
                <w:sz w:val="18"/>
                <w:szCs w:val="18"/>
              </w:rPr>
              <w:t>[</w:t>
            </w:r>
            <w:r w:rsidR="00607CBE" w:rsidRPr="00F64FFD">
              <w:rPr>
                <w:rFonts w:cs="Times New Roman"/>
                <w:sz w:val="18"/>
                <w:szCs w:val="18"/>
              </w:rPr>
              <w:t>S</w:t>
            </w:r>
            <w:r w:rsidRPr="00F64FFD">
              <w:rPr>
                <w:rFonts w:cs="Times New Roman"/>
                <w:sz w:val="18"/>
                <w:szCs w:val="18"/>
              </w:rPr>
              <w:t>6]</w:t>
            </w:r>
          </w:p>
        </w:tc>
      </w:tr>
      <w:tr w:rsidR="001C47C2" w:rsidRPr="00F64FFD" w14:paraId="1921F457" w14:textId="29D01254" w:rsidTr="00502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6" w:type="dxa"/>
            <w:noWrap/>
            <w:hideMark/>
          </w:tcPr>
          <w:p w14:paraId="0BB7DD0C" w14:textId="77777777" w:rsidR="00110620" w:rsidRPr="00F64FFD" w:rsidRDefault="00110620" w:rsidP="00562509">
            <w:pPr>
              <w:spacing w:line="240" w:lineRule="auto"/>
              <w:jc w:val="center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Graphene film</w:t>
            </w:r>
          </w:p>
        </w:tc>
        <w:tc>
          <w:tcPr>
            <w:tcW w:w="1635" w:type="dxa"/>
            <w:noWrap/>
            <w:hideMark/>
          </w:tcPr>
          <w:p w14:paraId="27A7BB0D" w14:textId="77777777" w:rsidR="00110620" w:rsidRPr="00F64FFD" w:rsidRDefault="00110620" w:rsidP="0056250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PDMS</w:t>
            </w:r>
          </w:p>
        </w:tc>
        <w:tc>
          <w:tcPr>
            <w:tcW w:w="1058" w:type="dxa"/>
            <w:noWrap/>
            <w:hideMark/>
          </w:tcPr>
          <w:p w14:paraId="68BFA335" w14:textId="77777777" w:rsidR="00110620" w:rsidRPr="00F64FFD" w:rsidRDefault="00110620" w:rsidP="0056250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1031" w:type="dxa"/>
            <w:noWrap/>
            <w:hideMark/>
          </w:tcPr>
          <w:p w14:paraId="1AE51F05" w14:textId="77777777" w:rsidR="00110620" w:rsidRPr="00F64FFD" w:rsidRDefault="00110620" w:rsidP="0056250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042" w:type="dxa"/>
            <w:noWrap/>
            <w:hideMark/>
          </w:tcPr>
          <w:p w14:paraId="62E3B278" w14:textId="77777777" w:rsidR="00110620" w:rsidRPr="00F64FFD" w:rsidRDefault="00110620" w:rsidP="0056250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38</w:t>
            </w:r>
          </w:p>
        </w:tc>
        <w:tc>
          <w:tcPr>
            <w:tcW w:w="1098" w:type="dxa"/>
            <w:hideMark/>
          </w:tcPr>
          <w:p w14:paraId="54429383" w14:textId="77777777" w:rsidR="00110620" w:rsidRPr="00F64FFD" w:rsidRDefault="00110620" w:rsidP="0056250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3.75</w:t>
            </w:r>
          </w:p>
        </w:tc>
        <w:tc>
          <w:tcPr>
            <w:tcW w:w="1366" w:type="dxa"/>
          </w:tcPr>
          <w:p w14:paraId="2E5BF7CF" w14:textId="63A1E4ED" w:rsidR="00110620" w:rsidRPr="00F64FFD" w:rsidRDefault="004B18A6" w:rsidP="00562509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cs="Times New Roman"/>
                <w:sz w:val="18"/>
                <w:szCs w:val="18"/>
              </w:rPr>
              <w:t>[</w:t>
            </w:r>
            <w:r w:rsidR="00607CBE" w:rsidRPr="00F64FFD">
              <w:rPr>
                <w:rFonts w:cs="Times New Roman"/>
                <w:sz w:val="18"/>
                <w:szCs w:val="18"/>
              </w:rPr>
              <w:t>S</w:t>
            </w:r>
            <w:r w:rsidRPr="00F64FFD">
              <w:rPr>
                <w:rFonts w:cs="Times New Roman"/>
                <w:sz w:val="18"/>
                <w:szCs w:val="18"/>
              </w:rPr>
              <w:t>37]</w:t>
            </w:r>
          </w:p>
        </w:tc>
      </w:tr>
      <w:tr w:rsidR="00110620" w:rsidRPr="00F64FFD" w14:paraId="473A230D" w14:textId="466E907C" w:rsidTr="0050249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6" w:type="dxa"/>
            <w:noWrap/>
            <w:hideMark/>
          </w:tcPr>
          <w:p w14:paraId="46A768B9" w14:textId="77777777" w:rsidR="00110620" w:rsidRPr="00F64FFD" w:rsidRDefault="00110620" w:rsidP="00562509">
            <w:pPr>
              <w:spacing w:line="240" w:lineRule="auto"/>
              <w:jc w:val="center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CNT</w:t>
            </w:r>
          </w:p>
        </w:tc>
        <w:tc>
          <w:tcPr>
            <w:tcW w:w="1635" w:type="dxa"/>
            <w:noWrap/>
            <w:hideMark/>
          </w:tcPr>
          <w:p w14:paraId="1F69671D" w14:textId="77777777" w:rsidR="00110620" w:rsidRPr="00F64FFD" w:rsidRDefault="00110620" w:rsidP="0056250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TPU</w:t>
            </w:r>
          </w:p>
        </w:tc>
        <w:tc>
          <w:tcPr>
            <w:tcW w:w="1058" w:type="dxa"/>
            <w:noWrap/>
            <w:hideMark/>
          </w:tcPr>
          <w:p w14:paraId="29A57836" w14:textId="77777777" w:rsidR="00110620" w:rsidRPr="00F64FFD" w:rsidRDefault="00110620" w:rsidP="0056250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29</w:t>
            </w:r>
          </w:p>
        </w:tc>
        <w:tc>
          <w:tcPr>
            <w:tcW w:w="1031" w:type="dxa"/>
            <w:noWrap/>
            <w:hideMark/>
          </w:tcPr>
          <w:p w14:paraId="4C017DB1" w14:textId="77777777" w:rsidR="00110620" w:rsidRPr="00F64FFD" w:rsidRDefault="00110620" w:rsidP="0056250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042" w:type="dxa"/>
            <w:noWrap/>
            <w:hideMark/>
          </w:tcPr>
          <w:p w14:paraId="703FD37A" w14:textId="77777777" w:rsidR="00110620" w:rsidRPr="00F64FFD" w:rsidRDefault="00110620" w:rsidP="0056250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34</w:t>
            </w:r>
          </w:p>
        </w:tc>
        <w:tc>
          <w:tcPr>
            <w:tcW w:w="1098" w:type="dxa"/>
            <w:hideMark/>
          </w:tcPr>
          <w:p w14:paraId="5BA0E9E7" w14:textId="77777777" w:rsidR="00110620" w:rsidRPr="00F64FFD" w:rsidRDefault="00110620" w:rsidP="0056250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5.8</w:t>
            </w:r>
          </w:p>
        </w:tc>
        <w:tc>
          <w:tcPr>
            <w:tcW w:w="1366" w:type="dxa"/>
          </w:tcPr>
          <w:p w14:paraId="1AA9B573" w14:textId="1DB3BCF1" w:rsidR="00110620" w:rsidRPr="00F64FFD" w:rsidRDefault="004B18A6" w:rsidP="00562509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cs="Times New Roman"/>
                <w:sz w:val="18"/>
                <w:szCs w:val="18"/>
              </w:rPr>
              <w:t>[</w:t>
            </w:r>
            <w:r w:rsidR="00607CBE" w:rsidRPr="00F64FFD">
              <w:rPr>
                <w:rFonts w:cs="Times New Roman"/>
                <w:sz w:val="18"/>
                <w:szCs w:val="18"/>
              </w:rPr>
              <w:t>S</w:t>
            </w:r>
            <w:r w:rsidRPr="00F64FFD">
              <w:rPr>
                <w:rFonts w:cs="Times New Roman"/>
                <w:sz w:val="18"/>
                <w:szCs w:val="18"/>
              </w:rPr>
              <w:t>38]</w:t>
            </w:r>
          </w:p>
        </w:tc>
      </w:tr>
      <w:tr w:rsidR="001C47C2" w:rsidRPr="00F64FFD" w14:paraId="382E7D07" w14:textId="5228D48F" w:rsidTr="00502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6" w:type="dxa"/>
            <w:noWrap/>
            <w:hideMark/>
          </w:tcPr>
          <w:p w14:paraId="1C5F854A" w14:textId="70FFCEAC" w:rsidR="00110620" w:rsidRPr="00F64FFD" w:rsidRDefault="00E116DD" w:rsidP="00562509">
            <w:pPr>
              <w:spacing w:line="240" w:lineRule="auto"/>
              <w:jc w:val="center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C</w:t>
            </w:r>
            <w:r w:rsidR="00110620" w:rsidRPr="00F64FFD">
              <w:rPr>
                <w:rFonts w:eastAsia="DengXian" w:cs="Times New Roman"/>
                <w:sz w:val="18"/>
                <w:szCs w:val="18"/>
                <w:lang w:eastAsia="zh-CN"/>
              </w:rPr>
              <w:t>ellul</w:t>
            </w:r>
            <w:r w:rsidR="0053061A" w:rsidRPr="00F64FFD">
              <w:rPr>
                <w:rFonts w:eastAsia="DengXian" w:cs="Times New Roman"/>
                <w:sz w:val="18"/>
                <w:szCs w:val="18"/>
                <w:lang w:eastAsia="zh-CN"/>
              </w:rPr>
              <w:t>ose</w:t>
            </w:r>
            <w:r w:rsidR="00110620" w:rsidRPr="00F64FFD">
              <w:rPr>
                <w:rFonts w:eastAsia="DengXian" w:cs="Times New Roman"/>
                <w:sz w:val="18"/>
                <w:szCs w:val="18"/>
                <w:lang w:eastAsia="zh-CN"/>
              </w:rPr>
              <w:t xml:space="preserve"> fiber</w:t>
            </w:r>
          </w:p>
        </w:tc>
        <w:tc>
          <w:tcPr>
            <w:tcW w:w="1635" w:type="dxa"/>
            <w:noWrap/>
            <w:hideMark/>
          </w:tcPr>
          <w:p w14:paraId="17891A03" w14:textId="77777777" w:rsidR="00110620" w:rsidRPr="00F64FFD" w:rsidRDefault="00110620" w:rsidP="0056250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graphene aerogel</w:t>
            </w:r>
          </w:p>
        </w:tc>
        <w:tc>
          <w:tcPr>
            <w:tcW w:w="1058" w:type="dxa"/>
            <w:noWrap/>
            <w:hideMark/>
          </w:tcPr>
          <w:p w14:paraId="01B7AC6D" w14:textId="77777777" w:rsidR="00110620" w:rsidRPr="00F64FFD" w:rsidRDefault="00110620" w:rsidP="0056250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24</w:t>
            </w:r>
          </w:p>
        </w:tc>
        <w:tc>
          <w:tcPr>
            <w:tcW w:w="1031" w:type="dxa"/>
            <w:noWrap/>
            <w:hideMark/>
          </w:tcPr>
          <w:p w14:paraId="7E5E8213" w14:textId="77777777" w:rsidR="00110620" w:rsidRPr="00F64FFD" w:rsidRDefault="00110620" w:rsidP="0056250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042" w:type="dxa"/>
            <w:noWrap/>
            <w:hideMark/>
          </w:tcPr>
          <w:p w14:paraId="0AB100C1" w14:textId="77777777" w:rsidR="00110620" w:rsidRPr="00F64FFD" w:rsidRDefault="00110620" w:rsidP="0056250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27</w:t>
            </w:r>
          </w:p>
        </w:tc>
        <w:tc>
          <w:tcPr>
            <w:tcW w:w="1098" w:type="dxa"/>
            <w:hideMark/>
          </w:tcPr>
          <w:p w14:paraId="43769B3E" w14:textId="77777777" w:rsidR="00110620" w:rsidRPr="00F64FFD" w:rsidRDefault="00110620" w:rsidP="0056250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366" w:type="dxa"/>
          </w:tcPr>
          <w:p w14:paraId="036F5A67" w14:textId="69D88C0F" w:rsidR="00110620" w:rsidRPr="00F64FFD" w:rsidRDefault="004B18A6" w:rsidP="00562509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cs="Times New Roman"/>
                <w:sz w:val="18"/>
                <w:szCs w:val="18"/>
              </w:rPr>
              <w:t>[</w:t>
            </w:r>
            <w:r w:rsidR="00607CBE" w:rsidRPr="00F64FFD">
              <w:rPr>
                <w:rFonts w:cs="Times New Roman"/>
                <w:sz w:val="18"/>
                <w:szCs w:val="18"/>
              </w:rPr>
              <w:t>S</w:t>
            </w:r>
            <w:r w:rsidRPr="00F64FFD">
              <w:rPr>
                <w:rFonts w:cs="Times New Roman"/>
                <w:sz w:val="18"/>
                <w:szCs w:val="18"/>
              </w:rPr>
              <w:t>39]</w:t>
            </w:r>
          </w:p>
        </w:tc>
      </w:tr>
      <w:tr w:rsidR="00110620" w:rsidRPr="00F64FFD" w14:paraId="31BF7A44" w14:textId="4D2E9E16" w:rsidTr="0050249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6" w:type="dxa"/>
            <w:noWrap/>
            <w:hideMark/>
          </w:tcPr>
          <w:p w14:paraId="6A7F57C6" w14:textId="77777777" w:rsidR="00110620" w:rsidRPr="00F64FFD" w:rsidRDefault="00110620" w:rsidP="00562509">
            <w:pPr>
              <w:spacing w:line="240" w:lineRule="auto"/>
              <w:jc w:val="center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AgNW</w:t>
            </w:r>
          </w:p>
        </w:tc>
        <w:tc>
          <w:tcPr>
            <w:tcW w:w="1635" w:type="dxa"/>
            <w:noWrap/>
            <w:hideMark/>
          </w:tcPr>
          <w:p w14:paraId="325725CA" w14:textId="77777777" w:rsidR="00110620" w:rsidRPr="00F64FFD" w:rsidRDefault="00110620" w:rsidP="0056250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PDMS</w:t>
            </w:r>
          </w:p>
        </w:tc>
        <w:tc>
          <w:tcPr>
            <w:tcW w:w="1058" w:type="dxa"/>
            <w:noWrap/>
            <w:hideMark/>
          </w:tcPr>
          <w:p w14:paraId="54518E93" w14:textId="77777777" w:rsidR="00110620" w:rsidRPr="00F64FFD" w:rsidRDefault="00110620" w:rsidP="0056250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38</w:t>
            </w:r>
          </w:p>
        </w:tc>
        <w:tc>
          <w:tcPr>
            <w:tcW w:w="1031" w:type="dxa"/>
            <w:noWrap/>
            <w:hideMark/>
          </w:tcPr>
          <w:p w14:paraId="57D76F39" w14:textId="77777777" w:rsidR="00110620" w:rsidRPr="00F64FFD" w:rsidRDefault="00110620" w:rsidP="0056250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042" w:type="dxa"/>
            <w:noWrap/>
            <w:hideMark/>
          </w:tcPr>
          <w:p w14:paraId="7ED2C508" w14:textId="77777777" w:rsidR="00110620" w:rsidRPr="00F64FFD" w:rsidRDefault="00110620" w:rsidP="0056250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43</w:t>
            </w:r>
          </w:p>
        </w:tc>
        <w:tc>
          <w:tcPr>
            <w:tcW w:w="1098" w:type="dxa"/>
            <w:hideMark/>
          </w:tcPr>
          <w:p w14:paraId="76DDB040" w14:textId="77777777" w:rsidR="00110620" w:rsidRPr="00F64FFD" w:rsidRDefault="00110620" w:rsidP="0056250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7.6</w:t>
            </w:r>
          </w:p>
        </w:tc>
        <w:tc>
          <w:tcPr>
            <w:tcW w:w="1366" w:type="dxa"/>
          </w:tcPr>
          <w:p w14:paraId="10738192" w14:textId="5C72A0AD" w:rsidR="00110620" w:rsidRPr="00F64FFD" w:rsidRDefault="004B18A6" w:rsidP="00562509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cs="Times New Roman"/>
                <w:sz w:val="18"/>
                <w:szCs w:val="18"/>
              </w:rPr>
              <w:t>[</w:t>
            </w:r>
            <w:r w:rsidR="00607CBE" w:rsidRPr="00F64FFD">
              <w:rPr>
                <w:rFonts w:cs="Times New Roman"/>
                <w:sz w:val="18"/>
                <w:szCs w:val="18"/>
              </w:rPr>
              <w:t>S</w:t>
            </w:r>
            <w:r w:rsidRPr="00F64FFD">
              <w:rPr>
                <w:rFonts w:cs="Times New Roman"/>
                <w:sz w:val="18"/>
                <w:szCs w:val="18"/>
              </w:rPr>
              <w:t>40]</w:t>
            </w:r>
          </w:p>
        </w:tc>
      </w:tr>
      <w:tr w:rsidR="001C47C2" w:rsidRPr="00F64FFD" w14:paraId="37C0F39C" w14:textId="666572FB" w:rsidTr="00502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6" w:type="dxa"/>
            <w:noWrap/>
            <w:hideMark/>
          </w:tcPr>
          <w:p w14:paraId="19C255A7" w14:textId="7C3567C4" w:rsidR="00110620" w:rsidRPr="00F64FFD" w:rsidRDefault="00267C88" w:rsidP="00562509">
            <w:pPr>
              <w:spacing w:line="240" w:lineRule="auto"/>
              <w:jc w:val="center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PEDOT: PS</w:t>
            </w:r>
            <w:r w:rsidRPr="00F64FFD">
              <w:rPr>
                <w:rFonts w:eastAsia="DengXian" w:cs="Times New Roman"/>
                <w:b w:val="0"/>
                <w:bCs w:val="0"/>
                <w:sz w:val="18"/>
                <w:szCs w:val="18"/>
                <w:lang w:eastAsia="zh-CN"/>
              </w:rPr>
              <w:t>S</w:t>
            </w:r>
          </w:p>
        </w:tc>
        <w:tc>
          <w:tcPr>
            <w:tcW w:w="1635" w:type="dxa"/>
            <w:noWrap/>
            <w:hideMark/>
          </w:tcPr>
          <w:p w14:paraId="4F5C9E11" w14:textId="77777777" w:rsidR="00110620" w:rsidRPr="00F64FFD" w:rsidRDefault="00110620" w:rsidP="0056250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WPU</w:t>
            </w:r>
          </w:p>
        </w:tc>
        <w:tc>
          <w:tcPr>
            <w:tcW w:w="1058" w:type="dxa"/>
            <w:noWrap/>
            <w:hideMark/>
          </w:tcPr>
          <w:p w14:paraId="2F28C712" w14:textId="77777777" w:rsidR="00110620" w:rsidRPr="00F64FFD" w:rsidRDefault="00110620" w:rsidP="0056250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34</w:t>
            </w:r>
          </w:p>
        </w:tc>
        <w:tc>
          <w:tcPr>
            <w:tcW w:w="1031" w:type="dxa"/>
            <w:noWrap/>
            <w:hideMark/>
          </w:tcPr>
          <w:p w14:paraId="4A69CFA9" w14:textId="77777777" w:rsidR="00110620" w:rsidRPr="00F64FFD" w:rsidRDefault="00110620" w:rsidP="0056250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20</w:t>
            </w:r>
          </w:p>
        </w:tc>
        <w:tc>
          <w:tcPr>
            <w:tcW w:w="1042" w:type="dxa"/>
            <w:noWrap/>
            <w:hideMark/>
          </w:tcPr>
          <w:p w14:paraId="5850633B" w14:textId="77777777" w:rsidR="00110620" w:rsidRPr="00F64FFD" w:rsidRDefault="00110620" w:rsidP="0056250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54</w:t>
            </w:r>
          </w:p>
        </w:tc>
        <w:tc>
          <w:tcPr>
            <w:tcW w:w="1098" w:type="dxa"/>
            <w:hideMark/>
          </w:tcPr>
          <w:p w14:paraId="1EFBAA4C" w14:textId="77777777" w:rsidR="00110620" w:rsidRPr="00F64FFD" w:rsidRDefault="00110620" w:rsidP="0056250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1.7</w:t>
            </w:r>
          </w:p>
        </w:tc>
        <w:tc>
          <w:tcPr>
            <w:tcW w:w="1366" w:type="dxa"/>
          </w:tcPr>
          <w:p w14:paraId="5CF8E90A" w14:textId="5811167D" w:rsidR="00110620" w:rsidRPr="00F64FFD" w:rsidRDefault="004B18A6" w:rsidP="00562509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cs="Times New Roman"/>
                <w:sz w:val="18"/>
                <w:szCs w:val="18"/>
              </w:rPr>
              <w:t>[</w:t>
            </w:r>
            <w:r w:rsidR="00607CBE" w:rsidRPr="00F64FFD">
              <w:rPr>
                <w:rFonts w:cs="Times New Roman"/>
                <w:sz w:val="18"/>
                <w:szCs w:val="18"/>
              </w:rPr>
              <w:t>S</w:t>
            </w:r>
            <w:r w:rsidRPr="00F64FFD">
              <w:rPr>
                <w:rFonts w:cs="Times New Roman"/>
                <w:sz w:val="18"/>
                <w:szCs w:val="18"/>
              </w:rPr>
              <w:t>41]</w:t>
            </w:r>
          </w:p>
        </w:tc>
      </w:tr>
      <w:tr w:rsidR="00110620" w:rsidRPr="00F64FFD" w14:paraId="45A90BEC" w14:textId="37ADD66A" w:rsidTr="00502498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6" w:type="dxa"/>
            <w:noWrap/>
            <w:hideMark/>
          </w:tcPr>
          <w:p w14:paraId="004E84E3" w14:textId="2B19A5BB" w:rsidR="00110620" w:rsidRPr="00F64FFD" w:rsidRDefault="00110620" w:rsidP="00562509">
            <w:pPr>
              <w:spacing w:line="240" w:lineRule="auto"/>
              <w:jc w:val="center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3D LM</w:t>
            </w:r>
          </w:p>
        </w:tc>
        <w:tc>
          <w:tcPr>
            <w:tcW w:w="1635" w:type="dxa"/>
            <w:noWrap/>
            <w:hideMark/>
          </w:tcPr>
          <w:p w14:paraId="5F4CAA71" w14:textId="77777777" w:rsidR="00110620" w:rsidRPr="00F64FFD" w:rsidRDefault="00110620" w:rsidP="0056250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Ecoflex</w:t>
            </w:r>
          </w:p>
        </w:tc>
        <w:tc>
          <w:tcPr>
            <w:tcW w:w="1058" w:type="dxa"/>
            <w:noWrap/>
            <w:hideMark/>
          </w:tcPr>
          <w:p w14:paraId="1B3390D0" w14:textId="77777777" w:rsidR="00110620" w:rsidRPr="00F64FFD" w:rsidRDefault="00110620" w:rsidP="0056250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29</w:t>
            </w:r>
          </w:p>
        </w:tc>
        <w:tc>
          <w:tcPr>
            <w:tcW w:w="1031" w:type="dxa"/>
            <w:noWrap/>
            <w:hideMark/>
          </w:tcPr>
          <w:p w14:paraId="244742AC" w14:textId="77777777" w:rsidR="00110620" w:rsidRPr="00F64FFD" w:rsidRDefault="00110620" w:rsidP="0056250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1042" w:type="dxa"/>
            <w:noWrap/>
            <w:hideMark/>
          </w:tcPr>
          <w:p w14:paraId="5CD5826B" w14:textId="77777777" w:rsidR="00110620" w:rsidRPr="00F64FFD" w:rsidRDefault="00110620" w:rsidP="0056250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40</w:t>
            </w:r>
          </w:p>
        </w:tc>
        <w:tc>
          <w:tcPr>
            <w:tcW w:w="1098" w:type="dxa"/>
            <w:hideMark/>
          </w:tcPr>
          <w:p w14:paraId="05F93D15" w14:textId="2C7C5554" w:rsidR="00110620" w:rsidRPr="00F64FFD" w:rsidRDefault="00110620" w:rsidP="00562509">
            <w:pPr>
              <w:spacing w:line="240" w:lineRule="auto"/>
              <w:ind w:leftChars="-183" w:left="-439" w:firstLineChars="200" w:firstLine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2.6</w:t>
            </w:r>
          </w:p>
        </w:tc>
        <w:tc>
          <w:tcPr>
            <w:tcW w:w="1366" w:type="dxa"/>
          </w:tcPr>
          <w:p w14:paraId="23077315" w14:textId="51FC6CCD" w:rsidR="00110620" w:rsidRPr="00F64FFD" w:rsidRDefault="004B18A6" w:rsidP="0056250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cs="Times New Roman"/>
                <w:sz w:val="18"/>
                <w:szCs w:val="18"/>
              </w:rPr>
              <w:t>[</w:t>
            </w:r>
            <w:r w:rsidR="00607CBE" w:rsidRPr="00F64FFD">
              <w:rPr>
                <w:rFonts w:cs="Times New Roman"/>
                <w:sz w:val="18"/>
                <w:szCs w:val="18"/>
              </w:rPr>
              <w:t>S</w:t>
            </w:r>
            <w:r w:rsidRPr="00F64FFD">
              <w:rPr>
                <w:rFonts w:cs="Times New Roman"/>
                <w:sz w:val="18"/>
                <w:szCs w:val="18"/>
              </w:rPr>
              <w:t>42]</w:t>
            </w:r>
          </w:p>
        </w:tc>
      </w:tr>
      <w:tr w:rsidR="001C47C2" w:rsidRPr="00F64FFD" w14:paraId="68DB8475" w14:textId="2058C3AC" w:rsidTr="00502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6" w:type="dxa"/>
            <w:noWrap/>
            <w:hideMark/>
          </w:tcPr>
          <w:p w14:paraId="013B268B" w14:textId="16A34F05" w:rsidR="00110620" w:rsidRPr="00F64FFD" w:rsidRDefault="00267C88" w:rsidP="00562509">
            <w:pPr>
              <w:spacing w:line="240" w:lineRule="auto"/>
              <w:jc w:val="center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PEDOT: PS</w:t>
            </w:r>
            <w:r w:rsidRPr="00F64FFD">
              <w:rPr>
                <w:rFonts w:eastAsia="DengXian" w:cs="Times New Roman"/>
                <w:b w:val="0"/>
                <w:bCs w:val="0"/>
                <w:sz w:val="18"/>
                <w:szCs w:val="18"/>
                <w:lang w:eastAsia="zh-CN"/>
              </w:rPr>
              <w:t>S</w:t>
            </w:r>
          </w:p>
        </w:tc>
        <w:tc>
          <w:tcPr>
            <w:tcW w:w="1635" w:type="dxa"/>
            <w:noWrap/>
            <w:hideMark/>
          </w:tcPr>
          <w:p w14:paraId="554252C0" w14:textId="77777777" w:rsidR="00110620" w:rsidRPr="00F64FFD" w:rsidRDefault="00110620" w:rsidP="0056250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XSB</w:t>
            </w:r>
          </w:p>
        </w:tc>
        <w:tc>
          <w:tcPr>
            <w:tcW w:w="1058" w:type="dxa"/>
            <w:noWrap/>
            <w:hideMark/>
          </w:tcPr>
          <w:p w14:paraId="6C6D68B0" w14:textId="77777777" w:rsidR="00110620" w:rsidRPr="00F64FFD" w:rsidRDefault="00110620" w:rsidP="0056250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38</w:t>
            </w:r>
          </w:p>
        </w:tc>
        <w:tc>
          <w:tcPr>
            <w:tcW w:w="1031" w:type="dxa"/>
            <w:noWrap/>
            <w:hideMark/>
          </w:tcPr>
          <w:p w14:paraId="3C56248B" w14:textId="77777777" w:rsidR="00110620" w:rsidRPr="00F64FFD" w:rsidRDefault="00110620" w:rsidP="0056250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1042" w:type="dxa"/>
            <w:noWrap/>
            <w:hideMark/>
          </w:tcPr>
          <w:p w14:paraId="4FC4C508" w14:textId="77777777" w:rsidR="00110620" w:rsidRPr="00F64FFD" w:rsidRDefault="00110620" w:rsidP="0056250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48</w:t>
            </w:r>
          </w:p>
        </w:tc>
        <w:tc>
          <w:tcPr>
            <w:tcW w:w="1098" w:type="dxa"/>
            <w:hideMark/>
          </w:tcPr>
          <w:p w14:paraId="4AC7AA42" w14:textId="77777777" w:rsidR="00110620" w:rsidRPr="00F64FFD" w:rsidRDefault="00110620" w:rsidP="0056250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3.8</w:t>
            </w:r>
          </w:p>
        </w:tc>
        <w:tc>
          <w:tcPr>
            <w:tcW w:w="1366" w:type="dxa"/>
          </w:tcPr>
          <w:p w14:paraId="08576592" w14:textId="238FEB22" w:rsidR="00110620" w:rsidRPr="00F64FFD" w:rsidRDefault="004B18A6" w:rsidP="0056250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cs="Times New Roman"/>
                <w:sz w:val="18"/>
                <w:szCs w:val="18"/>
              </w:rPr>
              <w:t>[</w:t>
            </w:r>
            <w:r w:rsidR="00607CBE" w:rsidRPr="00F64FFD">
              <w:rPr>
                <w:rFonts w:cs="Times New Roman"/>
                <w:sz w:val="18"/>
                <w:szCs w:val="18"/>
              </w:rPr>
              <w:t>S</w:t>
            </w:r>
            <w:r w:rsidRPr="00F64FFD">
              <w:rPr>
                <w:rFonts w:cs="Times New Roman"/>
                <w:sz w:val="18"/>
                <w:szCs w:val="18"/>
              </w:rPr>
              <w:t>43]</w:t>
            </w:r>
          </w:p>
        </w:tc>
      </w:tr>
      <w:tr w:rsidR="00110620" w:rsidRPr="00F64FFD" w14:paraId="3FAF09C8" w14:textId="04DE282B" w:rsidTr="0050249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6" w:type="dxa"/>
            <w:noWrap/>
            <w:hideMark/>
          </w:tcPr>
          <w:p w14:paraId="48757E94" w14:textId="3724D9DE" w:rsidR="00110620" w:rsidRPr="00F64FFD" w:rsidRDefault="00892FCF" w:rsidP="00562509">
            <w:pPr>
              <w:spacing w:line="240" w:lineRule="auto"/>
              <w:jc w:val="center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MXene</w:t>
            </w:r>
            <w:r w:rsidR="00110620" w:rsidRPr="00F64FFD">
              <w:rPr>
                <w:rFonts w:eastAsia="DengXian" w:cs="Times New Roman"/>
                <w:sz w:val="18"/>
                <w:szCs w:val="18"/>
                <w:lang w:eastAsia="zh-CN"/>
              </w:rPr>
              <w:t xml:space="preserve"> Nanosheet</w:t>
            </w:r>
          </w:p>
        </w:tc>
        <w:tc>
          <w:tcPr>
            <w:tcW w:w="1635" w:type="dxa"/>
            <w:noWrap/>
            <w:hideMark/>
          </w:tcPr>
          <w:p w14:paraId="5E85DA31" w14:textId="77777777" w:rsidR="00110620" w:rsidRPr="00F64FFD" w:rsidRDefault="00110620" w:rsidP="0056250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PU</w:t>
            </w:r>
          </w:p>
        </w:tc>
        <w:tc>
          <w:tcPr>
            <w:tcW w:w="1058" w:type="dxa"/>
            <w:noWrap/>
            <w:hideMark/>
          </w:tcPr>
          <w:p w14:paraId="50106F41" w14:textId="77777777" w:rsidR="00110620" w:rsidRPr="00F64FFD" w:rsidRDefault="00110620" w:rsidP="0056250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21</w:t>
            </w:r>
          </w:p>
        </w:tc>
        <w:tc>
          <w:tcPr>
            <w:tcW w:w="1031" w:type="dxa"/>
            <w:noWrap/>
            <w:hideMark/>
          </w:tcPr>
          <w:p w14:paraId="2188E835" w14:textId="77777777" w:rsidR="00110620" w:rsidRPr="00F64FFD" w:rsidRDefault="00110620" w:rsidP="0056250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042" w:type="dxa"/>
            <w:noWrap/>
            <w:hideMark/>
          </w:tcPr>
          <w:p w14:paraId="1C40F9B2" w14:textId="77777777" w:rsidR="00110620" w:rsidRPr="00F64FFD" w:rsidRDefault="00110620" w:rsidP="0056250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26</w:t>
            </w:r>
          </w:p>
        </w:tc>
        <w:tc>
          <w:tcPr>
            <w:tcW w:w="1098" w:type="dxa"/>
            <w:hideMark/>
          </w:tcPr>
          <w:p w14:paraId="03B7DD3C" w14:textId="77777777" w:rsidR="00110620" w:rsidRPr="00F64FFD" w:rsidRDefault="00110620" w:rsidP="0056250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sz w:val="18"/>
                <w:szCs w:val="18"/>
                <w:lang w:eastAsia="zh-CN"/>
              </w:rPr>
              <w:t>4.2</w:t>
            </w:r>
          </w:p>
        </w:tc>
        <w:tc>
          <w:tcPr>
            <w:tcW w:w="1366" w:type="dxa"/>
          </w:tcPr>
          <w:p w14:paraId="59B7BC02" w14:textId="1A0351CE" w:rsidR="00110620" w:rsidRPr="00F64FFD" w:rsidRDefault="004B18A6" w:rsidP="0056250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sz w:val="18"/>
                <w:szCs w:val="18"/>
                <w:lang w:eastAsia="zh-CN"/>
              </w:rPr>
            </w:pPr>
            <w:r w:rsidRPr="00F64FFD">
              <w:rPr>
                <w:rFonts w:cs="Times New Roman"/>
                <w:sz w:val="18"/>
                <w:szCs w:val="18"/>
              </w:rPr>
              <w:t>[</w:t>
            </w:r>
            <w:r w:rsidR="00607CBE" w:rsidRPr="00F64FFD">
              <w:rPr>
                <w:rFonts w:cs="Times New Roman"/>
                <w:sz w:val="18"/>
                <w:szCs w:val="18"/>
              </w:rPr>
              <w:t>S</w:t>
            </w:r>
            <w:r w:rsidRPr="00F64FFD">
              <w:rPr>
                <w:rFonts w:cs="Times New Roman"/>
                <w:sz w:val="18"/>
                <w:szCs w:val="18"/>
              </w:rPr>
              <w:t>44]</w:t>
            </w:r>
          </w:p>
        </w:tc>
      </w:tr>
    </w:tbl>
    <w:p w14:paraId="0DBA3914" w14:textId="2CAF1C6A" w:rsidR="000A06E3" w:rsidRPr="000A06E3" w:rsidRDefault="00F551FB" w:rsidP="00607CBE">
      <w:pPr>
        <w:spacing w:beforeLines="50" w:before="120" w:line="240" w:lineRule="auto"/>
        <w:rPr>
          <w:rFonts w:eastAsia="DengXian"/>
          <w:lang w:eastAsia="zh-CN"/>
        </w:rPr>
      </w:pPr>
      <w:r w:rsidRPr="00607CBE">
        <w:rPr>
          <w:rFonts w:eastAsia="DengXian" w:hint="eastAsia"/>
          <w:sz w:val="21"/>
          <w:szCs w:val="21"/>
          <w:lang w:eastAsia="zh-CN"/>
        </w:rPr>
        <w:t>T</w:t>
      </w:r>
      <w:r w:rsidRPr="00607CBE">
        <w:rPr>
          <w:rFonts w:eastAsia="DengXian"/>
          <w:sz w:val="21"/>
          <w:szCs w:val="21"/>
          <w:lang w:eastAsia="zh-CN"/>
        </w:rPr>
        <w:t xml:space="preserve">PU: </w:t>
      </w:r>
      <w:r w:rsidR="008168AB" w:rsidRPr="00607CBE">
        <w:rPr>
          <w:rFonts w:eastAsia="DengXian"/>
          <w:sz w:val="21"/>
          <w:szCs w:val="21"/>
          <w:lang w:eastAsia="zh-CN"/>
        </w:rPr>
        <w:t>Thermoplastic polyurethane</w:t>
      </w:r>
      <w:r w:rsidRPr="00607CBE">
        <w:rPr>
          <w:rFonts w:eastAsia="DengXian"/>
          <w:sz w:val="21"/>
          <w:szCs w:val="21"/>
          <w:lang w:eastAsia="zh-CN"/>
        </w:rPr>
        <w:t xml:space="preserve">; WPU: </w:t>
      </w:r>
      <w:r w:rsidR="000C34E7" w:rsidRPr="00607CBE">
        <w:rPr>
          <w:rFonts w:eastAsia="DengXian"/>
          <w:sz w:val="21"/>
          <w:szCs w:val="21"/>
          <w:lang w:eastAsia="zh-CN"/>
        </w:rPr>
        <w:t>Waterborne polyurethane</w:t>
      </w:r>
      <w:r w:rsidRPr="00607CBE">
        <w:rPr>
          <w:rFonts w:eastAsia="DengXian"/>
          <w:sz w:val="21"/>
          <w:szCs w:val="21"/>
          <w:lang w:eastAsia="zh-CN"/>
        </w:rPr>
        <w:t>;</w:t>
      </w:r>
      <w:r w:rsidR="008C27D2" w:rsidRPr="00607CBE">
        <w:rPr>
          <w:rFonts w:eastAsia="DengXian"/>
          <w:sz w:val="21"/>
          <w:szCs w:val="21"/>
          <w:lang w:eastAsia="zh-CN"/>
        </w:rPr>
        <w:t xml:space="preserve"> </w:t>
      </w:r>
      <w:r w:rsidRPr="00607CBE">
        <w:rPr>
          <w:rFonts w:eastAsia="DengXian"/>
          <w:sz w:val="21"/>
          <w:szCs w:val="21"/>
          <w:lang w:eastAsia="zh-CN"/>
        </w:rPr>
        <w:t xml:space="preserve">PU: </w:t>
      </w:r>
      <w:r w:rsidR="008C27D2" w:rsidRPr="00607CBE">
        <w:rPr>
          <w:rFonts w:eastAsia="DengXian"/>
          <w:sz w:val="21"/>
          <w:szCs w:val="21"/>
          <w:lang w:eastAsia="zh-CN"/>
        </w:rPr>
        <w:t>Polyurethane</w:t>
      </w:r>
    </w:p>
    <w:p w14:paraId="03E480B5" w14:textId="6B7536AD" w:rsidR="00F814A9" w:rsidRDefault="00F814A9" w:rsidP="00607CBE">
      <w:pPr>
        <w:spacing w:beforeLines="100" w:before="240" w:afterLines="50" w:after="120" w:line="240" w:lineRule="auto"/>
        <w:rPr>
          <w:rFonts w:eastAsia="DengXian"/>
          <w:lang w:eastAsia="zh-CN"/>
        </w:rPr>
      </w:pPr>
      <w:r w:rsidRPr="00F814A9">
        <w:rPr>
          <w:rFonts w:eastAsia="DengXian" w:hint="eastAsia"/>
          <w:b/>
          <w:bCs/>
          <w:lang w:eastAsia="zh-CN"/>
        </w:rPr>
        <w:t>T</w:t>
      </w:r>
      <w:r w:rsidRPr="00F814A9">
        <w:rPr>
          <w:rFonts w:eastAsia="DengXian"/>
          <w:b/>
          <w:bCs/>
          <w:lang w:eastAsia="zh-CN"/>
        </w:rPr>
        <w:t>able S</w:t>
      </w:r>
      <w:r w:rsidR="003259AD">
        <w:rPr>
          <w:rFonts w:eastAsia="DengXian"/>
          <w:b/>
          <w:bCs/>
          <w:lang w:eastAsia="zh-CN"/>
        </w:rPr>
        <w:t>4</w:t>
      </w:r>
      <w:r>
        <w:rPr>
          <w:rFonts w:eastAsia="DengXian"/>
          <w:lang w:eastAsia="zh-CN"/>
        </w:rPr>
        <w:t xml:space="preserve"> </w:t>
      </w:r>
      <w:r w:rsidR="0053061A">
        <w:rPr>
          <w:rFonts w:eastAsia="DengXian"/>
          <w:lang w:eastAsia="zh-CN"/>
        </w:rPr>
        <w:t xml:space="preserve">Comparison of </w:t>
      </w:r>
      <w:r>
        <w:rPr>
          <w:rFonts w:eastAsia="DengXian"/>
          <w:lang w:eastAsia="zh-CN"/>
        </w:rPr>
        <w:t>EMI SE</w:t>
      </w:r>
      <w:r w:rsidRPr="00F814A9">
        <w:rPr>
          <w:rFonts w:eastAsia="DengXian"/>
          <w:vertAlign w:val="subscript"/>
          <w:lang w:eastAsia="zh-CN"/>
        </w:rPr>
        <w:t>T</w:t>
      </w:r>
      <w:r>
        <w:rPr>
          <w:rFonts w:eastAsia="DengXian"/>
          <w:vertAlign w:val="subscript"/>
          <w:lang w:eastAsia="zh-CN"/>
        </w:rPr>
        <w:t xml:space="preserve"> </w:t>
      </w:r>
      <w:r>
        <w:rPr>
          <w:rFonts w:eastAsia="DengXian"/>
          <w:lang w:eastAsia="zh-CN"/>
        </w:rPr>
        <w:t xml:space="preserve">of various stretchable </w:t>
      </w:r>
      <w:r w:rsidR="00B22FF1">
        <w:rPr>
          <w:rFonts w:eastAsia="DengXian"/>
          <w:lang w:eastAsia="zh-CN"/>
        </w:rPr>
        <w:t xml:space="preserve">EMI </w:t>
      </w:r>
      <w:r>
        <w:rPr>
          <w:rFonts w:eastAsia="DengXian"/>
          <w:lang w:eastAsia="zh-CN"/>
        </w:rPr>
        <w:t>shielding materials</w:t>
      </w:r>
    </w:p>
    <w:tbl>
      <w:tblPr>
        <w:tblStyle w:val="2c"/>
        <w:tblW w:w="0" w:type="auto"/>
        <w:jc w:val="center"/>
        <w:tblLook w:val="04A0" w:firstRow="1" w:lastRow="0" w:firstColumn="1" w:lastColumn="0" w:noHBand="0" w:noVBand="1"/>
      </w:tblPr>
      <w:tblGrid>
        <w:gridCol w:w="1621"/>
        <w:gridCol w:w="1451"/>
        <w:gridCol w:w="1041"/>
        <w:gridCol w:w="1277"/>
        <w:gridCol w:w="1056"/>
      </w:tblGrid>
      <w:tr w:rsidR="00F814A9" w:rsidRPr="00607CBE" w14:paraId="3902CFE3" w14:textId="77777777" w:rsidTr="00607C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hideMark/>
          </w:tcPr>
          <w:p w14:paraId="11C1C826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Materials</w:t>
            </w:r>
          </w:p>
        </w:tc>
        <w:tc>
          <w:tcPr>
            <w:tcW w:w="0" w:type="auto"/>
            <w:noWrap/>
            <w:hideMark/>
          </w:tcPr>
          <w:p w14:paraId="52281FB6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Strain (%)</w:t>
            </w:r>
          </w:p>
        </w:tc>
        <w:tc>
          <w:tcPr>
            <w:tcW w:w="0" w:type="auto"/>
            <w:noWrap/>
            <w:hideMark/>
          </w:tcPr>
          <w:p w14:paraId="68557503" w14:textId="1D224DB9" w:rsidR="00F814A9" w:rsidRPr="00F64FFD" w:rsidRDefault="00F814A9" w:rsidP="00607CBE">
            <w:pPr>
              <w:widowControl/>
              <w:autoSpaceDE/>
              <w:autoSpaceDN/>
              <w:spacing w:line="240" w:lineRule="auto"/>
              <w:ind w:left="720" w:hanging="7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SE</w:t>
            </w: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  <w:vertAlign w:val="subscript"/>
              </w:rPr>
              <w:t>T</w:t>
            </w: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 xml:space="preserve"> (dB)</w:t>
            </w:r>
          </w:p>
        </w:tc>
        <w:tc>
          <w:tcPr>
            <w:tcW w:w="0" w:type="auto"/>
            <w:noWrap/>
            <w:hideMark/>
          </w:tcPr>
          <w:p w14:paraId="3176E382" w14:textId="4E06C9BA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Reference</w:t>
            </w:r>
            <w:r w:rsidR="00607CBE"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F814A9" w:rsidRPr="00607CBE" w14:paraId="6CEACD38" w14:textId="77777777" w:rsidTr="00607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  <w:hideMark/>
          </w:tcPr>
          <w:p w14:paraId="37656BA5" w14:textId="0EC2A889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rPr>
                <w:rFonts w:eastAsia="맑은 고딕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EGaIn</w:t>
            </w:r>
          </w:p>
        </w:tc>
        <w:tc>
          <w:tcPr>
            <w:tcW w:w="0" w:type="auto"/>
            <w:vMerge w:val="restart"/>
            <w:noWrap/>
            <w:hideMark/>
          </w:tcPr>
          <w:p w14:paraId="4062A765" w14:textId="1BC6FD88" w:rsidR="00F814A9" w:rsidRPr="00F64FFD" w:rsidRDefault="00892FCF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DragonSkin</w:t>
            </w:r>
          </w:p>
        </w:tc>
        <w:tc>
          <w:tcPr>
            <w:tcW w:w="0" w:type="auto"/>
            <w:noWrap/>
            <w:hideMark/>
          </w:tcPr>
          <w:p w14:paraId="23BCB0F9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8DE0DC9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78</w:t>
            </w:r>
          </w:p>
        </w:tc>
        <w:tc>
          <w:tcPr>
            <w:tcW w:w="0" w:type="auto"/>
            <w:vMerge w:val="restart"/>
            <w:noWrap/>
            <w:hideMark/>
          </w:tcPr>
          <w:p w14:paraId="00663ACF" w14:textId="080141AB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this work</w:t>
            </w:r>
          </w:p>
        </w:tc>
      </w:tr>
      <w:tr w:rsidR="00F814A9" w:rsidRPr="00607CBE" w14:paraId="694122F7" w14:textId="77777777" w:rsidTr="00607CBE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noWrap/>
            <w:hideMark/>
          </w:tcPr>
          <w:p w14:paraId="06CFDC21" w14:textId="77777777" w:rsidR="00F814A9" w:rsidRPr="00F64FFD" w:rsidRDefault="00F814A9" w:rsidP="00607CBE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hideMark/>
          </w:tcPr>
          <w:p w14:paraId="6F3C865F" w14:textId="77777777" w:rsidR="00F814A9" w:rsidRPr="00F64FFD" w:rsidRDefault="00F814A9" w:rsidP="00607CBE">
            <w:pPr>
              <w:widowControl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7FFBE70A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7DDB66A3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0" w:type="auto"/>
            <w:vMerge/>
            <w:noWrap/>
            <w:hideMark/>
          </w:tcPr>
          <w:p w14:paraId="64FD6CBB" w14:textId="77777777" w:rsidR="00F814A9" w:rsidRPr="00F64FFD" w:rsidRDefault="00F814A9" w:rsidP="00607CBE">
            <w:pPr>
              <w:widowControl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F814A9" w:rsidRPr="00607CBE" w14:paraId="641D13BB" w14:textId="77777777" w:rsidTr="00607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noWrap/>
            <w:hideMark/>
          </w:tcPr>
          <w:p w14:paraId="02E74031" w14:textId="77777777" w:rsidR="00F814A9" w:rsidRPr="00F64FFD" w:rsidRDefault="00F814A9" w:rsidP="00607CBE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hideMark/>
          </w:tcPr>
          <w:p w14:paraId="7C963ED6" w14:textId="77777777" w:rsidR="00F814A9" w:rsidRPr="00F64FFD" w:rsidRDefault="00F814A9" w:rsidP="00607CBE">
            <w:pPr>
              <w:widowControl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2AF589F0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28B97FD9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80</w:t>
            </w:r>
          </w:p>
        </w:tc>
        <w:tc>
          <w:tcPr>
            <w:tcW w:w="0" w:type="auto"/>
            <w:vMerge/>
            <w:noWrap/>
            <w:hideMark/>
          </w:tcPr>
          <w:p w14:paraId="6F6A827E" w14:textId="77777777" w:rsidR="00F814A9" w:rsidRPr="00F64FFD" w:rsidRDefault="00F814A9" w:rsidP="00607CBE">
            <w:pPr>
              <w:widowControl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F814A9" w:rsidRPr="00607CBE" w14:paraId="3FC39593" w14:textId="77777777" w:rsidTr="00607CBE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noWrap/>
            <w:hideMark/>
          </w:tcPr>
          <w:p w14:paraId="4A8AE5CB" w14:textId="77777777" w:rsidR="00F814A9" w:rsidRPr="00F64FFD" w:rsidRDefault="00F814A9" w:rsidP="00607CBE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hideMark/>
          </w:tcPr>
          <w:p w14:paraId="4D9E760F" w14:textId="77777777" w:rsidR="00F814A9" w:rsidRPr="00F64FFD" w:rsidRDefault="00F814A9" w:rsidP="00607CBE">
            <w:pPr>
              <w:widowControl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53240B12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28C9816A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0" w:type="auto"/>
            <w:vMerge/>
            <w:noWrap/>
            <w:hideMark/>
          </w:tcPr>
          <w:p w14:paraId="55768B1C" w14:textId="77777777" w:rsidR="00F814A9" w:rsidRPr="00F64FFD" w:rsidRDefault="00F814A9" w:rsidP="00607CBE">
            <w:pPr>
              <w:widowControl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F814A9" w:rsidRPr="00607CBE" w14:paraId="2DDAE152" w14:textId="77777777" w:rsidTr="00607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noWrap/>
            <w:hideMark/>
          </w:tcPr>
          <w:p w14:paraId="4D4E1187" w14:textId="77777777" w:rsidR="00F814A9" w:rsidRPr="00F64FFD" w:rsidRDefault="00F814A9" w:rsidP="00607CBE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hideMark/>
          </w:tcPr>
          <w:p w14:paraId="47033BD0" w14:textId="77777777" w:rsidR="00F814A9" w:rsidRPr="00F64FFD" w:rsidRDefault="00F814A9" w:rsidP="00607CBE">
            <w:pPr>
              <w:widowControl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621A773F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2C5DA02D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72.5</w:t>
            </w:r>
          </w:p>
        </w:tc>
        <w:tc>
          <w:tcPr>
            <w:tcW w:w="0" w:type="auto"/>
            <w:vMerge/>
            <w:noWrap/>
            <w:hideMark/>
          </w:tcPr>
          <w:p w14:paraId="1ED6B498" w14:textId="77777777" w:rsidR="00F814A9" w:rsidRPr="00F64FFD" w:rsidRDefault="00F814A9" w:rsidP="00607CBE">
            <w:pPr>
              <w:widowControl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F814A9" w:rsidRPr="00607CBE" w14:paraId="5973AD08" w14:textId="77777777" w:rsidTr="00607CBE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noWrap/>
            <w:hideMark/>
          </w:tcPr>
          <w:p w14:paraId="4102BFCF" w14:textId="77777777" w:rsidR="00F814A9" w:rsidRPr="00F64FFD" w:rsidRDefault="00F814A9" w:rsidP="00607CBE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hideMark/>
          </w:tcPr>
          <w:p w14:paraId="21854ACF" w14:textId="77777777" w:rsidR="00F814A9" w:rsidRPr="00F64FFD" w:rsidRDefault="00F814A9" w:rsidP="00607CBE">
            <w:pPr>
              <w:widowControl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11939C2D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0" w:type="auto"/>
            <w:noWrap/>
            <w:hideMark/>
          </w:tcPr>
          <w:p w14:paraId="66DB2DEE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0" w:type="auto"/>
            <w:vMerge/>
            <w:noWrap/>
            <w:hideMark/>
          </w:tcPr>
          <w:p w14:paraId="017DFD86" w14:textId="77777777" w:rsidR="00F814A9" w:rsidRPr="00F64FFD" w:rsidRDefault="00F814A9" w:rsidP="00607CBE">
            <w:pPr>
              <w:widowControl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F814A9" w:rsidRPr="00607CBE" w14:paraId="5683441D" w14:textId="77777777" w:rsidTr="00607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noWrap/>
            <w:hideMark/>
          </w:tcPr>
          <w:p w14:paraId="45C20451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hideMark/>
          </w:tcPr>
          <w:p w14:paraId="3F2C78C2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28218272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0" w:type="auto"/>
            <w:noWrap/>
            <w:hideMark/>
          </w:tcPr>
          <w:p w14:paraId="28960C55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73.5</w:t>
            </w:r>
          </w:p>
        </w:tc>
        <w:tc>
          <w:tcPr>
            <w:tcW w:w="0" w:type="auto"/>
            <w:vMerge/>
            <w:noWrap/>
            <w:hideMark/>
          </w:tcPr>
          <w:p w14:paraId="1F63E635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F814A9" w:rsidRPr="00607CBE" w14:paraId="2EC77048" w14:textId="77777777" w:rsidTr="00607CBE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  <w:hideMark/>
          </w:tcPr>
          <w:p w14:paraId="0FA06756" w14:textId="627C9BD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rPr>
                <w:rFonts w:eastAsia="맑은 고딕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Ni + EGaIn</w:t>
            </w:r>
          </w:p>
        </w:tc>
        <w:tc>
          <w:tcPr>
            <w:tcW w:w="0" w:type="auto"/>
            <w:vMerge w:val="restart"/>
            <w:noWrap/>
            <w:hideMark/>
          </w:tcPr>
          <w:p w14:paraId="497D23F9" w14:textId="77060DE5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Ecoflex</w:t>
            </w:r>
          </w:p>
        </w:tc>
        <w:tc>
          <w:tcPr>
            <w:tcW w:w="0" w:type="auto"/>
            <w:noWrap/>
            <w:hideMark/>
          </w:tcPr>
          <w:p w14:paraId="60D9E26B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1D01058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0" w:type="auto"/>
            <w:vMerge w:val="restart"/>
            <w:noWrap/>
            <w:hideMark/>
          </w:tcPr>
          <w:p w14:paraId="658EB520" w14:textId="637980C8" w:rsidR="00F814A9" w:rsidRPr="00F64FFD" w:rsidRDefault="004B18A6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cs="Times New Roman"/>
                <w:sz w:val="18"/>
                <w:szCs w:val="18"/>
              </w:rPr>
              <w:t>[</w:t>
            </w:r>
            <w:r w:rsidR="008B1CE2" w:rsidRPr="00F64FFD">
              <w:rPr>
                <w:rFonts w:cs="Times New Roman"/>
                <w:sz w:val="18"/>
                <w:szCs w:val="18"/>
              </w:rPr>
              <w:t>S</w:t>
            </w:r>
            <w:r w:rsidRPr="00F64FFD">
              <w:rPr>
                <w:rFonts w:cs="Times New Roman"/>
                <w:sz w:val="18"/>
                <w:szCs w:val="18"/>
              </w:rPr>
              <w:t>5]</w:t>
            </w:r>
          </w:p>
        </w:tc>
      </w:tr>
      <w:tr w:rsidR="00F814A9" w:rsidRPr="00607CBE" w14:paraId="3A4477FE" w14:textId="77777777" w:rsidTr="00607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noWrap/>
            <w:hideMark/>
          </w:tcPr>
          <w:p w14:paraId="342B43F6" w14:textId="77777777" w:rsidR="00F814A9" w:rsidRPr="00F64FFD" w:rsidRDefault="00F814A9" w:rsidP="00607CBE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hideMark/>
          </w:tcPr>
          <w:p w14:paraId="7ADB0AFB" w14:textId="77777777" w:rsidR="00F814A9" w:rsidRPr="00F64FFD" w:rsidRDefault="00F814A9" w:rsidP="00607CBE">
            <w:pPr>
              <w:widowControl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40413E7D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0" w:type="auto"/>
            <w:noWrap/>
            <w:hideMark/>
          </w:tcPr>
          <w:p w14:paraId="22070C44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0" w:type="auto"/>
            <w:vMerge/>
            <w:noWrap/>
            <w:hideMark/>
          </w:tcPr>
          <w:p w14:paraId="036E51CB" w14:textId="77777777" w:rsidR="00F814A9" w:rsidRPr="00F64FFD" w:rsidRDefault="00F814A9" w:rsidP="00607CBE">
            <w:pPr>
              <w:widowControl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F814A9" w:rsidRPr="00607CBE" w14:paraId="0779B051" w14:textId="77777777" w:rsidTr="00607CBE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noWrap/>
            <w:hideMark/>
          </w:tcPr>
          <w:p w14:paraId="6FBC1B4B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hideMark/>
          </w:tcPr>
          <w:p w14:paraId="1E700C27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4B8EEA0B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0" w:type="auto"/>
            <w:noWrap/>
            <w:hideMark/>
          </w:tcPr>
          <w:p w14:paraId="44B5727A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0" w:type="auto"/>
            <w:vMerge/>
            <w:noWrap/>
            <w:hideMark/>
          </w:tcPr>
          <w:p w14:paraId="7FF57AEC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F814A9" w:rsidRPr="00607CBE" w14:paraId="3B9ABB3E" w14:textId="77777777" w:rsidTr="00607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  <w:hideMark/>
          </w:tcPr>
          <w:p w14:paraId="26B3F1C4" w14:textId="10B4FD7F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rPr>
                <w:rFonts w:eastAsia="맑은 고딕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EGaIn</w:t>
            </w:r>
          </w:p>
        </w:tc>
        <w:tc>
          <w:tcPr>
            <w:tcW w:w="0" w:type="auto"/>
            <w:vMerge w:val="restart"/>
            <w:noWrap/>
            <w:hideMark/>
          </w:tcPr>
          <w:p w14:paraId="479AB67B" w14:textId="7BE3C315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t-PDMS</w:t>
            </w:r>
          </w:p>
        </w:tc>
        <w:tc>
          <w:tcPr>
            <w:tcW w:w="0" w:type="auto"/>
            <w:noWrap/>
            <w:hideMark/>
          </w:tcPr>
          <w:p w14:paraId="155764BA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4BFF774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0" w:type="auto"/>
            <w:vMerge w:val="restart"/>
            <w:noWrap/>
            <w:hideMark/>
          </w:tcPr>
          <w:p w14:paraId="0245675B" w14:textId="613438EF" w:rsidR="00F814A9" w:rsidRPr="00F64FFD" w:rsidRDefault="004B18A6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cs="Times New Roman"/>
                <w:sz w:val="18"/>
                <w:szCs w:val="18"/>
              </w:rPr>
              <w:t>[</w:t>
            </w:r>
            <w:r w:rsidR="00607CBE" w:rsidRPr="00F64FFD">
              <w:rPr>
                <w:rFonts w:cs="Times New Roman"/>
                <w:sz w:val="18"/>
                <w:szCs w:val="18"/>
              </w:rPr>
              <w:t>S</w:t>
            </w:r>
            <w:r w:rsidRPr="00F64FFD">
              <w:rPr>
                <w:rFonts w:cs="Times New Roman"/>
                <w:sz w:val="18"/>
                <w:szCs w:val="18"/>
              </w:rPr>
              <w:t>6]</w:t>
            </w:r>
          </w:p>
        </w:tc>
      </w:tr>
      <w:tr w:rsidR="00F814A9" w:rsidRPr="00607CBE" w14:paraId="036F7803" w14:textId="77777777" w:rsidTr="00607CBE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noWrap/>
            <w:hideMark/>
          </w:tcPr>
          <w:p w14:paraId="3A0E014F" w14:textId="77777777" w:rsidR="00F814A9" w:rsidRPr="00F64FFD" w:rsidRDefault="00F814A9" w:rsidP="00607CBE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hideMark/>
          </w:tcPr>
          <w:p w14:paraId="4654FEA1" w14:textId="77777777" w:rsidR="00F814A9" w:rsidRPr="00F64FFD" w:rsidRDefault="00F814A9" w:rsidP="00607CBE">
            <w:pPr>
              <w:widowControl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45B9328A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0" w:type="auto"/>
            <w:noWrap/>
            <w:hideMark/>
          </w:tcPr>
          <w:p w14:paraId="6CD4BFFB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0" w:type="auto"/>
            <w:vMerge/>
            <w:noWrap/>
            <w:hideMark/>
          </w:tcPr>
          <w:p w14:paraId="38D5F6F2" w14:textId="77777777" w:rsidR="00F814A9" w:rsidRPr="00F64FFD" w:rsidRDefault="00F814A9" w:rsidP="00607CBE">
            <w:pPr>
              <w:widowControl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F814A9" w:rsidRPr="00607CBE" w14:paraId="237A665F" w14:textId="77777777" w:rsidTr="00607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noWrap/>
            <w:hideMark/>
          </w:tcPr>
          <w:p w14:paraId="665BB340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hideMark/>
          </w:tcPr>
          <w:p w14:paraId="66F885E0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6734C43B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0" w:type="auto"/>
            <w:noWrap/>
            <w:hideMark/>
          </w:tcPr>
          <w:p w14:paraId="6E58EDD0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0" w:type="auto"/>
            <w:vMerge/>
            <w:noWrap/>
            <w:hideMark/>
          </w:tcPr>
          <w:p w14:paraId="64A8315B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F814A9" w:rsidRPr="00607CBE" w14:paraId="265A7EA3" w14:textId="77777777" w:rsidTr="00607CBE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  <w:hideMark/>
          </w:tcPr>
          <w:p w14:paraId="4A868EE9" w14:textId="0DEF15B5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rPr>
                <w:rFonts w:eastAsia="맑은 고딕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Graphene film</w:t>
            </w:r>
          </w:p>
        </w:tc>
        <w:tc>
          <w:tcPr>
            <w:tcW w:w="0" w:type="auto"/>
            <w:vMerge w:val="restart"/>
            <w:noWrap/>
            <w:hideMark/>
          </w:tcPr>
          <w:p w14:paraId="6165DDB0" w14:textId="51211729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PDMS</w:t>
            </w:r>
          </w:p>
        </w:tc>
        <w:tc>
          <w:tcPr>
            <w:tcW w:w="0" w:type="auto"/>
            <w:noWrap/>
            <w:hideMark/>
          </w:tcPr>
          <w:p w14:paraId="1BF69762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E1A5A66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0" w:type="auto"/>
            <w:vMerge w:val="restart"/>
            <w:noWrap/>
            <w:hideMark/>
          </w:tcPr>
          <w:p w14:paraId="26C2AD61" w14:textId="571B31BB" w:rsidR="000A06E3" w:rsidRPr="00F64FFD" w:rsidRDefault="004B18A6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cs="Times New Roman"/>
                <w:sz w:val="18"/>
                <w:szCs w:val="18"/>
              </w:rPr>
              <w:t>[</w:t>
            </w:r>
            <w:r w:rsidR="00607CBE" w:rsidRPr="00F64FFD">
              <w:rPr>
                <w:rFonts w:cs="Times New Roman"/>
                <w:sz w:val="18"/>
                <w:szCs w:val="18"/>
              </w:rPr>
              <w:t>S</w:t>
            </w:r>
            <w:r w:rsidRPr="00F64FFD">
              <w:rPr>
                <w:rFonts w:cs="Times New Roman"/>
                <w:sz w:val="18"/>
                <w:szCs w:val="18"/>
              </w:rPr>
              <w:t>37]</w:t>
            </w:r>
          </w:p>
          <w:p w14:paraId="21286940" w14:textId="120A0DDE" w:rsidR="00F814A9" w:rsidRPr="00F64FFD" w:rsidRDefault="00F814A9" w:rsidP="00607CBE">
            <w:pPr>
              <w:widowControl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F814A9" w:rsidRPr="00607CBE" w14:paraId="4478DA0A" w14:textId="77777777" w:rsidTr="00607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noWrap/>
            <w:hideMark/>
          </w:tcPr>
          <w:p w14:paraId="78B90A81" w14:textId="77777777" w:rsidR="00F814A9" w:rsidRPr="00F64FFD" w:rsidRDefault="00F814A9" w:rsidP="00607CBE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hideMark/>
          </w:tcPr>
          <w:p w14:paraId="6DD4E827" w14:textId="77777777" w:rsidR="00F814A9" w:rsidRPr="00F64FFD" w:rsidRDefault="00F814A9" w:rsidP="00607CBE">
            <w:pPr>
              <w:widowControl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1BDB1296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3E64C60E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0" w:type="auto"/>
            <w:vMerge/>
            <w:noWrap/>
            <w:hideMark/>
          </w:tcPr>
          <w:p w14:paraId="3B0EDE74" w14:textId="77777777" w:rsidR="00F814A9" w:rsidRPr="00F64FFD" w:rsidRDefault="00F814A9" w:rsidP="00607CBE">
            <w:pPr>
              <w:widowControl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F814A9" w:rsidRPr="00607CBE" w14:paraId="0B58C997" w14:textId="77777777" w:rsidTr="00607CBE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noWrap/>
            <w:hideMark/>
          </w:tcPr>
          <w:p w14:paraId="6B517990" w14:textId="77777777" w:rsidR="00F814A9" w:rsidRPr="00F64FFD" w:rsidRDefault="00F814A9" w:rsidP="00607CBE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hideMark/>
          </w:tcPr>
          <w:p w14:paraId="2FB1718A" w14:textId="77777777" w:rsidR="00F814A9" w:rsidRPr="00F64FFD" w:rsidRDefault="00F814A9" w:rsidP="00607CBE">
            <w:pPr>
              <w:widowControl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455D8816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303A7C60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0" w:type="auto"/>
            <w:vMerge/>
            <w:noWrap/>
            <w:hideMark/>
          </w:tcPr>
          <w:p w14:paraId="4EC2342F" w14:textId="77777777" w:rsidR="00F814A9" w:rsidRPr="00F64FFD" w:rsidRDefault="00F814A9" w:rsidP="00607CBE">
            <w:pPr>
              <w:widowControl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F814A9" w:rsidRPr="00607CBE" w14:paraId="1809887D" w14:textId="77777777" w:rsidTr="00607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noWrap/>
            <w:hideMark/>
          </w:tcPr>
          <w:p w14:paraId="683A6983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hideMark/>
          </w:tcPr>
          <w:p w14:paraId="23EEC79E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1A6CC9FF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0" w:type="auto"/>
            <w:noWrap/>
            <w:hideMark/>
          </w:tcPr>
          <w:p w14:paraId="5A8E0E0E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0" w:type="auto"/>
            <w:vMerge/>
            <w:noWrap/>
            <w:hideMark/>
          </w:tcPr>
          <w:p w14:paraId="16BE27CC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F814A9" w:rsidRPr="00607CBE" w14:paraId="61692992" w14:textId="77777777" w:rsidTr="00607CBE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  <w:hideMark/>
          </w:tcPr>
          <w:p w14:paraId="0504A3C6" w14:textId="1AC93593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rPr>
                <w:rFonts w:eastAsia="맑은 고딕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CNT</w:t>
            </w:r>
          </w:p>
        </w:tc>
        <w:tc>
          <w:tcPr>
            <w:tcW w:w="0" w:type="auto"/>
            <w:vMerge w:val="restart"/>
            <w:noWrap/>
            <w:hideMark/>
          </w:tcPr>
          <w:p w14:paraId="3C81F1DE" w14:textId="5B50CBB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맑은 고딕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TPU</w:t>
            </w:r>
          </w:p>
        </w:tc>
        <w:tc>
          <w:tcPr>
            <w:tcW w:w="0" w:type="auto"/>
            <w:noWrap/>
            <w:hideMark/>
          </w:tcPr>
          <w:p w14:paraId="6028B706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502582B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0" w:type="auto"/>
            <w:vMerge w:val="restart"/>
            <w:noWrap/>
            <w:hideMark/>
          </w:tcPr>
          <w:p w14:paraId="3E959077" w14:textId="3070F4BE" w:rsidR="000A06E3" w:rsidRPr="00F64FFD" w:rsidRDefault="004B18A6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cs="Times New Roman"/>
                <w:sz w:val="18"/>
                <w:szCs w:val="18"/>
              </w:rPr>
              <w:t>[</w:t>
            </w:r>
            <w:r w:rsidR="00607CBE" w:rsidRPr="00F64FFD">
              <w:rPr>
                <w:rFonts w:cs="Times New Roman"/>
                <w:sz w:val="18"/>
                <w:szCs w:val="18"/>
              </w:rPr>
              <w:t>S</w:t>
            </w:r>
            <w:r w:rsidRPr="00F64FFD">
              <w:rPr>
                <w:rFonts w:cs="Times New Roman"/>
                <w:sz w:val="18"/>
                <w:szCs w:val="18"/>
              </w:rPr>
              <w:t>38]</w:t>
            </w:r>
          </w:p>
          <w:p w14:paraId="2CE17C45" w14:textId="158230C4" w:rsidR="00F814A9" w:rsidRPr="00F64FFD" w:rsidRDefault="00F814A9" w:rsidP="00607CBE">
            <w:pPr>
              <w:widowControl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F814A9" w:rsidRPr="00607CBE" w14:paraId="2A34D30E" w14:textId="77777777" w:rsidTr="00607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noWrap/>
            <w:hideMark/>
          </w:tcPr>
          <w:p w14:paraId="1A6CC352" w14:textId="77777777" w:rsidR="00F814A9" w:rsidRPr="00F64FFD" w:rsidRDefault="00F814A9" w:rsidP="00607CBE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hideMark/>
          </w:tcPr>
          <w:p w14:paraId="598DEF3D" w14:textId="77777777" w:rsidR="00F814A9" w:rsidRPr="00F64FFD" w:rsidRDefault="00F814A9" w:rsidP="00607CBE">
            <w:pPr>
              <w:widowControl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351FD7D2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0" w:type="auto"/>
            <w:noWrap/>
            <w:hideMark/>
          </w:tcPr>
          <w:p w14:paraId="21A752E8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0" w:type="auto"/>
            <w:vMerge/>
            <w:noWrap/>
            <w:hideMark/>
          </w:tcPr>
          <w:p w14:paraId="2B2449ED" w14:textId="77777777" w:rsidR="00F814A9" w:rsidRPr="00F64FFD" w:rsidRDefault="00F814A9" w:rsidP="00607CBE">
            <w:pPr>
              <w:widowControl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F814A9" w:rsidRPr="00607CBE" w14:paraId="7CE110EF" w14:textId="77777777" w:rsidTr="00607CBE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noWrap/>
            <w:hideMark/>
          </w:tcPr>
          <w:p w14:paraId="47917E47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hideMark/>
          </w:tcPr>
          <w:p w14:paraId="33A63A7E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0B1EBF4E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0" w:type="auto"/>
            <w:noWrap/>
            <w:hideMark/>
          </w:tcPr>
          <w:p w14:paraId="359DCA69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0" w:type="auto"/>
            <w:vMerge/>
            <w:noWrap/>
            <w:hideMark/>
          </w:tcPr>
          <w:p w14:paraId="016AE508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F814A9" w:rsidRPr="00607CBE" w14:paraId="463644CD" w14:textId="77777777" w:rsidTr="00607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  <w:hideMark/>
          </w:tcPr>
          <w:p w14:paraId="6149BBC2" w14:textId="5AC9086A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rPr>
                <w:rFonts w:eastAsia="맑은 고딕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Cellulose fiber</w:t>
            </w:r>
          </w:p>
        </w:tc>
        <w:tc>
          <w:tcPr>
            <w:tcW w:w="0" w:type="auto"/>
            <w:vMerge w:val="restart"/>
            <w:noWrap/>
            <w:hideMark/>
          </w:tcPr>
          <w:p w14:paraId="0E142D23" w14:textId="44582B3B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graphene aerogel</w:t>
            </w:r>
          </w:p>
        </w:tc>
        <w:tc>
          <w:tcPr>
            <w:tcW w:w="0" w:type="auto"/>
            <w:noWrap/>
            <w:hideMark/>
          </w:tcPr>
          <w:p w14:paraId="37145801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280F25C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0" w:type="auto"/>
            <w:vMerge w:val="restart"/>
            <w:noWrap/>
            <w:hideMark/>
          </w:tcPr>
          <w:p w14:paraId="0320B961" w14:textId="5BFCA2E8" w:rsidR="000A06E3" w:rsidRPr="00F64FFD" w:rsidRDefault="004B18A6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cs="Times New Roman"/>
                <w:sz w:val="18"/>
                <w:szCs w:val="18"/>
              </w:rPr>
              <w:t>[</w:t>
            </w:r>
            <w:r w:rsidR="00607CBE" w:rsidRPr="00F64FFD">
              <w:rPr>
                <w:rFonts w:cs="Times New Roman"/>
                <w:sz w:val="18"/>
                <w:szCs w:val="18"/>
              </w:rPr>
              <w:t>S</w:t>
            </w:r>
            <w:r w:rsidRPr="00F64FFD">
              <w:rPr>
                <w:rFonts w:cs="Times New Roman"/>
                <w:sz w:val="18"/>
                <w:szCs w:val="18"/>
              </w:rPr>
              <w:t>39]</w:t>
            </w:r>
          </w:p>
          <w:p w14:paraId="3DAD8E3B" w14:textId="0AD40717" w:rsidR="00F814A9" w:rsidRPr="00F64FFD" w:rsidRDefault="00F814A9" w:rsidP="00607CBE">
            <w:pPr>
              <w:widowControl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F814A9" w:rsidRPr="00607CBE" w14:paraId="12BA18FD" w14:textId="77777777" w:rsidTr="00607CBE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noWrap/>
            <w:hideMark/>
          </w:tcPr>
          <w:p w14:paraId="2AFA3E5F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hideMark/>
          </w:tcPr>
          <w:p w14:paraId="5D378A71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36C6F947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0" w:type="auto"/>
            <w:noWrap/>
            <w:hideMark/>
          </w:tcPr>
          <w:p w14:paraId="0A55E5AC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0" w:type="auto"/>
            <w:vMerge/>
            <w:noWrap/>
            <w:hideMark/>
          </w:tcPr>
          <w:p w14:paraId="1C58B8E6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F814A9" w:rsidRPr="00607CBE" w14:paraId="470DD9C9" w14:textId="77777777" w:rsidTr="00607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  <w:hideMark/>
          </w:tcPr>
          <w:p w14:paraId="7FAD081E" w14:textId="678A6739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rPr>
                <w:rFonts w:eastAsia="맑은 고딕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AgNW</w:t>
            </w:r>
          </w:p>
        </w:tc>
        <w:tc>
          <w:tcPr>
            <w:tcW w:w="0" w:type="auto"/>
            <w:vMerge w:val="restart"/>
            <w:noWrap/>
            <w:hideMark/>
          </w:tcPr>
          <w:p w14:paraId="7C7F7F6B" w14:textId="14A441D6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PDMS</w:t>
            </w:r>
          </w:p>
        </w:tc>
        <w:tc>
          <w:tcPr>
            <w:tcW w:w="0" w:type="auto"/>
            <w:noWrap/>
            <w:hideMark/>
          </w:tcPr>
          <w:p w14:paraId="424816DE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2A22B2C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0" w:type="auto"/>
            <w:vMerge w:val="restart"/>
            <w:noWrap/>
            <w:hideMark/>
          </w:tcPr>
          <w:p w14:paraId="2052CCA7" w14:textId="7D11646C" w:rsidR="000A06E3" w:rsidRPr="00F64FFD" w:rsidRDefault="004B18A6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cs="Times New Roman"/>
                <w:sz w:val="18"/>
                <w:szCs w:val="18"/>
              </w:rPr>
              <w:t>[</w:t>
            </w:r>
            <w:r w:rsidR="00607CBE" w:rsidRPr="00F64FFD">
              <w:rPr>
                <w:rFonts w:cs="Times New Roman"/>
                <w:sz w:val="18"/>
                <w:szCs w:val="18"/>
              </w:rPr>
              <w:t>S</w:t>
            </w:r>
            <w:r w:rsidRPr="00F64FFD">
              <w:rPr>
                <w:rFonts w:cs="Times New Roman"/>
                <w:sz w:val="18"/>
                <w:szCs w:val="18"/>
              </w:rPr>
              <w:t>40]</w:t>
            </w:r>
          </w:p>
          <w:p w14:paraId="16514697" w14:textId="19745E4F" w:rsidR="00F814A9" w:rsidRPr="00F64FFD" w:rsidRDefault="00F814A9" w:rsidP="00607CBE">
            <w:pPr>
              <w:widowControl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F814A9" w:rsidRPr="00607CBE" w14:paraId="4E868F5F" w14:textId="77777777" w:rsidTr="00607CBE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noWrap/>
            <w:hideMark/>
          </w:tcPr>
          <w:p w14:paraId="7968D712" w14:textId="77777777" w:rsidR="00F814A9" w:rsidRPr="00F64FFD" w:rsidRDefault="00F814A9" w:rsidP="00607CBE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hideMark/>
          </w:tcPr>
          <w:p w14:paraId="460FD2B0" w14:textId="77777777" w:rsidR="00F814A9" w:rsidRPr="00F64FFD" w:rsidRDefault="00F814A9" w:rsidP="00607CBE">
            <w:pPr>
              <w:widowControl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68127B3C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280E89B6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0" w:type="auto"/>
            <w:vMerge/>
            <w:noWrap/>
            <w:hideMark/>
          </w:tcPr>
          <w:p w14:paraId="50C5C795" w14:textId="77777777" w:rsidR="00F814A9" w:rsidRPr="00F64FFD" w:rsidRDefault="00F814A9" w:rsidP="00607CBE">
            <w:pPr>
              <w:widowControl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F814A9" w:rsidRPr="00607CBE" w14:paraId="5352C6B9" w14:textId="77777777" w:rsidTr="00607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noWrap/>
            <w:hideMark/>
          </w:tcPr>
          <w:p w14:paraId="1B370D1A" w14:textId="77777777" w:rsidR="00F814A9" w:rsidRPr="00F64FFD" w:rsidRDefault="00F814A9" w:rsidP="00607CBE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hideMark/>
          </w:tcPr>
          <w:p w14:paraId="29FE4CE7" w14:textId="77777777" w:rsidR="00F814A9" w:rsidRPr="00F64FFD" w:rsidRDefault="00F814A9" w:rsidP="00607CBE">
            <w:pPr>
              <w:widowControl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1BD90513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6FA4647E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0" w:type="auto"/>
            <w:vMerge/>
            <w:noWrap/>
            <w:hideMark/>
          </w:tcPr>
          <w:p w14:paraId="10B037A1" w14:textId="77777777" w:rsidR="00F814A9" w:rsidRPr="00F64FFD" w:rsidRDefault="00F814A9" w:rsidP="00607CBE">
            <w:pPr>
              <w:widowControl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F814A9" w:rsidRPr="00607CBE" w14:paraId="0E7A5D61" w14:textId="77777777" w:rsidTr="00607CBE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noWrap/>
            <w:hideMark/>
          </w:tcPr>
          <w:p w14:paraId="299E79A1" w14:textId="77777777" w:rsidR="00F814A9" w:rsidRPr="00F64FFD" w:rsidRDefault="00F814A9" w:rsidP="00607CBE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hideMark/>
          </w:tcPr>
          <w:p w14:paraId="3FACE7D6" w14:textId="77777777" w:rsidR="00F814A9" w:rsidRPr="00F64FFD" w:rsidRDefault="00F814A9" w:rsidP="00607CBE">
            <w:pPr>
              <w:widowControl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6746C81E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0" w:type="auto"/>
            <w:noWrap/>
            <w:hideMark/>
          </w:tcPr>
          <w:p w14:paraId="21781CC3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0" w:type="auto"/>
            <w:vMerge/>
            <w:noWrap/>
            <w:hideMark/>
          </w:tcPr>
          <w:p w14:paraId="17F433F8" w14:textId="77777777" w:rsidR="00F814A9" w:rsidRPr="00F64FFD" w:rsidRDefault="00F814A9" w:rsidP="00607CBE">
            <w:pPr>
              <w:widowControl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F814A9" w:rsidRPr="00607CBE" w14:paraId="778F6BAC" w14:textId="77777777" w:rsidTr="00607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noWrap/>
            <w:hideMark/>
          </w:tcPr>
          <w:p w14:paraId="075D1321" w14:textId="77777777" w:rsidR="00F814A9" w:rsidRPr="00F64FFD" w:rsidRDefault="00F814A9" w:rsidP="00607CBE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hideMark/>
          </w:tcPr>
          <w:p w14:paraId="18B39801" w14:textId="77777777" w:rsidR="00F814A9" w:rsidRPr="00F64FFD" w:rsidRDefault="00F814A9" w:rsidP="00607CBE">
            <w:pPr>
              <w:widowControl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3CDB2EFD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0" w:type="auto"/>
            <w:noWrap/>
            <w:hideMark/>
          </w:tcPr>
          <w:p w14:paraId="3FA66478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0" w:type="auto"/>
            <w:vMerge/>
            <w:noWrap/>
            <w:hideMark/>
          </w:tcPr>
          <w:p w14:paraId="6D693126" w14:textId="77777777" w:rsidR="00F814A9" w:rsidRPr="00F64FFD" w:rsidRDefault="00F814A9" w:rsidP="00607CBE">
            <w:pPr>
              <w:widowControl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F814A9" w:rsidRPr="00607CBE" w14:paraId="482F81DE" w14:textId="77777777" w:rsidTr="00607CBE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noWrap/>
            <w:hideMark/>
          </w:tcPr>
          <w:p w14:paraId="5422A2D7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hideMark/>
          </w:tcPr>
          <w:p w14:paraId="4FCDE799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293ABC17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0" w:type="auto"/>
            <w:noWrap/>
            <w:hideMark/>
          </w:tcPr>
          <w:p w14:paraId="4D4E7A39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0" w:type="auto"/>
            <w:vMerge/>
            <w:noWrap/>
            <w:hideMark/>
          </w:tcPr>
          <w:p w14:paraId="56B3BB91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F814A9" w:rsidRPr="00607CBE" w14:paraId="3C3059AC" w14:textId="77777777" w:rsidTr="00607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  <w:hideMark/>
          </w:tcPr>
          <w:p w14:paraId="495CBFF4" w14:textId="77777777" w:rsidR="000A06E3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rPr>
                <w:rFonts w:eastAsia="DengXi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PEDOT: PSS</w:t>
            </w:r>
          </w:p>
          <w:p w14:paraId="50AA29EB" w14:textId="2381E5E1" w:rsidR="00F814A9" w:rsidRPr="00F64FFD" w:rsidRDefault="00F814A9" w:rsidP="00607CBE">
            <w:pPr>
              <w:widowControl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681C1CE7" w14:textId="77777777" w:rsidR="000A06E3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WPU</w:t>
            </w:r>
          </w:p>
          <w:p w14:paraId="2DB64759" w14:textId="063CDDF8" w:rsidR="00F814A9" w:rsidRPr="00F64FFD" w:rsidRDefault="00F814A9" w:rsidP="00607CBE">
            <w:pPr>
              <w:widowControl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44DBE644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31D9CBD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0" w:type="auto"/>
            <w:vMerge w:val="restart"/>
            <w:noWrap/>
            <w:hideMark/>
          </w:tcPr>
          <w:p w14:paraId="6BDB439C" w14:textId="436C889C" w:rsidR="000A06E3" w:rsidRPr="00F64FFD" w:rsidRDefault="004B18A6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cs="Times New Roman"/>
                <w:sz w:val="18"/>
                <w:szCs w:val="18"/>
              </w:rPr>
              <w:t>[</w:t>
            </w:r>
            <w:r w:rsidR="00607CBE" w:rsidRPr="00F64FFD">
              <w:rPr>
                <w:rFonts w:cs="Times New Roman"/>
                <w:sz w:val="18"/>
                <w:szCs w:val="18"/>
              </w:rPr>
              <w:t>S</w:t>
            </w:r>
            <w:r w:rsidRPr="00F64FFD">
              <w:rPr>
                <w:rFonts w:cs="Times New Roman"/>
                <w:sz w:val="18"/>
                <w:szCs w:val="18"/>
              </w:rPr>
              <w:t>41]</w:t>
            </w:r>
          </w:p>
          <w:p w14:paraId="07CC1AE4" w14:textId="198DB166" w:rsidR="00F814A9" w:rsidRPr="00F64FFD" w:rsidRDefault="00F814A9" w:rsidP="00607CBE">
            <w:pPr>
              <w:widowControl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F814A9" w:rsidRPr="00607CBE" w14:paraId="4772133F" w14:textId="77777777" w:rsidTr="00607CBE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noWrap/>
            <w:hideMark/>
          </w:tcPr>
          <w:p w14:paraId="25ECE1D8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hideMark/>
          </w:tcPr>
          <w:p w14:paraId="0BA0E474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3668E678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715E6980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0" w:type="auto"/>
            <w:vMerge/>
            <w:noWrap/>
            <w:hideMark/>
          </w:tcPr>
          <w:p w14:paraId="4E024085" w14:textId="77777777" w:rsidR="00F814A9" w:rsidRPr="00F64FFD" w:rsidRDefault="00F814A9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F58FD" w:rsidRPr="00607CBE" w14:paraId="1FA6C291" w14:textId="77777777" w:rsidTr="00607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  <w:hideMark/>
          </w:tcPr>
          <w:p w14:paraId="3CEFB419" w14:textId="01BA513C" w:rsidR="00EF58FD" w:rsidRPr="00F64FFD" w:rsidRDefault="00EF58FD" w:rsidP="00607CBE">
            <w:pPr>
              <w:widowControl/>
              <w:autoSpaceDE/>
              <w:autoSpaceDN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3D LM</w:t>
            </w:r>
          </w:p>
        </w:tc>
        <w:tc>
          <w:tcPr>
            <w:tcW w:w="0" w:type="auto"/>
            <w:vMerge w:val="restart"/>
            <w:noWrap/>
            <w:hideMark/>
          </w:tcPr>
          <w:p w14:paraId="52DD0277" w14:textId="25F50708" w:rsidR="00EF58FD" w:rsidRPr="00F64FFD" w:rsidRDefault="00EF58FD" w:rsidP="00607CBE">
            <w:pPr>
              <w:widowControl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맑은 고딕" w:cs="Times New Roman"/>
                <w:color w:val="000000"/>
                <w:kern w:val="0"/>
                <w:sz w:val="18"/>
                <w:szCs w:val="18"/>
              </w:rPr>
              <w:t>Ecoflex</w:t>
            </w:r>
          </w:p>
        </w:tc>
        <w:tc>
          <w:tcPr>
            <w:tcW w:w="0" w:type="auto"/>
            <w:noWrap/>
            <w:hideMark/>
          </w:tcPr>
          <w:p w14:paraId="03B471D7" w14:textId="77777777" w:rsidR="00EF58FD" w:rsidRPr="00F64FFD" w:rsidRDefault="00EF58FD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C7FFA15" w14:textId="118B5BA3" w:rsidR="00EF58FD" w:rsidRPr="00F64FFD" w:rsidRDefault="00EF58FD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0" w:type="auto"/>
            <w:vMerge w:val="restart"/>
            <w:noWrap/>
            <w:hideMark/>
          </w:tcPr>
          <w:p w14:paraId="6708035E" w14:textId="7437B4B1" w:rsidR="000A06E3" w:rsidRPr="00F64FFD" w:rsidRDefault="004B18A6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cs="Times New Roman"/>
                <w:sz w:val="18"/>
                <w:szCs w:val="18"/>
              </w:rPr>
              <w:t>[</w:t>
            </w:r>
            <w:r w:rsidR="00607CBE" w:rsidRPr="00F64FFD">
              <w:rPr>
                <w:rFonts w:cs="Times New Roman"/>
                <w:sz w:val="18"/>
                <w:szCs w:val="18"/>
              </w:rPr>
              <w:t>S</w:t>
            </w:r>
            <w:r w:rsidRPr="00F64FFD">
              <w:rPr>
                <w:rFonts w:cs="Times New Roman"/>
                <w:sz w:val="18"/>
                <w:szCs w:val="18"/>
              </w:rPr>
              <w:t>42]</w:t>
            </w:r>
          </w:p>
          <w:p w14:paraId="4E8000AD" w14:textId="55BDA24B" w:rsidR="00EF58FD" w:rsidRPr="00F64FFD" w:rsidRDefault="00EF58FD" w:rsidP="00607CBE">
            <w:pPr>
              <w:widowControl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F58FD" w:rsidRPr="00607CBE" w14:paraId="4C8626F0" w14:textId="77777777" w:rsidTr="00607CBE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noWrap/>
            <w:hideMark/>
          </w:tcPr>
          <w:p w14:paraId="5B8306B9" w14:textId="77777777" w:rsidR="00EF58FD" w:rsidRPr="00F64FFD" w:rsidRDefault="00EF58FD" w:rsidP="00607CBE">
            <w:pPr>
              <w:widowControl/>
              <w:autoSpaceDE/>
              <w:autoSpaceDN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hideMark/>
          </w:tcPr>
          <w:p w14:paraId="4CA5BD13" w14:textId="77777777" w:rsidR="00EF58FD" w:rsidRPr="00F64FFD" w:rsidRDefault="00EF58FD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0D5361E4" w14:textId="4857CFF1" w:rsidR="00EF58FD" w:rsidRPr="00F64FFD" w:rsidRDefault="00EF58FD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0" w:type="auto"/>
            <w:noWrap/>
            <w:hideMark/>
          </w:tcPr>
          <w:p w14:paraId="52DF0F17" w14:textId="4B3EBFF5" w:rsidR="00EF58FD" w:rsidRPr="00F64FFD" w:rsidRDefault="00EF58FD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0" w:type="auto"/>
            <w:vMerge/>
            <w:noWrap/>
            <w:hideMark/>
          </w:tcPr>
          <w:p w14:paraId="5252C616" w14:textId="77777777" w:rsidR="00EF58FD" w:rsidRPr="00F64FFD" w:rsidRDefault="00EF58FD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F58FD" w:rsidRPr="00607CBE" w14:paraId="1A0F4467" w14:textId="77777777" w:rsidTr="00607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noWrap/>
          </w:tcPr>
          <w:p w14:paraId="77DEF2C4" w14:textId="77777777" w:rsidR="00EF58FD" w:rsidRPr="00F64FFD" w:rsidRDefault="00EF58FD" w:rsidP="00607CBE">
            <w:pPr>
              <w:widowControl/>
              <w:autoSpaceDE/>
              <w:autoSpaceDN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</w:tcPr>
          <w:p w14:paraId="3F144B5B" w14:textId="77777777" w:rsidR="00EF58FD" w:rsidRPr="00F64FFD" w:rsidRDefault="00EF58FD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089BA92B" w14:textId="6A49C2A3" w:rsidR="00EF58FD" w:rsidRPr="00F64FFD" w:rsidRDefault="00EF58FD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맑은 고딕" w:cs="Times New Roman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0" w:type="auto"/>
            <w:noWrap/>
          </w:tcPr>
          <w:p w14:paraId="56B5988F" w14:textId="7A923417" w:rsidR="00EF58FD" w:rsidRPr="00F64FFD" w:rsidRDefault="00EF58FD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맑은 고딕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eastAsia="맑은 고딕" w:cs="Times New Roman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0" w:type="auto"/>
            <w:vMerge/>
            <w:noWrap/>
          </w:tcPr>
          <w:p w14:paraId="0FAA79CC" w14:textId="77777777" w:rsidR="00EF58FD" w:rsidRPr="00F64FFD" w:rsidRDefault="00EF58FD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62204" w:rsidRPr="00607CBE" w14:paraId="03993081" w14:textId="77777777" w:rsidTr="00607CBE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</w:tcPr>
          <w:p w14:paraId="424562E6" w14:textId="3BF902C1" w:rsidR="00162204" w:rsidRPr="00F64FFD" w:rsidRDefault="00892FCF" w:rsidP="00607CBE">
            <w:pPr>
              <w:widowControl/>
              <w:autoSpaceDE/>
              <w:autoSpaceDN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  <w:lang w:eastAsia="zh-CN"/>
              </w:rPr>
              <w:t>PEDOT: PSS</w:t>
            </w:r>
          </w:p>
        </w:tc>
        <w:tc>
          <w:tcPr>
            <w:tcW w:w="0" w:type="auto"/>
            <w:vMerge w:val="restart"/>
            <w:noWrap/>
          </w:tcPr>
          <w:p w14:paraId="7AEFF714" w14:textId="22A525CE" w:rsidR="00162204" w:rsidRPr="00F64FFD" w:rsidRDefault="00162204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  <w:lang w:eastAsia="zh-CN"/>
              </w:rPr>
              <w:t>XSB</w:t>
            </w:r>
          </w:p>
        </w:tc>
        <w:tc>
          <w:tcPr>
            <w:tcW w:w="0" w:type="auto"/>
            <w:noWrap/>
          </w:tcPr>
          <w:p w14:paraId="62E6BF30" w14:textId="5D28CFC9" w:rsidR="00162204" w:rsidRPr="00F64FFD" w:rsidRDefault="00162204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0" w:type="auto"/>
            <w:noWrap/>
          </w:tcPr>
          <w:p w14:paraId="49417745" w14:textId="0701CF80" w:rsidR="00162204" w:rsidRPr="00F64FFD" w:rsidRDefault="00162204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  <w:lang w:eastAsia="zh-CN"/>
              </w:rPr>
              <w:t>48</w:t>
            </w:r>
          </w:p>
        </w:tc>
        <w:tc>
          <w:tcPr>
            <w:tcW w:w="0" w:type="auto"/>
            <w:vMerge w:val="restart"/>
            <w:noWrap/>
          </w:tcPr>
          <w:p w14:paraId="6F895BF1" w14:textId="64974988" w:rsidR="00162204" w:rsidRPr="00F64FFD" w:rsidRDefault="004B18A6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cs="Times New Roman"/>
                <w:sz w:val="18"/>
                <w:szCs w:val="18"/>
              </w:rPr>
              <w:t>[</w:t>
            </w:r>
            <w:r w:rsidR="00607CBE" w:rsidRPr="00F64FFD">
              <w:rPr>
                <w:rFonts w:cs="Times New Roman"/>
                <w:sz w:val="18"/>
                <w:szCs w:val="18"/>
              </w:rPr>
              <w:t>S</w:t>
            </w:r>
            <w:r w:rsidRPr="00F64FFD">
              <w:rPr>
                <w:rFonts w:cs="Times New Roman"/>
                <w:sz w:val="18"/>
                <w:szCs w:val="18"/>
              </w:rPr>
              <w:t>43]</w:t>
            </w:r>
          </w:p>
        </w:tc>
      </w:tr>
      <w:tr w:rsidR="00162204" w:rsidRPr="00607CBE" w14:paraId="47246B9D" w14:textId="77777777" w:rsidTr="00607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noWrap/>
          </w:tcPr>
          <w:p w14:paraId="26E67365" w14:textId="77777777" w:rsidR="00162204" w:rsidRPr="00F64FFD" w:rsidRDefault="00162204" w:rsidP="00607CBE">
            <w:pPr>
              <w:widowControl/>
              <w:autoSpaceDE/>
              <w:autoSpaceDN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</w:tcPr>
          <w:p w14:paraId="71E5BBCF" w14:textId="77777777" w:rsidR="00162204" w:rsidRPr="00F64FFD" w:rsidRDefault="00162204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1562F767" w14:textId="491C0EBB" w:rsidR="00162204" w:rsidRPr="00F64FFD" w:rsidRDefault="00162204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  <w:lang w:eastAsia="zh-CN"/>
              </w:rPr>
              <w:t>40</w:t>
            </w:r>
          </w:p>
        </w:tc>
        <w:tc>
          <w:tcPr>
            <w:tcW w:w="0" w:type="auto"/>
            <w:noWrap/>
          </w:tcPr>
          <w:p w14:paraId="10B9DFFF" w14:textId="766BE382" w:rsidR="00162204" w:rsidRPr="00F64FFD" w:rsidRDefault="00162204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  <w:lang w:eastAsia="zh-CN"/>
              </w:rPr>
              <w:t>40</w:t>
            </w:r>
          </w:p>
        </w:tc>
        <w:tc>
          <w:tcPr>
            <w:tcW w:w="0" w:type="auto"/>
            <w:vMerge/>
            <w:noWrap/>
          </w:tcPr>
          <w:p w14:paraId="45D2E83E" w14:textId="77777777" w:rsidR="00162204" w:rsidRPr="00F64FFD" w:rsidRDefault="00162204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62204" w:rsidRPr="00607CBE" w14:paraId="112B0036" w14:textId="77777777" w:rsidTr="00607CBE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noWrap/>
          </w:tcPr>
          <w:p w14:paraId="2C7B7F91" w14:textId="77777777" w:rsidR="00162204" w:rsidRPr="00F64FFD" w:rsidRDefault="00162204" w:rsidP="00607CBE">
            <w:pPr>
              <w:widowControl/>
              <w:autoSpaceDE/>
              <w:autoSpaceDN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</w:tcPr>
          <w:p w14:paraId="18D9A336" w14:textId="77777777" w:rsidR="00162204" w:rsidRPr="00F64FFD" w:rsidRDefault="00162204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705717AB" w14:textId="6D7C9FC9" w:rsidR="00162204" w:rsidRPr="00F64FFD" w:rsidRDefault="00162204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F64FFD">
              <w:rPr>
                <w:rFonts w:eastAsiaTheme="minorEastAsia" w:cs="Times New Roman"/>
                <w:color w:val="000000"/>
                <w:kern w:val="0"/>
                <w:sz w:val="18"/>
                <w:szCs w:val="18"/>
                <w:lang w:eastAsia="zh-CN"/>
              </w:rPr>
              <w:t>80</w:t>
            </w:r>
          </w:p>
        </w:tc>
        <w:tc>
          <w:tcPr>
            <w:tcW w:w="0" w:type="auto"/>
            <w:noWrap/>
          </w:tcPr>
          <w:p w14:paraId="5833FF25" w14:textId="47193077" w:rsidR="00162204" w:rsidRPr="00F64FFD" w:rsidRDefault="00162204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  <w:lang w:eastAsia="zh-CN"/>
              </w:rPr>
              <w:t>32</w:t>
            </w:r>
          </w:p>
        </w:tc>
        <w:tc>
          <w:tcPr>
            <w:tcW w:w="0" w:type="auto"/>
            <w:vMerge/>
            <w:noWrap/>
          </w:tcPr>
          <w:p w14:paraId="5DD00A60" w14:textId="77777777" w:rsidR="00162204" w:rsidRPr="00F64FFD" w:rsidRDefault="00162204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62204" w:rsidRPr="00607CBE" w14:paraId="6767E59E" w14:textId="77777777" w:rsidTr="00607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noWrap/>
          </w:tcPr>
          <w:p w14:paraId="2045FD29" w14:textId="77777777" w:rsidR="00162204" w:rsidRPr="00F64FFD" w:rsidRDefault="00162204" w:rsidP="00607CBE">
            <w:pPr>
              <w:widowControl/>
              <w:autoSpaceDE/>
              <w:autoSpaceDN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</w:tcPr>
          <w:p w14:paraId="380DDC0C" w14:textId="77777777" w:rsidR="00162204" w:rsidRPr="00F64FFD" w:rsidRDefault="00162204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06BF7D26" w14:textId="11C5BC77" w:rsidR="00162204" w:rsidRPr="00F64FFD" w:rsidRDefault="00162204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0" w:type="auto"/>
            <w:noWrap/>
          </w:tcPr>
          <w:p w14:paraId="7B30C489" w14:textId="3F48DCFF" w:rsidR="00162204" w:rsidRPr="00F64FFD" w:rsidRDefault="00162204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  <w:lang w:eastAsia="zh-CN"/>
              </w:rPr>
              <w:t>31</w:t>
            </w:r>
          </w:p>
        </w:tc>
        <w:tc>
          <w:tcPr>
            <w:tcW w:w="0" w:type="auto"/>
            <w:vMerge/>
            <w:noWrap/>
          </w:tcPr>
          <w:p w14:paraId="18F0C2A5" w14:textId="77777777" w:rsidR="00162204" w:rsidRPr="00F64FFD" w:rsidRDefault="00162204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62204" w:rsidRPr="00607CBE" w14:paraId="3C9ACC38" w14:textId="77777777" w:rsidTr="00607CBE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</w:tcPr>
          <w:p w14:paraId="282DB610" w14:textId="350710F9" w:rsidR="00162204" w:rsidRPr="00F64FFD" w:rsidRDefault="00162204" w:rsidP="00607CBE">
            <w:pPr>
              <w:widowControl/>
              <w:autoSpaceDE/>
              <w:autoSpaceDN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  <w:lang w:eastAsia="zh-CN"/>
              </w:rPr>
              <w:t>MXene Nanosheet</w:t>
            </w:r>
          </w:p>
        </w:tc>
        <w:tc>
          <w:tcPr>
            <w:tcW w:w="0" w:type="auto"/>
            <w:vMerge w:val="restart"/>
            <w:noWrap/>
          </w:tcPr>
          <w:p w14:paraId="7CAE4E10" w14:textId="33E6D574" w:rsidR="00162204" w:rsidRPr="00F64FFD" w:rsidRDefault="00162204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  <w:lang w:eastAsia="zh-CN"/>
              </w:rPr>
              <w:t>PU</w:t>
            </w:r>
          </w:p>
        </w:tc>
        <w:tc>
          <w:tcPr>
            <w:tcW w:w="0" w:type="auto"/>
            <w:noWrap/>
          </w:tcPr>
          <w:p w14:paraId="45F5BC3D" w14:textId="6A114DE7" w:rsidR="00162204" w:rsidRPr="00F64FFD" w:rsidRDefault="00162204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0" w:type="auto"/>
            <w:noWrap/>
          </w:tcPr>
          <w:p w14:paraId="7F4356E2" w14:textId="19F997D3" w:rsidR="00162204" w:rsidRPr="00F64FFD" w:rsidRDefault="00162204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  <w:lang w:eastAsia="zh-CN"/>
              </w:rPr>
              <w:t>28</w:t>
            </w:r>
          </w:p>
        </w:tc>
        <w:tc>
          <w:tcPr>
            <w:tcW w:w="0" w:type="auto"/>
            <w:vMerge w:val="restart"/>
            <w:noWrap/>
          </w:tcPr>
          <w:p w14:paraId="55691D6D" w14:textId="3C45E400" w:rsidR="00162204" w:rsidRPr="00F64FFD" w:rsidRDefault="004B18A6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</w:rPr>
            </w:pPr>
            <w:r w:rsidRPr="00F64FFD">
              <w:rPr>
                <w:rFonts w:cs="Times New Roman"/>
                <w:sz w:val="18"/>
                <w:szCs w:val="18"/>
              </w:rPr>
              <w:t>[</w:t>
            </w:r>
            <w:r w:rsidR="00607CBE" w:rsidRPr="00F64FFD">
              <w:rPr>
                <w:rFonts w:cs="Times New Roman"/>
                <w:sz w:val="18"/>
                <w:szCs w:val="18"/>
              </w:rPr>
              <w:t>S</w:t>
            </w:r>
            <w:r w:rsidRPr="00F64FFD">
              <w:rPr>
                <w:rFonts w:cs="Times New Roman"/>
                <w:sz w:val="18"/>
                <w:szCs w:val="18"/>
              </w:rPr>
              <w:t>44]</w:t>
            </w:r>
          </w:p>
        </w:tc>
      </w:tr>
      <w:tr w:rsidR="00162204" w:rsidRPr="00607CBE" w14:paraId="452B2D1C" w14:textId="77777777" w:rsidTr="00607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noWrap/>
          </w:tcPr>
          <w:p w14:paraId="4C60341C" w14:textId="77777777" w:rsidR="00162204" w:rsidRPr="00607CBE" w:rsidRDefault="00162204" w:rsidP="00607CBE">
            <w:pPr>
              <w:widowControl/>
              <w:autoSpaceDE/>
              <w:autoSpaceDN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noWrap/>
          </w:tcPr>
          <w:p w14:paraId="21BBF209" w14:textId="77777777" w:rsidR="00162204" w:rsidRPr="00607CBE" w:rsidRDefault="00162204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42411145" w14:textId="34E67FF8" w:rsidR="00162204" w:rsidRPr="00F64FFD" w:rsidRDefault="00162204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0" w:type="auto"/>
            <w:noWrap/>
          </w:tcPr>
          <w:p w14:paraId="55406147" w14:textId="65142B41" w:rsidR="00162204" w:rsidRPr="00F64FFD" w:rsidRDefault="00162204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  <w:lang w:eastAsia="zh-CN"/>
              </w:rPr>
              <w:t>27</w:t>
            </w:r>
          </w:p>
        </w:tc>
        <w:tc>
          <w:tcPr>
            <w:tcW w:w="0" w:type="auto"/>
            <w:vMerge/>
            <w:noWrap/>
          </w:tcPr>
          <w:p w14:paraId="21E0B923" w14:textId="77777777" w:rsidR="00162204" w:rsidRPr="00607CBE" w:rsidRDefault="00162204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62204" w:rsidRPr="00607CBE" w14:paraId="516C6082" w14:textId="77777777" w:rsidTr="00607CBE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noWrap/>
          </w:tcPr>
          <w:p w14:paraId="60BDF83B" w14:textId="77777777" w:rsidR="00162204" w:rsidRPr="00607CBE" w:rsidRDefault="00162204" w:rsidP="00607CBE">
            <w:pPr>
              <w:widowControl/>
              <w:autoSpaceDE/>
              <w:autoSpaceDN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noWrap/>
          </w:tcPr>
          <w:p w14:paraId="72E8E05A" w14:textId="77777777" w:rsidR="00162204" w:rsidRPr="00607CBE" w:rsidRDefault="00162204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6AF3C345" w14:textId="16C7680A" w:rsidR="00162204" w:rsidRPr="00F64FFD" w:rsidRDefault="00162204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  <w:lang w:eastAsia="zh-CN"/>
              </w:rPr>
              <w:t>25</w:t>
            </w:r>
          </w:p>
        </w:tc>
        <w:tc>
          <w:tcPr>
            <w:tcW w:w="0" w:type="auto"/>
            <w:noWrap/>
          </w:tcPr>
          <w:p w14:paraId="24972188" w14:textId="27CC92B4" w:rsidR="00162204" w:rsidRPr="00F64FFD" w:rsidRDefault="00162204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  <w:lang w:eastAsia="zh-CN"/>
              </w:rPr>
              <w:t>23</w:t>
            </w:r>
          </w:p>
        </w:tc>
        <w:tc>
          <w:tcPr>
            <w:tcW w:w="0" w:type="auto"/>
            <w:vMerge/>
            <w:noWrap/>
          </w:tcPr>
          <w:p w14:paraId="54EE34CC" w14:textId="77777777" w:rsidR="00162204" w:rsidRPr="00607CBE" w:rsidRDefault="00162204" w:rsidP="00607CBE">
            <w:pPr>
              <w:widowControl/>
              <w:autoSpaceDE/>
              <w:autoSpaceDN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62204" w:rsidRPr="00607CBE" w14:paraId="7717E3B3" w14:textId="77777777" w:rsidTr="00607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noWrap/>
          </w:tcPr>
          <w:p w14:paraId="58300A9F" w14:textId="77777777" w:rsidR="00162204" w:rsidRPr="00607CBE" w:rsidRDefault="00162204" w:rsidP="00607CBE">
            <w:pPr>
              <w:widowControl/>
              <w:autoSpaceDE/>
              <w:autoSpaceDN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noWrap/>
          </w:tcPr>
          <w:p w14:paraId="46144A95" w14:textId="77777777" w:rsidR="00162204" w:rsidRPr="00607CBE" w:rsidRDefault="00162204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noWrap/>
          </w:tcPr>
          <w:p w14:paraId="137E0149" w14:textId="3F010167" w:rsidR="00162204" w:rsidRPr="00F64FFD" w:rsidRDefault="00162204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  <w:lang w:eastAsia="zh-CN"/>
              </w:rPr>
              <w:t>50</w:t>
            </w:r>
          </w:p>
        </w:tc>
        <w:tc>
          <w:tcPr>
            <w:tcW w:w="0" w:type="auto"/>
            <w:noWrap/>
          </w:tcPr>
          <w:p w14:paraId="6404081D" w14:textId="092F18BE" w:rsidR="00162204" w:rsidRPr="00F64FFD" w:rsidRDefault="00162204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F64FFD">
              <w:rPr>
                <w:rFonts w:eastAsia="DengXian" w:cs="Times New Roman"/>
                <w:color w:val="000000"/>
                <w:kern w:val="0"/>
                <w:sz w:val="18"/>
                <w:szCs w:val="18"/>
                <w:lang w:eastAsia="zh-CN"/>
              </w:rPr>
              <w:t>12.5</w:t>
            </w:r>
          </w:p>
        </w:tc>
        <w:tc>
          <w:tcPr>
            <w:tcW w:w="0" w:type="auto"/>
            <w:vMerge/>
            <w:noWrap/>
          </w:tcPr>
          <w:p w14:paraId="09B81C07" w14:textId="77777777" w:rsidR="00162204" w:rsidRPr="00607CBE" w:rsidRDefault="00162204" w:rsidP="00607CBE">
            <w:pPr>
              <w:widowControl/>
              <w:autoSpaceDE/>
              <w:autoSpaceDN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  <w:kern w:val="0"/>
                <w:sz w:val="16"/>
                <w:szCs w:val="16"/>
              </w:rPr>
            </w:pPr>
          </w:p>
        </w:tc>
      </w:tr>
    </w:tbl>
    <w:p w14:paraId="4D26F718" w14:textId="77777777" w:rsidR="000A06E3" w:rsidRPr="000A06E3" w:rsidRDefault="00F829BE" w:rsidP="00FD658C">
      <w:pPr>
        <w:spacing w:beforeLines="200" w:before="480" w:afterLines="200" w:after="480" w:line="240" w:lineRule="auto"/>
        <w:rPr>
          <w:rFonts w:eastAsia="DengXian"/>
          <w:b/>
          <w:bCs/>
          <w:sz w:val="28"/>
          <w:szCs w:val="28"/>
          <w:lang w:eastAsia="en-US"/>
        </w:rPr>
      </w:pPr>
      <w:r w:rsidRPr="007C228F">
        <w:rPr>
          <w:rFonts w:eastAsia="DengXian"/>
          <w:b/>
          <w:bCs/>
          <w:sz w:val="28"/>
          <w:szCs w:val="28"/>
          <w:lang w:eastAsia="en-US"/>
        </w:rPr>
        <w:t>Supplementary Figures</w:t>
      </w:r>
    </w:p>
    <w:p w14:paraId="58A92794" w14:textId="77777777" w:rsidR="000A06E3" w:rsidRPr="000A06E3" w:rsidRDefault="00F829BE" w:rsidP="00562509">
      <w:pPr>
        <w:spacing w:line="240" w:lineRule="auto"/>
        <w:jc w:val="center"/>
        <w:rPr>
          <w:rFonts w:eastAsia="DengXian"/>
          <w:b/>
          <w:bCs/>
          <w:sz w:val="28"/>
          <w:szCs w:val="28"/>
          <w:lang w:eastAsia="en-US"/>
        </w:rPr>
      </w:pPr>
      <w:r>
        <w:rPr>
          <w:rFonts w:eastAsia="DengXian"/>
          <w:b/>
          <w:bCs/>
          <w:noProof/>
          <w:sz w:val="28"/>
          <w:szCs w:val="28"/>
          <w:lang w:eastAsia="zh-CN"/>
        </w:rPr>
        <w:drawing>
          <wp:inline distT="0" distB="0" distL="0" distR="0" wp14:anchorId="12741305" wp14:editId="0051471C">
            <wp:extent cx="4785756" cy="3005624"/>
            <wp:effectExtent l="0" t="0" r="0" b="4445"/>
            <wp:docPr id="2" name="চিত্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019" cy="301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60505A" w14:textId="77777777" w:rsidR="000A06E3" w:rsidRPr="000A06E3" w:rsidRDefault="000A06E3" w:rsidP="00562509">
      <w:pPr>
        <w:spacing w:line="240" w:lineRule="auto"/>
        <w:jc w:val="center"/>
        <w:rPr>
          <w:rFonts w:eastAsia="DengXian"/>
          <w:b/>
          <w:bCs/>
          <w:sz w:val="28"/>
          <w:szCs w:val="28"/>
          <w:lang w:eastAsia="en-US"/>
        </w:rPr>
      </w:pPr>
    </w:p>
    <w:p w14:paraId="4047BA61" w14:textId="7218533E" w:rsidR="000A06E3" w:rsidRPr="000A06E3" w:rsidRDefault="00FD658C" w:rsidP="00562509">
      <w:pPr>
        <w:spacing w:line="240" w:lineRule="auto"/>
        <w:rPr>
          <w:rFonts w:eastAsia="DengXian"/>
          <w:lang w:eastAsia="en-US"/>
        </w:rPr>
      </w:pPr>
      <w:r w:rsidRPr="00FD658C">
        <w:rPr>
          <w:rFonts w:eastAsia="DengXian" w:hint="eastAsia"/>
          <w:b/>
          <w:bCs/>
          <w:lang w:eastAsia="en-US"/>
        </w:rPr>
        <w:t>Fig.</w:t>
      </w:r>
      <w:r>
        <w:rPr>
          <w:rFonts w:eastAsia="DengXian"/>
          <w:b/>
          <w:bCs/>
          <w:lang w:eastAsia="en-US"/>
        </w:rPr>
        <w:t xml:space="preserve"> S1</w:t>
      </w:r>
      <w:r w:rsidR="00F829BE">
        <w:rPr>
          <w:rFonts w:eastAsia="DengXian"/>
          <w:lang w:eastAsia="en-US"/>
        </w:rPr>
        <w:t xml:space="preserve"> </w:t>
      </w:r>
      <w:r w:rsidR="00F829BE" w:rsidRPr="00BF4691">
        <w:rPr>
          <w:rFonts w:eastAsia="DengXian"/>
          <w:lang w:eastAsia="en-US"/>
        </w:rPr>
        <w:t xml:space="preserve">The </w:t>
      </w:r>
      <w:r w:rsidR="00F829BE">
        <w:rPr>
          <w:rFonts w:eastAsia="DengXian"/>
          <w:lang w:eastAsia="en-US"/>
        </w:rPr>
        <w:t>target LM grid design and corresponding idea</w:t>
      </w:r>
      <w:r>
        <w:rPr>
          <w:rFonts w:eastAsia="DengXian"/>
          <w:lang w:eastAsia="en-US"/>
        </w:rPr>
        <w:t>l stencil to achieve the design</w:t>
      </w:r>
    </w:p>
    <w:p w14:paraId="1AC5FA66" w14:textId="77777777" w:rsidR="000A06E3" w:rsidRPr="000A06E3" w:rsidRDefault="000A06E3" w:rsidP="00562509">
      <w:pPr>
        <w:spacing w:line="240" w:lineRule="auto"/>
        <w:rPr>
          <w:rFonts w:eastAsia="DengXian"/>
          <w:b/>
          <w:bCs/>
          <w:sz w:val="28"/>
          <w:szCs w:val="28"/>
          <w:lang w:eastAsia="en-US"/>
        </w:rPr>
      </w:pPr>
    </w:p>
    <w:p w14:paraId="3823E8C2" w14:textId="77777777" w:rsidR="000A06E3" w:rsidRPr="000A06E3" w:rsidRDefault="000A06E3" w:rsidP="00562509">
      <w:pPr>
        <w:spacing w:line="240" w:lineRule="auto"/>
        <w:rPr>
          <w:rFonts w:eastAsia="DengXian"/>
          <w:b/>
          <w:bCs/>
          <w:sz w:val="28"/>
          <w:szCs w:val="28"/>
          <w:lang w:eastAsia="en-US"/>
        </w:rPr>
      </w:pPr>
    </w:p>
    <w:p w14:paraId="5D28E363" w14:textId="77777777" w:rsidR="000A06E3" w:rsidRPr="000A06E3" w:rsidRDefault="00F829BE" w:rsidP="00562509">
      <w:pPr>
        <w:spacing w:line="240" w:lineRule="auto"/>
        <w:rPr>
          <w:rFonts w:eastAsia="DengXian"/>
          <w:lang w:eastAsia="en-US"/>
        </w:rPr>
      </w:pPr>
      <w:r>
        <w:rPr>
          <w:rFonts w:eastAsia="DengXian"/>
          <w:noProof/>
          <w:lang w:eastAsia="zh-CN"/>
        </w:rPr>
        <w:lastRenderedPageBreak/>
        <w:drawing>
          <wp:inline distT="0" distB="0" distL="0" distR="0" wp14:anchorId="4B929145" wp14:editId="50DBDD88">
            <wp:extent cx="5635940" cy="2820682"/>
            <wp:effectExtent l="0" t="0" r="3175" b="0"/>
            <wp:docPr id="3" name="图片 1" descr="P30#y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145181" name="图片 1" descr="P30#yIS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940" cy="2820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F16E1" w14:textId="25D2C2F2" w:rsidR="000A06E3" w:rsidRDefault="00FD658C" w:rsidP="00562509">
      <w:pPr>
        <w:spacing w:line="240" w:lineRule="auto"/>
        <w:rPr>
          <w:rFonts w:eastAsia="DengXian"/>
          <w:lang w:eastAsia="en-US"/>
        </w:rPr>
      </w:pPr>
      <w:r w:rsidRPr="00FD658C">
        <w:rPr>
          <w:rFonts w:eastAsia="DengXian" w:hint="eastAsia"/>
          <w:b/>
          <w:bCs/>
          <w:lang w:eastAsia="en-US"/>
        </w:rPr>
        <w:t>Fig.</w:t>
      </w:r>
      <w:r w:rsidR="00F829BE" w:rsidRPr="0072707C">
        <w:rPr>
          <w:rFonts w:eastAsia="DengXian"/>
          <w:b/>
          <w:bCs/>
          <w:lang w:eastAsia="en-US"/>
        </w:rPr>
        <w:t xml:space="preserve"> S</w:t>
      </w:r>
      <w:r w:rsidR="00F829BE">
        <w:rPr>
          <w:rFonts w:eastAsia="DengXian"/>
          <w:b/>
          <w:bCs/>
          <w:lang w:eastAsia="en-US"/>
        </w:rPr>
        <w:t>2</w:t>
      </w:r>
      <w:r w:rsidR="00F829BE">
        <w:rPr>
          <w:rFonts w:eastAsia="DengXian"/>
          <w:lang w:eastAsia="en-US"/>
        </w:rPr>
        <w:t xml:space="preserve"> </w:t>
      </w:r>
      <w:r w:rsidR="00F829BE" w:rsidRPr="00BF4691">
        <w:rPr>
          <w:rFonts w:eastAsia="DengXian"/>
          <w:lang w:eastAsia="en-US"/>
        </w:rPr>
        <w:t xml:space="preserve">The thickness of </w:t>
      </w:r>
      <w:r w:rsidR="00F829BE">
        <w:rPr>
          <w:rFonts w:eastAsia="DengXian"/>
          <w:lang w:eastAsia="en-US"/>
        </w:rPr>
        <w:t xml:space="preserve">silicone elastomer </w:t>
      </w:r>
      <w:r w:rsidR="00F829BE" w:rsidRPr="00BF4691">
        <w:rPr>
          <w:rFonts w:eastAsia="DengXian"/>
          <w:lang w:eastAsia="en-US"/>
        </w:rPr>
        <w:t>film</w:t>
      </w:r>
      <w:r w:rsidR="00F829BE">
        <w:rPr>
          <w:rFonts w:eastAsia="DengXian"/>
          <w:lang w:eastAsia="en-US"/>
        </w:rPr>
        <w:t>s</w:t>
      </w:r>
      <w:r w:rsidR="00F829BE" w:rsidRPr="00BF4691">
        <w:rPr>
          <w:rFonts w:eastAsia="DengXian"/>
          <w:lang w:eastAsia="en-US"/>
        </w:rPr>
        <w:t xml:space="preserve"> as the function of spin coating speed</w:t>
      </w:r>
      <w:r w:rsidR="00F829BE">
        <w:rPr>
          <w:rFonts w:eastAsia="DengXian"/>
          <w:lang w:eastAsia="en-US"/>
        </w:rPr>
        <w:t xml:space="preserve"> (left)</w:t>
      </w:r>
      <w:r w:rsidR="00F829BE" w:rsidRPr="00BF4691">
        <w:rPr>
          <w:rFonts w:eastAsia="DengXian"/>
          <w:lang w:eastAsia="en-US"/>
        </w:rPr>
        <w:t>.</w:t>
      </w:r>
      <w:r w:rsidR="00F829BE">
        <w:rPr>
          <w:rFonts w:eastAsia="DengXian"/>
          <w:lang w:eastAsia="en-US"/>
        </w:rPr>
        <w:t xml:space="preserve"> The optical microscope images of the silicone elastomer films formed by spin-coating at 500 rpm, 1000 rpm, 2000 rpm, and</w:t>
      </w:r>
      <w:r>
        <w:rPr>
          <w:rFonts w:eastAsia="DengXian"/>
          <w:lang w:eastAsia="en-US"/>
        </w:rPr>
        <w:t xml:space="preserve"> 3000 rpm, respectively (right)</w:t>
      </w:r>
    </w:p>
    <w:p w14:paraId="218D9103" w14:textId="4EB1EC7C" w:rsidR="00FD658C" w:rsidRDefault="00FD658C" w:rsidP="00562509">
      <w:pPr>
        <w:spacing w:line="240" w:lineRule="auto"/>
        <w:rPr>
          <w:rFonts w:eastAsia="DengXian"/>
          <w:lang w:eastAsia="en-US"/>
        </w:rPr>
      </w:pPr>
    </w:p>
    <w:p w14:paraId="1ACA25DE" w14:textId="77777777" w:rsidR="00FD658C" w:rsidRPr="000A06E3" w:rsidRDefault="00FD658C" w:rsidP="00562509">
      <w:pPr>
        <w:spacing w:line="240" w:lineRule="auto"/>
        <w:rPr>
          <w:rFonts w:eastAsia="DengXian"/>
          <w:lang w:eastAsia="en-US"/>
        </w:rPr>
      </w:pPr>
    </w:p>
    <w:p w14:paraId="1DD5A70C" w14:textId="77777777" w:rsidR="000A06E3" w:rsidRPr="000A06E3" w:rsidRDefault="00F829BE" w:rsidP="00FD658C">
      <w:pPr>
        <w:spacing w:beforeLines="100" w:before="240" w:afterLines="100" w:after="240" w:line="240" w:lineRule="auto"/>
        <w:jc w:val="center"/>
        <w:rPr>
          <w:rFonts w:eastAsia="DengXian"/>
          <w:lang w:eastAsia="en-US"/>
        </w:rPr>
      </w:pPr>
      <w:r>
        <w:rPr>
          <w:rFonts w:eastAsia="DengXian"/>
          <w:noProof/>
        </w:rPr>
        <w:t>c</w:t>
      </w:r>
      <w:r>
        <w:rPr>
          <w:rFonts w:eastAsia="DengXian"/>
          <w:noProof/>
          <w:lang w:eastAsia="zh-CN"/>
        </w:rPr>
        <w:drawing>
          <wp:inline distT="0" distB="0" distL="0" distR="0" wp14:anchorId="1DCE7F9A" wp14:editId="1601FE94">
            <wp:extent cx="4888408" cy="2079341"/>
            <wp:effectExtent l="0" t="0" r="0" b="0"/>
            <wp:docPr id="4" name="图片 9" descr="P33#y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P33#yIS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027" cy="2086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60F6DB" w14:textId="5E479BD0" w:rsidR="000A06E3" w:rsidRPr="000A06E3" w:rsidRDefault="00FD658C" w:rsidP="00562509">
      <w:pPr>
        <w:spacing w:line="240" w:lineRule="auto"/>
        <w:rPr>
          <w:rFonts w:eastAsia="DengXian"/>
          <w:color w:val="5B9BD5" w:themeColor="accent1"/>
          <w:lang w:eastAsia="zh-CN"/>
        </w:rPr>
      </w:pPr>
      <w:r w:rsidRPr="00FD658C">
        <w:rPr>
          <w:rFonts w:eastAsia="DengXian" w:hint="eastAsia"/>
          <w:b/>
          <w:bCs/>
          <w:lang w:eastAsia="zh-CN"/>
        </w:rPr>
        <w:t>Fig.</w:t>
      </w:r>
      <w:r w:rsidR="00F829BE" w:rsidRPr="0072707C">
        <w:rPr>
          <w:rFonts w:eastAsia="DengXian"/>
          <w:b/>
          <w:bCs/>
          <w:lang w:eastAsia="zh-CN"/>
        </w:rPr>
        <w:t xml:space="preserve"> S</w:t>
      </w:r>
      <w:r w:rsidR="00F829BE">
        <w:rPr>
          <w:rFonts w:eastAsia="DengXian"/>
          <w:b/>
          <w:bCs/>
          <w:lang w:eastAsia="zh-CN"/>
        </w:rPr>
        <w:t>3</w:t>
      </w:r>
      <w:r w:rsidR="00F829BE">
        <w:rPr>
          <w:rFonts w:eastAsia="DengXian"/>
          <w:lang w:eastAsia="zh-CN"/>
        </w:rPr>
        <w:t xml:space="preserve"> Photos showing liquid metal grid patterns formed by (left) printing using a brush and (right) spray coating on a silicone elastomer substrate after multiple stretching. </w:t>
      </w:r>
      <w:r w:rsidR="00F829BE" w:rsidRPr="007210E3">
        <w:rPr>
          <w:rFonts w:eastAsia="DengXian"/>
          <w:color w:val="000000" w:themeColor="text1"/>
          <w:lang w:eastAsia="zh-CN"/>
        </w:rPr>
        <w:t>The visible gaps as seen in the first image is due to inability of the brush to properly wet the LM on elastomer surface, while spray coating e</w:t>
      </w:r>
      <w:r>
        <w:rPr>
          <w:rFonts w:eastAsia="DengXian"/>
          <w:color w:val="000000" w:themeColor="text1"/>
          <w:lang w:eastAsia="zh-CN"/>
        </w:rPr>
        <w:t>nables uniform deposition of LM</w:t>
      </w:r>
    </w:p>
    <w:p w14:paraId="5D78DB84" w14:textId="77777777" w:rsidR="000A06E3" w:rsidRPr="000A06E3" w:rsidRDefault="00F829BE" w:rsidP="00562509">
      <w:pPr>
        <w:spacing w:line="240" w:lineRule="auto"/>
        <w:jc w:val="center"/>
        <w:rPr>
          <w:rFonts w:eastAsia="DengXian"/>
          <w:lang w:eastAsia="en-US"/>
        </w:rPr>
      </w:pPr>
      <w:r>
        <w:rPr>
          <w:rFonts w:eastAsia="DengXian"/>
          <w:noProof/>
          <w:lang w:eastAsia="zh-CN"/>
        </w:rPr>
        <w:lastRenderedPageBreak/>
        <w:drawing>
          <wp:inline distT="0" distB="0" distL="0" distR="0" wp14:anchorId="6590401E" wp14:editId="69F89C42">
            <wp:extent cx="3303917" cy="5446375"/>
            <wp:effectExtent l="0" t="0" r="0" b="2540"/>
            <wp:docPr id="5" name="图片 3" descr="P37#y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302720" name="图片 3" descr="P37#yIS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728" cy="54625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2B512B" w14:textId="109AB6E4" w:rsidR="000A06E3" w:rsidRPr="000A06E3" w:rsidRDefault="00FD658C" w:rsidP="00562509">
      <w:pPr>
        <w:spacing w:line="240" w:lineRule="auto"/>
        <w:rPr>
          <w:rFonts w:eastAsia="DengXian"/>
          <w:lang w:eastAsia="en-US"/>
        </w:rPr>
      </w:pPr>
      <w:r w:rsidRPr="00FD658C">
        <w:rPr>
          <w:rFonts w:eastAsia="DengXian" w:hint="eastAsia"/>
          <w:b/>
          <w:bCs/>
          <w:lang w:eastAsia="en-US"/>
        </w:rPr>
        <w:t>Fig.</w:t>
      </w:r>
      <w:r w:rsidR="00F829BE" w:rsidRPr="0072707C">
        <w:rPr>
          <w:rFonts w:eastAsia="DengXian"/>
          <w:b/>
          <w:bCs/>
          <w:lang w:eastAsia="en-US"/>
        </w:rPr>
        <w:t xml:space="preserve"> S</w:t>
      </w:r>
      <w:r w:rsidR="00F829BE">
        <w:rPr>
          <w:rFonts w:eastAsia="DengXian"/>
          <w:b/>
          <w:bCs/>
          <w:lang w:eastAsia="en-US"/>
        </w:rPr>
        <w:t>4</w:t>
      </w:r>
      <w:r>
        <w:rPr>
          <w:rFonts w:eastAsia="DengXian"/>
          <w:b/>
          <w:bCs/>
          <w:lang w:eastAsia="en-US"/>
        </w:rPr>
        <w:t xml:space="preserve"> </w:t>
      </w:r>
      <w:r w:rsidR="00F829BE">
        <w:rPr>
          <w:rFonts w:eastAsia="DengXian"/>
          <w:lang w:eastAsia="en-US"/>
        </w:rPr>
        <w:t>Optical microscope images of LM layers formed on silicone elastomer substrates by spray coating for 5, 10, 15, and 20 s, respectively (</w:t>
      </w:r>
      <w:r w:rsidR="00F829BE">
        <w:rPr>
          <w:rFonts w:eastAsia="DengXian"/>
          <w:lang w:eastAsia="zh-CN"/>
        </w:rPr>
        <w:t>T</w:t>
      </w:r>
      <w:r w:rsidR="00F829BE">
        <w:rPr>
          <w:rFonts w:eastAsia="DengXian" w:hint="eastAsia"/>
          <w:lang w:eastAsia="zh-CN"/>
        </w:rPr>
        <w:t>op</w:t>
      </w:r>
      <w:r w:rsidR="00F829BE">
        <w:rPr>
          <w:rFonts w:eastAsia="DengXian"/>
          <w:lang w:eastAsia="en-US"/>
        </w:rPr>
        <w:t xml:space="preserve">). </w:t>
      </w:r>
      <w:r w:rsidR="00F829BE" w:rsidRPr="00BF4691">
        <w:rPr>
          <w:rFonts w:eastAsia="DengXian"/>
          <w:lang w:eastAsia="en-US"/>
        </w:rPr>
        <w:t>The thickness</w:t>
      </w:r>
      <w:r w:rsidR="00F829BE">
        <w:rPr>
          <w:rFonts w:eastAsia="DengXian"/>
          <w:lang w:eastAsia="en-US"/>
        </w:rPr>
        <w:t>es</w:t>
      </w:r>
      <w:r w:rsidR="00F829BE" w:rsidRPr="00BF4691">
        <w:rPr>
          <w:rFonts w:eastAsia="DengXian"/>
          <w:lang w:eastAsia="en-US"/>
        </w:rPr>
        <w:t xml:space="preserve"> of </w:t>
      </w:r>
      <w:r w:rsidR="00F829BE">
        <w:rPr>
          <w:rFonts w:eastAsia="DengXian"/>
          <w:lang w:eastAsia="en-US"/>
        </w:rPr>
        <w:t xml:space="preserve">the </w:t>
      </w:r>
      <w:r w:rsidR="00F829BE" w:rsidRPr="00BF4691">
        <w:rPr>
          <w:rFonts w:eastAsia="DengXian"/>
          <w:lang w:eastAsia="en-US"/>
        </w:rPr>
        <w:t>liquid metal film</w:t>
      </w:r>
      <w:r w:rsidR="00F829BE">
        <w:rPr>
          <w:rFonts w:eastAsia="DengXian"/>
          <w:lang w:eastAsia="en-US"/>
        </w:rPr>
        <w:t>s</w:t>
      </w:r>
      <w:r w:rsidR="00F829BE" w:rsidRPr="00BF4691">
        <w:rPr>
          <w:rFonts w:eastAsia="DengXian"/>
          <w:lang w:eastAsia="en-US"/>
        </w:rPr>
        <w:t xml:space="preserve"> </w:t>
      </w:r>
      <w:r w:rsidR="00F829BE">
        <w:rPr>
          <w:rFonts w:eastAsia="DengXian"/>
          <w:lang w:eastAsia="en-US"/>
        </w:rPr>
        <w:t>as</w:t>
      </w:r>
      <w:r w:rsidR="00F829BE" w:rsidRPr="00BF4691">
        <w:rPr>
          <w:rFonts w:eastAsia="DengXian"/>
          <w:lang w:eastAsia="en-US"/>
        </w:rPr>
        <w:t xml:space="preserve"> the function of spray coating </w:t>
      </w:r>
      <w:r w:rsidR="00F829BE">
        <w:rPr>
          <w:rFonts w:eastAsia="DengXian"/>
          <w:lang w:eastAsia="en-US"/>
        </w:rPr>
        <w:t xml:space="preserve">duration </w:t>
      </w:r>
      <w:r w:rsidR="00F829BE" w:rsidRPr="00BF4691">
        <w:rPr>
          <w:rFonts w:eastAsia="DengXian"/>
          <w:lang w:eastAsia="en-US"/>
        </w:rPr>
        <w:t>time</w:t>
      </w:r>
      <w:r w:rsidR="00F829BE">
        <w:rPr>
          <w:rFonts w:eastAsia="DengXian"/>
          <w:lang w:eastAsia="en-US"/>
        </w:rPr>
        <w:t xml:space="preserve"> (Bottom)</w:t>
      </w:r>
    </w:p>
    <w:p w14:paraId="68A2FE0C" w14:textId="77777777" w:rsidR="000A06E3" w:rsidRPr="000A06E3" w:rsidRDefault="00F829BE" w:rsidP="00562509">
      <w:pPr>
        <w:spacing w:line="240" w:lineRule="auto"/>
        <w:jc w:val="center"/>
        <w:rPr>
          <w:rFonts w:eastAsia="DengXian"/>
          <w:lang w:eastAsia="en-US"/>
        </w:rPr>
      </w:pPr>
      <w:r>
        <w:rPr>
          <w:rFonts w:eastAsia="DengXian"/>
          <w:noProof/>
          <w:lang w:eastAsia="zh-CN"/>
        </w:rPr>
        <w:drawing>
          <wp:inline distT="0" distB="0" distL="0" distR="0" wp14:anchorId="018F7642" wp14:editId="77B87320">
            <wp:extent cx="5524500" cy="1879600"/>
            <wp:effectExtent l="0" t="0" r="0" b="635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134" cy="18832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64A85F" w14:textId="2459D08E" w:rsidR="000A06E3" w:rsidRPr="000A06E3" w:rsidRDefault="00FD658C" w:rsidP="00FD658C">
      <w:pPr>
        <w:spacing w:beforeLines="50" w:before="120" w:line="240" w:lineRule="auto"/>
        <w:rPr>
          <w:rFonts w:eastAsia="DengXian"/>
          <w:lang w:eastAsia="en-US"/>
        </w:rPr>
      </w:pPr>
      <w:r w:rsidRPr="00FD658C">
        <w:rPr>
          <w:rFonts w:eastAsia="DengXian" w:hint="eastAsia"/>
          <w:b/>
          <w:bCs/>
          <w:lang w:eastAsia="en-US"/>
        </w:rPr>
        <w:t>Fig.</w:t>
      </w:r>
      <w:r w:rsidR="00F829BE" w:rsidRPr="0072707C">
        <w:rPr>
          <w:rFonts w:eastAsia="DengXian"/>
          <w:b/>
          <w:bCs/>
          <w:lang w:eastAsia="en-US"/>
        </w:rPr>
        <w:t xml:space="preserve"> S</w:t>
      </w:r>
      <w:r w:rsidR="00F829BE">
        <w:rPr>
          <w:rFonts w:eastAsia="DengXian"/>
          <w:b/>
          <w:bCs/>
          <w:lang w:eastAsia="en-US"/>
        </w:rPr>
        <w:t>5</w:t>
      </w:r>
      <w:r w:rsidR="00F829BE">
        <w:rPr>
          <w:rFonts w:eastAsia="DengXian"/>
          <w:lang w:eastAsia="en-US"/>
        </w:rPr>
        <w:t xml:space="preserve"> A stencil (</w:t>
      </w:r>
      <w:r w:rsidR="00F829BE" w:rsidRPr="00FD658C">
        <w:rPr>
          <w:rFonts w:eastAsia="DengXian"/>
          <w:b/>
          <w:lang w:eastAsia="en-US"/>
        </w:rPr>
        <w:t>a</w:t>
      </w:r>
      <w:r w:rsidR="00F829BE">
        <w:rPr>
          <w:rFonts w:eastAsia="DengXian"/>
          <w:lang w:eastAsia="en-US"/>
        </w:rPr>
        <w:t>) before and (</w:t>
      </w:r>
      <w:r w:rsidR="00F829BE" w:rsidRPr="00FD658C">
        <w:rPr>
          <w:rFonts w:eastAsia="DengXian"/>
          <w:b/>
          <w:lang w:eastAsia="en-US"/>
        </w:rPr>
        <w:t>b</w:t>
      </w:r>
      <w:r w:rsidR="00F829BE">
        <w:rPr>
          <w:rFonts w:eastAsia="DengXian"/>
          <w:lang w:eastAsia="en-US"/>
        </w:rPr>
        <w:t>) after spray coating liquid metal, and (</w:t>
      </w:r>
      <w:r w:rsidR="00F829BE" w:rsidRPr="00FD658C">
        <w:rPr>
          <w:rFonts w:eastAsia="DengXian"/>
          <w:b/>
          <w:lang w:eastAsia="en-US"/>
        </w:rPr>
        <w:t>c</w:t>
      </w:r>
      <w:r w:rsidR="00F829BE">
        <w:rPr>
          <w:rFonts w:eastAsia="DengXian"/>
          <w:lang w:eastAsia="en-US"/>
        </w:rPr>
        <w:t>) after cleaning and recovering the deposited liquid metal on the stencil surface by swiping with .1M HCL solution saturated cotton tip and washing the stencil with detergent</w:t>
      </w:r>
    </w:p>
    <w:p w14:paraId="158F0A10" w14:textId="77777777" w:rsidR="000A06E3" w:rsidRPr="000A06E3" w:rsidRDefault="00F829BE" w:rsidP="00562509">
      <w:pPr>
        <w:spacing w:line="240" w:lineRule="auto"/>
        <w:jc w:val="center"/>
        <w:rPr>
          <w:rFonts w:eastAsia="DengXian"/>
          <w:lang w:eastAsia="zh-CN"/>
        </w:rPr>
      </w:pPr>
      <w:r>
        <w:rPr>
          <w:rFonts w:eastAsia="DengXian"/>
          <w:noProof/>
          <w:lang w:eastAsia="zh-CN"/>
        </w:rPr>
        <w:lastRenderedPageBreak/>
        <w:drawing>
          <wp:inline distT="0" distB="0" distL="0" distR="0" wp14:anchorId="7A2598D2" wp14:editId="142D1053">
            <wp:extent cx="4423558" cy="2025953"/>
            <wp:effectExtent l="0" t="0" r="0" b="0"/>
            <wp:docPr id="7" name="图片 13" descr="P39#y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P39#yIS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795" cy="2028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734D7" w14:textId="7896C7C0" w:rsidR="000A06E3" w:rsidRPr="000A06E3" w:rsidRDefault="00FD658C" w:rsidP="008B1CE2">
      <w:pPr>
        <w:spacing w:beforeLines="100" w:before="240" w:line="240" w:lineRule="auto"/>
        <w:rPr>
          <w:rFonts w:eastAsia="DengXian"/>
          <w:lang w:eastAsia="zh-CN"/>
        </w:rPr>
      </w:pPr>
      <w:r w:rsidRPr="00FD658C">
        <w:rPr>
          <w:rFonts w:eastAsia="DengXian" w:hint="eastAsia"/>
          <w:b/>
          <w:bCs/>
          <w:lang w:eastAsia="zh-CN"/>
        </w:rPr>
        <w:t>Fig.</w:t>
      </w:r>
      <w:r w:rsidR="00F829BE" w:rsidRPr="0072707C">
        <w:rPr>
          <w:rFonts w:eastAsia="DengXian"/>
          <w:b/>
          <w:bCs/>
          <w:lang w:eastAsia="zh-CN"/>
        </w:rPr>
        <w:t xml:space="preserve"> S</w:t>
      </w:r>
      <w:r w:rsidR="00F829BE">
        <w:rPr>
          <w:rFonts w:eastAsia="DengXian"/>
          <w:b/>
          <w:bCs/>
          <w:lang w:eastAsia="zh-CN"/>
        </w:rPr>
        <w:t>6</w:t>
      </w:r>
      <w:r w:rsidR="00F829BE">
        <w:rPr>
          <w:rFonts w:eastAsia="DengXian"/>
          <w:lang w:eastAsia="zh-CN"/>
        </w:rPr>
        <w:t xml:space="preserve"> LMGD lengths measured before and </w:t>
      </w:r>
      <w:r>
        <w:rPr>
          <w:rFonts w:eastAsia="DengXian"/>
          <w:lang w:eastAsia="zh-CN"/>
        </w:rPr>
        <w:t>after cycles of tensile strains</w:t>
      </w:r>
    </w:p>
    <w:p w14:paraId="19DE5C0A" w14:textId="77777777" w:rsidR="000A06E3" w:rsidRPr="000A06E3" w:rsidRDefault="00CC5BEA" w:rsidP="00562509">
      <w:pPr>
        <w:spacing w:line="240" w:lineRule="auto"/>
        <w:jc w:val="center"/>
        <w:rPr>
          <w:rFonts w:eastAsia="DengXian"/>
          <w:lang w:eastAsia="zh-CN"/>
        </w:rPr>
      </w:pPr>
      <w:r>
        <w:rPr>
          <w:rFonts w:eastAsia="DengXian"/>
          <w:noProof/>
          <w:lang w:eastAsia="zh-CN"/>
        </w:rPr>
        <w:drawing>
          <wp:inline distT="0" distB="0" distL="0" distR="0" wp14:anchorId="2F846BAF" wp14:editId="0251EADA">
            <wp:extent cx="5749747" cy="1692498"/>
            <wp:effectExtent l="0" t="0" r="3810" b="3175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824" cy="17037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A96BB0" w14:textId="3E026B4B" w:rsidR="000A06E3" w:rsidRPr="000A06E3" w:rsidRDefault="00FD658C" w:rsidP="00562509">
      <w:pPr>
        <w:spacing w:line="240" w:lineRule="auto"/>
        <w:rPr>
          <w:rFonts w:eastAsia="DengXian"/>
          <w:lang w:eastAsia="zh-CN"/>
        </w:rPr>
      </w:pPr>
      <w:r w:rsidRPr="00FD658C">
        <w:rPr>
          <w:rFonts w:eastAsia="DengXian" w:hint="eastAsia"/>
          <w:b/>
          <w:bCs/>
          <w:lang w:eastAsia="zh-CN"/>
        </w:rPr>
        <w:t>Fig.</w:t>
      </w:r>
      <w:r w:rsidR="00F829BE" w:rsidRPr="0072707C">
        <w:rPr>
          <w:rFonts w:eastAsia="DengXian"/>
          <w:b/>
          <w:bCs/>
          <w:lang w:eastAsia="zh-CN"/>
        </w:rPr>
        <w:t xml:space="preserve"> S</w:t>
      </w:r>
      <w:r w:rsidR="00F829BE">
        <w:rPr>
          <w:rFonts w:eastAsia="DengXian"/>
          <w:b/>
          <w:bCs/>
          <w:lang w:eastAsia="zh-CN"/>
        </w:rPr>
        <w:t>7</w:t>
      </w:r>
      <w:r w:rsidR="00F829BE">
        <w:rPr>
          <w:rFonts w:eastAsia="DengXian"/>
          <w:lang w:eastAsia="zh-CN"/>
        </w:rPr>
        <w:t xml:space="preserve"> (</w:t>
      </w:r>
      <w:r w:rsidR="00F829BE" w:rsidRPr="00FD658C">
        <w:rPr>
          <w:rFonts w:eastAsia="DengXian"/>
          <w:b/>
          <w:lang w:eastAsia="zh-CN"/>
        </w:rPr>
        <w:t>a, b</w:t>
      </w:r>
      <w:r w:rsidR="00F829BE">
        <w:rPr>
          <w:rFonts w:eastAsia="DengXian"/>
          <w:lang w:eastAsia="zh-CN"/>
        </w:rPr>
        <w:t>) S</w:t>
      </w:r>
      <w:r w:rsidR="00F829BE" w:rsidRPr="00E448A3">
        <w:rPr>
          <w:rFonts w:eastAsia="DengXian"/>
          <w:lang w:eastAsia="zh-CN"/>
        </w:rPr>
        <w:t>chematic show</w:t>
      </w:r>
      <w:r w:rsidR="00F829BE">
        <w:rPr>
          <w:rFonts w:eastAsia="DengXian"/>
          <w:lang w:eastAsia="zh-CN"/>
        </w:rPr>
        <w:t>ing</w:t>
      </w:r>
      <w:r w:rsidR="00F829BE" w:rsidRPr="00E448A3">
        <w:rPr>
          <w:rFonts w:eastAsia="DengXian"/>
          <w:lang w:eastAsia="zh-CN"/>
        </w:rPr>
        <w:t xml:space="preserve"> the mechanism of the EMI shielding </w:t>
      </w:r>
      <w:r w:rsidR="00F829BE">
        <w:rPr>
          <w:rFonts w:eastAsia="DengXian"/>
          <w:lang w:eastAsia="zh-CN"/>
        </w:rPr>
        <w:t>of (</w:t>
      </w:r>
      <w:r w:rsidR="00F829BE" w:rsidRPr="00FD658C">
        <w:rPr>
          <w:rFonts w:eastAsia="DengXian"/>
          <w:b/>
          <w:lang w:eastAsia="zh-CN"/>
        </w:rPr>
        <w:t>a</w:t>
      </w:r>
      <w:r w:rsidR="00F829BE">
        <w:rPr>
          <w:rFonts w:eastAsia="DengXian"/>
          <w:lang w:eastAsia="zh-CN"/>
        </w:rPr>
        <w:t xml:space="preserve">) the </w:t>
      </w:r>
      <w:r w:rsidR="00F829BE">
        <w:rPr>
          <w:rFonts w:eastAsia="DengXian" w:hint="eastAsia"/>
          <w:lang w:eastAsia="zh-CN"/>
        </w:rPr>
        <w:t>single</w:t>
      </w:r>
      <w:r w:rsidR="00F829BE">
        <w:rPr>
          <w:rFonts w:eastAsia="DengXian"/>
          <w:lang w:eastAsia="zh-CN"/>
        </w:rPr>
        <w:t xml:space="preserve">-layer </w:t>
      </w:r>
      <w:r w:rsidR="00F829BE" w:rsidRPr="00E448A3">
        <w:rPr>
          <w:rFonts w:eastAsia="DengXian"/>
          <w:lang w:eastAsia="zh-CN"/>
        </w:rPr>
        <w:t>L</w:t>
      </w:r>
      <w:r w:rsidR="00F829BE">
        <w:rPr>
          <w:rFonts w:eastAsia="DengXian"/>
          <w:lang w:eastAsia="zh-CN"/>
        </w:rPr>
        <w:t>M device</w:t>
      </w:r>
      <w:r w:rsidR="00F829BE" w:rsidRPr="00E448A3">
        <w:rPr>
          <w:rFonts w:eastAsia="DengXian"/>
          <w:lang w:eastAsia="zh-CN"/>
        </w:rPr>
        <w:t xml:space="preserve"> </w:t>
      </w:r>
      <w:r w:rsidR="00F829BE">
        <w:rPr>
          <w:rFonts w:eastAsia="DengXian"/>
          <w:lang w:eastAsia="zh-CN"/>
        </w:rPr>
        <w:t>and (</w:t>
      </w:r>
      <w:r w:rsidR="00F829BE" w:rsidRPr="00FD658C">
        <w:rPr>
          <w:rFonts w:eastAsia="DengXian"/>
          <w:b/>
          <w:lang w:eastAsia="zh-CN"/>
        </w:rPr>
        <w:t>b</w:t>
      </w:r>
      <w:r w:rsidR="00F829BE">
        <w:rPr>
          <w:rFonts w:eastAsia="DengXian"/>
          <w:lang w:eastAsia="zh-CN"/>
        </w:rPr>
        <w:t>) the</w:t>
      </w:r>
      <w:r w:rsidR="00F829BE" w:rsidRPr="00E448A3">
        <w:rPr>
          <w:rFonts w:eastAsia="DengXian"/>
          <w:lang w:eastAsia="zh-CN"/>
        </w:rPr>
        <w:t xml:space="preserve"> </w:t>
      </w:r>
      <w:r w:rsidR="00F829BE">
        <w:rPr>
          <w:rFonts w:eastAsia="DengXian"/>
          <w:lang w:eastAsia="zh-CN"/>
        </w:rPr>
        <w:t xml:space="preserve">single-layer </w:t>
      </w:r>
      <w:r w:rsidR="00F829BE" w:rsidRPr="00E448A3">
        <w:rPr>
          <w:rFonts w:eastAsia="DengXian"/>
          <w:lang w:eastAsia="zh-CN"/>
        </w:rPr>
        <w:t>LM</w:t>
      </w:r>
      <w:r w:rsidR="00F829BE">
        <w:rPr>
          <w:rFonts w:eastAsia="DengXian"/>
          <w:lang w:eastAsia="zh-CN"/>
        </w:rPr>
        <w:t xml:space="preserve"> grid-</w:t>
      </w:r>
      <w:r w:rsidR="00F829BE" w:rsidRPr="00E448A3">
        <w:rPr>
          <w:rFonts w:eastAsia="DengXian"/>
          <w:lang w:eastAsia="zh-CN"/>
        </w:rPr>
        <w:t xml:space="preserve">pattern </w:t>
      </w:r>
      <w:r w:rsidR="00F829BE">
        <w:rPr>
          <w:rFonts w:eastAsia="DengXian"/>
          <w:lang w:eastAsia="zh-CN"/>
        </w:rPr>
        <w:t>device</w:t>
      </w:r>
      <w:r w:rsidR="00F829BE" w:rsidRPr="00E448A3">
        <w:rPr>
          <w:rFonts w:eastAsia="DengXian"/>
          <w:lang w:eastAsia="zh-CN"/>
        </w:rPr>
        <w:t xml:space="preserve"> </w:t>
      </w:r>
      <w:r w:rsidR="00F829BE">
        <w:rPr>
          <w:rFonts w:eastAsia="DengXian"/>
          <w:lang w:eastAsia="zh-CN"/>
        </w:rPr>
        <w:t>with</w:t>
      </w:r>
      <w:r w:rsidR="00F829BE" w:rsidRPr="00E448A3">
        <w:rPr>
          <w:rFonts w:eastAsia="DengXian"/>
          <w:lang w:eastAsia="zh-CN"/>
        </w:rPr>
        <w:t xml:space="preserve"> the EMI shielding performance with frequencies ranging from </w:t>
      </w:r>
      <w:r w:rsidR="00F829BE">
        <w:rPr>
          <w:rFonts w:eastAsia="DengXian"/>
          <w:lang w:eastAsia="zh-CN"/>
        </w:rPr>
        <w:t>50</w:t>
      </w:r>
      <w:r w:rsidR="00F829BE" w:rsidRPr="00E448A3">
        <w:rPr>
          <w:rFonts w:eastAsia="DengXian"/>
          <w:lang w:eastAsia="zh-CN"/>
        </w:rPr>
        <w:t xml:space="preserve"> GHz to 110 GHz</w:t>
      </w:r>
      <w:r w:rsidR="00F829BE">
        <w:rPr>
          <w:rFonts w:eastAsia="DengXian"/>
          <w:lang w:eastAsia="zh-CN"/>
        </w:rPr>
        <w:t xml:space="preserve"> </w:t>
      </w:r>
      <w:r w:rsidR="004B18A6" w:rsidRPr="00FD658C">
        <w:rPr>
          <w:rFonts w:cs="Times New Roman"/>
        </w:rPr>
        <w:t>[</w:t>
      </w:r>
      <w:r>
        <w:rPr>
          <w:rFonts w:cs="Times New Roman"/>
        </w:rPr>
        <w:t>S</w:t>
      </w:r>
      <w:r w:rsidR="004B18A6" w:rsidRPr="00FD658C">
        <w:rPr>
          <w:rFonts w:cs="Times New Roman"/>
        </w:rPr>
        <w:t>45]</w:t>
      </w:r>
    </w:p>
    <w:p w14:paraId="6751D09A" w14:textId="77777777" w:rsidR="000A06E3" w:rsidRPr="000A06E3" w:rsidRDefault="00F829BE" w:rsidP="00562509">
      <w:pPr>
        <w:spacing w:line="240" w:lineRule="auto"/>
        <w:jc w:val="center"/>
        <w:rPr>
          <w:rFonts w:eastAsia="DengXian"/>
          <w:lang w:eastAsia="zh-CN"/>
        </w:rPr>
      </w:pPr>
      <w:r>
        <w:rPr>
          <w:rFonts w:eastAsia="DengXian"/>
          <w:noProof/>
          <w:lang w:eastAsia="zh-CN"/>
        </w:rPr>
        <w:drawing>
          <wp:inline distT="0" distB="0" distL="0" distR="0" wp14:anchorId="1B52C09E" wp14:editId="109D0490">
            <wp:extent cx="4577937" cy="3400942"/>
            <wp:effectExtent l="0" t="0" r="0" b="9525"/>
            <wp:docPr id="10" name="图片 2" descr="P44#y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402181" name="图片 2" descr="P44#yIS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366" cy="34109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20FA6D" w14:textId="3FC9941C" w:rsidR="000A06E3" w:rsidRPr="000A06E3" w:rsidRDefault="00FD658C" w:rsidP="00562509">
      <w:pPr>
        <w:spacing w:line="240" w:lineRule="auto"/>
        <w:rPr>
          <w:rFonts w:eastAsia="DengXian"/>
          <w:lang w:eastAsia="zh-CN"/>
        </w:rPr>
      </w:pPr>
      <w:r w:rsidRPr="00FD658C">
        <w:rPr>
          <w:rFonts w:eastAsia="DengXian" w:hint="eastAsia"/>
          <w:b/>
          <w:bCs/>
          <w:lang w:eastAsia="zh-CN"/>
        </w:rPr>
        <w:t>Fig.</w:t>
      </w:r>
      <w:r w:rsidR="00F829BE" w:rsidRPr="0072707C">
        <w:rPr>
          <w:rFonts w:eastAsia="DengXian"/>
          <w:b/>
          <w:bCs/>
          <w:lang w:eastAsia="zh-CN"/>
        </w:rPr>
        <w:t xml:space="preserve"> S</w:t>
      </w:r>
      <w:r w:rsidR="00F829BE">
        <w:rPr>
          <w:rFonts w:eastAsia="DengXian"/>
          <w:b/>
          <w:bCs/>
          <w:lang w:eastAsia="zh-CN"/>
        </w:rPr>
        <w:t>8</w:t>
      </w:r>
      <w:r w:rsidR="00F829BE" w:rsidRPr="0072707C">
        <w:rPr>
          <w:rFonts w:eastAsia="DengXian"/>
          <w:b/>
          <w:bCs/>
          <w:lang w:eastAsia="zh-CN"/>
        </w:rPr>
        <w:t xml:space="preserve"> </w:t>
      </w:r>
      <w:r w:rsidR="00F829BE">
        <w:rPr>
          <w:rFonts w:eastAsia="DengXian"/>
          <w:lang w:eastAsia="zh-CN"/>
        </w:rPr>
        <w:t>(</w:t>
      </w:r>
      <w:r w:rsidR="00F829BE" w:rsidRPr="004606E8">
        <w:rPr>
          <w:rFonts w:eastAsia="DengXian"/>
          <w:b/>
          <w:lang w:eastAsia="zh-CN"/>
        </w:rPr>
        <w:t>a, b</w:t>
      </w:r>
      <w:r w:rsidR="00F829BE">
        <w:rPr>
          <w:rFonts w:eastAsia="DengXian"/>
          <w:lang w:eastAsia="zh-CN"/>
        </w:rPr>
        <w:t>) T</w:t>
      </w:r>
      <w:r w:rsidR="00F829BE" w:rsidRPr="00E448A3">
        <w:rPr>
          <w:rFonts w:eastAsia="DengXian"/>
          <w:lang w:eastAsia="zh-CN"/>
        </w:rPr>
        <w:t xml:space="preserve">he EMI SE of the </w:t>
      </w:r>
      <w:r w:rsidR="00F829BE">
        <w:rPr>
          <w:rFonts w:eastAsia="DengXian"/>
          <w:lang w:eastAsia="zh-CN"/>
        </w:rPr>
        <w:t xml:space="preserve">LMGD </w:t>
      </w:r>
      <w:r w:rsidR="00F829BE" w:rsidRPr="00E448A3">
        <w:rPr>
          <w:rFonts w:eastAsia="DengXian"/>
          <w:lang w:eastAsia="zh-CN"/>
        </w:rPr>
        <w:t xml:space="preserve">with a 3 mm grid </w:t>
      </w:r>
      <w:r w:rsidR="00F829BE">
        <w:rPr>
          <w:rFonts w:eastAsia="DengXian"/>
          <w:lang w:eastAsia="zh-CN"/>
        </w:rPr>
        <w:t>(</w:t>
      </w:r>
      <w:r w:rsidR="00F829BE" w:rsidRPr="004606E8">
        <w:rPr>
          <w:rFonts w:eastAsia="DengXian"/>
          <w:b/>
          <w:lang w:eastAsia="zh-CN"/>
        </w:rPr>
        <w:t>a</w:t>
      </w:r>
      <w:r w:rsidR="00F829BE">
        <w:rPr>
          <w:rFonts w:eastAsia="DengXian"/>
          <w:lang w:eastAsia="zh-CN"/>
        </w:rPr>
        <w:t xml:space="preserve">) </w:t>
      </w:r>
      <w:r w:rsidR="00F829BE" w:rsidRPr="00E448A3">
        <w:rPr>
          <w:rFonts w:eastAsia="DengXian"/>
          <w:lang w:eastAsia="zh-CN"/>
        </w:rPr>
        <w:t>before</w:t>
      </w:r>
      <w:r w:rsidR="00F829BE">
        <w:rPr>
          <w:rFonts w:eastAsia="DengXian"/>
          <w:lang w:eastAsia="zh-CN"/>
        </w:rPr>
        <w:t xml:space="preserve"> and (</w:t>
      </w:r>
      <w:r w:rsidR="00F829BE" w:rsidRPr="004606E8">
        <w:rPr>
          <w:rFonts w:eastAsia="DengXian"/>
          <w:b/>
          <w:lang w:eastAsia="zh-CN"/>
        </w:rPr>
        <w:t>b</w:t>
      </w:r>
      <w:r w:rsidR="00F829BE">
        <w:rPr>
          <w:rFonts w:eastAsia="DengXian"/>
          <w:lang w:eastAsia="zh-CN"/>
        </w:rPr>
        <w:t xml:space="preserve">) after applying 100 </w:t>
      </w:r>
      <w:r w:rsidR="00F829BE" w:rsidRPr="00E448A3">
        <w:rPr>
          <w:rFonts w:eastAsia="DengXian"/>
          <w:lang w:eastAsia="zh-CN"/>
        </w:rPr>
        <w:t>cycle</w:t>
      </w:r>
      <w:r w:rsidR="00F829BE">
        <w:rPr>
          <w:rFonts w:eastAsia="DengXian"/>
          <w:lang w:eastAsia="zh-CN"/>
        </w:rPr>
        <w:t>s</w:t>
      </w:r>
      <w:r w:rsidR="00F829BE" w:rsidRPr="00E448A3">
        <w:rPr>
          <w:rFonts w:eastAsia="DengXian"/>
          <w:lang w:eastAsia="zh-CN"/>
        </w:rPr>
        <w:t xml:space="preserve"> </w:t>
      </w:r>
      <w:r w:rsidR="00F829BE">
        <w:rPr>
          <w:rFonts w:eastAsia="DengXian"/>
          <w:lang w:eastAsia="zh-CN"/>
        </w:rPr>
        <w:t xml:space="preserve">of </w:t>
      </w:r>
      <w:r w:rsidR="00F829BE" w:rsidRPr="00E448A3">
        <w:rPr>
          <w:rFonts w:eastAsia="DengXian"/>
          <w:lang w:eastAsia="zh-CN"/>
        </w:rPr>
        <w:t xml:space="preserve">tensile </w:t>
      </w:r>
      <w:r w:rsidR="00F829BE">
        <w:rPr>
          <w:rFonts w:eastAsia="DengXian"/>
          <w:lang w:eastAsia="zh-CN"/>
        </w:rPr>
        <w:t>strain</w:t>
      </w:r>
      <w:r w:rsidR="00F829BE" w:rsidRPr="00E448A3">
        <w:rPr>
          <w:rFonts w:eastAsia="DengXian"/>
          <w:lang w:eastAsia="zh-CN"/>
        </w:rPr>
        <w:t>. (</w:t>
      </w:r>
      <w:r w:rsidR="00F829BE" w:rsidRPr="004606E8">
        <w:rPr>
          <w:rFonts w:eastAsia="DengXian"/>
          <w:b/>
          <w:lang w:eastAsia="zh-CN"/>
        </w:rPr>
        <w:t>c</w:t>
      </w:r>
      <w:r w:rsidR="00F829BE" w:rsidRPr="00E448A3">
        <w:rPr>
          <w:rFonts w:eastAsia="DengXian"/>
          <w:lang w:eastAsia="zh-CN"/>
        </w:rPr>
        <w:t xml:space="preserve">) Change in </w:t>
      </w:r>
      <w:r w:rsidR="00F829BE">
        <w:rPr>
          <w:rFonts w:eastAsia="DengXian"/>
          <w:lang w:eastAsia="zh-CN"/>
        </w:rPr>
        <w:t xml:space="preserve">effective </w:t>
      </w:r>
      <w:r w:rsidR="00F829BE" w:rsidRPr="00E448A3">
        <w:rPr>
          <w:rFonts w:eastAsia="DengXian"/>
          <w:lang w:eastAsia="zh-CN"/>
        </w:rPr>
        <w:t>resistance of the</w:t>
      </w:r>
      <w:r w:rsidR="00F829BE">
        <w:rPr>
          <w:rFonts w:eastAsia="DengXian"/>
          <w:lang w:eastAsia="zh-CN"/>
        </w:rPr>
        <w:t xml:space="preserve"> LMGD during 250 cycles of loading and unloading tensile strain of </w:t>
      </w:r>
      <w:r w:rsidR="004606E8">
        <w:rPr>
          <w:rFonts w:eastAsia="DengXian"/>
          <w:lang w:eastAsia="zh-CN"/>
        </w:rPr>
        <w:t>100</w:t>
      </w:r>
      <w:r w:rsidR="00F829BE" w:rsidRPr="00E448A3">
        <w:rPr>
          <w:rFonts w:eastAsia="DengXian"/>
          <w:lang w:eastAsia="zh-CN"/>
        </w:rPr>
        <w:t>%.</w:t>
      </w:r>
      <w:r w:rsidR="00F829BE">
        <w:rPr>
          <w:rFonts w:eastAsia="DengXian"/>
          <w:lang w:eastAsia="zh-CN"/>
        </w:rPr>
        <w:t xml:space="preserve"> </w:t>
      </w:r>
      <w:r w:rsidR="00F829BE" w:rsidRPr="00E448A3">
        <w:rPr>
          <w:rFonts w:eastAsia="DengXian"/>
          <w:lang w:eastAsia="zh-CN"/>
        </w:rPr>
        <w:t>(</w:t>
      </w:r>
      <w:r w:rsidR="00F829BE" w:rsidRPr="004606E8">
        <w:rPr>
          <w:rFonts w:eastAsia="DengXian"/>
          <w:b/>
          <w:lang w:eastAsia="zh-CN"/>
        </w:rPr>
        <w:t>d</w:t>
      </w:r>
      <w:r w:rsidR="00F829BE" w:rsidRPr="00E448A3">
        <w:rPr>
          <w:rFonts w:eastAsia="DengXian"/>
          <w:lang w:eastAsia="zh-CN"/>
        </w:rPr>
        <w:t xml:space="preserve">) </w:t>
      </w:r>
      <w:r w:rsidR="00F829BE">
        <w:rPr>
          <w:rFonts w:eastAsia="DengXian"/>
          <w:lang w:eastAsia="zh-CN"/>
        </w:rPr>
        <w:t>P</w:t>
      </w:r>
      <w:r w:rsidR="00F829BE" w:rsidRPr="00E448A3">
        <w:rPr>
          <w:rFonts w:eastAsia="DengXian"/>
          <w:lang w:eastAsia="zh-CN"/>
        </w:rPr>
        <w:t>hotos show</w:t>
      </w:r>
      <w:r w:rsidR="00F829BE">
        <w:rPr>
          <w:rFonts w:eastAsia="DengXian"/>
          <w:lang w:eastAsia="zh-CN"/>
        </w:rPr>
        <w:t>ing</w:t>
      </w:r>
      <w:r w:rsidR="00F829BE" w:rsidRPr="00E448A3">
        <w:rPr>
          <w:rFonts w:eastAsia="DengXian"/>
          <w:lang w:eastAsia="zh-CN"/>
        </w:rPr>
        <w:t xml:space="preserve"> the film </w:t>
      </w:r>
      <w:r w:rsidR="00F829BE">
        <w:rPr>
          <w:rFonts w:eastAsia="DengXian"/>
          <w:lang w:eastAsia="zh-CN"/>
        </w:rPr>
        <w:t xml:space="preserve">upon loading and </w:t>
      </w:r>
      <w:r w:rsidR="004606E8">
        <w:rPr>
          <w:rFonts w:eastAsia="DengXian"/>
          <w:lang w:eastAsia="zh-CN"/>
        </w:rPr>
        <w:t>unloading tensile strain of 100</w:t>
      </w:r>
      <w:r w:rsidR="00F829BE">
        <w:rPr>
          <w:rFonts w:eastAsia="DengXian"/>
          <w:lang w:eastAsia="zh-CN"/>
        </w:rPr>
        <w:t>%</w:t>
      </w:r>
    </w:p>
    <w:p w14:paraId="5D24E6E3" w14:textId="77777777" w:rsidR="000A06E3" w:rsidRPr="000A06E3" w:rsidRDefault="001E3842" w:rsidP="006F7551">
      <w:pPr>
        <w:spacing w:line="240" w:lineRule="auto"/>
        <w:jc w:val="center"/>
        <w:rPr>
          <w:rFonts w:eastAsia="DengXian"/>
          <w:lang w:eastAsia="zh-CN"/>
        </w:rPr>
      </w:pPr>
      <w:r>
        <w:rPr>
          <w:rFonts w:eastAsia="DengXian"/>
          <w:noProof/>
          <w:lang w:eastAsia="zh-CN"/>
        </w:rPr>
        <w:lastRenderedPageBreak/>
        <w:drawing>
          <wp:inline distT="0" distB="0" distL="0" distR="0" wp14:anchorId="14AC02E5" wp14:editId="1BEBB3A0">
            <wp:extent cx="5332021" cy="1813204"/>
            <wp:effectExtent l="0" t="0" r="2540" b="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262" cy="18224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BA7C43" w14:textId="77777777" w:rsidR="000A06E3" w:rsidRPr="000A06E3" w:rsidRDefault="000A06E3" w:rsidP="00562509">
      <w:pPr>
        <w:spacing w:line="240" w:lineRule="auto"/>
        <w:rPr>
          <w:rFonts w:eastAsia="DengXian"/>
          <w:lang w:eastAsia="zh-CN"/>
        </w:rPr>
      </w:pPr>
    </w:p>
    <w:p w14:paraId="21F146E8" w14:textId="71BDB859" w:rsidR="000A06E3" w:rsidRPr="000A06E3" w:rsidRDefault="00FD658C" w:rsidP="00562509">
      <w:pPr>
        <w:spacing w:line="240" w:lineRule="auto"/>
      </w:pPr>
      <w:r w:rsidRPr="00FD658C">
        <w:rPr>
          <w:rFonts w:eastAsia="DengXian" w:hint="eastAsia"/>
          <w:b/>
          <w:bCs/>
          <w:lang w:eastAsia="zh-CN"/>
        </w:rPr>
        <w:t>Fig.</w:t>
      </w:r>
      <w:r w:rsidR="001E3842" w:rsidRPr="0072707C">
        <w:rPr>
          <w:rFonts w:eastAsia="DengXian"/>
          <w:b/>
          <w:bCs/>
          <w:lang w:eastAsia="zh-CN"/>
        </w:rPr>
        <w:t xml:space="preserve"> S</w:t>
      </w:r>
      <w:r w:rsidR="001E3842">
        <w:rPr>
          <w:rFonts w:eastAsia="DengXian"/>
          <w:b/>
          <w:bCs/>
          <w:lang w:eastAsia="zh-CN"/>
        </w:rPr>
        <w:t>9</w:t>
      </w:r>
      <w:r w:rsidR="001E3842" w:rsidRPr="0072707C">
        <w:rPr>
          <w:rFonts w:eastAsia="DengXian"/>
          <w:b/>
          <w:bCs/>
          <w:lang w:eastAsia="zh-CN"/>
        </w:rPr>
        <w:t xml:space="preserve"> </w:t>
      </w:r>
      <w:r w:rsidR="001E3842" w:rsidRPr="0020026C">
        <w:t xml:space="preserve">Digital photographs of </w:t>
      </w:r>
      <w:r w:rsidR="001E3842">
        <w:t>a light powered by a Tesla coil</w:t>
      </w:r>
      <w:r w:rsidR="008512B5">
        <w:t xml:space="preserve"> turned off when interfered with LMGD</w:t>
      </w:r>
    </w:p>
    <w:p w14:paraId="5DE3C18B" w14:textId="77777777" w:rsidR="000A06E3" w:rsidRPr="000A06E3" w:rsidRDefault="00BA5465" w:rsidP="006F7551">
      <w:pPr>
        <w:spacing w:line="240" w:lineRule="auto"/>
        <w:jc w:val="center"/>
        <w:rPr>
          <w:rFonts w:eastAsia="DengXian"/>
          <w:lang w:eastAsia="zh-CN"/>
        </w:rPr>
      </w:pPr>
      <w:r>
        <w:rPr>
          <w:rFonts w:eastAsia="DengXian"/>
          <w:noProof/>
          <w:lang w:eastAsia="zh-CN"/>
        </w:rPr>
        <w:drawing>
          <wp:inline distT="0" distB="0" distL="0" distR="0" wp14:anchorId="6F7B58FD" wp14:editId="61E91C94">
            <wp:extent cx="4862945" cy="3753559"/>
            <wp:effectExtent l="0" t="0" r="0" b="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022" cy="37744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2DDDBA" w14:textId="6F8CA17D" w:rsidR="000A06E3" w:rsidRPr="000A06E3" w:rsidRDefault="00FD658C" w:rsidP="00562509">
      <w:pPr>
        <w:spacing w:line="240" w:lineRule="auto"/>
      </w:pPr>
      <w:r w:rsidRPr="006F7551">
        <w:rPr>
          <w:rFonts w:eastAsia="DengXian" w:hint="eastAsia"/>
          <w:b/>
          <w:bCs/>
          <w:lang w:eastAsia="zh-CN"/>
        </w:rPr>
        <w:t>Fig.</w:t>
      </w:r>
      <w:r w:rsidR="006F7551">
        <w:rPr>
          <w:rFonts w:eastAsia="DengXian"/>
          <w:b/>
          <w:bCs/>
          <w:lang w:eastAsia="zh-CN"/>
        </w:rPr>
        <w:t xml:space="preserve"> S10</w:t>
      </w:r>
      <w:r w:rsidR="00BA5465" w:rsidRPr="006F7551">
        <w:rPr>
          <w:rFonts w:eastAsia="DengXian"/>
          <w:b/>
          <w:bCs/>
          <w:lang w:eastAsia="zh-CN"/>
        </w:rPr>
        <w:t xml:space="preserve"> </w:t>
      </w:r>
      <w:r w:rsidR="00BA5465" w:rsidRPr="006F7551">
        <w:rPr>
          <w:rFonts w:eastAsia="DengXian"/>
          <w:bCs/>
          <w:lang w:eastAsia="zh-CN"/>
        </w:rPr>
        <w:t>(</w:t>
      </w:r>
      <w:r w:rsidR="00BA5465" w:rsidRPr="006F7551">
        <w:rPr>
          <w:rFonts w:eastAsia="DengXian"/>
          <w:b/>
          <w:bCs/>
          <w:lang w:eastAsia="zh-CN"/>
        </w:rPr>
        <w:t>a</w:t>
      </w:r>
      <w:r w:rsidR="00BA5465" w:rsidRPr="006F7551">
        <w:rPr>
          <w:rFonts w:eastAsia="DengXian"/>
          <w:bCs/>
          <w:lang w:eastAsia="zh-CN"/>
        </w:rPr>
        <w:t xml:space="preserve">) The </w:t>
      </w:r>
      <w:r w:rsidR="00B43695" w:rsidRPr="006F7551">
        <w:rPr>
          <w:rFonts w:eastAsia="DengXian"/>
          <w:bCs/>
          <w:lang w:eastAsia="zh-CN"/>
        </w:rPr>
        <w:t xml:space="preserve">liquid metal </w:t>
      </w:r>
      <w:r w:rsidR="00BA5465" w:rsidRPr="006F7551">
        <w:rPr>
          <w:rFonts w:eastAsia="DengXian"/>
          <w:bCs/>
          <w:lang w:eastAsia="zh-CN"/>
        </w:rPr>
        <w:t xml:space="preserve">grid patterned film being used as a biomechanical sensor to detect flexion and relaxation of the wrist </w:t>
      </w:r>
      <w:r w:rsidR="005C6764" w:rsidRPr="006F7551">
        <w:rPr>
          <w:rFonts w:eastAsia="DengXian"/>
          <w:bCs/>
          <w:lang w:eastAsia="zh-CN"/>
        </w:rPr>
        <w:t>while</w:t>
      </w:r>
      <w:r w:rsidR="00B43695" w:rsidRPr="006F7551">
        <w:rPr>
          <w:rFonts w:eastAsia="DengXian"/>
          <w:bCs/>
          <w:lang w:eastAsia="zh-CN"/>
        </w:rPr>
        <w:t xml:space="preserve"> attached</w:t>
      </w:r>
      <w:r w:rsidR="00BA5465" w:rsidRPr="006F7551">
        <w:rPr>
          <w:rFonts w:eastAsia="DengXian"/>
          <w:bCs/>
          <w:lang w:eastAsia="zh-CN"/>
        </w:rPr>
        <w:t xml:space="preserve">. </w:t>
      </w:r>
      <w:r w:rsidR="00B43695" w:rsidRPr="006F7551">
        <w:rPr>
          <w:rFonts w:eastAsia="DengXian"/>
          <w:bCs/>
          <w:lang w:eastAsia="zh-CN"/>
        </w:rPr>
        <w:t>(</w:t>
      </w:r>
      <w:r w:rsidR="00B43695" w:rsidRPr="006F7551">
        <w:rPr>
          <w:rFonts w:eastAsia="DengXian"/>
          <w:b/>
          <w:bCs/>
          <w:lang w:eastAsia="zh-CN"/>
        </w:rPr>
        <w:t>b-d</w:t>
      </w:r>
      <w:r w:rsidR="00B43695" w:rsidRPr="006F7551">
        <w:rPr>
          <w:rFonts w:eastAsia="DengXian"/>
          <w:bCs/>
          <w:lang w:eastAsia="zh-CN"/>
        </w:rPr>
        <w:t xml:space="preserve">) </w:t>
      </w:r>
      <w:r w:rsidR="00BA5465" w:rsidRPr="006F7551">
        <w:rPr>
          <w:rFonts w:eastAsia="DengXian"/>
          <w:bCs/>
          <w:lang w:eastAsia="zh-CN"/>
        </w:rPr>
        <w:t>Resistance change profiles obtained during (</w:t>
      </w:r>
      <w:r w:rsidR="00BA5465" w:rsidRPr="006F7551">
        <w:rPr>
          <w:rFonts w:eastAsia="DengXian"/>
          <w:b/>
          <w:bCs/>
          <w:lang w:eastAsia="zh-CN"/>
        </w:rPr>
        <w:t>b</w:t>
      </w:r>
      <w:r w:rsidR="00BA5465" w:rsidRPr="006F7551">
        <w:rPr>
          <w:rFonts w:eastAsia="DengXian"/>
          <w:bCs/>
          <w:lang w:eastAsia="zh-CN"/>
        </w:rPr>
        <w:t>) slow, (</w:t>
      </w:r>
      <w:r w:rsidR="00BA5465" w:rsidRPr="006F7551">
        <w:rPr>
          <w:rFonts w:eastAsia="DengXian"/>
          <w:b/>
          <w:bCs/>
          <w:lang w:eastAsia="zh-CN"/>
        </w:rPr>
        <w:t>c</w:t>
      </w:r>
      <w:r w:rsidR="00BA5465" w:rsidRPr="006F7551">
        <w:rPr>
          <w:rFonts w:eastAsia="DengXian"/>
          <w:bCs/>
          <w:lang w:eastAsia="zh-CN"/>
        </w:rPr>
        <w:t>) fast and (</w:t>
      </w:r>
      <w:r w:rsidR="00BA5465" w:rsidRPr="006F7551">
        <w:rPr>
          <w:rFonts w:eastAsia="DengXian"/>
          <w:b/>
          <w:bCs/>
          <w:lang w:eastAsia="zh-CN"/>
        </w:rPr>
        <w:t>d</w:t>
      </w:r>
      <w:r w:rsidR="00BA5465" w:rsidRPr="006F7551">
        <w:rPr>
          <w:rFonts w:eastAsia="DengXian"/>
          <w:bCs/>
          <w:lang w:eastAsia="zh-CN"/>
        </w:rPr>
        <w:t>) periodic fast-slow flexing</w:t>
      </w:r>
      <w:r w:rsidR="00B43695" w:rsidRPr="006F7551">
        <w:rPr>
          <w:rFonts w:eastAsia="DengXian"/>
          <w:bCs/>
          <w:lang w:eastAsia="zh-CN"/>
        </w:rPr>
        <w:t>-</w:t>
      </w:r>
      <w:r w:rsidR="006F7551">
        <w:rPr>
          <w:rFonts w:eastAsia="DengXian"/>
          <w:bCs/>
          <w:lang w:eastAsia="zh-CN"/>
        </w:rPr>
        <w:t>relaxing movements</w:t>
      </w:r>
    </w:p>
    <w:p w14:paraId="59F789BA" w14:textId="2E6E2F22" w:rsidR="000A06E3" w:rsidRDefault="006F7551" w:rsidP="006F7551">
      <w:pPr>
        <w:spacing w:beforeLines="50" w:before="120" w:afterLines="50" w:after="120" w:line="240" w:lineRule="auto"/>
        <w:rPr>
          <w:rFonts w:eastAsia="DengXian"/>
          <w:b/>
          <w:bCs/>
          <w:sz w:val="28"/>
          <w:lang w:eastAsia="zh-CN"/>
        </w:rPr>
      </w:pPr>
      <w:r w:rsidRPr="006F7551">
        <w:rPr>
          <w:rFonts w:eastAsia="DengXian"/>
          <w:b/>
          <w:bCs/>
          <w:sz w:val="28"/>
          <w:lang w:eastAsia="zh-CN"/>
        </w:rPr>
        <w:t xml:space="preserve">Supplementary </w:t>
      </w:r>
      <w:r w:rsidR="00AC1AA8" w:rsidRPr="006F7551">
        <w:rPr>
          <w:rFonts w:eastAsia="DengXian" w:hint="eastAsia"/>
          <w:b/>
          <w:bCs/>
          <w:sz w:val="28"/>
          <w:lang w:eastAsia="zh-CN"/>
        </w:rPr>
        <w:t>R</w:t>
      </w:r>
      <w:r w:rsidR="00AC1AA8" w:rsidRPr="006F7551">
        <w:rPr>
          <w:rFonts w:eastAsia="DengXian"/>
          <w:b/>
          <w:bCs/>
          <w:sz w:val="28"/>
          <w:lang w:eastAsia="zh-CN"/>
        </w:rPr>
        <w:t>eferences</w:t>
      </w:r>
    </w:p>
    <w:p w14:paraId="6469A4AC" w14:textId="77777777" w:rsidR="009E4EB7" w:rsidRPr="00B36028" w:rsidRDefault="009E4EB7" w:rsidP="005D1D45">
      <w:pPr>
        <w:numPr>
          <w:ilvl w:val="0"/>
          <w:numId w:val="44"/>
        </w:numPr>
        <w:autoSpaceDE/>
        <w:autoSpaceDN/>
        <w:spacing w:beforeLines="50" w:before="120" w:afterLines="50" w:after="120" w:line="240" w:lineRule="auto"/>
        <w:ind w:left="567" w:hanging="567"/>
        <w:jc w:val="left"/>
        <w:rPr>
          <w:rFonts w:cs="Times New Roman"/>
          <w:szCs w:val="24"/>
        </w:rPr>
      </w:pPr>
      <w:r w:rsidRPr="00B36028">
        <w:rPr>
          <w:rFonts w:cs="Times New Roman"/>
          <w:szCs w:val="24"/>
        </w:rPr>
        <w:t xml:space="preserve">J.G. Park, J. Louis, Q. Cheng, J. Bao, J. Smithyman et al., Electromagnetic interference shielding properties of carbon nanotube buckypaper composites. Nanotechnology </w:t>
      </w:r>
      <w:r w:rsidRPr="00B36028">
        <w:rPr>
          <w:rFonts w:cs="Times New Roman"/>
          <w:b/>
          <w:szCs w:val="24"/>
        </w:rPr>
        <w:t>20</w:t>
      </w:r>
      <w:r w:rsidRPr="00B36028">
        <w:rPr>
          <w:rFonts w:cs="Times New Roman"/>
          <w:szCs w:val="24"/>
        </w:rPr>
        <w:t xml:space="preserve">, 415702 (2009). </w:t>
      </w:r>
      <w:hyperlink r:id="rId22" w:history="1">
        <w:r w:rsidRPr="00B36028">
          <w:rPr>
            <w:rStyle w:val="a6"/>
            <w:rFonts w:cs="Times New Roman"/>
            <w:szCs w:val="24"/>
          </w:rPr>
          <w:t>https://doi.org/10.1088/0957-4484/20/41/415702</w:t>
        </w:r>
      </w:hyperlink>
      <w:r w:rsidRPr="00B36028">
        <w:rPr>
          <w:rFonts w:cs="Times New Roman"/>
          <w:szCs w:val="24"/>
        </w:rPr>
        <w:t xml:space="preserve"> </w:t>
      </w:r>
    </w:p>
    <w:p w14:paraId="43DF428F" w14:textId="77777777" w:rsidR="009E4EB7" w:rsidRPr="00B36028" w:rsidRDefault="009E4EB7" w:rsidP="005D1D45">
      <w:pPr>
        <w:numPr>
          <w:ilvl w:val="0"/>
          <w:numId w:val="44"/>
        </w:numPr>
        <w:autoSpaceDE/>
        <w:autoSpaceDN/>
        <w:spacing w:beforeLines="50" w:before="120" w:afterLines="50" w:after="120" w:line="240" w:lineRule="auto"/>
        <w:ind w:left="567" w:hanging="567"/>
        <w:jc w:val="left"/>
        <w:rPr>
          <w:rFonts w:cs="Times New Roman"/>
          <w:szCs w:val="24"/>
        </w:rPr>
      </w:pPr>
      <w:r w:rsidRPr="00B36028">
        <w:rPr>
          <w:rFonts w:cs="Times New Roman"/>
          <w:szCs w:val="24"/>
        </w:rPr>
        <w:t xml:space="preserve">W.-L. Song, M.-S. Cao, M.-M. Lu, S. Bi, C.-Y. Wang et al., Flexible graphene/polymer composite films in sandwich structures for effective electromagnetic interference shielding. Carbon </w:t>
      </w:r>
      <w:r w:rsidRPr="00B36028">
        <w:rPr>
          <w:rFonts w:cs="Times New Roman"/>
          <w:b/>
          <w:szCs w:val="24"/>
        </w:rPr>
        <w:t>66</w:t>
      </w:r>
      <w:r w:rsidRPr="00B36028">
        <w:rPr>
          <w:rFonts w:cs="Times New Roman"/>
          <w:szCs w:val="24"/>
        </w:rPr>
        <w:t xml:space="preserve">, 67–76 (2014). </w:t>
      </w:r>
      <w:hyperlink r:id="rId23" w:history="1">
        <w:r w:rsidRPr="00B36028">
          <w:rPr>
            <w:rStyle w:val="a6"/>
            <w:rFonts w:cs="Times New Roman"/>
            <w:szCs w:val="24"/>
          </w:rPr>
          <w:t>https://doi.org/10.1016/j.carbon.2013.08.043</w:t>
        </w:r>
      </w:hyperlink>
      <w:r w:rsidRPr="00B36028">
        <w:rPr>
          <w:rFonts w:cs="Times New Roman"/>
          <w:szCs w:val="24"/>
        </w:rPr>
        <w:t xml:space="preserve">  </w:t>
      </w:r>
    </w:p>
    <w:p w14:paraId="67094D40" w14:textId="77777777" w:rsidR="009E4EB7" w:rsidRPr="00B36028" w:rsidRDefault="009E4EB7" w:rsidP="005D1D45">
      <w:pPr>
        <w:numPr>
          <w:ilvl w:val="0"/>
          <w:numId w:val="44"/>
        </w:numPr>
        <w:autoSpaceDE/>
        <w:autoSpaceDN/>
        <w:spacing w:beforeLines="50" w:before="120" w:afterLines="50" w:after="120" w:line="240" w:lineRule="auto"/>
        <w:ind w:left="567" w:hanging="567"/>
        <w:jc w:val="left"/>
        <w:rPr>
          <w:rFonts w:cs="Times New Roman"/>
          <w:szCs w:val="24"/>
        </w:rPr>
      </w:pPr>
      <w:r w:rsidRPr="00B36028">
        <w:rPr>
          <w:rFonts w:cs="Times New Roman"/>
          <w:szCs w:val="24"/>
        </w:rPr>
        <w:t xml:space="preserve">M.H. Al-Saleh, U. Sundararaj, Electromagnetic interference shielding mechanisms of CNT/polymer composites. Carbon </w:t>
      </w:r>
      <w:r w:rsidRPr="00B36028">
        <w:rPr>
          <w:rFonts w:cs="Times New Roman"/>
          <w:b/>
          <w:szCs w:val="24"/>
        </w:rPr>
        <w:t>47</w:t>
      </w:r>
      <w:r w:rsidRPr="00B36028">
        <w:rPr>
          <w:rFonts w:cs="Times New Roman"/>
          <w:szCs w:val="24"/>
        </w:rPr>
        <w:t xml:space="preserve">, 1738–1746 (2009). </w:t>
      </w:r>
      <w:hyperlink r:id="rId24" w:history="1">
        <w:r w:rsidRPr="00B36028">
          <w:rPr>
            <w:rStyle w:val="a6"/>
            <w:rFonts w:cs="Times New Roman"/>
            <w:szCs w:val="24"/>
          </w:rPr>
          <w:t>https://doi.org/10.1016/j.carbon.2009.02.030</w:t>
        </w:r>
      </w:hyperlink>
      <w:r w:rsidRPr="00B36028">
        <w:rPr>
          <w:rFonts w:cs="Times New Roman"/>
          <w:szCs w:val="24"/>
        </w:rPr>
        <w:t xml:space="preserve"> </w:t>
      </w:r>
    </w:p>
    <w:p w14:paraId="6AE58044" w14:textId="77777777" w:rsidR="009E4EB7" w:rsidRPr="00B36028" w:rsidRDefault="009E4EB7" w:rsidP="005D1D45">
      <w:pPr>
        <w:numPr>
          <w:ilvl w:val="0"/>
          <w:numId w:val="44"/>
        </w:numPr>
        <w:autoSpaceDE/>
        <w:autoSpaceDN/>
        <w:spacing w:beforeLines="50" w:before="120" w:afterLines="50" w:after="120" w:line="240" w:lineRule="auto"/>
        <w:ind w:left="567" w:hanging="567"/>
        <w:jc w:val="left"/>
        <w:rPr>
          <w:rFonts w:cs="Times New Roman"/>
          <w:szCs w:val="24"/>
        </w:rPr>
      </w:pPr>
      <w:r w:rsidRPr="00B36028">
        <w:rPr>
          <w:rFonts w:cs="Times New Roman"/>
          <w:szCs w:val="24"/>
        </w:rPr>
        <w:t xml:space="preserve">R.B. Schulz, V.C. Plantz, D.R. Brush, Shielding theory and practice. IEEE Trans. Electromagn. Compat. </w:t>
      </w:r>
      <w:r w:rsidRPr="00B36028">
        <w:rPr>
          <w:rFonts w:cs="Times New Roman"/>
          <w:b/>
          <w:szCs w:val="24"/>
        </w:rPr>
        <w:t>30</w:t>
      </w:r>
      <w:r w:rsidRPr="00B36028">
        <w:rPr>
          <w:rFonts w:cs="Times New Roman"/>
          <w:szCs w:val="24"/>
        </w:rPr>
        <w:t xml:space="preserve">, 187–201 (1988). </w:t>
      </w:r>
      <w:hyperlink r:id="rId25" w:history="1">
        <w:r w:rsidRPr="00B36028">
          <w:rPr>
            <w:rStyle w:val="a6"/>
            <w:rFonts w:cs="Times New Roman"/>
            <w:szCs w:val="24"/>
          </w:rPr>
          <w:t>https://doi.org/10.1109/15.3297</w:t>
        </w:r>
      </w:hyperlink>
      <w:r w:rsidRPr="00B36028">
        <w:rPr>
          <w:rFonts w:cs="Times New Roman"/>
          <w:szCs w:val="24"/>
        </w:rPr>
        <w:t xml:space="preserve"> </w:t>
      </w:r>
    </w:p>
    <w:p w14:paraId="01769FC0" w14:textId="5DC4026B" w:rsidR="009E4EB7" w:rsidRPr="00B36028" w:rsidRDefault="009E4EB7" w:rsidP="005D1D45">
      <w:pPr>
        <w:numPr>
          <w:ilvl w:val="0"/>
          <w:numId w:val="44"/>
        </w:numPr>
        <w:autoSpaceDE/>
        <w:autoSpaceDN/>
        <w:spacing w:beforeLines="50" w:before="120" w:afterLines="50" w:after="120" w:line="240" w:lineRule="auto"/>
        <w:ind w:left="567" w:hanging="567"/>
        <w:jc w:val="left"/>
        <w:rPr>
          <w:rFonts w:cs="Times New Roman"/>
          <w:szCs w:val="24"/>
        </w:rPr>
      </w:pPr>
      <w:r w:rsidRPr="00B36028">
        <w:rPr>
          <w:rFonts w:cs="Times New Roman"/>
          <w:szCs w:val="24"/>
        </w:rPr>
        <w:t xml:space="preserve">M. Zhang, P. Zhang, Q. Wang, L. Li, S. Dong et al., Stretchable liquid metal electromagnetic interference shielding coating materials with superior effectiveness. J. Mater. Chem. C </w:t>
      </w:r>
      <w:r w:rsidRPr="00B36028">
        <w:rPr>
          <w:rFonts w:cs="Times New Roman"/>
          <w:b/>
          <w:szCs w:val="24"/>
        </w:rPr>
        <w:t>7</w:t>
      </w:r>
      <w:r w:rsidRPr="00B36028">
        <w:rPr>
          <w:rFonts w:cs="Times New Roman"/>
          <w:szCs w:val="24"/>
        </w:rPr>
        <w:t xml:space="preserve">, 10331–10337 (2019). </w:t>
      </w:r>
      <w:hyperlink r:id="rId26" w:history="1">
        <w:r w:rsidR="00590317" w:rsidRPr="00FD57A4">
          <w:rPr>
            <w:rStyle w:val="a6"/>
            <w:rFonts w:cs="Times New Roman"/>
            <w:szCs w:val="24"/>
          </w:rPr>
          <w:t>https://doi.org/10.1039/C9TC02887K</w:t>
        </w:r>
      </w:hyperlink>
      <w:r w:rsidR="00590317">
        <w:rPr>
          <w:rFonts w:cs="Times New Roman"/>
          <w:szCs w:val="24"/>
        </w:rPr>
        <w:t xml:space="preserve"> </w:t>
      </w:r>
    </w:p>
    <w:p w14:paraId="3EDB43B8" w14:textId="7B86EB20" w:rsidR="009E4EB7" w:rsidRPr="00B36028" w:rsidRDefault="009E4EB7" w:rsidP="005D1D45">
      <w:pPr>
        <w:numPr>
          <w:ilvl w:val="0"/>
          <w:numId w:val="44"/>
        </w:numPr>
        <w:autoSpaceDE/>
        <w:autoSpaceDN/>
        <w:spacing w:beforeLines="50" w:before="120" w:afterLines="50" w:after="120" w:line="240" w:lineRule="auto"/>
        <w:ind w:left="567" w:hanging="567"/>
        <w:jc w:val="left"/>
        <w:rPr>
          <w:rFonts w:cs="Times New Roman"/>
          <w:szCs w:val="24"/>
        </w:rPr>
      </w:pPr>
      <w:r w:rsidRPr="00B36028">
        <w:rPr>
          <w:rFonts w:cs="Times New Roman"/>
          <w:szCs w:val="24"/>
        </w:rPr>
        <w:t xml:space="preserve">Z. Wang, J. Ren, R. Liu, X. Sun, D. Huang et al., Three dimensional core-shell structured liquid metal/elastomer composite via coaxial direct ink writing for electromagnetic interference shielding. Compos. Part A Appl. Sci. Manuf. </w:t>
      </w:r>
      <w:r w:rsidRPr="00B36028">
        <w:rPr>
          <w:rFonts w:cs="Times New Roman"/>
          <w:b/>
          <w:szCs w:val="24"/>
        </w:rPr>
        <w:t>136</w:t>
      </w:r>
      <w:r w:rsidRPr="00B36028">
        <w:rPr>
          <w:rFonts w:cs="Times New Roman"/>
          <w:szCs w:val="24"/>
        </w:rPr>
        <w:t xml:space="preserve">, 105957 (2020). </w:t>
      </w:r>
      <w:hyperlink r:id="rId27" w:history="1">
        <w:r w:rsidR="00590317" w:rsidRPr="00FD57A4">
          <w:rPr>
            <w:rStyle w:val="a6"/>
            <w:rFonts w:cs="Times New Roman"/>
            <w:szCs w:val="24"/>
          </w:rPr>
          <w:t>https://doi.org/10.1016/j.compositesa.2020.105957</w:t>
        </w:r>
      </w:hyperlink>
      <w:r w:rsidR="00590317">
        <w:rPr>
          <w:rFonts w:cs="Times New Roman"/>
          <w:szCs w:val="24"/>
        </w:rPr>
        <w:t xml:space="preserve"> </w:t>
      </w:r>
    </w:p>
    <w:p w14:paraId="7CC1C1CF" w14:textId="051418F8" w:rsidR="009E4EB7" w:rsidRPr="00B36028" w:rsidRDefault="009E4EB7" w:rsidP="005D1D45">
      <w:pPr>
        <w:numPr>
          <w:ilvl w:val="0"/>
          <w:numId w:val="44"/>
        </w:numPr>
        <w:autoSpaceDE/>
        <w:autoSpaceDN/>
        <w:spacing w:beforeLines="50" w:before="120" w:afterLines="50" w:after="120" w:line="240" w:lineRule="auto"/>
        <w:ind w:left="567" w:hanging="567"/>
        <w:jc w:val="left"/>
        <w:rPr>
          <w:rFonts w:cs="Times New Roman"/>
          <w:szCs w:val="24"/>
        </w:rPr>
      </w:pPr>
      <w:r w:rsidRPr="00B36028">
        <w:rPr>
          <w:rFonts w:cs="Times New Roman"/>
          <w:szCs w:val="24"/>
        </w:rPr>
        <w:t>M. Bayat, H. Yang, F.K. Ko, D. Michelson, A. Mei</w:t>
      </w:r>
      <w:r w:rsidR="00590317">
        <w:rPr>
          <w:rFonts w:cs="Times New Roman"/>
          <w:szCs w:val="24"/>
        </w:rPr>
        <w:t>,</w:t>
      </w:r>
      <w:r w:rsidRPr="00B36028">
        <w:rPr>
          <w:rFonts w:cs="Times New Roman"/>
          <w:szCs w:val="24"/>
        </w:rPr>
        <w:t xml:space="preserve"> Electromagnetic interference shielding effectiveness of hybrid multifunctional Fe</w:t>
      </w:r>
      <w:r w:rsidRPr="00B36028">
        <w:rPr>
          <w:rFonts w:cs="Times New Roman"/>
          <w:szCs w:val="24"/>
          <w:vertAlign w:val="subscript"/>
        </w:rPr>
        <w:t>3</w:t>
      </w:r>
      <w:r w:rsidRPr="00B36028">
        <w:rPr>
          <w:rFonts w:cs="Times New Roman"/>
          <w:szCs w:val="24"/>
        </w:rPr>
        <w:t>O</w:t>
      </w:r>
      <w:r w:rsidRPr="00B36028">
        <w:rPr>
          <w:rFonts w:cs="Times New Roman"/>
          <w:szCs w:val="24"/>
          <w:vertAlign w:val="subscript"/>
        </w:rPr>
        <w:t>4</w:t>
      </w:r>
      <w:r w:rsidRPr="00B36028">
        <w:rPr>
          <w:rFonts w:cs="Times New Roman"/>
          <w:szCs w:val="24"/>
        </w:rPr>
        <w:t xml:space="preserve">/carbon nanofiber composite. Polymer </w:t>
      </w:r>
      <w:r w:rsidRPr="00B36028">
        <w:rPr>
          <w:rFonts w:cs="Times New Roman"/>
          <w:b/>
          <w:szCs w:val="24"/>
        </w:rPr>
        <w:t>55</w:t>
      </w:r>
      <w:r w:rsidRPr="00B36028">
        <w:rPr>
          <w:rFonts w:cs="Times New Roman"/>
          <w:szCs w:val="24"/>
        </w:rPr>
        <w:t xml:space="preserve">, 936–943 (2014). </w:t>
      </w:r>
      <w:hyperlink r:id="rId28" w:history="1">
        <w:r w:rsidR="00590317" w:rsidRPr="00FD57A4">
          <w:rPr>
            <w:rStyle w:val="a6"/>
            <w:rFonts w:cs="Times New Roman"/>
            <w:szCs w:val="24"/>
          </w:rPr>
          <w:t>https://doi.org/10.1016/j.polymer.2013.12.042</w:t>
        </w:r>
      </w:hyperlink>
      <w:r w:rsidR="00590317">
        <w:rPr>
          <w:rFonts w:cs="Times New Roman"/>
          <w:szCs w:val="24"/>
        </w:rPr>
        <w:t xml:space="preserve"> </w:t>
      </w:r>
    </w:p>
    <w:p w14:paraId="303510F2" w14:textId="1DFC5AAD" w:rsidR="009E4EB7" w:rsidRPr="00B36028" w:rsidRDefault="009E4EB7" w:rsidP="005D1D45">
      <w:pPr>
        <w:numPr>
          <w:ilvl w:val="0"/>
          <w:numId w:val="44"/>
        </w:numPr>
        <w:autoSpaceDE/>
        <w:autoSpaceDN/>
        <w:spacing w:beforeLines="50" w:before="120" w:afterLines="50" w:after="120" w:line="240" w:lineRule="auto"/>
        <w:ind w:left="567" w:hanging="567"/>
        <w:jc w:val="left"/>
        <w:rPr>
          <w:rFonts w:cs="Times New Roman"/>
          <w:szCs w:val="24"/>
        </w:rPr>
      </w:pPr>
      <w:r w:rsidRPr="00B36028">
        <w:rPr>
          <w:rFonts w:cs="Times New Roman"/>
          <w:szCs w:val="24"/>
        </w:rPr>
        <w:t>M. Crespo, N. Méndez, M. González, J. Baselga, J. Pozuelo</w:t>
      </w:r>
      <w:r w:rsidR="00590317">
        <w:rPr>
          <w:rFonts w:cs="Times New Roman"/>
          <w:szCs w:val="24"/>
        </w:rPr>
        <w:t>,</w:t>
      </w:r>
      <w:r w:rsidRPr="00B36028">
        <w:rPr>
          <w:rFonts w:cs="Times New Roman"/>
          <w:szCs w:val="24"/>
        </w:rPr>
        <w:t xml:space="preserve"> Synergistic effect of magnetite nanoparticles and carbon nanofibres in electromagnetic absorbing composites. Carbon </w:t>
      </w:r>
      <w:r w:rsidRPr="00B36028">
        <w:rPr>
          <w:rFonts w:cs="Times New Roman"/>
          <w:b/>
          <w:szCs w:val="24"/>
        </w:rPr>
        <w:t>74</w:t>
      </w:r>
      <w:r w:rsidRPr="00B36028">
        <w:rPr>
          <w:rFonts w:cs="Times New Roman"/>
          <w:szCs w:val="24"/>
        </w:rPr>
        <w:t xml:space="preserve">, 63–72 (2014). </w:t>
      </w:r>
      <w:hyperlink r:id="rId29" w:history="1">
        <w:r w:rsidR="00590317" w:rsidRPr="00FD57A4">
          <w:rPr>
            <w:rStyle w:val="a6"/>
            <w:rFonts w:cs="Times New Roman"/>
            <w:szCs w:val="24"/>
          </w:rPr>
          <w:t>https://doi.org/10.1016/j.carbon.2014.02.082</w:t>
        </w:r>
      </w:hyperlink>
      <w:r w:rsidR="00590317">
        <w:rPr>
          <w:rFonts w:cs="Times New Roman"/>
          <w:szCs w:val="24"/>
        </w:rPr>
        <w:t xml:space="preserve"> </w:t>
      </w:r>
    </w:p>
    <w:p w14:paraId="7ED7D95E" w14:textId="7D6D01FE" w:rsidR="009E4EB7" w:rsidRPr="00B36028" w:rsidRDefault="009E4EB7" w:rsidP="005D1D45">
      <w:pPr>
        <w:numPr>
          <w:ilvl w:val="0"/>
          <w:numId w:val="44"/>
        </w:numPr>
        <w:autoSpaceDE/>
        <w:autoSpaceDN/>
        <w:spacing w:beforeLines="50" w:before="120" w:afterLines="50" w:after="120" w:line="240" w:lineRule="auto"/>
        <w:ind w:left="567" w:hanging="567"/>
        <w:jc w:val="left"/>
        <w:rPr>
          <w:rFonts w:cs="Times New Roman"/>
          <w:szCs w:val="24"/>
        </w:rPr>
      </w:pPr>
      <w:r w:rsidRPr="00B36028">
        <w:rPr>
          <w:rFonts w:cs="Times New Roman"/>
          <w:szCs w:val="24"/>
        </w:rPr>
        <w:t>A. Ameli, P.U. Jung, C.B. Park</w:t>
      </w:r>
      <w:r w:rsidR="00590317">
        <w:rPr>
          <w:rFonts w:cs="Times New Roman"/>
          <w:szCs w:val="24"/>
        </w:rPr>
        <w:t>,</w:t>
      </w:r>
      <w:r w:rsidRPr="00B36028">
        <w:rPr>
          <w:rFonts w:cs="Times New Roman"/>
          <w:szCs w:val="24"/>
        </w:rPr>
        <w:t xml:space="preserve"> Electrical properties and electromagnetic interference shielding effectiveness of polypropylene/carbon fiber composite foams. Carbon </w:t>
      </w:r>
      <w:r w:rsidRPr="00B36028">
        <w:rPr>
          <w:rFonts w:cs="Times New Roman"/>
          <w:b/>
          <w:szCs w:val="24"/>
        </w:rPr>
        <w:t>60</w:t>
      </w:r>
      <w:r w:rsidRPr="00B36028">
        <w:rPr>
          <w:rFonts w:cs="Times New Roman"/>
          <w:szCs w:val="24"/>
        </w:rPr>
        <w:t xml:space="preserve">, 379–391 (2013). </w:t>
      </w:r>
      <w:hyperlink r:id="rId30" w:history="1">
        <w:r w:rsidR="00590317" w:rsidRPr="00FD57A4">
          <w:rPr>
            <w:rStyle w:val="a6"/>
            <w:rFonts w:cs="Times New Roman"/>
            <w:szCs w:val="24"/>
          </w:rPr>
          <w:t>https://doi.org/10.1016/j.carbon.2013.04.050</w:t>
        </w:r>
      </w:hyperlink>
      <w:r w:rsidR="00590317">
        <w:rPr>
          <w:rFonts w:cs="Times New Roman"/>
          <w:szCs w:val="24"/>
        </w:rPr>
        <w:t xml:space="preserve"> </w:t>
      </w:r>
    </w:p>
    <w:p w14:paraId="39BAF9F6" w14:textId="4016E666" w:rsidR="009E4EB7" w:rsidRPr="00B36028" w:rsidRDefault="009E4EB7" w:rsidP="005D1D45">
      <w:pPr>
        <w:numPr>
          <w:ilvl w:val="0"/>
          <w:numId w:val="44"/>
        </w:numPr>
        <w:autoSpaceDE/>
        <w:autoSpaceDN/>
        <w:spacing w:beforeLines="50" w:before="120" w:afterLines="50" w:after="120" w:line="240" w:lineRule="auto"/>
        <w:ind w:left="567" w:hanging="567"/>
        <w:jc w:val="left"/>
        <w:rPr>
          <w:rFonts w:cs="Times New Roman"/>
          <w:szCs w:val="24"/>
        </w:rPr>
      </w:pPr>
      <w:r w:rsidRPr="00B36028">
        <w:rPr>
          <w:rFonts w:cs="Times New Roman"/>
          <w:szCs w:val="24"/>
        </w:rPr>
        <w:t xml:space="preserve">M.H. Al-Saleh, W.H. Saadeh, U. Sundararaj EMI shielding effectiveness of carbon based nanostructured polymeric materials: a comparative study. Carbon </w:t>
      </w:r>
      <w:r w:rsidRPr="00B36028">
        <w:rPr>
          <w:rFonts w:cs="Times New Roman"/>
          <w:b/>
          <w:szCs w:val="24"/>
        </w:rPr>
        <w:t>60</w:t>
      </w:r>
      <w:r w:rsidRPr="00B36028">
        <w:rPr>
          <w:rFonts w:cs="Times New Roman"/>
          <w:szCs w:val="24"/>
        </w:rPr>
        <w:t xml:space="preserve">, 146–156 (2013). </w:t>
      </w:r>
      <w:hyperlink r:id="rId31" w:history="1">
        <w:r w:rsidR="00590317" w:rsidRPr="00FD57A4">
          <w:rPr>
            <w:rStyle w:val="a6"/>
            <w:rFonts w:cs="Times New Roman"/>
            <w:szCs w:val="24"/>
          </w:rPr>
          <w:t>https://doi.org/10.1016/j.carbon.2013.04.008</w:t>
        </w:r>
      </w:hyperlink>
      <w:r w:rsidR="00590317">
        <w:rPr>
          <w:rFonts w:cs="Times New Roman"/>
          <w:szCs w:val="24"/>
        </w:rPr>
        <w:t xml:space="preserve"> </w:t>
      </w:r>
    </w:p>
    <w:p w14:paraId="5514344C" w14:textId="4880D272" w:rsidR="009E4EB7" w:rsidRPr="00B36028" w:rsidRDefault="009E4EB7" w:rsidP="005D1D45">
      <w:pPr>
        <w:numPr>
          <w:ilvl w:val="0"/>
          <w:numId w:val="44"/>
        </w:numPr>
        <w:autoSpaceDE/>
        <w:autoSpaceDN/>
        <w:spacing w:beforeLines="50" w:before="120" w:afterLines="50" w:after="120" w:line="240" w:lineRule="auto"/>
        <w:ind w:left="567" w:hanging="567"/>
        <w:jc w:val="left"/>
        <w:rPr>
          <w:rFonts w:cs="Times New Roman"/>
          <w:szCs w:val="24"/>
        </w:rPr>
      </w:pPr>
      <w:r w:rsidRPr="00B36028">
        <w:rPr>
          <w:rFonts w:cs="Times New Roman"/>
          <w:szCs w:val="24"/>
        </w:rPr>
        <w:t xml:space="preserve">T. Kuang, L. Chang, F. Chen, Y. Sheng, D. Fu et al., Facile preparation of lightweight high-strength biodegradable polymer/multi-walled carbon nanotubes nanocomposite foams for electromagnetic interference shielding. Carbon </w:t>
      </w:r>
      <w:r w:rsidRPr="00B36028">
        <w:rPr>
          <w:rFonts w:cs="Times New Roman"/>
          <w:b/>
          <w:szCs w:val="24"/>
        </w:rPr>
        <w:t>105</w:t>
      </w:r>
      <w:r w:rsidRPr="00B36028">
        <w:rPr>
          <w:rFonts w:cs="Times New Roman"/>
          <w:szCs w:val="24"/>
        </w:rPr>
        <w:t xml:space="preserve">, 305–313 (2016). </w:t>
      </w:r>
      <w:hyperlink r:id="rId32" w:history="1">
        <w:r w:rsidR="00590317" w:rsidRPr="00FD57A4">
          <w:rPr>
            <w:rStyle w:val="a6"/>
            <w:rFonts w:cs="Times New Roman"/>
            <w:szCs w:val="24"/>
          </w:rPr>
          <w:t>https://doi.org/10.1016/j.carbon.2016.04.052</w:t>
        </w:r>
      </w:hyperlink>
      <w:r w:rsidR="00590317">
        <w:rPr>
          <w:rFonts w:cs="Times New Roman"/>
          <w:szCs w:val="24"/>
        </w:rPr>
        <w:t xml:space="preserve"> </w:t>
      </w:r>
    </w:p>
    <w:p w14:paraId="032730F6" w14:textId="6596CFD1" w:rsidR="009E4EB7" w:rsidRPr="00B36028" w:rsidRDefault="009E4EB7" w:rsidP="005D1D45">
      <w:pPr>
        <w:numPr>
          <w:ilvl w:val="0"/>
          <w:numId w:val="44"/>
        </w:numPr>
        <w:autoSpaceDE/>
        <w:autoSpaceDN/>
        <w:spacing w:beforeLines="50" w:before="120" w:afterLines="50" w:after="120" w:line="240" w:lineRule="auto"/>
        <w:ind w:left="567" w:hanging="567"/>
        <w:jc w:val="left"/>
        <w:rPr>
          <w:rFonts w:cs="Times New Roman"/>
          <w:szCs w:val="24"/>
        </w:rPr>
      </w:pPr>
      <w:r w:rsidRPr="00B36028">
        <w:rPr>
          <w:rFonts w:cs="Times New Roman"/>
          <w:szCs w:val="24"/>
        </w:rPr>
        <w:t>M. Arjmand, M. Mahmoodi, G.A. Gelves, S. Park, U. Sundararaj</w:t>
      </w:r>
      <w:r w:rsidR="00590317">
        <w:rPr>
          <w:rFonts w:cs="Times New Roman"/>
          <w:szCs w:val="24"/>
        </w:rPr>
        <w:t>,</w:t>
      </w:r>
      <w:r w:rsidRPr="00B36028">
        <w:rPr>
          <w:rFonts w:cs="Times New Roman"/>
          <w:szCs w:val="24"/>
        </w:rPr>
        <w:t xml:space="preserve"> Electrical and electromagnetic interference shielding properties of flow-induced oriented carbon nanotubes in polycarbonate. Carbon </w:t>
      </w:r>
      <w:r w:rsidRPr="00B36028">
        <w:rPr>
          <w:rFonts w:cs="Times New Roman"/>
          <w:b/>
          <w:szCs w:val="24"/>
        </w:rPr>
        <w:t>49</w:t>
      </w:r>
      <w:r w:rsidRPr="00B36028">
        <w:rPr>
          <w:rFonts w:cs="Times New Roman"/>
          <w:szCs w:val="24"/>
        </w:rPr>
        <w:t xml:space="preserve">, 3430–3440 (2011). </w:t>
      </w:r>
      <w:hyperlink r:id="rId33" w:history="1">
        <w:r w:rsidR="00590317" w:rsidRPr="00FD57A4">
          <w:rPr>
            <w:rStyle w:val="a6"/>
            <w:rFonts w:cs="Times New Roman"/>
            <w:szCs w:val="24"/>
          </w:rPr>
          <w:t>https://doi.org/10.1016/j.carbon.2011.04.039</w:t>
        </w:r>
      </w:hyperlink>
      <w:r w:rsidR="00590317">
        <w:rPr>
          <w:rFonts w:cs="Times New Roman"/>
          <w:szCs w:val="24"/>
        </w:rPr>
        <w:t xml:space="preserve"> </w:t>
      </w:r>
    </w:p>
    <w:p w14:paraId="118E0FAF" w14:textId="6C169E5E" w:rsidR="009E4EB7" w:rsidRPr="00B36028" w:rsidRDefault="009E4EB7" w:rsidP="005D1D45">
      <w:pPr>
        <w:numPr>
          <w:ilvl w:val="0"/>
          <w:numId w:val="44"/>
        </w:numPr>
        <w:autoSpaceDE/>
        <w:autoSpaceDN/>
        <w:spacing w:beforeLines="50" w:before="120" w:afterLines="50" w:after="120" w:line="240" w:lineRule="auto"/>
        <w:ind w:left="567" w:hanging="567"/>
        <w:jc w:val="left"/>
        <w:rPr>
          <w:rFonts w:cs="Times New Roman"/>
          <w:szCs w:val="24"/>
        </w:rPr>
      </w:pPr>
      <w:r w:rsidRPr="00B36028">
        <w:rPr>
          <w:rFonts w:cs="Times New Roman"/>
          <w:szCs w:val="24"/>
        </w:rPr>
        <w:t xml:space="preserve">Z. Zeng, H. Jin, M. Chen, W. Li, L. Zhou et al., Lightweight and anisotropic porous MWCNT/WPU composites for ultrahigh performance electromagnetic interference shielding. Adv. Funct. Mater. </w:t>
      </w:r>
      <w:r w:rsidRPr="00B36028">
        <w:rPr>
          <w:rFonts w:cs="Times New Roman"/>
          <w:b/>
          <w:szCs w:val="24"/>
        </w:rPr>
        <w:t>26</w:t>
      </w:r>
      <w:r w:rsidRPr="00B36028">
        <w:rPr>
          <w:rFonts w:cs="Times New Roman"/>
          <w:szCs w:val="24"/>
        </w:rPr>
        <w:t xml:space="preserve">, 303–310 (2016). </w:t>
      </w:r>
      <w:hyperlink r:id="rId34" w:history="1">
        <w:r w:rsidR="00590317" w:rsidRPr="00FD57A4">
          <w:rPr>
            <w:rStyle w:val="a6"/>
            <w:rFonts w:cs="Times New Roman"/>
            <w:szCs w:val="24"/>
          </w:rPr>
          <w:t>https://doi.org/10.1002/adfm.201503579</w:t>
        </w:r>
      </w:hyperlink>
      <w:r w:rsidR="00590317">
        <w:rPr>
          <w:rFonts w:cs="Times New Roman"/>
          <w:szCs w:val="24"/>
        </w:rPr>
        <w:t xml:space="preserve"> </w:t>
      </w:r>
    </w:p>
    <w:p w14:paraId="11FC568A" w14:textId="75337CB9" w:rsidR="009E4EB7" w:rsidRPr="00B36028" w:rsidRDefault="009E4EB7" w:rsidP="005D1D45">
      <w:pPr>
        <w:numPr>
          <w:ilvl w:val="0"/>
          <w:numId w:val="44"/>
        </w:numPr>
        <w:autoSpaceDE/>
        <w:autoSpaceDN/>
        <w:spacing w:beforeLines="50" w:before="120" w:afterLines="50" w:after="120" w:line="240" w:lineRule="auto"/>
        <w:ind w:left="567" w:hanging="567"/>
        <w:jc w:val="left"/>
        <w:rPr>
          <w:rFonts w:cs="Times New Roman"/>
          <w:szCs w:val="24"/>
        </w:rPr>
      </w:pPr>
      <w:r w:rsidRPr="00B36028">
        <w:rPr>
          <w:rFonts w:cs="Times New Roman"/>
          <w:szCs w:val="24"/>
        </w:rPr>
        <w:t xml:space="preserve">N. Li, Y. Huang, F. Du, X. He, X. Lin et al., Electromagnetic interference (EMI) shielding of single-walled carbon nanotube epoxy composites. Nano Lett. </w:t>
      </w:r>
      <w:r w:rsidRPr="00B36028">
        <w:rPr>
          <w:rFonts w:cs="Times New Roman"/>
          <w:b/>
          <w:szCs w:val="24"/>
        </w:rPr>
        <w:t>6</w:t>
      </w:r>
      <w:r w:rsidRPr="00B36028">
        <w:rPr>
          <w:rFonts w:cs="Times New Roman"/>
          <w:szCs w:val="24"/>
        </w:rPr>
        <w:t xml:space="preserve">, 1141–1145 (2006). </w:t>
      </w:r>
      <w:hyperlink r:id="rId35" w:history="1">
        <w:r w:rsidR="00590317" w:rsidRPr="00FD57A4">
          <w:rPr>
            <w:rStyle w:val="a6"/>
            <w:rFonts w:cs="Times New Roman"/>
            <w:szCs w:val="24"/>
          </w:rPr>
          <w:t>https://doi.org/10.1021/nl0602589</w:t>
        </w:r>
      </w:hyperlink>
      <w:r w:rsidR="00590317">
        <w:rPr>
          <w:rFonts w:cs="Times New Roman"/>
          <w:szCs w:val="24"/>
        </w:rPr>
        <w:t xml:space="preserve"> </w:t>
      </w:r>
    </w:p>
    <w:p w14:paraId="1890ABD3" w14:textId="207E13A4" w:rsidR="009E4EB7" w:rsidRPr="00B36028" w:rsidRDefault="009E4EB7" w:rsidP="005D1D45">
      <w:pPr>
        <w:numPr>
          <w:ilvl w:val="0"/>
          <w:numId w:val="44"/>
        </w:numPr>
        <w:autoSpaceDE/>
        <w:autoSpaceDN/>
        <w:spacing w:beforeLines="50" w:before="120" w:afterLines="50" w:after="120" w:line="240" w:lineRule="auto"/>
        <w:ind w:left="567" w:hanging="567"/>
        <w:jc w:val="left"/>
        <w:rPr>
          <w:rFonts w:cs="Times New Roman"/>
          <w:szCs w:val="24"/>
        </w:rPr>
      </w:pPr>
      <w:r w:rsidRPr="00B36028">
        <w:rPr>
          <w:rFonts w:cs="Times New Roman"/>
          <w:szCs w:val="24"/>
        </w:rPr>
        <w:t xml:space="preserve">Y. Chen, H.-B. Zhang, Y. Yang, M. Wang, A. Cao et al., High-performance epoxy nanocomposites reinforced with three-dimensional carbon nanotube sponge for electromagnetic interference shielding. Adv. Funct. Mater. </w:t>
      </w:r>
      <w:r w:rsidRPr="00B36028">
        <w:rPr>
          <w:rFonts w:cs="Times New Roman"/>
          <w:b/>
          <w:szCs w:val="24"/>
        </w:rPr>
        <w:t>26</w:t>
      </w:r>
      <w:r w:rsidRPr="00B36028">
        <w:rPr>
          <w:rFonts w:cs="Times New Roman"/>
          <w:szCs w:val="24"/>
        </w:rPr>
        <w:t xml:space="preserve">, 447–455 (2016). </w:t>
      </w:r>
      <w:hyperlink r:id="rId36" w:history="1">
        <w:r w:rsidR="00590317" w:rsidRPr="00FD57A4">
          <w:rPr>
            <w:rStyle w:val="a6"/>
            <w:rFonts w:cs="Times New Roman"/>
            <w:szCs w:val="24"/>
          </w:rPr>
          <w:t>https://doi.org/10.1002/adfm.201503782</w:t>
        </w:r>
      </w:hyperlink>
      <w:r w:rsidR="00590317">
        <w:rPr>
          <w:rFonts w:cs="Times New Roman"/>
          <w:szCs w:val="24"/>
        </w:rPr>
        <w:t xml:space="preserve"> </w:t>
      </w:r>
    </w:p>
    <w:p w14:paraId="011C8045" w14:textId="187CCAEA" w:rsidR="009E4EB7" w:rsidRPr="00B36028" w:rsidRDefault="009E4EB7" w:rsidP="005D1D45">
      <w:pPr>
        <w:numPr>
          <w:ilvl w:val="0"/>
          <w:numId w:val="44"/>
        </w:numPr>
        <w:autoSpaceDE/>
        <w:autoSpaceDN/>
        <w:spacing w:beforeLines="50" w:before="120" w:afterLines="50" w:after="120" w:line="240" w:lineRule="auto"/>
        <w:ind w:left="567" w:hanging="567"/>
        <w:jc w:val="left"/>
        <w:rPr>
          <w:rFonts w:cs="Times New Roman"/>
          <w:szCs w:val="24"/>
        </w:rPr>
      </w:pPr>
      <w:r w:rsidRPr="00B36028">
        <w:rPr>
          <w:rFonts w:cs="Times New Roman"/>
          <w:szCs w:val="24"/>
        </w:rPr>
        <w:t xml:space="preserve">Z. Zeng, M. Chen, H. Jin, W. Li, X. Xue et al., Thin and flexible multi-walled carbon nanotube/waterborne polyurethane composites with high-performance electromagnetic </w:t>
      </w:r>
      <w:r w:rsidRPr="00B36028">
        <w:rPr>
          <w:rFonts w:cs="Times New Roman"/>
          <w:szCs w:val="24"/>
        </w:rPr>
        <w:lastRenderedPageBreak/>
        <w:t xml:space="preserve">interference shielding. Carbon </w:t>
      </w:r>
      <w:r w:rsidRPr="00B36028">
        <w:rPr>
          <w:rFonts w:cs="Times New Roman"/>
          <w:b/>
          <w:szCs w:val="24"/>
        </w:rPr>
        <w:t>96</w:t>
      </w:r>
      <w:r w:rsidRPr="00B36028">
        <w:rPr>
          <w:rFonts w:cs="Times New Roman"/>
          <w:szCs w:val="24"/>
        </w:rPr>
        <w:t xml:space="preserve">, 768–777 (2016). </w:t>
      </w:r>
      <w:hyperlink r:id="rId37" w:history="1">
        <w:r w:rsidR="00590317" w:rsidRPr="00FD57A4">
          <w:rPr>
            <w:rStyle w:val="a6"/>
            <w:rFonts w:cs="Times New Roman"/>
            <w:szCs w:val="24"/>
          </w:rPr>
          <w:t>https://doi.org/10.1016/j.carbon.2015.10.004</w:t>
        </w:r>
      </w:hyperlink>
      <w:r w:rsidR="00590317">
        <w:rPr>
          <w:rFonts w:cs="Times New Roman"/>
          <w:szCs w:val="24"/>
        </w:rPr>
        <w:t xml:space="preserve"> </w:t>
      </w:r>
    </w:p>
    <w:p w14:paraId="3D717689" w14:textId="0B993849" w:rsidR="009E4EB7" w:rsidRPr="00B36028" w:rsidRDefault="009E4EB7" w:rsidP="005D1D45">
      <w:pPr>
        <w:numPr>
          <w:ilvl w:val="0"/>
          <w:numId w:val="44"/>
        </w:numPr>
        <w:autoSpaceDE/>
        <w:autoSpaceDN/>
        <w:spacing w:beforeLines="50" w:before="120" w:afterLines="50" w:after="120" w:line="240" w:lineRule="auto"/>
        <w:ind w:left="567" w:hanging="567"/>
        <w:jc w:val="left"/>
        <w:rPr>
          <w:rFonts w:cs="Times New Roman"/>
          <w:szCs w:val="24"/>
        </w:rPr>
      </w:pPr>
      <w:r w:rsidRPr="00B36028">
        <w:rPr>
          <w:rFonts w:cs="Times New Roman"/>
          <w:szCs w:val="24"/>
        </w:rPr>
        <w:t xml:space="preserve">S. Kuester, C. Merlini, G.M.O. Barra, J.C. Ferreira, A. Lucas et al., Processing and characterization of conductive composites based on poly(styrene-b-ethylene-ran-butylene-b-styrene) (SEBS) and carbon additives: a comparative study of expanded graphite and carbon black. Compos. Part B Eng. </w:t>
      </w:r>
      <w:r w:rsidRPr="00B36028">
        <w:rPr>
          <w:rFonts w:cs="Times New Roman"/>
          <w:b/>
          <w:szCs w:val="24"/>
        </w:rPr>
        <w:t>84</w:t>
      </w:r>
      <w:r w:rsidRPr="00B36028">
        <w:rPr>
          <w:rFonts w:cs="Times New Roman"/>
          <w:szCs w:val="24"/>
        </w:rPr>
        <w:t xml:space="preserve">, 236–247 (2016). </w:t>
      </w:r>
      <w:hyperlink r:id="rId38" w:history="1">
        <w:r w:rsidR="00590317" w:rsidRPr="00FD57A4">
          <w:rPr>
            <w:rStyle w:val="a6"/>
            <w:rFonts w:cs="Times New Roman"/>
            <w:szCs w:val="24"/>
          </w:rPr>
          <w:t>https://doi.org/10.1016/j.compositesb.2015.09.001</w:t>
        </w:r>
      </w:hyperlink>
      <w:r w:rsidR="00590317">
        <w:rPr>
          <w:rFonts w:cs="Times New Roman"/>
          <w:szCs w:val="24"/>
        </w:rPr>
        <w:t xml:space="preserve"> </w:t>
      </w:r>
    </w:p>
    <w:p w14:paraId="44DD4AB3" w14:textId="48B654C5" w:rsidR="009E4EB7" w:rsidRPr="00B36028" w:rsidRDefault="009E4EB7" w:rsidP="005D1D45">
      <w:pPr>
        <w:numPr>
          <w:ilvl w:val="0"/>
          <w:numId w:val="44"/>
        </w:numPr>
        <w:autoSpaceDE/>
        <w:autoSpaceDN/>
        <w:spacing w:beforeLines="50" w:before="120" w:afterLines="50" w:after="120" w:line="240" w:lineRule="auto"/>
        <w:ind w:left="567" w:hanging="567"/>
        <w:jc w:val="left"/>
        <w:rPr>
          <w:rFonts w:cs="Times New Roman"/>
          <w:szCs w:val="24"/>
        </w:rPr>
      </w:pPr>
      <w:r w:rsidRPr="00B36028">
        <w:rPr>
          <w:rFonts w:cs="Times New Roman"/>
          <w:szCs w:val="24"/>
        </w:rPr>
        <w:t xml:space="preserve">X. Jiang, D.-X. Yan, Y. Bao, H. Pang, X. Ji et al., Facile, green and affordable strategy for structuring natural graphite/polymer composite with efficient electromagnetic interference shielding. RSC Adv. </w:t>
      </w:r>
      <w:r w:rsidRPr="00B36028">
        <w:rPr>
          <w:rFonts w:cs="Times New Roman"/>
          <w:b/>
          <w:szCs w:val="24"/>
        </w:rPr>
        <w:t>5</w:t>
      </w:r>
      <w:r w:rsidRPr="00B36028">
        <w:rPr>
          <w:rFonts w:cs="Times New Roman"/>
          <w:szCs w:val="24"/>
        </w:rPr>
        <w:t xml:space="preserve">, 22587–22592 (2015). </w:t>
      </w:r>
      <w:hyperlink r:id="rId39" w:history="1">
        <w:r w:rsidR="00590317" w:rsidRPr="00FD57A4">
          <w:rPr>
            <w:rStyle w:val="a6"/>
            <w:rFonts w:cs="Times New Roman"/>
            <w:szCs w:val="24"/>
          </w:rPr>
          <w:t>https://doi.org/10.1039/c4ra11332b</w:t>
        </w:r>
      </w:hyperlink>
      <w:r w:rsidR="00590317">
        <w:rPr>
          <w:rFonts w:cs="Times New Roman"/>
          <w:szCs w:val="24"/>
        </w:rPr>
        <w:t xml:space="preserve"> </w:t>
      </w:r>
    </w:p>
    <w:p w14:paraId="78878DAA" w14:textId="7F512AA6" w:rsidR="009E4EB7" w:rsidRPr="00B36028" w:rsidRDefault="009E4EB7" w:rsidP="005D1D45">
      <w:pPr>
        <w:numPr>
          <w:ilvl w:val="0"/>
          <w:numId w:val="44"/>
        </w:numPr>
        <w:autoSpaceDE/>
        <w:autoSpaceDN/>
        <w:spacing w:beforeLines="50" w:before="120" w:afterLines="50" w:after="120" w:line="240" w:lineRule="auto"/>
        <w:ind w:left="567" w:hanging="567"/>
        <w:jc w:val="left"/>
        <w:rPr>
          <w:rFonts w:cs="Times New Roman"/>
          <w:szCs w:val="24"/>
        </w:rPr>
      </w:pPr>
      <w:r w:rsidRPr="00B36028">
        <w:rPr>
          <w:rFonts w:cs="Times New Roman"/>
          <w:szCs w:val="24"/>
        </w:rPr>
        <w:t xml:space="preserve">V.K. Sachdev, K. Patel, S. Bhattacharya, R.P. Tandon Electromagnetic interference shielding of graphite/acrylonitrile butadiene styrene composites. J. Appl. Polym. Sci. </w:t>
      </w:r>
      <w:r w:rsidRPr="00B36028">
        <w:rPr>
          <w:rFonts w:cs="Times New Roman"/>
          <w:b/>
          <w:szCs w:val="24"/>
        </w:rPr>
        <w:t>120</w:t>
      </w:r>
      <w:r w:rsidRPr="00B36028">
        <w:rPr>
          <w:rFonts w:cs="Times New Roman"/>
          <w:szCs w:val="24"/>
        </w:rPr>
        <w:t xml:space="preserve">, 1100–1105 (2011). </w:t>
      </w:r>
      <w:hyperlink r:id="rId40" w:history="1">
        <w:r w:rsidR="00590317" w:rsidRPr="00FD57A4">
          <w:rPr>
            <w:rStyle w:val="a6"/>
            <w:rFonts w:cs="Times New Roman"/>
            <w:szCs w:val="24"/>
          </w:rPr>
          <w:t>https://doi.org/10.1002/app.33248</w:t>
        </w:r>
      </w:hyperlink>
      <w:r w:rsidR="00590317">
        <w:rPr>
          <w:rFonts w:cs="Times New Roman"/>
          <w:szCs w:val="24"/>
        </w:rPr>
        <w:t xml:space="preserve"> </w:t>
      </w:r>
    </w:p>
    <w:p w14:paraId="0352AE65" w14:textId="26D2792D" w:rsidR="009E4EB7" w:rsidRPr="00B36028" w:rsidRDefault="009E4EB7" w:rsidP="005D1D45">
      <w:pPr>
        <w:numPr>
          <w:ilvl w:val="0"/>
          <w:numId w:val="44"/>
        </w:numPr>
        <w:autoSpaceDE/>
        <w:autoSpaceDN/>
        <w:spacing w:beforeLines="50" w:before="120" w:afterLines="50" w:after="120" w:line="240" w:lineRule="auto"/>
        <w:ind w:left="567" w:hanging="567"/>
        <w:jc w:val="left"/>
        <w:rPr>
          <w:rFonts w:cs="Times New Roman"/>
          <w:szCs w:val="24"/>
        </w:rPr>
      </w:pPr>
      <w:r w:rsidRPr="00B36028">
        <w:rPr>
          <w:rFonts w:cs="Times New Roman"/>
          <w:szCs w:val="24"/>
        </w:rPr>
        <w:t xml:space="preserve">R. Sun, H.-B. Zhang, J. Liu, X. Xie, R. Yang et al., Highly conductive transition metal carbide/carbonitride(MXene)@polystyrene nanocomposites fabricated by electrostatic assembly for highly efficient electromagnetic interference shielding. Adv. Funct. Mater. </w:t>
      </w:r>
      <w:r w:rsidRPr="00B36028">
        <w:rPr>
          <w:rFonts w:cs="Times New Roman"/>
          <w:b/>
          <w:szCs w:val="24"/>
        </w:rPr>
        <w:t>27</w:t>
      </w:r>
      <w:r w:rsidRPr="00B36028">
        <w:rPr>
          <w:rFonts w:cs="Times New Roman"/>
          <w:szCs w:val="24"/>
        </w:rPr>
        <w:t xml:space="preserve">, 1702807 (2017). </w:t>
      </w:r>
      <w:hyperlink r:id="rId41" w:history="1">
        <w:r w:rsidR="00590317" w:rsidRPr="00FD57A4">
          <w:rPr>
            <w:rStyle w:val="a6"/>
            <w:rFonts w:cs="Times New Roman"/>
            <w:szCs w:val="24"/>
          </w:rPr>
          <w:t>https://doi.org/10.1002/adfm.201702807</w:t>
        </w:r>
      </w:hyperlink>
      <w:r w:rsidR="00590317">
        <w:rPr>
          <w:rFonts w:cs="Times New Roman"/>
          <w:szCs w:val="24"/>
        </w:rPr>
        <w:t xml:space="preserve"> </w:t>
      </w:r>
    </w:p>
    <w:p w14:paraId="15F90115" w14:textId="5A3B8ED6" w:rsidR="009E4EB7" w:rsidRPr="00B36028" w:rsidRDefault="009E4EB7" w:rsidP="005D1D45">
      <w:pPr>
        <w:numPr>
          <w:ilvl w:val="0"/>
          <w:numId w:val="44"/>
        </w:numPr>
        <w:autoSpaceDE/>
        <w:autoSpaceDN/>
        <w:spacing w:beforeLines="50" w:before="120" w:afterLines="50" w:after="120" w:line="240" w:lineRule="auto"/>
        <w:ind w:left="567" w:hanging="567"/>
        <w:jc w:val="left"/>
        <w:rPr>
          <w:rFonts w:cs="Times New Roman"/>
          <w:szCs w:val="24"/>
        </w:rPr>
      </w:pPr>
      <w:r w:rsidRPr="00B36028">
        <w:rPr>
          <w:rFonts w:cs="Times New Roman"/>
          <w:szCs w:val="24"/>
        </w:rPr>
        <w:t xml:space="preserve">F. Shahzad, M. Alhabeb, C.B. Hatter, B. Anasori, S. Man Hong et al., Electromagnetic interference shielding with 2D transition metal carbides (MXenes). Science </w:t>
      </w:r>
      <w:r w:rsidRPr="00B36028">
        <w:rPr>
          <w:rFonts w:cs="Times New Roman"/>
          <w:b/>
          <w:szCs w:val="24"/>
        </w:rPr>
        <w:t>353</w:t>
      </w:r>
      <w:r w:rsidRPr="00B36028">
        <w:rPr>
          <w:rFonts w:cs="Times New Roman"/>
          <w:szCs w:val="24"/>
        </w:rPr>
        <w:t xml:space="preserve">, 1137–1140 (2016). </w:t>
      </w:r>
      <w:hyperlink r:id="rId42" w:history="1">
        <w:r w:rsidR="00590317" w:rsidRPr="00FD57A4">
          <w:rPr>
            <w:rStyle w:val="a6"/>
            <w:rFonts w:cs="Times New Roman"/>
            <w:szCs w:val="24"/>
          </w:rPr>
          <w:t>https://doi.org/10.1126/science.aag2421</w:t>
        </w:r>
      </w:hyperlink>
      <w:r w:rsidR="00590317">
        <w:rPr>
          <w:rFonts w:cs="Times New Roman"/>
          <w:szCs w:val="24"/>
        </w:rPr>
        <w:t xml:space="preserve"> </w:t>
      </w:r>
    </w:p>
    <w:p w14:paraId="0CAB3270" w14:textId="3C4A1B05" w:rsidR="009E4EB7" w:rsidRPr="00B36028" w:rsidRDefault="009E4EB7" w:rsidP="005D1D45">
      <w:pPr>
        <w:numPr>
          <w:ilvl w:val="0"/>
          <w:numId w:val="44"/>
        </w:numPr>
        <w:autoSpaceDE/>
        <w:autoSpaceDN/>
        <w:spacing w:beforeLines="50" w:before="120" w:afterLines="50" w:after="120" w:line="240" w:lineRule="auto"/>
        <w:ind w:left="567" w:hanging="567"/>
        <w:jc w:val="left"/>
        <w:rPr>
          <w:rFonts w:cs="Times New Roman"/>
          <w:szCs w:val="24"/>
        </w:rPr>
      </w:pPr>
      <w:r w:rsidRPr="00B36028">
        <w:rPr>
          <w:rFonts w:cs="Times New Roman"/>
          <w:szCs w:val="24"/>
        </w:rPr>
        <w:t xml:space="preserve">J. Liu, H.-B. Zhang, R. Sun, Y. Liu, Z. Liu et al., Hydrophobic, flexible, and lightweight MXene foams for high-performance electromagnetic-interference shielding. Adv. Mater. </w:t>
      </w:r>
      <w:r w:rsidRPr="00B36028">
        <w:rPr>
          <w:rFonts w:cs="Times New Roman"/>
          <w:b/>
          <w:szCs w:val="24"/>
        </w:rPr>
        <w:t>29</w:t>
      </w:r>
      <w:r w:rsidRPr="00B36028">
        <w:rPr>
          <w:rFonts w:cs="Times New Roman"/>
          <w:szCs w:val="24"/>
        </w:rPr>
        <w:t xml:space="preserve">, 1702367 (2017). </w:t>
      </w:r>
      <w:hyperlink r:id="rId43" w:history="1">
        <w:r w:rsidR="00590317" w:rsidRPr="00FD57A4">
          <w:rPr>
            <w:rStyle w:val="a6"/>
            <w:rFonts w:cs="Times New Roman"/>
            <w:szCs w:val="24"/>
          </w:rPr>
          <w:t>https://doi.org/10.1002/adma.201702367</w:t>
        </w:r>
      </w:hyperlink>
      <w:r w:rsidR="00590317">
        <w:rPr>
          <w:rFonts w:cs="Times New Roman"/>
          <w:szCs w:val="24"/>
        </w:rPr>
        <w:t xml:space="preserve"> </w:t>
      </w:r>
    </w:p>
    <w:p w14:paraId="1EBAB8D3" w14:textId="5937BAA2" w:rsidR="009E4EB7" w:rsidRPr="00B36028" w:rsidRDefault="009E4EB7" w:rsidP="005D1D45">
      <w:pPr>
        <w:numPr>
          <w:ilvl w:val="0"/>
          <w:numId w:val="44"/>
        </w:numPr>
        <w:autoSpaceDE/>
        <w:autoSpaceDN/>
        <w:spacing w:beforeLines="50" w:before="120" w:afterLines="50" w:after="120" w:line="240" w:lineRule="auto"/>
        <w:ind w:left="567" w:hanging="567"/>
        <w:jc w:val="left"/>
        <w:rPr>
          <w:rFonts w:cs="Times New Roman"/>
          <w:szCs w:val="24"/>
        </w:rPr>
      </w:pPr>
      <w:r w:rsidRPr="00B36028">
        <w:rPr>
          <w:rFonts w:cs="Times New Roman"/>
          <w:szCs w:val="24"/>
        </w:rPr>
        <w:t>A. Iqbal, F. Shahzad, K. Hantanasirisakul, M.K. Kim, J. Kwon et al., Anomalous absorption of electromagnetic waves by 2D transition metal carbonitride Ti</w:t>
      </w:r>
      <w:r w:rsidRPr="00B36028">
        <w:rPr>
          <w:rFonts w:cs="Times New Roman"/>
          <w:szCs w:val="24"/>
          <w:vertAlign w:val="subscript"/>
        </w:rPr>
        <w:t>3</w:t>
      </w:r>
      <w:r w:rsidR="00590317">
        <w:rPr>
          <w:rFonts w:cs="Times New Roman"/>
          <w:szCs w:val="24"/>
        </w:rPr>
        <w:t>CNT</w:t>
      </w:r>
      <w:r w:rsidRPr="00B36028">
        <w:rPr>
          <w:rFonts w:cs="Times New Roman"/>
          <w:i/>
          <w:szCs w:val="24"/>
          <w:vertAlign w:val="subscript"/>
        </w:rPr>
        <w:t>x</w:t>
      </w:r>
      <w:r w:rsidRPr="00B36028">
        <w:rPr>
          <w:rFonts w:cs="Times New Roman"/>
          <w:szCs w:val="24"/>
        </w:rPr>
        <w:t xml:space="preserve"> (MXene). Science </w:t>
      </w:r>
      <w:r w:rsidRPr="00B36028">
        <w:rPr>
          <w:rFonts w:cs="Times New Roman"/>
          <w:b/>
          <w:szCs w:val="24"/>
        </w:rPr>
        <w:t>369</w:t>
      </w:r>
      <w:r w:rsidRPr="00B36028">
        <w:rPr>
          <w:rFonts w:cs="Times New Roman"/>
          <w:szCs w:val="24"/>
        </w:rPr>
        <w:t xml:space="preserve">, 446–450 (2020). </w:t>
      </w:r>
      <w:hyperlink r:id="rId44" w:history="1">
        <w:r w:rsidR="00590317" w:rsidRPr="00FD57A4">
          <w:rPr>
            <w:rStyle w:val="a6"/>
            <w:rFonts w:cs="Times New Roman"/>
            <w:szCs w:val="24"/>
          </w:rPr>
          <w:t>https://doi.org/10.1126/science.aba7977</w:t>
        </w:r>
      </w:hyperlink>
      <w:r w:rsidR="00590317">
        <w:rPr>
          <w:rFonts w:cs="Times New Roman"/>
          <w:szCs w:val="24"/>
        </w:rPr>
        <w:t xml:space="preserve"> </w:t>
      </w:r>
    </w:p>
    <w:p w14:paraId="7C512AB9" w14:textId="3F0230B5" w:rsidR="009E4EB7" w:rsidRPr="00B36028" w:rsidRDefault="009E4EB7" w:rsidP="005D1D45">
      <w:pPr>
        <w:numPr>
          <w:ilvl w:val="0"/>
          <w:numId w:val="44"/>
        </w:numPr>
        <w:autoSpaceDE/>
        <w:autoSpaceDN/>
        <w:spacing w:beforeLines="50" w:before="120" w:afterLines="50" w:after="120" w:line="240" w:lineRule="auto"/>
        <w:ind w:left="567" w:hanging="567"/>
        <w:jc w:val="left"/>
        <w:rPr>
          <w:rFonts w:cs="Times New Roman"/>
          <w:szCs w:val="24"/>
        </w:rPr>
      </w:pPr>
      <w:r w:rsidRPr="00B36028">
        <w:rPr>
          <w:rFonts w:cs="Times New Roman"/>
          <w:szCs w:val="24"/>
        </w:rPr>
        <w:t>X. Huang, B. Dai, Y. Ren, J. Xu, P. Zhu</w:t>
      </w:r>
      <w:r>
        <w:rPr>
          <w:rFonts w:cs="Times New Roman"/>
          <w:szCs w:val="24"/>
        </w:rPr>
        <w:t>,</w:t>
      </w:r>
      <w:r w:rsidRPr="00B36028">
        <w:rPr>
          <w:rFonts w:cs="Times New Roman"/>
          <w:szCs w:val="24"/>
        </w:rPr>
        <w:t xml:space="preserve"> Preparation and study of electromagnetic interference shielding materials comprised of ni-co coated on web-like biocarbon nanofibers via electroless deposition. J. Nanomater. </w:t>
      </w:r>
      <w:r w:rsidRPr="00B36028">
        <w:rPr>
          <w:rFonts w:cs="Times New Roman"/>
          <w:b/>
          <w:szCs w:val="24"/>
        </w:rPr>
        <w:t>2015</w:t>
      </w:r>
      <w:r w:rsidRPr="00B36028">
        <w:rPr>
          <w:rFonts w:cs="Times New Roman"/>
          <w:szCs w:val="24"/>
        </w:rPr>
        <w:t xml:space="preserve">, 2 (2015). </w:t>
      </w:r>
      <w:hyperlink r:id="rId45" w:history="1">
        <w:r w:rsidRPr="00FD57A4">
          <w:rPr>
            <w:rStyle w:val="a6"/>
            <w:rFonts w:cs="Times New Roman"/>
            <w:szCs w:val="24"/>
          </w:rPr>
          <w:t>https://doi.org/10.1155/2015/320306</w:t>
        </w:r>
      </w:hyperlink>
      <w:r>
        <w:rPr>
          <w:rFonts w:cs="Times New Roman"/>
          <w:szCs w:val="24"/>
        </w:rPr>
        <w:t xml:space="preserve"> </w:t>
      </w:r>
    </w:p>
    <w:p w14:paraId="50E104A0" w14:textId="0592B0A5" w:rsidR="009E4EB7" w:rsidRPr="00B36028" w:rsidRDefault="009E4EB7" w:rsidP="005D1D45">
      <w:pPr>
        <w:numPr>
          <w:ilvl w:val="0"/>
          <w:numId w:val="44"/>
        </w:numPr>
        <w:autoSpaceDE/>
        <w:autoSpaceDN/>
        <w:spacing w:beforeLines="50" w:before="120" w:afterLines="50" w:after="120" w:line="240" w:lineRule="auto"/>
        <w:ind w:left="567" w:hanging="567"/>
        <w:jc w:val="left"/>
        <w:rPr>
          <w:rFonts w:cs="Times New Roman"/>
          <w:szCs w:val="24"/>
        </w:rPr>
      </w:pPr>
      <w:r w:rsidRPr="00B36028">
        <w:rPr>
          <w:rFonts w:cs="Times New Roman"/>
          <w:szCs w:val="24"/>
        </w:rPr>
        <w:t>J. Li, S. Qi, M. Zhang, Z. Wang</w:t>
      </w:r>
      <w:r>
        <w:rPr>
          <w:rFonts w:cs="Times New Roman"/>
          <w:szCs w:val="24"/>
        </w:rPr>
        <w:t>,</w:t>
      </w:r>
      <w:r w:rsidRPr="00B36028">
        <w:rPr>
          <w:rFonts w:cs="Times New Roman"/>
          <w:szCs w:val="24"/>
        </w:rPr>
        <w:t xml:space="preserve"> Thermal conductivity and electromagnetic shielding effectiveness of composites based on Ag-plating carbon fiber and epoxy. J. Appl. Polym. Sci. </w:t>
      </w:r>
      <w:r w:rsidRPr="00B36028">
        <w:rPr>
          <w:rFonts w:cs="Times New Roman"/>
          <w:b/>
          <w:szCs w:val="24"/>
        </w:rPr>
        <w:t>132</w:t>
      </w:r>
      <w:r w:rsidRPr="00B36028">
        <w:rPr>
          <w:rFonts w:cs="Times New Roman"/>
          <w:szCs w:val="24"/>
        </w:rPr>
        <w:t xml:space="preserve">, e42306 (2015). </w:t>
      </w:r>
      <w:hyperlink r:id="rId46" w:history="1">
        <w:r w:rsidRPr="00FD57A4">
          <w:rPr>
            <w:rStyle w:val="a6"/>
            <w:rFonts w:cs="Times New Roman"/>
            <w:szCs w:val="24"/>
          </w:rPr>
          <w:t>https://doi.org/10.1002/app.42306</w:t>
        </w:r>
      </w:hyperlink>
      <w:r>
        <w:rPr>
          <w:rFonts w:cs="Times New Roman"/>
          <w:szCs w:val="24"/>
        </w:rPr>
        <w:t xml:space="preserve"> </w:t>
      </w:r>
    </w:p>
    <w:p w14:paraId="637B4D0F" w14:textId="6E1B2640" w:rsidR="009E4EB7" w:rsidRPr="00B36028" w:rsidRDefault="009E4EB7" w:rsidP="005D1D45">
      <w:pPr>
        <w:numPr>
          <w:ilvl w:val="0"/>
          <w:numId w:val="44"/>
        </w:numPr>
        <w:autoSpaceDE/>
        <w:autoSpaceDN/>
        <w:spacing w:beforeLines="50" w:before="120" w:afterLines="50" w:after="120" w:line="240" w:lineRule="auto"/>
        <w:ind w:left="567" w:hanging="567"/>
        <w:jc w:val="left"/>
        <w:rPr>
          <w:rFonts w:cs="Times New Roman"/>
          <w:szCs w:val="24"/>
        </w:rPr>
      </w:pPr>
      <w:r w:rsidRPr="00B36028">
        <w:rPr>
          <w:rFonts w:cs="Times New Roman"/>
          <w:szCs w:val="24"/>
        </w:rPr>
        <w:t>M.H. Al-Saleh, G.A. Gelves, U. Sundararaj</w:t>
      </w:r>
      <w:r>
        <w:rPr>
          <w:rFonts w:cs="Times New Roman"/>
          <w:szCs w:val="24"/>
        </w:rPr>
        <w:t>,</w:t>
      </w:r>
      <w:r w:rsidRPr="00B36028">
        <w:rPr>
          <w:rFonts w:cs="Times New Roman"/>
          <w:szCs w:val="24"/>
        </w:rPr>
        <w:t xml:space="preserve"> Copper nanowire/polystyrene nanocomposites: Lower percolation threshold and higher EMI shielding. Compos. Part A Appl. Sci. Manuf. </w:t>
      </w:r>
      <w:r w:rsidRPr="00B36028">
        <w:rPr>
          <w:rFonts w:cs="Times New Roman"/>
          <w:b/>
          <w:szCs w:val="24"/>
        </w:rPr>
        <w:t>42</w:t>
      </w:r>
      <w:r w:rsidRPr="00B36028">
        <w:rPr>
          <w:rFonts w:cs="Times New Roman"/>
          <w:szCs w:val="24"/>
        </w:rPr>
        <w:t xml:space="preserve">, 92–97 (2011). </w:t>
      </w:r>
      <w:hyperlink r:id="rId47" w:history="1">
        <w:r w:rsidRPr="00FD57A4">
          <w:rPr>
            <w:rStyle w:val="a6"/>
            <w:rFonts w:cs="Times New Roman"/>
            <w:szCs w:val="24"/>
          </w:rPr>
          <w:t>https://doi.org/10.1016/j.compositesa.2010.10.003</w:t>
        </w:r>
      </w:hyperlink>
      <w:r>
        <w:rPr>
          <w:rFonts w:cs="Times New Roman"/>
          <w:szCs w:val="24"/>
        </w:rPr>
        <w:t xml:space="preserve"> </w:t>
      </w:r>
    </w:p>
    <w:p w14:paraId="0C48179D" w14:textId="456FDE13" w:rsidR="009E4EB7" w:rsidRPr="00B36028" w:rsidRDefault="009E4EB7" w:rsidP="005D1D45">
      <w:pPr>
        <w:numPr>
          <w:ilvl w:val="0"/>
          <w:numId w:val="44"/>
        </w:numPr>
        <w:autoSpaceDE/>
        <w:autoSpaceDN/>
        <w:spacing w:beforeLines="50" w:before="120" w:afterLines="50" w:after="120" w:line="240" w:lineRule="auto"/>
        <w:ind w:left="567" w:hanging="567"/>
        <w:jc w:val="left"/>
        <w:rPr>
          <w:rFonts w:cs="Times New Roman"/>
          <w:szCs w:val="24"/>
        </w:rPr>
      </w:pPr>
      <w:r w:rsidRPr="00B36028">
        <w:rPr>
          <w:rFonts w:cs="Times New Roman"/>
          <w:szCs w:val="24"/>
        </w:rPr>
        <w:t>F. Fang, Y.-Q. Li, H.-M. Xiao, N. Hu, S.-Y. Fu</w:t>
      </w:r>
      <w:r>
        <w:rPr>
          <w:rFonts w:cs="Times New Roman"/>
          <w:szCs w:val="24"/>
        </w:rPr>
        <w:t>,</w:t>
      </w:r>
      <w:r w:rsidRPr="00B36028">
        <w:rPr>
          <w:rFonts w:cs="Times New Roman"/>
          <w:szCs w:val="24"/>
        </w:rPr>
        <w:t xml:space="preserve"> Layer-structured silver nanowire/polyaniline composite film as a high performance X-band EMI shielding material. J. Mater. Chem. C </w:t>
      </w:r>
      <w:r w:rsidRPr="00B36028">
        <w:rPr>
          <w:rFonts w:cs="Times New Roman"/>
          <w:b/>
          <w:szCs w:val="24"/>
        </w:rPr>
        <w:t>4</w:t>
      </w:r>
      <w:r w:rsidRPr="00B36028">
        <w:rPr>
          <w:rFonts w:cs="Times New Roman"/>
          <w:szCs w:val="24"/>
        </w:rPr>
        <w:t xml:space="preserve">, 4193–4203 (2016). </w:t>
      </w:r>
      <w:hyperlink r:id="rId48" w:history="1">
        <w:r w:rsidRPr="00FD57A4">
          <w:rPr>
            <w:rStyle w:val="a6"/>
            <w:rFonts w:cs="Times New Roman"/>
            <w:szCs w:val="24"/>
          </w:rPr>
          <w:t>https://doi.org/10.1039/C5TC04406E</w:t>
        </w:r>
      </w:hyperlink>
      <w:r>
        <w:rPr>
          <w:rFonts w:cs="Times New Roman"/>
          <w:szCs w:val="24"/>
        </w:rPr>
        <w:t xml:space="preserve"> </w:t>
      </w:r>
    </w:p>
    <w:p w14:paraId="44BE895F" w14:textId="2E64135C" w:rsidR="009E4EB7" w:rsidRPr="00B36028" w:rsidRDefault="009E4EB7" w:rsidP="005D1D45">
      <w:pPr>
        <w:numPr>
          <w:ilvl w:val="0"/>
          <w:numId w:val="44"/>
        </w:numPr>
        <w:autoSpaceDE/>
        <w:autoSpaceDN/>
        <w:spacing w:beforeLines="50" w:before="120" w:afterLines="50" w:after="120" w:line="240" w:lineRule="auto"/>
        <w:ind w:left="567" w:hanging="567"/>
        <w:jc w:val="left"/>
        <w:rPr>
          <w:rFonts w:cs="Times New Roman"/>
          <w:szCs w:val="24"/>
        </w:rPr>
      </w:pPr>
      <w:r w:rsidRPr="00B36028">
        <w:rPr>
          <w:rFonts w:cs="Times New Roman"/>
          <w:szCs w:val="24"/>
        </w:rPr>
        <w:t>A.A. Al-Ghamdi, F. El-Tantawy</w:t>
      </w:r>
      <w:r>
        <w:rPr>
          <w:rFonts w:cs="Times New Roman"/>
          <w:szCs w:val="24"/>
        </w:rPr>
        <w:t>,</w:t>
      </w:r>
      <w:r w:rsidRPr="00B36028">
        <w:rPr>
          <w:rFonts w:cs="Times New Roman"/>
          <w:szCs w:val="24"/>
        </w:rPr>
        <w:t xml:space="preserve"> New electromagnetic wave shielding effectiveness at microwave frequency of polyvinyl chloride reinforced graphite/copper nanoparticles. Compos. Part A Appl. Sci. Manuf. </w:t>
      </w:r>
      <w:r w:rsidRPr="00B36028">
        <w:rPr>
          <w:rFonts w:cs="Times New Roman"/>
          <w:b/>
          <w:szCs w:val="24"/>
        </w:rPr>
        <w:t>41</w:t>
      </w:r>
      <w:r w:rsidRPr="00B36028">
        <w:rPr>
          <w:rFonts w:cs="Times New Roman"/>
          <w:szCs w:val="24"/>
        </w:rPr>
        <w:t xml:space="preserve">, 1693–1701 (2010). </w:t>
      </w:r>
      <w:hyperlink r:id="rId49" w:history="1">
        <w:r w:rsidRPr="00FD57A4">
          <w:rPr>
            <w:rStyle w:val="a6"/>
            <w:rFonts w:cs="Times New Roman"/>
            <w:szCs w:val="24"/>
          </w:rPr>
          <w:t>https://doi.org/10.1016/j.compositesa.2010.08.006</w:t>
        </w:r>
      </w:hyperlink>
      <w:r>
        <w:rPr>
          <w:rFonts w:cs="Times New Roman"/>
          <w:szCs w:val="24"/>
        </w:rPr>
        <w:t xml:space="preserve"> </w:t>
      </w:r>
    </w:p>
    <w:p w14:paraId="5CA8E936" w14:textId="6F9D9600" w:rsidR="009E4EB7" w:rsidRPr="00B36028" w:rsidRDefault="009E4EB7" w:rsidP="005D1D45">
      <w:pPr>
        <w:numPr>
          <w:ilvl w:val="0"/>
          <w:numId w:val="44"/>
        </w:numPr>
        <w:autoSpaceDE/>
        <w:autoSpaceDN/>
        <w:spacing w:beforeLines="50" w:before="120" w:afterLines="50" w:after="120" w:line="240" w:lineRule="auto"/>
        <w:ind w:left="567" w:hanging="567"/>
        <w:jc w:val="left"/>
        <w:rPr>
          <w:rFonts w:cs="Times New Roman"/>
          <w:szCs w:val="24"/>
        </w:rPr>
      </w:pPr>
      <w:r w:rsidRPr="00B36028">
        <w:rPr>
          <w:rFonts w:cs="Times New Roman"/>
          <w:szCs w:val="24"/>
        </w:rPr>
        <w:t xml:space="preserve">J. Ling, W. Zhai, W. Feng, B. Shen, J. Zhang et al., Facile preparation of lightweight microcellular polyetherimide/graphene composite foams for electromagnetic interference shielding. ACS Appl. Mater. Interfaces </w:t>
      </w:r>
      <w:r w:rsidRPr="00B36028">
        <w:rPr>
          <w:rFonts w:cs="Times New Roman"/>
          <w:b/>
          <w:szCs w:val="24"/>
        </w:rPr>
        <w:t>5</w:t>
      </w:r>
      <w:r w:rsidRPr="00B36028">
        <w:rPr>
          <w:rFonts w:cs="Times New Roman"/>
          <w:szCs w:val="24"/>
        </w:rPr>
        <w:t xml:space="preserve">, 2677–2684 (2013). </w:t>
      </w:r>
      <w:hyperlink r:id="rId50" w:history="1">
        <w:r w:rsidRPr="00FD57A4">
          <w:rPr>
            <w:rStyle w:val="a6"/>
            <w:rFonts w:cs="Times New Roman"/>
            <w:szCs w:val="24"/>
          </w:rPr>
          <w:t>https://doi.org/10.1021/am303289m</w:t>
        </w:r>
      </w:hyperlink>
      <w:r>
        <w:rPr>
          <w:rFonts w:cs="Times New Roman"/>
          <w:szCs w:val="24"/>
        </w:rPr>
        <w:t xml:space="preserve"> </w:t>
      </w:r>
    </w:p>
    <w:p w14:paraId="5707A571" w14:textId="2949F3AD" w:rsidR="009E4EB7" w:rsidRPr="00B36028" w:rsidRDefault="009E4EB7" w:rsidP="005D1D45">
      <w:pPr>
        <w:numPr>
          <w:ilvl w:val="0"/>
          <w:numId w:val="44"/>
        </w:numPr>
        <w:autoSpaceDE/>
        <w:autoSpaceDN/>
        <w:spacing w:beforeLines="50" w:before="120" w:afterLines="50" w:after="120" w:line="240" w:lineRule="auto"/>
        <w:ind w:left="567" w:hanging="567"/>
        <w:jc w:val="left"/>
        <w:rPr>
          <w:rFonts w:cs="Times New Roman"/>
          <w:szCs w:val="24"/>
        </w:rPr>
      </w:pPr>
      <w:r w:rsidRPr="00B36028">
        <w:rPr>
          <w:rFonts w:cs="Times New Roman"/>
          <w:szCs w:val="24"/>
        </w:rPr>
        <w:t xml:space="preserve">D.-X. Yan, P.-G. Ren, H. Pang, Q. Fu, M.-B. Yang et al., Efficient electromagnetic interference shielding of lightweight graphene/polystyrene composite. J. Mater. Chem. </w:t>
      </w:r>
      <w:r w:rsidRPr="00B36028">
        <w:rPr>
          <w:rFonts w:cs="Times New Roman"/>
          <w:b/>
          <w:szCs w:val="24"/>
        </w:rPr>
        <w:t>22</w:t>
      </w:r>
      <w:r w:rsidRPr="00B36028">
        <w:rPr>
          <w:rFonts w:cs="Times New Roman"/>
          <w:szCs w:val="24"/>
        </w:rPr>
        <w:t xml:space="preserve">, 18772–18774 (2012). </w:t>
      </w:r>
      <w:hyperlink r:id="rId51" w:history="1">
        <w:r w:rsidRPr="00FD57A4">
          <w:rPr>
            <w:rStyle w:val="a6"/>
            <w:rFonts w:cs="Times New Roman"/>
            <w:szCs w:val="24"/>
          </w:rPr>
          <w:t>https://doi.org/10.1039/C2JM32692B</w:t>
        </w:r>
      </w:hyperlink>
      <w:r>
        <w:rPr>
          <w:rFonts w:cs="Times New Roman"/>
          <w:szCs w:val="24"/>
        </w:rPr>
        <w:t xml:space="preserve"> </w:t>
      </w:r>
    </w:p>
    <w:p w14:paraId="5B62BE4F" w14:textId="00ABC0CB" w:rsidR="009E4EB7" w:rsidRPr="00B36028" w:rsidRDefault="009E4EB7" w:rsidP="005D1D45">
      <w:pPr>
        <w:numPr>
          <w:ilvl w:val="0"/>
          <w:numId w:val="44"/>
        </w:numPr>
        <w:autoSpaceDE/>
        <w:autoSpaceDN/>
        <w:spacing w:beforeLines="50" w:before="120" w:afterLines="50" w:after="120" w:line="240" w:lineRule="auto"/>
        <w:ind w:left="567" w:hanging="567"/>
        <w:jc w:val="left"/>
        <w:rPr>
          <w:rFonts w:cs="Times New Roman"/>
          <w:szCs w:val="24"/>
        </w:rPr>
      </w:pPr>
      <w:r w:rsidRPr="00B36028">
        <w:rPr>
          <w:rFonts w:cs="Times New Roman"/>
          <w:szCs w:val="24"/>
        </w:rPr>
        <w:t xml:space="preserve">S.-T. Hsiao, C.-C M. Ma, H.-W. Tien, W.-H. Liao, Y.-S. Wang et al., Using a non-covalent modification to prepare a high electromagnetic interference shielding performance graphene nanosheet/water-borne polyurethane composite. Carbon </w:t>
      </w:r>
      <w:r w:rsidRPr="00B36028">
        <w:rPr>
          <w:rFonts w:cs="Times New Roman"/>
          <w:b/>
          <w:szCs w:val="24"/>
        </w:rPr>
        <w:t>60</w:t>
      </w:r>
      <w:r w:rsidRPr="00B36028">
        <w:rPr>
          <w:rFonts w:cs="Times New Roman"/>
          <w:szCs w:val="24"/>
        </w:rPr>
        <w:t xml:space="preserve">, 57–66 (2013). </w:t>
      </w:r>
      <w:hyperlink r:id="rId52" w:history="1">
        <w:r w:rsidRPr="00FD57A4">
          <w:rPr>
            <w:rStyle w:val="a6"/>
            <w:rFonts w:cs="Times New Roman"/>
            <w:szCs w:val="24"/>
          </w:rPr>
          <w:t>https://doi.org/10.1016/j.carbon.2013.03.056</w:t>
        </w:r>
      </w:hyperlink>
      <w:r>
        <w:rPr>
          <w:rFonts w:cs="Times New Roman"/>
          <w:szCs w:val="24"/>
        </w:rPr>
        <w:t xml:space="preserve"> </w:t>
      </w:r>
    </w:p>
    <w:p w14:paraId="762BC9DE" w14:textId="6521157E" w:rsidR="009E4EB7" w:rsidRPr="00B36028" w:rsidRDefault="009E4EB7" w:rsidP="005D1D45">
      <w:pPr>
        <w:numPr>
          <w:ilvl w:val="0"/>
          <w:numId w:val="44"/>
        </w:numPr>
        <w:autoSpaceDE/>
        <w:autoSpaceDN/>
        <w:spacing w:beforeLines="50" w:before="120" w:afterLines="50" w:after="120" w:line="240" w:lineRule="auto"/>
        <w:ind w:left="567" w:hanging="567"/>
        <w:jc w:val="left"/>
        <w:rPr>
          <w:rFonts w:cs="Times New Roman"/>
          <w:szCs w:val="24"/>
        </w:rPr>
      </w:pPr>
      <w:r w:rsidRPr="00B36028">
        <w:rPr>
          <w:rFonts w:cs="Times New Roman"/>
          <w:szCs w:val="24"/>
        </w:rPr>
        <w:t xml:space="preserve">Yan D.-X., Pang H., Li B., R. Vajtai, Xu L. et al., Structured reduced graphene oxide/polymer composites for ultra-efficient electromagnetic interference shielding. Adv. Funct. Mater. </w:t>
      </w:r>
      <w:r w:rsidRPr="00B36028">
        <w:rPr>
          <w:rFonts w:cs="Times New Roman"/>
          <w:b/>
          <w:szCs w:val="24"/>
        </w:rPr>
        <w:t>25</w:t>
      </w:r>
      <w:r w:rsidRPr="00B36028">
        <w:rPr>
          <w:rFonts w:cs="Times New Roman"/>
          <w:szCs w:val="24"/>
        </w:rPr>
        <w:t xml:space="preserve">, 559–566 (2015). </w:t>
      </w:r>
      <w:hyperlink r:id="rId53" w:history="1">
        <w:r w:rsidRPr="00FD57A4">
          <w:rPr>
            <w:rStyle w:val="a6"/>
            <w:rFonts w:cs="Times New Roman"/>
            <w:szCs w:val="24"/>
          </w:rPr>
          <w:t>https://doi.org/10.1002/adfm.201403809</w:t>
        </w:r>
      </w:hyperlink>
      <w:r>
        <w:rPr>
          <w:rFonts w:cs="Times New Roman"/>
          <w:szCs w:val="24"/>
        </w:rPr>
        <w:t xml:space="preserve"> </w:t>
      </w:r>
    </w:p>
    <w:p w14:paraId="08EC3C71" w14:textId="0C5C2C2F" w:rsidR="009E4EB7" w:rsidRPr="00B36028" w:rsidRDefault="009E4EB7" w:rsidP="005D1D45">
      <w:pPr>
        <w:numPr>
          <w:ilvl w:val="0"/>
          <w:numId w:val="44"/>
        </w:numPr>
        <w:autoSpaceDE/>
        <w:autoSpaceDN/>
        <w:spacing w:beforeLines="50" w:before="120" w:afterLines="50" w:after="120" w:line="240" w:lineRule="auto"/>
        <w:ind w:left="567" w:hanging="567"/>
        <w:jc w:val="left"/>
        <w:rPr>
          <w:rFonts w:cs="Times New Roman"/>
          <w:szCs w:val="24"/>
        </w:rPr>
      </w:pPr>
      <w:r w:rsidRPr="009E4EB7">
        <w:rPr>
          <w:rFonts w:cs="Times New Roman"/>
          <w:szCs w:val="24"/>
        </w:rPr>
        <w:t>A</w:t>
      </w:r>
      <w:r>
        <w:rPr>
          <w:rFonts w:cs="Times New Roman"/>
          <w:szCs w:val="24"/>
        </w:rPr>
        <w:t>.</w:t>
      </w:r>
      <w:r w:rsidRPr="009E4EB7">
        <w:rPr>
          <w:rFonts w:cs="Times New Roman"/>
          <w:szCs w:val="24"/>
        </w:rPr>
        <w:t xml:space="preserve"> Chaudhary, S</w:t>
      </w:r>
      <w:r>
        <w:rPr>
          <w:rFonts w:cs="Times New Roman"/>
          <w:szCs w:val="24"/>
        </w:rPr>
        <w:t>.</w:t>
      </w:r>
      <w:r w:rsidRPr="009E4EB7">
        <w:rPr>
          <w:rFonts w:cs="Times New Roman"/>
          <w:szCs w:val="24"/>
        </w:rPr>
        <w:t xml:space="preserve"> Kumari, R</w:t>
      </w:r>
      <w:r>
        <w:rPr>
          <w:rFonts w:cs="Times New Roman"/>
          <w:szCs w:val="24"/>
        </w:rPr>
        <w:t>.</w:t>
      </w:r>
      <w:r w:rsidRPr="009E4EB7">
        <w:rPr>
          <w:rFonts w:cs="Times New Roman"/>
          <w:szCs w:val="24"/>
        </w:rPr>
        <w:t xml:space="preserve"> Kumar, S</w:t>
      </w:r>
      <w:r>
        <w:rPr>
          <w:rFonts w:cs="Times New Roman"/>
          <w:szCs w:val="24"/>
        </w:rPr>
        <w:t>.</w:t>
      </w:r>
      <w:r w:rsidRPr="009E4EB7">
        <w:rPr>
          <w:rFonts w:cs="Times New Roman"/>
          <w:szCs w:val="24"/>
        </w:rPr>
        <w:t xml:space="preserve"> Teotia, B</w:t>
      </w:r>
      <w:r>
        <w:rPr>
          <w:rFonts w:cs="Times New Roman"/>
          <w:szCs w:val="24"/>
        </w:rPr>
        <w:t>.</w:t>
      </w:r>
      <w:r w:rsidRPr="009E4EB7">
        <w:rPr>
          <w:rFonts w:cs="Times New Roman"/>
          <w:szCs w:val="24"/>
        </w:rPr>
        <w:t>P</w:t>
      </w:r>
      <w:r>
        <w:rPr>
          <w:rFonts w:cs="Times New Roman"/>
          <w:szCs w:val="24"/>
        </w:rPr>
        <w:t>.</w:t>
      </w:r>
      <w:r w:rsidRPr="009E4EB7">
        <w:rPr>
          <w:rFonts w:cs="Times New Roman"/>
          <w:szCs w:val="24"/>
        </w:rPr>
        <w:t xml:space="preserve"> Singh</w:t>
      </w:r>
      <w:r>
        <w:rPr>
          <w:rFonts w:cs="Times New Roman"/>
          <w:szCs w:val="24"/>
        </w:rPr>
        <w:t>,</w:t>
      </w:r>
      <w:r w:rsidRPr="009E4EB7">
        <w:rPr>
          <w:rFonts w:cs="Times New Roman"/>
          <w:szCs w:val="24"/>
        </w:rPr>
        <w:t xml:space="preserve"> </w:t>
      </w:r>
      <w:r w:rsidRPr="00B36028">
        <w:rPr>
          <w:rFonts w:cs="Times New Roman"/>
          <w:szCs w:val="24"/>
        </w:rPr>
        <w:t>Lightweight and easily foldable MCMB-MWCNTs composite paper with exceptional electromagnetic interference shielding</w:t>
      </w:r>
      <w:r>
        <w:rPr>
          <w:rFonts w:cs="Times New Roman"/>
          <w:szCs w:val="24"/>
        </w:rPr>
        <w:t>.</w:t>
      </w:r>
      <w:r w:rsidRPr="00B36028">
        <w:rPr>
          <w:rFonts w:cs="Times New Roman"/>
          <w:szCs w:val="24"/>
        </w:rPr>
        <w:t xml:space="preserve"> ACS</w:t>
      </w:r>
      <w:r>
        <w:rPr>
          <w:rFonts w:cs="Times New Roman"/>
          <w:szCs w:val="24"/>
        </w:rPr>
        <w:t xml:space="preserve"> Appl. Mater. Interfaces</w:t>
      </w:r>
      <w:r w:rsidRPr="009E4EB7">
        <w:rPr>
          <w:rFonts w:cs="Times New Roman"/>
          <w:szCs w:val="24"/>
        </w:rPr>
        <w:t xml:space="preserve"> </w:t>
      </w:r>
      <w:r w:rsidRPr="009E4EB7">
        <w:rPr>
          <w:rFonts w:cs="Times New Roman"/>
          <w:b/>
          <w:szCs w:val="24"/>
        </w:rPr>
        <w:t>8</w:t>
      </w:r>
      <w:r w:rsidRPr="009E4EB7">
        <w:rPr>
          <w:rFonts w:cs="Times New Roman"/>
          <w:szCs w:val="24"/>
        </w:rPr>
        <w:t>, 10600−10608</w:t>
      </w:r>
      <w:r>
        <w:rPr>
          <w:rFonts w:cs="Times New Roman"/>
          <w:szCs w:val="24"/>
        </w:rPr>
        <w:t xml:space="preserve"> (</w:t>
      </w:r>
      <w:r w:rsidRPr="009E4EB7">
        <w:rPr>
          <w:rFonts w:cs="Times New Roman"/>
          <w:szCs w:val="24"/>
        </w:rPr>
        <w:t>2016</w:t>
      </w:r>
      <w:r>
        <w:rPr>
          <w:rFonts w:cs="Times New Roman"/>
          <w:szCs w:val="24"/>
        </w:rPr>
        <w:t>).</w:t>
      </w:r>
      <w:r w:rsidRPr="009E4EB7">
        <w:rPr>
          <w:rFonts w:cs="Times New Roman"/>
          <w:szCs w:val="24"/>
        </w:rPr>
        <w:t xml:space="preserve"> </w:t>
      </w:r>
      <w:hyperlink r:id="rId54" w:history="1">
        <w:r w:rsidRPr="00FD57A4">
          <w:rPr>
            <w:rStyle w:val="a6"/>
            <w:rFonts w:cs="Times New Roman"/>
            <w:szCs w:val="24"/>
          </w:rPr>
          <w:t>https://doi.org/10.1021/acsami.5b12334</w:t>
        </w:r>
      </w:hyperlink>
      <w:r>
        <w:rPr>
          <w:rFonts w:cs="Times New Roman"/>
          <w:szCs w:val="24"/>
        </w:rPr>
        <w:t xml:space="preserve"> </w:t>
      </w:r>
    </w:p>
    <w:p w14:paraId="69D77904" w14:textId="3B343DE3" w:rsidR="009E4EB7" w:rsidRPr="00B36028" w:rsidRDefault="009E4EB7" w:rsidP="005D1D45">
      <w:pPr>
        <w:numPr>
          <w:ilvl w:val="0"/>
          <w:numId w:val="44"/>
        </w:numPr>
        <w:autoSpaceDE/>
        <w:autoSpaceDN/>
        <w:spacing w:beforeLines="50" w:before="120" w:afterLines="50" w:after="120" w:line="240" w:lineRule="auto"/>
        <w:ind w:left="567" w:hanging="567"/>
        <w:jc w:val="left"/>
        <w:rPr>
          <w:rFonts w:cs="Times New Roman"/>
          <w:szCs w:val="24"/>
        </w:rPr>
      </w:pPr>
      <w:r w:rsidRPr="00B36028">
        <w:rPr>
          <w:rFonts w:cs="Times New Roman"/>
          <w:szCs w:val="24"/>
        </w:rPr>
        <w:t>Y.-Q. Li, Y.A. Samad, K. Polychronopoulou, K. Liao</w:t>
      </w:r>
      <w:r>
        <w:rPr>
          <w:rFonts w:cs="Times New Roman"/>
          <w:szCs w:val="24"/>
        </w:rPr>
        <w:t>,</w:t>
      </w:r>
      <w:r w:rsidRPr="00B36028">
        <w:rPr>
          <w:rFonts w:cs="Times New Roman"/>
          <w:szCs w:val="24"/>
        </w:rPr>
        <w:t xml:space="preserve"> Lightweight and highly conductive aerogel-like carbon from sugarcane with superior mechanical and EMI shielding properties. ACS Sustainable Chem. Eng. </w:t>
      </w:r>
      <w:r w:rsidRPr="00B36028">
        <w:rPr>
          <w:rFonts w:cs="Times New Roman"/>
          <w:b/>
          <w:szCs w:val="24"/>
        </w:rPr>
        <w:t>3</w:t>
      </w:r>
      <w:r w:rsidRPr="00B36028">
        <w:rPr>
          <w:rFonts w:cs="Times New Roman"/>
          <w:szCs w:val="24"/>
        </w:rPr>
        <w:t xml:space="preserve">, 1419–1427 (2015). </w:t>
      </w:r>
      <w:hyperlink r:id="rId55" w:history="1">
        <w:r w:rsidRPr="00FD57A4">
          <w:rPr>
            <w:rStyle w:val="a6"/>
            <w:rFonts w:cs="Times New Roman"/>
            <w:szCs w:val="24"/>
          </w:rPr>
          <w:t>https://doi.org/10.1021/acssuschemeng.5b00340</w:t>
        </w:r>
      </w:hyperlink>
      <w:r>
        <w:rPr>
          <w:rFonts w:cs="Times New Roman"/>
          <w:szCs w:val="24"/>
        </w:rPr>
        <w:t xml:space="preserve"> </w:t>
      </w:r>
    </w:p>
    <w:p w14:paraId="0A4A709D" w14:textId="7A5E7A80" w:rsidR="009E4EB7" w:rsidRPr="00B36028" w:rsidRDefault="009E4EB7" w:rsidP="005D1D45">
      <w:pPr>
        <w:numPr>
          <w:ilvl w:val="0"/>
          <w:numId w:val="44"/>
        </w:numPr>
        <w:autoSpaceDE/>
        <w:autoSpaceDN/>
        <w:spacing w:beforeLines="50" w:before="120" w:afterLines="50" w:after="120" w:line="240" w:lineRule="auto"/>
        <w:ind w:left="567" w:hanging="567"/>
        <w:jc w:val="left"/>
        <w:rPr>
          <w:rFonts w:cs="Times New Roman"/>
          <w:szCs w:val="24"/>
        </w:rPr>
      </w:pPr>
      <w:r w:rsidRPr="00B36028">
        <w:rPr>
          <w:rFonts w:cs="Times New Roman"/>
          <w:szCs w:val="24"/>
        </w:rPr>
        <w:t xml:space="preserve">B.-W. Li, Y. Shen, Z.-X. Yue, C.-W. Nan Enhanced microwave absorption in nickel/hexagonal-ferrite/polymer composites. Appl. Phys. Lett. </w:t>
      </w:r>
      <w:r w:rsidRPr="00B36028">
        <w:rPr>
          <w:rFonts w:cs="Times New Roman"/>
          <w:b/>
          <w:szCs w:val="24"/>
        </w:rPr>
        <w:t>89</w:t>
      </w:r>
      <w:r w:rsidRPr="009E4EB7">
        <w:rPr>
          <w:rFonts w:cs="Times New Roman"/>
          <w:szCs w:val="24"/>
        </w:rPr>
        <w:t>,</w:t>
      </w:r>
      <w:r>
        <w:rPr>
          <w:rFonts w:cs="Times New Roman"/>
          <w:b/>
          <w:szCs w:val="24"/>
        </w:rPr>
        <w:t xml:space="preserve"> </w:t>
      </w:r>
      <w:r w:rsidRPr="009E4EB7">
        <w:rPr>
          <w:rFonts w:cs="Times New Roman"/>
          <w:szCs w:val="24"/>
        </w:rPr>
        <w:t>132504</w:t>
      </w:r>
      <w:r w:rsidRPr="00B36028">
        <w:rPr>
          <w:rFonts w:cs="Times New Roman"/>
          <w:szCs w:val="24"/>
        </w:rPr>
        <w:t xml:space="preserve"> (2006). </w:t>
      </w:r>
      <w:hyperlink r:id="rId56" w:history="1">
        <w:r w:rsidRPr="00FD57A4">
          <w:rPr>
            <w:rStyle w:val="a6"/>
            <w:rFonts w:cs="Times New Roman"/>
            <w:szCs w:val="24"/>
          </w:rPr>
          <w:t>https://doi.org/10.1063/1.2357565</w:t>
        </w:r>
      </w:hyperlink>
      <w:r>
        <w:rPr>
          <w:rFonts w:cs="Times New Roman"/>
          <w:szCs w:val="24"/>
        </w:rPr>
        <w:t xml:space="preserve"> </w:t>
      </w:r>
    </w:p>
    <w:p w14:paraId="64CEE890" w14:textId="3828396D" w:rsidR="009E4EB7" w:rsidRPr="00B36028" w:rsidRDefault="009E4EB7" w:rsidP="005D1D45">
      <w:pPr>
        <w:numPr>
          <w:ilvl w:val="0"/>
          <w:numId w:val="44"/>
        </w:numPr>
        <w:autoSpaceDE/>
        <w:autoSpaceDN/>
        <w:spacing w:beforeLines="50" w:before="120" w:afterLines="50" w:after="120" w:line="240" w:lineRule="auto"/>
        <w:ind w:left="567" w:hanging="567"/>
        <w:jc w:val="left"/>
        <w:rPr>
          <w:rFonts w:cs="Times New Roman"/>
          <w:szCs w:val="24"/>
        </w:rPr>
      </w:pPr>
      <w:r w:rsidRPr="00B36028">
        <w:rPr>
          <w:rFonts w:cs="Times New Roman"/>
          <w:szCs w:val="24"/>
        </w:rPr>
        <w:t xml:space="preserve">K. Singh, A. Ohlan, P. Saini, S.K. Dhawan Poly (3, 4-ethylenedioxythiophene) </w:t>
      </w:r>
      <w:r w:rsidRPr="00B36028">
        <w:rPr>
          <w:rFonts w:cs="Times New Roman"/>
          <w:i/>
          <w:szCs w:val="24"/>
        </w:rPr>
        <w:t>γ</w:t>
      </w:r>
      <w:r w:rsidRPr="00B36028">
        <w:rPr>
          <w:rFonts w:cs="Times New Roman"/>
          <w:szCs w:val="24"/>
        </w:rPr>
        <w:t>-Fe</w:t>
      </w:r>
      <w:r w:rsidRPr="00B36028">
        <w:rPr>
          <w:rFonts w:cs="Times New Roman"/>
          <w:szCs w:val="24"/>
          <w:vertAlign w:val="subscript"/>
        </w:rPr>
        <w:t>2</w:t>
      </w:r>
      <w:r w:rsidRPr="00B36028">
        <w:rPr>
          <w:rFonts w:cs="Times New Roman"/>
          <w:szCs w:val="24"/>
        </w:rPr>
        <w:t>O</w:t>
      </w:r>
      <w:r w:rsidRPr="00B36028">
        <w:rPr>
          <w:rFonts w:cs="Times New Roman"/>
          <w:szCs w:val="24"/>
          <w:vertAlign w:val="subscript"/>
        </w:rPr>
        <w:t>3</w:t>
      </w:r>
      <w:r w:rsidRPr="00B36028">
        <w:rPr>
          <w:rFonts w:cs="Times New Roman"/>
          <w:szCs w:val="24"/>
        </w:rPr>
        <w:t xml:space="preserve"> polymer composite–super paramagnetic behavior and variable range hopping 1D conduction mechanism–synthesis and characterization. Polym. Adv. Technol. </w:t>
      </w:r>
      <w:r w:rsidRPr="00B36028">
        <w:rPr>
          <w:rFonts w:cs="Times New Roman"/>
          <w:b/>
          <w:szCs w:val="24"/>
        </w:rPr>
        <w:t>19</w:t>
      </w:r>
      <w:r w:rsidRPr="00B36028">
        <w:rPr>
          <w:rFonts w:cs="Times New Roman"/>
          <w:szCs w:val="24"/>
        </w:rPr>
        <w:t xml:space="preserve">, 229–236 (2008). </w:t>
      </w:r>
      <w:hyperlink r:id="rId57" w:history="1">
        <w:r w:rsidRPr="00FD57A4">
          <w:rPr>
            <w:rStyle w:val="a6"/>
            <w:rFonts w:cs="Times New Roman"/>
            <w:szCs w:val="24"/>
          </w:rPr>
          <w:t>https://doi.org/10.1002/pat.1003</w:t>
        </w:r>
      </w:hyperlink>
      <w:r>
        <w:rPr>
          <w:rFonts w:cs="Times New Roman"/>
          <w:szCs w:val="24"/>
        </w:rPr>
        <w:t xml:space="preserve"> </w:t>
      </w:r>
    </w:p>
    <w:p w14:paraId="70BCB89F" w14:textId="5E1042F0" w:rsidR="009E4EB7" w:rsidRPr="00B36028" w:rsidRDefault="009E4EB7" w:rsidP="005D1D45">
      <w:pPr>
        <w:numPr>
          <w:ilvl w:val="0"/>
          <w:numId w:val="44"/>
        </w:numPr>
        <w:autoSpaceDE/>
        <w:autoSpaceDN/>
        <w:spacing w:beforeLines="50" w:before="120" w:afterLines="50" w:after="120" w:line="240" w:lineRule="auto"/>
        <w:ind w:left="567" w:hanging="567"/>
        <w:jc w:val="left"/>
        <w:rPr>
          <w:rFonts w:cs="Times New Roman"/>
          <w:szCs w:val="24"/>
        </w:rPr>
      </w:pPr>
      <w:r w:rsidRPr="00B36028">
        <w:rPr>
          <w:rFonts w:cs="Times New Roman"/>
          <w:szCs w:val="24"/>
        </w:rPr>
        <w:t xml:space="preserve">S. Lin, S. Ju, G. Shi, J. Zhang, Y. He et al., Ultrathin nitrogen-doping graphene films for flexible and stretchable EMI shielding materials. J. Mater. Sci. </w:t>
      </w:r>
      <w:r w:rsidRPr="00B36028">
        <w:rPr>
          <w:rFonts w:cs="Times New Roman"/>
          <w:b/>
          <w:szCs w:val="24"/>
        </w:rPr>
        <w:t>54</w:t>
      </w:r>
      <w:r w:rsidRPr="00B36028">
        <w:rPr>
          <w:rFonts w:cs="Times New Roman"/>
          <w:szCs w:val="24"/>
        </w:rPr>
        <w:t xml:space="preserve">, 7165–7179 (2019). </w:t>
      </w:r>
      <w:hyperlink r:id="rId58" w:history="1">
        <w:r w:rsidRPr="00FD57A4">
          <w:rPr>
            <w:rStyle w:val="a6"/>
            <w:rFonts w:cs="Times New Roman"/>
            <w:szCs w:val="24"/>
          </w:rPr>
          <w:t>https://doi.org/10.1007/s10853-019-03372-4</w:t>
        </w:r>
      </w:hyperlink>
      <w:r>
        <w:rPr>
          <w:rFonts w:cs="Times New Roman"/>
          <w:szCs w:val="24"/>
        </w:rPr>
        <w:t xml:space="preserve"> </w:t>
      </w:r>
    </w:p>
    <w:p w14:paraId="1303A393" w14:textId="0462937D" w:rsidR="009E4EB7" w:rsidRPr="00B36028" w:rsidRDefault="009E4EB7" w:rsidP="005D1D45">
      <w:pPr>
        <w:numPr>
          <w:ilvl w:val="0"/>
          <w:numId w:val="44"/>
        </w:numPr>
        <w:autoSpaceDE/>
        <w:autoSpaceDN/>
        <w:spacing w:beforeLines="50" w:before="120" w:afterLines="50" w:after="120" w:line="240" w:lineRule="auto"/>
        <w:ind w:left="567" w:hanging="567"/>
        <w:jc w:val="left"/>
        <w:rPr>
          <w:rFonts w:cs="Times New Roman"/>
          <w:szCs w:val="24"/>
        </w:rPr>
      </w:pPr>
      <w:r w:rsidRPr="00B36028">
        <w:rPr>
          <w:rFonts w:cs="Times New Roman"/>
          <w:szCs w:val="24"/>
        </w:rPr>
        <w:t xml:space="preserve">D. Feng, D. Xu, Q. Wang, P. Liu Highly stretchable electromagnetic interference (EMI) shielding segregated polyurethane/carbon nanotube composites fabricated by microwave selective sintering. J. Mater. Chem. C </w:t>
      </w:r>
      <w:r w:rsidRPr="00B36028">
        <w:rPr>
          <w:rFonts w:cs="Times New Roman"/>
          <w:b/>
          <w:szCs w:val="24"/>
        </w:rPr>
        <w:t>7</w:t>
      </w:r>
      <w:r w:rsidRPr="00B36028">
        <w:rPr>
          <w:rFonts w:cs="Times New Roman"/>
          <w:szCs w:val="24"/>
        </w:rPr>
        <w:t xml:space="preserve">, 7938–7946 (2019). </w:t>
      </w:r>
      <w:hyperlink r:id="rId59" w:history="1">
        <w:r w:rsidRPr="00FD57A4">
          <w:rPr>
            <w:rStyle w:val="a6"/>
            <w:rFonts w:cs="Times New Roman"/>
            <w:szCs w:val="24"/>
          </w:rPr>
          <w:t>https://doi.org/10.1039/C9TC02311A</w:t>
        </w:r>
      </w:hyperlink>
      <w:r>
        <w:rPr>
          <w:rFonts w:cs="Times New Roman"/>
          <w:szCs w:val="24"/>
        </w:rPr>
        <w:t xml:space="preserve"> </w:t>
      </w:r>
    </w:p>
    <w:p w14:paraId="0DA702F7" w14:textId="094087BF" w:rsidR="009E4EB7" w:rsidRPr="00B36028" w:rsidRDefault="009E4EB7" w:rsidP="005D1D45">
      <w:pPr>
        <w:numPr>
          <w:ilvl w:val="0"/>
          <w:numId w:val="44"/>
        </w:numPr>
        <w:autoSpaceDE/>
        <w:autoSpaceDN/>
        <w:spacing w:beforeLines="50" w:before="120" w:afterLines="50" w:after="120" w:line="240" w:lineRule="auto"/>
        <w:ind w:left="567" w:hanging="567"/>
        <w:jc w:val="left"/>
        <w:rPr>
          <w:rFonts w:cs="Times New Roman"/>
          <w:szCs w:val="24"/>
        </w:rPr>
      </w:pPr>
      <w:r w:rsidRPr="00B36028">
        <w:rPr>
          <w:rFonts w:cs="Times New Roman"/>
          <w:szCs w:val="24"/>
        </w:rPr>
        <w:t xml:space="preserve">Y.-J. Wan, P.-L. Zhu, S.-H. Yu, R. Sun, C.-P. Wong et al., Ultralight, super-elastic and volume-preserving cellulose fiber/graphene aerogel for high-performance electromagnetic interference shielding. Carbon </w:t>
      </w:r>
      <w:r w:rsidRPr="00B36028">
        <w:rPr>
          <w:rFonts w:cs="Times New Roman"/>
          <w:b/>
          <w:szCs w:val="24"/>
        </w:rPr>
        <w:t>115</w:t>
      </w:r>
      <w:r w:rsidRPr="00B36028">
        <w:rPr>
          <w:rFonts w:cs="Times New Roman"/>
          <w:szCs w:val="24"/>
        </w:rPr>
        <w:t xml:space="preserve">, 629–639 (2017). </w:t>
      </w:r>
      <w:hyperlink r:id="rId60" w:history="1">
        <w:r w:rsidRPr="00FD57A4">
          <w:rPr>
            <w:rStyle w:val="a6"/>
            <w:rFonts w:cs="Times New Roman"/>
            <w:szCs w:val="24"/>
          </w:rPr>
          <w:t>https://doi.org/10.1016/j.carbon.2017.01.054</w:t>
        </w:r>
      </w:hyperlink>
      <w:r>
        <w:rPr>
          <w:rFonts w:cs="Times New Roman"/>
          <w:szCs w:val="24"/>
        </w:rPr>
        <w:t xml:space="preserve"> </w:t>
      </w:r>
    </w:p>
    <w:p w14:paraId="5B2978EC" w14:textId="5235A7EA" w:rsidR="009E4EB7" w:rsidRPr="00B36028" w:rsidRDefault="009E4EB7" w:rsidP="005D1D45">
      <w:pPr>
        <w:numPr>
          <w:ilvl w:val="0"/>
          <w:numId w:val="44"/>
        </w:numPr>
        <w:autoSpaceDE/>
        <w:autoSpaceDN/>
        <w:spacing w:beforeLines="50" w:before="120" w:afterLines="50" w:after="120" w:line="240" w:lineRule="auto"/>
        <w:ind w:left="567" w:hanging="567"/>
        <w:jc w:val="left"/>
        <w:rPr>
          <w:rFonts w:cs="Times New Roman"/>
          <w:szCs w:val="24"/>
        </w:rPr>
      </w:pPr>
      <w:r w:rsidRPr="00B36028">
        <w:rPr>
          <w:rFonts w:cs="Times New Roman"/>
          <w:szCs w:val="24"/>
        </w:rPr>
        <w:t xml:space="preserve">J. Jung, H. Lee, I. Ha, H. Cho, K.K. Kim et al., Highly stretchable and transparent electromagnetic interference shielding film based on silver nanowire percolation network for wearable electronics applications. ACS Appl. Mater. Interfaces </w:t>
      </w:r>
      <w:r w:rsidRPr="00B36028">
        <w:rPr>
          <w:rFonts w:cs="Times New Roman"/>
          <w:b/>
          <w:szCs w:val="24"/>
        </w:rPr>
        <w:t>9</w:t>
      </w:r>
      <w:r w:rsidRPr="00B36028">
        <w:rPr>
          <w:rFonts w:cs="Times New Roman"/>
          <w:szCs w:val="24"/>
        </w:rPr>
        <w:t>, 44609–</w:t>
      </w:r>
      <w:r w:rsidRPr="00B36028">
        <w:rPr>
          <w:rFonts w:cs="Times New Roman"/>
          <w:szCs w:val="24"/>
        </w:rPr>
        <w:lastRenderedPageBreak/>
        <w:t xml:space="preserve">44616 (2017). </w:t>
      </w:r>
      <w:hyperlink r:id="rId61" w:history="1">
        <w:r w:rsidRPr="00FD57A4">
          <w:rPr>
            <w:rStyle w:val="a6"/>
            <w:rFonts w:cs="Times New Roman"/>
            <w:szCs w:val="24"/>
          </w:rPr>
          <w:t>https://doi.org/10.1021/acsami.7b14626</w:t>
        </w:r>
      </w:hyperlink>
      <w:r>
        <w:rPr>
          <w:rFonts w:cs="Times New Roman"/>
          <w:szCs w:val="24"/>
        </w:rPr>
        <w:t xml:space="preserve"> </w:t>
      </w:r>
    </w:p>
    <w:p w14:paraId="6110E29A" w14:textId="4A4C0C76" w:rsidR="009E4EB7" w:rsidRPr="00B36028" w:rsidRDefault="009E4EB7" w:rsidP="005D1D45">
      <w:pPr>
        <w:numPr>
          <w:ilvl w:val="0"/>
          <w:numId w:val="44"/>
        </w:numPr>
        <w:autoSpaceDE/>
        <w:autoSpaceDN/>
        <w:spacing w:beforeLines="50" w:before="120" w:afterLines="50" w:after="120" w:line="240" w:lineRule="auto"/>
        <w:ind w:left="567" w:hanging="567"/>
        <w:jc w:val="left"/>
        <w:rPr>
          <w:rFonts w:cs="Times New Roman"/>
          <w:szCs w:val="24"/>
        </w:rPr>
      </w:pPr>
      <w:r w:rsidRPr="00B36028">
        <w:rPr>
          <w:rFonts w:cs="Times New Roman"/>
          <w:szCs w:val="24"/>
        </w:rPr>
        <w:t xml:space="preserve">P. Li, D. Du, L. Guo, Y. Guo, J. Ouyang Stretchable and conductive polymer films for high-performance electromagnetic interference shielding. J. Mater. Chem. C </w:t>
      </w:r>
      <w:r w:rsidRPr="00B36028">
        <w:rPr>
          <w:rFonts w:cs="Times New Roman"/>
          <w:b/>
          <w:szCs w:val="24"/>
        </w:rPr>
        <w:t>4</w:t>
      </w:r>
      <w:r w:rsidRPr="00B36028">
        <w:rPr>
          <w:rFonts w:cs="Times New Roman"/>
          <w:szCs w:val="24"/>
        </w:rPr>
        <w:t xml:space="preserve">, 6525–6532 (2016). </w:t>
      </w:r>
      <w:hyperlink r:id="rId62" w:history="1">
        <w:r w:rsidRPr="00FD57A4">
          <w:rPr>
            <w:rStyle w:val="a6"/>
            <w:rFonts w:cs="Times New Roman"/>
            <w:szCs w:val="24"/>
          </w:rPr>
          <w:t>https://doi.org/10.1039/c6tc01619g</w:t>
        </w:r>
      </w:hyperlink>
      <w:r>
        <w:rPr>
          <w:rFonts w:cs="Times New Roman"/>
          <w:szCs w:val="24"/>
        </w:rPr>
        <w:t xml:space="preserve"> </w:t>
      </w:r>
    </w:p>
    <w:p w14:paraId="5FD22B39" w14:textId="069EE37A" w:rsidR="009E4EB7" w:rsidRPr="00B36028" w:rsidRDefault="009E4EB7" w:rsidP="005D1D45">
      <w:pPr>
        <w:numPr>
          <w:ilvl w:val="0"/>
          <w:numId w:val="44"/>
        </w:numPr>
        <w:autoSpaceDE/>
        <w:autoSpaceDN/>
        <w:spacing w:beforeLines="50" w:before="120" w:afterLines="50" w:after="120" w:line="240" w:lineRule="auto"/>
        <w:ind w:left="567" w:hanging="567"/>
        <w:jc w:val="left"/>
        <w:rPr>
          <w:rFonts w:cs="Times New Roman"/>
          <w:szCs w:val="24"/>
        </w:rPr>
      </w:pPr>
      <w:r w:rsidRPr="00B36028">
        <w:rPr>
          <w:rFonts w:cs="Times New Roman"/>
          <w:szCs w:val="24"/>
        </w:rPr>
        <w:t xml:space="preserve">B. Yao, W. Hong, T. Chen, Z. Han, X. Xu et al., Highly stretchable polymer composite with strain-enhanced electromagnetic interference shielding effectiveness. Adv. Mater. </w:t>
      </w:r>
      <w:r w:rsidRPr="00B36028">
        <w:rPr>
          <w:rFonts w:cs="Times New Roman"/>
          <w:b/>
          <w:szCs w:val="24"/>
        </w:rPr>
        <w:t>32</w:t>
      </w:r>
      <w:r w:rsidRPr="00B36028">
        <w:rPr>
          <w:rFonts w:cs="Times New Roman"/>
          <w:szCs w:val="24"/>
        </w:rPr>
        <w:t xml:space="preserve">, e1907499 (2020). </w:t>
      </w:r>
      <w:hyperlink r:id="rId63" w:history="1">
        <w:r w:rsidRPr="00FD57A4">
          <w:rPr>
            <w:rStyle w:val="a6"/>
            <w:rFonts w:cs="Times New Roman"/>
            <w:szCs w:val="24"/>
          </w:rPr>
          <w:t>https://doi.org/10.1002/adma.201907499</w:t>
        </w:r>
      </w:hyperlink>
      <w:r>
        <w:rPr>
          <w:rFonts w:cs="Times New Roman"/>
          <w:szCs w:val="24"/>
        </w:rPr>
        <w:t xml:space="preserve"> </w:t>
      </w:r>
    </w:p>
    <w:p w14:paraId="1CD11E86" w14:textId="181BA495" w:rsidR="009E4EB7" w:rsidRPr="00B36028" w:rsidRDefault="009E4EB7" w:rsidP="005D1D45">
      <w:pPr>
        <w:numPr>
          <w:ilvl w:val="0"/>
          <w:numId w:val="44"/>
        </w:numPr>
        <w:autoSpaceDE/>
        <w:autoSpaceDN/>
        <w:spacing w:beforeLines="50" w:before="120" w:afterLines="50" w:after="120" w:line="240" w:lineRule="auto"/>
        <w:ind w:left="567" w:hanging="567"/>
        <w:jc w:val="left"/>
        <w:rPr>
          <w:rFonts w:cs="Times New Roman"/>
          <w:szCs w:val="24"/>
        </w:rPr>
      </w:pPr>
      <w:r w:rsidRPr="00B36028">
        <w:rPr>
          <w:rFonts w:cs="Times New Roman"/>
          <w:szCs w:val="24"/>
        </w:rPr>
        <w:t xml:space="preserve">X. Jiang, J. Zhou, X. Zhong, Z. Hu, R. Hu et al., Stretchable PEDOT: PSS/Li-TFSI/XSB composite films for electromagnetic interference shielding. ACS Appl. Mater. Interfaces </w:t>
      </w:r>
      <w:r w:rsidRPr="00B36028">
        <w:rPr>
          <w:rFonts w:cs="Times New Roman"/>
          <w:b/>
          <w:szCs w:val="24"/>
        </w:rPr>
        <w:t>15</w:t>
      </w:r>
      <w:r w:rsidRPr="00B36028">
        <w:rPr>
          <w:rFonts w:cs="Times New Roman"/>
          <w:szCs w:val="24"/>
        </w:rPr>
        <w:t xml:space="preserve">, 8521–8529 (2023). </w:t>
      </w:r>
      <w:hyperlink r:id="rId64" w:history="1">
        <w:r w:rsidRPr="00FD57A4">
          <w:rPr>
            <w:rStyle w:val="a6"/>
            <w:rFonts w:cs="Times New Roman"/>
            <w:szCs w:val="24"/>
          </w:rPr>
          <w:t>https://doi.org/10.1021/acsami.2c21604</w:t>
        </w:r>
      </w:hyperlink>
      <w:r>
        <w:rPr>
          <w:rFonts w:cs="Times New Roman"/>
          <w:szCs w:val="24"/>
        </w:rPr>
        <w:t xml:space="preserve"> </w:t>
      </w:r>
    </w:p>
    <w:p w14:paraId="1D8CB4FA" w14:textId="26F0ACFA" w:rsidR="009E4EB7" w:rsidRPr="00B36028" w:rsidRDefault="009E4EB7" w:rsidP="005D1D45">
      <w:pPr>
        <w:numPr>
          <w:ilvl w:val="0"/>
          <w:numId w:val="44"/>
        </w:numPr>
        <w:autoSpaceDE/>
        <w:autoSpaceDN/>
        <w:spacing w:beforeLines="50" w:before="120" w:afterLines="50" w:after="120" w:line="240" w:lineRule="auto"/>
        <w:ind w:left="567" w:hanging="567"/>
        <w:jc w:val="left"/>
        <w:rPr>
          <w:rFonts w:cs="Times New Roman"/>
          <w:szCs w:val="24"/>
        </w:rPr>
      </w:pPr>
      <w:r w:rsidRPr="00B36028">
        <w:rPr>
          <w:rFonts w:cs="Times New Roman"/>
          <w:szCs w:val="24"/>
        </w:rPr>
        <w:t xml:space="preserve">Q. Li, Y. Sun, B. Zhou, G. Han, Y. Feng et al., Flexible, stretchable, and transparent MXene nanosheet/thermoplastic polyurethane films for multifunctional heating and electromagnetic interference shielding. ACS Appl. Nano Mater. </w:t>
      </w:r>
      <w:r w:rsidRPr="00B36028">
        <w:rPr>
          <w:rFonts w:cs="Times New Roman"/>
          <w:b/>
          <w:szCs w:val="24"/>
        </w:rPr>
        <w:t>6</w:t>
      </w:r>
      <w:r w:rsidRPr="00B36028">
        <w:rPr>
          <w:rFonts w:cs="Times New Roman"/>
          <w:szCs w:val="24"/>
        </w:rPr>
        <w:t xml:space="preserve">, 3395–3404 (2023). </w:t>
      </w:r>
      <w:hyperlink r:id="rId65" w:history="1">
        <w:r w:rsidRPr="00FD57A4">
          <w:rPr>
            <w:rStyle w:val="a6"/>
            <w:rFonts w:cs="Times New Roman"/>
            <w:szCs w:val="24"/>
          </w:rPr>
          <w:t>https://doi.org/10.1021/acsanm.2c05169</w:t>
        </w:r>
      </w:hyperlink>
      <w:r>
        <w:rPr>
          <w:rFonts w:cs="Times New Roman"/>
          <w:szCs w:val="24"/>
        </w:rPr>
        <w:t xml:space="preserve"> </w:t>
      </w:r>
    </w:p>
    <w:p w14:paraId="3A079A6F" w14:textId="5650C12E" w:rsidR="009E4EB7" w:rsidRPr="00B36028" w:rsidRDefault="009E4EB7" w:rsidP="005D1D45">
      <w:pPr>
        <w:numPr>
          <w:ilvl w:val="0"/>
          <w:numId w:val="44"/>
        </w:numPr>
        <w:autoSpaceDE/>
        <w:autoSpaceDN/>
        <w:spacing w:beforeLines="50" w:before="120" w:afterLines="50" w:after="120" w:line="240" w:lineRule="auto"/>
        <w:ind w:left="567" w:hanging="567"/>
        <w:jc w:val="left"/>
        <w:rPr>
          <w:rFonts w:cs="Times New Roman"/>
          <w:szCs w:val="24"/>
        </w:rPr>
      </w:pPr>
      <w:r w:rsidRPr="00B36028">
        <w:rPr>
          <w:rFonts w:cs="Times New Roman"/>
          <w:szCs w:val="24"/>
        </w:rPr>
        <w:t xml:space="preserve">S.H. Ryu, Y.K. Han, S.J. Kwon, T. Kim, B.M. Jung et al., Absorption-dominant, low reflection EMI shielding materials with integrated metal mesh/TPU/CIP composite. Chem. Eng. J. </w:t>
      </w:r>
      <w:r w:rsidRPr="00B36028">
        <w:rPr>
          <w:rFonts w:cs="Times New Roman"/>
          <w:b/>
          <w:szCs w:val="24"/>
        </w:rPr>
        <w:t>428</w:t>
      </w:r>
      <w:r w:rsidRPr="00B36028">
        <w:rPr>
          <w:rFonts w:cs="Times New Roman"/>
          <w:szCs w:val="24"/>
        </w:rPr>
        <w:t xml:space="preserve">, 131167 (2022). </w:t>
      </w:r>
      <w:hyperlink r:id="rId66" w:history="1">
        <w:r w:rsidRPr="00FD57A4">
          <w:rPr>
            <w:rStyle w:val="a6"/>
            <w:rFonts w:cs="Times New Roman"/>
            <w:szCs w:val="24"/>
          </w:rPr>
          <w:t>https://doi.org/10.1016/j.cej.2021.131167</w:t>
        </w:r>
      </w:hyperlink>
      <w:r>
        <w:rPr>
          <w:rFonts w:cs="Times New Roman"/>
          <w:szCs w:val="24"/>
        </w:rPr>
        <w:t xml:space="preserve"> </w:t>
      </w:r>
    </w:p>
    <w:bookmarkEnd w:id="1"/>
    <w:p w14:paraId="50BC7654" w14:textId="77777777" w:rsidR="009E4EB7" w:rsidRPr="00B36028" w:rsidRDefault="009E4EB7" w:rsidP="009E4EB7">
      <w:pPr>
        <w:spacing w:beforeLines="50" w:before="120" w:afterLines="50" w:after="120"/>
        <w:rPr>
          <w:rFonts w:cs="Times New Roman"/>
          <w:szCs w:val="24"/>
        </w:rPr>
      </w:pPr>
    </w:p>
    <w:sectPr w:rsidR="009E4EB7" w:rsidRPr="00B36028" w:rsidSect="000250DD">
      <w:headerReference w:type="default" r:id="rId67"/>
      <w:footerReference w:type="default" r:id="rId68"/>
      <w:pgSz w:w="11906" w:h="16838"/>
      <w:pgMar w:top="1701" w:right="1440" w:bottom="1440" w:left="1440" w:header="851" w:footer="68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C7A825" w14:textId="77777777" w:rsidR="0000481F" w:rsidRDefault="0000481F" w:rsidP="00095AC1">
      <w:pPr>
        <w:spacing w:line="240" w:lineRule="auto"/>
      </w:pPr>
      <w:r>
        <w:separator/>
      </w:r>
    </w:p>
  </w:endnote>
  <w:endnote w:type="continuationSeparator" w:id="0">
    <w:p w14:paraId="32FE4ABA" w14:textId="77777777" w:rsidR="0000481F" w:rsidRDefault="0000481F" w:rsidP="00095A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1273345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D3FF53C" w14:textId="08A50288" w:rsidR="00B43695" w:rsidRPr="005D1D45" w:rsidRDefault="003A57AE" w:rsidP="005D1D45">
            <w:pPr>
              <w:pStyle w:val="a9"/>
              <w:jc w:val="center"/>
            </w:pPr>
            <w:r w:rsidRPr="003A57AE">
              <w:t>S</w:t>
            </w:r>
            <w:r w:rsidR="00B43695" w:rsidRPr="003A57AE">
              <w:rPr>
                <w:bCs/>
                <w:szCs w:val="24"/>
              </w:rPr>
              <w:fldChar w:fldCharType="begin"/>
            </w:r>
            <w:r w:rsidR="00B43695" w:rsidRPr="003A57AE">
              <w:rPr>
                <w:bCs/>
              </w:rPr>
              <w:instrText>PAGE</w:instrText>
            </w:r>
            <w:r w:rsidR="00B43695" w:rsidRPr="003A57AE">
              <w:rPr>
                <w:bCs/>
                <w:szCs w:val="24"/>
              </w:rPr>
              <w:fldChar w:fldCharType="separate"/>
            </w:r>
            <w:r w:rsidR="003479EF">
              <w:rPr>
                <w:bCs/>
                <w:noProof/>
              </w:rPr>
              <w:t>9</w:t>
            </w:r>
            <w:r w:rsidR="00B43695" w:rsidRPr="003A57AE">
              <w:rPr>
                <w:bCs/>
                <w:szCs w:val="24"/>
              </w:rPr>
              <w:fldChar w:fldCharType="end"/>
            </w:r>
            <w:r w:rsidRPr="003A57AE">
              <w:rPr>
                <w:lang w:val="zh-CN" w:eastAsia="zh-CN"/>
              </w:rPr>
              <w:t>/</w:t>
            </w:r>
            <w:r w:rsidRPr="003A57AE">
              <w:rPr>
                <w:rFonts w:eastAsiaTheme="minorEastAsia"/>
                <w:lang w:val="zh-CN" w:eastAsia="zh-CN"/>
              </w:rPr>
              <w:t>S</w:t>
            </w:r>
            <w:r w:rsidR="00B43695" w:rsidRPr="003A57AE">
              <w:rPr>
                <w:bCs/>
                <w:szCs w:val="24"/>
              </w:rPr>
              <w:fldChar w:fldCharType="begin"/>
            </w:r>
            <w:r w:rsidR="00B43695" w:rsidRPr="003A57AE">
              <w:rPr>
                <w:bCs/>
              </w:rPr>
              <w:instrText>NUMPAGES</w:instrText>
            </w:r>
            <w:r w:rsidR="00B43695" w:rsidRPr="003A57AE">
              <w:rPr>
                <w:bCs/>
                <w:szCs w:val="24"/>
              </w:rPr>
              <w:fldChar w:fldCharType="separate"/>
            </w:r>
            <w:r w:rsidR="003479EF">
              <w:rPr>
                <w:bCs/>
                <w:noProof/>
              </w:rPr>
              <w:t>13</w:t>
            </w:r>
            <w:r w:rsidR="00B43695" w:rsidRPr="003A57AE">
              <w:rPr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1B9CD7" w14:textId="77777777" w:rsidR="0000481F" w:rsidRDefault="0000481F" w:rsidP="00095AC1">
      <w:pPr>
        <w:spacing w:line="240" w:lineRule="auto"/>
      </w:pPr>
      <w:r>
        <w:separator/>
      </w:r>
    </w:p>
  </w:footnote>
  <w:footnote w:type="continuationSeparator" w:id="0">
    <w:p w14:paraId="02C5230F" w14:textId="77777777" w:rsidR="0000481F" w:rsidRDefault="0000481F" w:rsidP="00095A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4528CF" w14:textId="6E6B4F9B" w:rsidR="00B43695" w:rsidRPr="003A57AE" w:rsidRDefault="00000000" w:rsidP="003A57AE">
    <w:pPr>
      <w:pStyle w:val="a7"/>
      <w:ind w:right="720"/>
      <w:jc w:val="center"/>
      <w:rPr>
        <w:rFonts w:eastAsiaTheme="minorEastAsia"/>
        <w:lang w:eastAsia="zh-CN"/>
      </w:rPr>
    </w:pPr>
    <w:hyperlink r:id="rId1" w:history="1">
      <w:r w:rsidR="003A57AE" w:rsidRPr="003A57AE">
        <w:rPr>
          <w:rStyle w:val="a6"/>
          <w:rFonts w:eastAsiaTheme="minorEastAsia" w:hint="eastAsia"/>
          <w:lang w:eastAsia="zh-CN"/>
        </w:rPr>
        <w:t>N</w:t>
      </w:r>
      <w:r w:rsidR="003A57AE" w:rsidRPr="003A57AE">
        <w:rPr>
          <w:rStyle w:val="a6"/>
          <w:rFonts w:eastAsiaTheme="minorEastAsia"/>
          <w:lang w:eastAsia="zh-CN"/>
        </w:rPr>
        <w:t>ano-Micro Letters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473C4E0E"/>
    <w:lvl w:ilvl="0">
      <w:start w:val="1"/>
      <w:numFmt w:val="decimal"/>
      <w:pStyle w:val="5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FF54008A"/>
    <w:lvl w:ilvl="0">
      <w:start w:val="1"/>
      <w:numFmt w:val="decimal"/>
      <w:pStyle w:val="4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57D85DEC"/>
    <w:lvl w:ilvl="0">
      <w:start w:val="1"/>
      <w:numFmt w:val="decimal"/>
      <w:pStyle w:val="3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81507DEC"/>
    <w:lvl w:ilvl="0">
      <w:start w:val="1"/>
      <w:numFmt w:val="decimal"/>
      <w:pStyle w:val="2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 w15:restartNumberingAfterBreak="0">
    <w:nsid w:val="FFFFFF80"/>
    <w:multiLevelType w:val="singleLevel"/>
    <w:tmpl w:val="B18E29A8"/>
    <w:lvl w:ilvl="0">
      <w:start w:val="1"/>
      <w:numFmt w:val="bullet"/>
      <w:pStyle w:val="50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9CE5EDA"/>
    <w:lvl w:ilvl="0">
      <w:start w:val="1"/>
      <w:numFmt w:val="bullet"/>
      <w:pStyle w:val="40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4EB60100"/>
    <w:lvl w:ilvl="0">
      <w:start w:val="1"/>
      <w:numFmt w:val="bullet"/>
      <w:pStyle w:val="30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5D5E79B6"/>
    <w:lvl w:ilvl="0">
      <w:start w:val="1"/>
      <w:numFmt w:val="bullet"/>
      <w:pStyle w:val="20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7A685D3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A49EB6A0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86B1C85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1" w15:restartNumberingAfterBreak="0">
    <w:nsid w:val="0A5763CD"/>
    <w:multiLevelType w:val="multilevel"/>
    <w:tmpl w:val="151C11B6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2" w15:restartNumberingAfterBreak="0">
    <w:nsid w:val="0D2576AF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3" w15:restartNumberingAfterBreak="0">
    <w:nsid w:val="0F0F5D0F"/>
    <w:multiLevelType w:val="multilevel"/>
    <w:tmpl w:val="9E84C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43F65DD"/>
    <w:multiLevelType w:val="hybridMultilevel"/>
    <w:tmpl w:val="383E2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F8277B"/>
    <w:multiLevelType w:val="hybridMultilevel"/>
    <w:tmpl w:val="CF440F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204C71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7" w15:restartNumberingAfterBreak="0">
    <w:nsid w:val="19FD3010"/>
    <w:multiLevelType w:val="hybridMultilevel"/>
    <w:tmpl w:val="40767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9A32DE"/>
    <w:multiLevelType w:val="hybridMultilevel"/>
    <w:tmpl w:val="3B766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6E0204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0" w15:restartNumberingAfterBreak="0">
    <w:nsid w:val="21F91220"/>
    <w:multiLevelType w:val="hybridMultilevel"/>
    <w:tmpl w:val="E0B4E864"/>
    <w:lvl w:ilvl="0" w:tplc="B614B9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23662667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2" w15:restartNumberingAfterBreak="0">
    <w:nsid w:val="267938DB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3" w15:restartNumberingAfterBreak="0">
    <w:nsid w:val="285B65A3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4" w15:restartNumberingAfterBreak="0">
    <w:nsid w:val="31942E9A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5" w15:restartNumberingAfterBreak="0">
    <w:nsid w:val="31EF6C25"/>
    <w:multiLevelType w:val="hybridMultilevel"/>
    <w:tmpl w:val="09FEB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E9368E"/>
    <w:multiLevelType w:val="hybridMultilevel"/>
    <w:tmpl w:val="3FBED87A"/>
    <w:lvl w:ilvl="0" w:tplc="7E96A3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73A5D04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8" w15:restartNumberingAfterBreak="0">
    <w:nsid w:val="39FA5E3E"/>
    <w:multiLevelType w:val="hybridMultilevel"/>
    <w:tmpl w:val="7B246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382AFC"/>
    <w:multiLevelType w:val="hybridMultilevel"/>
    <w:tmpl w:val="6AE8D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B4E6C42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31" w15:restartNumberingAfterBreak="0">
    <w:nsid w:val="3F486DFA"/>
    <w:multiLevelType w:val="hybridMultilevel"/>
    <w:tmpl w:val="305453AC"/>
    <w:lvl w:ilvl="0" w:tplc="B0265890">
      <w:start w:val="1"/>
      <w:numFmt w:val="decimal"/>
      <w:lvlText w:val="[S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 w15:restartNumberingAfterBreak="0">
    <w:nsid w:val="3FE62C4F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3" w15:restartNumberingAfterBreak="0">
    <w:nsid w:val="4B943DC2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34" w15:restartNumberingAfterBreak="0">
    <w:nsid w:val="510E3D27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35" w15:restartNumberingAfterBreak="0">
    <w:nsid w:val="5221787E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36" w15:restartNumberingAfterBreak="0">
    <w:nsid w:val="67DD43DF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37" w15:restartNumberingAfterBreak="0">
    <w:nsid w:val="68025F64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38" w15:restartNumberingAfterBreak="0">
    <w:nsid w:val="6D872BEC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39" w15:restartNumberingAfterBreak="0">
    <w:nsid w:val="6DD2728C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40" w15:restartNumberingAfterBreak="0">
    <w:nsid w:val="6DDD1765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41" w15:restartNumberingAfterBreak="0">
    <w:nsid w:val="6F74036D"/>
    <w:multiLevelType w:val="hybridMultilevel"/>
    <w:tmpl w:val="E9E4951E"/>
    <w:lvl w:ilvl="0" w:tplc="3036D9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2" w15:restartNumberingAfterBreak="0">
    <w:nsid w:val="78C160BA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43" w15:restartNumberingAfterBreak="0">
    <w:nsid w:val="7A32335A"/>
    <w:multiLevelType w:val="hybridMultilevel"/>
    <w:tmpl w:val="5E02C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8E3F1E"/>
    <w:multiLevelType w:val="hybridMultilevel"/>
    <w:tmpl w:val="9EE2E7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4383186">
    <w:abstractNumId w:val="15"/>
  </w:num>
  <w:num w:numId="2" w16cid:durableId="1634602958">
    <w:abstractNumId w:val="14"/>
  </w:num>
  <w:num w:numId="3" w16cid:durableId="817452707">
    <w:abstractNumId w:val="44"/>
  </w:num>
  <w:num w:numId="4" w16cid:durableId="599726634">
    <w:abstractNumId w:val="25"/>
  </w:num>
  <w:num w:numId="5" w16cid:durableId="262110244">
    <w:abstractNumId w:val="32"/>
  </w:num>
  <w:num w:numId="6" w16cid:durableId="198249510">
    <w:abstractNumId w:val="30"/>
  </w:num>
  <w:num w:numId="7" w16cid:durableId="440029446">
    <w:abstractNumId w:val="27"/>
  </w:num>
  <w:num w:numId="8" w16cid:durableId="1899784441">
    <w:abstractNumId w:val="12"/>
  </w:num>
  <w:num w:numId="9" w16cid:durableId="697925225">
    <w:abstractNumId w:val="24"/>
  </w:num>
  <w:num w:numId="10" w16cid:durableId="692389332">
    <w:abstractNumId w:val="21"/>
  </w:num>
  <w:num w:numId="11" w16cid:durableId="923880146">
    <w:abstractNumId w:val="22"/>
  </w:num>
  <w:num w:numId="12" w16cid:durableId="15277123">
    <w:abstractNumId w:val="13"/>
  </w:num>
  <w:num w:numId="13" w16cid:durableId="1322274449">
    <w:abstractNumId w:val="40"/>
  </w:num>
  <w:num w:numId="14" w16cid:durableId="1516112924">
    <w:abstractNumId w:val="20"/>
  </w:num>
  <w:num w:numId="15" w16cid:durableId="2077971289">
    <w:abstractNumId w:val="23"/>
  </w:num>
  <w:num w:numId="16" w16cid:durableId="980034679">
    <w:abstractNumId w:val="35"/>
  </w:num>
  <w:num w:numId="17" w16cid:durableId="1446314138">
    <w:abstractNumId w:val="11"/>
  </w:num>
  <w:num w:numId="18" w16cid:durableId="661355665">
    <w:abstractNumId w:val="33"/>
  </w:num>
  <w:num w:numId="19" w16cid:durableId="295455417">
    <w:abstractNumId w:val="38"/>
  </w:num>
  <w:num w:numId="20" w16cid:durableId="175927520">
    <w:abstractNumId w:val="37"/>
  </w:num>
  <w:num w:numId="21" w16cid:durableId="482743786">
    <w:abstractNumId w:val="10"/>
  </w:num>
  <w:num w:numId="22" w16cid:durableId="1806046306">
    <w:abstractNumId w:val="34"/>
  </w:num>
  <w:num w:numId="23" w16cid:durableId="346753496">
    <w:abstractNumId w:val="19"/>
  </w:num>
  <w:num w:numId="24" w16cid:durableId="611674031">
    <w:abstractNumId w:val="42"/>
  </w:num>
  <w:num w:numId="25" w16cid:durableId="755904417">
    <w:abstractNumId w:val="39"/>
  </w:num>
  <w:num w:numId="26" w16cid:durableId="769854101">
    <w:abstractNumId w:val="36"/>
  </w:num>
  <w:num w:numId="27" w16cid:durableId="1445151137">
    <w:abstractNumId w:val="26"/>
  </w:num>
  <w:num w:numId="28" w16cid:durableId="160506427">
    <w:abstractNumId w:val="17"/>
  </w:num>
  <w:num w:numId="29" w16cid:durableId="983892485">
    <w:abstractNumId w:val="28"/>
  </w:num>
  <w:num w:numId="30" w16cid:durableId="1450005273">
    <w:abstractNumId w:val="29"/>
  </w:num>
  <w:num w:numId="31" w16cid:durableId="1575243560">
    <w:abstractNumId w:val="43"/>
  </w:num>
  <w:num w:numId="32" w16cid:durableId="1427463241">
    <w:abstractNumId w:val="18"/>
  </w:num>
  <w:num w:numId="33" w16cid:durableId="1965965083">
    <w:abstractNumId w:val="16"/>
  </w:num>
  <w:num w:numId="34" w16cid:durableId="497379677">
    <w:abstractNumId w:val="8"/>
  </w:num>
  <w:num w:numId="35" w16cid:durableId="1692680729">
    <w:abstractNumId w:val="3"/>
  </w:num>
  <w:num w:numId="36" w16cid:durableId="2089497223">
    <w:abstractNumId w:val="2"/>
  </w:num>
  <w:num w:numId="37" w16cid:durableId="2042894698">
    <w:abstractNumId w:val="1"/>
  </w:num>
  <w:num w:numId="38" w16cid:durableId="44184439">
    <w:abstractNumId w:val="0"/>
  </w:num>
  <w:num w:numId="39" w16cid:durableId="1442146330">
    <w:abstractNumId w:val="9"/>
  </w:num>
  <w:num w:numId="40" w16cid:durableId="1889683011">
    <w:abstractNumId w:val="7"/>
  </w:num>
  <w:num w:numId="41" w16cid:durableId="1814638011">
    <w:abstractNumId w:val="6"/>
  </w:num>
  <w:num w:numId="42" w16cid:durableId="1189565814">
    <w:abstractNumId w:val="5"/>
  </w:num>
  <w:num w:numId="43" w16cid:durableId="715005548">
    <w:abstractNumId w:val="4"/>
  </w:num>
  <w:num w:numId="44" w16cid:durableId="1282608352">
    <w:abstractNumId w:val="31"/>
  </w:num>
  <w:num w:numId="45" w16cid:durableId="1871453207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O1NDYxNzaxMLWwNLZU0lEKTi0uzszPAymwqAUAh3dXpywAAAA="/>
    <w:docVar w:name="FLIR_DOCUMENT_ID" w:val="4473d0c8-f34d-42dd-aaa9-6abf2a1f9b11"/>
  </w:docVars>
  <w:rsids>
    <w:rsidRoot w:val="00A06E3B"/>
    <w:rsid w:val="00004705"/>
    <w:rsid w:val="0000481F"/>
    <w:rsid w:val="000102BD"/>
    <w:rsid w:val="0001162F"/>
    <w:rsid w:val="00013C20"/>
    <w:rsid w:val="0001523A"/>
    <w:rsid w:val="000166A6"/>
    <w:rsid w:val="00022D0F"/>
    <w:rsid w:val="000250DD"/>
    <w:rsid w:val="00026149"/>
    <w:rsid w:val="0003302A"/>
    <w:rsid w:val="00045F22"/>
    <w:rsid w:val="000460C6"/>
    <w:rsid w:val="000529A9"/>
    <w:rsid w:val="00052F60"/>
    <w:rsid w:val="00054916"/>
    <w:rsid w:val="0006026E"/>
    <w:rsid w:val="00071316"/>
    <w:rsid w:val="0007336B"/>
    <w:rsid w:val="00075CE1"/>
    <w:rsid w:val="00083FF1"/>
    <w:rsid w:val="000865DF"/>
    <w:rsid w:val="00091BFE"/>
    <w:rsid w:val="000953A8"/>
    <w:rsid w:val="00095AC1"/>
    <w:rsid w:val="00097EF5"/>
    <w:rsid w:val="000A06E3"/>
    <w:rsid w:val="000A1E97"/>
    <w:rsid w:val="000A20A1"/>
    <w:rsid w:val="000A4493"/>
    <w:rsid w:val="000B07EE"/>
    <w:rsid w:val="000B3C3E"/>
    <w:rsid w:val="000B4B34"/>
    <w:rsid w:val="000B5CE4"/>
    <w:rsid w:val="000C34E7"/>
    <w:rsid w:val="000C6F9B"/>
    <w:rsid w:val="000D05C6"/>
    <w:rsid w:val="000D0A51"/>
    <w:rsid w:val="000D3080"/>
    <w:rsid w:val="000E11FF"/>
    <w:rsid w:val="000E4A7D"/>
    <w:rsid w:val="000E4B51"/>
    <w:rsid w:val="000F3330"/>
    <w:rsid w:val="000F585C"/>
    <w:rsid w:val="000F5A36"/>
    <w:rsid w:val="0010099D"/>
    <w:rsid w:val="00100A98"/>
    <w:rsid w:val="00110620"/>
    <w:rsid w:val="001131B7"/>
    <w:rsid w:val="00114D75"/>
    <w:rsid w:val="0011602D"/>
    <w:rsid w:val="001276C3"/>
    <w:rsid w:val="00135E16"/>
    <w:rsid w:val="00135EC7"/>
    <w:rsid w:val="001476FA"/>
    <w:rsid w:val="0015361A"/>
    <w:rsid w:val="0016022E"/>
    <w:rsid w:val="00162204"/>
    <w:rsid w:val="00167403"/>
    <w:rsid w:val="00174CC7"/>
    <w:rsid w:val="00183BF5"/>
    <w:rsid w:val="001911C9"/>
    <w:rsid w:val="00196F05"/>
    <w:rsid w:val="001A32BC"/>
    <w:rsid w:val="001A54E1"/>
    <w:rsid w:val="001A7B0E"/>
    <w:rsid w:val="001B405B"/>
    <w:rsid w:val="001B4FB0"/>
    <w:rsid w:val="001B76D6"/>
    <w:rsid w:val="001C1492"/>
    <w:rsid w:val="001C2A55"/>
    <w:rsid w:val="001C3843"/>
    <w:rsid w:val="001C47C2"/>
    <w:rsid w:val="001C6F32"/>
    <w:rsid w:val="001D01DB"/>
    <w:rsid w:val="001D0A9C"/>
    <w:rsid w:val="001D4CB9"/>
    <w:rsid w:val="001D5AAC"/>
    <w:rsid w:val="001E147D"/>
    <w:rsid w:val="001E37D6"/>
    <w:rsid w:val="001E3842"/>
    <w:rsid w:val="001F257D"/>
    <w:rsid w:val="001F2931"/>
    <w:rsid w:val="001F381F"/>
    <w:rsid w:val="001F3AC7"/>
    <w:rsid w:val="001F6437"/>
    <w:rsid w:val="002029AF"/>
    <w:rsid w:val="00203403"/>
    <w:rsid w:val="0021642C"/>
    <w:rsid w:val="002172B5"/>
    <w:rsid w:val="00221362"/>
    <w:rsid w:val="00225B35"/>
    <w:rsid w:val="00230184"/>
    <w:rsid w:val="00230779"/>
    <w:rsid w:val="00233505"/>
    <w:rsid w:val="00236608"/>
    <w:rsid w:val="0024301C"/>
    <w:rsid w:val="00250452"/>
    <w:rsid w:val="002555E3"/>
    <w:rsid w:val="0025572B"/>
    <w:rsid w:val="00257203"/>
    <w:rsid w:val="002619E9"/>
    <w:rsid w:val="00267C88"/>
    <w:rsid w:val="00273C00"/>
    <w:rsid w:val="00280E6C"/>
    <w:rsid w:val="002830CB"/>
    <w:rsid w:val="00287F7B"/>
    <w:rsid w:val="00291D4F"/>
    <w:rsid w:val="00292163"/>
    <w:rsid w:val="002929BD"/>
    <w:rsid w:val="002A461D"/>
    <w:rsid w:val="002B1CC4"/>
    <w:rsid w:val="002B2BF4"/>
    <w:rsid w:val="002B2D1C"/>
    <w:rsid w:val="002B6D60"/>
    <w:rsid w:val="002B7835"/>
    <w:rsid w:val="002C3249"/>
    <w:rsid w:val="002C4904"/>
    <w:rsid w:val="002D06D4"/>
    <w:rsid w:val="002E6B1B"/>
    <w:rsid w:val="002F1FCA"/>
    <w:rsid w:val="002F45EC"/>
    <w:rsid w:val="00304834"/>
    <w:rsid w:val="00306207"/>
    <w:rsid w:val="00307F66"/>
    <w:rsid w:val="003110C1"/>
    <w:rsid w:val="00314787"/>
    <w:rsid w:val="00316ED1"/>
    <w:rsid w:val="003217F7"/>
    <w:rsid w:val="00321925"/>
    <w:rsid w:val="003225E3"/>
    <w:rsid w:val="003259AD"/>
    <w:rsid w:val="00325A91"/>
    <w:rsid w:val="00330953"/>
    <w:rsid w:val="003352B3"/>
    <w:rsid w:val="003369E3"/>
    <w:rsid w:val="00343E5F"/>
    <w:rsid w:val="00346F0F"/>
    <w:rsid w:val="003479EF"/>
    <w:rsid w:val="003509E5"/>
    <w:rsid w:val="0035694B"/>
    <w:rsid w:val="00357CA0"/>
    <w:rsid w:val="003609F8"/>
    <w:rsid w:val="00361308"/>
    <w:rsid w:val="0036247E"/>
    <w:rsid w:val="00370735"/>
    <w:rsid w:val="003729E4"/>
    <w:rsid w:val="00381A95"/>
    <w:rsid w:val="003838FA"/>
    <w:rsid w:val="003A57AE"/>
    <w:rsid w:val="003B17D1"/>
    <w:rsid w:val="003B41A4"/>
    <w:rsid w:val="003C44ED"/>
    <w:rsid w:val="003C6984"/>
    <w:rsid w:val="003D3FAD"/>
    <w:rsid w:val="003E4CF5"/>
    <w:rsid w:val="003E54F8"/>
    <w:rsid w:val="003F1A98"/>
    <w:rsid w:val="003F25AC"/>
    <w:rsid w:val="003F4E9D"/>
    <w:rsid w:val="003F4FC6"/>
    <w:rsid w:val="003F5AAC"/>
    <w:rsid w:val="00400831"/>
    <w:rsid w:val="00417AE4"/>
    <w:rsid w:val="00444FF8"/>
    <w:rsid w:val="0045012F"/>
    <w:rsid w:val="00453C4F"/>
    <w:rsid w:val="00454F85"/>
    <w:rsid w:val="00455B8B"/>
    <w:rsid w:val="0045770E"/>
    <w:rsid w:val="004606E8"/>
    <w:rsid w:val="00472DEC"/>
    <w:rsid w:val="004772D7"/>
    <w:rsid w:val="00481AB9"/>
    <w:rsid w:val="00483590"/>
    <w:rsid w:val="004843AA"/>
    <w:rsid w:val="004906A4"/>
    <w:rsid w:val="004A5B29"/>
    <w:rsid w:val="004A63EB"/>
    <w:rsid w:val="004A7B68"/>
    <w:rsid w:val="004B0CA0"/>
    <w:rsid w:val="004B18A6"/>
    <w:rsid w:val="004B4226"/>
    <w:rsid w:val="004B4BA4"/>
    <w:rsid w:val="004B5824"/>
    <w:rsid w:val="004B7A10"/>
    <w:rsid w:val="004C1942"/>
    <w:rsid w:val="004C34F2"/>
    <w:rsid w:val="004C4959"/>
    <w:rsid w:val="004D2C38"/>
    <w:rsid w:val="004E4DBC"/>
    <w:rsid w:val="004E7EF0"/>
    <w:rsid w:val="004F75F5"/>
    <w:rsid w:val="00502498"/>
    <w:rsid w:val="0050347C"/>
    <w:rsid w:val="00511CC2"/>
    <w:rsid w:val="005261D9"/>
    <w:rsid w:val="005262F7"/>
    <w:rsid w:val="0053061A"/>
    <w:rsid w:val="00540512"/>
    <w:rsid w:val="00542C31"/>
    <w:rsid w:val="005444C0"/>
    <w:rsid w:val="00547ADC"/>
    <w:rsid w:val="0055097A"/>
    <w:rsid w:val="00562509"/>
    <w:rsid w:val="005642BA"/>
    <w:rsid w:val="00571C81"/>
    <w:rsid w:val="00574EB1"/>
    <w:rsid w:val="005876BC"/>
    <w:rsid w:val="00590317"/>
    <w:rsid w:val="0059084C"/>
    <w:rsid w:val="005A164B"/>
    <w:rsid w:val="005A4CDF"/>
    <w:rsid w:val="005B0CF9"/>
    <w:rsid w:val="005B1E2A"/>
    <w:rsid w:val="005C47D8"/>
    <w:rsid w:val="005C6764"/>
    <w:rsid w:val="005D04B0"/>
    <w:rsid w:val="005D1D45"/>
    <w:rsid w:val="005D344B"/>
    <w:rsid w:val="005D40A5"/>
    <w:rsid w:val="005D4848"/>
    <w:rsid w:val="005D6672"/>
    <w:rsid w:val="005D70D5"/>
    <w:rsid w:val="005E019D"/>
    <w:rsid w:val="005F6E0D"/>
    <w:rsid w:val="00602E93"/>
    <w:rsid w:val="00607CBE"/>
    <w:rsid w:val="0061773A"/>
    <w:rsid w:val="00623E00"/>
    <w:rsid w:val="0063765E"/>
    <w:rsid w:val="006521C7"/>
    <w:rsid w:val="006549AA"/>
    <w:rsid w:val="00661264"/>
    <w:rsid w:val="006618F0"/>
    <w:rsid w:val="00661BA8"/>
    <w:rsid w:val="00670395"/>
    <w:rsid w:val="00672595"/>
    <w:rsid w:val="00675099"/>
    <w:rsid w:val="006805AB"/>
    <w:rsid w:val="00680766"/>
    <w:rsid w:val="00683DA2"/>
    <w:rsid w:val="006B0EEC"/>
    <w:rsid w:val="006B1634"/>
    <w:rsid w:val="006B644E"/>
    <w:rsid w:val="006B77C4"/>
    <w:rsid w:val="006C1B3A"/>
    <w:rsid w:val="006D6CF9"/>
    <w:rsid w:val="006D6FF3"/>
    <w:rsid w:val="006D7B93"/>
    <w:rsid w:val="006E0EF8"/>
    <w:rsid w:val="006E10B9"/>
    <w:rsid w:val="006E170E"/>
    <w:rsid w:val="006F2F91"/>
    <w:rsid w:val="006F7551"/>
    <w:rsid w:val="0070079D"/>
    <w:rsid w:val="00700DDA"/>
    <w:rsid w:val="007015FC"/>
    <w:rsid w:val="007018C1"/>
    <w:rsid w:val="00706F24"/>
    <w:rsid w:val="00714CD3"/>
    <w:rsid w:val="00715EA4"/>
    <w:rsid w:val="007210E3"/>
    <w:rsid w:val="00725E3D"/>
    <w:rsid w:val="0072707C"/>
    <w:rsid w:val="00730EC8"/>
    <w:rsid w:val="00741AD1"/>
    <w:rsid w:val="00752671"/>
    <w:rsid w:val="00760CA7"/>
    <w:rsid w:val="00761B72"/>
    <w:rsid w:val="00765654"/>
    <w:rsid w:val="007761B8"/>
    <w:rsid w:val="00782A9D"/>
    <w:rsid w:val="00796E0B"/>
    <w:rsid w:val="007A12F0"/>
    <w:rsid w:val="007A3227"/>
    <w:rsid w:val="007A504B"/>
    <w:rsid w:val="007B6B0F"/>
    <w:rsid w:val="007C228F"/>
    <w:rsid w:val="007C56EB"/>
    <w:rsid w:val="007D196D"/>
    <w:rsid w:val="007D4733"/>
    <w:rsid w:val="007D4E47"/>
    <w:rsid w:val="007E3003"/>
    <w:rsid w:val="007E56E1"/>
    <w:rsid w:val="007E6E6B"/>
    <w:rsid w:val="00801DA3"/>
    <w:rsid w:val="00814C76"/>
    <w:rsid w:val="008168AB"/>
    <w:rsid w:val="00822294"/>
    <w:rsid w:val="00830843"/>
    <w:rsid w:val="00842EB7"/>
    <w:rsid w:val="008468F7"/>
    <w:rsid w:val="00850A4D"/>
    <w:rsid w:val="008512B5"/>
    <w:rsid w:val="0086191B"/>
    <w:rsid w:val="00877B25"/>
    <w:rsid w:val="00877FB5"/>
    <w:rsid w:val="00884837"/>
    <w:rsid w:val="0089154B"/>
    <w:rsid w:val="00892FCF"/>
    <w:rsid w:val="0089496E"/>
    <w:rsid w:val="008A1494"/>
    <w:rsid w:val="008A1610"/>
    <w:rsid w:val="008A309C"/>
    <w:rsid w:val="008A5153"/>
    <w:rsid w:val="008A6D36"/>
    <w:rsid w:val="008B1CE2"/>
    <w:rsid w:val="008B7874"/>
    <w:rsid w:val="008C27D2"/>
    <w:rsid w:val="008C3627"/>
    <w:rsid w:val="008D290F"/>
    <w:rsid w:val="008D6636"/>
    <w:rsid w:val="008E19F1"/>
    <w:rsid w:val="008E2EE8"/>
    <w:rsid w:val="008E3B68"/>
    <w:rsid w:val="008F19CF"/>
    <w:rsid w:val="008F64CC"/>
    <w:rsid w:val="0090036E"/>
    <w:rsid w:val="00911A48"/>
    <w:rsid w:val="0091270A"/>
    <w:rsid w:val="00921CE5"/>
    <w:rsid w:val="00921D2B"/>
    <w:rsid w:val="00923B9F"/>
    <w:rsid w:val="00927C43"/>
    <w:rsid w:val="00927DA6"/>
    <w:rsid w:val="00931686"/>
    <w:rsid w:val="00934033"/>
    <w:rsid w:val="00934FB5"/>
    <w:rsid w:val="00935B4D"/>
    <w:rsid w:val="00935BE5"/>
    <w:rsid w:val="009379BE"/>
    <w:rsid w:val="009501CD"/>
    <w:rsid w:val="00951791"/>
    <w:rsid w:val="00955535"/>
    <w:rsid w:val="00960BDE"/>
    <w:rsid w:val="00976C4A"/>
    <w:rsid w:val="00977DD4"/>
    <w:rsid w:val="00980F73"/>
    <w:rsid w:val="009815BC"/>
    <w:rsid w:val="00983650"/>
    <w:rsid w:val="009847FD"/>
    <w:rsid w:val="00990A54"/>
    <w:rsid w:val="0099429C"/>
    <w:rsid w:val="009962FF"/>
    <w:rsid w:val="009A0982"/>
    <w:rsid w:val="009A3792"/>
    <w:rsid w:val="009A5BC6"/>
    <w:rsid w:val="009C1E48"/>
    <w:rsid w:val="009C2259"/>
    <w:rsid w:val="009C27D0"/>
    <w:rsid w:val="009C4840"/>
    <w:rsid w:val="009D325D"/>
    <w:rsid w:val="009D7FFA"/>
    <w:rsid w:val="009E0742"/>
    <w:rsid w:val="009E4EB7"/>
    <w:rsid w:val="00A056D8"/>
    <w:rsid w:val="00A06E3B"/>
    <w:rsid w:val="00A07A40"/>
    <w:rsid w:val="00A13655"/>
    <w:rsid w:val="00A16DC6"/>
    <w:rsid w:val="00A24ECF"/>
    <w:rsid w:val="00A259DE"/>
    <w:rsid w:val="00A31DA6"/>
    <w:rsid w:val="00A32949"/>
    <w:rsid w:val="00A343DE"/>
    <w:rsid w:val="00A4519D"/>
    <w:rsid w:val="00A47A35"/>
    <w:rsid w:val="00A51589"/>
    <w:rsid w:val="00A531DD"/>
    <w:rsid w:val="00A53DA6"/>
    <w:rsid w:val="00A64164"/>
    <w:rsid w:val="00A903BD"/>
    <w:rsid w:val="00A95651"/>
    <w:rsid w:val="00A9642C"/>
    <w:rsid w:val="00AA18B1"/>
    <w:rsid w:val="00AA4CBC"/>
    <w:rsid w:val="00AA7FF7"/>
    <w:rsid w:val="00AC18DB"/>
    <w:rsid w:val="00AC1AA8"/>
    <w:rsid w:val="00AC5B86"/>
    <w:rsid w:val="00AC6E47"/>
    <w:rsid w:val="00AC71B2"/>
    <w:rsid w:val="00AD0574"/>
    <w:rsid w:val="00AD3A2F"/>
    <w:rsid w:val="00AE52F1"/>
    <w:rsid w:val="00AE643F"/>
    <w:rsid w:val="00AF0795"/>
    <w:rsid w:val="00AF144C"/>
    <w:rsid w:val="00AF2469"/>
    <w:rsid w:val="00B00080"/>
    <w:rsid w:val="00B03083"/>
    <w:rsid w:val="00B10528"/>
    <w:rsid w:val="00B10D27"/>
    <w:rsid w:val="00B1418E"/>
    <w:rsid w:val="00B2070C"/>
    <w:rsid w:val="00B22C70"/>
    <w:rsid w:val="00B22FF1"/>
    <w:rsid w:val="00B27D6E"/>
    <w:rsid w:val="00B42C48"/>
    <w:rsid w:val="00B43695"/>
    <w:rsid w:val="00B45E32"/>
    <w:rsid w:val="00B527E7"/>
    <w:rsid w:val="00B5750A"/>
    <w:rsid w:val="00B661E0"/>
    <w:rsid w:val="00B7325C"/>
    <w:rsid w:val="00B75D02"/>
    <w:rsid w:val="00B8255D"/>
    <w:rsid w:val="00B84DB6"/>
    <w:rsid w:val="00B85C37"/>
    <w:rsid w:val="00B96341"/>
    <w:rsid w:val="00B96990"/>
    <w:rsid w:val="00BA1188"/>
    <w:rsid w:val="00BA5465"/>
    <w:rsid w:val="00BB0F39"/>
    <w:rsid w:val="00BB7154"/>
    <w:rsid w:val="00BB74F5"/>
    <w:rsid w:val="00BC080F"/>
    <w:rsid w:val="00BC327C"/>
    <w:rsid w:val="00BC5B30"/>
    <w:rsid w:val="00BC65C7"/>
    <w:rsid w:val="00BC7F01"/>
    <w:rsid w:val="00BD0F28"/>
    <w:rsid w:val="00BE44E9"/>
    <w:rsid w:val="00BF0399"/>
    <w:rsid w:val="00BF4691"/>
    <w:rsid w:val="00BF46B2"/>
    <w:rsid w:val="00BF5614"/>
    <w:rsid w:val="00C01453"/>
    <w:rsid w:val="00C02819"/>
    <w:rsid w:val="00C02E21"/>
    <w:rsid w:val="00C0318C"/>
    <w:rsid w:val="00C1238D"/>
    <w:rsid w:val="00C23848"/>
    <w:rsid w:val="00C23D0D"/>
    <w:rsid w:val="00C3660E"/>
    <w:rsid w:val="00C414D1"/>
    <w:rsid w:val="00C4740E"/>
    <w:rsid w:val="00C51C53"/>
    <w:rsid w:val="00C535F3"/>
    <w:rsid w:val="00C53610"/>
    <w:rsid w:val="00C634F1"/>
    <w:rsid w:val="00C6727D"/>
    <w:rsid w:val="00C70D96"/>
    <w:rsid w:val="00C74642"/>
    <w:rsid w:val="00C76E91"/>
    <w:rsid w:val="00C8123A"/>
    <w:rsid w:val="00C82859"/>
    <w:rsid w:val="00C904CA"/>
    <w:rsid w:val="00CA1D7A"/>
    <w:rsid w:val="00CB0FA5"/>
    <w:rsid w:val="00CB23E5"/>
    <w:rsid w:val="00CB3AA6"/>
    <w:rsid w:val="00CB5AA0"/>
    <w:rsid w:val="00CC307C"/>
    <w:rsid w:val="00CC5BEA"/>
    <w:rsid w:val="00CC65D1"/>
    <w:rsid w:val="00CC67A3"/>
    <w:rsid w:val="00CD4419"/>
    <w:rsid w:val="00CD57EB"/>
    <w:rsid w:val="00CE2880"/>
    <w:rsid w:val="00CE31B2"/>
    <w:rsid w:val="00CE4CE0"/>
    <w:rsid w:val="00CE5229"/>
    <w:rsid w:val="00CF363A"/>
    <w:rsid w:val="00CF3922"/>
    <w:rsid w:val="00CF56BD"/>
    <w:rsid w:val="00CF6FCB"/>
    <w:rsid w:val="00D064CD"/>
    <w:rsid w:val="00D155BE"/>
    <w:rsid w:val="00D15818"/>
    <w:rsid w:val="00D20E50"/>
    <w:rsid w:val="00D21005"/>
    <w:rsid w:val="00D22441"/>
    <w:rsid w:val="00D226D3"/>
    <w:rsid w:val="00D239B7"/>
    <w:rsid w:val="00D264E0"/>
    <w:rsid w:val="00D346EA"/>
    <w:rsid w:val="00D357EF"/>
    <w:rsid w:val="00D47317"/>
    <w:rsid w:val="00D50E8F"/>
    <w:rsid w:val="00D6231C"/>
    <w:rsid w:val="00D67270"/>
    <w:rsid w:val="00D756F8"/>
    <w:rsid w:val="00D75C40"/>
    <w:rsid w:val="00D81F49"/>
    <w:rsid w:val="00D82943"/>
    <w:rsid w:val="00D84B90"/>
    <w:rsid w:val="00D87997"/>
    <w:rsid w:val="00D957A6"/>
    <w:rsid w:val="00DA2C0E"/>
    <w:rsid w:val="00DA70DB"/>
    <w:rsid w:val="00DB4F77"/>
    <w:rsid w:val="00DB57CC"/>
    <w:rsid w:val="00DB6117"/>
    <w:rsid w:val="00DB6D0A"/>
    <w:rsid w:val="00DB7942"/>
    <w:rsid w:val="00DD31B7"/>
    <w:rsid w:val="00DD3F03"/>
    <w:rsid w:val="00DE412E"/>
    <w:rsid w:val="00DF6A96"/>
    <w:rsid w:val="00E02F5D"/>
    <w:rsid w:val="00E03D7C"/>
    <w:rsid w:val="00E0521B"/>
    <w:rsid w:val="00E116DD"/>
    <w:rsid w:val="00E1534F"/>
    <w:rsid w:val="00E158DF"/>
    <w:rsid w:val="00E22BE2"/>
    <w:rsid w:val="00E23F09"/>
    <w:rsid w:val="00E31631"/>
    <w:rsid w:val="00E32E0D"/>
    <w:rsid w:val="00E34CAC"/>
    <w:rsid w:val="00E44092"/>
    <w:rsid w:val="00E448A3"/>
    <w:rsid w:val="00E455BE"/>
    <w:rsid w:val="00E61F71"/>
    <w:rsid w:val="00E63CE9"/>
    <w:rsid w:val="00E668B2"/>
    <w:rsid w:val="00E66FB5"/>
    <w:rsid w:val="00E7241C"/>
    <w:rsid w:val="00E74D50"/>
    <w:rsid w:val="00E8183A"/>
    <w:rsid w:val="00E85EEF"/>
    <w:rsid w:val="00E95320"/>
    <w:rsid w:val="00EA31F5"/>
    <w:rsid w:val="00EB5FEE"/>
    <w:rsid w:val="00EC0298"/>
    <w:rsid w:val="00EC3120"/>
    <w:rsid w:val="00EC50CE"/>
    <w:rsid w:val="00EC5B0C"/>
    <w:rsid w:val="00EC7C0D"/>
    <w:rsid w:val="00ED0C2C"/>
    <w:rsid w:val="00ED6C2D"/>
    <w:rsid w:val="00EE2C5B"/>
    <w:rsid w:val="00EE3273"/>
    <w:rsid w:val="00EE3311"/>
    <w:rsid w:val="00EE39FD"/>
    <w:rsid w:val="00EE3B36"/>
    <w:rsid w:val="00EE7DE1"/>
    <w:rsid w:val="00EF4FCB"/>
    <w:rsid w:val="00EF51F9"/>
    <w:rsid w:val="00EF58FD"/>
    <w:rsid w:val="00F07A43"/>
    <w:rsid w:val="00F14056"/>
    <w:rsid w:val="00F17D71"/>
    <w:rsid w:val="00F20414"/>
    <w:rsid w:val="00F240D5"/>
    <w:rsid w:val="00F26458"/>
    <w:rsid w:val="00F30BF4"/>
    <w:rsid w:val="00F34BD2"/>
    <w:rsid w:val="00F53971"/>
    <w:rsid w:val="00F551FB"/>
    <w:rsid w:val="00F616DC"/>
    <w:rsid w:val="00F61780"/>
    <w:rsid w:val="00F64FFD"/>
    <w:rsid w:val="00F6600A"/>
    <w:rsid w:val="00F66696"/>
    <w:rsid w:val="00F814A9"/>
    <w:rsid w:val="00F829BE"/>
    <w:rsid w:val="00F87C62"/>
    <w:rsid w:val="00F87C81"/>
    <w:rsid w:val="00F90021"/>
    <w:rsid w:val="00F9478E"/>
    <w:rsid w:val="00F959AF"/>
    <w:rsid w:val="00FA0DD4"/>
    <w:rsid w:val="00FA19A8"/>
    <w:rsid w:val="00FA1E95"/>
    <w:rsid w:val="00FA4F66"/>
    <w:rsid w:val="00FA7482"/>
    <w:rsid w:val="00FA7F99"/>
    <w:rsid w:val="00FB0776"/>
    <w:rsid w:val="00FB34EB"/>
    <w:rsid w:val="00FB5132"/>
    <w:rsid w:val="00FB7F7E"/>
    <w:rsid w:val="00FC1D9B"/>
    <w:rsid w:val="00FD3268"/>
    <w:rsid w:val="00FD658C"/>
    <w:rsid w:val="00FD6DB7"/>
    <w:rsid w:val="00FE3CDF"/>
    <w:rsid w:val="00FF4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0F236C"/>
  <w15:docId w15:val="{D7C89AE8-5D60-4A48-91A8-7B4D90FE6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C535F3"/>
    <w:pPr>
      <w:widowControl w:val="0"/>
      <w:autoSpaceDE w:val="0"/>
      <w:autoSpaceDN w:val="0"/>
      <w:spacing w:after="0" w:line="480" w:lineRule="auto"/>
      <w:jc w:val="both"/>
    </w:pPr>
    <w:rPr>
      <w:rFonts w:ascii="Times New Roman" w:eastAsia="Times New Roman" w:hAnsi="Times New Roman"/>
      <w:kern w:val="2"/>
      <w:sz w:val="24"/>
      <w:lang w:eastAsia="ko-KR"/>
    </w:rPr>
  </w:style>
  <w:style w:type="paragraph" w:styleId="1">
    <w:name w:val="heading 1"/>
    <w:basedOn w:val="a1"/>
    <w:next w:val="a1"/>
    <w:link w:val="10"/>
    <w:uiPriority w:val="9"/>
    <w:qFormat/>
    <w:rsid w:val="00095AC1"/>
    <w:pPr>
      <w:keepNext/>
      <w:keepLines/>
      <w:outlineLvl w:val="0"/>
    </w:pPr>
    <w:rPr>
      <w:b/>
      <w:bCs/>
      <w:kern w:val="44"/>
      <w:szCs w:val="44"/>
    </w:rPr>
  </w:style>
  <w:style w:type="paragraph" w:styleId="21">
    <w:name w:val="heading 2"/>
    <w:aliases w:val="小标题"/>
    <w:basedOn w:val="a1"/>
    <w:next w:val="a1"/>
    <w:link w:val="22"/>
    <w:uiPriority w:val="9"/>
    <w:unhideWhenUsed/>
    <w:qFormat/>
    <w:rsid w:val="0011602D"/>
    <w:pPr>
      <w:keepNext/>
      <w:keepLines/>
      <w:spacing w:before="40"/>
      <w:outlineLvl w:val="1"/>
    </w:pPr>
    <w:rPr>
      <w:rFonts w:eastAsiaTheme="majorEastAsia" w:cstheme="majorBidi"/>
      <w:b/>
      <w:i/>
      <w:szCs w:val="26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rsid w:val="00052F6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052F60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052F6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052F60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Cs w:val="24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052F60"/>
    <w:pPr>
      <w:keepNext/>
      <w:keepLines/>
      <w:spacing w:before="240" w:after="64" w:line="320" w:lineRule="auto"/>
      <w:outlineLvl w:val="6"/>
    </w:pPr>
    <w:rPr>
      <w:b/>
      <w:bCs/>
      <w:szCs w:val="24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052F60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Cs w:val="24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052F60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 Spacing"/>
    <w:uiPriority w:val="1"/>
    <w:qFormat/>
    <w:rsid w:val="00400831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4"/>
      <w:lang w:eastAsia="ko-KR"/>
    </w:rPr>
  </w:style>
  <w:style w:type="character" w:styleId="a6">
    <w:name w:val="Hyperlink"/>
    <w:basedOn w:val="a2"/>
    <w:uiPriority w:val="99"/>
    <w:unhideWhenUsed/>
    <w:qFormat/>
    <w:rsid w:val="0010099D"/>
    <w:rPr>
      <w:color w:val="0000FF"/>
      <w:u w:val="single"/>
    </w:rPr>
  </w:style>
  <w:style w:type="character" w:customStyle="1" w:styleId="11">
    <w:name w:val="未处理的提及1"/>
    <w:basedOn w:val="a2"/>
    <w:uiPriority w:val="99"/>
    <w:semiHidden/>
    <w:unhideWhenUsed/>
    <w:rsid w:val="00083FF1"/>
    <w:rPr>
      <w:color w:val="605E5C"/>
      <w:shd w:val="clear" w:color="auto" w:fill="E1DFDD"/>
    </w:rPr>
  </w:style>
  <w:style w:type="character" w:customStyle="1" w:styleId="10">
    <w:name w:val="শীৰ্ষক 1 বৰ্ণ"/>
    <w:basedOn w:val="a2"/>
    <w:link w:val="1"/>
    <w:uiPriority w:val="9"/>
    <w:rsid w:val="00095AC1"/>
    <w:rPr>
      <w:rFonts w:ascii="Times New Roman" w:eastAsia="Times New Roman" w:hAnsi="Times New Roman"/>
      <w:b/>
      <w:bCs/>
      <w:kern w:val="44"/>
      <w:sz w:val="24"/>
      <w:szCs w:val="44"/>
      <w:lang w:eastAsia="ko-KR"/>
    </w:rPr>
  </w:style>
  <w:style w:type="paragraph" w:styleId="a7">
    <w:name w:val="header"/>
    <w:basedOn w:val="a1"/>
    <w:link w:val="a8"/>
    <w:uiPriority w:val="99"/>
    <w:unhideWhenUsed/>
    <w:rsid w:val="00095AC1"/>
    <w:pPr>
      <w:tabs>
        <w:tab w:val="center" w:pos="4320"/>
        <w:tab w:val="right" w:pos="8640"/>
      </w:tabs>
      <w:spacing w:line="240" w:lineRule="auto"/>
    </w:pPr>
  </w:style>
  <w:style w:type="character" w:customStyle="1" w:styleId="a8">
    <w:name w:val="শিৰোশাৰী বৰ্ণ"/>
    <w:basedOn w:val="a2"/>
    <w:link w:val="a7"/>
    <w:uiPriority w:val="99"/>
    <w:rsid w:val="00095AC1"/>
    <w:rPr>
      <w:rFonts w:ascii="Times New Roman" w:eastAsia="Times New Roman" w:hAnsi="Times New Roman"/>
      <w:kern w:val="2"/>
      <w:sz w:val="24"/>
      <w:lang w:eastAsia="ko-KR"/>
    </w:rPr>
  </w:style>
  <w:style w:type="paragraph" w:styleId="a9">
    <w:name w:val="footer"/>
    <w:basedOn w:val="a1"/>
    <w:link w:val="aa"/>
    <w:uiPriority w:val="99"/>
    <w:unhideWhenUsed/>
    <w:rsid w:val="00095AC1"/>
    <w:pPr>
      <w:tabs>
        <w:tab w:val="center" w:pos="4320"/>
        <w:tab w:val="right" w:pos="8640"/>
      </w:tabs>
      <w:spacing w:line="240" w:lineRule="auto"/>
    </w:pPr>
  </w:style>
  <w:style w:type="character" w:customStyle="1" w:styleId="aa">
    <w:name w:val="পাদশাৰী বৰ্ণ"/>
    <w:basedOn w:val="a2"/>
    <w:link w:val="a9"/>
    <w:uiPriority w:val="99"/>
    <w:rsid w:val="00095AC1"/>
    <w:rPr>
      <w:rFonts w:ascii="Times New Roman" w:eastAsia="Times New Roman" w:hAnsi="Times New Roman"/>
      <w:kern w:val="2"/>
      <w:sz w:val="24"/>
      <w:lang w:eastAsia="ko-KR"/>
    </w:rPr>
  </w:style>
  <w:style w:type="paragraph" w:styleId="ab">
    <w:name w:val="List Paragraph"/>
    <w:basedOn w:val="a1"/>
    <w:uiPriority w:val="34"/>
    <w:qFormat/>
    <w:rsid w:val="00FA4F66"/>
    <w:pPr>
      <w:ind w:left="720"/>
      <w:contextualSpacing/>
    </w:pPr>
  </w:style>
  <w:style w:type="character" w:customStyle="1" w:styleId="22">
    <w:name w:val="শীৰ্ষক 2 বৰ্ণ"/>
    <w:aliases w:val="小标题 বৰ্ণ"/>
    <w:basedOn w:val="a2"/>
    <w:link w:val="21"/>
    <w:uiPriority w:val="9"/>
    <w:rsid w:val="0011602D"/>
    <w:rPr>
      <w:rFonts w:ascii="Times New Roman" w:eastAsiaTheme="majorEastAsia" w:hAnsi="Times New Roman" w:cstheme="majorBidi"/>
      <w:b/>
      <w:i/>
      <w:kern w:val="2"/>
      <w:sz w:val="24"/>
      <w:szCs w:val="26"/>
      <w:lang w:eastAsia="ko-KR"/>
    </w:rPr>
  </w:style>
  <w:style w:type="paragraph" w:styleId="-">
    <w:name w:val="Subtitle"/>
    <w:basedOn w:val="a1"/>
    <w:next w:val="a1"/>
    <w:link w:val="-0"/>
    <w:uiPriority w:val="11"/>
    <w:qFormat/>
    <w:rsid w:val="0011602D"/>
    <w:pPr>
      <w:numPr>
        <w:ilvl w:val="1"/>
      </w:numPr>
      <w:spacing w:after="160"/>
    </w:pPr>
    <w:rPr>
      <w:rFonts w:eastAsiaTheme="minorEastAsia"/>
      <w:b/>
      <w:i/>
      <w:spacing w:val="15"/>
    </w:rPr>
  </w:style>
  <w:style w:type="character" w:customStyle="1" w:styleId="-0">
    <w:name w:val="উপ-শীৰ্ষক বৰ্ণ"/>
    <w:basedOn w:val="a2"/>
    <w:link w:val="-"/>
    <w:uiPriority w:val="11"/>
    <w:rsid w:val="0011602D"/>
    <w:rPr>
      <w:rFonts w:ascii="Times New Roman" w:hAnsi="Times New Roman"/>
      <w:b/>
      <w:i/>
      <w:spacing w:val="15"/>
      <w:kern w:val="2"/>
      <w:sz w:val="24"/>
      <w:lang w:eastAsia="ko-KR"/>
    </w:rPr>
  </w:style>
  <w:style w:type="character" w:styleId="ac">
    <w:name w:val="annotation reference"/>
    <w:basedOn w:val="a2"/>
    <w:uiPriority w:val="99"/>
    <w:semiHidden/>
    <w:unhideWhenUsed/>
    <w:rsid w:val="00C414D1"/>
    <w:rPr>
      <w:sz w:val="16"/>
      <w:szCs w:val="16"/>
    </w:rPr>
  </w:style>
  <w:style w:type="paragraph" w:styleId="ad">
    <w:name w:val="annotation text"/>
    <w:basedOn w:val="a1"/>
    <w:link w:val="ae"/>
    <w:uiPriority w:val="99"/>
    <w:unhideWhenUsed/>
    <w:rsid w:val="00C414D1"/>
    <w:pPr>
      <w:spacing w:line="240" w:lineRule="auto"/>
    </w:pPr>
    <w:rPr>
      <w:sz w:val="20"/>
      <w:szCs w:val="20"/>
    </w:rPr>
  </w:style>
  <w:style w:type="character" w:customStyle="1" w:styleId="ae">
    <w:name w:val="মন্তব্য পাঠ বৰ্ণ"/>
    <w:basedOn w:val="a2"/>
    <w:link w:val="ad"/>
    <w:uiPriority w:val="99"/>
    <w:rsid w:val="00C414D1"/>
    <w:rPr>
      <w:rFonts w:ascii="Times New Roman" w:eastAsia="Times New Roman" w:hAnsi="Times New Roman"/>
      <w:kern w:val="2"/>
      <w:sz w:val="20"/>
      <w:szCs w:val="20"/>
      <w:lang w:eastAsia="ko-KR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414D1"/>
    <w:rPr>
      <w:b/>
      <w:bCs/>
    </w:rPr>
  </w:style>
  <w:style w:type="character" w:customStyle="1" w:styleId="af0">
    <w:name w:val="মন্তব্য বিষয় বৰ্ণ"/>
    <w:basedOn w:val="ae"/>
    <w:link w:val="af"/>
    <w:uiPriority w:val="99"/>
    <w:semiHidden/>
    <w:rsid w:val="00C414D1"/>
    <w:rPr>
      <w:rFonts w:ascii="Times New Roman" w:eastAsia="Times New Roman" w:hAnsi="Times New Roman"/>
      <w:b/>
      <w:bCs/>
      <w:kern w:val="2"/>
      <w:sz w:val="20"/>
      <w:szCs w:val="20"/>
      <w:lang w:eastAsia="ko-KR"/>
    </w:rPr>
  </w:style>
  <w:style w:type="character" w:styleId="af1">
    <w:name w:val="Placeholder Text"/>
    <w:basedOn w:val="a2"/>
    <w:uiPriority w:val="99"/>
    <w:semiHidden/>
    <w:rsid w:val="00F61780"/>
    <w:rPr>
      <w:color w:val="808080"/>
    </w:rPr>
  </w:style>
  <w:style w:type="paragraph" w:styleId="af2">
    <w:name w:val="Bibliography"/>
    <w:basedOn w:val="a1"/>
    <w:next w:val="a1"/>
    <w:uiPriority w:val="37"/>
    <w:unhideWhenUsed/>
    <w:rsid w:val="007A504B"/>
    <w:pPr>
      <w:tabs>
        <w:tab w:val="left" w:pos="504"/>
      </w:tabs>
      <w:spacing w:after="240" w:line="240" w:lineRule="auto"/>
      <w:ind w:left="504" w:hanging="504"/>
    </w:pPr>
  </w:style>
  <w:style w:type="paragraph" w:styleId="af3">
    <w:name w:val="Normal (Web)"/>
    <w:basedOn w:val="a1"/>
    <w:uiPriority w:val="99"/>
    <w:semiHidden/>
    <w:unhideWhenUsed/>
    <w:rsid w:val="00D957A6"/>
    <w:pPr>
      <w:widowControl/>
      <w:autoSpaceDE/>
      <w:autoSpaceDN/>
      <w:spacing w:before="100" w:beforeAutospacing="1" w:after="100" w:afterAutospacing="1" w:line="240" w:lineRule="auto"/>
      <w:jc w:val="left"/>
    </w:pPr>
    <w:rPr>
      <w:rFonts w:ascii="SimSun" w:eastAsia="SimSun" w:hAnsi="SimSun" w:cs="SimSun"/>
      <w:kern w:val="0"/>
      <w:szCs w:val="24"/>
      <w:lang w:eastAsia="zh-CN"/>
    </w:rPr>
  </w:style>
  <w:style w:type="table" w:styleId="4-3">
    <w:name w:val="Grid Table 4 Accent 3"/>
    <w:basedOn w:val="a3"/>
    <w:uiPriority w:val="49"/>
    <w:rsid w:val="0072707C"/>
    <w:pPr>
      <w:widowControl w:val="0"/>
      <w:spacing w:after="0" w:line="240" w:lineRule="auto"/>
      <w:jc w:val="both"/>
    </w:pPr>
    <w:rPr>
      <w:kern w:val="2"/>
      <w:sz w:val="21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af4">
    <w:name w:val="Revision"/>
    <w:hidden/>
    <w:uiPriority w:val="99"/>
    <w:semiHidden/>
    <w:rsid w:val="003F4E9D"/>
    <w:pPr>
      <w:spacing w:after="0" w:line="240" w:lineRule="auto"/>
    </w:pPr>
    <w:rPr>
      <w:rFonts w:ascii="Times New Roman" w:eastAsia="Times New Roman" w:hAnsi="Times New Roman"/>
      <w:kern w:val="2"/>
      <w:sz w:val="24"/>
      <w:lang w:eastAsia="ko-KR"/>
    </w:rPr>
  </w:style>
  <w:style w:type="table" w:styleId="af5">
    <w:name w:val="Table Grid"/>
    <w:basedOn w:val="a3"/>
    <w:uiPriority w:val="39"/>
    <w:rsid w:val="00343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alloon Text"/>
    <w:basedOn w:val="a1"/>
    <w:link w:val="af7"/>
    <w:uiPriority w:val="99"/>
    <w:semiHidden/>
    <w:unhideWhenUsed/>
    <w:rsid w:val="00BC65C7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বেলুন পাঠ বৰ্ণ"/>
    <w:basedOn w:val="a2"/>
    <w:link w:val="af6"/>
    <w:uiPriority w:val="99"/>
    <w:semiHidden/>
    <w:rsid w:val="00BC65C7"/>
    <w:rPr>
      <w:rFonts w:asciiTheme="majorHAnsi" w:eastAsiaTheme="majorEastAsia" w:hAnsiTheme="majorHAnsi" w:cstheme="majorBidi"/>
      <w:kern w:val="2"/>
      <w:sz w:val="18"/>
      <w:szCs w:val="18"/>
      <w:lang w:eastAsia="ko-KR"/>
    </w:rPr>
  </w:style>
  <w:style w:type="paragraph" w:styleId="af8">
    <w:name w:val="Body Text"/>
    <w:basedOn w:val="a1"/>
    <w:link w:val="af9"/>
    <w:uiPriority w:val="1"/>
    <w:qFormat/>
    <w:rsid w:val="00741AD1"/>
    <w:pPr>
      <w:spacing w:line="240" w:lineRule="auto"/>
      <w:ind w:left="160"/>
      <w:jc w:val="left"/>
    </w:pPr>
    <w:rPr>
      <w:rFonts w:cs="Times New Roman"/>
      <w:kern w:val="0"/>
      <w:szCs w:val="24"/>
      <w:lang w:eastAsia="en-US"/>
    </w:rPr>
  </w:style>
  <w:style w:type="character" w:customStyle="1" w:styleId="af9">
    <w:name w:val="মূল পাঠ বৰ্ণ"/>
    <w:basedOn w:val="a2"/>
    <w:link w:val="af8"/>
    <w:uiPriority w:val="1"/>
    <w:rsid w:val="00741AD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TML">
    <w:name w:val="HTML Address"/>
    <w:basedOn w:val="a1"/>
    <w:link w:val="HTML0"/>
    <w:uiPriority w:val="99"/>
    <w:semiHidden/>
    <w:unhideWhenUsed/>
    <w:rsid w:val="00052F60"/>
    <w:rPr>
      <w:i/>
      <w:iCs/>
    </w:rPr>
  </w:style>
  <w:style w:type="character" w:customStyle="1" w:styleId="HTML0">
    <w:name w:val="HTML ঠিকনা বৰ্ণ"/>
    <w:basedOn w:val="a2"/>
    <w:link w:val="HTML"/>
    <w:uiPriority w:val="99"/>
    <w:semiHidden/>
    <w:rsid w:val="00052F60"/>
    <w:rPr>
      <w:rFonts w:ascii="Times New Roman" w:eastAsia="Times New Roman" w:hAnsi="Times New Roman"/>
      <w:i/>
      <w:iCs/>
      <w:kern w:val="2"/>
      <w:sz w:val="24"/>
      <w:lang w:eastAsia="ko-KR"/>
    </w:rPr>
  </w:style>
  <w:style w:type="paragraph" w:styleId="HTML1">
    <w:name w:val="HTML Preformatted"/>
    <w:basedOn w:val="a1"/>
    <w:link w:val="HTML2"/>
    <w:uiPriority w:val="99"/>
    <w:semiHidden/>
    <w:unhideWhenUsed/>
    <w:rsid w:val="00052F60"/>
    <w:rPr>
      <w:rFonts w:ascii="Courier New" w:hAnsi="Courier New" w:cs="Courier New"/>
      <w:sz w:val="20"/>
      <w:szCs w:val="20"/>
    </w:rPr>
  </w:style>
  <w:style w:type="character" w:customStyle="1" w:styleId="HTML2">
    <w:name w:val="HTML পূৰ্বসজ্জিত বৰ্ণ"/>
    <w:basedOn w:val="a2"/>
    <w:link w:val="HTML1"/>
    <w:uiPriority w:val="99"/>
    <w:semiHidden/>
    <w:rsid w:val="00052F60"/>
    <w:rPr>
      <w:rFonts w:ascii="Courier New" w:eastAsia="Times New Roman" w:hAnsi="Courier New" w:cs="Courier New"/>
      <w:kern w:val="2"/>
      <w:sz w:val="20"/>
      <w:szCs w:val="20"/>
      <w:lang w:eastAsia="ko-KR"/>
    </w:rPr>
  </w:style>
  <w:style w:type="paragraph" w:styleId="TOC1">
    <w:name w:val="toc 1"/>
    <w:basedOn w:val="a1"/>
    <w:next w:val="a1"/>
    <w:autoRedefine/>
    <w:uiPriority w:val="39"/>
    <w:semiHidden/>
    <w:unhideWhenUsed/>
    <w:rsid w:val="00052F60"/>
  </w:style>
  <w:style w:type="paragraph" w:styleId="TOC2">
    <w:name w:val="toc 2"/>
    <w:basedOn w:val="a1"/>
    <w:next w:val="a1"/>
    <w:autoRedefine/>
    <w:uiPriority w:val="39"/>
    <w:semiHidden/>
    <w:unhideWhenUsed/>
    <w:rsid w:val="00052F60"/>
    <w:pPr>
      <w:ind w:leftChars="200" w:left="420"/>
    </w:pPr>
  </w:style>
  <w:style w:type="paragraph" w:styleId="TOC3">
    <w:name w:val="toc 3"/>
    <w:basedOn w:val="a1"/>
    <w:next w:val="a1"/>
    <w:autoRedefine/>
    <w:uiPriority w:val="39"/>
    <w:semiHidden/>
    <w:unhideWhenUsed/>
    <w:rsid w:val="00052F60"/>
    <w:pPr>
      <w:ind w:leftChars="400" w:left="840"/>
    </w:pPr>
  </w:style>
  <w:style w:type="paragraph" w:styleId="TOC4">
    <w:name w:val="toc 4"/>
    <w:basedOn w:val="a1"/>
    <w:next w:val="a1"/>
    <w:autoRedefine/>
    <w:uiPriority w:val="39"/>
    <w:semiHidden/>
    <w:unhideWhenUsed/>
    <w:rsid w:val="00052F60"/>
    <w:pPr>
      <w:ind w:leftChars="600" w:left="1260"/>
    </w:pPr>
  </w:style>
  <w:style w:type="paragraph" w:styleId="TOC5">
    <w:name w:val="toc 5"/>
    <w:basedOn w:val="a1"/>
    <w:next w:val="a1"/>
    <w:autoRedefine/>
    <w:uiPriority w:val="39"/>
    <w:semiHidden/>
    <w:unhideWhenUsed/>
    <w:rsid w:val="00052F60"/>
    <w:pPr>
      <w:ind w:leftChars="800" w:left="1680"/>
    </w:pPr>
  </w:style>
  <w:style w:type="paragraph" w:styleId="TOC6">
    <w:name w:val="toc 6"/>
    <w:basedOn w:val="a1"/>
    <w:next w:val="a1"/>
    <w:autoRedefine/>
    <w:uiPriority w:val="39"/>
    <w:semiHidden/>
    <w:unhideWhenUsed/>
    <w:rsid w:val="00052F60"/>
    <w:pPr>
      <w:ind w:leftChars="1000" w:left="2100"/>
    </w:pPr>
  </w:style>
  <w:style w:type="paragraph" w:styleId="TOC7">
    <w:name w:val="toc 7"/>
    <w:basedOn w:val="a1"/>
    <w:next w:val="a1"/>
    <w:autoRedefine/>
    <w:uiPriority w:val="39"/>
    <w:semiHidden/>
    <w:unhideWhenUsed/>
    <w:rsid w:val="00052F60"/>
    <w:pPr>
      <w:ind w:leftChars="1200" w:left="2520"/>
    </w:pPr>
  </w:style>
  <w:style w:type="paragraph" w:styleId="TOC8">
    <w:name w:val="toc 8"/>
    <w:basedOn w:val="a1"/>
    <w:next w:val="a1"/>
    <w:autoRedefine/>
    <w:uiPriority w:val="39"/>
    <w:semiHidden/>
    <w:unhideWhenUsed/>
    <w:rsid w:val="00052F60"/>
    <w:pPr>
      <w:ind w:leftChars="1400" w:left="2940"/>
    </w:pPr>
  </w:style>
  <w:style w:type="paragraph" w:styleId="TOC9">
    <w:name w:val="toc 9"/>
    <w:basedOn w:val="a1"/>
    <w:next w:val="a1"/>
    <w:autoRedefine/>
    <w:uiPriority w:val="39"/>
    <w:semiHidden/>
    <w:unhideWhenUsed/>
    <w:rsid w:val="00052F60"/>
    <w:pPr>
      <w:ind w:leftChars="1600" w:left="3360"/>
    </w:pPr>
  </w:style>
  <w:style w:type="paragraph" w:styleId="TOC">
    <w:name w:val="TOC Heading"/>
    <w:basedOn w:val="1"/>
    <w:next w:val="a1"/>
    <w:uiPriority w:val="39"/>
    <w:semiHidden/>
    <w:unhideWhenUsed/>
    <w:qFormat/>
    <w:rsid w:val="00052F60"/>
    <w:pPr>
      <w:spacing w:before="340" w:after="330" w:line="578" w:lineRule="auto"/>
      <w:outlineLvl w:val="9"/>
    </w:pPr>
    <w:rPr>
      <w:sz w:val="44"/>
    </w:rPr>
  </w:style>
  <w:style w:type="paragraph" w:styleId="afa">
    <w:name w:val="Title"/>
    <w:basedOn w:val="a1"/>
    <w:next w:val="a1"/>
    <w:link w:val="afb"/>
    <w:uiPriority w:val="10"/>
    <w:qFormat/>
    <w:rsid w:val="00052F6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b">
    <w:name w:val="শীৰ্ষক বৰ্ণ"/>
    <w:basedOn w:val="a2"/>
    <w:link w:val="afa"/>
    <w:uiPriority w:val="10"/>
    <w:rsid w:val="00052F60"/>
    <w:rPr>
      <w:rFonts w:asciiTheme="majorHAnsi" w:eastAsiaTheme="majorEastAsia" w:hAnsiTheme="majorHAnsi" w:cstheme="majorBidi"/>
      <w:b/>
      <w:bCs/>
      <w:kern w:val="2"/>
      <w:sz w:val="32"/>
      <w:szCs w:val="32"/>
      <w:lang w:eastAsia="ko-KR"/>
    </w:rPr>
  </w:style>
  <w:style w:type="character" w:customStyle="1" w:styleId="32">
    <w:name w:val="শীৰ্ষক 3 বৰ্ণ"/>
    <w:basedOn w:val="a2"/>
    <w:link w:val="31"/>
    <w:uiPriority w:val="9"/>
    <w:semiHidden/>
    <w:rsid w:val="00052F60"/>
    <w:rPr>
      <w:rFonts w:ascii="Times New Roman" w:eastAsia="Times New Roman" w:hAnsi="Times New Roman"/>
      <w:b/>
      <w:bCs/>
      <w:kern w:val="2"/>
      <w:sz w:val="32"/>
      <w:szCs w:val="32"/>
      <w:lang w:eastAsia="ko-KR"/>
    </w:rPr>
  </w:style>
  <w:style w:type="character" w:customStyle="1" w:styleId="42">
    <w:name w:val="শীৰ্ষক 4 বৰ্ণ"/>
    <w:basedOn w:val="a2"/>
    <w:link w:val="41"/>
    <w:uiPriority w:val="9"/>
    <w:semiHidden/>
    <w:rsid w:val="00052F60"/>
    <w:rPr>
      <w:rFonts w:asciiTheme="majorHAnsi" w:eastAsiaTheme="majorEastAsia" w:hAnsiTheme="majorHAnsi" w:cstheme="majorBidi"/>
      <w:b/>
      <w:bCs/>
      <w:kern w:val="2"/>
      <w:sz w:val="28"/>
      <w:szCs w:val="28"/>
      <w:lang w:eastAsia="ko-KR"/>
    </w:rPr>
  </w:style>
  <w:style w:type="character" w:customStyle="1" w:styleId="52">
    <w:name w:val="শীৰ্ষক 5 বৰ্ণ"/>
    <w:basedOn w:val="a2"/>
    <w:link w:val="51"/>
    <w:uiPriority w:val="9"/>
    <w:semiHidden/>
    <w:rsid w:val="00052F60"/>
    <w:rPr>
      <w:rFonts w:ascii="Times New Roman" w:eastAsia="Times New Roman" w:hAnsi="Times New Roman"/>
      <w:b/>
      <w:bCs/>
      <w:kern w:val="2"/>
      <w:sz w:val="28"/>
      <w:szCs w:val="28"/>
      <w:lang w:eastAsia="ko-KR"/>
    </w:rPr>
  </w:style>
  <w:style w:type="character" w:customStyle="1" w:styleId="60">
    <w:name w:val="শীৰ্ষক 6 বৰ্ণ"/>
    <w:basedOn w:val="a2"/>
    <w:link w:val="6"/>
    <w:uiPriority w:val="9"/>
    <w:semiHidden/>
    <w:rsid w:val="00052F60"/>
    <w:rPr>
      <w:rFonts w:asciiTheme="majorHAnsi" w:eastAsiaTheme="majorEastAsia" w:hAnsiTheme="majorHAnsi" w:cstheme="majorBidi"/>
      <w:b/>
      <w:bCs/>
      <w:kern w:val="2"/>
      <w:sz w:val="24"/>
      <w:szCs w:val="24"/>
      <w:lang w:eastAsia="ko-KR"/>
    </w:rPr>
  </w:style>
  <w:style w:type="character" w:customStyle="1" w:styleId="70">
    <w:name w:val="শীৰ্ষক 7 বৰ্ণ"/>
    <w:basedOn w:val="a2"/>
    <w:link w:val="7"/>
    <w:uiPriority w:val="9"/>
    <w:semiHidden/>
    <w:rsid w:val="00052F60"/>
    <w:rPr>
      <w:rFonts w:ascii="Times New Roman" w:eastAsia="Times New Roman" w:hAnsi="Times New Roman"/>
      <w:b/>
      <w:bCs/>
      <w:kern w:val="2"/>
      <w:sz w:val="24"/>
      <w:szCs w:val="24"/>
      <w:lang w:eastAsia="ko-KR"/>
    </w:rPr>
  </w:style>
  <w:style w:type="character" w:customStyle="1" w:styleId="80">
    <w:name w:val="শীৰ্ষক 8 বৰ্ণ"/>
    <w:basedOn w:val="a2"/>
    <w:link w:val="8"/>
    <w:uiPriority w:val="9"/>
    <w:semiHidden/>
    <w:rsid w:val="00052F60"/>
    <w:rPr>
      <w:rFonts w:asciiTheme="majorHAnsi" w:eastAsiaTheme="majorEastAsia" w:hAnsiTheme="majorHAnsi" w:cstheme="majorBidi"/>
      <w:kern w:val="2"/>
      <w:sz w:val="24"/>
      <w:szCs w:val="24"/>
      <w:lang w:eastAsia="ko-KR"/>
    </w:rPr>
  </w:style>
  <w:style w:type="character" w:customStyle="1" w:styleId="90">
    <w:name w:val="শীৰ্ষক 9 বৰ্ণ"/>
    <w:basedOn w:val="a2"/>
    <w:link w:val="9"/>
    <w:uiPriority w:val="9"/>
    <w:semiHidden/>
    <w:rsid w:val="00052F60"/>
    <w:rPr>
      <w:rFonts w:asciiTheme="majorHAnsi" w:eastAsiaTheme="majorEastAsia" w:hAnsiTheme="majorHAnsi" w:cstheme="majorBidi"/>
      <w:kern w:val="2"/>
      <w:sz w:val="21"/>
      <w:szCs w:val="21"/>
      <w:lang w:eastAsia="ko-KR"/>
    </w:rPr>
  </w:style>
  <w:style w:type="paragraph" w:styleId="afc">
    <w:name w:val="Salutation"/>
    <w:basedOn w:val="a1"/>
    <w:next w:val="a1"/>
    <w:link w:val="afd"/>
    <w:uiPriority w:val="99"/>
    <w:semiHidden/>
    <w:unhideWhenUsed/>
    <w:rsid w:val="00052F60"/>
  </w:style>
  <w:style w:type="character" w:customStyle="1" w:styleId="afd">
    <w:name w:val="অভিবাদন বৰ্ণ"/>
    <w:basedOn w:val="a2"/>
    <w:link w:val="afc"/>
    <w:uiPriority w:val="99"/>
    <w:semiHidden/>
    <w:rsid w:val="00052F60"/>
    <w:rPr>
      <w:rFonts w:ascii="Times New Roman" w:eastAsia="Times New Roman" w:hAnsi="Times New Roman"/>
      <w:kern w:val="2"/>
      <w:sz w:val="24"/>
      <w:lang w:eastAsia="ko-KR"/>
    </w:rPr>
  </w:style>
  <w:style w:type="paragraph" w:styleId="afe">
    <w:name w:val="Plain Text"/>
    <w:basedOn w:val="a1"/>
    <w:link w:val="aff"/>
    <w:uiPriority w:val="99"/>
    <w:semiHidden/>
    <w:unhideWhenUsed/>
    <w:rsid w:val="00052F60"/>
    <w:rPr>
      <w:rFonts w:asciiTheme="minorEastAsia" w:eastAsiaTheme="minorEastAsia" w:hAnsi="Courier New" w:cs="Courier New"/>
    </w:rPr>
  </w:style>
  <w:style w:type="character" w:customStyle="1" w:styleId="aff">
    <w:name w:val="উকা পাঠ বৰ্ণ"/>
    <w:basedOn w:val="a2"/>
    <w:link w:val="afe"/>
    <w:uiPriority w:val="99"/>
    <w:semiHidden/>
    <w:rsid w:val="00052F60"/>
    <w:rPr>
      <w:rFonts w:asciiTheme="minorEastAsia" w:hAnsi="Courier New" w:cs="Courier New"/>
      <w:kern w:val="2"/>
      <w:sz w:val="24"/>
      <w:lang w:eastAsia="ko-KR"/>
    </w:rPr>
  </w:style>
  <w:style w:type="paragraph" w:styleId="-1">
    <w:name w:val="E-mail Signature"/>
    <w:basedOn w:val="a1"/>
    <w:link w:val="-2"/>
    <w:uiPriority w:val="99"/>
    <w:semiHidden/>
    <w:unhideWhenUsed/>
    <w:rsid w:val="00052F60"/>
  </w:style>
  <w:style w:type="character" w:customStyle="1" w:styleId="-2">
    <w:name w:val="ই-মেইল স্বাক্ষৰ বৰ্ণ"/>
    <w:basedOn w:val="a2"/>
    <w:link w:val="-1"/>
    <w:uiPriority w:val="99"/>
    <w:semiHidden/>
    <w:rsid w:val="00052F60"/>
    <w:rPr>
      <w:rFonts w:ascii="Times New Roman" w:eastAsia="Times New Roman" w:hAnsi="Times New Roman"/>
      <w:kern w:val="2"/>
      <w:sz w:val="24"/>
      <w:lang w:eastAsia="ko-KR"/>
    </w:rPr>
  </w:style>
  <w:style w:type="paragraph" w:styleId="aff0">
    <w:name w:val="macro"/>
    <w:link w:val="aff1"/>
    <w:uiPriority w:val="99"/>
    <w:semiHidden/>
    <w:unhideWhenUsed/>
    <w:rsid w:val="00052F6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spacing w:after="0" w:line="240" w:lineRule="auto"/>
    </w:pPr>
    <w:rPr>
      <w:rFonts w:ascii="Courier New" w:eastAsia="SimSun" w:hAnsi="Courier New" w:cs="Courier New"/>
      <w:kern w:val="2"/>
      <w:sz w:val="24"/>
      <w:szCs w:val="24"/>
      <w:lang w:eastAsia="ko-KR"/>
    </w:rPr>
  </w:style>
  <w:style w:type="character" w:customStyle="1" w:styleId="aff1">
    <w:name w:val="মেক্ৰ' পাঠ বৰ্ণ"/>
    <w:basedOn w:val="a2"/>
    <w:link w:val="aff0"/>
    <w:uiPriority w:val="99"/>
    <w:semiHidden/>
    <w:rsid w:val="00052F60"/>
    <w:rPr>
      <w:rFonts w:ascii="Courier New" w:eastAsia="SimSun" w:hAnsi="Courier New" w:cs="Courier New"/>
      <w:kern w:val="2"/>
      <w:sz w:val="24"/>
      <w:szCs w:val="24"/>
      <w:lang w:eastAsia="ko-KR"/>
    </w:rPr>
  </w:style>
  <w:style w:type="paragraph" w:styleId="aff2">
    <w:name w:val="envelope return"/>
    <w:basedOn w:val="a1"/>
    <w:uiPriority w:val="99"/>
    <w:semiHidden/>
    <w:unhideWhenUsed/>
    <w:rsid w:val="00052F60"/>
    <w:pPr>
      <w:snapToGrid w:val="0"/>
    </w:pPr>
    <w:rPr>
      <w:rFonts w:asciiTheme="majorHAnsi" w:eastAsiaTheme="majorEastAsia" w:hAnsiTheme="majorHAnsi" w:cstheme="majorBidi"/>
    </w:rPr>
  </w:style>
  <w:style w:type="paragraph" w:styleId="aff3">
    <w:name w:val="footnote text"/>
    <w:basedOn w:val="a1"/>
    <w:link w:val="aff4"/>
    <w:uiPriority w:val="99"/>
    <w:semiHidden/>
    <w:unhideWhenUsed/>
    <w:rsid w:val="00052F60"/>
    <w:pPr>
      <w:snapToGrid w:val="0"/>
      <w:jc w:val="left"/>
    </w:pPr>
    <w:rPr>
      <w:sz w:val="18"/>
      <w:szCs w:val="18"/>
    </w:rPr>
  </w:style>
  <w:style w:type="character" w:customStyle="1" w:styleId="aff4">
    <w:name w:val="পাদটীকা পাঠ বৰ্ণ"/>
    <w:basedOn w:val="a2"/>
    <w:link w:val="aff3"/>
    <w:uiPriority w:val="99"/>
    <w:semiHidden/>
    <w:rsid w:val="00052F60"/>
    <w:rPr>
      <w:rFonts w:ascii="Times New Roman" w:eastAsia="Times New Roman" w:hAnsi="Times New Roman"/>
      <w:kern w:val="2"/>
      <w:sz w:val="18"/>
      <w:szCs w:val="18"/>
      <w:lang w:eastAsia="ko-KR"/>
    </w:rPr>
  </w:style>
  <w:style w:type="paragraph" w:styleId="aff5">
    <w:name w:val="Closing"/>
    <w:basedOn w:val="a1"/>
    <w:link w:val="aff6"/>
    <w:uiPriority w:val="99"/>
    <w:semiHidden/>
    <w:unhideWhenUsed/>
    <w:rsid w:val="00052F60"/>
    <w:pPr>
      <w:ind w:leftChars="2100" w:left="100"/>
    </w:pPr>
  </w:style>
  <w:style w:type="character" w:customStyle="1" w:styleId="aff6">
    <w:name w:val="বন্ধ কৰি থকা হৈছে বৰ্ণ"/>
    <w:basedOn w:val="a2"/>
    <w:link w:val="aff5"/>
    <w:uiPriority w:val="99"/>
    <w:semiHidden/>
    <w:rsid w:val="00052F60"/>
    <w:rPr>
      <w:rFonts w:ascii="Times New Roman" w:eastAsia="Times New Roman" w:hAnsi="Times New Roman"/>
      <w:kern w:val="2"/>
      <w:sz w:val="24"/>
      <w:lang w:eastAsia="ko-KR"/>
    </w:rPr>
  </w:style>
  <w:style w:type="paragraph" w:styleId="aff7">
    <w:name w:val="List"/>
    <w:basedOn w:val="a1"/>
    <w:uiPriority w:val="99"/>
    <w:semiHidden/>
    <w:unhideWhenUsed/>
    <w:rsid w:val="00052F60"/>
    <w:pPr>
      <w:ind w:left="200" w:hangingChars="200" w:hanging="200"/>
      <w:contextualSpacing/>
    </w:pPr>
  </w:style>
  <w:style w:type="paragraph" w:styleId="23">
    <w:name w:val="List 2"/>
    <w:basedOn w:val="a1"/>
    <w:uiPriority w:val="99"/>
    <w:semiHidden/>
    <w:unhideWhenUsed/>
    <w:rsid w:val="00052F60"/>
    <w:pPr>
      <w:ind w:leftChars="200" w:left="100" w:hangingChars="200" w:hanging="200"/>
      <w:contextualSpacing/>
    </w:pPr>
  </w:style>
  <w:style w:type="paragraph" w:styleId="33">
    <w:name w:val="List 3"/>
    <w:basedOn w:val="a1"/>
    <w:uiPriority w:val="99"/>
    <w:semiHidden/>
    <w:unhideWhenUsed/>
    <w:rsid w:val="00052F60"/>
    <w:pPr>
      <w:ind w:leftChars="400" w:left="100" w:hangingChars="200" w:hanging="200"/>
      <w:contextualSpacing/>
    </w:pPr>
  </w:style>
  <w:style w:type="paragraph" w:styleId="43">
    <w:name w:val="List 4"/>
    <w:basedOn w:val="a1"/>
    <w:uiPriority w:val="99"/>
    <w:semiHidden/>
    <w:unhideWhenUsed/>
    <w:rsid w:val="00052F60"/>
    <w:pPr>
      <w:ind w:leftChars="600" w:left="100" w:hangingChars="200" w:hanging="200"/>
      <w:contextualSpacing/>
    </w:pPr>
  </w:style>
  <w:style w:type="paragraph" w:styleId="53">
    <w:name w:val="List 5"/>
    <w:basedOn w:val="a1"/>
    <w:uiPriority w:val="99"/>
    <w:semiHidden/>
    <w:unhideWhenUsed/>
    <w:rsid w:val="00052F60"/>
    <w:pPr>
      <w:ind w:leftChars="800" w:left="100" w:hangingChars="200" w:hanging="200"/>
      <w:contextualSpacing/>
    </w:pPr>
  </w:style>
  <w:style w:type="paragraph" w:styleId="a">
    <w:name w:val="List Number"/>
    <w:basedOn w:val="a1"/>
    <w:uiPriority w:val="99"/>
    <w:semiHidden/>
    <w:unhideWhenUsed/>
    <w:rsid w:val="00052F60"/>
    <w:pPr>
      <w:numPr>
        <w:numId w:val="34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052F60"/>
    <w:pPr>
      <w:numPr>
        <w:numId w:val="35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052F60"/>
    <w:pPr>
      <w:numPr>
        <w:numId w:val="36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052F60"/>
    <w:pPr>
      <w:numPr>
        <w:numId w:val="37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052F60"/>
    <w:pPr>
      <w:numPr>
        <w:numId w:val="38"/>
      </w:numPr>
      <w:contextualSpacing/>
    </w:pPr>
  </w:style>
  <w:style w:type="paragraph" w:styleId="aff8">
    <w:name w:val="List Continue"/>
    <w:basedOn w:val="a1"/>
    <w:uiPriority w:val="99"/>
    <w:semiHidden/>
    <w:unhideWhenUsed/>
    <w:rsid w:val="00052F60"/>
    <w:pPr>
      <w:spacing w:after="120"/>
      <w:ind w:leftChars="200" w:left="420"/>
      <w:contextualSpacing/>
    </w:pPr>
  </w:style>
  <w:style w:type="paragraph" w:styleId="24">
    <w:name w:val="List Continue 2"/>
    <w:basedOn w:val="a1"/>
    <w:uiPriority w:val="99"/>
    <w:semiHidden/>
    <w:unhideWhenUsed/>
    <w:rsid w:val="00052F60"/>
    <w:pPr>
      <w:spacing w:after="120"/>
      <w:ind w:leftChars="400" w:left="840"/>
      <w:contextualSpacing/>
    </w:pPr>
  </w:style>
  <w:style w:type="paragraph" w:styleId="34">
    <w:name w:val="List Continue 3"/>
    <w:basedOn w:val="a1"/>
    <w:uiPriority w:val="99"/>
    <w:semiHidden/>
    <w:unhideWhenUsed/>
    <w:rsid w:val="00052F60"/>
    <w:pPr>
      <w:spacing w:after="120"/>
      <w:ind w:leftChars="600" w:left="1260"/>
      <w:contextualSpacing/>
    </w:pPr>
  </w:style>
  <w:style w:type="paragraph" w:styleId="44">
    <w:name w:val="List Continue 4"/>
    <w:basedOn w:val="a1"/>
    <w:uiPriority w:val="99"/>
    <w:semiHidden/>
    <w:unhideWhenUsed/>
    <w:rsid w:val="00052F60"/>
    <w:pPr>
      <w:spacing w:after="120"/>
      <w:ind w:leftChars="800" w:left="1680"/>
      <w:contextualSpacing/>
    </w:pPr>
  </w:style>
  <w:style w:type="paragraph" w:styleId="54">
    <w:name w:val="List Continue 5"/>
    <w:basedOn w:val="a1"/>
    <w:uiPriority w:val="99"/>
    <w:semiHidden/>
    <w:unhideWhenUsed/>
    <w:rsid w:val="00052F60"/>
    <w:pPr>
      <w:spacing w:after="120"/>
      <w:ind w:leftChars="1000" w:left="2100"/>
      <w:contextualSpacing/>
    </w:pPr>
  </w:style>
  <w:style w:type="paragraph" w:styleId="a0">
    <w:name w:val="List Bullet"/>
    <w:basedOn w:val="a1"/>
    <w:uiPriority w:val="99"/>
    <w:semiHidden/>
    <w:unhideWhenUsed/>
    <w:rsid w:val="00052F60"/>
    <w:pPr>
      <w:numPr>
        <w:numId w:val="39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052F60"/>
    <w:pPr>
      <w:numPr>
        <w:numId w:val="40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052F60"/>
    <w:pPr>
      <w:numPr>
        <w:numId w:val="41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052F60"/>
    <w:pPr>
      <w:numPr>
        <w:numId w:val="42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052F60"/>
    <w:pPr>
      <w:numPr>
        <w:numId w:val="43"/>
      </w:numPr>
      <w:contextualSpacing/>
    </w:pPr>
  </w:style>
  <w:style w:type="paragraph" w:styleId="aff9">
    <w:name w:val="Intense Quote"/>
    <w:basedOn w:val="a1"/>
    <w:next w:val="a1"/>
    <w:link w:val="affa"/>
    <w:uiPriority w:val="30"/>
    <w:qFormat/>
    <w:rsid w:val="00052F60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fa">
    <w:name w:val="ইনটেন্স উদ্ধৃতি বৰ্ণ"/>
    <w:basedOn w:val="a2"/>
    <w:link w:val="aff9"/>
    <w:uiPriority w:val="30"/>
    <w:rsid w:val="00052F60"/>
    <w:rPr>
      <w:rFonts w:ascii="Times New Roman" w:eastAsia="Times New Roman" w:hAnsi="Times New Roman"/>
      <w:i/>
      <w:iCs/>
      <w:color w:val="5B9BD5" w:themeColor="accent1"/>
      <w:kern w:val="2"/>
      <w:sz w:val="24"/>
      <w:lang w:eastAsia="ko-KR"/>
    </w:rPr>
  </w:style>
  <w:style w:type="paragraph" w:styleId="affb">
    <w:name w:val="Signature"/>
    <w:basedOn w:val="a1"/>
    <w:link w:val="affc"/>
    <w:uiPriority w:val="99"/>
    <w:semiHidden/>
    <w:unhideWhenUsed/>
    <w:rsid w:val="00052F60"/>
    <w:pPr>
      <w:ind w:leftChars="2100" w:left="100"/>
    </w:pPr>
  </w:style>
  <w:style w:type="character" w:customStyle="1" w:styleId="affc">
    <w:name w:val="স্বাক্ষৰ বৰ্ণ"/>
    <w:basedOn w:val="a2"/>
    <w:link w:val="affb"/>
    <w:uiPriority w:val="99"/>
    <w:semiHidden/>
    <w:rsid w:val="00052F60"/>
    <w:rPr>
      <w:rFonts w:ascii="Times New Roman" w:eastAsia="Times New Roman" w:hAnsi="Times New Roman"/>
      <w:kern w:val="2"/>
      <w:sz w:val="24"/>
      <w:lang w:eastAsia="ko-KR"/>
    </w:rPr>
  </w:style>
  <w:style w:type="paragraph" w:styleId="affd">
    <w:name w:val="Date"/>
    <w:basedOn w:val="a1"/>
    <w:next w:val="a1"/>
    <w:link w:val="affe"/>
    <w:uiPriority w:val="99"/>
    <w:semiHidden/>
    <w:unhideWhenUsed/>
    <w:rsid w:val="00052F60"/>
    <w:pPr>
      <w:ind w:leftChars="2500" w:left="100"/>
    </w:pPr>
  </w:style>
  <w:style w:type="character" w:customStyle="1" w:styleId="affe">
    <w:name w:val="তাৰিখ বৰ্ণ"/>
    <w:basedOn w:val="a2"/>
    <w:link w:val="affd"/>
    <w:uiPriority w:val="99"/>
    <w:semiHidden/>
    <w:rsid w:val="00052F60"/>
    <w:rPr>
      <w:rFonts w:ascii="Times New Roman" w:eastAsia="Times New Roman" w:hAnsi="Times New Roman"/>
      <w:kern w:val="2"/>
      <w:sz w:val="24"/>
      <w:lang w:eastAsia="ko-KR"/>
    </w:rPr>
  </w:style>
  <w:style w:type="paragraph" w:styleId="afff">
    <w:name w:val="envelope address"/>
    <w:basedOn w:val="a1"/>
    <w:uiPriority w:val="99"/>
    <w:semiHidden/>
    <w:unhideWhenUsed/>
    <w:rsid w:val="00052F60"/>
    <w:pPr>
      <w:framePr w:w="7920" w:h="1980" w:hRule="exact" w:hSpace="180" w:wrap="auto" w:hAnchor="page" w:xAlign="center" w:yAlign="bottom"/>
      <w:snapToGrid w:val="0"/>
      <w:ind w:leftChars="1400" w:left="100"/>
    </w:pPr>
    <w:rPr>
      <w:rFonts w:asciiTheme="majorHAnsi" w:eastAsiaTheme="majorEastAsia" w:hAnsiTheme="majorHAnsi" w:cstheme="majorBidi"/>
      <w:szCs w:val="24"/>
    </w:rPr>
  </w:style>
  <w:style w:type="paragraph" w:styleId="12">
    <w:name w:val="index 1"/>
    <w:basedOn w:val="a1"/>
    <w:next w:val="a1"/>
    <w:autoRedefine/>
    <w:uiPriority w:val="99"/>
    <w:semiHidden/>
    <w:unhideWhenUsed/>
    <w:rsid w:val="00052F60"/>
  </w:style>
  <w:style w:type="paragraph" w:styleId="25">
    <w:name w:val="index 2"/>
    <w:basedOn w:val="a1"/>
    <w:next w:val="a1"/>
    <w:autoRedefine/>
    <w:uiPriority w:val="99"/>
    <w:semiHidden/>
    <w:unhideWhenUsed/>
    <w:rsid w:val="00052F60"/>
    <w:pPr>
      <w:ind w:leftChars="200" w:left="200"/>
    </w:pPr>
  </w:style>
  <w:style w:type="paragraph" w:styleId="35">
    <w:name w:val="index 3"/>
    <w:basedOn w:val="a1"/>
    <w:next w:val="a1"/>
    <w:autoRedefine/>
    <w:uiPriority w:val="99"/>
    <w:semiHidden/>
    <w:unhideWhenUsed/>
    <w:rsid w:val="00052F60"/>
    <w:pPr>
      <w:ind w:leftChars="400" w:left="400"/>
    </w:pPr>
  </w:style>
  <w:style w:type="paragraph" w:styleId="45">
    <w:name w:val="index 4"/>
    <w:basedOn w:val="a1"/>
    <w:next w:val="a1"/>
    <w:autoRedefine/>
    <w:uiPriority w:val="99"/>
    <w:semiHidden/>
    <w:unhideWhenUsed/>
    <w:rsid w:val="00052F60"/>
    <w:pPr>
      <w:ind w:leftChars="600" w:left="600"/>
    </w:pPr>
  </w:style>
  <w:style w:type="paragraph" w:styleId="55">
    <w:name w:val="index 5"/>
    <w:basedOn w:val="a1"/>
    <w:next w:val="a1"/>
    <w:autoRedefine/>
    <w:uiPriority w:val="99"/>
    <w:semiHidden/>
    <w:unhideWhenUsed/>
    <w:rsid w:val="00052F60"/>
    <w:pPr>
      <w:ind w:leftChars="800" w:left="800"/>
    </w:pPr>
  </w:style>
  <w:style w:type="paragraph" w:styleId="61">
    <w:name w:val="index 6"/>
    <w:basedOn w:val="a1"/>
    <w:next w:val="a1"/>
    <w:autoRedefine/>
    <w:uiPriority w:val="99"/>
    <w:semiHidden/>
    <w:unhideWhenUsed/>
    <w:rsid w:val="00052F60"/>
    <w:pPr>
      <w:ind w:leftChars="1000" w:left="1000"/>
    </w:pPr>
  </w:style>
  <w:style w:type="paragraph" w:styleId="71">
    <w:name w:val="index 7"/>
    <w:basedOn w:val="a1"/>
    <w:next w:val="a1"/>
    <w:autoRedefine/>
    <w:uiPriority w:val="99"/>
    <w:semiHidden/>
    <w:unhideWhenUsed/>
    <w:rsid w:val="00052F60"/>
    <w:pPr>
      <w:ind w:leftChars="1200" w:left="1200"/>
    </w:pPr>
  </w:style>
  <w:style w:type="paragraph" w:styleId="81">
    <w:name w:val="index 8"/>
    <w:basedOn w:val="a1"/>
    <w:next w:val="a1"/>
    <w:autoRedefine/>
    <w:uiPriority w:val="99"/>
    <w:semiHidden/>
    <w:unhideWhenUsed/>
    <w:rsid w:val="00052F60"/>
    <w:pPr>
      <w:ind w:leftChars="1400" w:left="1400"/>
    </w:pPr>
  </w:style>
  <w:style w:type="paragraph" w:styleId="91">
    <w:name w:val="index 9"/>
    <w:basedOn w:val="a1"/>
    <w:next w:val="a1"/>
    <w:autoRedefine/>
    <w:uiPriority w:val="99"/>
    <w:semiHidden/>
    <w:unhideWhenUsed/>
    <w:rsid w:val="00052F60"/>
    <w:pPr>
      <w:ind w:leftChars="1600" w:left="1600"/>
    </w:pPr>
  </w:style>
  <w:style w:type="paragraph" w:styleId="afff0">
    <w:name w:val="index heading"/>
    <w:basedOn w:val="a1"/>
    <w:next w:val="12"/>
    <w:uiPriority w:val="99"/>
    <w:semiHidden/>
    <w:unhideWhenUsed/>
    <w:rsid w:val="00052F60"/>
    <w:rPr>
      <w:rFonts w:asciiTheme="majorHAnsi" w:eastAsiaTheme="majorEastAsia" w:hAnsiTheme="majorHAnsi" w:cstheme="majorBidi"/>
      <w:b/>
      <w:bCs/>
    </w:rPr>
  </w:style>
  <w:style w:type="paragraph" w:styleId="afff1">
    <w:name w:val="caption"/>
    <w:basedOn w:val="a1"/>
    <w:next w:val="a1"/>
    <w:uiPriority w:val="35"/>
    <w:semiHidden/>
    <w:unhideWhenUsed/>
    <w:qFormat/>
    <w:rsid w:val="00052F60"/>
    <w:rPr>
      <w:rFonts w:asciiTheme="majorHAnsi" w:eastAsia="SimHei" w:hAnsiTheme="majorHAnsi" w:cstheme="majorBidi"/>
      <w:sz w:val="20"/>
      <w:szCs w:val="20"/>
    </w:rPr>
  </w:style>
  <w:style w:type="paragraph" w:styleId="afff2">
    <w:name w:val="table of figures"/>
    <w:basedOn w:val="a1"/>
    <w:next w:val="a1"/>
    <w:uiPriority w:val="99"/>
    <w:semiHidden/>
    <w:unhideWhenUsed/>
    <w:rsid w:val="00052F60"/>
    <w:pPr>
      <w:ind w:leftChars="200" w:left="200" w:hangingChars="200" w:hanging="200"/>
    </w:pPr>
  </w:style>
  <w:style w:type="paragraph" w:styleId="afff3">
    <w:name w:val="endnote text"/>
    <w:basedOn w:val="a1"/>
    <w:link w:val="afff4"/>
    <w:uiPriority w:val="99"/>
    <w:semiHidden/>
    <w:unhideWhenUsed/>
    <w:rsid w:val="00052F60"/>
    <w:pPr>
      <w:snapToGrid w:val="0"/>
      <w:jc w:val="left"/>
    </w:pPr>
  </w:style>
  <w:style w:type="character" w:customStyle="1" w:styleId="afff4">
    <w:name w:val="এণ্ডনোট পাঠ বৰ্ণ"/>
    <w:basedOn w:val="a2"/>
    <w:link w:val="afff3"/>
    <w:uiPriority w:val="99"/>
    <w:semiHidden/>
    <w:rsid w:val="00052F60"/>
    <w:rPr>
      <w:rFonts w:ascii="Times New Roman" w:eastAsia="Times New Roman" w:hAnsi="Times New Roman"/>
      <w:kern w:val="2"/>
      <w:sz w:val="24"/>
      <w:lang w:eastAsia="ko-KR"/>
    </w:rPr>
  </w:style>
  <w:style w:type="paragraph" w:styleId="afff5">
    <w:name w:val="Block Text"/>
    <w:basedOn w:val="a1"/>
    <w:uiPriority w:val="99"/>
    <w:semiHidden/>
    <w:unhideWhenUsed/>
    <w:rsid w:val="00052F60"/>
    <w:pPr>
      <w:spacing w:after="120"/>
      <w:ind w:leftChars="700" w:left="1440" w:rightChars="700" w:right="1440"/>
    </w:pPr>
  </w:style>
  <w:style w:type="paragraph" w:styleId="afff6">
    <w:name w:val="Document Map"/>
    <w:basedOn w:val="a1"/>
    <w:link w:val="afff7"/>
    <w:uiPriority w:val="99"/>
    <w:semiHidden/>
    <w:unhideWhenUsed/>
    <w:rsid w:val="00052F60"/>
    <w:rPr>
      <w:rFonts w:ascii="Microsoft YaHei UI" w:eastAsia="Microsoft YaHei UI"/>
      <w:sz w:val="18"/>
      <w:szCs w:val="18"/>
    </w:rPr>
  </w:style>
  <w:style w:type="character" w:customStyle="1" w:styleId="afff7">
    <w:name w:val="নথিপত্ৰৰ মেপ বৰ্ণ"/>
    <w:basedOn w:val="a2"/>
    <w:link w:val="afff6"/>
    <w:uiPriority w:val="99"/>
    <w:semiHidden/>
    <w:rsid w:val="00052F60"/>
    <w:rPr>
      <w:rFonts w:ascii="Microsoft YaHei UI" w:eastAsia="Microsoft YaHei UI" w:hAnsi="Times New Roman"/>
      <w:kern w:val="2"/>
      <w:sz w:val="18"/>
      <w:szCs w:val="18"/>
      <w:lang w:eastAsia="ko-KR"/>
    </w:rPr>
  </w:style>
  <w:style w:type="paragraph" w:styleId="afff8">
    <w:name w:val="Message Header"/>
    <w:basedOn w:val="a1"/>
    <w:link w:val="afff9"/>
    <w:uiPriority w:val="99"/>
    <w:semiHidden/>
    <w:unhideWhenUsed/>
    <w:rsid w:val="00052F6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Theme="majorHAnsi" w:eastAsiaTheme="majorEastAsia" w:hAnsiTheme="majorHAnsi" w:cstheme="majorBidi"/>
      <w:szCs w:val="24"/>
    </w:rPr>
  </w:style>
  <w:style w:type="character" w:customStyle="1" w:styleId="afff9">
    <w:name w:val="বাৰ্তা শীৰোশাৰী বৰ্ণ"/>
    <w:basedOn w:val="a2"/>
    <w:link w:val="afff8"/>
    <w:uiPriority w:val="99"/>
    <w:semiHidden/>
    <w:rsid w:val="00052F60"/>
    <w:rPr>
      <w:rFonts w:asciiTheme="majorHAnsi" w:eastAsiaTheme="majorEastAsia" w:hAnsiTheme="majorHAnsi" w:cstheme="majorBidi"/>
      <w:kern w:val="2"/>
      <w:sz w:val="24"/>
      <w:szCs w:val="24"/>
      <w:shd w:val="pct20" w:color="auto" w:fill="auto"/>
      <w:lang w:eastAsia="ko-KR"/>
    </w:rPr>
  </w:style>
  <w:style w:type="paragraph" w:styleId="afffa">
    <w:name w:val="table of authorities"/>
    <w:basedOn w:val="a1"/>
    <w:next w:val="a1"/>
    <w:uiPriority w:val="99"/>
    <w:semiHidden/>
    <w:unhideWhenUsed/>
    <w:rsid w:val="00052F60"/>
    <w:pPr>
      <w:ind w:leftChars="200" w:left="420"/>
    </w:pPr>
  </w:style>
  <w:style w:type="paragraph" w:styleId="TOA">
    <w:name w:val="toa heading"/>
    <w:basedOn w:val="a1"/>
    <w:next w:val="a1"/>
    <w:uiPriority w:val="99"/>
    <w:semiHidden/>
    <w:unhideWhenUsed/>
    <w:rsid w:val="00052F60"/>
    <w:pPr>
      <w:spacing w:before="120"/>
    </w:pPr>
    <w:rPr>
      <w:rFonts w:asciiTheme="majorHAnsi" w:eastAsiaTheme="majorEastAsia" w:hAnsiTheme="majorHAnsi" w:cstheme="majorBidi"/>
      <w:szCs w:val="24"/>
    </w:rPr>
  </w:style>
  <w:style w:type="paragraph" w:styleId="afffb">
    <w:name w:val="Quote"/>
    <w:basedOn w:val="a1"/>
    <w:next w:val="a1"/>
    <w:link w:val="afffc"/>
    <w:uiPriority w:val="29"/>
    <w:qFormat/>
    <w:rsid w:val="00052F6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c">
    <w:name w:val="উদ্ধৃতি বৰ্ণ"/>
    <w:basedOn w:val="a2"/>
    <w:link w:val="afffb"/>
    <w:uiPriority w:val="29"/>
    <w:rsid w:val="00052F60"/>
    <w:rPr>
      <w:rFonts w:ascii="Times New Roman" w:eastAsia="Times New Roman" w:hAnsi="Times New Roman"/>
      <w:i/>
      <w:iCs/>
      <w:color w:val="404040" w:themeColor="text1" w:themeTint="BF"/>
      <w:kern w:val="2"/>
      <w:sz w:val="24"/>
      <w:lang w:eastAsia="ko-KR"/>
    </w:rPr>
  </w:style>
  <w:style w:type="paragraph" w:styleId="afffd">
    <w:name w:val="Normal Indent"/>
    <w:basedOn w:val="a1"/>
    <w:uiPriority w:val="99"/>
    <w:semiHidden/>
    <w:unhideWhenUsed/>
    <w:rsid w:val="00052F60"/>
    <w:pPr>
      <w:ind w:firstLineChars="200" w:firstLine="420"/>
    </w:pPr>
  </w:style>
  <w:style w:type="paragraph" w:styleId="26">
    <w:name w:val="Body Text 2"/>
    <w:basedOn w:val="a1"/>
    <w:link w:val="27"/>
    <w:uiPriority w:val="99"/>
    <w:semiHidden/>
    <w:unhideWhenUsed/>
    <w:rsid w:val="00052F60"/>
    <w:pPr>
      <w:spacing w:after="120"/>
    </w:pPr>
  </w:style>
  <w:style w:type="character" w:customStyle="1" w:styleId="27">
    <w:name w:val="মূল পাঠ 2 বৰ্ণ"/>
    <w:basedOn w:val="a2"/>
    <w:link w:val="26"/>
    <w:uiPriority w:val="99"/>
    <w:semiHidden/>
    <w:rsid w:val="00052F60"/>
    <w:rPr>
      <w:rFonts w:ascii="Times New Roman" w:eastAsia="Times New Roman" w:hAnsi="Times New Roman"/>
      <w:kern w:val="2"/>
      <w:sz w:val="24"/>
      <w:lang w:eastAsia="ko-KR"/>
    </w:rPr>
  </w:style>
  <w:style w:type="paragraph" w:styleId="36">
    <w:name w:val="Body Text 3"/>
    <w:basedOn w:val="a1"/>
    <w:link w:val="37"/>
    <w:uiPriority w:val="99"/>
    <w:semiHidden/>
    <w:unhideWhenUsed/>
    <w:rsid w:val="00052F60"/>
    <w:pPr>
      <w:spacing w:after="120"/>
    </w:pPr>
    <w:rPr>
      <w:sz w:val="16"/>
      <w:szCs w:val="16"/>
    </w:rPr>
  </w:style>
  <w:style w:type="character" w:customStyle="1" w:styleId="37">
    <w:name w:val="মূল পাঠ 3 বৰ্ণ"/>
    <w:basedOn w:val="a2"/>
    <w:link w:val="36"/>
    <w:uiPriority w:val="99"/>
    <w:semiHidden/>
    <w:rsid w:val="00052F60"/>
    <w:rPr>
      <w:rFonts w:ascii="Times New Roman" w:eastAsia="Times New Roman" w:hAnsi="Times New Roman"/>
      <w:kern w:val="2"/>
      <w:sz w:val="16"/>
      <w:szCs w:val="16"/>
      <w:lang w:eastAsia="ko-KR"/>
    </w:rPr>
  </w:style>
  <w:style w:type="paragraph" w:styleId="afffe">
    <w:name w:val="Body Text First Indent"/>
    <w:basedOn w:val="af8"/>
    <w:link w:val="affff"/>
    <w:uiPriority w:val="99"/>
    <w:semiHidden/>
    <w:unhideWhenUsed/>
    <w:rsid w:val="00052F60"/>
    <w:pPr>
      <w:spacing w:after="120" w:line="480" w:lineRule="auto"/>
      <w:ind w:left="0" w:firstLineChars="100" w:firstLine="420"/>
      <w:jc w:val="both"/>
    </w:pPr>
    <w:rPr>
      <w:rFonts w:cstheme="minorBidi"/>
      <w:kern w:val="2"/>
      <w:szCs w:val="22"/>
      <w:lang w:eastAsia="ko-KR"/>
    </w:rPr>
  </w:style>
  <w:style w:type="character" w:customStyle="1" w:styleId="affff">
    <w:name w:val="মূল পাঠ প্ৰথম ইণ্ডেণ্ট বৰ্ণ"/>
    <w:basedOn w:val="af9"/>
    <w:link w:val="afffe"/>
    <w:uiPriority w:val="99"/>
    <w:semiHidden/>
    <w:rsid w:val="00052F60"/>
    <w:rPr>
      <w:rFonts w:ascii="Times New Roman" w:eastAsia="Times New Roman" w:hAnsi="Times New Roman" w:cs="Times New Roman"/>
      <w:kern w:val="2"/>
      <w:sz w:val="24"/>
      <w:szCs w:val="24"/>
      <w:lang w:eastAsia="ko-KR"/>
    </w:rPr>
  </w:style>
  <w:style w:type="paragraph" w:styleId="affff0">
    <w:name w:val="Body Text Indent"/>
    <w:basedOn w:val="a1"/>
    <w:link w:val="affff1"/>
    <w:uiPriority w:val="99"/>
    <w:semiHidden/>
    <w:unhideWhenUsed/>
    <w:rsid w:val="00052F60"/>
    <w:pPr>
      <w:spacing w:after="120"/>
      <w:ind w:leftChars="200" w:left="420"/>
    </w:pPr>
  </w:style>
  <w:style w:type="character" w:customStyle="1" w:styleId="affff1">
    <w:name w:val="মূল পাঠ ইণ্ডেণ্ট বৰ্ণ"/>
    <w:basedOn w:val="a2"/>
    <w:link w:val="affff0"/>
    <w:uiPriority w:val="99"/>
    <w:semiHidden/>
    <w:rsid w:val="00052F60"/>
    <w:rPr>
      <w:rFonts w:ascii="Times New Roman" w:eastAsia="Times New Roman" w:hAnsi="Times New Roman"/>
      <w:kern w:val="2"/>
      <w:sz w:val="24"/>
      <w:lang w:eastAsia="ko-KR"/>
    </w:rPr>
  </w:style>
  <w:style w:type="paragraph" w:styleId="28">
    <w:name w:val="Body Text First Indent 2"/>
    <w:basedOn w:val="affff0"/>
    <w:link w:val="29"/>
    <w:uiPriority w:val="99"/>
    <w:semiHidden/>
    <w:unhideWhenUsed/>
    <w:rsid w:val="00052F60"/>
    <w:pPr>
      <w:ind w:firstLineChars="200" w:firstLine="420"/>
    </w:pPr>
  </w:style>
  <w:style w:type="character" w:customStyle="1" w:styleId="29">
    <w:name w:val="মূল পাঠ প্ৰথম ইণ্ডেণ্ট 2 বৰ্ণ"/>
    <w:basedOn w:val="affff1"/>
    <w:link w:val="28"/>
    <w:uiPriority w:val="99"/>
    <w:semiHidden/>
    <w:rsid w:val="00052F60"/>
    <w:rPr>
      <w:rFonts w:ascii="Times New Roman" w:eastAsia="Times New Roman" w:hAnsi="Times New Roman"/>
      <w:kern w:val="2"/>
      <w:sz w:val="24"/>
      <w:lang w:eastAsia="ko-KR"/>
    </w:rPr>
  </w:style>
  <w:style w:type="paragraph" w:styleId="2a">
    <w:name w:val="Body Text Indent 2"/>
    <w:basedOn w:val="a1"/>
    <w:link w:val="2b"/>
    <w:uiPriority w:val="99"/>
    <w:semiHidden/>
    <w:unhideWhenUsed/>
    <w:rsid w:val="00052F60"/>
    <w:pPr>
      <w:spacing w:after="120"/>
      <w:ind w:leftChars="200" w:left="420"/>
    </w:pPr>
  </w:style>
  <w:style w:type="character" w:customStyle="1" w:styleId="2b">
    <w:name w:val="মূল পাঠ ইণ্ডেণ্ট 2 বৰ্ণ"/>
    <w:basedOn w:val="a2"/>
    <w:link w:val="2a"/>
    <w:uiPriority w:val="99"/>
    <w:semiHidden/>
    <w:rsid w:val="00052F60"/>
    <w:rPr>
      <w:rFonts w:ascii="Times New Roman" w:eastAsia="Times New Roman" w:hAnsi="Times New Roman"/>
      <w:kern w:val="2"/>
      <w:sz w:val="24"/>
      <w:lang w:eastAsia="ko-KR"/>
    </w:rPr>
  </w:style>
  <w:style w:type="paragraph" w:styleId="38">
    <w:name w:val="Body Text Indent 3"/>
    <w:basedOn w:val="a1"/>
    <w:link w:val="39"/>
    <w:uiPriority w:val="99"/>
    <w:semiHidden/>
    <w:unhideWhenUsed/>
    <w:rsid w:val="00052F60"/>
    <w:pPr>
      <w:spacing w:after="120"/>
      <w:ind w:leftChars="200" w:left="420"/>
    </w:pPr>
    <w:rPr>
      <w:sz w:val="16"/>
      <w:szCs w:val="16"/>
    </w:rPr>
  </w:style>
  <w:style w:type="character" w:customStyle="1" w:styleId="39">
    <w:name w:val="মূল পাঠ ইণ্ডেণ্ট 3 বৰ্ণ"/>
    <w:basedOn w:val="a2"/>
    <w:link w:val="38"/>
    <w:uiPriority w:val="99"/>
    <w:semiHidden/>
    <w:rsid w:val="00052F60"/>
    <w:rPr>
      <w:rFonts w:ascii="Times New Roman" w:eastAsia="Times New Roman" w:hAnsi="Times New Roman"/>
      <w:kern w:val="2"/>
      <w:sz w:val="16"/>
      <w:szCs w:val="16"/>
      <w:lang w:eastAsia="ko-KR"/>
    </w:rPr>
  </w:style>
  <w:style w:type="paragraph" w:styleId="affff2">
    <w:name w:val="Note Heading"/>
    <w:basedOn w:val="a1"/>
    <w:next w:val="a1"/>
    <w:link w:val="affff3"/>
    <w:uiPriority w:val="99"/>
    <w:semiHidden/>
    <w:unhideWhenUsed/>
    <w:rsid w:val="00052F60"/>
    <w:pPr>
      <w:jc w:val="center"/>
    </w:pPr>
  </w:style>
  <w:style w:type="character" w:customStyle="1" w:styleId="affff3">
    <w:name w:val="নোট শিৰোনামা বৰ্ণ"/>
    <w:basedOn w:val="a2"/>
    <w:link w:val="affff2"/>
    <w:uiPriority w:val="99"/>
    <w:semiHidden/>
    <w:rsid w:val="00052F60"/>
    <w:rPr>
      <w:rFonts w:ascii="Times New Roman" w:eastAsia="Times New Roman" w:hAnsi="Times New Roman"/>
      <w:kern w:val="2"/>
      <w:sz w:val="24"/>
      <w:lang w:eastAsia="ko-KR"/>
    </w:rPr>
  </w:style>
  <w:style w:type="table" w:styleId="2c">
    <w:name w:val="Plain Table 2"/>
    <w:basedOn w:val="a3"/>
    <w:uiPriority w:val="42"/>
    <w:rsid w:val="00A259D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62">
    <w:name w:val="List Table 6 Colorful"/>
    <w:basedOn w:val="a3"/>
    <w:uiPriority w:val="51"/>
    <w:rsid w:val="00E4409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AuthorsFull">
    <w:name w:val="Authors Full"/>
    <w:basedOn w:val="a1"/>
    <w:rsid w:val="00F959AF"/>
    <w:pPr>
      <w:widowControl/>
      <w:autoSpaceDE/>
      <w:autoSpaceDN/>
      <w:spacing w:line="240" w:lineRule="auto"/>
      <w:jc w:val="left"/>
    </w:pPr>
    <w:rPr>
      <w:rFonts w:eastAsia="MS Mincho" w:cs="Times New Roman"/>
      <w:i/>
      <w:kern w:val="0"/>
      <w:szCs w:val="24"/>
      <w:lang w:eastAsia="ja-JP"/>
    </w:rPr>
  </w:style>
  <w:style w:type="paragraph" w:customStyle="1" w:styleId="Addresses">
    <w:name w:val="Addresses"/>
    <w:basedOn w:val="a1"/>
    <w:rsid w:val="00F959AF"/>
    <w:pPr>
      <w:widowControl/>
      <w:autoSpaceDE/>
      <w:autoSpaceDN/>
      <w:spacing w:line="240" w:lineRule="auto"/>
      <w:jc w:val="left"/>
    </w:pPr>
    <w:rPr>
      <w:rFonts w:eastAsia="MS Mincho" w:cs="Times New Roman"/>
      <w:kern w:val="0"/>
      <w:szCs w:val="24"/>
      <w:lang w:eastAsia="ja-JP"/>
    </w:rPr>
  </w:style>
  <w:style w:type="paragraph" w:customStyle="1" w:styleId="Tableofcontents">
    <w:name w:val="Table of contents"/>
    <w:basedOn w:val="a1"/>
    <w:autoRedefine/>
    <w:rsid w:val="00F959AF"/>
    <w:pPr>
      <w:widowControl/>
      <w:autoSpaceDE/>
      <w:autoSpaceDN/>
      <w:spacing w:line="240" w:lineRule="auto"/>
      <w:jc w:val="left"/>
    </w:pPr>
    <w:rPr>
      <w:rFonts w:eastAsia="MS Mincho" w:cs="Times New Roman"/>
      <w:kern w:val="0"/>
      <w:szCs w:val="24"/>
      <w:lang w:eastAsia="ja-JP"/>
    </w:rPr>
  </w:style>
  <w:style w:type="paragraph" w:customStyle="1" w:styleId="Title2">
    <w:name w:val="Title2"/>
    <w:basedOn w:val="a1"/>
    <w:qFormat/>
    <w:rsid w:val="00F959AF"/>
    <w:pPr>
      <w:widowControl/>
      <w:autoSpaceDE/>
      <w:autoSpaceDN/>
      <w:spacing w:line="240" w:lineRule="auto"/>
      <w:jc w:val="left"/>
    </w:pPr>
    <w:rPr>
      <w:rFonts w:eastAsia="MS Mincho" w:cs="Times New Roman"/>
      <w:b/>
      <w:kern w:val="0"/>
      <w:szCs w:val="24"/>
      <w:lang w:eastAsia="ja-JP"/>
    </w:rPr>
  </w:style>
  <w:style w:type="character" w:customStyle="1" w:styleId="2d">
    <w:name w:val="未处理的提及2"/>
    <w:basedOn w:val="a2"/>
    <w:uiPriority w:val="99"/>
    <w:semiHidden/>
    <w:unhideWhenUsed/>
    <w:rsid w:val="0055097A"/>
    <w:rPr>
      <w:color w:val="605E5C"/>
      <w:shd w:val="clear" w:color="auto" w:fill="E1DFDD"/>
    </w:rPr>
  </w:style>
  <w:style w:type="paragraph" w:customStyle="1" w:styleId="BCAuthorAddress">
    <w:name w:val="BC_Author_Address"/>
    <w:basedOn w:val="a1"/>
    <w:next w:val="a1"/>
    <w:qFormat/>
    <w:rsid w:val="001911C9"/>
    <w:pPr>
      <w:widowControl/>
      <w:autoSpaceDE/>
      <w:autoSpaceDN/>
      <w:spacing w:after="240"/>
      <w:jc w:val="center"/>
    </w:pPr>
    <w:rPr>
      <w:rFonts w:ascii="Times" w:eastAsia="SimSun" w:hAnsi="Times" w:cs="Times New Roman"/>
      <w:kern w:val="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8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i.org/10.1039/C9TC02887K" TargetMode="External"/><Relationship Id="rId21" Type="http://schemas.openxmlformats.org/officeDocument/2006/relationships/image" Target="media/image12.jpeg"/><Relationship Id="rId42" Type="http://schemas.openxmlformats.org/officeDocument/2006/relationships/hyperlink" Target="https://doi.org/10.1126/science.aag2421" TargetMode="External"/><Relationship Id="rId47" Type="http://schemas.openxmlformats.org/officeDocument/2006/relationships/hyperlink" Target="https://doi.org/10.1016/j.compositesa.2010.10.003" TargetMode="External"/><Relationship Id="rId63" Type="http://schemas.openxmlformats.org/officeDocument/2006/relationships/hyperlink" Target="https://doi.org/10.1002/adma.201907499" TargetMode="External"/><Relationship Id="rId68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hyperlink" Target="https://doi.org/10.1016/j.carbon.2014.02.082" TargetMode="External"/><Relationship Id="rId11" Type="http://schemas.openxmlformats.org/officeDocument/2006/relationships/image" Target="media/image2.png"/><Relationship Id="rId24" Type="http://schemas.openxmlformats.org/officeDocument/2006/relationships/hyperlink" Target="https://doi.org/10.1016/j.carbon.2009.02.030" TargetMode="External"/><Relationship Id="rId32" Type="http://schemas.openxmlformats.org/officeDocument/2006/relationships/hyperlink" Target="https://doi.org/10.1016/j.carbon.2016.04.052" TargetMode="External"/><Relationship Id="rId37" Type="http://schemas.openxmlformats.org/officeDocument/2006/relationships/hyperlink" Target="https://doi.org/10.1016/j.carbon.2015.10.004" TargetMode="External"/><Relationship Id="rId40" Type="http://schemas.openxmlformats.org/officeDocument/2006/relationships/hyperlink" Target="https://doi.org/10.1002/app.33248" TargetMode="External"/><Relationship Id="rId45" Type="http://schemas.openxmlformats.org/officeDocument/2006/relationships/hyperlink" Target="https://doi.org/10.1155/2015/320306" TargetMode="External"/><Relationship Id="rId53" Type="http://schemas.openxmlformats.org/officeDocument/2006/relationships/hyperlink" Target="https://doi.org/10.1002/adfm.201403809" TargetMode="External"/><Relationship Id="rId58" Type="http://schemas.openxmlformats.org/officeDocument/2006/relationships/hyperlink" Target="https://doi.org/10.1007/s10853-019-03372-4" TargetMode="External"/><Relationship Id="rId66" Type="http://schemas.openxmlformats.org/officeDocument/2006/relationships/hyperlink" Target="https://doi.org/10.1016/j.cej.2021.131167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doi.org/10.1021/acsami.7b14626" TargetMode="External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22" Type="http://schemas.openxmlformats.org/officeDocument/2006/relationships/hyperlink" Target="https://doi.org/10.1088/0957-4484/20/41/415702" TargetMode="External"/><Relationship Id="rId27" Type="http://schemas.openxmlformats.org/officeDocument/2006/relationships/hyperlink" Target="https://doi.org/10.1016/j.compositesa.2020.105957" TargetMode="External"/><Relationship Id="rId30" Type="http://schemas.openxmlformats.org/officeDocument/2006/relationships/hyperlink" Target="https://doi.org/10.1016/j.carbon.2013.04.050" TargetMode="External"/><Relationship Id="rId35" Type="http://schemas.openxmlformats.org/officeDocument/2006/relationships/hyperlink" Target="https://doi.org/10.1021/nl0602589" TargetMode="External"/><Relationship Id="rId43" Type="http://schemas.openxmlformats.org/officeDocument/2006/relationships/hyperlink" Target="https://doi.org/10.1002/adma.201702367" TargetMode="External"/><Relationship Id="rId48" Type="http://schemas.openxmlformats.org/officeDocument/2006/relationships/hyperlink" Target="https://doi.org/10.1039/C5TC04406E" TargetMode="External"/><Relationship Id="rId56" Type="http://schemas.openxmlformats.org/officeDocument/2006/relationships/hyperlink" Target="https://doi.org/10.1063/1.2357565" TargetMode="External"/><Relationship Id="rId64" Type="http://schemas.openxmlformats.org/officeDocument/2006/relationships/hyperlink" Target="https://doi.org/10.1021/acsami.2c21604" TargetMode="External"/><Relationship Id="rId69" Type="http://schemas.openxmlformats.org/officeDocument/2006/relationships/fontTable" Target="fontTable.xml"/><Relationship Id="rId8" Type="http://schemas.openxmlformats.org/officeDocument/2006/relationships/hyperlink" Target="mailto:sungjunepark@skku.edu" TargetMode="External"/><Relationship Id="rId51" Type="http://schemas.openxmlformats.org/officeDocument/2006/relationships/hyperlink" Target="https://doi.org/10.1039/C2JM32692B" TargetMode="External"/><Relationship Id="rId3" Type="http://schemas.openxmlformats.org/officeDocument/2006/relationships/styles" Target="styles.xml"/><Relationship Id="rId12" Type="http://schemas.openxmlformats.org/officeDocument/2006/relationships/image" Target="media/image3.svg"/><Relationship Id="rId17" Type="http://schemas.openxmlformats.org/officeDocument/2006/relationships/image" Target="media/image8.svg"/><Relationship Id="rId25" Type="http://schemas.openxmlformats.org/officeDocument/2006/relationships/hyperlink" Target="https://doi.org/10.1109/15.3297" TargetMode="External"/><Relationship Id="rId33" Type="http://schemas.openxmlformats.org/officeDocument/2006/relationships/hyperlink" Target="https://doi.org/10.1016/j.carbon.2011.04.039" TargetMode="External"/><Relationship Id="rId38" Type="http://schemas.openxmlformats.org/officeDocument/2006/relationships/hyperlink" Target="https://doi.org/10.1016/j.compositesb.2015.09.001" TargetMode="External"/><Relationship Id="rId46" Type="http://schemas.openxmlformats.org/officeDocument/2006/relationships/hyperlink" Target="https://doi.org/10.1002/app.42306" TargetMode="External"/><Relationship Id="rId59" Type="http://schemas.openxmlformats.org/officeDocument/2006/relationships/hyperlink" Target="https://doi.org/10.1039/C9TC02311A" TargetMode="External"/><Relationship Id="rId67" Type="http://schemas.openxmlformats.org/officeDocument/2006/relationships/header" Target="header1.xml"/><Relationship Id="rId20" Type="http://schemas.openxmlformats.org/officeDocument/2006/relationships/image" Target="media/image11.jpeg"/><Relationship Id="rId41" Type="http://schemas.openxmlformats.org/officeDocument/2006/relationships/hyperlink" Target="https://doi.org/10.1002/adfm.201702807" TargetMode="External"/><Relationship Id="rId54" Type="http://schemas.openxmlformats.org/officeDocument/2006/relationships/hyperlink" Target="https://doi.org/10.1021/acsami.5b12334" TargetMode="External"/><Relationship Id="rId62" Type="http://schemas.openxmlformats.org/officeDocument/2006/relationships/hyperlink" Target="https://doi.org/10.1039/c6tc01619g" TargetMode="External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hyperlink" Target="https://doi.org/10.1016/j.carbon.2013.08.043" TargetMode="External"/><Relationship Id="rId28" Type="http://schemas.openxmlformats.org/officeDocument/2006/relationships/hyperlink" Target="https://doi.org/10.1016/j.polymer.2013.12.042" TargetMode="External"/><Relationship Id="rId36" Type="http://schemas.openxmlformats.org/officeDocument/2006/relationships/hyperlink" Target="https://doi.org/10.1002/adfm.201503782" TargetMode="External"/><Relationship Id="rId49" Type="http://schemas.openxmlformats.org/officeDocument/2006/relationships/hyperlink" Target="https://doi.org/10.1016/j.compositesa.2010.08.006" TargetMode="External"/><Relationship Id="rId57" Type="http://schemas.openxmlformats.org/officeDocument/2006/relationships/hyperlink" Target="https://doi.org/10.1002/pat.1003" TargetMode="External"/><Relationship Id="rId10" Type="http://schemas.openxmlformats.org/officeDocument/2006/relationships/image" Target="media/image1.jpeg"/><Relationship Id="rId31" Type="http://schemas.openxmlformats.org/officeDocument/2006/relationships/hyperlink" Target="https://doi.org/10.1016/j.carbon.2013.04.008" TargetMode="External"/><Relationship Id="rId44" Type="http://schemas.openxmlformats.org/officeDocument/2006/relationships/hyperlink" Target="https://doi.org/10.1126/science.aba7977" TargetMode="External"/><Relationship Id="rId52" Type="http://schemas.openxmlformats.org/officeDocument/2006/relationships/hyperlink" Target="https://doi.org/10.1016/j.carbon.2013.03.056" TargetMode="External"/><Relationship Id="rId60" Type="http://schemas.openxmlformats.org/officeDocument/2006/relationships/hyperlink" Target="https://doi.org/10.1016/j.carbon.2017.01.054" TargetMode="External"/><Relationship Id="rId65" Type="http://schemas.openxmlformats.org/officeDocument/2006/relationships/hyperlink" Target="https://doi.org/10.1021/acsanm.2c05169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.park@kims.re.kr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39" Type="http://schemas.openxmlformats.org/officeDocument/2006/relationships/hyperlink" Target="https://doi.org/10.1039/c4ra11332b" TargetMode="External"/><Relationship Id="rId34" Type="http://schemas.openxmlformats.org/officeDocument/2006/relationships/hyperlink" Target="https://doi.org/10.1002/adfm.201503579" TargetMode="External"/><Relationship Id="rId50" Type="http://schemas.openxmlformats.org/officeDocument/2006/relationships/hyperlink" Target="https://doi.org/10.1021/am303289m" TargetMode="External"/><Relationship Id="rId55" Type="http://schemas.openxmlformats.org/officeDocument/2006/relationships/hyperlink" Target="https://doi.org/10.1021/acssuschemeng.5b0034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pringer.com/journal/40820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6860D-7051-4B43-9ED6-BAE4A54CF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13</Pages>
  <Words>3532</Words>
  <Characters>20133</Characters>
  <Application>Microsoft Office Word</Application>
  <DocSecurity>0</DocSecurity>
  <Lines>167</Lines>
  <Paragraphs>47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শীৰ্ষক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위유문</dc:creator>
  <cp:keywords/>
  <dc:description/>
  <cp:lastModifiedBy>priyanuj bhuyan</cp:lastModifiedBy>
  <cp:revision>25</cp:revision>
  <cp:lastPrinted>2024-06-15T12:34:00Z</cp:lastPrinted>
  <dcterms:created xsi:type="dcterms:W3CDTF">2024-06-10T11:28:00Z</dcterms:created>
  <dcterms:modified xsi:type="dcterms:W3CDTF">2024-06-29T04:19:00Z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id="ztvQlAZ4"/&gt;&lt;style id="http://www.zotero.org/styles/springer-basic-brackets-no-et-al" hasBibliography="1" bibliographyStyleHasBeenSet="1"/&gt;&lt;prefs&gt;&lt;pref name="fieldType" value="Field"/&gt;&lt;pref name="</vt:lpwstr>
  </property>
  <property fmtid="{D5CDD505-2E9C-101B-9397-08002B2CF9AE}" pid="3" name="GrammarlyDocumentId">
    <vt:lpwstr>283b9e47fc59b2eaaf5fa7785fa2b040c057372747cd9d86c51e59b80e1025c0</vt:lpwstr>
  </property>
  <property fmtid="{D5CDD505-2E9C-101B-9397-08002B2CF9AE}" pid="4" name="ZOTERO_PREF_2">
    <vt:lpwstr>delayCitationUpdates" value="true"/&gt;&lt;pref name="dontAskDelayCitationUpdates" value="true"/&gt;&lt;/prefs&gt;&lt;/data&gt;</vt:lpwstr>
  </property>
  <property fmtid="{D5CDD505-2E9C-101B-9397-08002B2CF9AE}" pid="5" name="Mendeley Recent Style Id 0_1">
    <vt:lpwstr>http://www.zotero.org/styles/acs-applied-materials-and-interfaces</vt:lpwstr>
  </property>
  <property fmtid="{D5CDD505-2E9C-101B-9397-08002B2CF9AE}" pid="6" name="Mendeley Recent Style Name 0_1">
    <vt:lpwstr>ACS Applied Materials &amp; Interfaces</vt:lpwstr>
  </property>
  <property fmtid="{D5CDD505-2E9C-101B-9397-08002B2CF9AE}" pid="7" name="Mendeley Recent Style Id 1_1">
    <vt:lpwstr>http://www.zotero.org/styles/advanced-functional-materials</vt:lpwstr>
  </property>
  <property fmtid="{D5CDD505-2E9C-101B-9397-08002B2CF9AE}" pid="8" name="Mendeley Recent Style Name 1_1">
    <vt:lpwstr>Advanced Functional Materials</vt:lpwstr>
  </property>
  <property fmtid="{D5CDD505-2E9C-101B-9397-08002B2CF9AE}" pid="9" name="Mendeley Recent Style Id 2_1">
    <vt:lpwstr>http://www.zotero.org/styles/american-medical-association</vt:lpwstr>
  </property>
  <property fmtid="{D5CDD505-2E9C-101B-9397-08002B2CF9AE}" pid="10" name="Mendeley Recent Style Name 2_1">
    <vt:lpwstr>American Medical Association 11th edition</vt:lpwstr>
  </property>
  <property fmtid="{D5CDD505-2E9C-101B-9397-08002B2CF9AE}" pid="11" name="Mendeley Recent Style Id 3_1">
    <vt:lpwstr>http://www.zotero.org/styles/american-political-science-association</vt:lpwstr>
  </property>
  <property fmtid="{D5CDD505-2E9C-101B-9397-08002B2CF9AE}" pid="12" name="Mendeley Recent Style Name 3_1">
    <vt:lpwstr>American Political Science Association</vt:lpwstr>
  </property>
  <property fmtid="{D5CDD505-2E9C-101B-9397-08002B2CF9AE}" pid="13" name="Mendeley Recent Style Id 4_1">
    <vt:lpwstr>http://www.zotero.org/styles/american-sociological-association</vt:lpwstr>
  </property>
  <property fmtid="{D5CDD505-2E9C-101B-9397-08002B2CF9AE}" pid="14" name="Mendeley Recent Style Name 4_1">
    <vt:lpwstr>American Sociological Association 6th edition</vt:lpwstr>
  </property>
  <property fmtid="{D5CDD505-2E9C-101B-9397-08002B2CF9AE}" pid="15" name="Mendeley Recent Style Id 5_1">
    <vt:lpwstr>http://www.zotero.org/styles/chicago-author-date</vt:lpwstr>
  </property>
  <property fmtid="{D5CDD505-2E9C-101B-9397-08002B2CF9AE}" pid="16" name="Mendeley Recent Style Name 5_1">
    <vt:lpwstr>Chicago Manual of Style 17th edition (author-date)</vt:lpwstr>
  </property>
  <property fmtid="{D5CDD505-2E9C-101B-9397-08002B2CF9AE}" pid="17" name="Mendeley Recent Style Id 6_1">
    <vt:lpwstr>http://www.zotero.org/styles/harvard-cite-them-right</vt:lpwstr>
  </property>
  <property fmtid="{D5CDD505-2E9C-101B-9397-08002B2CF9AE}" pid="18" name="Mendeley Recent Style Name 6_1">
    <vt:lpwstr>Cite Them Right 12th edition - Harvard</vt:lpwstr>
  </property>
  <property fmtid="{D5CDD505-2E9C-101B-9397-08002B2CF9AE}" pid="19" name="Mendeley Recent Style Id 7_1">
    <vt:lpwstr>http://www.zotero.org/styles/ieee</vt:lpwstr>
  </property>
  <property fmtid="{D5CDD505-2E9C-101B-9397-08002B2CF9AE}" pid="20" name="Mendeley Recent Style Name 7_1">
    <vt:lpwstr>IEEE</vt:lpwstr>
  </property>
  <property fmtid="{D5CDD505-2E9C-101B-9397-08002B2CF9AE}" pid="21" name="Mendeley Recent Style Id 8_1">
    <vt:lpwstr>http://www.zotero.org/styles/modern-humanities-research-association</vt:lpwstr>
  </property>
  <property fmtid="{D5CDD505-2E9C-101B-9397-08002B2CF9AE}" pid="22" name="Mendeley Recent Style Name 8_1">
    <vt:lpwstr>Modern Humanities Research Association 3rd edition (note with bibliography)</vt:lpwstr>
  </property>
  <property fmtid="{D5CDD505-2E9C-101B-9397-08002B2CF9AE}" pid="23" name="Mendeley Recent Style Id 9_1">
    <vt:lpwstr>http://www.zotero.org/styles/nano-energy</vt:lpwstr>
  </property>
  <property fmtid="{D5CDD505-2E9C-101B-9397-08002B2CF9AE}" pid="24" name="Mendeley Recent Style Name 9_1">
    <vt:lpwstr>Nano Energy</vt:lpwstr>
  </property>
</Properties>
</file>