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149B55" w14:textId="02AEFB7F" w:rsidR="005A31AB" w:rsidRPr="00C9043C" w:rsidRDefault="0059526F" w:rsidP="008631DC">
      <w:pPr>
        <w:pStyle w:val="Title2"/>
        <w:spacing w:beforeLines="100" w:before="240" w:afterLines="100" w:after="240"/>
        <w:jc w:val="both"/>
        <w:rPr>
          <w:rFonts w:eastAsiaTheme="minorEastAsia"/>
          <w:b w:val="0"/>
          <w:lang w:eastAsia="zh-CN"/>
        </w:rPr>
      </w:pPr>
      <w:r w:rsidRPr="00C9043C">
        <w:rPr>
          <w:b w:val="0"/>
        </w:rPr>
        <w:t xml:space="preserve">Supporting Information </w:t>
      </w:r>
      <w:r w:rsidR="00C9043C">
        <w:rPr>
          <w:rFonts w:eastAsiaTheme="minorEastAsia" w:hint="eastAsia"/>
          <w:b w:val="0"/>
          <w:lang w:eastAsia="zh-CN"/>
        </w:rPr>
        <w:t>for</w:t>
      </w:r>
    </w:p>
    <w:p w14:paraId="1DE3DF93" w14:textId="77777777" w:rsidR="00C9043C" w:rsidRPr="00C9043C" w:rsidRDefault="00C9043C" w:rsidP="008631DC">
      <w:pPr>
        <w:spacing w:beforeLines="100" w:before="240" w:afterLines="100" w:after="240"/>
        <w:jc w:val="both"/>
        <w:rPr>
          <w:rFonts w:eastAsia="宋体"/>
          <w:b/>
          <w:sz w:val="28"/>
          <w:szCs w:val="28"/>
          <w:lang w:val="en-US" w:eastAsia="en-US"/>
        </w:rPr>
      </w:pPr>
      <w:r w:rsidRPr="00C9043C">
        <w:rPr>
          <w:rFonts w:eastAsia="宋体"/>
          <w:b/>
          <w:sz w:val="28"/>
          <w:szCs w:val="28"/>
          <w:lang w:val="en-US" w:eastAsia="en-US"/>
        </w:rPr>
        <w:t xml:space="preserve">Multifunctional Carbon Foam with Nanoscale Chiral Magnetic </w:t>
      </w:r>
      <w:proofErr w:type="spellStart"/>
      <w:r w:rsidRPr="00C9043C">
        <w:rPr>
          <w:rFonts w:eastAsia="宋体"/>
          <w:b/>
          <w:sz w:val="28"/>
          <w:szCs w:val="28"/>
          <w:lang w:val="en-US" w:eastAsia="en-US"/>
        </w:rPr>
        <w:t>Heterostructures</w:t>
      </w:r>
      <w:proofErr w:type="spellEnd"/>
      <w:r w:rsidRPr="00C9043C">
        <w:rPr>
          <w:rFonts w:eastAsia="宋体"/>
          <w:b/>
          <w:sz w:val="28"/>
          <w:szCs w:val="28"/>
          <w:lang w:val="en-US" w:eastAsia="en-US"/>
        </w:rPr>
        <w:t xml:space="preserve"> for Broadband Microwave Absorption in Low Frequency </w:t>
      </w:r>
    </w:p>
    <w:p w14:paraId="4A04C479" w14:textId="77777777" w:rsidR="00C9043C" w:rsidRPr="00C9043C" w:rsidRDefault="00C9043C" w:rsidP="008631DC">
      <w:pPr>
        <w:spacing w:beforeLines="100" w:before="240" w:afterLines="100" w:after="240"/>
        <w:jc w:val="both"/>
        <w:rPr>
          <w:lang w:val="en-US"/>
        </w:rPr>
      </w:pPr>
      <w:proofErr w:type="spellStart"/>
      <w:r w:rsidRPr="00C9043C">
        <w:rPr>
          <w:lang w:val="en-US"/>
        </w:rPr>
        <w:t>Hao</w:t>
      </w:r>
      <w:proofErr w:type="spellEnd"/>
      <w:r w:rsidRPr="00C9043C">
        <w:rPr>
          <w:lang w:val="en-US"/>
        </w:rPr>
        <w:t xml:space="preserve"> Zhang</w:t>
      </w:r>
      <w:r w:rsidRPr="00C9043C">
        <w:rPr>
          <w:vertAlign w:val="superscript"/>
          <w:lang w:val="en-US"/>
        </w:rPr>
        <w:t>1</w:t>
      </w:r>
      <w:r w:rsidRPr="00C9043C">
        <w:rPr>
          <w:lang w:val="en-US"/>
        </w:rPr>
        <w:t xml:space="preserve">, </w:t>
      </w:r>
      <w:proofErr w:type="spellStart"/>
      <w:r w:rsidRPr="00C9043C">
        <w:rPr>
          <w:lang w:val="en-US"/>
        </w:rPr>
        <w:t>Kaili</w:t>
      </w:r>
      <w:proofErr w:type="spellEnd"/>
      <w:r w:rsidRPr="00C9043C">
        <w:rPr>
          <w:lang w:val="en-US"/>
        </w:rPr>
        <w:t xml:space="preserve"> Kuang</w:t>
      </w:r>
      <w:r w:rsidRPr="00C9043C">
        <w:rPr>
          <w:rFonts w:eastAsia="等线" w:hint="eastAsia"/>
          <w:vertAlign w:val="superscript"/>
          <w:lang w:val="en-US" w:eastAsia="zh-CN"/>
        </w:rPr>
        <w:t>1</w:t>
      </w:r>
      <w:r w:rsidRPr="00C9043C">
        <w:rPr>
          <w:lang w:val="en-US"/>
        </w:rPr>
        <w:t xml:space="preserve">, </w:t>
      </w:r>
      <w:proofErr w:type="spellStart"/>
      <w:r w:rsidRPr="00C9043C">
        <w:rPr>
          <w:lang w:val="en-US"/>
        </w:rPr>
        <w:t>Yifeng</w:t>
      </w:r>
      <w:proofErr w:type="spellEnd"/>
      <w:r w:rsidRPr="00C9043C">
        <w:rPr>
          <w:lang w:val="en-US"/>
        </w:rPr>
        <w:t xml:space="preserve"> Zhang</w:t>
      </w:r>
      <w:r w:rsidRPr="00C9043C">
        <w:rPr>
          <w:rFonts w:eastAsia="宋体" w:hint="eastAsia"/>
          <w:vertAlign w:val="superscript"/>
          <w:lang w:val="en-US" w:eastAsia="zh-CN"/>
        </w:rPr>
        <w:t>1</w:t>
      </w:r>
      <w:r w:rsidRPr="00C9043C">
        <w:rPr>
          <w:rFonts w:eastAsia="宋体" w:hint="eastAsia"/>
          <w:lang w:val="en-US" w:eastAsia="zh-CN"/>
        </w:rPr>
        <w:t xml:space="preserve">, </w:t>
      </w:r>
      <w:r w:rsidRPr="00C9043C">
        <w:rPr>
          <w:lang w:val="en-US"/>
        </w:rPr>
        <w:t>Chen Sun</w:t>
      </w:r>
      <w:r w:rsidRPr="00C9043C">
        <w:rPr>
          <w:rFonts w:eastAsia="宋体" w:hint="eastAsia"/>
          <w:vertAlign w:val="superscript"/>
          <w:lang w:val="en-US" w:eastAsia="zh-CN"/>
        </w:rPr>
        <w:t>1</w:t>
      </w:r>
      <w:r w:rsidRPr="00C9043C">
        <w:rPr>
          <w:rFonts w:eastAsia="宋体" w:hint="eastAsia"/>
          <w:lang w:val="en-US" w:eastAsia="zh-CN"/>
        </w:rPr>
        <w:t xml:space="preserve">, </w:t>
      </w:r>
      <w:proofErr w:type="spellStart"/>
      <w:r w:rsidRPr="00C9043C">
        <w:rPr>
          <w:rFonts w:eastAsia="宋体" w:hint="eastAsia"/>
          <w:lang w:val="en-US" w:eastAsia="zh-CN"/>
        </w:rPr>
        <w:t>Tingkang</w:t>
      </w:r>
      <w:proofErr w:type="spellEnd"/>
      <w:r w:rsidRPr="00C9043C">
        <w:rPr>
          <w:rFonts w:eastAsia="宋体"/>
          <w:lang w:val="en-US" w:eastAsia="zh-CN"/>
        </w:rPr>
        <w:t xml:space="preserve"> </w:t>
      </w:r>
      <w:r w:rsidRPr="00C9043C">
        <w:rPr>
          <w:rFonts w:eastAsia="宋体" w:hint="eastAsia"/>
          <w:lang w:val="en-US" w:eastAsia="zh-CN"/>
        </w:rPr>
        <w:t>Yuan</w:t>
      </w:r>
      <w:r w:rsidRPr="00C9043C">
        <w:rPr>
          <w:rFonts w:eastAsia="宋体" w:hint="eastAsia"/>
          <w:vertAlign w:val="superscript"/>
          <w:lang w:val="en-US" w:eastAsia="zh-CN"/>
        </w:rPr>
        <w:t>1</w:t>
      </w:r>
      <w:r w:rsidRPr="00C9043C">
        <w:rPr>
          <w:rFonts w:eastAsia="宋体" w:hint="eastAsia"/>
          <w:lang w:val="en-US" w:eastAsia="zh-CN"/>
        </w:rPr>
        <w:t xml:space="preserve">, </w:t>
      </w:r>
      <w:proofErr w:type="spellStart"/>
      <w:r w:rsidRPr="00C9043C">
        <w:rPr>
          <w:rFonts w:eastAsia="宋体" w:hint="eastAsia"/>
          <w:lang w:val="en-US" w:eastAsia="zh-CN"/>
        </w:rPr>
        <w:t>Ruilin</w:t>
      </w:r>
      <w:proofErr w:type="spellEnd"/>
      <w:r w:rsidRPr="00C9043C">
        <w:rPr>
          <w:rFonts w:eastAsia="宋体"/>
          <w:lang w:val="en-US" w:eastAsia="zh-CN"/>
        </w:rPr>
        <w:t xml:space="preserve"> </w:t>
      </w:r>
      <w:r w:rsidRPr="00C9043C">
        <w:rPr>
          <w:rFonts w:eastAsia="宋体" w:hint="eastAsia"/>
          <w:lang w:val="en-US" w:eastAsia="zh-CN"/>
        </w:rPr>
        <w:t>Yin</w:t>
      </w:r>
      <w:r w:rsidRPr="00C9043C">
        <w:rPr>
          <w:rFonts w:eastAsia="宋体" w:hint="eastAsia"/>
          <w:vertAlign w:val="superscript"/>
          <w:lang w:val="en-US" w:eastAsia="zh-CN"/>
        </w:rPr>
        <w:t>1</w:t>
      </w:r>
      <w:r w:rsidRPr="00C9043C">
        <w:rPr>
          <w:rFonts w:eastAsia="宋体" w:hint="eastAsia"/>
          <w:lang w:val="en-US" w:eastAsia="zh-CN"/>
        </w:rPr>
        <w:t xml:space="preserve">, </w:t>
      </w:r>
      <w:r w:rsidRPr="00C9043C">
        <w:rPr>
          <w:rFonts w:eastAsia="宋体"/>
          <w:lang w:val="en-US" w:eastAsia="zh-CN"/>
        </w:rPr>
        <w:t>Zeng Fan</w:t>
      </w:r>
      <w:r w:rsidRPr="00C9043C">
        <w:rPr>
          <w:vertAlign w:val="superscript"/>
          <w:lang w:val="en-US"/>
        </w:rPr>
        <w:t>1</w:t>
      </w:r>
      <w:r w:rsidRPr="00C9043C">
        <w:rPr>
          <w:rFonts w:eastAsia="宋体"/>
          <w:lang w:val="en-US" w:eastAsia="zh-CN"/>
        </w:rPr>
        <w:t xml:space="preserve">, </w:t>
      </w:r>
      <w:proofErr w:type="spellStart"/>
      <w:r w:rsidRPr="00C9043C">
        <w:rPr>
          <w:rFonts w:eastAsia="宋体"/>
          <w:lang w:val="en-US" w:eastAsia="zh-CN"/>
        </w:rPr>
        <w:t>Renchao</w:t>
      </w:r>
      <w:proofErr w:type="spellEnd"/>
      <w:r w:rsidRPr="00C9043C">
        <w:rPr>
          <w:rFonts w:eastAsia="宋体"/>
          <w:lang w:val="en-US" w:eastAsia="zh-CN"/>
        </w:rPr>
        <w:t xml:space="preserve"> Che</w:t>
      </w:r>
      <w:r w:rsidRPr="00C9043C">
        <w:rPr>
          <w:rFonts w:eastAsia="等线" w:hint="eastAsia"/>
          <w:vertAlign w:val="superscript"/>
          <w:lang w:val="en-US" w:eastAsia="zh-CN"/>
        </w:rPr>
        <w:t>2</w:t>
      </w:r>
      <w:r w:rsidRPr="00C9043C">
        <w:rPr>
          <w:vertAlign w:val="superscript"/>
          <w:lang w:val="en-US"/>
        </w:rPr>
        <w:t xml:space="preserve">, </w:t>
      </w:r>
      <w:r w:rsidRPr="00C9043C">
        <w:rPr>
          <w:lang w:val="en-US"/>
        </w:rPr>
        <w:t>*</w:t>
      </w:r>
      <w:r w:rsidRPr="00C9043C">
        <w:rPr>
          <w:rFonts w:eastAsia="宋体"/>
          <w:lang w:val="en-US" w:eastAsia="zh-CN"/>
        </w:rPr>
        <w:t xml:space="preserve"> </w:t>
      </w:r>
      <w:r w:rsidRPr="00C9043C">
        <w:rPr>
          <w:lang w:val="en-US"/>
        </w:rPr>
        <w:t xml:space="preserve">and </w:t>
      </w:r>
      <w:proofErr w:type="spellStart"/>
      <w:r w:rsidRPr="00C9043C">
        <w:rPr>
          <w:lang w:val="en-US"/>
        </w:rPr>
        <w:t>Lujun</w:t>
      </w:r>
      <w:proofErr w:type="spellEnd"/>
      <w:r w:rsidRPr="00C9043C">
        <w:rPr>
          <w:lang w:val="en-US"/>
        </w:rPr>
        <w:t xml:space="preserve"> Pan</w:t>
      </w:r>
      <w:r w:rsidRPr="00C9043C">
        <w:rPr>
          <w:vertAlign w:val="superscript"/>
          <w:lang w:val="en-US"/>
        </w:rPr>
        <w:t xml:space="preserve">1, </w:t>
      </w:r>
      <w:r w:rsidRPr="00C9043C">
        <w:rPr>
          <w:lang w:val="en-US"/>
        </w:rPr>
        <w:t>*</w:t>
      </w:r>
    </w:p>
    <w:p w14:paraId="33F22708" w14:textId="77777777" w:rsidR="00C9043C" w:rsidRPr="00C9043C" w:rsidRDefault="00C9043C" w:rsidP="008631DC">
      <w:pPr>
        <w:spacing w:beforeLines="100" w:before="240" w:afterLines="100" w:after="240"/>
        <w:jc w:val="both"/>
        <w:rPr>
          <w:rFonts w:eastAsia="宋体"/>
          <w:lang w:val="en-US" w:eastAsia="en-US"/>
        </w:rPr>
      </w:pPr>
      <w:r w:rsidRPr="00C9043C">
        <w:rPr>
          <w:rFonts w:eastAsia="宋体"/>
          <w:vertAlign w:val="superscript"/>
          <w:lang w:val="en-US" w:eastAsia="en-US"/>
        </w:rPr>
        <w:t>1</w:t>
      </w:r>
      <w:r w:rsidRPr="00C9043C">
        <w:rPr>
          <w:rFonts w:eastAsia="宋体" w:hint="eastAsia"/>
          <w:lang w:val="en-US" w:eastAsia="en-US"/>
        </w:rPr>
        <w:t xml:space="preserve"> </w:t>
      </w:r>
      <w:r w:rsidRPr="00C9043C">
        <w:rPr>
          <w:rFonts w:eastAsia="宋体"/>
          <w:lang w:val="en-US" w:eastAsia="en-US"/>
        </w:rPr>
        <w:t>School of Physics, Dalian University of Technology, Dalian, Liaoning 116024, P</w:t>
      </w:r>
      <w:r w:rsidRPr="00C9043C">
        <w:rPr>
          <w:rFonts w:eastAsia="宋体" w:hint="eastAsia"/>
          <w:lang w:val="en-US" w:eastAsia="zh-CN"/>
        </w:rPr>
        <w:t xml:space="preserve">. </w:t>
      </w:r>
      <w:r w:rsidRPr="00C9043C">
        <w:rPr>
          <w:rFonts w:eastAsia="宋体"/>
          <w:lang w:val="en-US" w:eastAsia="en-US"/>
        </w:rPr>
        <w:t>R</w:t>
      </w:r>
      <w:r w:rsidRPr="00C9043C">
        <w:rPr>
          <w:rFonts w:eastAsia="宋体" w:hint="eastAsia"/>
          <w:lang w:val="en-US" w:eastAsia="zh-CN"/>
        </w:rPr>
        <w:t>.</w:t>
      </w:r>
      <w:r w:rsidRPr="00C9043C">
        <w:rPr>
          <w:rFonts w:eastAsia="宋体"/>
          <w:lang w:val="en-US" w:eastAsia="en-US"/>
        </w:rPr>
        <w:t xml:space="preserve"> China</w:t>
      </w:r>
    </w:p>
    <w:p w14:paraId="6BD025E9" w14:textId="77777777" w:rsidR="00C9043C" w:rsidRPr="00C9043C" w:rsidRDefault="00C9043C" w:rsidP="008631DC">
      <w:pPr>
        <w:spacing w:beforeLines="100" w:before="240" w:afterLines="100" w:after="240"/>
        <w:jc w:val="both"/>
        <w:rPr>
          <w:rFonts w:eastAsia="宋体"/>
          <w:lang w:val="en-US" w:eastAsia="en-US"/>
        </w:rPr>
      </w:pPr>
      <w:r w:rsidRPr="00C9043C">
        <w:rPr>
          <w:rFonts w:eastAsia="宋体"/>
          <w:vertAlign w:val="superscript"/>
          <w:lang w:val="en-US" w:eastAsia="en-US"/>
        </w:rPr>
        <w:t>2</w:t>
      </w:r>
      <w:r w:rsidRPr="00C9043C">
        <w:rPr>
          <w:rFonts w:ascii="Times" w:eastAsia="宋体" w:hAnsi="Times"/>
          <w:szCs w:val="20"/>
          <w:lang w:val="en-US" w:eastAsia="en-US"/>
        </w:rPr>
        <w:t xml:space="preserve"> </w:t>
      </w:r>
      <w:r w:rsidRPr="00C9043C">
        <w:rPr>
          <w:rFonts w:eastAsia="宋体"/>
          <w:lang w:val="en-US" w:eastAsia="en-US"/>
        </w:rPr>
        <w:t xml:space="preserve">Laboratory of Advanced Materials, Shanghai Key Lab of Molecular Catalysis and Innovative Materials, Department of Materials Science, </w:t>
      </w:r>
      <w:proofErr w:type="spellStart"/>
      <w:r w:rsidRPr="00C9043C">
        <w:rPr>
          <w:rFonts w:eastAsia="宋体"/>
          <w:lang w:val="en-US" w:eastAsia="en-US"/>
        </w:rPr>
        <w:t>Fudan</w:t>
      </w:r>
      <w:proofErr w:type="spellEnd"/>
      <w:r w:rsidRPr="00C9043C">
        <w:rPr>
          <w:rFonts w:eastAsia="宋体"/>
          <w:lang w:val="en-US" w:eastAsia="en-US"/>
        </w:rPr>
        <w:t xml:space="preserve"> University, Shanghai 200438, P</w:t>
      </w:r>
      <w:r w:rsidRPr="00C9043C">
        <w:rPr>
          <w:rFonts w:eastAsia="宋体" w:hint="eastAsia"/>
          <w:lang w:val="en-US" w:eastAsia="zh-CN"/>
        </w:rPr>
        <w:t xml:space="preserve">. </w:t>
      </w:r>
      <w:r w:rsidRPr="00C9043C">
        <w:rPr>
          <w:rFonts w:eastAsia="宋体"/>
          <w:lang w:val="en-US" w:eastAsia="en-US"/>
        </w:rPr>
        <w:t>R</w:t>
      </w:r>
      <w:r w:rsidRPr="00C9043C">
        <w:rPr>
          <w:rFonts w:eastAsia="宋体" w:hint="eastAsia"/>
          <w:lang w:val="en-US" w:eastAsia="zh-CN"/>
        </w:rPr>
        <w:t>.</w:t>
      </w:r>
      <w:r w:rsidRPr="00C9043C">
        <w:rPr>
          <w:rFonts w:eastAsia="宋体"/>
          <w:lang w:val="en-US" w:eastAsia="en-US"/>
        </w:rPr>
        <w:t xml:space="preserve"> China</w:t>
      </w:r>
    </w:p>
    <w:p w14:paraId="2B4B4AD7" w14:textId="77777777" w:rsidR="00C9043C" w:rsidRDefault="00C9043C" w:rsidP="008631DC">
      <w:pPr>
        <w:spacing w:beforeLines="100" w:before="240" w:afterLines="100" w:after="240"/>
        <w:rPr>
          <w:rFonts w:eastAsiaTheme="minorEastAsia"/>
          <w:lang w:eastAsia="zh-CN"/>
        </w:rPr>
      </w:pPr>
      <w:r w:rsidRPr="00C9043C">
        <w:t>*Corresponding author</w:t>
      </w:r>
      <w:r w:rsidRPr="00C9043C">
        <w:rPr>
          <w:rFonts w:eastAsia="等线" w:hint="eastAsia"/>
          <w:lang w:eastAsia="zh-CN"/>
        </w:rPr>
        <w:t>s</w:t>
      </w:r>
      <w:r w:rsidRPr="00C9043C">
        <w:t xml:space="preserve">. E-mail: </w:t>
      </w:r>
      <w:r w:rsidR="00F16586">
        <w:fldChar w:fldCharType="begin"/>
      </w:r>
      <w:r w:rsidR="00F16586">
        <w:instrText xml:space="preserve"> HYPERLINK "mailto:lpan@dlut.edu.cn" </w:instrText>
      </w:r>
      <w:r w:rsidR="00F16586">
        <w:fldChar w:fldCharType="separate"/>
      </w:r>
      <w:r w:rsidRPr="00C9043C">
        <w:rPr>
          <w:color w:val="0000FF"/>
          <w:u w:val="single"/>
        </w:rPr>
        <w:t>lpan@dlut.edu.cn</w:t>
      </w:r>
      <w:r w:rsidR="00F16586">
        <w:rPr>
          <w:color w:val="0000FF"/>
          <w:u w:val="single"/>
        </w:rPr>
        <w:fldChar w:fldCharType="end"/>
      </w:r>
      <w:r w:rsidRPr="00C9043C">
        <w:t xml:space="preserve"> (Lujun Pan), </w:t>
      </w:r>
      <w:r w:rsidR="00F16586">
        <w:fldChar w:fldCharType="begin"/>
      </w:r>
      <w:r w:rsidR="00F16586">
        <w:instrText xml:space="preserve"> HYPERLINK "mailto:rcche@fudan.edu.</w:instrText>
      </w:r>
      <w:r w:rsidR="00F16586">
        <w:instrText xml:space="preserve">cn" </w:instrText>
      </w:r>
      <w:r w:rsidR="00F16586">
        <w:fldChar w:fldCharType="separate"/>
      </w:r>
      <w:r w:rsidRPr="00C9043C">
        <w:rPr>
          <w:color w:val="0000FF"/>
          <w:u w:val="single"/>
        </w:rPr>
        <w:t>rcche@fudan.edu.cn</w:t>
      </w:r>
      <w:r w:rsidR="00F16586">
        <w:rPr>
          <w:color w:val="0000FF"/>
          <w:u w:val="single"/>
        </w:rPr>
        <w:fldChar w:fldCharType="end"/>
      </w:r>
      <w:r w:rsidRPr="00C9043C">
        <w:rPr>
          <w:rFonts w:eastAsia="等线" w:hint="eastAsia"/>
          <w:lang w:eastAsia="zh-CN"/>
        </w:rPr>
        <w:t xml:space="preserve"> </w:t>
      </w:r>
      <w:r w:rsidRPr="00C9043C">
        <w:t>(</w:t>
      </w:r>
      <w:r w:rsidRPr="00C9043C">
        <w:rPr>
          <w:rFonts w:eastAsia="宋体"/>
          <w:lang w:eastAsia="zh-CN"/>
        </w:rPr>
        <w:t>Renchao Che</w:t>
      </w:r>
      <w:r w:rsidRPr="00C9043C">
        <w:t>)</w:t>
      </w:r>
    </w:p>
    <w:p w14:paraId="4DCC4D11" w14:textId="6F6767C1" w:rsidR="008631DC" w:rsidRPr="00C9043C" w:rsidRDefault="008631DC" w:rsidP="008631DC">
      <w:pPr>
        <w:spacing w:beforeLines="200" w:before="480" w:afterLines="200" w:after="480"/>
        <w:rPr>
          <w:rFonts w:eastAsiaTheme="minorEastAsia"/>
          <w:b/>
          <w:bCs/>
          <w:sz w:val="28"/>
          <w:szCs w:val="28"/>
          <w:lang w:eastAsia="zh-CN"/>
        </w:rPr>
      </w:pPr>
      <w:r w:rsidRPr="008631DC">
        <w:rPr>
          <w:rFonts w:eastAsiaTheme="minorEastAsia" w:hint="eastAsia"/>
          <w:b/>
          <w:bCs/>
          <w:sz w:val="28"/>
          <w:szCs w:val="28"/>
          <w:lang w:eastAsia="zh-CN"/>
        </w:rPr>
        <w:t>Supplementary Figures and Tables</w:t>
      </w:r>
    </w:p>
    <w:p w14:paraId="6FE22A29" w14:textId="77777777" w:rsidR="005A31AB" w:rsidRPr="005A31AB" w:rsidRDefault="00960957" w:rsidP="00C9043C">
      <w:pPr>
        <w:spacing w:beforeLines="50" w:before="120" w:afterLines="50" w:after="120"/>
        <w:jc w:val="center"/>
      </w:pPr>
      <w:r>
        <w:rPr>
          <w:noProof/>
          <w:lang w:val="en-US" w:eastAsia="zh-CN"/>
        </w:rPr>
        <w:drawing>
          <wp:inline distT="0" distB="0" distL="0" distR="0" wp14:anchorId="2C5C6787" wp14:editId="51E3934B">
            <wp:extent cx="5760720" cy="3238500"/>
            <wp:effectExtent l="0" t="0" r="0" b="0"/>
            <wp:docPr id="15630070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007045" name="图片 15630070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64039" w14:textId="29DCB6AA" w:rsidR="005A31AB" w:rsidRPr="008631DC" w:rsidRDefault="008631DC" w:rsidP="008631DC">
      <w:pPr>
        <w:spacing w:beforeLines="150" w:before="360" w:afterLines="50" w:after="120"/>
        <w:jc w:val="both"/>
        <w:rPr>
          <w:rFonts w:eastAsiaTheme="minorEastAsia"/>
          <w:lang w:eastAsia="zh-CN"/>
        </w:rPr>
      </w:pPr>
      <w:r w:rsidRPr="008631DC">
        <w:rPr>
          <w:b/>
        </w:rPr>
        <w:t>Fig.</w:t>
      </w:r>
      <w:r w:rsidR="00236E14" w:rsidRPr="00EF4114">
        <w:rPr>
          <w:b/>
        </w:rPr>
        <w:t xml:space="preserve"> </w:t>
      </w:r>
      <w:r w:rsidR="00236E14">
        <w:rPr>
          <w:b/>
        </w:rPr>
        <w:t>S</w:t>
      </w:r>
      <w:r w:rsidR="00236E14" w:rsidRPr="00EF4114">
        <w:rPr>
          <w:b/>
        </w:rPr>
        <w:t>1</w:t>
      </w:r>
      <w:r w:rsidR="00236E14" w:rsidRPr="00EF4114">
        <w:t xml:space="preserve"> </w:t>
      </w:r>
      <w:r w:rsidR="003C0A19" w:rsidRPr="00B44DC9">
        <w:t xml:space="preserve"> </w:t>
      </w:r>
      <w:r w:rsidR="00960957">
        <w:rPr>
          <w:rFonts w:eastAsiaTheme="minorEastAsia" w:hint="eastAsia"/>
          <w:lang w:eastAsia="zh-CN"/>
        </w:rPr>
        <w:t>SEM images</w:t>
      </w:r>
      <w:r w:rsidR="003C0A19" w:rsidRPr="00B44DC9">
        <w:t xml:space="preserve"> of</w:t>
      </w:r>
      <w:r w:rsidR="00960957">
        <w:rPr>
          <w:rFonts w:eastAsiaTheme="minorEastAsia" w:hint="eastAsia"/>
          <w:lang w:eastAsia="zh-CN"/>
        </w:rPr>
        <w:t xml:space="preserve"> </w:t>
      </w:r>
      <w:r w:rsidR="00960957" w:rsidRPr="00B44DC9">
        <w:t>(</w:t>
      </w:r>
      <w:r w:rsidR="00960957" w:rsidRPr="008631DC">
        <w:rPr>
          <w:b/>
          <w:bCs/>
        </w:rPr>
        <w:t>a</w:t>
      </w:r>
      <w:r w:rsidR="00960957" w:rsidRPr="008631DC">
        <w:rPr>
          <w:rFonts w:eastAsiaTheme="minorEastAsia" w:hint="eastAsia"/>
          <w:b/>
          <w:bCs/>
          <w:lang w:eastAsia="zh-CN"/>
        </w:rPr>
        <w:t>-c</w:t>
      </w:r>
      <w:r w:rsidR="00960957" w:rsidRPr="00B44DC9">
        <w:t>)</w:t>
      </w:r>
      <w:r w:rsidR="003C0A19" w:rsidRPr="00B44DC9">
        <w:t xml:space="preserve"> </w:t>
      </w:r>
      <w:r w:rsidR="00960957">
        <w:rPr>
          <w:rFonts w:eastAsiaTheme="minorEastAsia" w:hint="eastAsia"/>
          <w:lang w:eastAsia="zh-CN"/>
        </w:rPr>
        <w:t>CF</w:t>
      </w:r>
      <w:r w:rsidR="003C0A19">
        <w:t xml:space="preserve"> </w:t>
      </w:r>
      <w:r w:rsidR="00960957">
        <w:rPr>
          <w:rFonts w:eastAsiaTheme="minorEastAsia" w:hint="eastAsia"/>
          <w:lang w:eastAsia="zh-CN"/>
        </w:rPr>
        <w:t xml:space="preserve">samples and </w:t>
      </w:r>
      <w:r w:rsidR="003C0A19" w:rsidRPr="00B44DC9">
        <w:t>(</w:t>
      </w:r>
      <w:r w:rsidR="00960957" w:rsidRPr="008631DC">
        <w:rPr>
          <w:rFonts w:eastAsiaTheme="minorEastAsia" w:hint="eastAsia"/>
          <w:b/>
          <w:bCs/>
          <w:lang w:eastAsia="zh-CN"/>
        </w:rPr>
        <w:t>d-f</w:t>
      </w:r>
      <w:r w:rsidR="003C0A19" w:rsidRPr="00B44DC9">
        <w:t xml:space="preserve">) </w:t>
      </w:r>
      <w:r w:rsidR="00960957">
        <w:rPr>
          <w:rFonts w:eastAsiaTheme="minorEastAsia" w:hint="eastAsia"/>
          <w:lang w:eastAsia="zh-CN"/>
        </w:rPr>
        <w:t>FCF samples</w:t>
      </w:r>
    </w:p>
    <w:p w14:paraId="26D18A16" w14:textId="77777777" w:rsidR="005A31AB" w:rsidRPr="005A31AB" w:rsidRDefault="00BC4B14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>
        <w:rPr>
          <w:rFonts w:eastAsiaTheme="minorEastAsia" w:hint="eastAsia"/>
          <w:noProof/>
          <w:lang w:val="en-US" w:eastAsia="zh-CN"/>
        </w:rPr>
        <w:lastRenderedPageBreak/>
        <w:drawing>
          <wp:inline distT="0" distB="0" distL="0" distR="0" wp14:anchorId="5BFCBF9C" wp14:editId="49B54AB0">
            <wp:extent cx="5664133" cy="4058285"/>
            <wp:effectExtent l="0" t="0" r="0" b="0"/>
            <wp:docPr id="9307835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783554" name="图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133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3B7B2" w14:textId="6DAF67C6" w:rsidR="005A31AB" w:rsidRPr="008631DC" w:rsidRDefault="008631DC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8631DC">
        <w:rPr>
          <w:b/>
        </w:rPr>
        <w:t>Fig.</w:t>
      </w:r>
      <w:r w:rsidR="00BC4B14" w:rsidRPr="00EF4114">
        <w:rPr>
          <w:b/>
        </w:rPr>
        <w:t xml:space="preserve"> </w:t>
      </w:r>
      <w:r w:rsidR="00BC4B14">
        <w:rPr>
          <w:b/>
        </w:rPr>
        <w:t>S</w:t>
      </w:r>
      <w:r w:rsidR="00BC4B14">
        <w:rPr>
          <w:rFonts w:eastAsiaTheme="minorEastAsia" w:hint="eastAsia"/>
          <w:b/>
          <w:lang w:eastAsia="zh-CN"/>
        </w:rPr>
        <w:t>2</w:t>
      </w:r>
      <w:r w:rsidR="00BC4B14" w:rsidRPr="00EF4114">
        <w:t xml:space="preserve"> </w:t>
      </w:r>
      <w:r w:rsidR="00BC4B14" w:rsidRPr="00B44DC9">
        <w:t xml:space="preserve"> </w:t>
      </w:r>
      <w:r w:rsidR="00BC4B14">
        <w:rPr>
          <w:rFonts w:eastAsiaTheme="minorEastAsia" w:hint="eastAsia"/>
          <w:lang w:eastAsia="zh-CN"/>
        </w:rPr>
        <w:t>(</w:t>
      </w:r>
      <w:r w:rsidR="00BC4B14" w:rsidRPr="008631DC">
        <w:rPr>
          <w:rFonts w:eastAsiaTheme="minorEastAsia" w:hint="eastAsia"/>
          <w:b/>
          <w:bCs/>
          <w:lang w:eastAsia="zh-CN"/>
        </w:rPr>
        <w:t>a</w:t>
      </w:r>
      <w:r w:rsidR="00BC4B14">
        <w:rPr>
          <w:rFonts w:eastAsiaTheme="minorEastAsia" w:hint="eastAsia"/>
          <w:lang w:eastAsia="zh-CN"/>
        </w:rPr>
        <w:t>) XRD patterns, (</w:t>
      </w:r>
      <w:r w:rsidR="00BC4B14" w:rsidRPr="008631DC">
        <w:rPr>
          <w:rFonts w:eastAsiaTheme="minorEastAsia" w:hint="eastAsia"/>
          <w:b/>
          <w:bCs/>
          <w:lang w:eastAsia="zh-CN"/>
        </w:rPr>
        <w:t>b, c</w:t>
      </w:r>
      <w:r w:rsidR="00BC4B14">
        <w:rPr>
          <w:rFonts w:eastAsiaTheme="minorEastAsia" w:hint="eastAsia"/>
          <w:lang w:eastAsia="zh-CN"/>
        </w:rPr>
        <w:t>) Raman spectra, and (</w:t>
      </w:r>
      <w:r w:rsidR="00BC4B14" w:rsidRPr="008631DC">
        <w:rPr>
          <w:rFonts w:eastAsiaTheme="minorEastAsia" w:hint="eastAsia"/>
          <w:b/>
          <w:bCs/>
          <w:lang w:eastAsia="zh-CN"/>
        </w:rPr>
        <w:t>d</w:t>
      </w:r>
      <w:r w:rsidR="00BC4B14">
        <w:rPr>
          <w:rFonts w:eastAsiaTheme="minorEastAsia" w:hint="eastAsia"/>
          <w:lang w:eastAsia="zh-CN"/>
        </w:rPr>
        <w:t xml:space="preserve">) magnetic </w:t>
      </w:r>
      <w:r w:rsidR="00BC4B14" w:rsidRPr="00BC4B14">
        <w:rPr>
          <w:rFonts w:eastAsiaTheme="minorEastAsia"/>
          <w:lang w:eastAsia="zh-CN"/>
        </w:rPr>
        <w:t>hysteresis loop</w:t>
      </w:r>
      <w:r w:rsidR="00BC4B14">
        <w:rPr>
          <w:rFonts w:eastAsiaTheme="minorEastAsia" w:hint="eastAsia"/>
          <w:lang w:eastAsia="zh-CN"/>
        </w:rPr>
        <w:t>s</w:t>
      </w:r>
      <w:r w:rsidR="00BC4B14" w:rsidRPr="00B44DC9">
        <w:t xml:space="preserve"> of</w:t>
      </w:r>
      <w:r w:rsidR="00BC4B14">
        <w:rPr>
          <w:rFonts w:eastAsiaTheme="minorEastAsia" w:hint="eastAsia"/>
          <w:lang w:eastAsia="zh-CN"/>
        </w:rPr>
        <w:t xml:space="preserve"> the FCCF-1</w:t>
      </w:r>
      <w:r w:rsidR="00BC4B14">
        <w:t xml:space="preserve"> </w:t>
      </w:r>
      <w:r w:rsidR="00BC4B14">
        <w:rPr>
          <w:rFonts w:eastAsiaTheme="minorEastAsia" w:hint="eastAsia"/>
          <w:lang w:eastAsia="zh-CN"/>
        </w:rPr>
        <w:t xml:space="preserve">and </w:t>
      </w:r>
      <w:r w:rsidR="00BC4B14" w:rsidRPr="00B44DC9">
        <w:t xml:space="preserve"> </w:t>
      </w:r>
      <w:r w:rsidR="00BC4B14">
        <w:rPr>
          <w:rFonts w:eastAsiaTheme="minorEastAsia" w:hint="eastAsia"/>
          <w:lang w:eastAsia="zh-CN"/>
        </w:rPr>
        <w:t>FCCF-3 samples</w:t>
      </w:r>
    </w:p>
    <w:p w14:paraId="78FB2757" w14:textId="77777777" w:rsidR="005A31AB" w:rsidRPr="005A31AB" w:rsidRDefault="005A31AB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</w:p>
    <w:p w14:paraId="502ADB05" w14:textId="77777777" w:rsidR="005A31AB" w:rsidRPr="005A31AB" w:rsidRDefault="00960957" w:rsidP="00C9043C">
      <w:pPr>
        <w:spacing w:beforeLines="50" w:before="120" w:afterLines="50" w:after="120"/>
        <w:jc w:val="center"/>
      </w:pPr>
      <w:r>
        <w:rPr>
          <w:noProof/>
          <w:lang w:val="en-US" w:eastAsia="zh-CN"/>
        </w:rPr>
        <w:drawing>
          <wp:inline distT="0" distB="0" distL="0" distR="0" wp14:anchorId="393F0E14" wp14:editId="3A86353D">
            <wp:extent cx="5760720" cy="2854854"/>
            <wp:effectExtent l="0" t="0" r="0" b="3175"/>
            <wp:docPr id="19325715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571594" name="图片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AB33F" w14:textId="446A75DB" w:rsidR="005A31AB" w:rsidRPr="008631DC" w:rsidRDefault="008631DC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8631DC">
        <w:rPr>
          <w:b/>
          <w:bCs/>
        </w:rPr>
        <w:t>Fig.</w:t>
      </w:r>
      <w:r w:rsidR="0087062B" w:rsidRPr="00840CDB">
        <w:rPr>
          <w:b/>
          <w:bCs/>
        </w:rPr>
        <w:t xml:space="preserve"> S</w:t>
      </w:r>
      <w:r w:rsidR="00040B86">
        <w:rPr>
          <w:rFonts w:eastAsiaTheme="minorEastAsia" w:hint="eastAsia"/>
          <w:b/>
          <w:bCs/>
          <w:lang w:eastAsia="zh-CN"/>
        </w:rPr>
        <w:t>3</w:t>
      </w:r>
      <w:r w:rsidR="0087062B" w:rsidRPr="00B44DC9">
        <w:t xml:space="preserve"> </w:t>
      </w:r>
      <w:r w:rsidR="003C0A19" w:rsidRPr="00B44DC9">
        <w:t xml:space="preserve">Electromagnetic parameters of </w:t>
      </w:r>
      <w:r w:rsidR="00960957" w:rsidRPr="00B44DC9">
        <w:t>(</w:t>
      </w:r>
      <w:r w:rsidR="00960957" w:rsidRPr="008631DC">
        <w:rPr>
          <w:b/>
          <w:bCs/>
        </w:rPr>
        <w:t>a</w:t>
      </w:r>
      <w:r w:rsidR="00960957" w:rsidRPr="00B44DC9">
        <w:t>)</w:t>
      </w:r>
      <w:r w:rsidR="00960957">
        <w:rPr>
          <w:rFonts w:eastAsiaTheme="minorEastAsia" w:hint="eastAsia"/>
          <w:lang w:eastAsia="zh-CN"/>
        </w:rPr>
        <w:t xml:space="preserve"> CF</w:t>
      </w:r>
      <w:r w:rsidR="003C0A19">
        <w:t xml:space="preserve"> </w:t>
      </w:r>
      <w:r w:rsidR="003C0A19" w:rsidRPr="00B44DC9">
        <w:t>composites</w:t>
      </w:r>
      <w:r w:rsidR="00960957">
        <w:rPr>
          <w:rFonts w:eastAsiaTheme="minorEastAsia" w:hint="eastAsia"/>
          <w:lang w:eastAsia="zh-CN"/>
        </w:rPr>
        <w:t>,</w:t>
      </w:r>
      <w:r w:rsidR="003C0A19" w:rsidRPr="00B44DC9">
        <w:t xml:space="preserve"> (</w:t>
      </w:r>
      <w:r w:rsidR="003C0A19" w:rsidRPr="008631DC">
        <w:rPr>
          <w:b/>
          <w:bCs/>
        </w:rPr>
        <w:t>b</w:t>
      </w:r>
      <w:r w:rsidR="003C0A19" w:rsidRPr="00B44DC9">
        <w:t xml:space="preserve">) </w:t>
      </w:r>
      <w:r w:rsidR="00960957">
        <w:rPr>
          <w:rFonts w:eastAsiaTheme="minorEastAsia" w:hint="eastAsia"/>
          <w:lang w:eastAsia="zh-CN"/>
        </w:rPr>
        <w:t>CCF</w:t>
      </w:r>
      <w:r w:rsidR="00960957">
        <w:t xml:space="preserve"> </w:t>
      </w:r>
      <w:r w:rsidR="00960957" w:rsidRPr="00B44DC9">
        <w:t>composites</w:t>
      </w:r>
      <w:r w:rsidR="003C0A19" w:rsidRPr="00B44DC9">
        <w:t>, (</w:t>
      </w:r>
      <w:r w:rsidR="003C0A19" w:rsidRPr="008631DC">
        <w:rPr>
          <w:b/>
          <w:bCs/>
        </w:rPr>
        <w:t>c</w:t>
      </w:r>
      <w:r w:rsidR="003C0A19" w:rsidRPr="00B44DC9">
        <w:t xml:space="preserve">) </w:t>
      </w:r>
      <w:r w:rsidR="00960957">
        <w:rPr>
          <w:rFonts w:eastAsiaTheme="minorEastAsia" w:hint="eastAsia"/>
          <w:lang w:eastAsia="zh-CN"/>
        </w:rPr>
        <w:t>FCF</w:t>
      </w:r>
      <w:r w:rsidR="00960957">
        <w:t xml:space="preserve"> </w:t>
      </w:r>
      <w:r w:rsidR="00960957" w:rsidRPr="00B44DC9">
        <w:t>composites</w:t>
      </w:r>
      <w:r w:rsidR="003C0A19" w:rsidRPr="00B44DC9">
        <w:t>,</w:t>
      </w:r>
      <w:r w:rsidR="00960957" w:rsidRPr="00960957">
        <w:t xml:space="preserve"> </w:t>
      </w:r>
      <w:r w:rsidR="00960957" w:rsidRPr="00B44DC9">
        <w:t>(</w:t>
      </w:r>
      <w:r w:rsidR="00960957" w:rsidRPr="008631DC">
        <w:rPr>
          <w:rFonts w:eastAsiaTheme="minorEastAsia" w:hint="eastAsia"/>
          <w:b/>
          <w:bCs/>
          <w:lang w:eastAsia="zh-CN"/>
        </w:rPr>
        <w:t>d</w:t>
      </w:r>
      <w:r w:rsidR="00960957" w:rsidRPr="00B44DC9">
        <w:t>)</w:t>
      </w:r>
      <w:r w:rsidR="00960957">
        <w:rPr>
          <w:rFonts w:eastAsiaTheme="minorEastAsia" w:hint="eastAsia"/>
          <w:lang w:eastAsia="zh-CN"/>
        </w:rPr>
        <w:t xml:space="preserve"> FCCF-1</w:t>
      </w:r>
      <w:r w:rsidR="00960957">
        <w:t xml:space="preserve"> </w:t>
      </w:r>
      <w:r w:rsidR="00960957" w:rsidRPr="00B44DC9">
        <w:t>composites</w:t>
      </w:r>
      <w:r w:rsidR="00960957">
        <w:rPr>
          <w:rFonts w:eastAsiaTheme="minorEastAsia" w:hint="eastAsia"/>
          <w:lang w:eastAsia="zh-CN"/>
        </w:rPr>
        <w:t>,</w:t>
      </w:r>
      <w:r w:rsidR="00960957" w:rsidRPr="00960957">
        <w:t xml:space="preserve"> </w:t>
      </w:r>
      <w:r w:rsidR="00960957" w:rsidRPr="00B44DC9">
        <w:t>(</w:t>
      </w:r>
      <w:r w:rsidR="00960957" w:rsidRPr="008631DC">
        <w:rPr>
          <w:rFonts w:eastAsiaTheme="minorEastAsia" w:hint="eastAsia"/>
          <w:b/>
          <w:bCs/>
          <w:lang w:eastAsia="zh-CN"/>
        </w:rPr>
        <w:t>e</w:t>
      </w:r>
      <w:r w:rsidR="00960957" w:rsidRPr="00B44DC9">
        <w:t>)</w:t>
      </w:r>
      <w:r w:rsidR="00960957">
        <w:rPr>
          <w:rFonts w:eastAsiaTheme="minorEastAsia" w:hint="eastAsia"/>
          <w:lang w:eastAsia="zh-CN"/>
        </w:rPr>
        <w:t xml:space="preserve"> FCCF-2</w:t>
      </w:r>
      <w:r w:rsidR="00960957">
        <w:t xml:space="preserve"> </w:t>
      </w:r>
      <w:r w:rsidR="00960957" w:rsidRPr="00B44DC9">
        <w:t>composites</w:t>
      </w:r>
      <w:r w:rsidR="003C0A19" w:rsidRPr="00B44DC9">
        <w:t xml:space="preserve"> and (</w:t>
      </w:r>
      <w:r w:rsidR="00960957" w:rsidRPr="008631DC">
        <w:rPr>
          <w:rFonts w:eastAsiaTheme="minorEastAsia" w:hint="eastAsia"/>
          <w:b/>
          <w:bCs/>
          <w:lang w:eastAsia="zh-CN"/>
        </w:rPr>
        <w:t>f</w:t>
      </w:r>
      <w:r w:rsidR="003C0A19" w:rsidRPr="00B44DC9">
        <w:t xml:space="preserve">) </w:t>
      </w:r>
      <w:r w:rsidR="00960957">
        <w:rPr>
          <w:rFonts w:eastAsiaTheme="minorEastAsia" w:hint="eastAsia"/>
          <w:lang w:eastAsia="zh-CN"/>
        </w:rPr>
        <w:t>FCCF-2</w:t>
      </w:r>
      <w:r w:rsidR="00960957">
        <w:t xml:space="preserve"> </w:t>
      </w:r>
      <w:r w:rsidR="00960957" w:rsidRPr="00B44DC9">
        <w:t>composites</w:t>
      </w:r>
    </w:p>
    <w:p w14:paraId="5423E336" w14:textId="77777777" w:rsidR="005A31AB" w:rsidRPr="005A31AB" w:rsidRDefault="00960957" w:rsidP="00C9043C">
      <w:pPr>
        <w:spacing w:beforeLines="50" w:before="120" w:afterLines="50" w:after="120"/>
        <w:jc w:val="center"/>
      </w:pPr>
      <w:r>
        <w:rPr>
          <w:noProof/>
          <w:lang w:val="en-US" w:eastAsia="zh-CN"/>
        </w:rPr>
        <w:lastRenderedPageBreak/>
        <w:drawing>
          <wp:inline distT="0" distB="0" distL="0" distR="0" wp14:anchorId="463F7925" wp14:editId="131E5878">
            <wp:extent cx="5132567" cy="2217344"/>
            <wp:effectExtent l="0" t="0" r="0" b="0"/>
            <wp:docPr id="12774718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47189" name="图片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069" cy="2221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A9E9C" w14:textId="5E4288C2" w:rsidR="005A31AB" w:rsidRPr="008631DC" w:rsidRDefault="008631DC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8631DC">
        <w:rPr>
          <w:b/>
          <w:bCs/>
        </w:rPr>
        <w:t>Fig.</w:t>
      </w:r>
      <w:r w:rsidR="0087062B" w:rsidRPr="00840CDB">
        <w:rPr>
          <w:b/>
          <w:bCs/>
        </w:rPr>
        <w:t xml:space="preserve"> S</w:t>
      </w:r>
      <w:r w:rsidR="00040B86">
        <w:rPr>
          <w:rFonts w:eastAsiaTheme="minorEastAsia" w:hint="eastAsia"/>
          <w:b/>
          <w:bCs/>
          <w:lang w:eastAsia="zh-CN"/>
        </w:rPr>
        <w:t>4</w:t>
      </w:r>
      <w:r w:rsidR="0087062B" w:rsidRPr="00B44DC9">
        <w:t xml:space="preserve"> </w:t>
      </w:r>
      <w:r w:rsidR="00960957">
        <w:t xml:space="preserve">Impedance matching </w:t>
      </w:r>
      <w:r w:rsidR="00960957" w:rsidRPr="006A43E9">
        <w:t>contour maps</w:t>
      </w:r>
      <w:r w:rsidR="00960957" w:rsidRPr="00B44DC9">
        <w:t xml:space="preserve"> of </w:t>
      </w:r>
      <w:r w:rsidR="00960957">
        <w:t>(</w:t>
      </w:r>
      <w:r w:rsidR="00960957" w:rsidRPr="008631DC">
        <w:rPr>
          <w:b/>
          <w:bCs/>
        </w:rPr>
        <w:t>a</w:t>
      </w:r>
      <w:r w:rsidR="00960957">
        <w:t xml:space="preserve">) </w:t>
      </w:r>
      <w:r w:rsidR="00960957">
        <w:rPr>
          <w:rFonts w:eastAsiaTheme="minorEastAsia" w:hint="eastAsia"/>
          <w:lang w:eastAsia="zh-CN"/>
        </w:rPr>
        <w:t>FCCF-1</w:t>
      </w:r>
      <w:r w:rsidR="00960957">
        <w:t xml:space="preserve"> and</w:t>
      </w:r>
      <w:r w:rsidR="00960957" w:rsidRPr="00B44DC9">
        <w:t xml:space="preserve"> </w:t>
      </w:r>
      <w:r w:rsidR="00960957">
        <w:t>(</w:t>
      </w:r>
      <w:r w:rsidR="00960957" w:rsidRPr="008631DC">
        <w:rPr>
          <w:rFonts w:eastAsiaTheme="minorEastAsia" w:hint="eastAsia"/>
          <w:b/>
          <w:bCs/>
          <w:lang w:eastAsia="zh-CN"/>
        </w:rPr>
        <w:t>b</w:t>
      </w:r>
      <w:r w:rsidR="00960957">
        <w:t xml:space="preserve">) </w:t>
      </w:r>
      <w:r w:rsidR="00960957">
        <w:rPr>
          <w:rFonts w:eastAsiaTheme="minorEastAsia" w:hint="eastAsia"/>
          <w:lang w:eastAsia="zh-CN"/>
        </w:rPr>
        <w:t>FCCF-3</w:t>
      </w:r>
      <w:r w:rsidR="00960957">
        <w:t xml:space="preserve"> </w:t>
      </w:r>
      <w:r w:rsidR="00960957" w:rsidRPr="00960957">
        <w:rPr>
          <w:rFonts w:eastAsiaTheme="minorEastAsia"/>
          <w:lang w:eastAsia="zh-CN"/>
        </w:rPr>
        <w:t>samples</w:t>
      </w:r>
    </w:p>
    <w:p w14:paraId="4646B597" w14:textId="77777777" w:rsidR="005A31AB" w:rsidRPr="005A31AB" w:rsidRDefault="00960957" w:rsidP="00C9043C">
      <w:pPr>
        <w:spacing w:beforeLines="50" w:before="120" w:afterLines="50" w:after="120"/>
        <w:jc w:val="center"/>
        <w:rPr>
          <w:rFonts w:eastAsiaTheme="minorEastAsia"/>
          <w:lang w:eastAsia="zh-CN"/>
        </w:rPr>
      </w:pPr>
      <w:r>
        <w:rPr>
          <w:rFonts w:eastAsiaTheme="minorEastAsia"/>
          <w:noProof/>
          <w:lang w:val="en-US" w:eastAsia="zh-CN"/>
        </w:rPr>
        <w:drawing>
          <wp:inline distT="0" distB="0" distL="0" distR="0" wp14:anchorId="49F7CBDE" wp14:editId="64912A98">
            <wp:extent cx="4401492" cy="3734198"/>
            <wp:effectExtent l="0" t="0" r="0" b="0"/>
            <wp:docPr id="9194143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414325" name="图片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492" cy="373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52EB0" w14:textId="4D399F7E" w:rsidR="005A31AB" w:rsidRPr="008631DC" w:rsidRDefault="008631DC" w:rsidP="00C9043C">
      <w:pPr>
        <w:spacing w:beforeLines="50" w:before="120" w:afterLines="50" w:after="120"/>
        <w:jc w:val="both"/>
        <w:rPr>
          <w:rFonts w:eastAsiaTheme="minorEastAsia"/>
          <w:szCs w:val="22"/>
          <w:lang w:eastAsia="zh-CN"/>
        </w:rPr>
      </w:pPr>
      <w:r w:rsidRPr="008631DC">
        <w:rPr>
          <w:b/>
          <w:bCs/>
        </w:rPr>
        <w:t>Fig.</w:t>
      </w:r>
      <w:r w:rsidR="0087062B" w:rsidRPr="00840CDB">
        <w:rPr>
          <w:b/>
          <w:bCs/>
        </w:rPr>
        <w:t xml:space="preserve"> S</w:t>
      </w:r>
      <w:r w:rsidR="00E96D66">
        <w:rPr>
          <w:rFonts w:eastAsiaTheme="minorEastAsia" w:hint="eastAsia"/>
          <w:b/>
          <w:bCs/>
          <w:lang w:eastAsia="zh-CN"/>
        </w:rPr>
        <w:t>5</w:t>
      </w:r>
      <w:r w:rsidR="0087062B" w:rsidRPr="00B44DC9">
        <w:t xml:space="preserve"> </w:t>
      </w:r>
      <w:r w:rsidR="00960957" w:rsidRPr="00F17584">
        <w:rPr>
          <w:szCs w:val="22"/>
        </w:rPr>
        <w:t>3D RL and 3D projection plots of</w:t>
      </w:r>
      <w:r w:rsidR="00960957">
        <w:rPr>
          <w:rFonts w:eastAsiaTheme="minorEastAsia" w:hint="eastAsia"/>
          <w:szCs w:val="22"/>
          <w:lang w:eastAsia="zh-CN"/>
        </w:rPr>
        <w:t xml:space="preserve"> (</w:t>
      </w:r>
      <w:r w:rsidR="00960957" w:rsidRPr="008631DC">
        <w:rPr>
          <w:rFonts w:eastAsiaTheme="minorEastAsia" w:hint="eastAsia"/>
          <w:b/>
          <w:bCs/>
          <w:szCs w:val="22"/>
          <w:lang w:eastAsia="zh-CN"/>
        </w:rPr>
        <w:t>a, c</w:t>
      </w:r>
      <w:r w:rsidR="00960957">
        <w:rPr>
          <w:rFonts w:eastAsiaTheme="minorEastAsia" w:hint="eastAsia"/>
          <w:szCs w:val="22"/>
          <w:lang w:eastAsia="zh-CN"/>
        </w:rPr>
        <w:t xml:space="preserve">) </w:t>
      </w:r>
      <w:r w:rsidR="00BE1967">
        <w:rPr>
          <w:rFonts w:eastAsiaTheme="minorEastAsia" w:hint="eastAsia"/>
          <w:szCs w:val="22"/>
          <w:lang w:eastAsia="zh-CN"/>
        </w:rPr>
        <w:t>C</w:t>
      </w:r>
      <w:r w:rsidR="00960957">
        <w:rPr>
          <w:rFonts w:eastAsiaTheme="minorEastAsia" w:hint="eastAsia"/>
          <w:szCs w:val="22"/>
          <w:lang w:eastAsia="zh-CN"/>
        </w:rPr>
        <w:t xml:space="preserve">F </w:t>
      </w:r>
      <w:r w:rsidR="00960957">
        <w:rPr>
          <w:szCs w:val="22"/>
        </w:rPr>
        <w:t>and</w:t>
      </w:r>
      <w:r w:rsidR="00960957">
        <w:rPr>
          <w:rFonts w:eastAsiaTheme="minorEastAsia" w:hint="eastAsia"/>
          <w:szCs w:val="22"/>
          <w:lang w:eastAsia="zh-CN"/>
        </w:rPr>
        <w:t xml:space="preserve"> (</w:t>
      </w:r>
      <w:r w:rsidR="00960957" w:rsidRPr="008631DC">
        <w:rPr>
          <w:rFonts w:eastAsiaTheme="minorEastAsia" w:hint="eastAsia"/>
          <w:b/>
          <w:bCs/>
          <w:szCs w:val="22"/>
          <w:lang w:eastAsia="zh-CN"/>
        </w:rPr>
        <w:t>b, d</w:t>
      </w:r>
      <w:r w:rsidR="00960957">
        <w:rPr>
          <w:rFonts w:eastAsiaTheme="minorEastAsia" w:hint="eastAsia"/>
          <w:szCs w:val="22"/>
          <w:lang w:eastAsia="zh-CN"/>
        </w:rPr>
        <w:t>)</w:t>
      </w:r>
      <w:r w:rsidR="00960957">
        <w:rPr>
          <w:szCs w:val="22"/>
        </w:rPr>
        <w:t xml:space="preserve"> C</w:t>
      </w:r>
      <w:r w:rsidR="00960957">
        <w:rPr>
          <w:rFonts w:eastAsiaTheme="minorEastAsia" w:hint="eastAsia"/>
          <w:szCs w:val="22"/>
          <w:lang w:eastAsia="zh-CN"/>
        </w:rPr>
        <w:t>CF</w:t>
      </w:r>
      <w:r w:rsidR="00960957">
        <w:rPr>
          <w:szCs w:val="22"/>
        </w:rPr>
        <w:t xml:space="preserve"> </w:t>
      </w:r>
      <w:r w:rsidR="00960957">
        <w:rPr>
          <w:rFonts w:eastAsiaTheme="minorEastAsia" w:hint="eastAsia"/>
          <w:szCs w:val="22"/>
          <w:lang w:eastAsia="zh-CN"/>
        </w:rPr>
        <w:t>samples</w:t>
      </w:r>
    </w:p>
    <w:p w14:paraId="0EA2B623" w14:textId="77777777" w:rsidR="005A31AB" w:rsidRPr="005A31AB" w:rsidRDefault="00002CD6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>
        <w:rPr>
          <w:rFonts w:eastAsiaTheme="minorEastAsia" w:hint="eastAsia"/>
          <w:noProof/>
          <w:lang w:val="en-US" w:eastAsia="zh-CN"/>
        </w:rPr>
        <w:drawing>
          <wp:inline distT="0" distB="0" distL="0" distR="0" wp14:anchorId="3A3D62A1" wp14:editId="71D5E053">
            <wp:extent cx="5702847" cy="1807845"/>
            <wp:effectExtent l="0" t="0" r="0" b="1905"/>
            <wp:docPr id="5398071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807170" name="图片 539807170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" r="1"/>
                    <a:stretch/>
                  </pic:blipFill>
                  <pic:spPr bwMode="auto">
                    <a:xfrm>
                      <a:off x="0" y="0"/>
                      <a:ext cx="5702847" cy="180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EE1A0" w14:textId="62E9A405" w:rsidR="005A31AB" w:rsidRPr="008631DC" w:rsidRDefault="008631DC" w:rsidP="00C9043C">
      <w:pPr>
        <w:spacing w:beforeLines="50" w:before="120" w:afterLines="50" w:after="120"/>
        <w:jc w:val="both"/>
        <w:rPr>
          <w:rFonts w:eastAsiaTheme="minorEastAsia"/>
          <w:szCs w:val="22"/>
          <w:lang w:eastAsia="zh-CN"/>
        </w:rPr>
      </w:pPr>
      <w:r w:rsidRPr="008631DC">
        <w:rPr>
          <w:b/>
          <w:bCs/>
        </w:rPr>
        <w:t>Fig.</w:t>
      </w:r>
      <w:r w:rsidR="00002CD6" w:rsidRPr="00840CDB">
        <w:rPr>
          <w:b/>
          <w:bCs/>
        </w:rPr>
        <w:t xml:space="preserve"> S</w:t>
      </w:r>
      <w:r w:rsidR="00002CD6">
        <w:rPr>
          <w:rFonts w:eastAsiaTheme="minorEastAsia" w:hint="eastAsia"/>
          <w:b/>
          <w:bCs/>
          <w:lang w:eastAsia="zh-CN"/>
        </w:rPr>
        <w:t>6</w:t>
      </w:r>
      <w:r>
        <w:rPr>
          <w:rFonts w:eastAsiaTheme="minorEastAsia" w:hint="eastAsia"/>
          <w:b/>
          <w:bCs/>
          <w:lang w:eastAsia="zh-CN"/>
        </w:rPr>
        <w:t xml:space="preserve"> </w:t>
      </w:r>
      <w:r w:rsidR="00002CD6" w:rsidRPr="00002CD6">
        <w:rPr>
          <w:szCs w:val="22"/>
        </w:rPr>
        <w:t>(</w:t>
      </w:r>
      <w:r w:rsidR="00002CD6" w:rsidRPr="008631DC">
        <w:rPr>
          <w:b/>
          <w:bCs/>
          <w:szCs w:val="22"/>
        </w:rPr>
        <w:t>a</w:t>
      </w:r>
      <w:r w:rsidR="00002CD6" w:rsidRPr="00002CD6">
        <w:rPr>
          <w:szCs w:val="22"/>
        </w:rPr>
        <w:t xml:space="preserve">) </w:t>
      </w:r>
      <w:r w:rsidR="00002CD6">
        <w:rPr>
          <w:rFonts w:eastAsiaTheme="minorEastAsia" w:hint="eastAsia"/>
          <w:szCs w:val="22"/>
          <w:lang w:eastAsia="zh-CN"/>
        </w:rPr>
        <w:t>Optical image</w:t>
      </w:r>
      <w:r w:rsidR="00002CD6" w:rsidRPr="00002CD6">
        <w:rPr>
          <w:szCs w:val="22"/>
        </w:rPr>
        <w:t>, (</w:t>
      </w:r>
      <w:r w:rsidR="00002CD6" w:rsidRPr="008631DC">
        <w:rPr>
          <w:b/>
          <w:bCs/>
          <w:szCs w:val="22"/>
        </w:rPr>
        <w:t>b</w:t>
      </w:r>
      <w:r w:rsidR="00002CD6" w:rsidRPr="00002CD6">
        <w:rPr>
          <w:szCs w:val="22"/>
        </w:rPr>
        <w:t xml:space="preserve">) </w:t>
      </w:r>
      <w:r w:rsidR="00002CD6">
        <w:rPr>
          <w:rFonts w:eastAsiaTheme="minorEastAsia" w:hint="eastAsia"/>
          <w:szCs w:val="22"/>
          <w:lang w:eastAsia="zh-CN"/>
        </w:rPr>
        <w:t>M</w:t>
      </w:r>
      <w:r w:rsidR="00002CD6" w:rsidRPr="00002CD6">
        <w:rPr>
          <w:szCs w:val="22"/>
        </w:rPr>
        <w:t>agnetic properties, and (</w:t>
      </w:r>
      <w:r w:rsidR="00002CD6" w:rsidRPr="008631DC">
        <w:rPr>
          <w:rFonts w:eastAsiaTheme="minorEastAsia" w:hint="eastAsia"/>
          <w:b/>
          <w:bCs/>
          <w:szCs w:val="22"/>
          <w:lang w:eastAsia="zh-CN"/>
        </w:rPr>
        <w:t>c</w:t>
      </w:r>
      <w:r w:rsidR="00002CD6" w:rsidRPr="00002CD6">
        <w:rPr>
          <w:szCs w:val="22"/>
        </w:rPr>
        <w:t xml:space="preserve">) </w:t>
      </w:r>
      <w:r w:rsidR="007B529C">
        <w:rPr>
          <w:rFonts w:eastAsiaTheme="minorEastAsia" w:hint="eastAsia"/>
          <w:szCs w:val="22"/>
          <w:lang w:eastAsia="zh-CN"/>
        </w:rPr>
        <w:t>S</w:t>
      </w:r>
      <w:r w:rsidR="007B529C" w:rsidRPr="007B529C">
        <w:rPr>
          <w:szCs w:val="22"/>
        </w:rPr>
        <w:t>tructural robustness</w:t>
      </w:r>
      <w:r w:rsidR="00002CD6" w:rsidRPr="00002CD6">
        <w:rPr>
          <w:szCs w:val="22"/>
        </w:rPr>
        <w:t xml:space="preserve"> of the FCCF samples</w:t>
      </w:r>
    </w:p>
    <w:p w14:paraId="4452613C" w14:textId="77777777" w:rsidR="005A31AB" w:rsidRPr="005A31AB" w:rsidRDefault="005A31AB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</w:p>
    <w:p w14:paraId="05C25476" w14:textId="77777777" w:rsidR="005A31AB" w:rsidRPr="005A31AB" w:rsidRDefault="00960957" w:rsidP="00C9043C">
      <w:pPr>
        <w:spacing w:beforeLines="50" w:before="120" w:afterLines="50" w:after="120"/>
        <w:rPr>
          <w:rFonts w:eastAsiaTheme="minorEastAsia"/>
          <w:lang w:eastAsia="zh-CN"/>
        </w:rPr>
      </w:pPr>
      <w:r>
        <w:rPr>
          <w:rFonts w:eastAsiaTheme="minorEastAsia"/>
          <w:noProof/>
          <w:lang w:val="en-US" w:eastAsia="zh-CN"/>
        </w:rPr>
        <w:drawing>
          <wp:inline distT="0" distB="0" distL="0" distR="0" wp14:anchorId="0EA264D5" wp14:editId="0DE44F73">
            <wp:extent cx="5724698" cy="2189018"/>
            <wp:effectExtent l="0" t="0" r="0" b="0"/>
            <wp:docPr id="160040976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409765" name="图片 160040976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698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91FBC" w14:textId="331BA99A" w:rsidR="005A31AB" w:rsidRDefault="008631DC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8631DC">
        <w:rPr>
          <w:b/>
          <w:bCs/>
        </w:rPr>
        <w:t>Fig.</w:t>
      </w:r>
      <w:r w:rsidR="0087062B" w:rsidRPr="00840CDB">
        <w:rPr>
          <w:b/>
          <w:bCs/>
        </w:rPr>
        <w:t xml:space="preserve"> S</w:t>
      </w:r>
      <w:r w:rsidR="00002CD6">
        <w:rPr>
          <w:rFonts w:eastAsiaTheme="minorEastAsia" w:hint="eastAsia"/>
          <w:b/>
          <w:bCs/>
          <w:lang w:eastAsia="zh-CN"/>
        </w:rPr>
        <w:t>7</w:t>
      </w:r>
      <w:r w:rsidR="0087062B" w:rsidRPr="00B44DC9">
        <w:t xml:space="preserve"> </w:t>
      </w:r>
      <w:bookmarkStart w:id="0" w:name="_Hlk179220554"/>
      <w:r w:rsidR="006B0678" w:rsidRPr="006B0678">
        <w:t xml:space="preserve">Infrared </w:t>
      </w:r>
      <w:r w:rsidR="006B0678">
        <w:rPr>
          <w:rFonts w:eastAsiaTheme="minorEastAsia" w:hint="eastAsia"/>
          <w:lang w:eastAsia="zh-CN"/>
        </w:rPr>
        <w:t>r</w:t>
      </w:r>
      <w:r w:rsidR="006B0678" w:rsidRPr="006B0678">
        <w:t>adiation</w:t>
      </w:r>
      <w:r w:rsidR="006B0678">
        <w:t xml:space="preserve"> images of surface temperature of </w:t>
      </w:r>
      <w:r w:rsidR="006B0678">
        <w:rPr>
          <w:rFonts w:eastAsiaTheme="minorEastAsia" w:hint="eastAsia"/>
          <w:lang w:eastAsia="zh-CN"/>
        </w:rPr>
        <w:t>FCCF-2 sample</w:t>
      </w:r>
      <w:r w:rsidR="006B0678">
        <w:t xml:space="preserve"> at different times</w:t>
      </w:r>
      <w:r w:rsidR="006B0678" w:rsidRPr="006B0678">
        <w:t xml:space="preserve"> </w:t>
      </w:r>
      <w:r w:rsidR="006B0678">
        <w:rPr>
          <w:rFonts w:eastAsiaTheme="minorEastAsia" w:hint="eastAsia"/>
          <w:lang w:eastAsia="zh-CN"/>
        </w:rPr>
        <w:t>on</w:t>
      </w:r>
      <w:r w:rsidR="006B0678" w:rsidRPr="006B0678">
        <w:t xml:space="preserve"> </w:t>
      </w:r>
      <w:r w:rsidR="006B0678">
        <w:rPr>
          <w:rFonts w:eastAsiaTheme="minorEastAsia" w:hint="eastAsia"/>
          <w:lang w:eastAsia="zh-CN"/>
        </w:rPr>
        <w:t>a</w:t>
      </w:r>
      <w:r w:rsidR="006B0678" w:rsidRPr="006B0678">
        <w:t xml:space="preserve"> platform </w:t>
      </w:r>
      <w:r w:rsidR="006B0678">
        <w:rPr>
          <w:rFonts w:eastAsiaTheme="minorEastAsia" w:hint="eastAsia"/>
          <w:lang w:eastAsia="zh-CN"/>
        </w:rPr>
        <w:t xml:space="preserve">with the </w:t>
      </w:r>
      <w:r w:rsidR="006B0678" w:rsidRPr="006B0678">
        <w:t>temperature of 150 °C</w:t>
      </w:r>
      <w:bookmarkEnd w:id="0"/>
    </w:p>
    <w:p w14:paraId="6CA9BFCE" w14:textId="77777777" w:rsidR="008631DC" w:rsidRPr="008631DC" w:rsidRDefault="008631DC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</w:p>
    <w:p w14:paraId="423F0442" w14:textId="77777777" w:rsidR="005A31AB" w:rsidRPr="005A31AB" w:rsidRDefault="007B529C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>
        <w:rPr>
          <w:rFonts w:eastAsiaTheme="minorEastAsia"/>
          <w:noProof/>
          <w:lang w:val="en-US" w:eastAsia="zh-CN"/>
        </w:rPr>
        <w:drawing>
          <wp:inline distT="0" distB="0" distL="0" distR="0" wp14:anchorId="1A75AF3D" wp14:editId="28BFE3C1">
            <wp:extent cx="5760720" cy="2070504"/>
            <wp:effectExtent l="0" t="0" r="0" b="6350"/>
            <wp:docPr id="15691938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193803" name="图片 4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70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1F9F7" w14:textId="7DB6A1F3" w:rsidR="005A31AB" w:rsidRDefault="008631DC" w:rsidP="00C9043C">
      <w:pPr>
        <w:spacing w:beforeLines="50" w:before="120" w:afterLines="50" w:after="120"/>
        <w:jc w:val="both"/>
        <w:rPr>
          <w:rFonts w:eastAsiaTheme="minorEastAsia"/>
          <w:szCs w:val="22"/>
          <w:lang w:eastAsia="zh-CN"/>
        </w:rPr>
      </w:pPr>
      <w:r w:rsidRPr="008631DC">
        <w:rPr>
          <w:b/>
          <w:bCs/>
        </w:rPr>
        <w:t>Fig.</w:t>
      </w:r>
      <w:r w:rsidR="007B529C" w:rsidRPr="00840CDB">
        <w:rPr>
          <w:b/>
          <w:bCs/>
        </w:rPr>
        <w:t xml:space="preserve"> S</w:t>
      </w:r>
      <w:r w:rsidR="007B529C">
        <w:rPr>
          <w:rFonts w:eastAsiaTheme="minorEastAsia" w:hint="eastAsia"/>
          <w:b/>
          <w:bCs/>
          <w:lang w:eastAsia="zh-CN"/>
        </w:rPr>
        <w:t>8</w:t>
      </w:r>
      <w:r w:rsidR="007B529C" w:rsidRPr="00B44DC9">
        <w:t xml:space="preserve"> </w:t>
      </w:r>
      <w:r w:rsidR="007B529C" w:rsidRPr="00002CD6">
        <w:rPr>
          <w:szCs w:val="22"/>
        </w:rPr>
        <w:t>(</w:t>
      </w:r>
      <w:r w:rsidR="007B529C" w:rsidRPr="008631DC">
        <w:rPr>
          <w:b/>
          <w:bCs/>
          <w:szCs w:val="22"/>
        </w:rPr>
        <w:t>a</w:t>
      </w:r>
      <w:r w:rsidR="007B529C" w:rsidRPr="00002CD6">
        <w:rPr>
          <w:szCs w:val="22"/>
        </w:rPr>
        <w:t xml:space="preserve">) </w:t>
      </w:r>
      <w:r w:rsidR="00960229">
        <w:rPr>
          <w:rFonts w:eastAsiaTheme="minorEastAsia" w:hint="eastAsia"/>
          <w:szCs w:val="22"/>
          <w:lang w:eastAsia="zh-CN"/>
        </w:rPr>
        <w:t>D</w:t>
      </w:r>
      <w:r w:rsidR="00960229" w:rsidRPr="00960229">
        <w:rPr>
          <w:rFonts w:eastAsiaTheme="minorEastAsia"/>
          <w:szCs w:val="22"/>
          <w:lang w:eastAsia="zh-CN"/>
        </w:rPr>
        <w:t>ielectric loss tangent curves</w:t>
      </w:r>
      <w:r w:rsidR="00960229">
        <w:rPr>
          <w:rFonts w:eastAsiaTheme="minorEastAsia" w:hint="eastAsia"/>
          <w:szCs w:val="22"/>
          <w:lang w:eastAsia="zh-CN"/>
        </w:rPr>
        <w:t xml:space="preserve"> </w:t>
      </w:r>
      <w:r w:rsidR="007B529C" w:rsidRPr="00002CD6">
        <w:rPr>
          <w:szCs w:val="22"/>
        </w:rPr>
        <w:t>and (</w:t>
      </w:r>
      <w:r w:rsidR="00960229" w:rsidRPr="008631DC">
        <w:rPr>
          <w:rFonts w:eastAsiaTheme="minorEastAsia" w:hint="eastAsia"/>
          <w:b/>
          <w:bCs/>
          <w:szCs w:val="22"/>
          <w:lang w:eastAsia="zh-CN"/>
        </w:rPr>
        <w:t>b</w:t>
      </w:r>
      <w:r w:rsidR="007B529C" w:rsidRPr="00002CD6">
        <w:rPr>
          <w:szCs w:val="22"/>
        </w:rPr>
        <w:t xml:space="preserve">) </w:t>
      </w:r>
      <w:r w:rsidR="00960229">
        <w:rPr>
          <w:rFonts w:eastAsiaTheme="minorEastAsia" w:hint="eastAsia"/>
          <w:szCs w:val="22"/>
          <w:lang w:eastAsia="zh-CN"/>
        </w:rPr>
        <w:t xml:space="preserve">Magnetic </w:t>
      </w:r>
      <w:r w:rsidR="00960229" w:rsidRPr="00960229">
        <w:rPr>
          <w:rFonts w:eastAsiaTheme="minorEastAsia"/>
          <w:szCs w:val="22"/>
          <w:lang w:eastAsia="zh-CN"/>
        </w:rPr>
        <w:t>loss tangent curves</w:t>
      </w:r>
      <w:r w:rsidR="007B529C" w:rsidRPr="00002CD6">
        <w:rPr>
          <w:szCs w:val="22"/>
        </w:rPr>
        <w:t xml:space="preserve"> of the</w:t>
      </w:r>
      <w:r w:rsidR="00960229">
        <w:rPr>
          <w:rFonts w:eastAsiaTheme="minorEastAsia" w:hint="eastAsia"/>
          <w:szCs w:val="22"/>
          <w:lang w:eastAsia="zh-CN"/>
        </w:rPr>
        <w:t xml:space="preserve"> </w:t>
      </w:r>
      <w:r w:rsidR="007B529C" w:rsidRPr="00002CD6">
        <w:rPr>
          <w:szCs w:val="22"/>
        </w:rPr>
        <w:t>samples</w:t>
      </w:r>
    </w:p>
    <w:p w14:paraId="76A652BE" w14:textId="77777777" w:rsidR="008631DC" w:rsidRPr="008631DC" w:rsidRDefault="008631DC" w:rsidP="00C9043C">
      <w:pPr>
        <w:spacing w:beforeLines="50" w:before="120" w:afterLines="50" w:after="120"/>
        <w:jc w:val="both"/>
        <w:rPr>
          <w:rFonts w:eastAsiaTheme="minorEastAsia"/>
          <w:szCs w:val="22"/>
          <w:lang w:eastAsia="zh-CN"/>
        </w:rPr>
      </w:pPr>
    </w:p>
    <w:p w14:paraId="1266502B" w14:textId="77777777" w:rsidR="005A31AB" w:rsidRPr="005A31AB" w:rsidRDefault="00CA3992" w:rsidP="00C9043C">
      <w:pPr>
        <w:spacing w:beforeLines="50" w:before="120" w:afterLines="50" w:after="120"/>
        <w:jc w:val="center"/>
        <w:rPr>
          <w:rFonts w:eastAsiaTheme="minorEastAsia"/>
          <w:lang w:eastAsia="zh-CN"/>
        </w:rPr>
      </w:pPr>
      <w:r>
        <w:rPr>
          <w:rFonts w:eastAsiaTheme="minorEastAsia" w:hint="eastAsia"/>
          <w:noProof/>
          <w:lang w:val="en-US" w:eastAsia="zh-CN"/>
        </w:rPr>
        <w:drawing>
          <wp:inline distT="0" distB="0" distL="0" distR="0" wp14:anchorId="05521517" wp14:editId="12497FFE">
            <wp:extent cx="4989761" cy="2086398"/>
            <wp:effectExtent l="0" t="0" r="1905" b="9525"/>
            <wp:docPr id="66224555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245557" name="图片 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9761" cy="2086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C4C1E" w14:textId="5D0516E2" w:rsidR="005A31AB" w:rsidRPr="008631DC" w:rsidRDefault="008631DC" w:rsidP="00C9043C">
      <w:pPr>
        <w:spacing w:beforeLines="50" w:before="120" w:afterLines="50" w:after="120"/>
        <w:jc w:val="both"/>
        <w:rPr>
          <w:rFonts w:eastAsiaTheme="minorEastAsia"/>
          <w:szCs w:val="22"/>
          <w:lang w:eastAsia="zh-CN"/>
        </w:rPr>
      </w:pPr>
      <w:r w:rsidRPr="008631DC">
        <w:rPr>
          <w:b/>
          <w:bCs/>
        </w:rPr>
        <w:t>Fig.</w:t>
      </w:r>
      <w:r w:rsidR="00CA3992" w:rsidRPr="00840CDB">
        <w:rPr>
          <w:b/>
          <w:bCs/>
        </w:rPr>
        <w:t xml:space="preserve"> S</w:t>
      </w:r>
      <w:r w:rsidR="00CA3992">
        <w:rPr>
          <w:rFonts w:eastAsiaTheme="minorEastAsia" w:hint="eastAsia"/>
          <w:b/>
          <w:bCs/>
          <w:lang w:eastAsia="zh-CN"/>
        </w:rPr>
        <w:t>9</w:t>
      </w:r>
      <w:r w:rsidR="00CA3992" w:rsidRPr="00B44DC9">
        <w:t xml:space="preserve"> </w:t>
      </w:r>
      <w:r w:rsidR="00CA3992" w:rsidRPr="00002CD6">
        <w:rPr>
          <w:szCs w:val="22"/>
        </w:rPr>
        <w:t>(</w:t>
      </w:r>
      <w:r w:rsidR="00CA3992" w:rsidRPr="008631DC">
        <w:rPr>
          <w:b/>
          <w:bCs/>
          <w:szCs w:val="22"/>
        </w:rPr>
        <w:t>a</w:t>
      </w:r>
      <w:r w:rsidR="00CA3992" w:rsidRPr="00002CD6">
        <w:rPr>
          <w:szCs w:val="22"/>
        </w:rPr>
        <w:t xml:space="preserve">) </w:t>
      </w:r>
      <w:r w:rsidR="00CA3992" w:rsidRPr="00CA3992">
        <w:rPr>
          <w:rFonts w:eastAsiaTheme="minorEastAsia"/>
          <w:szCs w:val="22"/>
          <w:lang w:eastAsia="zh-CN"/>
        </w:rPr>
        <w:t xml:space="preserve">Top and </w:t>
      </w:r>
      <w:r w:rsidR="00CA3992" w:rsidRPr="00002CD6">
        <w:rPr>
          <w:szCs w:val="22"/>
        </w:rPr>
        <w:t>(</w:t>
      </w:r>
      <w:r w:rsidR="00CA3992" w:rsidRPr="008631DC">
        <w:rPr>
          <w:rFonts w:eastAsiaTheme="minorEastAsia" w:hint="eastAsia"/>
          <w:b/>
          <w:bCs/>
          <w:szCs w:val="22"/>
          <w:lang w:eastAsia="zh-CN"/>
        </w:rPr>
        <w:t>b</w:t>
      </w:r>
      <w:r w:rsidR="00CA3992" w:rsidRPr="00002CD6">
        <w:rPr>
          <w:szCs w:val="22"/>
        </w:rPr>
        <w:t>)</w:t>
      </w:r>
      <w:r w:rsidR="00CA3992">
        <w:rPr>
          <w:rFonts w:eastAsiaTheme="minorEastAsia" w:hint="eastAsia"/>
          <w:szCs w:val="22"/>
          <w:lang w:eastAsia="zh-CN"/>
        </w:rPr>
        <w:t xml:space="preserve"> </w:t>
      </w:r>
      <w:r w:rsidR="00CA3992" w:rsidRPr="00CA3992">
        <w:rPr>
          <w:rFonts w:eastAsiaTheme="minorEastAsia"/>
          <w:szCs w:val="22"/>
          <w:lang w:eastAsia="zh-CN"/>
        </w:rPr>
        <w:t>side views of C/FeNi DFT models</w:t>
      </w:r>
    </w:p>
    <w:p w14:paraId="019CD80B" w14:textId="77777777" w:rsidR="005A31AB" w:rsidRPr="005A31AB" w:rsidRDefault="00CA3992" w:rsidP="00C9043C">
      <w:pPr>
        <w:spacing w:beforeLines="50" w:before="120" w:afterLines="50" w:after="120"/>
        <w:jc w:val="center"/>
        <w:rPr>
          <w:rFonts w:eastAsiaTheme="minorEastAsia"/>
          <w:szCs w:val="22"/>
          <w:lang w:eastAsia="zh-CN"/>
        </w:rPr>
      </w:pPr>
      <w:r>
        <w:rPr>
          <w:rFonts w:eastAsiaTheme="minorEastAsia"/>
          <w:noProof/>
          <w:szCs w:val="22"/>
          <w:lang w:val="en-US" w:eastAsia="zh-CN"/>
        </w:rPr>
        <w:lastRenderedPageBreak/>
        <w:drawing>
          <wp:inline distT="0" distB="0" distL="0" distR="0" wp14:anchorId="18705467" wp14:editId="5EDB0366">
            <wp:extent cx="4019385" cy="2095567"/>
            <wp:effectExtent l="0" t="0" r="635" b="0"/>
            <wp:docPr id="8535424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542401" name="图片 85354240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66" b="5023"/>
                    <a:stretch/>
                  </pic:blipFill>
                  <pic:spPr bwMode="auto">
                    <a:xfrm>
                      <a:off x="0" y="0"/>
                      <a:ext cx="4036205" cy="2104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320E3" w14:textId="4BC635C4" w:rsidR="005A31AB" w:rsidRPr="008631DC" w:rsidRDefault="008631DC" w:rsidP="00C9043C">
      <w:pPr>
        <w:spacing w:beforeLines="50" w:before="120" w:afterLines="50" w:after="120"/>
        <w:jc w:val="both"/>
        <w:rPr>
          <w:rFonts w:eastAsiaTheme="minorEastAsia"/>
          <w:szCs w:val="22"/>
          <w:lang w:eastAsia="zh-CN"/>
        </w:rPr>
      </w:pPr>
      <w:r w:rsidRPr="008631DC">
        <w:rPr>
          <w:b/>
          <w:bCs/>
        </w:rPr>
        <w:t>Fig.</w:t>
      </w:r>
      <w:r w:rsidR="00CA3992" w:rsidRPr="00840CDB">
        <w:rPr>
          <w:b/>
          <w:bCs/>
        </w:rPr>
        <w:t xml:space="preserve"> S</w:t>
      </w:r>
      <w:r w:rsidR="00CA3992">
        <w:rPr>
          <w:rFonts w:eastAsiaTheme="minorEastAsia" w:hint="eastAsia"/>
          <w:b/>
          <w:bCs/>
          <w:lang w:eastAsia="zh-CN"/>
        </w:rPr>
        <w:t>10</w:t>
      </w:r>
      <w:r w:rsidR="00CA3992" w:rsidRPr="00B44DC9">
        <w:t xml:space="preserve"> </w:t>
      </w:r>
      <w:r w:rsidR="00CA3992" w:rsidRPr="00CA3992">
        <w:rPr>
          <w:szCs w:val="22"/>
        </w:rPr>
        <w:t>Integration of ρ in planes parallel to the surface and plotted as a function of the z coordination</w:t>
      </w:r>
    </w:p>
    <w:p w14:paraId="652CE6A4" w14:textId="77777777" w:rsidR="005A31AB" w:rsidRPr="005A31AB" w:rsidRDefault="00D408C8" w:rsidP="00C9043C">
      <w:pPr>
        <w:spacing w:beforeLines="50" w:before="120" w:afterLines="50" w:after="120"/>
        <w:jc w:val="center"/>
        <w:rPr>
          <w:rFonts w:eastAsiaTheme="minorEastAsia"/>
          <w:szCs w:val="22"/>
          <w:lang w:eastAsia="zh-CN"/>
        </w:rPr>
      </w:pPr>
      <w:r>
        <w:rPr>
          <w:rFonts w:eastAsiaTheme="minorEastAsia" w:hint="eastAsia"/>
          <w:noProof/>
          <w:szCs w:val="22"/>
          <w:lang w:val="en-US" w:eastAsia="zh-CN"/>
        </w:rPr>
        <w:drawing>
          <wp:inline distT="0" distB="0" distL="0" distR="0" wp14:anchorId="73F9CCC3" wp14:editId="4590CB7B">
            <wp:extent cx="3415085" cy="2178716"/>
            <wp:effectExtent l="0" t="0" r="0" b="0"/>
            <wp:docPr id="94150914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09148" name="图片 94150914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9"/>
                    <a:stretch/>
                  </pic:blipFill>
                  <pic:spPr bwMode="auto">
                    <a:xfrm>
                      <a:off x="0" y="0"/>
                      <a:ext cx="3424500" cy="2184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BA147" w14:textId="77777777" w:rsidR="008631DC" w:rsidRDefault="008631DC" w:rsidP="006223C7">
      <w:pPr>
        <w:spacing w:beforeLines="50" w:before="120" w:afterLines="50" w:after="120"/>
        <w:rPr>
          <w:rFonts w:eastAsiaTheme="minorEastAsia"/>
          <w:szCs w:val="22"/>
          <w:lang w:eastAsia="zh-CN"/>
        </w:rPr>
      </w:pPr>
      <w:r w:rsidRPr="008631DC">
        <w:rPr>
          <w:b/>
          <w:bCs/>
        </w:rPr>
        <w:t>Fig.</w:t>
      </w:r>
      <w:r w:rsidR="00D408C8" w:rsidRPr="00840CDB">
        <w:rPr>
          <w:b/>
          <w:bCs/>
        </w:rPr>
        <w:t xml:space="preserve"> S</w:t>
      </w:r>
      <w:r w:rsidR="00D408C8">
        <w:rPr>
          <w:rFonts w:eastAsiaTheme="minorEastAsia" w:hint="eastAsia"/>
          <w:b/>
          <w:bCs/>
          <w:lang w:eastAsia="zh-CN"/>
        </w:rPr>
        <w:t>11</w:t>
      </w:r>
      <w:r w:rsidR="00D408C8" w:rsidRPr="00B44DC9">
        <w:t xml:space="preserve"> </w:t>
      </w:r>
      <w:r w:rsidR="00D408C8">
        <w:rPr>
          <w:rFonts w:eastAsiaTheme="minorEastAsia"/>
          <w:lang w:eastAsia="zh-CN"/>
        </w:rPr>
        <w:t>E</w:t>
      </w:r>
      <w:r w:rsidR="00D408C8">
        <w:rPr>
          <w:rFonts w:eastAsiaTheme="minorEastAsia" w:hint="eastAsia"/>
          <w:lang w:eastAsia="zh-CN"/>
        </w:rPr>
        <w:t xml:space="preserve">nlarged </w:t>
      </w:r>
      <w:r w:rsidR="00D408C8" w:rsidRPr="00D408C8">
        <w:rPr>
          <w:szCs w:val="22"/>
        </w:rPr>
        <w:t>magnetic hysteresis loops</w:t>
      </w:r>
      <w:r w:rsidR="00D408C8">
        <w:rPr>
          <w:rFonts w:eastAsiaTheme="minorEastAsia" w:hint="eastAsia"/>
          <w:szCs w:val="22"/>
          <w:lang w:eastAsia="zh-CN"/>
        </w:rPr>
        <w:t xml:space="preserve"> of the FCCF-1 and FCCF-3 samples</w:t>
      </w:r>
    </w:p>
    <w:p w14:paraId="06829915" w14:textId="1A3DE660" w:rsidR="005A31AB" w:rsidRPr="005A31AB" w:rsidRDefault="00D408C8" w:rsidP="008631DC">
      <w:pPr>
        <w:spacing w:beforeLines="50" w:before="120" w:afterLines="50" w:after="120"/>
        <w:jc w:val="center"/>
        <w:rPr>
          <w:rFonts w:eastAsiaTheme="minorEastAsia"/>
          <w:szCs w:val="22"/>
          <w:lang w:eastAsia="zh-CN"/>
        </w:rPr>
      </w:pPr>
      <w:r>
        <w:rPr>
          <w:rFonts w:eastAsiaTheme="minorEastAsia" w:hint="eastAsia"/>
          <w:noProof/>
          <w:szCs w:val="22"/>
          <w:lang w:val="en-US" w:eastAsia="zh-CN"/>
        </w:rPr>
        <w:drawing>
          <wp:inline distT="0" distB="0" distL="0" distR="0" wp14:anchorId="255976A3" wp14:editId="70AB776A">
            <wp:extent cx="4289729" cy="3699066"/>
            <wp:effectExtent l="0" t="0" r="0" b="0"/>
            <wp:docPr id="9497219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2195" name="图片 8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7"/>
                    <a:stretch/>
                  </pic:blipFill>
                  <pic:spPr bwMode="auto">
                    <a:xfrm>
                      <a:off x="0" y="0"/>
                      <a:ext cx="4306365" cy="3713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5E1F6" w14:textId="011DEA11" w:rsidR="005A31AB" w:rsidRPr="005A31AB" w:rsidRDefault="008631DC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8631DC">
        <w:rPr>
          <w:b/>
          <w:bCs/>
        </w:rPr>
        <w:t>Fig.</w:t>
      </w:r>
      <w:r w:rsidR="00D408C8" w:rsidRPr="00840CDB">
        <w:rPr>
          <w:b/>
          <w:bCs/>
        </w:rPr>
        <w:t xml:space="preserve"> S</w:t>
      </w:r>
      <w:r w:rsidR="00D408C8">
        <w:rPr>
          <w:rFonts w:eastAsiaTheme="minorEastAsia" w:hint="eastAsia"/>
          <w:b/>
          <w:bCs/>
          <w:lang w:eastAsia="zh-CN"/>
        </w:rPr>
        <w:t>12</w:t>
      </w:r>
      <w:r w:rsidR="00D408C8" w:rsidRPr="00B44DC9">
        <w:t xml:space="preserve"> </w:t>
      </w:r>
      <w:r w:rsidR="00F75D34" w:rsidRPr="00F75D34">
        <w:rPr>
          <w:rFonts w:eastAsiaTheme="minorEastAsia"/>
          <w:lang w:eastAsia="zh-CN"/>
        </w:rPr>
        <w:t>Reflection loss contour maps with quarter-wavelength matching curves of</w:t>
      </w:r>
      <w:r w:rsidR="00F75D34">
        <w:rPr>
          <w:rFonts w:eastAsiaTheme="minorEastAsia" w:hint="eastAsia"/>
          <w:lang w:eastAsia="zh-CN"/>
        </w:rPr>
        <w:t xml:space="preserve"> the samples</w:t>
      </w:r>
    </w:p>
    <w:p w14:paraId="7F25637D" w14:textId="77777777" w:rsidR="005A31AB" w:rsidRPr="005A31AB" w:rsidRDefault="00F75D34" w:rsidP="00C9043C">
      <w:pPr>
        <w:spacing w:beforeLines="50" w:before="120" w:afterLines="50" w:after="120"/>
        <w:jc w:val="center"/>
        <w:rPr>
          <w:rFonts w:eastAsiaTheme="minorEastAsia"/>
          <w:lang w:eastAsia="zh-CN"/>
        </w:rPr>
      </w:pPr>
      <w:r>
        <w:rPr>
          <w:rFonts w:eastAsiaTheme="minorEastAsia" w:hint="eastAsia"/>
          <w:noProof/>
          <w:lang w:val="en-US" w:eastAsia="zh-CN"/>
        </w:rPr>
        <w:lastRenderedPageBreak/>
        <w:drawing>
          <wp:inline distT="0" distB="0" distL="0" distR="0" wp14:anchorId="5B2EAFB0" wp14:editId="794CB579">
            <wp:extent cx="4626592" cy="4094922"/>
            <wp:effectExtent l="0" t="0" r="3175" b="1270"/>
            <wp:docPr id="120430338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03382" name="图片 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893" cy="409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BDC5E" w14:textId="154E99A0" w:rsidR="005A31AB" w:rsidRDefault="008631DC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  <w:r w:rsidRPr="008631DC">
        <w:rPr>
          <w:b/>
          <w:bCs/>
        </w:rPr>
        <w:t>Fig.</w:t>
      </w:r>
      <w:r w:rsidR="00F75D34" w:rsidRPr="00840CDB">
        <w:rPr>
          <w:b/>
          <w:bCs/>
        </w:rPr>
        <w:t xml:space="preserve"> S</w:t>
      </w:r>
      <w:r w:rsidR="00F75D34">
        <w:rPr>
          <w:rFonts w:eastAsiaTheme="minorEastAsia" w:hint="eastAsia"/>
          <w:b/>
          <w:bCs/>
          <w:lang w:eastAsia="zh-CN"/>
        </w:rPr>
        <w:t>1</w:t>
      </w:r>
      <w:r w:rsidR="005420E1">
        <w:rPr>
          <w:rFonts w:eastAsiaTheme="minorEastAsia" w:hint="eastAsia"/>
          <w:b/>
          <w:bCs/>
          <w:lang w:eastAsia="zh-CN"/>
        </w:rPr>
        <w:t>3</w:t>
      </w:r>
      <w:r w:rsidR="00F75D34" w:rsidRPr="00B44DC9">
        <w:t xml:space="preserve"> </w:t>
      </w:r>
      <w:r w:rsidR="00F75D34" w:rsidRPr="0097119A">
        <w:rPr>
          <w:szCs w:val="21"/>
        </w:rPr>
        <w:t>Impedance matching</w:t>
      </w:r>
      <w:r w:rsidR="00F75D34" w:rsidRPr="00F75D34">
        <w:rPr>
          <w:rFonts w:eastAsiaTheme="minorEastAsia"/>
          <w:lang w:eastAsia="zh-CN"/>
        </w:rPr>
        <w:t xml:space="preserve"> contour maps with quarter-wavelength matching curves of</w:t>
      </w:r>
      <w:r w:rsidR="00F75D34">
        <w:rPr>
          <w:rFonts w:eastAsiaTheme="minorEastAsia" w:hint="eastAsia"/>
          <w:lang w:eastAsia="zh-CN"/>
        </w:rPr>
        <w:t xml:space="preserve"> the samples</w:t>
      </w:r>
    </w:p>
    <w:p w14:paraId="7F0FC4A4" w14:textId="77777777" w:rsidR="008631DC" w:rsidRDefault="008631DC" w:rsidP="00C9043C">
      <w:pPr>
        <w:spacing w:beforeLines="50" w:before="120" w:afterLines="50" w:after="120"/>
        <w:jc w:val="both"/>
        <w:rPr>
          <w:rFonts w:eastAsiaTheme="minorEastAsia"/>
          <w:lang w:eastAsia="zh-CN"/>
        </w:rPr>
      </w:pPr>
    </w:p>
    <w:p w14:paraId="2C48518B" w14:textId="77777777" w:rsidR="008631DC" w:rsidRPr="005A31AB" w:rsidRDefault="008631DC" w:rsidP="00C9043C">
      <w:pPr>
        <w:spacing w:beforeLines="50" w:before="120" w:afterLines="50" w:after="120"/>
        <w:jc w:val="both"/>
        <w:rPr>
          <w:rFonts w:eastAsiaTheme="minorEastAsia"/>
          <w:szCs w:val="22"/>
          <w:lang w:eastAsia="zh-CN"/>
        </w:rPr>
      </w:pPr>
    </w:p>
    <w:p w14:paraId="00BBBAC2" w14:textId="77777777" w:rsidR="005A31AB" w:rsidRPr="005A31AB" w:rsidRDefault="00C27775" w:rsidP="00C9043C">
      <w:pPr>
        <w:pStyle w:val="ae"/>
        <w:spacing w:beforeLines="50" w:before="120" w:afterLines="50" w:after="120"/>
        <w:jc w:val="both"/>
        <w:rPr>
          <w:rFonts w:eastAsiaTheme="minorEastAsia"/>
          <w:color w:val="4472C4" w:themeColor="accent1"/>
          <w:sz w:val="24"/>
          <w:szCs w:val="24"/>
          <w:lang w:eastAsia="zh-CN"/>
        </w:rPr>
      </w:pPr>
      <w:r>
        <w:rPr>
          <w:rFonts w:eastAsiaTheme="minorEastAsia" w:hint="eastAsia"/>
          <w:noProof/>
          <w:color w:val="4472C4" w:themeColor="accent1"/>
          <w:sz w:val="24"/>
          <w:szCs w:val="24"/>
          <w:lang w:eastAsia="zh-CN"/>
          <w14:ligatures w14:val="standardContextual"/>
        </w:rPr>
        <w:drawing>
          <wp:inline distT="0" distB="0" distL="0" distR="0" wp14:anchorId="103CA777" wp14:editId="74FCC774">
            <wp:extent cx="5724987" cy="2608028"/>
            <wp:effectExtent l="0" t="0" r="9525" b="1905"/>
            <wp:docPr id="12865857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585799" name="图片 3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587" cy="261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31E6C" w14:textId="7F9CC393" w:rsidR="005A31AB" w:rsidRPr="005A31AB" w:rsidRDefault="008631DC" w:rsidP="00C9043C">
      <w:pPr>
        <w:pStyle w:val="ae"/>
        <w:spacing w:beforeLines="50" w:before="120" w:afterLines="50" w:after="120"/>
        <w:jc w:val="both"/>
        <w:rPr>
          <w:rFonts w:eastAsiaTheme="minorEastAsia"/>
          <w:color w:val="4472C4" w:themeColor="accent1"/>
          <w:sz w:val="24"/>
          <w:szCs w:val="24"/>
          <w:lang w:eastAsia="zh-CN"/>
        </w:rPr>
      </w:pPr>
      <w:r w:rsidRPr="008631DC">
        <w:rPr>
          <w:rFonts w:eastAsiaTheme="minorEastAsia"/>
          <w:b/>
          <w:bCs/>
          <w:sz w:val="24"/>
          <w:szCs w:val="24"/>
          <w:lang w:eastAsia="zh-CN"/>
        </w:rPr>
        <w:t>Fig.</w:t>
      </w:r>
      <w:r w:rsidR="00C27775" w:rsidRPr="00C27775">
        <w:rPr>
          <w:rFonts w:eastAsiaTheme="minorEastAsia"/>
          <w:b/>
          <w:bCs/>
          <w:sz w:val="24"/>
          <w:szCs w:val="24"/>
          <w:lang w:eastAsia="zh-CN"/>
        </w:rPr>
        <w:t xml:space="preserve"> </w:t>
      </w:r>
      <w:r w:rsidR="00C27775" w:rsidRPr="00C27775">
        <w:rPr>
          <w:rFonts w:eastAsiaTheme="minorEastAsia" w:hint="eastAsia"/>
          <w:b/>
          <w:bCs/>
          <w:sz w:val="24"/>
          <w:szCs w:val="24"/>
          <w:lang w:eastAsia="zh-CN"/>
        </w:rPr>
        <w:t>S14</w:t>
      </w:r>
      <w:r w:rsidR="00C27775" w:rsidRPr="00C27775">
        <w:rPr>
          <w:rFonts w:eastAsiaTheme="minorEastAsia" w:hint="eastAsia"/>
          <w:sz w:val="24"/>
          <w:szCs w:val="24"/>
          <w:lang w:eastAsia="zh-CN"/>
        </w:rPr>
        <w:t xml:space="preserve"> </w:t>
      </w:r>
      <w:r w:rsidR="00C27775" w:rsidRPr="00C27775">
        <w:rPr>
          <w:rFonts w:eastAsiaTheme="minorEastAsia"/>
          <w:sz w:val="24"/>
          <w:szCs w:val="24"/>
          <w:lang w:eastAsia="zh-CN"/>
        </w:rPr>
        <w:t>2D impedance matching images of the samples</w:t>
      </w:r>
    </w:p>
    <w:p w14:paraId="2F412BAC" w14:textId="77777777" w:rsidR="005A31AB" w:rsidRPr="005A31AB" w:rsidRDefault="00C27775" w:rsidP="008631DC">
      <w:pPr>
        <w:pStyle w:val="ae"/>
        <w:spacing w:beforeLines="50" w:before="120" w:afterLines="50" w:after="120"/>
        <w:jc w:val="center"/>
        <w:rPr>
          <w:rFonts w:eastAsiaTheme="minorEastAsia"/>
          <w:color w:val="4472C4" w:themeColor="accent1"/>
          <w:sz w:val="24"/>
          <w:szCs w:val="24"/>
          <w:lang w:eastAsia="zh-CN"/>
        </w:rPr>
      </w:pPr>
      <w:r>
        <w:rPr>
          <w:rFonts w:eastAsiaTheme="minorEastAsia" w:hint="eastAsia"/>
          <w:noProof/>
          <w:color w:val="4472C4" w:themeColor="accent1"/>
          <w:sz w:val="24"/>
          <w:szCs w:val="24"/>
          <w:lang w:eastAsia="zh-CN"/>
          <w14:ligatures w14:val="standardContextual"/>
        </w:rPr>
        <w:lastRenderedPageBreak/>
        <w:drawing>
          <wp:inline distT="0" distB="0" distL="0" distR="0" wp14:anchorId="1D8D361A" wp14:editId="2E772971">
            <wp:extent cx="5591856" cy="2500686"/>
            <wp:effectExtent l="0" t="0" r="8890" b="0"/>
            <wp:docPr id="15933593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359304" name="图片 4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958" cy="250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E6F10" w14:textId="3A320773" w:rsidR="005A31AB" w:rsidRPr="008631DC" w:rsidRDefault="008631DC" w:rsidP="008631DC">
      <w:pPr>
        <w:pStyle w:val="ae"/>
        <w:spacing w:beforeLines="50" w:before="120" w:afterLines="50" w:after="120"/>
        <w:jc w:val="both"/>
        <w:rPr>
          <w:rFonts w:eastAsiaTheme="minorEastAsia"/>
          <w:color w:val="0070C0"/>
          <w:szCs w:val="24"/>
        </w:rPr>
      </w:pPr>
      <w:r w:rsidRPr="008631DC">
        <w:rPr>
          <w:rFonts w:eastAsiaTheme="minorEastAsia"/>
          <w:b/>
          <w:bCs/>
          <w:sz w:val="24"/>
          <w:szCs w:val="24"/>
          <w:lang w:eastAsia="zh-CN"/>
        </w:rPr>
        <w:t>Fig.</w:t>
      </w:r>
      <w:r w:rsidR="00C27775" w:rsidRPr="00C27775">
        <w:rPr>
          <w:rFonts w:eastAsiaTheme="minorEastAsia"/>
          <w:b/>
          <w:bCs/>
          <w:sz w:val="24"/>
          <w:szCs w:val="24"/>
          <w:lang w:eastAsia="zh-CN"/>
        </w:rPr>
        <w:t xml:space="preserve"> </w:t>
      </w:r>
      <w:r w:rsidR="00C27775" w:rsidRPr="00C27775">
        <w:rPr>
          <w:rFonts w:eastAsiaTheme="minorEastAsia" w:hint="eastAsia"/>
          <w:b/>
          <w:bCs/>
          <w:sz w:val="24"/>
          <w:szCs w:val="24"/>
          <w:lang w:eastAsia="zh-CN"/>
        </w:rPr>
        <w:t>S15</w:t>
      </w:r>
      <w:r w:rsidR="00C27775" w:rsidRPr="00C27775">
        <w:rPr>
          <w:rFonts w:eastAsiaTheme="minorEastAsia" w:hint="eastAsia"/>
          <w:sz w:val="24"/>
          <w:szCs w:val="24"/>
          <w:lang w:eastAsia="zh-CN"/>
        </w:rPr>
        <w:t xml:space="preserve"> </w:t>
      </w:r>
      <w:r w:rsidR="00C27775" w:rsidRPr="00C27775">
        <w:rPr>
          <w:rFonts w:eastAsiaTheme="minorEastAsia"/>
          <w:sz w:val="24"/>
          <w:szCs w:val="24"/>
          <w:lang w:eastAsia="zh-CN"/>
        </w:rPr>
        <w:t xml:space="preserve">2D </w:t>
      </w:r>
      <w:r w:rsidR="00C27775" w:rsidRPr="00C27775">
        <w:rPr>
          <w:rFonts w:eastAsiaTheme="minorEastAsia" w:hint="eastAsia"/>
          <w:sz w:val="24"/>
          <w:szCs w:val="24"/>
          <w:lang w:eastAsia="zh-CN"/>
        </w:rPr>
        <w:t>reflection loss</w:t>
      </w:r>
      <w:r w:rsidR="00C27775" w:rsidRPr="00C27775">
        <w:rPr>
          <w:rFonts w:eastAsiaTheme="minorEastAsia"/>
          <w:sz w:val="24"/>
          <w:szCs w:val="24"/>
          <w:lang w:eastAsia="zh-CN"/>
        </w:rPr>
        <w:t xml:space="preserve"> images of the samples</w:t>
      </w:r>
    </w:p>
    <w:p w14:paraId="78F689FC" w14:textId="2C549EE5" w:rsidR="005420E1" w:rsidRPr="008631DC" w:rsidRDefault="005420E1" w:rsidP="008631DC">
      <w:pPr>
        <w:spacing w:beforeLines="150" w:before="360" w:afterLines="50" w:after="120"/>
        <w:rPr>
          <w:rFonts w:eastAsiaTheme="minorEastAsia"/>
          <w:lang w:eastAsia="zh-CN"/>
        </w:rPr>
      </w:pPr>
      <w:r>
        <w:rPr>
          <w:b/>
          <w:bCs/>
        </w:rPr>
        <w:t xml:space="preserve">Table </w:t>
      </w:r>
      <w:r>
        <w:rPr>
          <w:rFonts w:eastAsiaTheme="minorEastAsia" w:hint="eastAsia"/>
          <w:b/>
          <w:bCs/>
          <w:lang w:eastAsia="zh-CN"/>
        </w:rPr>
        <w:t>S</w:t>
      </w:r>
      <w:r>
        <w:rPr>
          <w:b/>
          <w:bCs/>
        </w:rPr>
        <w:t>1</w:t>
      </w:r>
      <w:r>
        <w:t xml:space="preserve"> </w:t>
      </w:r>
      <w:r w:rsidRPr="005420E1">
        <w:t>Detailed information on the concentration of the composites for electromagnetic measurement</w:t>
      </w:r>
    </w:p>
    <w:tbl>
      <w:tblPr>
        <w:tblStyle w:val="21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276"/>
        <w:gridCol w:w="992"/>
        <w:gridCol w:w="1701"/>
        <w:gridCol w:w="1559"/>
      </w:tblGrid>
      <w:tr w:rsidR="005420E1" w:rsidRPr="008631DC" w14:paraId="32EB6AB7" w14:textId="77777777" w:rsidTr="008631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1880BC" w14:textId="77777777" w:rsidR="005420E1" w:rsidRPr="008631DC" w:rsidRDefault="005420E1" w:rsidP="008631DC">
            <w:pPr>
              <w:pStyle w:val="ae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  <w:lang w:eastAsia="zh-CN"/>
              </w:rPr>
            </w:pPr>
            <w:bookmarkStart w:id="1" w:name="_Hlk166746761"/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Sample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E4A08" w14:textId="77777777" w:rsidR="005A31AB" w:rsidRPr="008631DC" w:rsidRDefault="005420E1" w:rsidP="008631DC">
            <w:pPr>
              <w:pStyle w:val="a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vertAlign w:val="superscript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Fe</w:t>
            </w: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vertAlign w:val="superscript"/>
                <w:lang w:eastAsia="zh-CN"/>
              </w:rPr>
              <w:t>2+</w:t>
            </w:r>
          </w:p>
          <w:p w14:paraId="42DF6953" w14:textId="40E7A0BD" w:rsidR="005420E1" w:rsidRPr="008631DC" w:rsidRDefault="005420E1" w:rsidP="008631DC">
            <w:pPr>
              <w:pStyle w:val="a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(</w:t>
            </w:r>
            <w:proofErr w:type="spellStart"/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mmol</w:t>
            </w:r>
            <w:proofErr w:type="spellEnd"/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576FC" w14:textId="77777777" w:rsidR="005A31AB" w:rsidRPr="008631DC" w:rsidRDefault="005420E1" w:rsidP="008631DC">
            <w:pPr>
              <w:pStyle w:val="a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vertAlign w:val="superscript"/>
                <w:lang w:eastAsia="zh-CN"/>
              </w:rPr>
            </w:pPr>
            <w:r w:rsidRPr="008631DC">
              <w:rPr>
                <w:rFonts w:ascii="Times New Roman" w:hAnsi="Times New Roman" w:cs="Times New Roman"/>
                <w:sz w:val="21"/>
                <w:szCs w:val="21"/>
              </w:rPr>
              <w:t>Ni</w:t>
            </w:r>
            <w:r w:rsidRPr="008631DC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2+</w:t>
            </w:r>
          </w:p>
          <w:p w14:paraId="7B272EF6" w14:textId="6C3AC070" w:rsidR="005420E1" w:rsidRPr="008631DC" w:rsidRDefault="005420E1" w:rsidP="008631DC">
            <w:pPr>
              <w:pStyle w:val="a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(</w:t>
            </w:r>
            <w:proofErr w:type="spellStart"/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mmol</w:t>
            </w:r>
            <w:proofErr w:type="spellEnd"/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0C8005" w14:textId="77777777" w:rsidR="005A31AB" w:rsidRPr="008631DC" w:rsidRDefault="005420E1" w:rsidP="008631DC">
            <w:pPr>
              <w:pStyle w:val="a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hAnsi="Times New Roman" w:cs="Times New Roman"/>
                <w:sz w:val="21"/>
                <w:szCs w:val="21"/>
              </w:rPr>
              <w:t>HMT</w:t>
            </w:r>
          </w:p>
          <w:p w14:paraId="5468128B" w14:textId="77E26368" w:rsidR="005420E1" w:rsidRPr="008631DC" w:rsidRDefault="005420E1" w:rsidP="008631DC">
            <w:pPr>
              <w:pStyle w:val="a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(</w:t>
            </w:r>
            <w:proofErr w:type="spellStart"/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mmol</w:t>
            </w:r>
            <w:proofErr w:type="spellEnd"/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397B64" w14:textId="77777777" w:rsidR="005A31AB" w:rsidRPr="008631DC" w:rsidRDefault="005420E1" w:rsidP="008631DC">
            <w:pPr>
              <w:pStyle w:val="a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Solvent</w:t>
            </w:r>
          </w:p>
          <w:p w14:paraId="000D22B4" w14:textId="519827BE" w:rsidR="005420E1" w:rsidRPr="008631DC" w:rsidRDefault="005420E1" w:rsidP="008631DC">
            <w:pPr>
              <w:pStyle w:val="a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(H</w:t>
            </w: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  <w:lang w:eastAsia="zh-CN"/>
              </w:rPr>
              <w:t>2</w:t>
            </w: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O/C</w:t>
            </w: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  <w:lang w:eastAsia="zh-CN"/>
              </w:rPr>
              <w:t>2</w:t>
            </w: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H</w:t>
            </w: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vertAlign w:val="subscript"/>
                <w:lang w:eastAsia="zh-CN"/>
              </w:rPr>
              <w:t>5</w:t>
            </w: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OH)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B3E201" w14:textId="77777777" w:rsidR="005A31AB" w:rsidRPr="008631DC" w:rsidRDefault="005420E1" w:rsidP="008631DC">
            <w:pPr>
              <w:pStyle w:val="a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Annealing</w:t>
            </w:r>
          </w:p>
          <w:p w14:paraId="73AC454C" w14:textId="6D519787" w:rsidR="005420E1" w:rsidRPr="008631DC" w:rsidRDefault="005420E1" w:rsidP="008631DC">
            <w:pPr>
              <w:pStyle w:val="ae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Temperature</w:t>
            </w:r>
            <w:r w:rsidR="00022760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 xml:space="preserve"> (</w:t>
            </w:r>
            <w:r w:rsidR="00022760" w:rsidRPr="008631DC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℃</w:t>
            </w:r>
            <w:r w:rsidR="0002276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)</w:t>
            </w:r>
          </w:p>
        </w:tc>
      </w:tr>
      <w:tr w:rsidR="005420E1" w:rsidRPr="008631DC" w14:paraId="221C3D33" w14:textId="77777777" w:rsidTr="008631D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12" w:space="0" w:color="auto"/>
              <w:bottom w:val="nil"/>
            </w:tcBorders>
            <w:vAlign w:val="center"/>
          </w:tcPr>
          <w:p w14:paraId="0C69CAB8" w14:textId="77777777" w:rsidR="005420E1" w:rsidRPr="008631DC" w:rsidRDefault="005420E1" w:rsidP="008631DC">
            <w:pPr>
              <w:pStyle w:val="ae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FCF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14:paraId="5192BF52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vAlign w:val="center"/>
          </w:tcPr>
          <w:p w14:paraId="05C29BC3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  <w:vAlign w:val="center"/>
          </w:tcPr>
          <w:p w14:paraId="15DE3BB1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vAlign w:val="center"/>
          </w:tcPr>
          <w:p w14:paraId="09A4C374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20 mL/20 mL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vAlign w:val="center"/>
          </w:tcPr>
          <w:p w14:paraId="10EAFDEE" w14:textId="762C41CA" w:rsidR="005420E1" w:rsidRPr="008631DC" w:rsidRDefault="005420E1" w:rsidP="00022760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700</w:t>
            </w:r>
            <w:r w:rsidR="00022760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5420E1" w:rsidRPr="008631DC" w14:paraId="2A303F17" w14:textId="77777777" w:rsidTr="008631D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306487AC" w14:textId="77777777" w:rsidR="005420E1" w:rsidRPr="008631DC" w:rsidRDefault="005420E1" w:rsidP="008631DC">
            <w:pPr>
              <w:pStyle w:val="ae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FCCF-1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BB5A987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33563EE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52476AAA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8D3E75C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20 mL/20 mL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45F619B" w14:textId="64FC8E79" w:rsidR="005420E1" w:rsidRPr="008631DC" w:rsidRDefault="005420E1" w:rsidP="00022760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700</w:t>
            </w:r>
          </w:p>
        </w:tc>
      </w:tr>
      <w:tr w:rsidR="005420E1" w:rsidRPr="008631DC" w14:paraId="14BC98D7" w14:textId="77777777" w:rsidTr="008631D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nil"/>
            </w:tcBorders>
            <w:vAlign w:val="center"/>
          </w:tcPr>
          <w:p w14:paraId="17F12FA6" w14:textId="77777777" w:rsidR="005420E1" w:rsidRPr="008631DC" w:rsidRDefault="005420E1" w:rsidP="008631DC">
            <w:pPr>
              <w:pStyle w:val="ae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FCCF-2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ABDA210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1.5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77FF0079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0CC218CC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D3E00E3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20 mL/20 mL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EB4AF7A" w14:textId="68E8F4A1" w:rsidR="005420E1" w:rsidRPr="008631DC" w:rsidRDefault="005420E1" w:rsidP="00022760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700</w:t>
            </w:r>
          </w:p>
        </w:tc>
      </w:tr>
      <w:tr w:rsidR="005420E1" w:rsidRPr="008631DC" w14:paraId="19AD5BD7" w14:textId="77777777" w:rsidTr="008631DC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14:paraId="22402874" w14:textId="77777777" w:rsidR="005420E1" w:rsidRPr="008631DC" w:rsidRDefault="005420E1" w:rsidP="008631DC">
            <w:pPr>
              <w:pStyle w:val="ae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FCCF-3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125CB466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14:paraId="098160C2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4369B2B1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48F8FD54" w14:textId="77777777" w:rsidR="005420E1" w:rsidRPr="008631DC" w:rsidRDefault="005420E1" w:rsidP="008631DC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20 mL/20 mL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14:paraId="131B4EDE" w14:textId="60F998AC" w:rsidR="005420E1" w:rsidRPr="008631DC" w:rsidRDefault="005420E1" w:rsidP="00022760">
            <w:pPr>
              <w:pStyle w:val="ae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</w:pPr>
            <w:r w:rsidRPr="008631DC">
              <w:rPr>
                <w:rFonts w:ascii="Times New Roman" w:eastAsiaTheme="minorEastAsia" w:hAnsi="Times New Roman" w:cs="Times New Roman"/>
                <w:sz w:val="21"/>
                <w:szCs w:val="21"/>
                <w:lang w:eastAsia="zh-CN"/>
              </w:rPr>
              <w:t>700</w:t>
            </w:r>
            <w:bookmarkStart w:id="2" w:name="_GoBack"/>
            <w:bookmarkEnd w:id="2"/>
          </w:p>
        </w:tc>
      </w:tr>
    </w:tbl>
    <w:bookmarkEnd w:id="1"/>
    <w:p w14:paraId="6A40C515" w14:textId="77777777" w:rsidR="005A31AB" w:rsidRPr="005A31AB" w:rsidRDefault="005420E1" w:rsidP="008631DC">
      <w:pPr>
        <w:spacing w:beforeLines="100" w:before="240" w:afterLines="50" w:after="120"/>
        <w:jc w:val="both"/>
        <w:rPr>
          <w:rFonts w:eastAsiaTheme="minorEastAsia"/>
          <w:b/>
          <w:bCs/>
          <w:szCs w:val="22"/>
          <w:lang w:eastAsia="zh-CN"/>
        </w:rPr>
      </w:pPr>
      <w:r>
        <w:rPr>
          <w:rFonts w:eastAsiaTheme="minorEastAsia" w:hint="eastAsia"/>
          <w:b/>
          <w:bCs/>
          <w:szCs w:val="22"/>
          <w:lang w:eastAsia="zh-CN"/>
        </w:rPr>
        <w:t>S</w:t>
      </w:r>
      <w:r w:rsidRPr="005420E1">
        <w:rPr>
          <w:rFonts w:eastAsiaTheme="minorEastAsia"/>
          <w:b/>
          <w:bCs/>
          <w:szCs w:val="22"/>
          <w:lang w:eastAsia="zh-CN"/>
        </w:rPr>
        <w:t>ynthesis mechanism</w:t>
      </w:r>
      <w:r>
        <w:rPr>
          <w:rFonts w:eastAsiaTheme="minorEastAsia" w:hint="eastAsia"/>
          <w:b/>
          <w:bCs/>
          <w:szCs w:val="22"/>
          <w:lang w:eastAsia="zh-CN"/>
        </w:rPr>
        <w:t>s</w:t>
      </w:r>
      <w:r w:rsidRPr="005420E1">
        <w:rPr>
          <w:rFonts w:eastAsiaTheme="minorEastAsia"/>
          <w:b/>
          <w:bCs/>
          <w:szCs w:val="22"/>
          <w:lang w:eastAsia="zh-CN"/>
        </w:rPr>
        <w:t xml:space="preserve"> of CCF and FCCF </w:t>
      </w:r>
      <w:r>
        <w:rPr>
          <w:rFonts w:eastAsiaTheme="minorEastAsia" w:hint="eastAsia"/>
          <w:b/>
          <w:bCs/>
          <w:szCs w:val="22"/>
          <w:lang w:eastAsia="zh-CN"/>
        </w:rPr>
        <w:t>samples</w:t>
      </w:r>
    </w:p>
    <w:p w14:paraId="0C4A3848" w14:textId="77777777" w:rsidR="005A31AB" w:rsidRPr="005A31AB" w:rsidRDefault="005420E1" w:rsidP="00575E17">
      <w:pPr>
        <w:spacing w:beforeLines="50" w:before="120" w:afterLines="50" w:after="120" w:line="360" w:lineRule="exact"/>
        <w:ind w:firstLineChars="200" w:firstLine="480"/>
        <w:jc w:val="both"/>
        <w:rPr>
          <w:rFonts w:eastAsiaTheme="minorEastAsia"/>
          <w:color w:val="000000" w:themeColor="text1"/>
          <w:lang w:eastAsia="zh-CN"/>
        </w:rPr>
      </w:pPr>
      <w:r>
        <w:rPr>
          <w:rFonts w:eastAsiaTheme="minorEastAsia"/>
          <w:color w:val="000000" w:themeColor="text1"/>
          <w:lang w:eastAsia="zh-CN"/>
        </w:rPr>
        <w:t>The synthesis mechanism</w:t>
      </w:r>
      <w:r>
        <w:rPr>
          <w:rFonts w:eastAsiaTheme="minorEastAsia" w:hint="eastAsia"/>
          <w:color w:val="000000" w:themeColor="text1"/>
          <w:lang w:eastAsia="zh-CN"/>
        </w:rPr>
        <w:t>s</w:t>
      </w:r>
      <w:r>
        <w:rPr>
          <w:rFonts w:eastAsiaTheme="minorEastAsia"/>
          <w:color w:val="000000" w:themeColor="text1"/>
          <w:lang w:eastAsia="zh-CN"/>
        </w:rPr>
        <w:t xml:space="preserve"> of CCF and FCCF</w:t>
      </w:r>
      <w:r>
        <w:rPr>
          <w:rFonts w:eastAsiaTheme="minorEastAsia" w:hint="eastAsia"/>
          <w:color w:val="000000" w:themeColor="text1"/>
          <w:lang w:eastAsia="zh-CN"/>
        </w:rPr>
        <w:t xml:space="preserve"> are concluded as follows:</w:t>
      </w:r>
    </w:p>
    <w:p w14:paraId="2A6067F0" w14:textId="77777777" w:rsidR="005A31AB" w:rsidRPr="005A31AB" w:rsidRDefault="005A31AB" w:rsidP="00575E17">
      <w:pPr>
        <w:spacing w:beforeLines="50" w:before="120" w:afterLines="50" w:after="120" w:line="360" w:lineRule="exact"/>
        <w:ind w:left="840" w:hanging="360"/>
        <w:jc w:val="both"/>
        <w:rPr>
          <w:rFonts w:eastAsiaTheme="minorEastAsia"/>
          <w:color w:val="000000" w:themeColor="text1"/>
          <w:lang w:eastAsia="zh-CN"/>
        </w:rPr>
      </w:pPr>
      <w:r>
        <w:rPr>
          <w:rFonts w:eastAsiaTheme="minorEastAsia"/>
          <w:color w:val="000000" w:themeColor="text1"/>
          <w:lang w:val="en-US" w:eastAsia="zh-CN"/>
        </w:rPr>
        <w:t>a.</w:t>
      </w:r>
      <w:r>
        <w:rPr>
          <w:rFonts w:eastAsiaTheme="minorEastAsia"/>
          <w:color w:val="000000" w:themeColor="text1"/>
          <w:lang w:val="en-US" w:eastAsia="zh-CN"/>
        </w:rPr>
        <w:tab/>
      </w:r>
      <w:r w:rsidR="005420E1" w:rsidRPr="005A31AB">
        <w:rPr>
          <w:rFonts w:eastAsiaTheme="minorEastAsia"/>
          <w:color w:val="000000" w:themeColor="text1"/>
          <w:lang w:eastAsia="zh-CN"/>
        </w:rPr>
        <w:t>The CCF samples are prepared by growing CNCs on carbon foam (CF) via a CVD process. First, a type of efficient bimetallic catalyst (α-Fe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/>
          <w:color w:val="000000" w:themeColor="text1"/>
          <w:lang w:eastAsia="zh-CN"/>
        </w:rPr>
        <w:t>O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3</w:t>
      </w:r>
      <w:r w:rsidR="005420E1" w:rsidRPr="005A31AB">
        <w:rPr>
          <w:rFonts w:eastAsiaTheme="minorEastAsia"/>
          <w:color w:val="000000" w:themeColor="text1"/>
          <w:lang w:eastAsia="zh-CN"/>
        </w:rPr>
        <w:t>/SnO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/>
          <w:color w:val="000000" w:themeColor="text1"/>
          <w:lang w:eastAsia="zh-CN"/>
        </w:rPr>
        <w:t>) in the form of nanoparticles is loaded onto carbon foam by a dip coating process. The α-Fe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/>
          <w:color w:val="000000" w:themeColor="text1"/>
          <w:lang w:eastAsia="zh-CN"/>
        </w:rPr>
        <w:t>O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3</w:t>
      </w:r>
      <w:r w:rsidR="005420E1" w:rsidRPr="005A31AB">
        <w:rPr>
          <w:rFonts w:eastAsiaTheme="minorEastAsia"/>
          <w:color w:val="000000" w:themeColor="text1"/>
          <w:lang w:eastAsia="zh-CN"/>
        </w:rPr>
        <w:t>/SnO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/CF samples 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are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preheated to 710 °C in an Ar atmosphere for 30 min. 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The 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CNCs 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are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then synthesized on the CF samples with the introduction of additional C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/>
          <w:color w:val="000000" w:themeColor="text1"/>
          <w:lang w:eastAsia="zh-CN"/>
        </w:rPr>
        <w:t>H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gases at 710 °C. During the CNC growth process, Fe-containing particles are the main catalytic components in the catalyst system, decomposing C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/>
          <w:color w:val="000000" w:themeColor="text1"/>
          <w:lang w:eastAsia="zh-CN"/>
        </w:rPr>
        <w:t>H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and depositing a carbon filament. The presence of Sn and SnO</w:t>
      </w:r>
      <w:r w:rsidR="005420E1" w:rsidRPr="005A31AB">
        <w:rPr>
          <w:rFonts w:eastAsiaTheme="minor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reduces the catalytic activity of Fe-containing particles. The mechanism of CNC growth is attributed to the multiple particles at the tip of a CNC with different catalytic activities corresponding to different growth rates of the carbon filaments.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</w:t>
      </w:r>
      <w:r w:rsidR="005420E1" w:rsidRPr="005A31AB">
        <w:rPr>
          <w:rFonts w:eastAsiaTheme="minorEastAsia"/>
          <w:color w:val="000000" w:themeColor="text1"/>
          <w:lang w:eastAsia="zh-CN"/>
        </w:rPr>
        <w:t>I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n our previous work </w:t>
      </w:r>
      <w:r w:rsidR="005420E1" w:rsidRPr="005A31AB">
        <w:rPr>
          <w:rFonts w:eastAsiaTheme="minorEastAsia"/>
          <w:color w:val="000000" w:themeColor="text1"/>
          <w:lang w:eastAsia="zh-CN"/>
        </w:rPr>
        <w:t>(</w:t>
      </w:r>
      <w:r w:rsidR="005420E1" w:rsidRPr="005A31AB">
        <w:rPr>
          <w:rFonts w:eastAsiaTheme="minorEastAsia"/>
          <w:i/>
          <w:iCs/>
          <w:color w:val="000000" w:themeColor="text1"/>
          <w:lang w:eastAsia="zh-CN"/>
        </w:rPr>
        <w:t>Nano-Micro Lett. (2020) 12:23</w:t>
      </w:r>
      <w:r w:rsidR="005420E1" w:rsidRPr="005A31AB">
        <w:rPr>
          <w:rFonts w:eastAsiaTheme="minorEastAsia" w:hint="eastAsia"/>
          <w:i/>
          <w:iCs/>
          <w:color w:val="000000" w:themeColor="text1"/>
          <w:lang w:eastAsia="zh-CN"/>
        </w:rPr>
        <w:t xml:space="preserve">; </w:t>
      </w:r>
      <w:r w:rsidR="005420E1" w:rsidRPr="005A31AB">
        <w:rPr>
          <w:rFonts w:eastAsiaTheme="minorEastAsia"/>
          <w:i/>
          <w:iCs/>
          <w:color w:val="000000" w:themeColor="text1"/>
          <w:lang w:eastAsia="zh-CN"/>
        </w:rPr>
        <w:t>Carbon 166 (2020) 101-112</w:t>
      </w:r>
      <w:r w:rsidR="005420E1" w:rsidRPr="005A31AB">
        <w:rPr>
          <w:rFonts w:eastAsiaTheme="minorEastAsia"/>
          <w:color w:val="000000" w:themeColor="text1"/>
          <w:lang w:eastAsia="zh-CN"/>
        </w:rPr>
        <w:t>)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,</w:t>
      </w:r>
      <w:r w:rsidR="005420E1">
        <w:t xml:space="preserve"> </w:t>
      </w:r>
      <w:r w:rsidR="005420E1" w:rsidRPr="005A31AB">
        <w:rPr>
          <w:rFonts w:eastAsiaTheme="minorEastAsia"/>
          <w:color w:val="000000" w:themeColor="text1"/>
          <w:lang w:eastAsia="zh-CN"/>
        </w:rPr>
        <w:t>the mechanism of CNC growth was investigated in detail.</w:t>
      </w:r>
    </w:p>
    <w:p w14:paraId="01F99358" w14:textId="77777777" w:rsidR="005A31AB" w:rsidRPr="005A31AB" w:rsidRDefault="005A31AB" w:rsidP="00575E17">
      <w:pPr>
        <w:spacing w:beforeLines="50" w:before="120" w:afterLines="50" w:after="120" w:line="360" w:lineRule="exact"/>
        <w:ind w:left="840" w:hanging="360"/>
        <w:jc w:val="both"/>
        <w:rPr>
          <w:rFonts w:eastAsiaTheme="minorEastAsia"/>
          <w:color w:val="000000" w:themeColor="text1"/>
          <w:lang w:eastAsia="zh-CN"/>
        </w:rPr>
      </w:pPr>
      <w:r>
        <w:rPr>
          <w:rFonts w:eastAsiaTheme="minorEastAsia"/>
          <w:color w:val="000000" w:themeColor="text1"/>
          <w:lang w:val="en-US" w:eastAsia="zh-CN"/>
        </w:rPr>
        <w:lastRenderedPageBreak/>
        <w:t>b.</w:t>
      </w:r>
      <w:r>
        <w:rPr>
          <w:rFonts w:eastAsiaTheme="minorEastAsia"/>
          <w:color w:val="000000" w:themeColor="text1"/>
          <w:lang w:val="en-US" w:eastAsia="zh-CN"/>
        </w:rPr>
        <w:tab/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The 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F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CCF samples are prepared by growing 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FeNi-based nanoparticles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on 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the CCF sample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via a </w:t>
      </w:r>
      <w:bookmarkStart w:id="3" w:name="OLE_LINK18"/>
      <w:r w:rsidR="005420E1" w:rsidRPr="005A31AB">
        <w:rPr>
          <w:rFonts w:eastAsiaTheme="minorEastAsia" w:hint="eastAsia"/>
          <w:color w:val="000000" w:themeColor="text1"/>
          <w:lang w:eastAsia="zh-CN"/>
        </w:rPr>
        <w:t>solvothermal reaction</w:t>
      </w:r>
      <w:bookmarkEnd w:id="3"/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and a subsequent annealing treatment</w:t>
      </w:r>
      <w:r w:rsidR="005420E1" w:rsidRPr="005A31AB">
        <w:rPr>
          <w:rFonts w:eastAsiaTheme="minorEastAsia"/>
          <w:color w:val="000000" w:themeColor="text1"/>
          <w:lang w:eastAsia="zh-CN"/>
        </w:rPr>
        <w:t>.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</w:t>
      </w:r>
      <w:r w:rsidR="005420E1" w:rsidRPr="005A31AB">
        <w:rPr>
          <w:rFonts w:eastAsiaTheme="minorEastAsia"/>
          <w:color w:val="000000" w:themeColor="text1"/>
          <w:lang w:eastAsia="zh-CN"/>
        </w:rPr>
        <w:t>I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n the solvothermal reaction, the </w:t>
      </w:r>
      <w:r w:rsidR="005420E1" w:rsidRPr="005A31AB">
        <w:rPr>
          <w:rFonts w:eastAsiaTheme="minorEastAsia"/>
          <w:color w:val="000000" w:themeColor="text1"/>
          <w:lang w:eastAsia="zh-CN"/>
        </w:rPr>
        <w:t>hydrolysis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of the </w:t>
      </w:r>
      <w:r w:rsidR="005420E1" w:rsidRPr="005A31AB">
        <w:rPr>
          <w:rFonts w:eastAsiaTheme="minorEastAsia"/>
          <w:color w:val="000000" w:themeColor="text1"/>
          <w:lang w:eastAsia="zh-CN"/>
        </w:rPr>
        <w:t>hexamethylenetetramine (HMT)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</w:t>
      </w:r>
      <w:r w:rsidR="005420E1" w:rsidRPr="005A31AB">
        <w:rPr>
          <w:rFonts w:eastAsiaTheme="minorEastAsia"/>
          <w:color w:val="000000" w:themeColor="text1"/>
          <w:lang w:eastAsia="zh-CN"/>
        </w:rPr>
        <w:t>provid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es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a mild basic environment (pH</w:t>
      </w:r>
      <w:r w:rsidR="005420E1" w:rsidRPr="005A31AB">
        <w:rPr>
          <w:rFonts w:ascii="Cambria Math" w:eastAsiaTheme="minorEastAsia" w:hAnsi="Cambria Math" w:cs="Cambria Math"/>
          <w:color w:val="000000" w:themeColor="text1"/>
          <w:lang w:eastAsia="zh-CN"/>
        </w:rPr>
        <w:t>∼</w:t>
      </w:r>
      <w:r w:rsidR="005420E1" w:rsidRPr="005A31AB">
        <w:rPr>
          <w:rFonts w:eastAsiaTheme="minorEastAsia"/>
          <w:color w:val="000000" w:themeColor="text1"/>
          <w:lang w:eastAsia="zh-CN"/>
        </w:rPr>
        <w:t>9)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. </w:t>
      </w:r>
      <w:r w:rsidR="005420E1" w:rsidRPr="005A31AB">
        <w:rPr>
          <w:rFonts w:eastAsiaTheme="minorEastAsia"/>
          <w:color w:val="000000" w:themeColor="text1"/>
          <w:lang w:eastAsia="zh-CN"/>
        </w:rPr>
        <w:t>Hence, Ni</w:t>
      </w:r>
      <w:r w:rsidR="005420E1" w:rsidRPr="005A31AB">
        <w:rPr>
          <w:rFonts w:eastAsiaTheme="minorEastAsia"/>
          <w:color w:val="000000" w:themeColor="text1"/>
          <w:vertAlign w:val="superscript"/>
          <w:lang w:eastAsia="zh-CN"/>
        </w:rPr>
        <w:t>2</w:t>
      </w:r>
      <w:r w:rsidR="005420E1" w:rsidRPr="005A31AB">
        <w:rPr>
          <w:rFonts w:eastAsiaTheme="minorEastAsia" w:hint="eastAsia"/>
          <w:color w:val="000000" w:themeColor="text1"/>
          <w:vertAlign w:val="superscript"/>
          <w:lang w:eastAsia="zh-CN"/>
        </w:rPr>
        <w:t>+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and 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Fe</w:t>
      </w:r>
      <w:r w:rsidR="005420E1" w:rsidRPr="005A31AB">
        <w:rPr>
          <w:rFonts w:eastAsiaTheme="minorEastAsia" w:hint="eastAsia"/>
          <w:color w:val="000000" w:themeColor="text1"/>
          <w:vertAlign w:val="superscript"/>
          <w:lang w:eastAsia="zh-CN"/>
        </w:rPr>
        <w:t>2+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coupl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e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with OH</w:t>
      </w:r>
      <w:r w:rsidR="005420E1" w:rsidRPr="005A31AB">
        <w:rPr>
          <w:rFonts w:eastAsiaTheme="minorEastAsia" w:hint="eastAsia"/>
          <w:color w:val="000000" w:themeColor="text1"/>
          <w:vertAlign w:val="superscript"/>
          <w:lang w:eastAsia="zh-CN"/>
        </w:rPr>
        <w:t>-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, 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resulting in the formation of 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Ni(OH)</w:t>
      </w:r>
      <w:r w:rsidR="005420E1" w:rsidRPr="005A31AB">
        <w:rPr>
          <w:rFonts w:eastAsiaTheme="minorEastAsia" w:hint="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and Fe(OH)</w:t>
      </w:r>
      <w:r w:rsidR="005420E1" w:rsidRPr="005A31AB">
        <w:rPr>
          <w:rFonts w:eastAsiaTheme="minorEastAsia" w:hint="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</w:t>
      </w:r>
      <w:r w:rsidR="005420E1" w:rsidRPr="005A31AB">
        <w:rPr>
          <w:rFonts w:eastAsiaTheme="minorEastAsia"/>
          <w:color w:val="000000" w:themeColor="text1"/>
          <w:lang w:eastAsia="zh-CN"/>
        </w:rPr>
        <w:t>structure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s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on 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CCF sample. During the annealing treatment, the Ni(OH)</w:t>
      </w:r>
      <w:r w:rsidR="005420E1" w:rsidRPr="005A31AB">
        <w:rPr>
          <w:rFonts w:eastAsiaTheme="minorEastAsia" w:hint="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and Fe(OH)</w:t>
      </w:r>
      <w:r w:rsidR="005420E1" w:rsidRPr="005A31AB">
        <w:rPr>
          <w:rFonts w:eastAsiaTheme="minorEastAsia" w:hint="eastAsia"/>
          <w:color w:val="000000" w:themeColor="text1"/>
          <w:vertAlign w:val="subscript"/>
          <w:lang w:eastAsia="zh-CN"/>
        </w:rPr>
        <w:t xml:space="preserve">2 </w:t>
      </w:r>
      <w:r w:rsidR="005420E1" w:rsidRPr="005A31AB">
        <w:rPr>
          <w:rFonts w:eastAsiaTheme="minorEastAsia"/>
          <w:color w:val="000000" w:themeColor="text1"/>
          <w:lang w:eastAsia="zh-CN"/>
        </w:rPr>
        <w:t>structure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s are first transformed into NiFe</w:t>
      </w:r>
      <w:r w:rsidR="005420E1" w:rsidRPr="005A31AB">
        <w:rPr>
          <w:rFonts w:eastAsiaTheme="minorEastAsia" w:hint="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O</w:t>
      </w:r>
      <w:r w:rsidR="005420E1" w:rsidRPr="005A31AB">
        <w:rPr>
          <w:rFonts w:eastAsiaTheme="minorEastAsia" w:hint="eastAsia"/>
          <w:color w:val="000000" w:themeColor="text1"/>
          <w:vertAlign w:val="subscript"/>
          <w:lang w:eastAsia="zh-CN"/>
        </w:rPr>
        <w:t>4</w:t>
      </w:r>
      <w:r w:rsidR="005420E1" w:rsidRPr="005A31AB">
        <w:rPr>
          <w:rFonts w:eastAsiaTheme="minorEastAsia"/>
          <w:color w:val="000000" w:themeColor="text1"/>
          <w:lang w:eastAsia="zh-CN"/>
        </w:rPr>
        <w:t xml:space="preserve"> structure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s, then the NiFe</w:t>
      </w:r>
      <w:r w:rsidR="005420E1" w:rsidRPr="005A31AB">
        <w:rPr>
          <w:rFonts w:eastAsiaTheme="minorEastAsia" w:hint="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O</w:t>
      </w:r>
      <w:r w:rsidR="005420E1" w:rsidRPr="005A31AB">
        <w:rPr>
          <w:rFonts w:eastAsiaTheme="minorEastAsia" w:hint="eastAsia"/>
          <w:color w:val="000000" w:themeColor="text1"/>
          <w:vertAlign w:val="subscript"/>
          <w:lang w:eastAsia="zh-CN"/>
        </w:rPr>
        <w:t>4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</w:t>
      </w:r>
      <w:r w:rsidR="005420E1" w:rsidRPr="005A31AB">
        <w:rPr>
          <w:rFonts w:eastAsiaTheme="minorEastAsia"/>
          <w:color w:val="000000" w:themeColor="text1"/>
          <w:lang w:eastAsia="zh-CN"/>
        </w:rPr>
        <w:t>structure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s are </w:t>
      </w:r>
      <w:r w:rsidR="005420E1" w:rsidRPr="005A31AB">
        <w:rPr>
          <w:rFonts w:eastAsiaTheme="minorEastAsia"/>
          <w:color w:val="000000" w:themeColor="text1"/>
          <w:lang w:eastAsia="zh-CN"/>
        </w:rPr>
        <w:t>partially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reduced by carbon, resulting in the formation of the FeNi/NiFe</w:t>
      </w:r>
      <w:r w:rsidR="005420E1" w:rsidRPr="005A31AB">
        <w:rPr>
          <w:rFonts w:eastAsiaTheme="minorEastAsia" w:hint="eastAsia"/>
          <w:color w:val="000000" w:themeColor="text1"/>
          <w:vertAlign w:val="subscript"/>
          <w:lang w:eastAsia="zh-CN"/>
        </w:rPr>
        <w:t>2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O</w:t>
      </w:r>
      <w:r w:rsidR="005420E1" w:rsidRPr="005A31AB">
        <w:rPr>
          <w:rFonts w:eastAsiaTheme="minorEastAsia" w:hint="eastAsia"/>
          <w:color w:val="000000" w:themeColor="text1"/>
          <w:vertAlign w:val="subscript"/>
          <w:lang w:eastAsia="zh-CN"/>
        </w:rPr>
        <w:t>4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 </w:t>
      </w:r>
      <w:r w:rsidR="005420E1" w:rsidRPr="005A31AB">
        <w:rPr>
          <w:rFonts w:eastAsiaTheme="minorEastAsia"/>
          <w:color w:val="000000" w:themeColor="text1"/>
          <w:lang w:eastAsia="zh-CN"/>
        </w:rPr>
        <w:t>structure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 xml:space="preserve">s. </w:t>
      </w:r>
      <w:r w:rsidR="005420E1" w:rsidRPr="005A31AB">
        <w:rPr>
          <w:rFonts w:eastAsiaTheme="minorEastAsia"/>
          <w:color w:val="000000" w:themeColor="text1"/>
          <w:lang w:eastAsia="zh-CN"/>
        </w:rPr>
        <w:t>Following chemical equations explicitly interpreted the aforementioned reaction mechanism</w:t>
      </w:r>
      <w:r w:rsidR="005420E1" w:rsidRPr="005A31AB">
        <w:rPr>
          <w:rFonts w:eastAsiaTheme="minorEastAsia" w:hint="eastAsia"/>
          <w:color w:val="000000" w:themeColor="text1"/>
          <w:lang w:eastAsia="zh-CN"/>
        </w:rPr>
        <w:t>:</w:t>
      </w:r>
    </w:p>
    <w:p w14:paraId="478D3F42" w14:textId="77777777" w:rsidR="005A31AB" w:rsidRPr="005A31AB" w:rsidRDefault="005420E1" w:rsidP="00575E17">
      <w:pPr>
        <w:pStyle w:val="af1"/>
        <w:spacing w:beforeLines="50" w:before="120" w:afterLines="50" w:after="120" w:line="360" w:lineRule="exact"/>
        <w:ind w:left="840" w:firstLineChars="0" w:firstLine="0"/>
        <w:jc w:val="both"/>
        <w:rPr>
          <w:rFonts w:eastAsiaTheme="minorEastAsia"/>
          <w:lang w:eastAsia="zh-CN"/>
        </w:rPr>
      </w:pPr>
      <w:r>
        <w:rPr>
          <w:rFonts w:hint="eastAsia"/>
          <w:position w:val="-12"/>
        </w:rPr>
        <w:object w:dxaOrig="3780" w:dyaOrig="375" w14:anchorId="48C605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5pt;height:19pt" o:ole="">
            <v:imagedata r:id="rId26" o:title=""/>
          </v:shape>
          <o:OLEObject Type="Embed" ProgID="Equation.DSMT4" ShapeID="_x0000_i1025" DrawAspect="Content" ObjectID="_1797680487" r:id="rId27"/>
        </w:object>
      </w:r>
      <w:r>
        <w:rPr>
          <w:rFonts w:eastAsiaTheme="minorEastAsia" w:hint="eastAsia"/>
          <w:lang w:eastAsia="zh-CN"/>
        </w:rPr>
        <w:t>;</w:t>
      </w:r>
    </w:p>
    <w:p w14:paraId="4B560789" w14:textId="77777777" w:rsidR="005A31AB" w:rsidRPr="005A31AB" w:rsidRDefault="005420E1" w:rsidP="00575E17">
      <w:pPr>
        <w:pStyle w:val="af1"/>
        <w:spacing w:beforeLines="50" w:before="120" w:afterLines="50" w:after="120" w:line="360" w:lineRule="exact"/>
        <w:ind w:left="840" w:firstLineChars="0" w:firstLine="0"/>
        <w:jc w:val="both"/>
        <w:rPr>
          <w:rFonts w:eastAsiaTheme="minorEastAsia"/>
          <w:lang w:eastAsia="zh-CN"/>
        </w:rPr>
      </w:pPr>
      <w:r>
        <w:rPr>
          <w:rFonts w:hint="eastAsia"/>
          <w:position w:val="-12"/>
        </w:rPr>
        <w:object w:dxaOrig="4200" w:dyaOrig="375" w14:anchorId="6FD3BEEB">
          <v:shape id="_x0000_i1026" type="#_x0000_t75" style="width:210pt;height:19pt" o:ole="">
            <v:imagedata r:id="rId28" o:title=""/>
          </v:shape>
          <o:OLEObject Type="Embed" ProgID="Equation.DSMT4" ShapeID="_x0000_i1026" DrawAspect="Content" ObjectID="_1797680488" r:id="rId29"/>
        </w:object>
      </w:r>
      <w:r>
        <w:rPr>
          <w:rFonts w:eastAsiaTheme="minorEastAsia" w:hint="eastAsia"/>
          <w:lang w:eastAsia="zh-CN"/>
        </w:rPr>
        <w:t>;</w:t>
      </w:r>
    </w:p>
    <w:p w14:paraId="4B86A3AF" w14:textId="77777777" w:rsidR="005A31AB" w:rsidRPr="005A31AB" w:rsidRDefault="005420E1" w:rsidP="00575E17">
      <w:pPr>
        <w:pStyle w:val="af1"/>
        <w:spacing w:beforeLines="50" w:before="120" w:afterLines="50" w:after="120" w:line="360" w:lineRule="exact"/>
        <w:ind w:left="840" w:firstLineChars="0" w:firstLine="0"/>
        <w:jc w:val="both"/>
        <w:rPr>
          <w:rFonts w:eastAsiaTheme="minorEastAsia"/>
          <w:lang w:eastAsia="zh-CN"/>
        </w:rPr>
      </w:pPr>
      <w:r>
        <w:rPr>
          <w:rFonts w:hint="eastAsia"/>
          <w:position w:val="-12"/>
        </w:rPr>
        <w:object w:dxaOrig="3315" w:dyaOrig="360" w14:anchorId="295022C0">
          <v:shape id="_x0000_i1027" type="#_x0000_t75" style="width:166pt;height:18.5pt" o:ole="">
            <v:imagedata r:id="rId30" o:title=""/>
          </v:shape>
          <o:OLEObject Type="Embed" ProgID="Equation.DSMT4" ShapeID="_x0000_i1027" DrawAspect="Content" ObjectID="_1797680489" r:id="rId31"/>
        </w:object>
      </w:r>
      <w:r>
        <w:rPr>
          <w:rFonts w:eastAsiaTheme="minorEastAsia" w:hint="eastAsia"/>
          <w:lang w:eastAsia="zh-CN"/>
        </w:rPr>
        <w:t>;</w:t>
      </w:r>
    </w:p>
    <w:p w14:paraId="13870932" w14:textId="77777777" w:rsidR="005A31AB" w:rsidRPr="005A31AB" w:rsidRDefault="005420E1" w:rsidP="00575E17">
      <w:pPr>
        <w:pStyle w:val="af1"/>
        <w:spacing w:beforeLines="50" w:before="120" w:afterLines="50" w:after="120" w:line="360" w:lineRule="exact"/>
        <w:ind w:left="840" w:firstLineChars="0" w:firstLine="0"/>
        <w:jc w:val="both"/>
        <w:rPr>
          <w:rFonts w:eastAsiaTheme="minorEastAsia"/>
          <w:lang w:eastAsia="zh-CN"/>
        </w:rPr>
      </w:pPr>
      <w:r>
        <w:rPr>
          <w:rFonts w:hint="eastAsia"/>
          <w:position w:val="-12"/>
        </w:rPr>
        <w:object w:dxaOrig="4200" w:dyaOrig="375" w14:anchorId="0251F074">
          <v:shape id="_x0000_i1028" type="#_x0000_t75" style="width:210pt;height:19pt" o:ole="">
            <v:imagedata r:id="rId32" o:title=""/>
          </v:shape>
          <o:OLEObject Type="Embed" ProgID="Equation.DSMT4" ShapeID="_x0000_i1028" DrawAspect="Content" ObjectID="_1797680490" r:id="rId33"/>
        </w:object>
      </w:r>
      <w:r>
        <w:rPr>
          <w:rFonts w:eastAsiaTheme="minorEastAsia" w:hint="eastAsia"/>
          <w:lang w:eastAsia="zh-CN"/>
        </w:rPr>
        <w:t>;</w:t>
      </w:r>
    </w:p>
    <w:p w14:paraId="2D2771DE" w14:textId="77777777" w:rsidR="005A31AB" w:rsidRPr="005A31AB" w:rsidRDefault="005420E1" w:rsidP="00575E17">
      <w:pPr>
        <w:pStyle w:val="af1"/>
        <w:spacing w:beforeLines="50" w:before="120" w:afterLines="50" w:after="120" w:line="360" w:lineRule="exact"/>
        <w:ind w:left="840" w:firstLineChars="0" w:firstLine="0"/>
        <w:jc w:val="both"/>
        <w:rPr>
          <w:rFonts w:eastAsiaTheme="minorEastAsia"/>
          <w:color w:val="000000" w:themeColor="text1"/>
          <w:sz w:val="24"/>
          <w:szCs w:val="24"/>
          <w:lang w:eastAsia="zh-CN"/>
        </w:rPr>
      </w:pPr>
      <w:r>
        <w:rPr>
          <w:rFonts w:hint="eastAsia"/>
          <w:position w:val="-12"/>
        </w:rPr>
        <w:object w:dxaOrig="3015" w:dyaOrig="375" w14:anchorId="1C82374F">
          <v:shape id="_x0000_i1029" type="#_x0000_t75" style="width:150.5pt;height:19pt" o:ole="">
            <v:imagedata r:id="rId34" o:title=""/>
          </v:shape>
          <o:OLEObject Type="Embed" ProgID="Equation.DSMT4" ShapeID="_x0000_i1029" DrawAspect="Content" ObjectID="_1797680491" r:id="rId35"/>
        </w:object>
      </w:r>
      <w:r>
        <w:rPr>
          <w:rFonts w:eastAsiaTheme="minorEastAsia" w:hint="eastAsia"/>
          <w:lang w:eastAsia="zh-CN"/>
        </w:rPr>
        <w:t>.</w:t>
      </w:r>
    </w:p>
    <w:p w14:paraId="7C56B267" w14:textId="77777777" w:rsidR="005A31AB" w:rsidRPr="005A31AB" w:rsidRDefault="00C12EE1" w:rsidP="00575E17">
      <w:pPr>
        <w:spacing w:beforeLines="50" w:before="120" w:afterLines="50" w:after="120" w:line="360" w:lineRule="exact"/>
        <w:jc w:val="both"/>
        <w:rPr>
          <w:rFonts w:eastAsiaTheme="minorEastAsia"/>
          <w:b/>
          <w:bCs/>
          <w:szCs w:val="22"/>
          <w:lang w:eastAsia="zh-CN"/>
        </w:rPr>
      </w:pPr>
      <w:r w:rsidRPr="00C12EE1">
        <w:rPr>
          <w:rFonts w:eastAsiaTheme="minorEastAsia"/>
          <w:b/>
          <w:bCs/>
          <w:szCs w:val="22"/>
          <w:lang w:eastAsia="zh-CN"/>
        </w:rPr>
        <w:t>Density Functional Theory (DFT) calculations</w:t>
      </w:r>
    </w:p>
    <w:p w14:paraId="1A83308D" w14:textId="44534375" w:rsidR="005A31AB" w:rsidRPr="005A31AB" w:rsidRDefault="00C12EE1" w:rsidP="00575E17">
      <w:pPr>
        <w:spacing w:beforeLines="50" w:before="120" w:afterLines="50" w:after="120" w:line="360" w:lineRule="exact"/>
        <w:ind w:firstLineChars="200" w:firstLine="480"/>
        <w:jc w:val="both"/>
        <w:rPr>
          <w:rFonts w:eastAsiaTheme="minorEastAsia"/>
          <w:szCs w:val="22"/>
          <w:lang w:eastAsia="zh-CN"/>
        </w:rPr>
      </w:pPr>
      <w:r w:rsidRPr="00C12EE1">
        <w:rPr>
          <w:rFonts w:eastAsiaTheme="minorEastAsia"/>
          <w:szCs w:val="22"/>
          <w:lang w:eastAsia="zh-CN"/>
        </w:rPr>
        <w:t>The FeNi nanoparticles doped carbon model was constructed using first-principle calculation DFT vi</w:t>
      </w:r>
      <w:r w:rsidRPr="008631DC">
        <w:rPr>
          <w:rFonts w:eastAsiaTheme="minorEastAsia"/>
          <w:szCs w:val="22"/>
          <w:lang w:eastAsia="zh-CN"/>
        </w:rPr>
        <w:t>a CP2K [</w:t>
      </w:r>
      <w:r w:rsidR="006223C7">
        <w:rPr>
          <w:rFonts w:eastAsiaTheme="minorEastAsia" w:hint="eastAsia"/>
          <w:szCs w:val="22"/>
          <w:lang w:eastAsia="zh-CN"/>
        </w:rPr>
        <w:t>S</w:t>
      </w:r>
      <w:r w:rsidRPr="008631DC">
        <w:rPr>
          <w:rFonts w:eastAsiaTheme="minorEastAsia"/>
          <w:szCs w:val="22"/>
          <w:lang w:eastAsia="zh-CN"/>
        </w:rPr>
        <w:t>1-</w:t>
      </w:r>
      <w:r w:rsidR="006223C7">
        <w:rPr>
          <w:rFonts w:eastAsiaTheme="minorEastAsia" w:hint="eastAsia"/>
          <w:szCs w:val="22"/>
          <w:lang w:eastAsia="zh-CN"/>
        </w:rPr>
        <w:t>S</w:t>
      </w:r>
      <w:r w:rsidRPr="008631DC">
        <w:rPr>
          <w:rFonts w:eastAsiaTheme="minorEastAsia"/>
          <w:szCs w:val="22"/>
          <w:lang w:eastAsia="zh-CN"/>
        </w:rPr>
        <w:t>6]. Diag procedure was used for the wave function optimization and the SCF convergence. The PBE functional [</w:t>
      </w:r>
      <w:r w:rsidR="006223C7">
        <w:rPr>
          <w:rFonts w:eastAsiaTheme="minorEastAsia" w:hint="eastAsia"/>
          <w:szCs w:val="22"/>
          <w:lang w:eastAsia="zh-CN"/>
        </w:rPr>
        <w:t>S</w:t>
      </w:r>
      <w:r w:rsidRPr="008631DC">
        <w:rPr>
          <w:rFonts w:eastAsiaTheme="minorEastAsia"/>
          <w:szCs w:val="22"/>
          <w:lang w:eastAsia="zh-CN"/>
        </w:rPr>
        <w:t>7] was used with the D3 dispersion correction scheme [</w:t>
      </w:r>
      <w:r w:rsidR="006223C7">
        <w:rPr>
          <w:rFonts w:eastAsiaTheme="minorEastAsia" w:hint="eastAsia"/>
          <w:szCs w:val="22"/>
          <w:lang w:eastAsia="zh-CN"/>
        </w:rPr>
        <w:t>S</w:t>
      </w:r>
      <w:r w:rsidRPr="008631DC">
        <w:rPr>
          <w:rFonts w:eastAsiaTheme="minorEastAsia"/>
          <w:szCs w:val="22"/>
          <w:lang w:eastAsia="zh-CN"/>
        </w:rPr>
        <w:t>8]. DZVP-MOLOPT-SR-GTH basis sets were used alongside planewaves expanded to a 600 Ry energy cutoff. Electronic cores were represented by Geodecker-Teter-Hutter pseudopotentials [</w:t>
      </w:r>
      <w:r w:rsidR="006223C7">
        <w:rPr>
          <w:rFonts w:eastAsiaTheme="minorEastAsia" w:hint="eastAsia"/>
          <w:szCs w:val="22"/>
          <w:lang w:eastAsia="zh-CN"/>
        </w:rPr>
        <w:t>S</w:t>
      </w:r>
      <w:r w:rsidRPr="008631DC">
        <w:rPr>
          <w:rFonts w:eastAsiaTheme="minorEastAsia"/>
          <w:szCs w:val="22"/>
          <w:lang w:eastAsia="zh-CN"/>
        </w:rPr>
        <w:t>9</w:t>
      </w:r>
      <w:r w:rsidR="006223C7">
        <w:rPr>
          <w:rFonts w:eastAsiaTheme="minorEastAsia" w:hint="eastAsia"/>
          <w:szCs w:val="22"/>
          <w:lang w:eastAsia="zh-CN"/>
        </w:rPr>
        <w:t>, S</w:t>
      </w:r>
      <w:r w:rsidRPr="008631DC">
        <w:rPr>
          <w:rFonts w:eastAsiaTheme="minorEastAsia"/>
          <w:szCs w:val="22"/>
          <w:lang w:eastAsia="zh-CN"/>
        </w:rPr>
        <w:t>10]. The 3s, 3p and 3d electrons of Fe/ Ni and 2s, 2p electro</w:t>
      </w:r>
      <w:r w:rsidRPr="008631DC">
        <w:rPr>
          <w:rFonts w:eastAsiaTheme="minorEastAsia" w:hint="eastAsia"/>
          <w:szCs w:val="22"/>
          <w:lang w:eastAsia="zh-CN"/>
        </w:rPr>
        <w:t>ns of C are treated as valence. The k-point was set as 3</w:t>
      </w:r>
      <w:r w:rsidRPr="008631DC">
        <w:rPr>
          <w:rFonts w:eastAsiaTheme="minorEastAsia" w:hint="eastAsia"/>
          <w:szCs w:val="22"/>
          <w:lang w:eastAsia="zh-CN"/>
        </w:rPr>
        <w:t>×</w:t>
      </w:r>
      <w:r w:rsidRPr="008631DC">
        <w:rPr>
          <w:rFonts w:eastAsiaTheme="minorEastAsia" w:hint="eastAsia"/>
          <w:szCs w:val="22"/>
          <w:lang w:eastAsia="zh-CN"/>
        </w:rPr>
        <w:t>3</w:t>
      </w:r>
      <w:r w:rsidRPr="008631DC">
        <w:rPr>
          <w:rFonts w:eastAsiaTheme="minorEastAsia" w:hint="eastAsia"/>
          <w:szCs w:val="22"/>
          <w:lang w:eastAsia="zh-CN"/>
        </w:rPr>
        <w:t>×</w:t>
      </w:r>
      <w:r w:rsidRPr="008631DC">
        <w:rPr>
          <w:rFonts w:eastAsiaTheme="minorEastAsia" w:hint="eastAsia"/>
          <w:szCs w:val="22"/>
          <w:lang w:eastAsia="zh-CN"/>
        </w:rPr>
        <w:t>1. The periodic images were separate</w:t>
      </w:r>
      <w:r w:rsidRPr="00C12EE1">
        <w:rPr>
          <w:rFonts w:eastAsiaTheme="minorEastAsia" w:hint="eastAsia"/>
          <w:szCs w:val="22"/>
          <w:lang w:eastAsia="zh-CN"/>
        </w:rPr>
        <w:t xml:space="preserve">d by vacuum layers 15 </w:t>
      </w:r>
      <w:r w:rsidRPr="00C12EE1">
        <w:rPr>
          <w:rFonts w:eastAsiaTheme="minorEastAsia"/>
          <w:szCs w:val="22"/>
          <w:lang w:eastAsia="zh-CN"/>
        </w:rPr>
        <w:t>Å</w:t>
      </w:r>
      <w:r w:rsidRPr="00C12EE1">
        <w:rPr>
          <w:rFonts w:eastAsiaTheme="minorEastAsia" w:hint="eastAsia"/>
          <w:szCs w:val="22"/>
          <w:lang w:eastAsia="zh-CN"/>
        </w:rPr>
        <w:t xml:space="preserve"> to eliminate image interactions.</w:t>
      </w:r>
    </w:p>
    <w:p w14:paraId="345F5669" w14:textId="77777777" w:rsidR="005A31AB" w:rsidRPr="005A31AB" w:rsidRDefault="0087062B" w:rsidP="00575E17">
      <w:pPr>
        <w:spacing w:beforeLines="50" w:before="120" w:afterLines="50" w:after="120" w:line="360" w:lineRule="exact"/>
        <w:jc w:val="both"/>
        <w:rPr>
          <w:rFonts w:eastAsiaTheme="minorEastAsia"/>
          <w:b/>
          <w:bCs/>
          <w:szCs w:val="22"/>
          <w:lang w:eastAsia="zh-CN"/>
        </w:rPr>
      </w:pPr>
      <w:r w:rsidRPr="00651BA2">
        <w:rPr>
          <w:b/>
          <w:bCs/>
          <w:szCs w:val="22"/>
        </w:rPr>
        <w:t>Micromagnetic Simulation Methods</w:t>
      </w:r>
    </w:p>
    <w:p w14:paraId="79FA45FF" w14:textId="77777777" w:rsidR="005A31AB" w:rsidRPr="005A31AB" w:rsidRDefault="0087062B" w:rsidP="00575E17">
      <w:pPr>
        <w:spacing w:beforeLines="50" w:before="120" w:afterLines="50" w:after="120" w:line="360" w:lineRule="exact"/>
        <w:ind w:firstLineChars="200" w:firstLine="480"/>
        <w:jc w:val="both"/>
        <w:rPr>
          <w:szCs w:val="22"/>
        </w:rPr>
      </w:pPr>
      <w:bookmarkStart w:id="4" w:name="OLE_LINK3"/>
      <w:r w:rsidRPr="00651BA2">
        <w:rPr>
          <w:szCs w:val="22"/>
        </w:rPr>
        <w:t xml:space="preserve">The micromagnetic simulation is performed by </w:t>
      </w:r>
      <w:bookmarkStart w:id="5" w:name="OLE_LINK2"/>
      <w:r w:rsidRPr="00651BA2">
        <w:rPr>
          <w:szCs w:val="22"/>
        </w:rPr>
        <w:t>Mumax3</w:t>
      </w:r>
      <w:bookmarkEnd w:id="5"/>
      <w:r w:rsidRPr="00651BA2">
        <w:rPr>
          <w:szCs w:val="22"/>
        </w:rPr>
        <w:t xml:space="preserve"> software, an open-source GPU-accelerated program.</w:t>
      </w:r>
      <w:r>
        <w:rPr>
          <w:szCs w:val="22"/>
        </w:rPr>
        <w:t xml:space="preserve"> </w:t>
      </w:r>
      <w:r w:rsidRPr="00651BA2">
        <w:rPr>
          <w:szCs w:val="22"/>
        </w:rPr>
        <w:t>The space and time dependent magnetization dynamics in nano- to micro-sized ferromagnets</w:t>
      </w:r>
      <w:r>
        <w:rPr>
          <w:szCs w:val="22"/>
        </w:rPr>
        <w:t xml:space="preserve"> can be calculated by the </w:t>
      </w:r>
      <w:r w:rsidRPr="00651BA2">
        <w:rPr>
          <w:szCs w:val="22"/>
        </w:rPr>
        <w:t>Mumax3</w:t>
      </w:r>
      <w:r>
        <w:rPr>
          <w:szCs w:val="22"/>
        </w:rPr>
        <w:t xml:space="preserve"> through the </w:t>
      </w:r>
      <w:r w:rsidRPr="00651BA2">
        <w:rPr>
          <w:szCs w:val="22"/>
        </w:rPr>
        <w:t xml:space="preserve">finite difference </w:t>
      </w:r>
      <w:r>
        <w:rPr>
          <w:szCs w:val="22"/>
        </w:rPr>
        <w:t>discretization. Based on</w:t>
      </w:r>
      <w:r w:rsidRPr="00651BA2">
        <w:rPr>
          <w:szCs w:val="22"/>
        </w:rPr>
        <w:t xml:space="preserve"> the Landau-Lifshitz-Gilbert equation and the minimum energy principle, the finite difference algorithm simulates the dynamic physical process and solves the 3D model.</w:t>
      </w:r>
      <w:bookmarkEnd w:id="4"/>
    </w:p>
    <w:p w14:paraId="1DEC0175" w14:textId="77777777" w:rsidR="005A31AB" w:rsidRPr="005A31AB" w:rsidRDefault="0087062B" w:rsidP="00575E17">
      <w:pPr>
        <w:spacing w:beforeLines="50" w:before="120" w:afterLines="50" w:after="120" w:line="360" w:lineRule="exact"/>
        <w:ind w:firstLineChars="200" w:firstLine="480"/>
        <w:jc w:val="both"/>
        <w:rPr>
          <w:rFonts w:eastAsiaTheme="minorEastAsia"/>
          <w:szCs w:val="22"/>
          <w:lang w:eastAsia="zh-CN"/>
        </w:rPr>
      </w:pPr>
      <w:r>
        <w:rPr>
          <w:szCs w:val="22"/>
        </w:rPr>
        <w:t xml:space="preserve">In this work, </w:t>
      </w:r>
      <w:r w:rsidRPr="001968EE">
        <w:rPr>
          <w:szCs w:val="22"/>
        </w:rPr>
        <w:t>the dynamic spin structure</w:t>
      </w:r>
      <w:r w:rsidR="00261AC7">
        <w:rPr>
          <w:rFonts w:eastAsiaTheme="minorEastAsia" w:hint="eastAsia"/>
          <w:szCs w:val="22"/>
          <w:lang w:eastAsia="zh-CN"/>
        </w:rPr>
        <w:t>s</w:t>
      </w:r>
      <w:r w:rsidRPr="001968EE">
        <w:rPr>
          <w:szCs w:val="22"/>
        </w:rPr>
        <w:t xml:space="preserve"> of</w:t>
      </w:r>
      <w:r>
        <w:rPr>
          <w:szCs w:val="22"/>
        </w:rPr>
        <w:t xml:space="preserve"> the</w:t>
      </w:r>
      <w:r w:rsidR="00261AC7" w:rsidRPr="00261AC7">
        <w:rPr>
          <w:rFonts w:eastAsiaTheme="minorEastAsia" w:hint="eastAsia"/>
          <w:szCs w:val="22"/>
          <w:lang w:eastAsia="zh-CN"/>
        </w:rPr>
        <w:t xml:space="preserve"> </w:t>
      </w:r>
      <w:r w:rsidR="00261AC7">
        <w:rPr>
          <w:rFonts w:eastAsiaTheme="minorEastAsia" w:hint="eastAsia"/>
          <w:szCs w:val="22"/>
          <w:lang w:eastAsia="zh-CN"/>
        </w:rPr>
        <w:t>FCCF-2 sample, FCF</w:t>
      </w:r>
      <w:r w:rsidR="00261AC7" w:rsidRPr="00261AC7">
        <w:rPr>
          <w:szCs w:val="22"/>
        </w:rPr>
        <w:t xml:space="preserve"> </w:t>
      </w:r>
      <w:r w:rsidR="00261AC7">
        <w:rPr>
          <w:rFonts w:eastAsiaTheme="minorEastAsia" w:hint="eastAsia"/>
          <w:szCs w:val="22"/>
          <w:lang w:eastAsia="zh-CN"/>
        </w:rPr>
        <w:t xml:space="preserve">sample, </w:t>
      </w:r>
      <w:r>
        <w:rPr>
          <w:szCs w:val="22"/>
        </w:rPr>
        <w:t>and</w:t>
      </w:r>
      <w:r w:rsidR="00261AC7" w:rsidRPr="00261AC7">
        <w:rPr>
          <w:szCs w:val="22"/>
        </w:rPr>
        <w:t xml:space="preserve"> FeNi/NiFe</w:t>
      </w:r>
      <w:r w:rsidR="00261AC7" w:rsidRPr="00261AC7">
        <w:rPr>
          <w:szCs w:val="22"/>
          <w:vertAlign w:val="subscript"/>
        </w:rPr>
        <w:t>2</w:t>
      </w:r>
      <w:r w:rsidR="00261AC7" w:rsidRPr="00261AC7">
        <w:rPr>
          <w:szCs w:val="22"/>
        </w:rPr>
        <w:t>O</w:t>
      </w:r>
      <w:r w:rsidR="00261AC7" w:rsidRPr="00261AC7">
        <w:rPr>
          <w:szCs w:val="22"/>
          <w:vertAlign w:val="subscript"/>
        </w:rPr>
        <w:t>4</w:t>
      </w:r>
      <w:r w:rsidR="00261AC7" w:rsidRPr="00261AC7">
        <w:rPr>
          <w:szCs w:val="22"/>
        </w:rPr>
        <w:t xml:space="preserve"> heterostructures</w:t>
      </w:r>
      <w:r>
        <w:rPr>
          <w:szCs w:val="22"/>
        </w:rPr>
        <w:t xml:space="preserve"> </w:t>
      </w:r>
      <w:r w:rsidR="00261AC7">
        <w:rPr>
          <w:rFonts w:eastAsiaTheme="minorEastAsia" w:hint="eastAsia"/>
          <w:szCs w:val="22"/>
          <w:lang w:eastAsia="zh-CN"/>
        </w:rPr>
        <w:t>are</w:t>
      </w:r>
      <w:r>
        <w:rPr>
          <w:szCs w:val="22"/>
        </w:rPr>
        <w:t xml:space="preserve"> simulated by the Mumax3. According to the VSM results, the </w:t>
      </w:r>
      <w:r w:rsidRPr="001968EE">
        <w:rPr>
          <w:szCs w:val="22"/>
        </w:rPr>
        <w:t>saturation magnetization</w:t>
      </w:r>
      <w:r w:rsidR="00FA5DBC">
        <w:rPr>
          <w:rFonts w:eastAsiaTheme="minorEastAsia" w:hint="eastAsia"/>
          <w:szCs w:val="22"/>
          <w:lang w:eastAsia="zh-CN"/>
        </w:rPr>
        <w:t>s</w:t>
      </w:r>
      <w:r w:rsidRPr="001968EE">
        <w:rPr>
          <w:szCs w:val="22"/>
        </w:rPr>
        <w:t xml:space="preserve"> of</w:t>
      </w:r>
      <w:r>
        <w:rPr>
          <w:szCs w:val="22"/>
        </w:rPr>
        <w:t xml:space="preserve"> the </w:t>
      </w:r>
      <w:r w:rsidR="00261AC7">
        <w:rPr>
          <w:rFonts w:eastAsiaTheme="minorEastAsia" w:hint="eastAsia"/>
          <w:szCs w:val="22"/>
          <w:lang w:eastAsia="zh-CN"/>
        </w:rPr>
        <w:t>magnetic particles in FCF and FCCF-2 samples</w:t>
      </w:r>
      <w:r>
        <w:rPr>
          <w:szCs w:val="22"/>
        </w:rPr>
        <w:t xml:space="preserve"> are </w:t>
      </w:r>
      <w:r w:rsidR="00261AC7">
        <w:rPr>
          <w:rFonts w:eastAsiaTheme="minorEastAsia" w:hint="eastAsia"/>
          <w:szCs w:val="22"/>
          <w:lang w:eastAsia="zh-CN"/>
        </w:rPr>
        <w:t>2</w:t>
      </w:r>
      <w:r w:rsidRPr="001968EE">
        <w:rPr>
          <w:szCs w:val="22"/>
        </w:rPr>
        <w:t>×</w:t>
      </w:r>
      <w:r>
        <w:rPr>
          <w:szCs w:val="22"/>
        </w:rPr>
        <w:t>10</w:t>
      </w:r>
      <w:r w:rsidRPr="001968EE">
        <w:rPr>
          <w:szCs w:val="22"/>
          <w:vertAlign w:val="superscript"/>
        </w:rPr>
        <w:t>5</w:t>
      </w:r>
      <w:r w:rsidR="00261AC7">
        <w:rPr>
          <w:rFonts w:eastAsiaTheme="minorEastAsia" w:hint="eastAsia"/>
          <w:szCs w:val="22"/>
          <w:lang w:eastAsia="zh-CN"/>
        </w:rPr>
        <w:t xml:space="preserve"> </w:t>
      </w:r>
      <w:r>
        <w:rPr>
          <w:szCs w:val="22"/>
        </w:rPr>
        <w:t xml:space="preserve">and </w:t>
      </w:r>
      <w:bookmarkStart w:id="6" w:name="OLE_LINK4"/>
      <w:r w:rsidR="00261AC7">
        <w:rPr>
          <w:rFonts w:eastAsiaTheme="minorEastAsia" w:hint="eastAsia"/>
          <w:szCs w:val="22"/>
          <w:lang w:eastAsia="zh-CN"/>
        </w:rPr>
        <w:t>4</w:t>
      </w:r>
      <w:r w:rsidRPr="001968EE">
        <w:rPr>
          <w:szCs w:val="22"/>
        </w:rPr>
        <w:t>×</w:t>
      </w:r>
      <w:r>
        <w:rPr>
          <w:szCs w:val="22"/>
        </w:rPr>
        <w:t>10</w:t>
      </w:r>
      <w:r w:rsidRPr="001968EE">
        <w:rPr>
          <w:szCs w:val="22"/>
          <w:vertAlign w:val="superscript"/>
        </w:rPr>
        <w:t>5</w:t>
      </w:r>
      <w:r>
        <w:rPr>
          <w:szCs w:val="22"/>
        </w:rPr>
        <w:t xml:space="preserve"> A/m, respectively</w:t>
      </w:r>
      <w:r>
        <w:rPr>
          <w:rFonts w:hint="eastAsia"/>
          <w:szCs w:val="22"/>
        </w:rPr>
        <w:t>.</w:t>
      </w:r>
      <w:bookmarkEnd w:id="6"/>
      <w:r>
        <w:rPr>
          <w:szCs w:val="22"/>
        </w:rPr>
        <w:t xml:space="preserve"> </w:t>
      </w:r>
      <w:r w:rsidR="00CA3640">
        <w:rPr>
          <w:szCs w:val="22"/>
        </w:rPr>
        <w:t xml:space="preserve">The </w:t>
      </w:r>
      <w:r w:rsidR="00CA3640" w:rsidRPr="001968EE">
        <w:rPr>
          <w:szCs w:val="22"/>
        </w:rPr>
        <w:t>saturation magnetization</w:t>
      </w:r>
      <w:r w:rsidR="00FA5DBC">
        <w:rPr>
          <w:rFonts w:eastAsiaTheme="minorEastAsia" w:hint="eastAsia"/>
          <w:szCs w:val="22"/>
          <w:lang w:eastAsia="zh-CN"/>
        </w:rPr>
        <w:t>s</w:t>
      </w:r>
      <w:r w:rsidR="00CA3640" w:rsidRPr="001968EE">
        <w:rPr>
          <w:szCs w:val="22"/>
        </w:rPr>
        <w:t xml:space="preserve"> of</w:t>
      </w:r>
      <w:r w:rsidR="00CA3640">
        <w:rPr>
          <w:szCs w:val="22"/>
        </w:rPr>
        <w:t xml:space="preserve"> the </w:t>
      </w:r>
      <w:r w:rsidR="00CA3640" w:rsidRPr="00261AC7">
        <w:rPr>
          <w:szCs w:val="22"/>
        </w:rPr>
        <w:t>FeNi</w:t>
      </w:r>
      <w:r w:rsidR="00CA3640">
        <w:rPr>
          <w:rFonts w:eastAsiaTheme="minorEastAsia" w:hint="eastAsia"/>
          <w:szCs w:val="22"/>
          <w:lang w:eastAsia="zh-CN"/>
        </w:rPr>
        <w:t xml:space="preserve"> and </w:t>
      </w:r>
      <w:r w:rsidR="00CA3640" w:rsidRPr="00261AC7">
        <w:rPr>
          <w:szCs w:val="22"/>
        </w:rPr>
        <w:t>NiFe</w:t>
      </w:r>
      <w:r w:rsidR="00CA3640" w:rsidRPr="00261AC7">
        <w:rPr>
          <w:szCs w:val="22"/>
          <w:vertAlign w:val="subscript"/>
        </w:rPr>
        <w:t>2</w:t>
      </w:r>
      <w:r w:rsidR="00CA3640" w:rsidRPr="00261AC7">
        <w:rPr>
          <w:szCs w:val="22"/>
        </w:rPr>
        <w:t>O</w:t>
      </w:r>
      <w:r w:rsidR="00CA3640" w:rsidRPr="00261AC7">
        <w:rPr>
          <w:szCs w:val="22"/>
          <w:vertAlign w:val="subscript"/>
        </w:rPr>
        <w:t>4</w:t>
      </w:r>
      <w:r w:rsidR="00CA3640" w:rsidRPr="00261AC7">
        <w:rPr>
          <w:szCs w:val="22"/>
        </w:rPr>
        <w:t xml:space="preserve"> </w:t>
      </w:r>
      <w:r w:rsidR="00CA3640">
        <w:rPr>
          <w:rFonts w:eastAsiaTheme="minorEastAsia" w:hint="eastAsia"/>
          <w:szCs w:val="22"/>
          <w:lang w:eastAsia="zh-CN"/>
        </w:rPr>
        <w:t xml:space="preserve">in magnetic </w:t>
      </w:r>
      <w:r w:rsidR="00CA3640" w:rsidRPr="00261AC7">
        <w:rPr>
          <w:szCs w:val="22"/>
        </w:rPr>
        <w:t>heterostructures</w:t>
      </w:r>
      <w:r w:rsidR="00CA3640">
        <w:rPr>
          <w:szCs w:val="22"/>
        </w:rPr>
        <w:t xml:space="preserve"> are </w:t>
      </w:r>
      <w:r w:rsidR="00CA3640">
        <w:rPr>
          <w:rFonts w:eastAsiaTheme="minorEastAsia" w:hint="eastAsia"/>
          <w:szCs w:val="22"/>
          <w:lang w:eastAsia="zh-CN"/>
        </w:rPr>
        <w:t>4</w:t>
      </w:r>
      <w:r w:rsidR="00CA3640" w:rsidRPr="001968EE">
        <w:rPr>
          <w:szCs w:val="22"/>
        </w:rPr>
        <w:t>×</w:t>
      </w:r>
      <w:r w:rsidR="00CA3640">
        <w:rPr>
          <w:szCs w:val="22"/>
        </w:rPr>
        <w:t>10</w:t>
      </w:r>
      <w:r w:rsidR="00CA3640" w:rsidRPr="001968EE">
        <w:rPr>
          <w:szCs w:val="22"/>
          <w:vertAlign w:val="superscript"/>
        </w:rPr>
        <w:t>5</w:t>
      </w:r>
      <w:r w:rsidR="00CA3640">
        <w:rPr>
          <w:rFonts w:eastAsiaTheme="minorEastAsia" w:hint="eastAsia"/>
          <w:szCs w:val="22"/>
          <w:lang w:eastAsia="zh-CN"/>
        </w:rPr>
        <w:t xml:space="preserve"> </w:t>
      </w:r>
      <w:r w:rsidR="00CA3640">
        <w:rPr>
          <w:szCs w:val="22"/>
        </w:rPr>
        <w:t xml:space="preserve">and </w:t>
      </w:r>
      <w:r w:rsidR="00CA3640">
        <w:rPr>
          <w:rFonts w:eastAsiaTheme="minorEastAsia" w:hint="eastAsia"/>
          <w:szCs w:val="22"/>
          <w:lang w:eastAsia="zh-CN"/>
        </w:rPr>
        <w:t>2</w:t>
      </w:r>
      <w:r w:rsidR="00CA3640" w:rsidRPr="001968EE">
        <w:rPr>
          <w:szCs w:val="22"/>
        </w:rPr>
        <w:t>×</w:t>
      </w:r>
      <w:r w:rsidR="00CA3640">
        <w:rPr>
          <w:szCs w:val="22"/>
        </w:rPr>
        <w:t>10</w:t>
      </w:r>
      <w:r w:rsidR="00CA3640" w:rsidRPr="001968EE">
        <w:rPr>
          <w:szCs w:val="22"/>
          <w:vertAlign w:val="superscript"/>
        </w:rPr>
        <w:t>5</w:t>
      </w:r>
      <w:r w:rsidR="00CA3640">
        <w:rPr>
          <w:szCs w:val="22"/>
        </w:rPr>
        <w:t xml:space="preserve"> A/m, respectively</w:t>
      </w:r>
      <w:r w:rsidR="00CA3640">
        <w:rPr>
          <w:rFonts w:eastAsiaTheme="minorEastAsia" w:hint="eastAsia"/>
          <w:szCs w:val="22"/>
          <w:lang w:eastAsia="zh-CN"/>
        </w:rPr>
        <w:t>.</w:t>
      </w:r>
      <w:r w:rsidR="00E07639">
        <w:rPr>
          <w:rFonts w:eastAsiaTheme="minorEastAsia" w:hint="eastAsia"/>
          <w:szCs w:val="22"/>
          <w:lang w:eastAsia="zh-CN"/>
        </w:rPr>
        <w:t xml:space="preserve"> </w:t>
      </w:r>
      <w:r w:rsidRPr="00377DB2">
        <w:rPr>
          <w:szCs w:val="22"/>
        </w:rPr>
        <w:t>The micromagnetic exchange constant</w:t>
      </w:r>
      <w:r>
        <w:rPr>
          <w:szCs w:val="22"/>
        </w:rPr>
        <w:t xml:space="preserve">s of </w:t>
      </w:r>
      <w:r w:rsidR="00CA3640">
        <w:rPr>
          <w:rFonts w:eastAsiaTheme="minorEastAsia" w:hint="eastAsia"/>
          <w:szCs w:val="22"/>
          <w:lang w:eastAsia="zh-CN"/>
        </w:rPr>
        <w:t>t</w:t>
      </w:r>
      <w:r w:rsidR="00CA3640">
        <w:rPr>
          <w:szCs w:val="22"/>
        </w:rPr>
        <w:t xml:space="preserve">he </w:t>
      </w:r>
      <w:r w:rsidR="00CA3640">
        <w:rPr>
          <w:rFonts w:eastAsiaTheme="minorEastAsia" w:hint="eastAsia"/>
          <w:szCs w:val="22"/>
          <w:lang w:eastAsia="zh-CN"/>
        </w:rPr>
        <w:t>magnetic particles in FCF and FCCF-2 samples</w:t>
      </w:r>
      <w:r>
        <w:rPr>
          <w:szCs w:val="22"/>
        </w:rPr>
        <w:t xml:space="preserve"> are</w:t>
      </w:r>
      <w:r w:rsidR="00FA5DBC">
        <w:rPr>
          <w:rFonts w:eastAsiaTheme="minorEastAsia" w:hint="eastAsia"/>
          <w:szCs w:val="22"/>
          <w:lang w:eastAsia="zh-CN"/>
        </w:rPr>
        <w:t xml:space="preserve"> both</w:t>
      </w:r>
      <w:r>
        <w:rPr>
          <w:szCs w:val="22"/>
        </w:rPr>
        <w:t xml:space="preserve"> 1.</w:t>
      </w:r>
      <w:r w:rsidR="00CA3640">
        <w:rPr>
          <w:rFonts w:eastAsiaTheme="minorEastAsia" w:hint="eastAsia"/>
          <w:szCs w:val="22"/>
          <w:lang w:eastAsia="zh-CN"/>
        </w:rPr>
        <w:t>5</w:t>
      </w:r>
      <w:r w:rsidRPr="001968EE">
        <w:rPr>
          <w:szCs w:val="22"/>
        </w:rPr>
        <w:t>×</w:t>
      </w:r>
      <w:r>
        <w:rPr>
          <w:szCs w:val="22"/>
        </w:rPr>
        <w:t>10</w:t>
      </w:r>
      <w:r>
        <w:rPr>
          <w:szCs w:val="22"/>
          <w:vertAlign w:val="superscript"/>
        </w:rPr>
        <w:t>-11</w:t>
      </w:r>
      <w:r>
        <w:rPr>
          <w:szCs w:val="22"/>
        </w:rPr>
        <w:t xml:space="preserve"> J/m</w:t>
      </w:r>
      <w:r>
        <w:rPr>
          <w:rFonts w:hint="eastAsia"/>
          <w:szCs w:val="22"/>
        </w:rPr>
        <w:t>.</w:t>
      </w:r>
      <w:r w:rsidRPr="00377DB2">
        <w:t xml:space="preserve"> </w:t>
      </w:r>
      <w:r w:rsidR="00FA5DBC" w:rsidRPr="00377DB2">
        <w:rPr>
          <w:szCs w:val="22"/>
        </w:rPr>
        <w:t>The micromagnetic exchange constant</w:t>
      </w:r>
      <w:r w:rsidR="00FA5DBC">
        <w:rPr>
          <w:szCs w:val="22"/>
        </w:rPr>
        <w:t xml:space="preserve">s of the </w:t>
      </w:r>
      <w:r w:rsidR="00FA5DBC" w:rsidRPr="00261AC7">
        <w:rPr>
          <w:szCs w:val="22"/>
        </w:rPr>
        <w:t>FeNi</w:t>
      </w:r>
      <w:r w:rsidR="00FA5DBC">
        <w:rPr>
          <w:rFonts w:eastAsiaTheme="minorEastAsia" w:hint="eastAsia"/>
          <w:szCs w:val="22"/>
          <w:lang w:eastAsia="zh-CN"/>
        </w:rPr>
        <w:t xml:space="preserve"> and </w:t>
      </w:r>
      <w:r w:rsidR="00FA5DBC" w:rsidRPr="00261AC7">
        <w:rPr>
          <w:szCs w:val="22"/>
        </w:rPr>
        <w:t>NiFe</w:t>
      </w:r>
      <w:r w:rsidR="00FA5DBC" w:rsidRPr="00261AC7">
        <w:rPr>
          <w:szCs w:val="22"/>
          <w:vertAlign w:val="subscript"/>
        </w:rPr>
        <w:t>2</w:t>
      </w:r>
      <w:r w:rsidR="00FA5DBC" w:rsidRPr="00261AC7">
        <w:rPr>
          <w:szCs w:val="22"/>
        </w:rPr>
        <w:t>O</w:t>
      </w:r>
      <w:r w:rsidR="00FA5DBC" w:rsidRPr="00261AC7">
        <w:rPr>
          <w:szCs w:val="22"/>
          <w:vertAlign w:val="subscript"/>
        </w:rPr>
        <w:t>4</w:t>
      </w:r>
      <w:r w:rsidR="00FA5DBC" w:rsidRPr="00261AC7">
        <w:rPr>
          <w:szCs w:val="22"/>
        </w:rPr>
        <w:t xml:space="preserve"> </w:t>
      </w:r>
      <w:r w:rsidR="00FA5DBC">
        <w:rPr>
          <w:rFonts w:eastAsiaTheme="minorEastAsia" w:hint="eastAsia"/>
          <w:szCs w:val="22"/>
          <w:lang w:eastAsia="zh-CN"/>
        </w:rPr>
        <w:t xml:space="preserve">in magnetic </w:t>
      </w:r>
      <w:r w:rsidR="00FA5DBC" w:rsidRPr="00261AC7">
        <w:rPr>
          <w:szCs w:val="22"/>
        </w:rPr>
        <w:lastRenderedPageBreak/>
        <w:t>heterostructures</w:t>
      </w:r>
      <w:r w:rsidR="00FA5DBC">
        <w:rPr>
          <w:szCs w:val="22"/>
        </w:rPr>
        <w:t xml:space="preserve"> are</w:t>
      </w:r>
      <w:r w:rsidR="00FA5DBC" w:rsidRPr="00377DB2">
        <w:rPr>
          <w:szCs w:val="22"/>
        </w:rPr>
        <w:t xml:space="preserve"> </w:t>
      </w:r>
      <w:r w:rsidR="00FA5DBC">
        <w:rPr>
          <w:szCs w:val="22"/>
        </w:rPr>
        <w:t>1.</w:t>
      </w:r>
      <w:r w:rsidR="00FA5DBC">
        <w:rPr>
          <w:rFonts w:eastAsiaTheme="minorEastAsia" w:hint="eastAsia"/>
          <w:szCs w:val="22"/>
          <w:lang w:eastAsia="zh-CN"/>
        </w:rPr>
        <w:t>5</w:t>
      </w:r>
      <w:r w:rsidR="00FA5DBC" w:rsidRPr="001968EE">
        <w:rPr>
          <w:szCs w:val="22"/>
        </w:rPr>
        <w:t>×</w:t>
      </w:r>
      <w:r w:rsidR="00FA5DBC">
        <w:rPr>
          <w:szCs w:val="22"/>
        </w:rPr>
        <w:t>10</w:t>
      </w:r>
      <w:r w:rsidR="00FA5DBC">
        <w:rPr>
          <w:szCs w:val="22"/>
          <w:vertAlign w:val="superscript"/>
        </w:rPr>
        <w:t>-11</w:t>
      </w:r>
      <w:r w:rsidR="00FA5DBC">
        <w:rPr>
          <w:szCs w:val="22"/>
        </w:rPr>
        <w:t xml:space="preserve"> </w:t>
      </w:r>
      <w:r w:rsidR="00FA5DBC">
        <w:rPr>
          <w:rFonts w:eastAsiaTheme="minorEastAsia" w:hint="eastAsia"/>
          <w:szCs w:val="22"/>
          <w:lang w:eastAsia="zh-CN"/>
        </w:rPr>
        <w:t>and -</w:t>
      </w:r>
      <w:r w:rsidR="00FA5DBC">
        <w:rPr>
          <w:szCs w:val="22"/>
        </w:rPr>
        <w:t>1.</w:t>
      </w:r>
      <w:r w:rsidR="00FA5DBC">
        <w:rPr>
          <w:rFonts w:eastAsiaTheme="minorEastAsia" w:hint="eastAsia"/>
          <w:szCs w:val="22"/>
          <w:lang w:eastAsia="zh-CN"/>
        </w:rPr>
        <w:t>5</w:t>
      </w:r>
      <w:r w:rsidR="00FA5DBC" w:rsidRPr="001968EE">
        <w:rPr>
          <w:szCs w:val="22"/>
        </w:rPr>
        <w:t>×</w:t>
      </w:r>
      <w:r w:rsidR="00FA5DBC">
        <w:rPr>
          <w:szCs w:val="22"/>
        </w:rPr>
        <w:t>10</w:t>
      </w:r>
      <w:r w:rsidR="00FA5DBC">
        <w:rPr>
          <w:szCs w:val="22"/>
          <w:vertAlign w:val="superscript"/>
        </w:rPr>
        <w:t>-11</w:t>
      </w:r>
      <w:r w:rsidR="00FA5DBC">
        <w:rPr>
          <w:szCs w:val="22"/>
        </w:rPr>
        <w:t xml:space="preserve"> J/m</w:t>
      </w:r>
      <w:r w:rsidR="00FA5DBC">
        <w:rPr>
          <w:rFonts w:eastAsiaTheme="minorEastAsia" w:hint="eastAsia"/>
          <w:szCs w:val="22"/>
          <w:lang w:eastAsia="zh-CN"/>
        </w:rPr>
        <w:t>.</w:t>
      </w:r>
      <w:r w:rsidR="00FA5DBC" w:rsidRPr="00377DB2">
        <w:rPr>
          <w:szCs w:val="22"/>
        </w:rPr>
        <w:t xml:space="preserve"> </w:t>
      </w:r>
      <w:r w:rsidRPr="00377DB2">
        <w:rPr>
          <w:szCs w:val="22"/>
        </w:rPr>
        <w:t>The spin precession damping factor is 0.01. The frequency of the external magnetic field is 6 GHz</w:t>
      </w:r>
      <w:r w:rsidR="00FA5DBC">
        <w:rPr>
          <w:rFonts w:eastAsiaTheme="minorEastAsia" w:hint="eastAsia"/>
          <w:szCs w:val="22"/>
          <w:lang w:eastAsia="zh-CN"/>
        </w:rPr>
        <w:t>.</w:t>
      </w:r>
      <w:r w:rsidRPr="00377DB2">
        <w:rPr>
          <w:szCs w:val="22"/>
        </w:rPr>
        <w:t xml:space="preserve"> </w:t>
      </w:r>
      <w:r w:rsidR="00FA5DBC" w:rsidRPr="00377DB2">
        <w:rPr>
          <w:szCs w:val="22"/>
        </w:rPr>
        <w:t>T</w:t>
      </w:r>
      <w:r w:rsidRPr="00377DB2">
        <w:rPr>
          <w:szCs w:val="22"/>
        </w:rPr>
        <w:t>he diameter</w:t>
      </w:r>
      <w:r w:rsidR="00FA5DBC">
        <w:rPr>
          <w:rFonts w:eastAsiaTheme="minorEastAsia" w:hint="eastAsia"/>
          <w:szCs w:val="22"/>
          <w:lang w:eastAsia="zh-CN"/>
        </w:rPr>
        <w:t>s</w:t>
      </w:r>
      <w:r w:rsidRPr="00377DB2">
        <w:rPr>
          <w:szCs w:val="22"/>
        </w:rPr>
        <w:t xml:space="preserve"> of the nano</w:t>
      </w:r>
      <w:r w:rsidR="00E07639">
        <w:rPr>
          <w:rFonts w:eastAsiaTheme="minorEastAsia" w:hint="eastAsia"/>
          <w:szCs w:val="22"/>
          <w:lang w:eastAsia="zh-CN"/>
        </w:rPr>
        <w:t>particle</w:t>
      </w:r>
      <w:r w:rsidRPr="00377DB2">
        <w:rPr>
          <w:szCs w:val="22"/>
        </w:rPr>
        <w:t>s</w:t>
      </w:r>
      <w:r w:rsidR="00FA5DBC">
        <w:rPr>
          <w:rFonts w:eastAsiaTheme="minorEastAsia" w:hint="eastAsia"/>
          <w:szCs w:val="22"/>
          <w:lang w:eastAsia="zh-CN"/>
        </w:rPr>
        <w:t xml:space="preserve"> in FCCF-2 sample</w:t>
      </w:r>
      <w:r w:rsidRPr="00377DB2">
        <w:rPr>
          <w:szCs w:val="22"/>
        </w:rPr>
        <w:t xml:space="preserve"> </w:t>
      </w:r>
      <w:r w:rsidR="00FA5DBC">
        <w:rPr>
          <w:rFonts w:eastAsiaTheme="minorEastAsia" w:hint="eastAsia"/>
          <w:szCs w:val="22"/>
          <w:lang w:eastAsia="zh-CN"/>
        </w:rPr>
        <w:t>and</w:t>
      </w:r>
      <w:r w:rsidR="00FA5DBC" w:rsidRPr="00261AC7">
        <w:rPr>
          <w:szCs w:val="22"/>
        </w:rPr>
        <w:t xml:space="preserve"> FeNi/NiFe</w:t>
      </w:r>
      <w:r w:rsidR="00FA5DBC" w:rsidRPr="00261AC7">
        <w:rPr>
          <w:szCs w:val="22"/>
          <w:vertAlign w:val="subscript"/>
        </w:rPr>
        <w:t>2</w:t>
      </w:r>
      <w:r w:rsidR="00FA5DBC" w:rsidRPr="00261AC7">
        <w:rPr>
          <w:szCs w:val="22"/>
        </w:rPr>
        <w:t>O</w:t>
      </w:r>
      <w:r w:rsidR="00FA5DBC" w:rsidRPr="00261AC7">
        <w:rPr>
          <w:szCs w:val="22"/>
          <w:vertAlign w:val="subscript"/>
        </w:rPr>
        <w:t>4</w:t>
      </w:r>
      <w:r w:rsidR="00FA5DBC" w:rsidRPr="00261AC7">
        <w:rPr>
          <w:szCs w:val="22"/>
        </w:rPr>
        <w:t xml:space="preserve"> heterostructures</w:t>
      </w:r>
      <w:r w:rsidR="00FA5DBC">
        <w:rPr>
          <w:rFonts w:eastAsiaTheme="minorEastAsia" w:hint="eastAsia"/>
          <w:szCs w:val="22"/>
          <w:lang w:eastAsia="zh-CN"/>
        </w:rPr>
        <w:t xml:space="preserve"> are</w:t>
      </w:r>
      <w:r w:rsidRPr="00377DB2">
        <w:rPr>
          <w:szCs w:val="22"/>
        </w:rPr>
        <w:t xml:space="preserve"> </w:t>
      </w:r>
      <w:r w:rsidR="00FA5DBC">
        <w:rPr>
          <w:rFonts w:eastAsiaTheme="minorEastAsia" w:hint="eastAsia"/>
          <w:szCs w:val="22"/>
          <w:lang w:eastAsia="zh-CN"/>
        </w:rPr>
        <w:t>both 5</w:t>
      </w:r>
      <w:r w:rsidR="00E07639">
        <w:rPr>
          <w:rFonts w:eastAsiaTheme="minorEastAsia" w:hint="eastAsia"/>
          <w:szCs w:val="22"/>
          <w:lang w:eastAsia="zh-CN"/>
        </w:rPr>
        <w:t>0</w:t>
      </w:r>
      <w:r w:rsidRPr="00377DB2">
        <w:rPr>
          <w:szCs w:val="22"/>
        </w:rPr>
        <w:t xml:space="preserve"> nm.</w:t>
      </w:r>
      <w:r w:rsidR="00FA5DBC">
        <w:rPr>
          <w:rFonts w:eastAsiaTheme="minorEastAsia" w:hint="eastAsia"/>
          <w:szCs w:val="22"/>
          <w:lang w:eastAsia="zh-CN"/>
        </w:rPr>
        <w:t xml:space="preserve"> </w:t>
      </w:r>
      <w:r w:rsidR="00FA5DBC" w:rsidRPr="00377DB2">
        <w:rPr>
          <w:szCs w:val="22"/>
        </w:rPr>
        <w:t>The diameter of the nano</w:t>
      </w:r>
      <w:r w:rsidR="00FA5DBC">
        <w:rPr>
          <w:rFonts w:eastAsiaTheme="minorEastAsia" w:hint="eastAsia"/>
          <w:szCs w:val="22"/>
          <w:lang w:eastAsia="zh-CN"/>
        </w:rPr>
        <w:t>particle</w:t>
      </w:r>
      <w:r w:rsidR="00FA5DBC" w:rsidRPr="00377DB2">
        <w:rPr>
          <w:szCs w:val="22"/>
        </w:rPr>
        <w:t>s</w:t>
      </w:r>
      <w:r w:rsidR="00FA5DBC">
        <w:rPr>
          <w:rFonts w:eastAsiaTheme="minorEastAsia" w:hint="eastAsia"/>
          <w:szCs w:val="22"/>
          <w:lang w:eastAsia="zh-CN"/>
        </w:rPr>
        <w:t xml:space="preserve"> in FCF sample</w:t>
      </w:r>
      <w:r w:rsidR="00FA5DBC" w:rsidRPr="00377DB2">
        <w:rPr>
          <w:szCs w:val="22"/>
        </w:rPr>
        <w:t xml:space="preserve"> is</w:t>
      </w:r>
      <w:r w:rsidR="00FA5DBC">
        <w:rPr>
          <w:rFonts w:eastAsiaTheme="minorEastAsia" w:hint="eastAsia"/>
          <w:szCs w:val="22"/>
          <w:lang w:eastAsia="zh-CN"/>
        </w:rPr>
        <w:t xml:space="preserve"> 500</w:t>
      </w:r>
      <w:r w:rsidR="00FA5DBC" w:rsidRPr="00377DB2">
        <w:rPr>
          <w:szCs w:val="22"/>
        </w:rPr>
        <w:t xml:space="preserve"> nm</w:t>
      </w:r>
      <w:r w:rsidR="00FA5DBC">
        <w:rPr>
          <w:rFonts w:eastAsiaTheme="minorEastAsia" w:hint="eastAsia"/>
          <w:szCs w:val="22"/>
          <w:lang w:eastAsia="zh-CN"/>
        </w:rPr>
        <w:t>.</w:t>
      </w:r>
    </w:p>
    <w:p w14:paraId="6C4D031A" w14:textId="1EF7C41D" w:rsidR="005A31AB" w:rsidRPr="008631DC" w:rsidRDefault="008631DC" w:rsidP="008631DC">
      <w:pPr>
        <w:spacing w:beforeLines="100" w:before="240" w:afterLines="100" w:after="240"/>
        <w:rPr>
          <w:rFonts w:eastAsiaTheme="minorEastAsia"/>
          <w:b/>
          <w:color w:val="000000" w:themeColor="text1"/>
          <w:sz w:val="28"/>
          <w:szCs w:val="28"/>
          <w:lang w:eastAsia="zh-CN"/>
        </w:rPr>
      </w:pPr>
      <w:r w:rsidRPr="008631DC">
        <w:rPr>
          <w:rFonts w:eastAsiaTheme="minorEastAsia" w:hint="eastAsia"/>
          <w:b/>
          <w:color w:val="000000" w:themeColor="text1"/>
          <w:sz w:val="28"/>
          <w:szCs w:val="28"/>
          <w:lang w:eastAsia="zh-CN"/>
        </w:rPr>
        <w:t xml:space="preserve">Supplementary </w:t>
      </w:r>
      <w:r w:rsidR="00C12EE1" w:rsidRPr="008631DC">
        <w:rPr>
          <w:b/>
          <w:color w:val="000000" w:themeColor="text1"/>
          <w:sz w:val="28"/>
          <w:szCs w:val="28"/>
        </w:rPr>
        <w:t>References</w:t>
      </w:r>
    </w:p>
    <w:p w14:paraId="0EC496B1" w14:textId="13CD51D0" w:rsidR="00D11FE2" w:rsidRPr="002A5B4D" w:rsidRDefault="00C12EE1" w:rsidP="00575E17">
      <w:pPr>
        <w:pStyle w:val="af1"/>
        <w:numPr>
          <w:ilvl w:val="0"/>
          <w:numId w:val="2"/>
        </w:numPr>
        <w:spacing w:beforeLines="50" w:before="120" w:afterLines="50" w:after="120"/>
        <w:ind w:firstLineChars="0" w:hanging="298"/>
        <w:rPr>
          <w:rFonts w:eastAsia="宋体"/>
          <w:bCs/>
          <w:sz w:val="24"/>
          <w:szCs w:val="24"/>
        </w:rPr>
      </w:pPr>
      <w:bookmarkStart w:id="7" w:name="_Hlk116658595"/>
      <w:r w:rsidRPr="002A5B4D">
        <w:rPr>
          <w:rFonts w:eastAsia="宋体"/>
          <w:bCs/>
          <w:sz w:val="24"/>
          <w:szCs w:val="24"/>
        </w:rPr>
        <w:t xml:space="preserve">CP2K version 7.0 (Development Version), The CP2K developers group (2019). </w:t>
      </w:r>
      <w:hyperlink r:id="rId36" w:history="1">
        <w:r w:rsidR="00D11FE2" w:rsidRPr="002A5B4D">
          <w:rPr>
            <w:rStyle w:val="af2"/>
            <w:rFonts w:eastAsia="宋体"/>
            <w:bCs/>
            <w:sz w:val="24"/>
            <w:szCs w:val="24"/>
          </w:rPr>
          <w:t>https://www.cp2k.org/</w:t>
        </w:r>
      </w:hyperlink>
    </w:p>
    <w:p w14:paraId="39997225" w14:textId="50762D57" w:rsidR="00D11FE2" w:rsidRPr="002A5B4D" w:rsidRDefault="005A31AB" w:rsidP="00575E17">
      <w:pPr>
        <w:pStyle w:val="af1"/>
        <w:numPr>
          <w:ilvl w:val="0"/>
          <w:numId w:val="2"/>
        </w:numPr>
        <w:spacing w:beforeLines="50" w:before="120" w:afterLines="50" w:after="120"/>
        <w:ind w:firstLineChars="0" w:hanging="298"/>
        <w:rPr>
          <w:rFonts w:eastAsia="宋体"/>
          <w:bCs/>
          <w:sz w:val="24"/>
          <w:szCs w:val="24"/>
        </w:rPr>
      </w:pPr>
      <w:r w:rsidRPr="002A5B4D">
        <w:rPr>
          <w:rFonts w:eastAsia="宋体"/>
          <w:bCs/>
          <w:sz w:val="24"/>
          <w:szCs w:val="24"/>
        </w:rPr>
        <w:t xml:space="preserve">T.D. </w:t>
      </w:r>
      <w:proofErr w:type="spellStart"/>
      <w:r w:rsidRPr="002A5B4D">
        <w:rPr>
          <w:rFonts w:eastAsia="宋体"/>
          <w:bCs/>
          <w:sz w:val="24"/>
          <w:szCs w:val="24"/>
        </w:rPr>
        <w:t>Kühne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M. </w:t>
      </w:r>
      <w:proofErr w:type="spellStart"/>
      <w:r w:rsidRPr="002A5B4D">
        <w:rPr>
          <w:rFonts w:eastAsia="宋体"/>
          <w:bCs/>
          <w:sz w:val="24"/>
          <w:szCs w:val="24"/>
        </w:rPr>
        <w:t>Iannuzzi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M. Del Ben, V.V. </w:t>
      </w:r>
      <w:proofErr w:type="spellStart"/>
      <w:r w:rsidRPr="002A5B4D">
        <w:rPr>
          <w:rFonts w:eastAsia="宋体"/>
          <w:bCs/>
          <w:sz w:val="24"/>
          <w:szCs w:val="24"/>
        </w:rPr>
        <w:t>Rybkin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P. Seewald et al., CP2K: an electronic structure and molecular dynamics software package - quickstep: efficient and accurate electronic structure calculations. J. Chem. Phys. </w:t>
      </w:r>
      <w:r w:rsidRPr="002A5B4D">
        <w:rPr>
          <w:rFonts w:eastAsia="宋体"/>
          <w:b/>
          <w:bCs/>
          <w:sz w:val="24"/>
          <w:szCs w:val="24"/>
        </w:rPr>
        <w:t>152</w:t>
      </w:r>
      <w:r w:rsidRPr="002A5B4D">
        <w:rPr>
          <w:rFonts w:eastAsia="宋体"/>
          <w:bCs/>
          <w:sz w:val="24"/>
          <w:szCs w:val="24"/>
        </w:rPr>
        <w:t>, 194103</w:t>
      </w:r>
      <w:r w:rsidR="002A5B4D" w:rsidRPr="002A5B4D">
        <w:rPr>
          <w:rFonts w:eastAsia="宋体" w:hint="eastAsia"/>
          <w:bCs/>
          <w:sz w:val="24"/>
          <w:szCs w:val="24"/>
          <w:lang w:eastAsia="zh-CN"/>
        </w:rPr>
        <w:t xml:space="preserve"> </w:t>
      </w:r>
      <w:r w:rsidRPr="002A5B4D">
        <w:rPr>
          <w:rFonts w:eastAsia="宋体"/>
          <w:bCs/>
          <w:sz w:val="24"/>
          <w:szCs w:val="24"/>
        </w:rPr>
        <w:t xml:space="preserve">(2020). </w:t>
      </w:r>
      <w:hyperlink r:id="rId37" w:history="1">
        <w:r w:rsidR="00D11FE2" w:rsidRPr="002A5B4D">
          <w:rPr>
            <w:rStyle w:val="af2"/>
            <w:rFonts w:eastAsia="宋体"/>
            <w:bCs/>
            <w:sz w:val="24"/>
            <w:szCs w:val="24"/>
          </w:rPr>
          <w:t>https://doi.org/10.1063/5.0007045</w:t>
        </w:r>
      </w:hyperlink>
    </w:p>
    <w:p w14:paraId="1B6EC4CB" w14:textId="49800CC1" w:rsidR="00D11FE2" w:rsidRPr="002A5B4D" w:rsidRDefault="005A31AB" w:rsidP="00575E17">
      <w:pPr>
        <w:pStyle w:val="af1"/>
        <w:numPr>
          <w:ilvl w:val="0"/>
          <w:numId w:val="2"/>
        </w:numPr>
        <w:spacing w:beforeLines="50" w:before="120" w:afterLines="50" w:after="120"/>
        <w:ind w:firstLineChars="0" w:hanging="298"/>
        <w:rPr>
          <w:rFonts w:eastAsia="宋体"/>
          <w:bCs/>
          <w:sz w:val="24"/>
          <w:szCs w:val="24"/>
        </w:rPr>
      </w:pPr>
      <w:r w:rsidRPr="002A5B4D">
        <w:rPr>
          <w:rFonts w:eastAsia="宋体"/>
          <w:bCs/>
          <w:sz w:val="24"/>
          <w:szCs w:val="24"/>
        </w:rPr>
        <w:t xml:space="preserve">J. </w:t>
      </w:r>
      <w:proofErr w:type="spellStart"/>
      <w:r w:rsidRPr="002A5B4D">
        <w:rPr>
          <w:rFonts w:eastAsia="宋体"/>
          <w:bCs/>
          <w:sz w:val="24"/>
          <w:szCs w:val="24"/>
        </w:rPr>
        <w:t>VandeVondele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J. </w:t>
      </w:r>
      <w:proofErr w:type="spellStart"/>
      <w:r w:rsidRPr="002A5B4D">
        <w:rPr>
          <w:rFonts w:eastAsia="宋体"/>
          <w:bCs/>
          <w:sz w:val="24"/>
          <w:szCs w:val="24"/>
        </w:rPr>
        <w:t>Hutter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An efficient orbital transformation method for electronic structure calculations. </w:t>
      </w:r>
      <w:r w:rsidRPr="002A5B4D">
        <w:rPr>
          <w:rFonts w:eastAsia="宋体"/>
          <w:b/>
          <w:bCs/>
          <w:sz w:val="24"/>
          <w:szCs w:val="24"/>
        </w:rPr>
        <w:t>118</w:t>
      </w:r>
      <w:r w:rsidRPr="002A5B4D">
        <w:rPr>
          <w:rFonts w:eastAsia="宋体"/>
          <w:bCs/>
          <w:sz w:val="24"/>
          <w:szCs w:val="24"/>
        </w:rPr>
        <w:t>, 4365–4369</w:t>
      </w:r>
      <w:r w:rsidR="002A5B4D" w:rsidRPr="002A5B4D">
        <w:rPr>
          <w:rFonts w:eastAsia="宋体" w:hint="eastAsia"/>
          <w:bCs/>
          <w:sz w:val="24"/>
          <w:szCs w:val="24"/>
          <w:lang w:eastAsia="zh-CN"/>
        </w:rPr>
        <w:t xml:space="preserve"> </w:t>
      </w:r>
      <w:r w:rsidRPr="002A5B4D">
        <w:rPr>
          <w:rFonts w:eastAsia="宋体"/>
          <w:bCs/>
          <w:sz w:val="24"/>
          <w:szCs w:val="24"/>
        </w:rPr>
        <w:t xml:space="preserve">(2003). </w:t>
      </w:r>
      <w:hyperlink r:id="rId38" w:history="1">
        <w:r w:rsidR="00D11FE2" w:rsidRPr="002A5B4D">
          <w:rPr>
            <w:rStyle w:val="af2"/>
            <w:rFonts w:eastAsia="宋体"/>
            <w:bCs/>
            <w:sz w:val="24"/>
            <w:szCs w:val="24"/>
          </w:rPr>
          <w:t>https://doi.org/10.1063/1.1543154</w:t>
        </w:r>
      </w:hyperlink>
    </w:p>
    <w:p w14:paraId="242C9F03" w14:textId="5EA05F97" w:rsidR="00D11FE2" w:rsidRPr="002A5B4D" w:rsidRDefault="005A31AB" w:rsidP="00575E17">
      <w:pPr>
        <w:pStyle w:val="af1"/>
        <w:numPr>
          <w:ilvl w:val="0"/>
          <w:numId w:val="2"/>
        </w:numPr>
        <w:spacing w:beforeLines="50" w:before="120" w:afterLines="50" w:after="120"/>
        <w:ind w:firstLineChars="0" w:hanging="298"/>
        <w:rPr>
          <w:rFonts w:eastAsia="宋体"/>
          <w:bCs/>
          <w:sz w:val="24"/>
          <w:szCs w:val="24"/>
        </w:rPr>
      </w:pPr>
      <w:r w:rsidRPr="002A5B4D">
        <w:rPr>
          <w:rFonts w:eastAsia="宋体"/>
          <w:bCs/>
          <w:sz w:val="24"/>
          <w:szCs w:val="24"/>
        </w:rPr>
        <w:t xml:space="preserve">J. </w:t>
      </w:r>
      <w:proofErr w:type="spellStart"/>
      <w:r w:rsidRPr="002A5B4D">
        <w:rPr>
          <w:rFonts w:eastAsia="宋体"/>
          <w:bCs/>
          <w:sz w:val="24"/>
          <w:szCs w:val="24"/>
        </w:rPr>
        <w:t>VandeVondele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M. </w:t>
      </w:r>
      <w:proofErr w:type="spellStart"/>
      <w:r w:rsidRPr="002A5B4D">
        <w:rPr>
          <w:rFonts w:eastAsia="宋体"/>
          <w:bCs/>
          <w:sz w:val="24"/>
          <w:szCs w:val="24"/>
        </w:rPr>
        <w:t>Krack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F. Mohamed, M. </w:t>
      </w:r>
      <w:proofErr w:type="spellStart"/>
      <w:r w:rsidRPr="002A5B4D">
        <w:rPr>
          <w:rFonts w:eastAsia="宋体"/>
          <w:bCs/>
          <w:sz w:val="24"/>
          <w:szCs w:val="24"/>
        </w:rPr>
        <w:t>Parrinello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T. </w:t>
      </w:r>
      <w:proofErr w:type="spellStart"/>
      <w:r w:rsidRPr="002A5B4D">
        <w:rPr>
          <w:rFonts w:eastAsia="宋体"/>
          <w:bCs/>
          <w:sz w:val="24"/>
          <w:szCs w:val="24"/>
        </w:rPr>
        <w:t>Chassaing</w:t>
      </w:r>
      <w:proofErr w:type="spellEnd"/>
      <w:r w:rsidRPr="002A5B4D">
        <w:rPr>
          <w:rFonts w:eastAsia="宋体"/>
          <w:bCs/>
          <w:sz w:val="24"/>
          <w:szCs w:val="24"/>
        </w:rPr>
        <w:t xml:space="preserve"> et al., Quickstep: Fast and accurate density functional calculations using a mixed Gaussian and plane waves approach. </w:t>
      </w:r>
      <w:proofErr w:type="spellStart"/>
      <w:r w:rsidRPr="002A5B4D">
        <w:rPr>
          <w:rFonts w:eastAsia="宋体"/>
          <w:bCs/>
          <w:sz w:val="24"/>
          <w:szCs w:val="24"/>
        </w:rPr>
        <w:t>Comput</w:t>
      </w:r>
      <w:proofErr w:type="spellEnd"/>
      <w:r w:rsidRPr="002A5B4D">
        <w:rPr>
          <w:rFonts w:eastAsia="宋体"/>
          <w:bCs/>
          <w:sz w:val="24"/>
          <w:szCs w:val="24"/>
        </w:rPr>
        <w:t xml:space="preserve">. Phys. </w:t>
      </w:r>
      <w:proofErr w:type="spellStart"/>
      <w:r w:rsidRPr="002A5B4D">
        <w:rPr>
          <w:rFonts w:eastAsia="宋体"/>
          <w:bCs/>
          <w:sz w:val="24"/>
          <w:szCs w:val="24"/>
        </w:rPr>
        <w:t>Commun</w:t>
      </w:r>
      <w:proofErr w:type="spellEnd"/>
      <w:r w:rsidRPr="002A5B4D">
        <w:rPr>
          <w:rFonts w:eastAsia="宋体"/>
          <w:bCs/>
          <w:sz w:val="24"/>
          <w:szCs w:val="24"/>
        </w:rPr>
        <w:t xml:space="preserve">. </w:t>
      </w:r>
      <w:r w:rsidRPr="002A5B4D">
        <w:rPr>
          <w:rFonts w:eastAsia="宋体"/>
          <w:b/>
          <w:bCs/>
          <w:sz w:val="24"/>
          <w:szCs w:val="24"/>
        </w:rPr>
        <w:t>167</w:t>
      </w:r>
      <w:r w:rsidRPr="002A5B4D">
        <w:rPr>
          <w:rFonts w:eastAsia="宋体"/>
          <w:bCs/>
          <w:sz w:val="24"/>
          <w:szCs w:val="24"/>
        </w:rPr>
        <w:t>, 103–128</w:t>
      </w:r>
      <w:r w:rsidR="002A5B4D" w:rsidRPr="002A5B4D">
        <w:rPr>
          <w:rFonts w:eastAsia="宋体" w:hint="eastAsia"/>
          <w:bCs/>
          <w:sz w:val="24"/>
          <w:szCs w:val="24"/>
          <w:lang w:eastAsia="zh-CN"/>
        </w:rPr>
        <w:t xml:space="preserve"> </w:t>
      </w:r>
      <w:r w:rsidRPr="002A5B4D">
        <w:rPr>
          <w:rFonts w:eastAsia="宋体"/>
          <w:bCs/>
          <w:sz w:val="24"/>
          <w:szCs w:val="24"/>
        </w:rPr>
        <w:t xml:space="preserve">(2005). </w:t>
      </w:r>
      <w:hyperlink r:id="rId39" w:history="1">
        <w:r w:rsidR="00D11FE2" w:rsidRPr="002A5B4D">
          <w:rPr>
            <w:rStyle w:val="af2"/>
            <w:rFonts w:eastAsia="宋体"/>
            <w:bCs/>
            <w:sz w:val="24"/>
            <w:szCs w:val="24"/>
          </w:rPr>
          <w:t>https://doi.org/10.1016/j.cpc.2004.12.014</w:t>
        </w:r>
      </w:hyperlink>
    </w:p>
    <w:p w14:paraId="30B66783" w14:textId="692F8223" w:rsidR="00D11FE2" w:rsidRPr="002A5B4D" w:rsidRDefault="005A31AB" w:rsidP="00575E17">
      <w:pPr>
        <w:pStyle w:val="af1"/>
        <w:numPr>
          <w:ilvl w:val="0"/>
          <w:numId w:val="2"/>
        </w:numPr>
        <w:spacing w:beforeLines="50" w:before="120" w:afterLines="50" w:after="120"/>
        <w:ind w:firstLineChars="0" w:hanging="298"/>
        <w:rPr>
          <w:rFonts w:eastAsia="宋体"/>
          <w:bCs/>
          <w:sz w:val="24"/>
          <w:szCs w:val="24"/>
        </w:rPr>
      </w:pPr>
      <w:r w:rsidRPr="002A5B4D">
        <w:rPr>
          <w:rFonts w:eastAsia="宋体"/>
          <w:bCs/>
          <w:sz w:val="24"/>
          <w:szCs w:val="24"/>
        </w:rPr>
        <w:t xml:space="preserve">J. </w:t>
      </w:r>
      <w:proofErr w:type="spellStart"/>
      <w:r w:rsidRPr="002A5B4D">
        <w:rPr>
          <w:rFonts w:eastAsia="宋体"/>
          <w:bCs/>
          <w:sz w:val="24"/>
          <w:szCs w:val="24"/>
        </w:rPr>
        <w:t>Hutter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M. </w:t>
      </w:r>
      <w:proofErr w:type="spellStart"/>
      <w:r w:rsidRPr="002A5B4D">
        <w:rPr>
          <w:rFonts w:eastAsia="宋体"/>
          <w:bCs/>
          <w:sz w:val="24"/>
          <w:szCs w:val="24"/>
        </w:rPr>
        <w:t>Iannuzzi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F. </w:t>
      </w:r>
      <w:proofErr w:type="spellStart"/>
      <w:r w:rsidRPr="002A5B4D">
        <w:rPr>
          <w:rFonts w:eastAsia="宋体"/>
          <w:bCs/>
          <w:sz w:val="24"/>
          <w:szCs w:val="24"/>
        </w:rPr>
        <w:t>Schiffmann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J. </w:t>
      </w:r>
      <w:proofErr w:type="spellStart"/>
      <w:r w:rsidRPr="002A5B4D">
        <w:rPr>
          <w:rFonts w:eastAsia="宋体"/>
          <w:bCs/>
          <w:sz w:val="24"/>
          <w:szCs w:val="24"/>
        </w:rPr>
        <w:t>VandeVondele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cp2k: atomistic simulations of condensed matter systems. Wiley </w:t>
      </w:r>
      <w:proofErr w:type="spellStart"/>
      <w:r w:rsidRPr="002A5B4D">
        <w:rPr>
          <w:rFonts w:eastAsia="宋体"/>
          <w:bCs/>
          <w:sz w:val="24"/>
          <w:szCs w:val="24"/>
        </w:rPr>
        <w:t>Interdiscip</w:t>
      </w:r>
      <w:proofErr w:type="spellEnd"/>
      <w:r w:rsidRPr="002A5B4D">
        <w:rPr>
          <w:rFonts w:eastAsia="宋体"/>
          <w:bCs/>
          <w:sz w:val="24"/>
          <w:szCs w:val="24"/>
        </w:rPr>
        <w:t xml:space="preserve">. Rev. </w:t>
      </w:r>
      <w:proofErr w:type="spellStart"/>
      <w:r w:rsidRPr="002A5B4D">
        <w:rPr>
          <w:rFonts w:eastAsia="宋体"/>
          <w:bCs/>
          <w:sz w:val="24"/>
          <w:szCs w:val="24"/>
        </w:rPr>
        <w:t>Comput</w:t>
      </w:r>
      <w:proofErr w:type="spellEnd"/>
      <w:r w:rsidRPr="002A5B4D">
        <w:rPr>
          <w:rFonts w:eastAsia="宋体"/>
          <w:bCs/>
          <w:sz w:val="24"/>
          <w:szCs w:val="24"/>
        </w:rPr>
        <w:t xml:space="preserve">. Mol. Sci. </w:t>
      </w:r>
      <w:r w:rsidRPr="002A5B4D">
        <w:rPr>
          <w:rFonts w:eastAsia="宋体"/>
          <w:b/>
          <w:bCs/>
          <w:sz w:val="24"/>
          <w:szCs w:val="24"/>
        </w:rPr>
        <w:t>4</w:t>
      </w:r>
      <w:r w:rsidRPr="002A5B4D">
        <w:rPr>
          <w:rFonts w:eastAsia="宋体"/>
          <w:bCs/>
          <w:sz w:val="24"/>
          <w:szCs w:val="24"/>
        </w:rPr>
        <w:t>, 15–25</w:t>
      </w:r>
      <w:r w:rsidR="002A5B4D" w:rsidRPr="002A5B4D">
        <w:rPr>
          <w:rFonts w:eastAsia="宋体" w:hint="eastAsia"/>
          <w:bCs/>
          <w:sz w:val="24"/>
          <w:szCs w:val="24"/>
          <w:lang w:eastAsia="zh-CN"/>
        </w:rPr>
        <w:t xml:space="preserve"> </w:t>
      </w:r>
      <w:r w:rsidRPr="002A5B4D">
        <w:rPr>
          <w:rFonts w:eastAsia="宋体"/>
          <w:bCs/>
          <w:sz w:val="24"/>
          <w:szCs w:val="24"/>
        </w:rPr>
        <w:t xml:space="preserve">(2014). </w:t>
      </w:r>
      <w:hyperlink r:id="rId40" w:history="1">
        <w:r w:rsidR="00D11FE2" w:rsidRPr="002A5B4D">
          <w:rPr>
            <w:rStyle w:val="af2"/>
            <w:rFonts w:eastAsia="宋体"/>
            <w:bCs/>
            <w:sz w:val="24"/>
            <w:szCs w:val="24"/>
          </w:rPr>
          <w:t>https://doi.org/10.1002/wcms.1159</w:t>
        </w:r>
      </w:hyperlink>
    </w:p>
    <w:p w14:paraId="5EB8F02B" w14:textId="7D7413FB" w:rsidR="00D11FE2" w:rsidRPr="002A5B4D" w:rsidRDefault="005A31AB" w:rsidP="00575E17">
      <w:pPr>
        <w:pStyle w:val="af1"/>
        <w:numPr>
          <w:ilvl w:val="0"/>
          <w:numId w:val="2"/>
        </w:numPr>
        <w:spacing w:beforeLines="50" w:before="120" w:afterLines="50" w:after="120"/>
        <w:ind w:firstLineChars="0" w:hanging="298"/>
        <w:rPr>
          <w:rFonts w:eastAsia="宋体"/>
          <w:bCs/>
          <w:sz w:val="24"/>
          <w:szCs w:val="24"/>
        </w:rPr>
      </w:pPr>
      <w:r w:rsidRPr="002A5B4D">
        <w:rPr>
          <w:rFonts w:eastAsia="宋体"/>
          <w:bCs/>
          <w:sz w:val="24"/>
          <w:szCs w:val="24"/>
          <w:lang w:val="en-GB"/>
        </w:rPr>
        <w:t xml:space="preserve">B.G. Lippert, J.H.A.M. </w:t>
      </w:r>
      <w:proofErr w:type="spellStart"/>
      <w:r w:rsidRPr="002A5B4D">
        <w:rPr>
          <w:rFonts w:eastAsia="宋体"/>
          <w:bCs/>
          <w:sz w:val="24"/>
          <w:szCs w:val="24"/>
          <w:lang w:val="en-GB"/>
        </w:rPr>
        <w:t>Parrinello</w:t>
      </w:r>
      <w:proofErr w:type="spellEnd"/>
      <w:r w:rsidRPr="002A5B4D">
        <w:rPr>
          <w:rFonts w:eastAsia="宋体"/>
          <w:bCs/>
          <w:sz w:val="24"/>
          <w:szCs w:val="24"/>
          <w:lang w:val="en-GB"/>
        </w:rPr>
        <w:t xml:space="preserve">, A hybrid Gaussian and plane wave density functional scheme. </w:t>
      </w:r>
      <w:proofErr w:type="spellStart"/>
      <w:r w:rsidRPr="002A5B4D">
        <w:rPr>
          <w:rFonts w:eastAsia="宋体"/>
          <w:bCs/>
          <w:sz w:val="24"/>
          <w:szCs w:val="24"/>
          <w:lang w:val="en-GB"/>
        </w:rPr>
        <w:t>mol</w:t>
      </w:r>
      <w:proofErr w:type="spellEnd"/>
      <w:r w:rsidRPr="002A5B4D">
        <w:rPr>
          <w:rFonts w:eastAsia="宋体"/>
          <w:bCs/>
          <w:sz w:val="24"/>
          <w:szCs w:val="24"/>
          <w:lang w:val="en-GB"/>
        </w:rPr>
        <w:t xml:space="preserve"> Phys</w:t>
      </w:r>
      <w:r w:rsidR="002A5B4D" w:rsidRPr="002A5B4D">
        <w:rPr>
          <w:rFonts w:eastAsia="宋体" w:hint="eastAsia"/>
          <w:bCs/>
          <w:sz w:val="24"/>
          <w:szCs w:val="24"/>
          <w:lang w:val="en-GB" w:eastAsia="zh-CN"/>
        </w:rPr>
        <w:t>.</w:t>
      </w:r>
      <w:r w:rsidRPr="002A5B4D">
        <w:rPr>
          <w:rFonts w:eastAsia="宋体"/>
          <w:bCs/>
          <w:sz w:val="24"/>
          <w:szCs w:val="24"/>
          <w:lang w:val="en-GB"/>
        </w:rPr>
        <w:t xml:space="preserve">  </w:t>
      </w:r>
      <w:r w:rsidRPr="002A5B4D">
        <w:rPr>
          <w:rFonts w:eastAsia="宋体"/>
          <w:b/>
          <w:bCs/>
          <w:sz w:val="24"/>
          <w:szCs w:val="24"/>
          <w:lang w:val="en-GB"/>
        </w:rPr>
        <w:t>92</w:t>
      </w:r>
      <w:r w:rsidRPr="002A5B4D">
        <w:rPr>
          <w:rFonts w:eastAsia="宋体"/>
          <w:bCs/>
          <w:sz w:val="24"/>
          <w:szCs w:val="24"/>
          <w:lang w:val="en-GB"/>
        </w:rPr>
        <w:t>, 477–488</w:t>
      </w:r>
      <w:r w:rsidR="002A5B4D" w:rsidRPr="002A5B4D">
        <w:rPr>
          <w:rFonts w:eastAsia="宋体" w:hint="eastAsia"/>
          <w:bCs/>
          <w:sz w:val="24"/>
          <w:szCs w:val="24"/>
          <w:lang w:val="en-GB" w:eastAsia="zh-CN"/>
        </w:rPr>
        <w:t xml:space="preserve"> </w:t>
      </w:r>
      <w:r w:rsidRPr="002A5B4D">
        <w:rPr>
          <w:rFonts w:eastAsia="宋体"/>
          <w:bCs/>
          <w:sz w:val="24"/>
          <w:szCs w:val="24"/>
          <w:lang w:val="en-GB"/>
        </w:rPr>
        <w:t xml:space="preserve">(1997). </w:t>
      </w:r>
      <w:hyperlink r:id="rId41" w:history="1">
        <w:r w:rsidR="00D11FE2" w:rsidRPr="002A5B4D">
          <w:rPr>
            <w:rStyle w:val="af2"/>
            <w:rFonts w:eastAsia="宋体"/>
            <w:bCs/>
            <w:sz w:val="24"/>
            <w:szCs w:val="24"/>
            <w:lang w:val="en-GB"/>
          </w:rPr>
          <w:t>https://doi.org/10.1080/002689797170220</w:t>
        </w:r>
      </w:hyperlink>
    </w:p>
    <w:p w14:paraId="527906B2" w14:textId="3068BEF8" w:rsidR="002A5B4D" w:rsidRPr="002A5B4D" w:rsidRDefault="005A31AB" w:rsidP="00575E17">
      <w:pPr>
        <w:pStyle w:val="af1"/>
        <w:numPr>
          <w:ilvl w:val="0"/>
          <w:numId w:val="2"/>
        </w:numPr>
        <w:spacing w:beforeLines="50" w:before="120" w:afterLines="50" w:after="120"/>
        <w:ind w:firstLineChars="0" w:hanging="298"/>
        <w:rPr>
          <w:rFonts w:eastAsia="宋体"/>
          <w:bCs/>
          <w:iCs/>
          <w:sz w:val="24"/>
          <w:szCs w:val="24"/>
        </w:rPr>
      </w:pPr>
      <w:r w:rsidRPr="002A5B4D">
        <w:rPr>
          <w:rFonts w:eastAsia="宋体"/>
          <w:bCs/>
          <w:iCs/>
          <w:sz w:val="24"/>
          <w:szCs w:val="24"/>
        </w:rPr>
        <w:t xml:space="preserve">J.P. </w:t>
      </w:r>
      <w:proofErr w:type="spellStart"/>
      <w:r w:rsidRPr="002A5B4D">
        <w:rPr>
          <w:rFonts w:eastAsia="宋体"/>
          <w:bCs/>
          <w:iCs/>
          <w:sz w:val="24"/>
          <w:szCs w:val="24"/>
        </w:rPr>
        <w:t>Perdew</w:t>
      </w:r>
      <w:proofErr w:type="spellEnd"/>
      <w:r w:rsidRPr="002A5B4D">
        <w:rPr>
          <w:rFonts w:eastAsia="宋体"/>
          <w:bCs/>
          <w:iCs/>
          <w:sz w:val="24"/>
          <w:szCs w:val="24"/>
        </w:rPr>
        <w:t xml:space="preserve">, K. Burke, M. </w:t>
      </w:r>
      <w:proofErr w:type="spellStart"/>
      <w:r w:rsidRPr="002A5B4D">
        <w:rPr>
          <w:rFonts w:eastAsia="宋体"/>
          <w:bCs/>
          <w:iCs/>
          <w:sz w:val="24"/>
          <w:szCs w:val="24"/>
        </w:rPr>
        <w:t>Ernzerhof</w:t>
      </w:r>
      <w:proofErr w:type="spellEnd"/>
      <w:r w:rsidRPr="002A5B4D">
        <w:rPr>
          <w:rFonts w:eastAsia="宋体"/>
          <w:bCs/>
          <w:iCs/>
          <w:sz w:val="24"/>
          <w:szCs w:val="24"/>
        </w:rPr>
        <w:t xml:space="preserve">, Generalized gradient approximation made simple. Phys. Rev. Lett. </w:t>
      </w:r>
      <w:r w:rsidRPr="002A5B4D">
        <w:rPr>
          <w:rFonts w:eastAsia="宋体"/>
          <w:b/>
          <w:bCs/>
          <w:iCs/>
          <w:sz w:val="24"/>
          <w:szCs w:val="24"/>
        </w:rPr>
        <w:t>77</w:t>
      </w:r>
      <w:r w:rsidRPr="002A5B4D">
        <w:rPr>
          <w:rFonts w:eastAsia="宋体"/>
          <w:bCs/>
          <w:iCs/>
          <w:sz w:val="24"/>
          <w:szCs w:val="24"/>
        </w:rPr>
        <w:t>, 3865–3868</w:t>
      </w:r>
      <w:r w:rsidR="002A5B4D" w:rsidRPr="002A5B4D">
        <w:rPr>
          <w:rFonts w:eastAsia="宋体" w:hint="eastAsia"/>
          <w:bCs/>
          <w:iCs/>
          <w:sz w:val="24"/>
          <w:szCs w:val="24"/>
          <w:lang w:eastAsia="zh-CN"/>
        </w:rPr>
        <w:t xml:space="preserve"> </w:t>
      </w:r>
      <w:r w:rsidRPr="002A5B4D">
        <w:rPr>
          <w:rFonts w:eastAsia="宋体"/>
          <w:bCs/>
          <w:iCs/>
          <w:sz w:val="24"/>
          <w:szCs w:val="24"/>
        </w:rPr>
        <w:t xml:space="preserve">(1996). </w:t>
      </w:r>
      <w:hyperlink r:id="rId42" w:history="1">
        <w:r w:rsidR="002A5B4D" w:rsidRPr="002A5B4D">
          <w:rPr>
            <w:rStyle w:val="af2"/>
            <w:rFonts w:eastAsia="宋体"/>
            <w:bCs/>
            <w:iCs/>
            <w:sz w:val="24"/>
            <w:szCs w:val="24"/>
          </w:rPr>
          <w:t>https://doi.org/10.1103/PhysRevLett.77.3865</w:t>
        </w:r>
      </w:hyperlink>
    </w:p>
    <w:p w14:paraId="22D7F6B3" w14:textId="69D02169" w:rsidR="002A5B4D" w:rsidRPr="002A5B4D" w:rsidRDefault="005A31AB" w:rsidP="00575E17">
      <w:pPr>
        <w:pStyle w:val="af1"/>
        <w:numPr>
          <w:ilvl w:val="0"/>
          <w:numId w:val="2"/>
        </w:numPr>
        <w:spacing w:beforeLines="50" w:before="120" w:afterLines="50" w:after="120"/>
        <w:ind w:firstLineChars="0" w:hanging="298"/>
        <w:rPr>
          <w:rFonts w:eastAsia="宋体"/>
          <w:bCs/>
          <w:sz w:val="24"/>
          <w:szCs w:val="24"/>
        </w:rPr>
      </w:pPr>
      <w:r w:rsidRPr="002A5B4D">
        <w:rPr>
          <w:rFonts w:eastAsia="宋体"/>
          <w:bCs/>
          <w:sz w:val="24"/>
          <w:szCs w:val="24"/>
        </w:rPr>
        <w:t xml:space="preserve">S. </w:t>
      </w:r>
      <w:proofErr w:type="spellStart"/>
      <w:r w:rsidRPr="002A5B4D">
        <w:rPr>
          <w:rFonts w:eastAsia="宋体"/>
          <w:bCs/>
          <w:sz w:val="24"/>
          <w:szCs w:val="24"/>
        </w:rPr>
        <w:t>Grimme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J. Antony, S. Ehrlich, H. Krieg, A consistent and accurate </w:t>
      </w:r>
      <w:r w:rsidRPr="002A5B4D">
        <w:rPr>
          <w:rFonts w:eastAsia="宋体"/>
          <w:bCs/>
          <w:i/>
          <w:sz w:val="24"/>
          <w:szCs w:val="24"/>
        </w:rPr>
        <w:t>ab initio</w:t>
      </w:r>
      <w:r w:rsidRPr="002A5B4D">
        <w:rPr>
          <w:rFonts w:eastAsia="宋体"/>
          <w:bCs/>
          <w:sz w:val="24"/>
          <w:szCs w:val="24"/>
        </w:rPr>
        <w:t xml:space="preserve"> parametrization of density functional dispersion correction (DFT-D) for the 94 elements H-Pu. J. Chem. Phys. </w:t>
      </w:r>
      <w:r w:rsidRPr="002A5B4D">
        <w:rPr>
          <w:rFonts w:eastAsia="宋体"/>
          <w:b/>
          <w:bCs/>
          <w:sz w:val="24"/>
          <w:szCs w:val="24"/>
        </w:rPr>
        <w:t>132</w:t>
      </w:r>
      <w:r w:rsidRPr="002A5B4D">
        <w:rPr>
          <w:rFonts w:eastAsia="宋体"/>
          <w:bCs/>
          <w:sz w:val="24"/>
          <w:szCs w:val="24"/>
        </w:rPr>
        <w:t>, 154104</w:t>
      </w:r>
      <w:r w:rsidR="002A5B4D" w:rsidRPr="002A5B4D">
        <w:rPr>
          <w:rFonts w:eastAsia="宋体" w:hint="eastAsia"/>
          <w:bCs/>
          <w:sz w:val="24"/>
          <w:szCs w:val="24"/>
          <w:lang w:eastAsia="zh-CN"/>
        </w:rPr>
        <w:t xml:space="preserve"> </w:t>
      </w:r>
      <w:r w:rsidRPr="002A5B4D">
        <w:rPr>
          <w:rFonts w:eastAsia="宋体"/>
          <w:bCs/>
          <w:sz w:val="24"/>
          <w:szCs w:val="24"/>
        </w:rPr>
        <w:t xml:space="preserve">(2010). </w:t>
      </w:r>
      <w:hyperlink r:id="rId43" w:history="1">
        <w:r w:rsidR="002A5B4D" w:rsidRPr="002A5B4D">
          <w:rPr>
            <w:rStyle w:val="af2"/>
            <w:rFonts w:eastAsia="宋体"/>
            <w:bCs/>
            <w:sz w:val="24"/>
            <w:szCs w:val="24"/>
          </w:rPr>
          <w:t>https://doi.org/10.1063/1.3382344</w:t>
        </w:r>
      </w:hyperlink>
    </w:p>
    <w:p w14:paraId="34ED3457" w14:textId="2BAB6861" w:rsidR="002A5B4D" w:rsidRPr="002A5B4D" w:rsidRDefault="005A31AB" w:rsidP="00575E17">
      <w:pPr>
        <w:pStyle w:val="af1"/>
        <w:numPr>
          <w:ilvl w:val="0"/>
          <w:numId w:val="2"/>
        </w:numPr>
        <w:spacing w:beforeLines="50" w:before="120" w:afterLines="50" w:after="120"/>
        <w:ind w:firstLineChars="0" w:hanging="298"/>
        <w:rPr>
          <w:rFonts w:eastAsia="宋体"/>
          <w:bCs/>
          <w:sz w:val="24"/>
          <w:szCs w:val="24"/>
        </w:rPr>
      </w:pPr>
      <w:r w:rsidRPr="002A5B4D">
        <w:rPr>
          <w:rFonts w:eastAsia="宋体"/>
          <w:sz w:val="24"/>
          <w:szCs w:val="24"/>
        </w:rPr>
        <w:t xml:space="preserve">S. </w:t>
      </w:r>
      <w:proofErr w:type="spellStart"/>
      <w:r w:rsidRPr="002A5B4D">
        <w:rPr>
          <w:rFonts w:eastAsia="宋体"/>
          <w:sz w:val="24"/>
          <w:szCs w:val="24"/>
        </w:rPr>
        <w:t>Goedecker</w:t>
      </w:r>
      <w:proofErr w:type="spellEnd"/>
      <w:r w:rsidRPr="002A5B4D">
        <w:rPr>
          <w:rFonts w:eastAsia="宋体"/>
          <w:sz w:val="24"/>
          <w:szCs w:val="24"/>
        </w:rPr>
        <w:t xml:space="preserve">, M. </w:t>
      </w:r>
      <w:proofErr w:type="spellStart"/>
      <w:r w:rsidRPr="002A5B4D">
        <w:rPr>
          <w:rFonts w:eastAsia="宋体"/>
          <w:sz w:val="24"/>
          <w:szCs w:val="24"/>
        </w:rPr>
        <w:t>Teter</w:t>
      </w:r>
      <w:proofErr w:type="spellEnd"/>
      <w:r w:rsidRPr="002A5B4D">
        <w:rPr>
          <w:rFonts w:eastAsia="宋体"/>
          <w:sz w:val="24"/>
          <w:szCs w:val="24"/>
        </w:rPr>
        <w:t xml:space="preserve">, J. </w:t>
      </w:r>
      <w:proofErr w:type="spellStart"/>
      <w:r w:rsidRPr="002A5B4D">
        <w:rPr>
          <w:rFonts w:eastAsia="宋体"/>
          <w:sz w:val="24"/>
          <w:szCs w:val="24"/>
        </w:rPr>
        <w:t>Hutter</w:t>
      </w:r>
      <w:proofErr w:type="spellEnd"/>
      <w:r w:rsidRPr="002A5B4D">
        <w:rPr>
          <w:rFonts w:eastAsia="宋体"/>
          <w:sz w:val="24"/>
          <w:szCs w:val="24"/>
        </w:rPr>
        <w:t xml:space="preserve">, Separable dual-space Gaussian pseudopotentials. Phys. Rev. B </w:t>
      </w:r>
      <w:proofErr w:type="spellStart"/>
      <w:r w:rsidRPr="002A5B4D">
        <w:rPr>
          <w:rFonts w:eastAsia="宋体"/>
          <w:sz w:val="24"/>
          <w:szCs w:val="24"/>
        </w:rPr>
        <w:t>Condens</w:t>
      </w:r>
      <w:proofErr w:type="spellEnd"/>
      <w:r w:rsidRPr="002A5B4D">
        <w:rPr>
          <w:rFonts w:eastAsia="宋体"/>
          <w:sz w:val="24"/>
          <w:szCs w:val="24"/>
        </w:rPr>
        <w:t xml:space="preserve">. Matter </w:t>
      </w:r>
      <w:r w:rsidRPr="002A5B4D">
        <w:rPr>
          <w:rFonts w:eastAsia="宋体"/>
          <w:b/>
          <w:sz w:val="24"/>
          <w:szCs w:val="24"/>
        </w:rPr>
        <w:t>54</w:t>
      </w:r>
      <w:r w:rsidRPr="002A5B4D">
        <w:rPr>
          <w:rFonts w:eastAsia="宋体"/>
          <w:sz w:val="24"/>
          <w:szCs w:val="24"/>
        </w:rPr>
        <w:t>, 1703–1710</w:t>
      </w:r>
      <w:r w:rsidR="002A5B4D" w:rsidRPr="002A5B4D">
        <w:rPr>
          <w:rFonts w:eastAsia="宋体" w:hint="eastAsia"/>
          <w:sz w:val="24"/>
          <w:szCs w:val="24"/>
          <w:lang w:eastAsia="zh-CN"/>
        </w:rPr>
        <w:t xml:space="preserve"> </w:t>
      </w:r>
      <w:r w:rsidRPr="002A5B4D">
        <w:rPr>
          <w:rFonts w:eastAsia="宋体"/>
          <w:sz w:val="24"/>
          <w:szCs w:val="24"/>
        </w:rPr>
        <w:t xml:space="preserve">(1996). </w:t>
      </w:r>
      <w:hyperlink r:id="rId44" w:history="1">
        <w:r w:rsidR="002A5B4D" w:rsidRPr="002A5B4D">
          <w:rPr>
            <w:rStyle w:val="af2"/>
            <w:rFonts w:eastAsia="宋体"/>
            <w:sz w:val="24"/>
            <w:szCs w:val="24"/>
          </w:rPr>
          <w:t>https://doi.org/10.1103/physrevb.54.1703</w:t>
        </w:r>
      </w:hyperlink>
    </w:p>
    <w:p w14:paraId="4AC3A153" w14:textId="0ECEB967" w:rsidR="005A31AB" w:rsidRPr="00D11FE2" w:rsidRDefault="005A31AB" w:rsidP="00575E17">
      <w:pPr>
        <w:pStyle w:val="af1"/>
        <w:numPr>
          <w:ilvl w:val="0"/>
          <w:numId w:val="2"/>
        </w:numPr>
        <w:spacing w:beforeLines="50" w:before="120" w:afterLines="50" w:after="120"/>
        <w:ind w:firstLineChars="0" w:hanging="298"/>
        <w:rPr>
          <w:rFonts w:eastAsia="宋体"/>
          <w:bCs/>
        </w:rPr>
      </w:pPr>
      <w:r w:rsidRPr="002A5B4D">
        <w:rPr>
          <w:rFonts w:eastAsia="宋体"/>
          <w:bCs/>
          <w:sz w:val="24"/>
          <w:szCs w:val="24"/>
        </w:rPr>
        <w:t xml:space="preserve">C. </w:t>
      </w:r>
      <w:proofErr w:type="spellStart"/>
      <w:r w:rsidRPr="002A5B4D">
        <w:rPr>
          <w:rFonts w:eastAsia="宋体"/>
          <w:bCs/>
          <w:sz w:val="24"/>
          <w:szCs w:val="24"/>
        </w:rPr>
        <w:t>Hartwigsen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S. </w:t>
      </w:r>
      <w:proofErr w:type="spellStart"/>
      <w:r w:rsidRPr="002A5B4D">
        <w:rPr>
          <w:rFonts w:eastAsia="宋体"/>
          <w:bCs/>
          <w:sz w:val="24"/>
          <w:szCs w:val="24"/>
        </w:rPr>
        <w:t>Goedecker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J. </w:t>
      </w:r>
      <w:proofErr w:type="spellStart"/>
      <w:r w:rsidRPr="002A5B4D">
        <w:rPr>
          <w:rFonts w:eastAsia="宋体"/>
          <w:bCs/>
          <w:sz w:val="24"/>
          <w:szCs w:val="24"/>
        </w:rPr>
        <w:t>Hutter</w:t>
      </w:r>
      <w:proofErr w:type="spellEnd"/>
      <w:r w:rsidRPr="002A5B4D">
        <w:rPr>
          <w:rFonts w:eastAsia="宋体"/>
          <w:bCs/>
          <w:sz w:val="24"/>
          <w:szCs w:val="24"/>
        </w:rPr>
        <w:t xml:space="preserve">, Relativistic separable dual-space Gaussian pseudopotentials from H to Rn. Phys. Rev. B </w:t>
      </w:r>
      <w:r w:rsidRPr="002A5B4D">
        <w:rPr>
          <w:rFonts w:eastAsia="宋体"/>
          <w:b/>
          <w:bCs/>
          <w:sz w:val="24"/>
          <w:szCs w:val="24"/>
        </w:rPr>
        <w:t>58</w:t>
      </w:r>
      <w:r w:rsidRPr="002A5B4D">
        <w:rPr>
          <w:rFonts w:eastAsia="宋体"/>
          <w:bCs/>
          <w:sz w:val="24"/>
          <w:szCs w:val="24"/>
        </w:rPr>
        <w:t>, 3641–3662</w:t>
      </w:r>
      <w:r w:rsidR="002A5B4D" w:rsidRPr="002A5B4D">
        <w:rPr>
          <w:rFonts w:eastAsia="宋体" w:hint="eastAsia"/>
          <w:bCs/>
          <w:sz w:val="24"/>
          <w:szCs w:val="24"/>
          <w:lang w:eastAsia="zh-CN"/>
        </w:rPr>
        <w:t xml:space="preserve"> </w:t>
      </w:r>
      <w:r w:rsidRPr="002A5B4D">
        <w:rPr>
          <w:rFonts w:eastAsia="宋体"/>
          <w:bCs/>
          <w:sz w:val="24"/>
          <w:szCs w:val="24"/>
        </w:rPr>
        <w:t xml:space="preserve">(1998). </w:t>
      </w:r>
      <w:hyperlink r:id="rId45" w:history="1">
        <w:r w:rsidR="002A5B4D" w:rsidRPr="002A5B4D">
          <w:rPr>
            <w:rStyle w:val="af2"/>
            <w:rFonts w:eastAsia="宋体"/>
            <w:bCs/>
            <w:sz w:val="24"/>
            <w:szCs w:val="24"/>
          </w:rPr>
          <w:t>https://doi.org/10.1103/physrevb.58.3641</w:t>
        </w:r>
      </w:hyperlink>
      <w:r w:rsidR="002A5B4D">
        <w:rPr>
          <w:rFonts w:eastAsia="宋体" w:hint="eastAsia"/>
          <w:bCs/>
          <w:lang w:eastAsia="zh-CN"/>
        </w:rPr>
        <w:t xml:space="preserve"> </w:t>
      </w:r>
      <w:bookmarkEnd w:id="7"/>
    </w:p>
    <w:sectPr w:rsidR="005A31AB" w:rsidRPr="00D11FE2" w:rsidSect="00DE40AF">
      <w:headerReference w:type="default" r:id="rId46"/>
      <w:footerReference w:type="default" r:id="rId47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7F487" w14:textId="77777777" w:rsidR="00F16586" w:rsidRDefault="00F16586">
      <w:r>
        <w:separator/>
      </w:r>
    </w:p>
  </w:endnote>
  <w:endnote w:type="continuationSeparator" w:id="0">
    <w:p w14:paraId="06C5031F" w14:textId="77777777" w:rsidR="00F16586" w:rsidRDefault="00F1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E581B" w14:textId="71721FDD" w:rsidR="00562E2B" w:rsidRPr="00575E17" w:rsidRDefault="00575E17" w:rsidP="008631DC">
    <w:pPr>
      <w:pStyle w:val="a7"/>
      <w:jc w:val="center"/>
      <w:rPr>
        <w:rFonts w:eastAsiaTheme="minorEastAsia"/>
        <w:sz w:val="21"/>
        <w:szCs w:val="21"/>
        <w:lang w:eastAsia="zh-CN"/>
      </w:rPr>
    </w:pPr>
    <w:r w:rsidRPr="00575E17">
      <w:rPr>
        <w:rFonts w:eastAsiaTheme="minorEastAsia" w:hint="eastAsia"/>
        <w:sz w:val="21"/>
        <w:szCs w:val="21"/>
        <w:lang w:eastAsia="zh-CN"/>
      </w:rPr>
      <w:t>S</w:t>
    </w:r>
    <w:r w:rsidR="007B7A09" w:rsidRPr="00575E17">
      <w:rPr>
        <w:sz w:val="21"/>
        <w:szCs w:val="21"/>
      </w:rPr>
      <w:fldChar w:fldCharType="begin"/>
    </w:r>
    <w:r w:rsidR="007B7A09" w:rsidRPr="00575E17">
      <w:rPr>
        <w:sz w:val="21"/>
        <w:szCs w:val="21"/>
      </w:rPr>
      <w:instrText>PAGE   \* MERGEFORMAT</w:instrText>
    </w:r>
    <w:r w:rsidR="007B7A09" w:rsidRPr="00575E17">
      <w:rPr>
        <w:sz w:val="21"/>
        <w:szCs w:val="21"/>
      </w:rPr>
      <w:fldChar w:fldCharType="separate"/>
    </w:r>
    <w:r w:rsidR="00022760">
      <w:rPr>
        <w:noProof/>
        <w:sz w:val="21"/>
        <w:szCs w:val="21"/>
      </w:rPr>
      <w:t>9</w:t>
    </w:r>
    <w:r w:rsidR="007B7A09" w:rsidRPr="00575E17">
      <w:rPr>
        <w:sz w:val="21"/>
        <w:szCs w:val="21"/>
      </w:rPr>
      <w:fldChar w:fldCharType="end"/>
    </w:r>
    <w:r w:rsidRPr="00575E17">
      <w:rPr>
        <w:rFonts w:eastAsiaTheme="minorEastAsia" w:hint="eastAsia"/>
        <w:sz w:val="21"/>
        <w:szCs w:val="21"/>
        <w:lang w:eastAsia="zh-CN"/>
      </w:rPr>
      <w:t>/S9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5BCCF" w14:textId="77777777" w:rsidR="00F16586" w:rsidRDefault="00F16586">
      <w:r>
        <w:separator/>
      </w:r>
    </w:p>
  </w:footnote>
  <w:footnote w:type="continuationSeparator" w:id="0">
    <w:p w14:paraId="4C1F6239" w14:textId="77777777" w:rsidR="00F16586" w:rsidRDefault="00F16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7A9236" w14:textId="23167A13" w:rsidR="00562E2B" w:rsidRPr="009B44CC" w:rsidRDefault="00F16586" w:rsidP="00575E17">
    <w:pPr>
      <w:pStyle w:val="a5"/>
      <w:tabs>
        <w:tab w:val="left" w:pos="5003"/>
      </w:tabs>
      <w:jc w:val="center"/>
      <w:rPr>
        <w:lang w:val="en-US"/>
      </w:rPr>
    </w:pPr>
    <w:hyperlink r:id="rId1" w:history="1">
      <w:r w:rsidR="00575E17" w:rsidRPr="00FF5CAE">
        <w:rPr>
          <w:rStyle w:val="af2"/>
          <w:rFonts w:eastAsiaTheme="minorEastAsia" w:hint="eastAsia"/>
          <w:lang w:eastAsia="zh-CN"/>
        </w:rPr>
        <w:t>Nano-Micro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46284"/>
    <w:multiLevelType w:val="hybridMultilevel"/>
    <w:tmpl w:val="738C6358"/>
    <w:lvl w:ilvl="0" w:tplc="20801270">
      <w:start w:val="1"/>
      <w:numFmt w:val="decimal"/>
      <w:lvlText w:val="[S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54602ED2"/>
    <w:multiLevelType w:val="multilevel"/>
    <w:tmpl w:val="54602ED2"/>
    <w:lvl w:ilvl="0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60" w:hanging="440"/>
      </w:pPr>
    </w:lvl>
    <w:lvl w:ilvl="2">
      <w:start w:val="1"/>
      <w:numFmt w:val="lowerRoman"/>
      <w:lvlText w:val="%3."/>
      <w:lvlJc w:val="right"/>
      <w:pPr>
        <w:ind w:left="1800" w:hanging="440"/>
      </w:pPr>
    </w:lvl>
    <w:lvl w:ilvl="3">
      <w:start w:val="1"/>
      <w:numFmt w:val="decimal"/>
      <w:lvlText w:val="%4."/>
      <w:lvlJc w:val="left"/>
      <w:pPr>
        <w:ind w:left="2240" w:hanging="440"/>
      </w:pPr>
    </w:lvl>
    <w:lvl w:ilvl="4">
      <w:start w:val="1"/>
      <w:numFmt w:val="lowerLetter"/>
      <w:lvlText w:val="%5)"/>
      <w:lvlJc w:val="left"/>
      <w:pPr>
        <w:ind w:left="2680" w:hanging="440"/>
      </w:pPr>
    </w:lvl>
    <w:lvl w:ilvl="5">
      <w:start w:val="1"/>
      <w:numFmt w:val="lowerRoman"/>
      <w:lvlText w:val="%6."/>
      <w:lvlJc w:val="right"/>
      <w:pPr>
        <w:ind w:left="3120" w:hanging="440"/>
      </w:pPr>
    </w:lvl>
    <w:lvl w:ilvl="6">
      <w:start w:val="1"/>
      <w:numFmt w:val="decimal"/>
      <w:lvlText w:val="%7."/>
      <w:lvlJc w:val="left"/>
      <w:pPr>
        <w:ind w:left="3560" w:hanging="440"/>
      </w:pPr>
    </w:lvl>
    <w:lvl w:ilvl="7">
      <w:start w:val="1"/>
      <w:numFmt w:val="lowerLetter"/>
      <w:lvlText w:val="%8)"/>
      <w:lvlJc w:val="left"/>
      <w:pPr>
        <w:ind w:left="4000" w:hanging="440"/>
      </w:pPr>
    </w:lvl>
    <w:lvl w:ilvl="8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A0"/>
    <w:rsid w:val="000003BB"/>
    <w:rsid w:val="00002965"/>
    <w:rsid w:val="00002CD6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2760"/>
    <w:rsid w:val="00023F64"/>
    <w:rsid w:val="00027FB5"/>
    <w:rsid w:val="000314D2"/>
    <w:rsid w:val="0003318F"/>
    <w:rsid w:val="0004094E"/>
    <w:rsid w:val="00040B7B"/>
    <w:rsid w:val="00040B86"/>
    <w:rsid w:val="00041C1B"/>
    <w:rsid w:val="000437F7"/>
    <w:rsid w:val="00050985"/>
    <w:rsid w:val="0005501E"/>
    <w:rsid w:val="00055883"/>
    <w:rsid w:val="0006044D"/>
    <w:rsid w:val="00060D37"/>
    <w:rsid w:val="00062324"/>
    <w:rsid w:val="00063C0E"/>
    <w:rsid w:val="00072EA7"/>
    <w:rsid w:val="00076EAD"/>
    <w:rsid w:val="0008287E"/>
    <w:rsid w:val="00083031"/>
    <w:rsid w:val="0008740B"/>
    <w:rsid w:val="000904D3"/>
    <w:rsid w:val="000906A8"/>
    <w:rsid w:val="0009309C"/>
    <w:rsid w:val="00093F1B"/>
    <w:rsid w:val="00096FCA"/>
    <w:rsid w:val="000A1F4B"/>
    <w:rsid w:val="000A21A9"/>
    <w:rsid w:val="000A3E93"/>
    <w:rsid w:val="000A472C"/>
    <w:rsid w:val="000A5773"/>
    <w:rsid w:val="000A682F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788B"/>
    <w:rsid w:val="000E7A5B"/>
    <w:rsid w:val="000E7BBA"/>
    <w:rsid w:val="000F512F"/>
    <w:rsid w:val="001013F4"/>
    <w:rsid w:val="001054D4"/>
    <w:rsid w:val="0010686C"/>
    <w:rsid w:val="00107C5F"/>
    <w:rsid w:val="00107CCC"/>
    <w:rsid w:val="00107D0E"/>
    <w:rsid w:val="00110011"/>
    <w:rsid w:val="001105BD"/>
    <w:rsid w:val="00116C82"/>
    <w:rsid w:val="0012082C"/>
    <w:rsid w:val="00120BE6"/>
    <w:rsid w:val="00120E85"/>
    <w:rsid w:val="00123ADA"/>
    <w:rsid w:val="00125573"/>
    <w:rsid w:val="0012642A"/>
    <w:rsid w:val="00126D17"/>
    <w:rsid w:val="001305BF"/>
    <w:rsid w:val="00131D58"/>
    <w:rsid w:val="001370B1"/>
    <w:rsid w:val="001377CA"/>
    <w:rsid w:val="00140B94"/>
    <w:rsid w:val="001450FB"/>
    <w:rsid w:val="0014658A"/>
    <w:rsid w:val="00147DB8"/>
    <w:rsid w:val="00151683"/>
    <w:rsid w:val="00152D8F"/>
    <w:rsid w:val="0015392F"/>
    <w:rsid w:val="0015563E"/>
    <w:rsid w:val="00155F66"/>
    <w:rsid w:val="0016390D"/>
    <w:rsid w:val="00164057"/>
    <w:rsid w:val="00165B37"/>
    <w:rsid w:val="001674E8"/>
    <w:rsid w:val="00170369"/>
    <w:rsid w:val="00173757"/>
    <w:rsid w:val="00174176"/>
    <w:rsid w:val="00181D92"/>
    <w:rsid w:val="001823B6"/>
    <w:rsid w:val="001845F4"/>
    <w:rsid w:val="001848EB"/>
    <w:rsid w:val="00187DB9"/>
    <w:rsid w:val="0019077D"/>
    <w:rsid w:val="0019194D"/>
    <w:rsid w:val="0019723B"/>
    <w:rsid w:val="001A4240"/>
    <w:rsid w:val="001A6821"/>
    <w:rsid w:val="001A734D"/>
    <w:rsid w:val="001B4224"/>
    <w:rsid w:val="001B7472"/>
    <w:rsid w:val="001C10AC"/>
    <w:rsid w:val="001C55FB"/>
    <w:rsid w:val="001C75B0"/>
    <w:rsid w:val="001D12BC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1942"/>
    <w:rsid w:val="00214D95"/>
    <w:rsid w:val="00215531"/>
    <w:rsid w:val="002162B2"/>
    <w:rsid w:val="00216F54"/>
    <w:rsid w:val="00220933"/>
    <w:rsid w:val="00220C72"/>
    <w:rsid w:val="0022540C"/>
    <w:rsid w:val="00226AA4"/>
    <w:rsid w:val="00233C8A"/>
    <w:rsid w:val="00236036"/>
    <w:rsid w:val="00236E14"/>
    <w:rsid w:val="00240D90"/>
    <w:rsid w:val="00253CB1"/>
    <w:rsid w:val="002543F9"/>
    <w:rsid w:val="00257ADD"/>
    <w:rsid w:val="00261AC7"/>
    <w:rsid w:val="00263723"/>
    <w:rsid w:val="00263CF8"/>
    <w:rsid w:val="00265635"/>
    <w:rsid w:val="00266389"/>
    <w:rsid w:val="002675F7"/>
    <w:rsid w:val="002725A5"/>
    <w:rsid w:val="0027314F"/>
    <w:rsid w:val="00273EF4"/>
    <w:rsid w:val="00277FBB"/>
    <w:rsid w:val="0028289F"/>
    <w:rsid w:val="00284157"/>
    <w:rsid w:val="00285631"/>
    <w:rsid w:val="00290D94"/>
    <w:rsid w:val="0029203C"/>
    <w:rsid w:val="00294873"/>
    <w:rsid w:val="002A4A81"/>
    <w:rsid w:val="002A5B4D"/>
    <w:rsid w:val="002A73A2"/>
    <w:rsid w:val="002A7CE8"/>
    <w:rsid w:val="002B0671"/>
    <w:rsid w:val="002B262F"/>
    <w:rsid w:val="002B3553"/>
    <w:rsid w:val="002B5E06"/>
    <w:rsid w:val="002C0CFF"/>
    <w:rsid w:val="002D09B9"/>
    <w:rsid w:val="002D16A0"/>
    <w:rsid w:val="002D2930"/>
    <w:rsid w:val="002D2DFF"/>
    <w:rsid w:val="002D3D6D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1E38"/>
    <w:rsid w:val="00322D5B"/>
    <w:rsid w:val="00325AC2"/>
    <w:rsid w:val="00326A1C"/>
    <w:rsid w:val="00327FDC"/>
    <w:rsid w:val="003360E3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7EA5"/>
    <w:rsid w:val="00377F77"/>
    <w:rsid w:val="00383073"/>
    <w:rsid w:val="0038438F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517D"/>
    <w:rsid w:val="003B60EC"/>
    <w:rsid w:val="003C00ED"/>
    <w:rsid w:val="003C0A19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715D"/>
    <w:rsid w:val="003F103E"/>
    <w:rsid w:val="003F2E48"/>
    <w:rsid w:val="003F440C"/>
    <w:rsid w:val="003F525A"/>
    <w:rsid w:val="003F7BE6"/>
    <w:rsid w:val="004006A9"/>
    <w:rsid w:val="00404548"/>
    <w:rsid w:val="004052AE"/>
    <w:rsid w:val="004118A5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5B76"/>
    <w:rsid w:val="004260A2"/>
    <w:rsid w:val="00426FC6"/>
    <w:rsid w:val="004273BC"/>
    <w:rsid w:val="00427C5F"/>
    <w:rsid w:val="00441EAC"/>
    <w:rsid w:val="004507E5"/>
    <w:rsid w:val="004519AD"/>
    <w:rsid w:val="0045459A"/>
    <w:rsid w:val="004545DB"/>
    <w:rsid w:val="0045786A"/>
    <w:rsid w:val="00460F76"/>
    <w:rsid w:val="00462F12"/>
    <w:rsid w:val="00463050"/>
    <w:rsid w:val="0046340F"/>
    <w:rsid w:val="00466168"/>
    <w:rsid w:val="0046778B"/>
    <w:rsid w:val="004714D4"/>
    <w:rsid w:val="00475712"/>
    <w:rsid w:val="00480CCE"/>
    <w:rsid w:val="00482FAA"/>
    <w:rsid w:val="00487211"/>
    <w:rsid w:val="0049075F"/>
    <w:rsid w:val="00492DA8"/>
    <w:rsid w:val="004A0888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D30F9"/>
    <w:rsid w:val="004D4A32"/>
    <w:rsid w:val="004D64AB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06F5"/>
    <w:rsid w:val="00511192"/>
    <w:rsid w:val="005118AD"/>
    <w:rsid w:val="00512353"/>
    <w:rsid w:val="005220C2"/>
    <w:rsid w:val="00522E88"/>
    <w:rsid w:val="00523369"/>
    <w:rsid w:val="0052398F"/>
    <w:rsid w:val="00532960"/>
    <w:rsid w:val="005420E1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75E17"/>
    <w:rsid w:val="00580C7A"/>
    <w:rsid w:val="00583ED5"/>
    <w:rsid w:val="00587437"/>
    <w:rsid w:val="00592678"/>
    <w:rsid w:val="00594644"/>
    <w:rsid w:val="0059526F"/>
    <w:rsid w:val="00596F36"/>
    <w:rsid w:val="00597B6D"/>
    <w:rsid w:val="005A1741"/>
    <w:rsid w:val="005A235F"/>
    <w:rsid w:val="005A31AB"/>
    <w:rsid w:val="005A751F"/>
    <w:rsid w:val="005A7719"/>
    <w:rsid w:val="005A77C2"/>
    <w:rsid w:val="005B291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45BA"/>
    <w:rsid w:val="0060583A"/>
    <w:rsid w:val="00611649"/>
    <w:rsid w:val="00611A0E"/>
    <w:rsid w:val="00614154"/>
    <w:rsid w:val="00614BD3"/>
    <w:rsid w:val="006223C7"/>
    <w:rsid w:val="00623A77"/>
    <w:rsid w:val="006256F5"/>
    <w:rsid w:val="0063097B"/>
    <w:rsid w:val="006364B8"/>
    <w:rsid w:val="00636A64"/>
    <w:rsid w:val="00636B93"/>
    <w:rsid w:val="00640550"/>
    <w:rsid w:val="0064326A"/>
    <w:rsid w:val="00644D5D"/>
    <w:rsid w:val="0064695B"/>
    <w:rsid w:val="00646DC7"/>
    <w:rsid w:val="006511FB"/>
    <w:rsid w:val="00651A9D"/>
    <w:rsid w:val="00654C93"/>
    <w:rsid w:val="00656092"/>
    <w:rsid w:val="0065741C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80453"/>
    <w:rsid w:val="00682526"/>
    <w:rsid w:val="00683555"/>
    <w:rsid w:val="00686F1D"/>
    <w:rsid w:val="00692F7A"/>
    <w:rsid w:val="00695E06"/>
    <w:rsid w:val="00696315"/>
    <w:rsid w:val="006A0D51"/>
    <w:rsid w:val="006A1C05"/>
    <w:rsid w:val="006A225B"/>
    <w:rsid w:val="006A30D2"/>
    <w:rsid w:val="006A5A6A"/>
    <w:rsid w:val="006A5FE3"/>
    <w:rsid w:val="006B0678"/>
    <w:rsid w:val="006B23B2"/>
    <w:rsid w:val="006B4845"/>
    <w:rsid w:val="006B635C"/>
    <w:rsid w:val="006C1708"/>
    <w:rsid w:val="006C1C29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5384"/>
    <w:rsid w:val="006F6604"/>
    <w:rsid w:val="006F6896"/>
    <w:rsid w:val="006F71D8"/>
    <w:rsid w:val="006F7D1A"/>
    <w:rsid w:val="00702F6F"/>
    <w:rsid w:val="0070346C"/>
    <w:rsid w:val="007051A0"/>
    <w:rsid w:val="00706496"/>
    <w:rsid w:val="00711A12"/>
    <w:rsid w:val="00711F11"/>
    <w:rsid w:val="0071458A"/>
    <w:rsid w:val="0071483E"/>
    <w:rsid w:val="007154C4"/>
    <w:rsid w:val="00715DB9"/>
    <w:rsid w:val="007174BE"/>
    <w:rsid w:val="007218A0"/>
    <w:rsid w:val="007238AF"/>
    <w:rsid w:val="00726908"/>
    <w:rsid w:val="007270C7"/>
    <w:rsid w:val="00730F3A"/>
    <w:rsid w:val="00735F34"/>
    <w:rsid w:val="00736944"/>
    <w:rsid w:val="00740A9B"/>
    <w:rsid w:val="00741200"/>
    <w:rsid w:val="00741333"/>
    <w:rsid w:val="00742FF2"/>
    <w:rsid w:val="00744D6A"/>
    <w:rsid w:val="00746138"/>
    <w:rsid w:val="0074620A"/>
    <w:rsid w:val="00750196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3884"/>
    <w:rsid w:val="00774813"/>
    <w:rsid w:val="0078052A"/>
    <w:rsid w:val="007812FB"/>
    <w:rsid w:val="00784032"/>
    <w:rsid w:val="00786E79"/>
    <w:rsid w:val="00787925"/>
    <w:rsid w:val="00790E31"/>
    <w:rsid w:val="00791578"/>
    <w:rsid w:val="00793B87"/>
    <w:rsid w:val="0079566E"/>
    <w:rsid w:val="00796509"/>
    <w:rsid w:val="0079691E"/>
    <w:rsid w:val="00797723"/>
    <w:rsid w:val="007B1EEE"/>
    <w:rsid w:val="007B249B"/>
    <w:rsid w:val="007B529C"/>
    <w:rsid w:val="007B6D4D"/>
    <w:rsid w:val="007B6FAF"/>
    <w:rsid w:val="007B7A09"/>
    <w:rsid w:val="007C0F7A"/>
    <w:rsid w:val="007D24A9"/>
    <w:rsid w:val="007D27FA"/>
    <w:rsid w:val="007D30B5"/>
    <w:rsid w:val="007D6218"/>
    <w:rsid w:val="007D6699"/>
    <w:rsid w:val="007D7E30"/>
    <w:rsid w:val="007E0A75"/>
    <w:rsid w:val="007E6419"/>
    <w:rsid w:val="007F6815"/>
    <w:rsid w:val="007F6BA8"/>
    <w:rsid w:val="0080681B"/>
    <w:rsid w:val="0080738C"/>
    <w:rsid w:val="00810B77"/>
    <w:rsid w:val="00817436"/>
    <w:rsid w:val="00822217"/>
    <w:rsid w:val="0082542D"/>
    <w:rsid w:val="00827834"/>
    <w:rsid w:val="00832835"/>
    <w:rsid w:val="00835110"/>
    <w:rsid w:val="008351FC"/>
    <w:rsid w:val="00840CDB"/>
    <w:rsid w:val="00841F50"/>
    <w:rsid w:val="00843A0E"/>
    <w:rsid w:val="00845DFE"/>
    <w:rsid w:val="00846E17"/>
    <w:rsid w:val="0085200A"/>
    <w:rsid w:val="00854283"/>
    <w:rsid w:val="008573E3"/>
    <w:rsid w:val="00861E81"/>
    <w:rsid w:val="008631DC"/>
    <w:rsid w:val="008645FF"/>
    <w:rsid w:val="00866D42"/>
    <w:rsid w:val="0087030E"/>
    <w:rsid w:val="0087062B"/>
    <w:rsid w:val="00870AAC"/>
    <w:rsid w:val="008734F7"/>
    <w:rsid w:val="00874E9F"/>
    <w:rsid w:val="00877842"/>
    <w:rsid w:val="008806F8"/>
    <w:rsid w:val="008808E2"/>
    <w:rsid w:val="00881456"/>
    <w:rsid w:val="00881ACB"/>
    <w:rsid w:val="00885E41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C0B84"/>
    <w:rsid w:val="008C41DA"/>
    <w:rsid w:val="008C553A"/>
    <w:rsid w:val="008C588E"/>
    <w:rsid w:val="008C6D5F"/>
    <w:rsid w:val="008C722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5DE"/>
    <w:rsid w:val="00930762"/>
    <w:rsid w:val="00930C0C"/>
    <w:rsid w:val="00936B81"/>
    <w:rsid w:val="00944701"/>
    <w:rsid w:val="00950ED1"/>
    <w:rsid w:val="00952A7A"/>
    <w:rsid w:val="00953A02"/>
    <w:rsid w:val="0095444E"/>
    <w:rsid w:val="00955C67"/>
    <w:rsid w:val="00957B65"/>
    <w:rsid w:val="00960229"/>
    <w:rsid w:val="00960957"/>
    <w:rsid w:val="00960AFF"/>
    <w:rsid w:val="00963F62"/>
    <w:rsid w:val="00965EFC"/>
    <w:rsid w:val="0096765D"/>
    <w:rsid w:val="0097161B"/>
    <w:rsid w:val="009762D2"/>
    <w:rsid w:val="009762F1"/>
    <w:rsid w:val="0097692D"/>
    <w:rsid w:val="009776D2"/>
    <w:rsid w:val="00977EA8"/>
    <w:rsid w:val="0098140D"/>
    <w:rsid w:val="00981CED"/>
    <w:rsid w:val="00985A24"/>
    <w:rsid w:val="00986138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B706A"/>
    <w:rsid w:val="009C4319"/>
    <w:rsid w:val="009D109E"/>
    <w:rsid w:val="009D1CD9"/>
    <w:rsid w:val="009D1F28"/>
    <w:rsid w:val="009D28E5"/>
    <w:rsid w:val="009D4830"/>
    <w:rsid w:val="009D520D"/>
    <w:rsid w:val="009D797A"/>
    <w:rsid w:val="009E026A"/>
    <w:rsid w:val="009E3B56"/>
    <w:rsid w:val="009E47CF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2AC3"/>
    <w:rsid w:val="00A06840"/>
    <w:rsid w:val="00A06EAD"/>
    <w:rsid w:val="00A1293C"/>
    <w:rsid w:val="00A14F9B"/>
    <w:rsid w:val="00A167F1"/>
    <w:rsid w:val="00A2085F"/>
    <w:rsid w:val="00A20EC0"/>
    <w:rsid w:val="00A2150B"/>
    <w:rsid w:val="00A215D9"/>
    <w:rsid w:val="00A2292C"/>
    <w:rsid w:val="00A23777"/>
    <w:rsid w:val="00A23FC3"/>
    <w:rsid w:val="00A25F1B"/>
    <w:rsid w:val="00A3288D"/>
    <w:rsid w:val="00A329DC"/>
    <w:rsid w:val="00A41135"/>
    <w:rsid w:val="00A41FEB"/>
    <w:rsid w:val="00A42FBA"/>
    <w:rsid w:val="00A44DA6"/>
    <w:rsid w:val="00A50921"/>
    <w:rsid w:val="00A5160D"/>
    <w:rsid w:val="00A56CA4"/>
    <w:rsid w:val="00A65F04"/>
    <w:rsid w:val="00A65F2E"/>
    <w:rsid w:val="00A7086D"/>
    <w:rsid w:val="00A71AD5"/>
    <w:rsid w:val="00A8073E"/>
    <w:rsid w:val="00A80883"/>
    <w:rsid w:val="00A81BED"/>
    <w:rsid w:val="00A82FC6"/>
    <w:rsid w:val="00A85A0D"/>
    <w:rsid w:val="00A92270"/>
    <w:rsid w:val="00AA10AE"/>
    <w:rsid w:val="00AA329F"/>
    <w:rsid w:val="00AA3660"/>
    <w:rsid w:val="00AA7B6A"/>
    <w:rsid w:val="00AB593E"/>
    <w:rsid w:val="00AB5D37"/>
    <w:rsid w:val="00AB683F"/>
    <w:rsid w:val="00AC4A2E"/>
    <w:rsid w:val="00AD1885"/>
    <w:rsid w:val="00AD50BA"/>
    <w:rsid w:val="00AE02E7"/>
    <w:rsid w:val="00AE0F4D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5820"/>
    <w:rsid w:val="00B215D8"/>
    <w:rsid w:val="00B2218A"/>
    <w:rsid w:val="00B246ED"/>
    <w:rsid w:val="00B26DD0"/>
    <w:rsid w:val="00B338C8"/>
    <w:rsid w:val="00B341CC"/>
    <w:rsid w:val="00B35321"/>
    <w:rsid w:val="00B35505"/>
    <w:rsid w:val="00B35CB3"/>
    <w:rsid w:val="00B35E0A"/>
    <w:rsid w:val="00B40124"/>
    <w:rsid w:val="00B40B86"/>
    <w:rsid w:val="00B427C6"/>
    <w:rsid w:val="00B42E03"/>
    <w:rsid w:val="00B443E2"/>
    <w:rsid w:val="00B46222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51B0"/>
    <w:rsid w:val="00B762E0"/>
    <w:rsid w:val="00B86188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C2247"/>
    <w:rsid w:val="00BC4B14"/>
    <w:rsid w:val="00BC5572"/>
    <w:rsid w:val="00BD497C"/>
    <w:rsid w:val="00BD57EE"/>
    <w:rsid w:val="00BE1967"/>
    <w:rsid w:val="00BE4E8A"/>
    <w:rsid w:val="00BF2A79"/>
    <w:rsid w:val="00BF375F"/>
    <w:rsid w:val="00C02372"/>
    <w:rsid w:val="00C044C3"/>
    <w:rsid w:val="00C10453"/>
    <w:rsid w:val="00C12E60"/>
    <w:rsid w:val="00C12EE1"/>
    <w:rsid w:val="00C13BCA"/>
    <w:rsid w:val="00C141B9"/>
    <w:rsid w:val="00C158CF"/>
    <w:rsid w:val="00C16518"/>
    <w:rsid w:val="00C1787D"/>
    <w:rsid w:val="00C178A0"/>
    <w:rsid w:val="00C20F14"/>
    <w:rsid w:val="00C22B7C"/>
    <w:rsid w:val="00C23B8E"/>
    <w:rsid w:val="00C27775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F39"/>
    <w:rsid w:val="00C47AFE"/>
    <w:rsid w:val="00C5067F"/>
    <w:rsid w:val="00C515C3"/>
    <w:rsid w:val="00C51AA2"/>
    <w:rsid w:val="00C52E43"/>
    <w:rsid w:val="00C5462F"/>
    <w:rsid w:val="00C56CD4"/>
    <w:rsid w:val="00C609C3"/>
    <w:rsid w:val="00C60E16"/>
    <w:rsid w:val="00C65E4E"/>
    <w:rsid w:val="00C66610"/>
    <w:rsid w:val="00C66648"/>
    <w:rsid w:val="00C66FEF"/>
    <w:rsid w:val="00C70C08"/>
    <w:rsid w:val="00C70CB4"/>
    <w:rsid w:val="00C727A7"/>
    <w:rsid w:val="00C728D5"/>
    <w:rsid w:val="00C72CF7"/>
    <w:rsid w:val="00C75119"/>
    <w:rsid w:val="00C76DD6"/>
    <w:rsid w:val="00C9043C"/>
    <w:rsid w:val="00C90B62"/>
    <w:rsid w:val="00C91C08"/>
    <w:rsid w:val="00C9266E"/>
    <w:rsid w:val="00C959F3"/>
    <w:rsid w:val="00C97F0E"/>
    <w:rsid w:val="00CA06AC"/>
    <w:rsid w:val="00CA1D9E"/>
    <w:rsid w:val="00CA242A"/>
    <w:rsid w:val="00CA27BD"/>
    <w:rsid w:val="00CA2AB6"/>
    <w:rsid w:val="00CA3640"/>
    <w:rsid w:val="00CA36DE"/>
    <w:rsid w:val="00CA3992"/>
    <w:rsid w:val="00CA4BCC"/>
    <w:rsid w:val="00CA5313"/>
    <w:rsid w:val="00CB01D6"/>
    <w:rsid w:val="00CB311E"/>
    <w:rsid w:val="00CB71E1"/>
    <w:rsid w:val="00CC0ED3"/>
    <w:rsid w:val="00CC1894"/>
    <w:rsid w:val="00CC2EE2"/>
    <w:rsid w:val="00CC3D03"/>
    <w:rsid w:val="00CC45DB"/>
    <w:rsid w:val="00CC5651"/>
    <w:rsid w:val="00CC73FF"/>
    <w:rsid w:val="00CC75CA"/>
    <w:rsid w:val="00CD141E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D0027E"/>
    <w:rsid w:val="00D0614B"/>
    <w:rsid w:val="00D06AD1"/>
    <w:rsid w:val="00D11FE2"/>
    <w:rsid w:val="00D13E9F"/>
    <w:rsid w:val="00D17549"/>
    <w:rsid w:val="00D24D97"/>
    <w:rsid w:val="00D275F5"/>
    <w:rsid w:val="00D34C19"/>
    <w:rsid w:val="00D376F1"/>
    <w:rsid w:val="00D408C8"/>
    <w:rsid w:val="00D43CA8"/>
    <w:rsid w:val="00D4523D"/>
    <w:rsid w:val="00D4593F"/>
    <w:rsid w:val="00D45BD4"/>
    <w:rsid w:val="00D4775B"/>
    <w:rsid w:val="00D47AB8"/>
    <w:rsid w:val="00D55D94"/>
    <w:rsid w:val="00D56566"/>
    <w:rsid w:val="00D647A4"/>
    <w:rsid w:val="00D6487A"/>
    <w:rsid w:val="00D648BB"/>
    <w:rsid w:val="00D64E04"/>
    <w:rsid w:val="00D65A5E"/>
    <w:rsid w:val="00D669D1"/>
    <w:rsid w:val="00D7049A"/>
    <w:rsid w:val="00D704F6"/>
    <w:rsid w:val="00D722B1"/>
    <w:rsid w:val="00D74A82"/>
    <w:rsid w:val="00D753F6"/>
    <w:rsid w:val="00D7737D"/>
    <w:rsid w:val="00D80897"/>
    <w:rsid w:val="00D81375"/>
    <w:rsid w:val="00D8540E"/>
    <w:rsid w:val="00D85C4D"/>
    <w:rsid w:val="00D8730B"/>
    <w:rsid w:val="00D9072A"/>
    <w:rsid w:val="00D94852"/>
    <w:rsid w:val="00DA039C"/>
    <w:rsid w:val="00DA10B4"/>
    <w:rsid w:val="00DA6EBE"/>
    <w:rsid w:val="00DB1CFF"/>
    <w:rsid w:val="00DB27CC"/>
    <w:rsid w:val="00DB2A54"/>
    <w:rsid w:val="00DB3B25"/>
    <w:rsid w:val="00DB4EF9"/>
    <w:rsid w:val="00DC29FE"/>
    <w:rsid w:val="00DC430C"/>
    <w:rsid w:val="00DC60FB"/>
    <w:rsid w:val="00DC7319"/>
    <w:rsid w:val="00DC742E"/>
    <w:rsid w:val="00DD38DC"/>
    <w:rsid w:val="00DD63FF"/>
    <w:rsid w:val="00DE3205"/>
    <w:rsid w:val="00DE3E77"/>
    <w:rsid w:val="00DE40AF"/>
    <w:rsid w:val="00DF1BBF"/>
    <w:rsid w:val="00DF3145"/>
    <w:rsid w:val="00DF4B0E"/>
    <w:rsid w:val="00E01E4B"/>
    <w:rsid w:val="00E062B0"/>
    <w:rsid w:val="00E0711E"/>
    <w:rsid w:val="00E07639"/>
    <w:rsid w:val="00E0770C"/>
    <w:rsid w:val="00E14DFA"/>
    <w:rsid w:val="00E17EA5"/>
    <w:rsid w:val="00E229DB"/>
    <w:rsid w:val="00E2400D"/>
    <w:rsid w:val="00E25292"/>
    <w:rsid w:val="00E2571A"/>
    <w:rsid w:val="00E26EDC"/>
    <w:rsid w:val="00E2713C"/>
    <w:rsid w:val="00E30B42"/>
    <w:rsid w:val="00E342D7"/>
    <w:rsid w:val="00E34D1F"/>
    <w:rsid w:val="00E35C26"/>
    <w:rsid w:val="00E410EA"/>
    <w:rsid w:val="00E41D5C"/>
    <w:rsid w:val="00E437F7"/>
    <w:rsid w:val="00E529F9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869D9"/>
    <w:rsid w:val="00E91D09"/>
    <w:rsid w:val="00E93590"/>
    <w:rsid w:val="00E93620"/>
    <w:rsid w:val="00E94506"/>
    <w:rsid w:val="00E95A7B"/>
    <w:rsid w:val="00E969E9"/>
    <w:rsid w:val="00E96D66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C7E23"/>
    <w:rsid w:val="00ED3A21"/>
    <w:rsid w:val="00ED54F9"/>
    <w:rsid w:val="00ED6982"/>
    <w:rsid w:val="00EE0218"/>
    <w:rsid w:val="00EE0E54"/>
    <w:rsid w:val="00EE1033"/>
    <w:rsid w:val="00EE114E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985"/>
    <w:rsid w:val="00F07DE8"/>
    <w:rsid w:val="00F156B3"/>
    <w:rsid w:val="00F15FD8"/>
    <w:rsid w:val="00F16586"/>
    <w:rsid w:val="00F21944"/>
    <w:rsid w:val="00F21A1A"/>
    <w:rsid w:val="00F22813"/>
    <w:rsid w:val="00F22FC8"/>
    <w:rsid w:val="00F27F36"/>
    <w:rsid w:val="00F32B8C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6031D"/>
    <w:rsid w:val="00F61303"/>
    <w:rsid w:val="00F65606"/>
    <w:rsid w:val="00F66614"/>
    <w:rsid w:val="00F67764"/>
    <w:rsid w:val="00F71232"/>
    <w:rsid w:val="00F74722"/>
    <w:rsid w:val="00F75D34"/>
    <w:rsid w:val="00F75F45"/>
    <w:rsid w:val="00F82957"/>
    <w:rsid w:val="00F83BD2"/>
    <w:rsid w:val="00F857CA"/>
    <w:rsid w:val="00F92C2B"/>
    <w:rsid w:val="00F94241"/>
    <w:rsid w:val="00F945CD"/>
    <w:rsid w:val="00F95ECF"/>
    <w:rsid w:val="00F9792C"/>
    <w:rsid w:val="00F97AAA"/>
    <w:rsid w:val="00FA4AD8"/>
    <w:rsid w:val="00FA5DBC"/>
    <w:rsid w:val="00FB3597"/>
    <w:rsid w:val="00FB53CA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29D4"/>
    <w:rsid w:val="00FF388D"/>
    <w:rsid w:val="00F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A4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0E1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7">
    <w:name w:val="footer"/>
    <w:basedOn w:val="a"/>
    <w:link w:val="a8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a6">
    <w:name w:val="页眉 字符"/>
    <w:link w:val="a5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ab">
    <w:name w:val="批注文字 字符"/>
    <w:link w:val="aa"/>
    <w:uiPriority w:val="99"/>
    <w:semiHidden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批注主题 字符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页脚 字符"/>
    <w:link w:val="a7"/>
    <w:uiPriority w:val="99"/>
    <w:rsid w:val="007B7A09"/>
    <w:rPr>
      <w:sz w:val="24"/>
      <w:szCs w:val="24"/>
      <w:lang w:eastAsia="ja-JP"/>
    </w:rPr>
  </w:style>
  <w:style w:type="paragraph" w:customStyle="1" w:styleId="BATitle">
    <w:name w:val="BA_Title"/>
    <w:basedOn w:val="a"/>
    <w:next w:val="a"/>
    <w:rsid w:val="00C178A0"/>
    <w:pPr>
      <w:spacing w:before="720" w:after="360" w:line="480" w:lineRule="auto"/>
      <w:jc w:val="center"/>
    </w:pPr>
    <w:rPr>
      <w:rFonts w:eastAsia="宋体"/>
      <w:sz w:val="44"/>
      <w:szCs w:val="20"/>
      <w:lang w:val="en-US" w:eastAsia="en-US"/>
    </w:rPr>
  </w:style>
  <w:style w:type="paragraph" w:customStyle="1" w:styleId="BCAuthorAddress">
    <w:name w:val="BC_Author_Address"/>
    <w:basedOn w:val="a"/>
    <w:next w:val="a"/>
    <w:qFormat/>
    <w:rsid w:val="00C178A0"/>
    <w:pPr>
      <w:spacing w:after="240" w:line="480" w:lineRule="auto"/>
      <w:jc w:val="center"/>
    </w:pPr>
    <w:rPr>
      <w:rFonts w:ascii="Times" w:eastAsia="宋体" w:hAnsi="Times"/>
      <w:szCs w:val="20"/>
      <w:lang w:val="en-US" w:eastAsia="en-US"/>
    </w:rPr>
  </w:style>
  <w:style w:type="paragraph" w:styleId="ae">
    <w:name w:val="Body Text"/>
    <w:basedOn w:val="a"/>
    <w:link w:val="af"/>
    <w:uiPriority w:val="1"/>
    <w:qFormat/>
    <w:rsid w:val="00107D0E"/>
    <w:pPr>
      <w:widowControl w:val="0"/>
      <w:autoSpaceDE w:val="0"/>
      <w:autoSpaceDN w:val="0"/>
    </w:pPr>
    <w:rPr>
      <w:rFonts w:eastAsia="Times New Roman"/>
      <w:sz w:val="22"/>
      <w:szCs w:val="22"/>
      <w:lang w:val="en-US" w:eastAsia="en-US"/>
    </w:rPr>
  </w:style>
  <w:style w:type="character" w:customStyle="1" w:styleId="af">
    <w:name w:val="正文文本 字符"/>
    <w:basedOn w:val="a0"/>
    <w:link w:val="ae"/>
    <w:uiPriority w:val="1"/>
    <w:qFormat/>
    <w:rsid w:val="00107D0E"/>
    <w:rPr>
      <w:rFonts w:eastAsia="Times New Roman"/>
      <w:sz w:val="22"/>
      <w:szCs w:val="22"/>
      <w:lang w:val="en-US" w:eastAsia="en-US"/>
    </w:rPr>
  </w:style>
  <w:style w:type="table" w:styleId="af0">
    <w:name w:val="Table Grid"/>
    <w:basedOn w:val="a1"/>
    <w:uiPriority w:val="39"/>
    <w:rsid w:val="00107D0E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096FCA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无格式表格 21"/>
    <w:basedOn w:val="a1"/>
    <w:uiPriority w:val="42"/>
    <w:rsid w:val="005420E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lang w:val="en-US" w:eastAsia="en-US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1">
    <w:name w:val="List Paragraph"/>
    <w:basedOn w:val="a"/>
    <w:uiPriority w:val="34"/>
    <w:qFormat/>
    <w:rsid w:val="005420E1"/>
    <w:pPr>
      <w:widowControl w:val="0"/>
      <w:autoSpaceDE w:val="0"/>
      <w:autoSpaceDN w:val="0"/>
      <w:ind w:firstLineChars="200" w:firstLine="420"/>
    </w:pPr>
    <w:rPr>
      <w:rFonts w:eastAsia="Times New Roman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5A31A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1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tiff"/><Relationship Id="rId18" Type="http://schemas.openxmlformats.org/officeDocument/2006/relationships/image" Target="media/image8.tiff"/><Relationship Id="rId26" Type="http://schemas.openxmlformats.org/officeDocument/2006/relationships/image" Target="media/image16.wmf"/><Relationship Id="rId39" Type="http://schemas.openxmlformats.org/officeDocument/2006/relationships/hyperlink" Target="https://doi.org/10.1016/j.cpc.2004.12.014" TargetMode="External"/><Relationship Id="rId21" Type="http://schemas.openxmlformats.org/officeDocument/2006/relationships/image" Target="media/image11.tiff"/><Relationship Id="rId34" Type="http://schemas.openxmlformats.org/officeDocument/2006/relationships/image" Target="media/image20.wmf"/><Relationship Id="rId42" Type="http://schemas.openxmlformats.org/officeDocument/2006/relationships/hyperlink" Target="https://doi.org/10.1103/PhysRevLett.77.3865" TargetMode="External"/><Relationship Id="rId47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tiff"/><Relationship Id="rId29" Type="http://schemas.openxmlformats.org/officeDocument/2006/relationships/oleObject" Target="embeddings/oleObject2.bin"/><Relationship Id="rId11" Type="http://schemas.openxmlformats.org/officeDocument/2006/relationships/image" Target="media/image1.tiff"/><Relationship Id="rId24" Type="http://schemas.openxmlformats.org/officeDocument/2006/relationships/image" Target="media/image14.tiff"/><Relationship Id="rId32" Type="http://schemas.openxmlformats.org/officeDocument/2006/relationships/image" Target="media/image19.wmf"/><Relationship Id="rId37" Type="http://schemas.openxmlformats.org/officeDocument/2006/relationships/hyperlink" Target="https://doi.org/10.1063/5.0007045" TargetMode="External"/><Relationship Id="rId40" Type="http://schemas.openxmlformats.org/officeDocument/2006/relationships/hyperlink" Target="https://doi.org/10.1002/wcms.1159" TargetMode="External"/><Relationship Id="rId45" Type="http://schemas.openxmlformats.org/officeDocument/2006/relationships/hyperlink" Target="https://doi.org/10.1103/physrevb.58.3641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23" Type="http://schemas.openxmlformats.org/officeDocument/2006/relationships/image" Target="media/image13.tiff"/><Relationship Id="rId28" Type="http://schemas.openxmlformats.org/officeDocument/2006/relationships/image" Target="media/image17.wmf"/><Relationship Id="rId36" Type="http://schemas.openxmlformats.org/officeDocument/2006/relationships/hyperlink" Target="https://www.cp2k.org/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tiff"/><Relationship Id="rId31" Type="http://schemas.openxmlformats.org/officeDocument/2006/relationships/oleObject" Target="embeddings/oleObject3.bin"/><Relationship Id="rId44" Type="http://schemas.openxmlformats.org/officeDocument/2006/relationships/hyperlink" Target="https://doi.org/10.1103/physrevb.54.1703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Relationship Id="rId22" Type="http://schemas.openxmlformats.org/officeDocument/2006/relationships/image" Target="media/image12.tiff"/><Relationship Id="rId27" Type="http://schemas.openxmlformats.org/officeDocument/2006/relationships/oleObject" Target="embeddings/oleObject1.bin"/><Relationship Id="rId30" Type="http://schemas.openxmlformats.org/officeDocument/2006/relationships/image" Target="media/image18.wmf"/><Relationship Id="rId35" Type="http://schemas.openxmlformats.org/officeDocument/2006/relationships/oleObject" Target="embeddings/oleObject5.bin"/><Relationship Id="rId43" Type="http://schemas.openxmlformats.org/officeDocument/2006/relationships/hyperlink" Target="https://doi.org/10.1063/1.3382344" TargetMode="External"/><Relationship Id="rId48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tiff"/><Relationship Id="rId17" Type="http://schemas.openxmlformats.org/officeDocument/2006/relationships/image" Target="media/image7.tiff"/><Relationship Id="rId25" Type="http://schemas.openxmlformats.org/officeDocument/2006/relationships/image" Target="media/image15.tiff"/><Relationship Id="rId33" Type="http://schemas.openxmlformats.org/officeDocument/2006/relationships/oleObject" Target="embeddings/oleObject4.bin"/><Relationship Id="rId38" Type="http://schemas.openxmlformats.org/officeDocument/2006/relationships/hyperlink" Target="https://doi.org/10.1063/1.1543154" TargetMode="External"/><Relationship Id="rId46" Type="http://schemas.openxmlformats.org/officeDocument/2006/relationships/header" Target="header1.xml"/><Relationship Id="rId20" Type="http://schemas.openxmlformats.org/officeDocument/2006/relationships/image" Target="media/image10.tiff"/><Relationship Id="rId41" Type="http://schemas.openxmlformats.org/officeDocument/2006/relationships/hyperlink" Target="https://doi.org/10.1080/00268979717022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pringer.com/journal/4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2025-01-03T00:20:00Z</dcterms:created>
  <dcterms:modified xsi:type="dcterms:W3CDTF">2025-01-06T06:49:00Z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