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1EE7" w14:textId="77777777" w:rsidR="00830D12" w:rsidRPr="00830D12" w:rsidRDefault="00830D12" w:rsidP="00830D12">
      <w:pPr>
        <w:spacing w:beforeLines="50" w:before="156" w:afterLines="50" w:after="156"/>
        <w:jc w:val="both"/>
        <w:rPr>
          <w:szCs w:val="24"/>
          <w:lang w:eastAsia="zh-CN"/>
        </w:rPr>
      </w:pPr>
      <w:bookmarkStart w:id="0" w:name="_Hlk188561696"/>
      <w:r w:rsidRPr="00830D12">
        <w:rPr>
          <w:rFonts w:hint="eastAsia"/>
          <w:szCs w:val="24"/>
          <w:lang w:eastAsia="zh-CN"/>
        </w:rPr>
        <w:t>Supporting Information for</w:t>
      </w:r>
    </w:p>
    <w:p w14:paraId="4894ABB0" w14:textId="46187ED9" w:rsidR="00830D12" w:rsidRPr="00830D12" w:rsidRDefault="00830D12" w:rsidP="00830D12">
      <w:pPr>
        <w:spacing w:beforeLines="50" w:before="156" w:afterLines="50" w:after="156"/>
        <w:jc w:val="both"/>
        <w:rPr>
          <w:b/>
          <w:bCs/>
          <w:sz w:val="28"/>
          <w:szCs w:val="28"/>
          <w:lang w:eastAsia="zh-CN"/>
        </w:rPr>
      </w:pPr>
      <w:r w:rsidRPr="00830D12">
        <w:rPr>
          <w:rFonts w:hint="eastAsia"/>
          <w:b/>
          <w:bCs/>
          <w:sz w:val="28"/>
          <w:szCs w:val="28"/>
          <w:lang w:eastAsia="zh-CN"/>
        </w:rPr>
        <w:t xml:space="preserve">Manipulating </w:t>
      </w:r>
      <w:r w:rsidRPr="00830D12">
        <w:rPr>
          <w:b/>
          <w:bCs/>
          <w:sz w:val="28"/>
          <w:szCs w:val="28"/>
          <w:lang w:eastAsia="zh-CN"/>
        </w:rPr>
        <w:t>I</w:t>
      </w:r>
      <w:r w:rsidRPr="00830D12">
        <w:rPr>
          <w:rFonts w:hint="eastAsia"/>
          <w:b/>
          <w:bCs/>
          <w:sz w:val="28"/>
          <w:szCs w:val="28"/>
          <w:lang w:eastAsia="zh-CN"/>
        </w:rPr>
        <w:t xml:space="preserve">nterfacial </w:t>
      </w:r>
      <w:r w:rsidRPr="00830D12">
        <w:rPr>
          <w:b/>
          <w:bCs/>
          <w:sz w:val="28"/>
          <w:szCs w:val="28"/>
          <w:lang w:eastAsia="zh-CN"/>
        </w:rPr>
        <w:t>S</w:t>
      </w:r>
      <w:r w:rsidRPr="00830D12">
        <w:rPr>
          <w:rFonts w:hint="eastAsia"/>
          <w:b/>
          <w:bCs/>
          <w:sz w:val="28"/>
          <w:szCs w:val="28"/>
          <w:lang w:eastAsia="zh-CN"/>
        </w:rPr>
        <w:t xml:space="preserve">tability via </w:t>
      </w:r>
      <w:r w:rsidRPr="00830D12">
        <w:rPr>
          <w:b/>
          <w:bCs/>
          <w:sz w:val="28"/>
          <w:szCs w:val="28"/>
          <w:lang w:eastAsia="zh-CN"/>
        </w:rPr>
        <w:t>P</w:t>
      </w:r>
      <w:r w:rsidRPr="00830D12">
        <w:rPr>
          <w:rFonts w:hint="eastAsia"/>
          <w:b/>
          <w:bCs/>
          <w:sz w:val="28"/>
          <w:szCs w:val="28"/>
          <w:lang w:eastAsia="zh-CN"/>
        </w:rPr>
        <w:t>referential</w:t>
      </w:r>
      <w:r w:rsidRPr="00830D12">
        <w:rPr>
          <w:b/>
          <w:bCs/>
          <w:sz w:val="28"/>
          <w:szCs w:val="28"/>
          <w:lang w:eastAsia="zh-CN"/>
        </w:rPr>
        <w:t xml:space="preserve"> A</w:t>
      </w:r>
      <w:r w:rsidRPr="00830D12">
        <w:rPr>
          <w:rFonts w:hint="eastAsia"/>
          <w:b/>
          <w:bCs/>
          <w:sz w:val="28"/>
          <w:szCs w:val="28"/>
          <w:lang w:eastAsia="zh-CN"/>
        </w:rPr>
        <w:t xml:space="preserve">bsorption for </w:t>
      </w:r>
      <w:r w:rsidRPr="00830D12">
        <w:rPr>
          <w:b/>
          <w:bCs/>
          <w:sz w:val="28"/>
          <w:szCs w:val="28"/>
          <w:lang w:eastAsia="zh-CN"/>
        </w:rPr>
        <w:t>H</w:t>
      </w:r>
      <w:r w:rsidRPr="00830D12">
        <w:rPr>
          <w:rFonts w:hint="eastAsia"/>
          <w:b/>
          <w:bCs/>
          <w:sz w:val="28"/>
          <w:szCs w:val="28"/>
          <w:lang w:eastAsia="zh-CN"/>
        </w:rPr>
        <w:t xml:space="preserve">ighly </w:t>
      </w:r>
      <w:r w:rsidRPr="00830D12">
        <w:rPr>
          <w:b/>
          <w:bCs/>
          <w:sz w:val="28"/>
          <w:szCs w:val="28"/>
          <w:lang w:eastAsia="zh-CN"/>
        </w:rPr>
        <w:t>S</w:t>
      </w:r>
      <w:r w:rsidRPr="00830D12">
        <w:rPr>
          <w:rFonts w:hint="eastAsia"/>
          <w:b/>
          <w:bCs/>
          <w:sz w:val="28"/>
          <w:szCs w:val="28"/>
          <w:lang w:eastAsia="zh-CN"/>
        </w:rPr>
        <w:t xml:space="preserve">table and </w:t>
      </w:r>
      <w:r w:rsidRPr="00830D12">
        <w:rPr>
          <w:b/>
          <w:bCs/>
          <w:sz w:val="28"/>
          <w:szCs w:val="28"/>
          <w:lang w:eastAsia="zh-CN"/>
        </w:rPr>
        <w:t>S</w:t>
      </w:r>
      <w:r w:rsidRPr="00830D12">
        <w:rPr>
          <w:rFonts w:hint="eastAsia"/>
          <w:b/>
          <w:bCs/>
          <w:sz w:val="28"/>
          <w:szCs w:val="28"/>
          <w:lang w:eastAsia="zh-CN"/>
        </w:rPr>
        <w:t>afe 4.6 V LiCoO</w:t>
      </w:r>
      <w:r w:rsidRPr="00830D12">
        <w:rPr>
          <w:rFonts w:hint="eastAsia"/>
          <w:b/>
          <w:bCs/>
          <w:sz w:val="28"/>
          <w:szCs w:val="28"/>
          <w:vertAlign w:val="subscript"/>
          <w:lang w:eastAsia="zh-CN"/>
        </w:rPr>
        <w:t xml:space="preserve">2 </w:t>
      </w:r>
      <w:r w:rsidRPr="00830D12">
        <w:rPr>
          <w:b/>
          <w:bCs/>
          <w:sz w:val="28"/>
          <w:szCs w:val="28"/>
          <w:lang w:eastAsia="zh-CN"/>
        </w:rPr>
        <w:t>C</w:t>
      </w:r>
      <w:r w:rsidRPr="00830D12">
        <w:rPr>
          <w:rFonts w:hint="eastAsia"/>
          <w:b/>
          <w:bCs/>
          <w:sz w:val="28"/>
          <w:szCs w:val="28"/>
          <w:lang w:eastAsia="zh-CN"/>
        </w:rPr>
        <w:t>athode</w:t>
      </w:r>
    </w:p>
    <w:bookmarkEnd w:id="0"/>
    <w:p w14:paraId="0A8B5F4D" w14:textId="77777777" w:rsidR="00830D12" w:rsidRPr="00830D12" w:rsidRDefault="00830D12" w:rsidP="003F274C">
      <w:pPr>
        <w:spacing w:beforeLines="50" w:before="156" w:afterLines="50" w:after="156" w:line="360" w:lineRule="exact"/>
        <w:jc w:val="both"/>
        <w:rPr>
          <w:szCs w:val="24"/>
          <w:lang w:eastAsia="zh-CN"/>
        </w:rPr>
      </w:pPr>
      <w:r w:rsidRPr="00830D12">
        <w:rPr>
          <w:rFonts w:eastAsia="Times New Roman"/>
          <w:szCs w:val="24"/>
        </w:rPr>
        <w:t>L</w:t>
      </w:r>
      <w:r w:rsidRPr="00830D12">
        <w:rPr>
          <w:szCs w:val="24"/>
          <w:lang w:eastAsia="zh-CN"/>
        </w:rPr>
        <w:t>ong</w:t>
      </w:r>
      <w:r w:rsidRPr="00830D12">
        <w:rPr>
          <w:rFonts w:eastAsia="Times New Roman"/>
          <w:szCs w:val="24"/>
        </w:rPr>
        <w:t xml:space="preserve"> Chen</w:t>
      </w:r>
      <w:r w:rsidRPr="00830D12">
        <w:rPr>
          <w:rFonts w:eastAsia="Times New Roman"/>
          <w:szCs w:val="24"/>
          <w:vertAlign w:val="superscript"/>
        </w:rPr>
        <w:t>1</w:t>
      </w:r>
      <w:r w:rsidRPr="00830D12">
        <w:rPr>
          <w:szCs w:val="24"/>
          <w:vertAlign w:val="superscript"/>
          <w:lang w:eastAsia="zh-CN"/>
        </w:rPr>
        <w:t>#</w:t>
      </w:r>
      <w:r w:rsidRPr="00830D12">
        <w:rPr>
          <w:rFonts w:eastAsia="Times New Roman"/>
          <w:szCs w:val="24"/>
        </w:rPr>
        <w:t xml:space="preserve">, </w:t>
      </w:r>
      <w:r w:rsidRPr="00830D12">
        <w:rPr>
          <w:rFonts w:hint="eastAsia"/>
          <w:szCs w:val="24"/>
          <w:lang w:eastAsia="zh-CN"/>
        </w:rPr>
        <w:t>Xin</w:t>
      </w:r>
      <w:r w:rsidRPr="00830D12">
        <w:rPr>
          <w:rFonts w:eastAsia="Times New Roman"/>
          <w:szCs w:val="24"/>
        </w:rPr>
        <w:t xml:space="preserve"> </w:t>
      </w:r>
      <w:r w:rsidRPr="00830D12">
        <w:rPr>
          <w:rFonts w:hint="eastAsia"/>
          <w:szCs w:val="24"/>
          <w:lang w:eastAsia="zh-CN"/>
        </w:rPr>
        <w:t>He</w:t>
      </w:r>
      <w:r w:rsidRPr="00830D12">
        <w:rPr>
          <w:rFonts w:eastAsia="Times New Roman"/>
          <w:szCs w:val="24"/>
          <w:vertAlign w:val="superscript"/>
        </w:rPr>
        <w:t>2</w:t>
      </w:r>
      <w:r w:rsidRPr="00830D12">
        <w:rPr>
          <w:szCs w:val="24"/>
          <w:vertAlign w:val="superscript"/>
          <w:lang w:eastAsia="zh-CN"/>
        </w:rPr>
        <w:t>#</w:t>
      </w:r>
      <w:r w:rsidRPr="00830D12">
        <w:rPr>
          <w:rFonts w:hint="eastAsia"/>
          <w:szCs w:val="24"/>
          <w:lang w:eastAsia="zh-CN"/>
        </w:rPr>
        <w:t>, Yiqing Chen</w:t>
      </w:r>
      <w:r w:rsidRPr="00830D12">
        <w:rPr>
          <w:rFonts w:hint="eastAsia"/>
          <w:szCs w:val="24"/>
          <w:vertAlign w:val="superscript"/>
          <w:lang w:eastAsia="zh-CN"/>
        </w:rPr>
        <w:t>1</w:t>
      </w:r>
      <w:r w:rsidRPr="00830D12">
        <w:rPr>
          <w:rFonts w:hint="eastAsia"/>
          <w:szCs w:val="24"/>
          <w:lang w:eastAsia="zh-CN"/>
        </w:rPr>
        <w:t>,</w:t>
      </w:r>
      <w:r w:rsidRPr="00830D12">
        <w:rPr>
          <w:rFonts w:eastAsia="Times New Roman"/>
          <w:szCs w:val="24"/>
        </w:rPr>
        <w:t xml:space="preserve"> Youmin Hou</w:t>
      </w:r>
      <w:r w:rsidRPr="00830D12">
        <w:rPr>
          <w:rFonts w:eastAsia="Times New Roman"/>
          <w:szCs w:val="24"/>
          <w:vertAlign w:val="superscript"/>
        </w:rPr>
        <w:t>1</w:t>
      </w:r>
      <w:r w:rsidRPr="00830D12">
        <w:rPr>
          <w:rFonts w:eastAsia="Times New Roman"/>
          <w:szCs w:val="24"/>
        </w:rPr>
        <w:t xml:space="preserve">*, </w:t>
      </w:r>
      <w:r w:rsidRPr="00830D12">
        <w:rPr>
          <w:rFonts w:hint="eastAsia"/>
          <w:szCs w:val="24"/>
          <w:lang w:eastAsia="zh-CN"/>
        </w:rPr>
        <w:t>Yujie Zhang</w:t>
      </w:r>
      <w:r w:rsidRPr="00830D12">
        <w:rPr>
          <w:rFonts w:hint="eastAsia"/>
          <w:szCs w:val="24"/>
          <w:vertAlign w:val="superscript"/>
          <w:lang w:eastAsia="zh-CN"/>
        </w:rPr>
        <w:t>2</w:t>
      </w:r>
      <w:r w:rsidRPr="00830D12">
        <w:rPr>
          <w:rFonts w:eastAsia="Times New Roman"/>
          <w:szCs w:val="24"/>
        </w:rPr>
        <w:t xml:space="preserve">, </w:t>
      </w:r>
      <w:r w:rsidRPr="00830D12">
        <w:rPr>
          <w:rFonts w:hint="eastAsia"/>
          <w:szCs w:val="24"/>
          <w:lang w:eastAsia="zh-CN"/>
        </w:rPr>
        <w:t>Kangli</w:t>
      </w:r>
      <w:r w:rsidRPr="00830D12">
        <w:rPr>
          <w:rFonts w:eastAsia="Times New Roman"/>
          <w:szCs w:val="24"/>
        </w:rPr>
        <w:t xml:space="preserve"> </w:t>
      </w:r>
      <w:r w:rsidRPr="00830D12">
        <w:rPr>
          <w:rFonts w:hint="eastAsia"/>
          <w:szCs w:val="24"/>
          <w:lang w:eastAsia="zh-CN"/>
        </w:rPr>
        <w:t>Wang</w:t>
      </w:r>
      <w:r w:rsidRPr="00830D12">
        <w:rPr>
          <w:rFonts w:hint="eastAsia"/>
          <w:szCs w:val="24"/>
          <w:vertAlign w:val="superscript"/>
          <w:lang w:eastAsia="zh-CN"/>
        </w:rPr>
        <w:t>2</w:t>
      </w:r>
      <w:r w:rsidRPr="00830D12">
        <w:rPr>
          <w:rFonts w:eastAsia="Times New Roman"/>
          <w:szCs w:val="24"/>
        </w:rPr>
        <w:t>*, Xinping Ai</w:t>
      </w:r>
      <w:r w:rsidRPr="00830D12">
        <w:rPr>
          <w:rFonts w:hint="eastAsia"/>
          <w:szCs w:val="24"/>
          <w:vertAlign w:val="superscript"/>
          <w:lang w:eastAsia="zh-CN"/>
        </w:rPr>
        <w:t>3</w:t>
      </w:r>
      <w:r w:rsidRPr="00830D12">
        <w:rPr>
          <w:rFonts w:eastAsia="Times New Roman"/>
          <w:szCs w:val="24"/>
        </w:rPr>
        <w:t>, Yuliang Cao</w:t>
      </w:r>
      <w:r w:rsidRPr="00830D12">
        <w:rPr>
          <w:rFonts w:hint="eastAsia"/>
          <w:szCs w:val="24"/>
          <w:vertAlign w:val="superscript"/>
          <w:lang w:eastAsia="zh-CN"/>
        </w:rPr>
        <w:t>3</w:t>
      </w:r>
      <w:r w:rsidRPr="00830D12">
        <w:rPr>
          <w:rFonts w:eastAsia="Times New Roman"/>
          <w:szCs w:val="24"/>
        </w:rPr>
        <w:t xml:space="preserve">, </w:t>
      </w:r>
      <w:r w:rsidRPr="00830D12">
        <w:rPr>
          <w:rFonts w:hint="eastAsia"/>
          <w:szCs w:val="24"/>
          <w:lang w:eastAsia="zh-CN"/>
        </w:rPr>
        <w:t xml:space="preserve">and </w:t>
      </w:r>
      <w:r w:rsidRPr="00830D12">
        <w:rPr>
          <w:rFonts w:eastAsia="Times New Roman"/>
          <w:szCs w:val="24"/>
        </w:rPr>
        <w:t>Zhongxue Chen</w:t>
      </w:r>
      <w:r w:rsidRPr="00830D12">
        <w:rPr>
          <w:rFonts w:eastAsia="Times New Roman"/>
          <w:szCs w:val="24"/>
          <w:vertAlign w:val="superscript"/>
        </w:rPr>
        <w:t>1</w:t>
      </w:r>
      <w:r w:rsidRPr="00830D12">
        <w:rPr>
          <w:rFonts w:eastAsia="Times New Roman"/>
          <w:szCs w:val="24"/>
        </w:rPr>
        <w:t>*</w:t>
      </w:r>
    </w:p>
    <w:p w14:paraId="1FD3B0B7" w14:textId="77777777" w:rsidR="00830D12" w:rsidRPr="00830D12" w:rsidRDefault="00830D12" w:rsidP="003F274C">
      <w:pPr>
        <w:spacing w:beforeLines="50" w:before="156" w:afterLines="50" w:after="156" w:line="360" w:lineRule="exact"/>
        <w:jc w:val="both"/>
        <w:rPr>
          <w:rFonts w:hint="eastAsia"/>
          <w:szCs w:val="24"/>
          <w:lang w:eastAsia="zh-CN"/>
        </w:rPr>
      </w:pPr>
      <w:r w:rsidRPr="00830D12">
        <w:rPr>
          <w:rFonts w:eastAsia="MS Mincho"/>
          <w:szCs w:val="24"/>
          <w:vertAlign w:val="superscript"/>
          <w:lang w:eastAsia="ja-JP"/>
        </w:rPr>
        <w:t>1</w:t>
      </w:r>
      <w:bookmarkStart w:id="1" w:name="_Hlk176100450"/>
      <w:r w:rsidRPr="00830D12">
        <w:rPr>
          <w:rFonts w:eastAsia="MS Mincho"/>
          <w:szCs w:val="24"/>
          <w:lang w:eastAsia="ja-JP"/>
        </w:rPr>
        <w:t xml:space="preserve"> Key Laboratory of Hydraulic Machinery Transients, Ministry of Education</w:t>
      </w:r>
      <w:bookmarkEnd w:id="1"/>
      <w:r w:rsidRPr="00830D12">
        <w:rPr>
          <w:rFonts w:eastAsia="MS Mincho"/>
          <w:szCs w:val="24"/>
          <w:lang w:eastAsia="ja-JP"/>
        </w:rPr>
        <w:t xml:space="preserve">, School of </w:t>
      </w:r>
      <w:bookmarkStart w:id="2" w:name="_Hlk176100439"/>
      <w:r w:rsidRPr="00830D12">
        <w:rPr>
          <w:rFonts w:eastAsia="MS Mincho"/>
          <w:szCs w:val="24"/>
          <w:lang w:eastAsia="ja-JP"/>
        </w:rPr>
        <w:t>Power and Mechanical Engineering</w:t>
      </w:r>
      <w:bookmarkEnd w:id="2"/>
      <w:r w:rsidRPr="00830D12">
        <w:rPr>
          <w:rFonts w:eastAsia="MS Mincho"/>
          <w:szCs w:val="24"/>
          <w:lang w:eastAsia="ja-JP"/>
        </w:rPr>
        <w:t xml:space="preserve">, Wuhan University, Wuhan 430072, </w:t>
      </w:r>
      <w:r w:rsidRPr="00830D12">
        <w:rPr>
          <w:rFonts w:hint="eastAsia"/>
          <w:szCs w:val="24"/>
          <w:lang w:eastAsia="zh-CN"/>
        </w:rPr>
        <w:t xml:space="preserve">P. R. </w:t>
      </w:r>
      <w:r w:rsidRPr="00830D12">
        <w:rPr>
          <w:rFonts w:eastAsia="MS Mincho"/>
          <w:szCs w:val="24"/>
          <w:lang w:eastAsia="ja-JP"/>
        </w:rPr>
        <w:t>China</w:t>
      </w:r>
    </w:p>
    <w:p w14:paraId="172F289C" w14:textId="77777777" w:rsidR="00830D12" w:rsidRPr="00830D12" w:rsidRDefault="00830D12" w:rsidP="003F274C">
      <w:pPr>
        <w:spacing w:beforeLines="50" w:before="156" w:afterLines="50" w:after="156" w:line="360" w:lineRule="exact"/>
        <w:jc w:val="both"/>
        <w:rPr>
          <w:szCs w:val="24"/>
          <w:lang w:eastAsia="zh-CN"/>
        </w:rPr>
      </w:pPr>
      <w:r w:rsidRPr="00830D12">
        <w:rPr>
          <w:rFonts w:eastAsia="MS Mincho"/>
          <w:szCs w:val="24"/>
          <w:vertAlign w:val="superscript"/>
          <w:lang w:eastAsia="ja-JP"/>
        </w:rPr>
        <w:t>2</w:t>
      </w:r>
      <w:r w:rsidRPr="00830D12">
        <w:rPr>
          <w:rFonts w:eastAsia="MS Mincho"/>
          <w:szCs w:val="24"/>
          <w:lang w:eastAsia="ja-JP"/>
        </w:rPr>
        <w:t xml:space="preserve"> </w:t>
      </w:r>
      <w:r w:rsidRPr="00830D12">
        <w:rPr>
          <w:rFonts w:eastAsia="MS Mincho" w:hint="eastAsia"/>
          <w:szCs w:val="24"/>
          <w:lang w:eastAsia="ja-JP"/>
        </w:rPr>
        <w:t xml:space="preserve">State Key Laboratory of Advanced Electromagnetic Technology, School of Electrical and Electronic Engineering, Huazhong University of Science and Technology, 430074, Wuhan, </w:t>
      </w:r>
      <w:r w:rsidRPr="00830D12">
        <w:rPr>
          <w:rFonts w:hint="eastAsia"/>
          <w:szCs w:val="24"/>
          <w:lang w:eastAsia="zh-CN"/>
        </w:rPr>
        <w:t xml:space="preserve">P. R. </w:t>
      </w:r>
      <w:r w:rsidRPr="00830D12">
        <w:rPr>
          <w:rFonts w:eastAsia="MS Mincho" w:hint="eastAsia"/>
          <w:szCs w:val="24"/>
          <w:lang w:eastAsia="ja-JP"/>
        </w:rPr>
        <w:t xml:space="preserve">China </w:t>
      </w:r>
    </w:p>
    <w:p w14:paraId="0735B122" w14:textId="77777777" w:rsidR="00830D12" w:rsidRPr="00830D12" w:rsidRDefault="00830D12" w:rsidP="003F274C">
      <w:pPr>
        <w:spacing w:beforeLines="50" w:before="156" w:afterLines="50" w:after="156" w:line="360" w:lineRule="exact"/>
        <w:jc w:val="both"/>
        <w:rPr>
          <w:szCs w:val="24"/>
          <w:lang w:eastAsia="zh-CN"/>
        </w:rPr>
      </w:pPr>
      <w:r w:rsidRPr="00830D12">
        <w:rPr>
          <w:rFonts w:hint="eastAsia"/>
          <w:szCs w:val="24"/>
          <w:vertAlign w:val="superscript"/>
          <w:lang w:eastAsia="zh-CN"/>
        </w:rPr>
        <w:t>3</w:t>
      </w:r>
      <w:r w:rsidRPr="00830D12">
        <w:rPr>
          <w:szCs w:val="24"/>
          <w:lang w:eastAsia="zh-CN"/>
        </w:rPr>
        <w:t xml:space="preserve"> Hubei Key Laboratory of Electrochemical Power Sources, College of Chemistry and Molecular Sciences, Wuhan University, Wuhan 430072, </w:t>
      </w:r>
      <w:r w:rsidRPr="00830D12">
        <w:rPr>
          <w:rFonts w:hint="eastAsia"/>
          <w:szCs w:val="24"/>
          <w:lang w:eastAsia="zh-CN"/>
        </w:rPr>
        <w:t xml:space="preserve">P. R. </w:t>
      </w:r>
      <w:r w:rsidRPr="00830D12">
        <w:rPr>
          <w:szCs w:val="24"/>
          <w:lang w:eastAsia="zh-CN"/>
        </w:rPr>
        <w:t>China</w:t>
      </w:r>
    </w:p>
    <w:p w14:paraId="31D90B44" w14:textId="77777777" w:rsidR="00830D12" w:rsidRPr="00830D12" w:rsidRDefault="00830D12" w:rsidP="003F274C">
      <w:pPr>
        <w:spacing w:beforeLines="50" w:before="156" w:afterLines="50" w:after="156" w:line="360" w:lineRule="exact"/>
        <w:jc w:val="both"/>
        <w:rPr>
          <w:lang w:eastAsia="zh-CN"/>
        </w:rPr>
      </w:pPr>
      <w:r w:rsidRPr="00830D12">
        <w:rPr>
          <w:vertAlign w:val="superscript"/>
          <w:lang w:eastAsia="zh-CN"/>
        </w:rPr>
        <w:t>#</w:t>
      </w:r>
      <w:r w:rsidRPr="00830D12">
        <w:rPr>
          <w:rFonts w:hint="eastAsia"/>
          <w:lang w:eastAsia="zh-CN"/>
        </w:rPr>
        <w:t xml:space="preserve"> </w:t>
      </w:r>
      <w:r w:rsidRPr="00830D12">
        <w:rPr>
          <w:rFonts w:eastAsia="Times New Roman"/>
          <w:szCs w:val="24"/>
        </w:rPr>
        <w:t>L</w:t>
      </w:r>
      <w:r w:rsidRPr="00830D12">
        <w:rPr>
          <w:szCs w:val="24"/>
          <w:lang w:eastAsia="zh-CN"/>
        </w:rPr>
        <w:t>ong</w:t>
      </w:r>
      <w:r w:rsidRPr="00830D12">
        <w:rPr>
          <w:rFonts w:eastAsia="Times New Roman"/>
          <w:szCs w:val="24"/>
        </w:rPr>
        <w:t xml:space="preserve"> Chen</w:t>
      </w:r>
      <w:r w:rsidRPr="00830D12">
        <w:rPr>
          <w:rFonts w:hint="eastAsia"/>
          <w:szCs w:val="24"/>
          <w:lang w:eastAsia="zh-CN"/>
        </w:rPr>
        <w:t xml:space="preserve"> and</w:t>
      </w:r>
      <w:r w:rsidRPr="00830D12">
        <w:rPr>
          <w:rFonts w:eastAsia="Times New Roman"/>
          <w:szCs w:val="24"/>
        </w:rPr>
        <w:t xml:space="preserve"> </w:t>
      </w:r>
      <w:r w:rsidRPr="00830D12">
        <w:rPr>
          <w:rFonts w:hint="eastAsia"/>
          <w:szCs w:val="24"/>
          <w:lang w:eastAsia="zh-CN"/>
        </w:rPr>
        <w:t>Xin</w:t>
      </w:r>
      <w:r w:rsidRPr="00830D12">
        <w:rPr>
          <w:rFonts w:eastAsia="Times New Roman"/>
          <w:szCs w:val="24"/>
        </w:rPr>
        <w:t xml:space="preserve"> </w:t>
      </w:r>
      <w:r w:rsidRPr="00830D12">
        <w:rPr>
          <w:rFonts w:hint="eastAsia"/>
          <w:szCs w:val="24"/>
          <w:lang w:eastAsia="zh-CN"/>
        </w:rPr>
        <w:t>He</w:t>
      </w:r>
      <w:r w:rsidRPr="00830D12">
        <w:rPr>
          <w:rFonts w:hint="eastAsia"/>
          <w:lang w:eastAsia="zh-CN"/>
        </w:rPr>
        <w:t xml:space="preserve"> contributes equally to this work.</w:t>
      </w:r>
    </w:p>
    <w:p w14:paraId="6E920618" w14:textId="6E162D88" w:rsidR="00830D12" w:rsidRDefault="00830D12" w:rsidP="003F274C">
      <w:pPr>
        <w:spacing w:beforeLines="50" w:before="156" w:afterLines="50" w:after="156" w:line="360" w:lineRule="exact"/>
        <w:rPr>
          <w:lang w:eastAsia="zh-CN"/>
        </w:rPr>
      </w:pPr>
      <w:r w:rsidRPr="00830D12">
        <w:rPr>
          <w:rFonts w:hint="eastAsia"/>
          <w:lang w:eastAsia="zh-CN"/>
        </w:rPr>
        <w:t xml:space="preserve">*Corresponding </w:t>
      </w:r>
      <w:r w:rsidRPr="00830D12">
        <w:rPr>
          <w:lang w:eastAsia="zh-CN"/>
        </w:rPr>
        <w:t>a</w:t>
      </w:r>
      <w:r w:rsidRPr="00830D12">
        <w:rPr>
          <w:rFonts w:hint="eastAsia"/>
          <w:lang w:eastAsia="zh-CN"/>
        </w:rPr>
        <w:t xml:space="preserve">uthors. E-mail: </w:t>
      </w:r>
      <w:hyperlink r:id="rId7" w:history="1">
        <w:r w:rsidRPr="00830D12">
          <w:rPr>
            <w:rFonts w:eastAsia="MS Mincho"/>
            <w:iCs/>
            <w:color w:val="467886" w:themeColor="hyperlink"/>
            <w:szCs w:val="36"/>
            <w:u w:val="single"/>
            <w:lang w:eastAsia="ja-JP"/>
          </w:rPr>
          <w:t>houyoumin@whu.edu.cn</w:t>
        </w:r>
      </w:hyperlink>
      <w:r w:rsidR="003F274C">
        <w:rPr>
          <w:rFonts w:hint="eastAsia"/>
          <w:iCs/>
          <w:szCs w:val="36"/>
          <w:lang w:eastAsia="zh-CN"/>
        </w:rPr>
        <w:t xml:space="preserve"> </w:t>
      </w:r>
      <w:r w:rsidRPr="00830D12">
        <w:rPr>
          <w:iCs/>
          <w:szCs w:val="36"/>
          <w:lang w:eastAsia="zh-CN"/>
        </w:rPr>
        <w:t>(</w:t>
      </w:r>
      <w:r w:rsidRPr="00830D12">
        <w:rPr>
          <w:rFonts w:eastAsia="Times New Roman"/>
          <w:szCs w:val="24"/>
        </w:rPr>
        <w:t>Youmin Hou</w:t>
      </w:r>
      <w:r w:rsidRPr="00830D12">
        <w:rPr>
          <w:iCs/>
          <w:szCs w:val="36"/>
          <w:lang w:eastAsia="zh-CN"/>
        </w:rPr>
        <w:t>)</w:t>
      </w:r>
      <w:r w:rsidRPr="00830D12">
        <w:rPr>
          <w:lang w:eastAsia="zh-CN"/>
        </w:rPr>
        <w:t>;</w:t>
      </w:r>
      <w:r w:rsidRPr="00830D12">
        <w:rPr>
          <w:rFonts w:hint="eastAsia"/>
          <w:lang w:eastAsia="zh-CN"/>
        </w:rPr>
        <w:t xml:space="preserve"> </w:t>
      </w:r>
      <w:hyperlink r:id="rId8" w:history="1">
        <w:r w:rsidRPr="00830D12">
          <w:rPr>
            <w:rFonts w:hint="eastAsia"/>
            <w:color w:val="467886" w:themeColor="hyperlink"/>
            <w:u w:val="single"/>
            <w:lang w:eastAsia="zh-CN"/>
          </w:rPr>
          <w:t>zxchen_pmc@whu.edu.cn</w:t>
        </w:r>
      </w:hyperlink>
      <w:r w:rsidRPr="00830D12">
        <w:rPr>
          <w:rFonts w:hint="eastAsia"/>
          <w:lang w:eastAsia="zh-CN"/>
        </w:rPr>
        <w:t xml:space="preserve"> (</w:t>
      </w:r>
      <w:r w:rsidRPr="00830D12">
        <w:rPr>
          <w:rFonts w:eastAsia="Times New Roman"/>
          <w:szCs w:val="24"/>
        </w:rPr>
        <w:t>Zhongxue Chen</w:t>
      </w:r>
      <w:r w:rsidRPr="00830D12">
        <w:rPr>
          <w:rFonts w:hint="eastAsia"/>
          <w:lang w:eastAsia="zh-CN"/>
        </w:rPr>
        <w:t xml:space="preserve">); </w:t>
      </w:r>
      <w:hyperlink r:id="rId9" w:history="1">
        <w:r w:rsidRPr="00830D12">
          <w:rPr>
            <w:rFonts w:hint="eastAsia"/>
            <w:iCs/>
            <w:color w:val="467886" w:themeColor="hyperlink"/>
            <w:szCs w:val="36"/>
            <w:u w:val="single"/>
            <w:lang w:eastAsia="zh-CN"/>
          </w:rPr>
          <w:t>klwang@hust.edu.cn</w:t>
        </w:r>
      </w:hyperlink>
      <w:r w:rsidRPr="00830D12">
        <w:rPr>
          <w:rFonts w:hint="eastAsia"/>
          <w:lang w:eastAsia="zh-CN"/>
        </w:rPr>
        <w:t xml:space="preserve"> (</w:t>
      </w:r>
      <w:r w:rsidRPr="00830D12">
        <w:rPr>
          <w:rFonts w:hint="eastAsia"/>
          <w:szCs w:val="24"/>
          <w:lang w:eastAsia="zh-CN"/>
        </w:rPr>
        <w:t>Kangli</w:t>
      </w:r>
      <w:r w:rsidRPr="00830D12">
        <w:rPr>
          <w:rFonts w:eastAsia="Times New Roman"/>
          <w:szCs w:val="24"/>
        </w:rPr>
        <w:t xml:space="preserve"> </w:t>
      </w:r>
      <w:r w:rsidRPr="00830D12">
        <w:rPr>
          <w:rFonts w:hint="eastAsia"/>
          <w:szCs w:val="24"/>
          <w:lang w:eastAsia="zh-CN"/>
        </w:rPr>
        <w:t>Wang</w:t>
      </w:r>
      <w:r w:rsidRPr="00830D12">
        <w:rPr>
          <w:rFonts w:hint="eastAsia"/>
          <w:lang w:eastAsia="zh-CN"/>
        </w:rPr>
        <w:t>)</w:t>
      </w:r>
    </w:p>
    <w:p w14:paraId="49D18113" w14:textId="65D8D603" w:rsidR="003F274C" w:rsidRPr="00830D12" w:rsidRDefault="003F274C" w:rsidP="003F274C">
      <w:pPr>
        <w:spacing w:beforeLines="150" w:before="468" w:afterLines="150" w:after="468"/>
        <w:rPr>
          <w:rFonts w:hint="eastAsia"/>
          <w:b/>
          <w:bCs/>
          <w:sz w:val="28"/>
          <w:szCs w:val="28"/>
          <w:lang w:eastAsia="zh-CN"/>
        </w:rPr>
      </w:pPr>
      <w:r w:rsidRPr="003F274C">
        <w:rPr>
          <w:rFonts w:hint="eastAsia"/>
          <w:b/>
          <w:bCs/>
          <w:sz w:val="28"/>
          <w:szCs w:val="28"/>
          <w:lang w:eastAsia="zh-CN"/>
        </w:rPr>
        <w:t>Supplementary Figures and Tables</w:t>
      </w:r>
    </w:p>
    <w:p w14:paraId="3147C1B9" w14:textId="639097C6" w:rsidR="00F86F34" w:rsidRPr="00691FCD" w:rsidRDefault="00E86AE5" w:rsidP="00830D12">
      <w:pPr>
        <w:pStyle w:val="Teaser"/>
        <w:spacing w:beforeLines="50" w:before="156" w:afterLines="50" w:after="156"/>
        <w:rPr>
          <w:rFonts w:eastAsiaTheme="minorEastAsia"/>
          <w:i/>
          <w:iCs/>
          <w:color w:val="000000"/>
          <w:lang w:eastAsia="zh-CN"/>
        </w:rPr>
      </w:pPr>
      <w:r w:rsidRPr="00691FCD">
        <w:rPr>
          <w:i/>
          <w:iCs/>
          <w:noProof/>
          <w:color w:val="000000"/>
          <w14:ligatures w14:val="standardContextual"/>
        </w:rPr>
        <w:drawing>
          <wp:inline distT="0" distB="0" distL="0" distR="0" wp14:anchorId="3D1B62DE" wp14:editId="345520DD">
            <wp:extent cx="5274310" cy="1969135"/>
            <wp:effectExtent l="0" t="0" r="2540" b="0"/>
            <wp:docPr id="696293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93453" name="图片 6962934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D8FD0" w14:textId="3F3BB6D3" w:rsidR="00E86AE5" w:rsidRPr="00691FCD" w:rsidRDefault="003F274C" w:rsidP="00830D12">
      <w:pPr>
        <w:pStyle w:val="Teaser"/>
        <w:spacing w:beforeLines="50" w:before="156" w:afterLines="50" w:after="156"/>
        <w:jc w:val="both"/>
        <w:rPr>
          <w:rFonts w:eastAsiaTheme="minorEastAsia"/>
          <w:color w:val="000000"/>
          <w:lang w:eastAsia="zh-CN"/>
        </w:rPr>
      </w:pPr>
      <w:r w:rsidRPr="003F274C">
        <w:rPr>
          <w:rFonts w:eastAsiaTheme="minorEastAsia"/>
          <w:b/>
          <w:bCs/>
          <w:color w:val="000000"/>
          <w:lang w:eastAsia="zh-CN"/>
        </w:rPr>
        <w:t>Fig.</w:t>
      </w:r>
      <w:r w:rsidR="00E86AE5" w:rsidRPr="00691FCD">
        <w:rPr>
          <w:rFonts w:eastAsiaTheme="minorEastAsia"/>
          <w:b/>
          <w:bCs/>
          <w:color w:val="000000"/>
          <w:lang w:eastAsia="zh-CN"/>
        </w:rPr>
        <w:t xml:space="preserve"> </w:t>
      </w:r>
      <w:r w:rsidR="00E86AE5" w:rsidRPr="00691FCD">
        <w:rPr>
          <w:rFonts w:eastAsiaTheme="minorEastAsia" w:hint="eastAsia"/>
          <w:b/>
          <w:bCs/>
          <w:color w:val="000000"/>
          <w:lang w:eastAsia="zh-CN"/>
        </w:rPr>
        <w:t>S1</w:t>
      </w:r>
      <w:r w:rsidR="00E86AE5" w:rsidRPr="00691FCD">
        <w:rPr>
          <w:rFonts w:eastAsiaTheme="minorEastAsia"/>
          <w:color w:val="000000"/>
          <w:lang w:eastAsia="zh-CN"/>
        </w:rPr>
        <w:t xml:space="preserve"> (</w:t>
      </w:r>
      <w:r w:rsidR="00E86AE5" w:rsidRPr="003F274C">
        <w:rPr>
          <w:rFonts w:eastAsiaTheme="minorEastAsia"/>
          <w:b/>
          <w:bCs/>
          <w:color w:val="000000"/>
          <w:lang w:eastAsia="zh-CN"/>
        </w:rPr>
        <w:t>a</w:t>
      </w:r>
      <w:r w:rsidR="00E86AE5" w:rsidRPr="00691FCD">
        <w:rPr>
          <w:rFonts w:eastAsiaTheme="minorEastAsia"/>
          <w:color w:val="000000"/>
          <w:lang w:eastAsia="zh-CN"/>
        </w:rPr>
        <w:t>) Absorption model of EC-LCO; (</w:t>
      </w:r>
      <w:r w:rsidR="00E86AE5" w:rsidRPr="003F274C">
        <w:rPr>
          <w:rFonts w:eastAsiaTheme="minorEastAsia"/>
          <w:b/>
          <w:bCs/>
          <w:color w:val="000000"/>
          <w:lang w:eastAsia="zh-CN"/>
        </w:rPr>
        <w:t>b</w:t>
      </w:r>
      <w:r w:rsidR="00E86AE5" w:rsidRPr="00691FCD">
        <w:rPr>
          <w:rFonts w:eastAsiaTheme="minorEastAsia"/>
          <w:color w:val="000000"/>
          <w:lang w:eastAsia="zh-CN"/>
        </w:rPr>
        <w:t>) Planar average total potential energy along the Z direction</w:t>
      </w:r>
    </w:p>
    <w:p w14:paraId="1FE117AC" w14:textId="4DEE8B5F" w:rsidR="00EB018A" w:rsidRPr="00691FCD" w:rsidRDefault="00EB018A" w:rsidP="00830D12">
      <w:pPr>
        <w:spacing w:beforeLines="50" w:before="156" w:afterLines="50" w:after="156"/>
        <w:rPr>
          <w:i/>
          <w:iCs/>
          <w:color w:val="000000"/>
          <w:szCs w:val="24"/>
          <w:lang w:eastAsia="zh-CN"/>
        </w:rPr>
      </w:pPr>
    </w:p>
    <w:p w14:paraId="12CC24FF" w14:textId="77777777" w:rsidR="002C07EB" w:rsidRPr="00691FCD" w:rsidRDefault="002C07EB" w:rsidP="00830D12">
      <w:pPr>
        <w:spacing w:beforeLines="50" w:before="156" w:afterLines="50" w:after="156"/>
        <w:rPr>
          <w:i/>
          <w:iCs/>
          <w:color w:val="000000"/>
          <w:szCs w:val="24"/>
          <w:lang w:eastAsia="zh-CN"/>
        </w:rPr>
      </w:pPr>
    </w:p>
    <w:p w14:paraId="04C4B29E" w14:textId="75197C57" w:rsidR="003B3830" w:rsidRPr="00691FCD" w:rsidRDefault="004619AA" w:rsidP="003F274C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lastRenderedPageBreak/>
        <w:drawing>
          <wp:inline distT="0" distB="0" distL="0" distR="0" wp14:anchorId="6DC4034C" wp14:editId="106013CB">
            <wp:extent cx="4450432" cy="1967491"/>
            <wp:effectExtent l="0" t="0" r="7620" b="0"/>
            <wp:docPr id="155759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9710" name="图片 1557597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5787" cy="196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4A54" w14:textId="26218738" w:rsidR="003F274C" w:rsidRPr="00691FCD" w:rsidRDefault="003F274C" w:rsidP="003F274C">
      <w:pPr>
        <w:spacing w:beforeLines="50" w:before="156" w:afterLines="50" w:after="156"/>
        <w:jc w:val="both"/>
      </w:pPr>
      <w:r w:rsidRPr="003F274C">
        <w:rPr>
          <w:rFonts w:hint="eastAsia"/>
          <w:b/>
          <w:bCs/>
          <w:lang w:eastAsia="zh-CN"/>
        </w:rPr>
        <w:t>Fig.</w:t>
      </w:r>
      <w:r w:rsidR="00F74FA5" w:rsidRPr="00691FCD">
        <w:rPr>
          <w:rFonts w:hint="eastAsia"/>
          <w:b/>
          <w:bCs/>
          <w:lang w:eastAsia="zh-CN"/>
        </w:rPr>
        <w:t xml:space="preserve"> S</w:t>
      </w:r>
      <w:r w:rsidR="00D9352E" w:rsidRPr="00691FCD">
        <w:rPr>
          <w:rFonts w:hint="eastAsia"/>
          <w:b/>
          <w:bCs/>
          <w:lang w:eastAsia="zh-CN"/>
        </w:rPr>
        <w:t>2</w:t>
      </w:r>
      <w:r w:rsidR="00F74FA5" w:rsidRPr="00691FCD">
        <w:rPr>
          <w:rFonts w:hint="eastAsia"/>
          <w:lang w:eastAsia="zh-CN"/>
        </w:rPr>
        <w:t xml:space="preserve"> </w:t>
      </w:r>
      <w:r w:rsidR="009A42D5" w:rsidRPr="00691FCD">
        <w:rPr>
          <w:rFonts w:hint="eastAsia"/>
          <w:lang w:eastAsia="zh-CN"/>
        </w:rPr>
        <w:t>HOMO energy levels of ten typical flame-retardant solvents</w:t>
      </w:r>
    </w:p>
    <w:p w14:paraId="38DA1A16" w14:textId="7747CB7A" w:rsidR="007249DB" w:rsidRPr="00691FCD" w:rsidRDefault="00AB457D" w:rsidP="003F274C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855EFD9" wp14:editId="0DF62F4E">
            <wp:extent cx="4960747" cy="3097331"/>
            <wp:effectExtent l="0" t="0" r="0" b="8255"/>
            <wp:docPr id="18388566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56684" name="图片 183885668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7432" cy="310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8EA8" w14:textId="77777777" w:rsidR="003F274C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7249DB" w:rsidRPr="00691FCD">
        <w:rPr>
          <w:rFonts w:hint="eastAsia"/>
          <w:b/>
          <w:bCs/>
          <w:lang w:eastAsia="zh-CN"/>
        </w:rPr>
        <w:t xml:space="preserve"> S</w:t>
      </w:r>
      <w:r w:rsidR="00D9352E" w:rsidRPr="00691FCD">
        <w:rPr>
          <w:rFonts w:hint="eastAsia"/>
          <w:b/>
          <w:bCs/>
          <w:lang w:eastAsia="zh-CN"/>
        </w:rPr>
        <w:t>3</w:t>
      </w:r>
      <w:r w:rsidR="007249DB" w:rsidRPr="00691FCD">
        <w:rPr>
          <w:rFonts w:hint="eastAsia"/>
          <w:lang w:eastAsia="zh-CN"/>
        </w:rPr>
        <w:t xml:space="preserve"> </w:t>
      </w:r>
      <w:r w:rsidR="009A42D5" w:rsidRPr="00691FCD">
        <w:rPr>
          <w:rFonts w:hint="eastAsia"/>
          <w:lang w:eastAsia="zh-CN"/>
        </w:rPr>
        <w:t>The absorption energies and models of ten typical flame-retardant solvents on LCO surface</w:t>
      </w:r>
    </w:p>
    <w:p w14:paraId="59BCE5F3" w14:textId="079C10FE" w:rsidR="003B3830" w:rsidRPr="00691FCD" w:rsidRDefault="00901AEB" w:rsidP="003F274C">
      <w:pPr>
        <w:spacing w:beforeLines="50" w:before="156" w:afterLines="50" w:after="156"/>
        <w:jc w:val="center"/>
      </w:pPr>
      <w:r w:rsidRPr="00691FCD">
        <w:rPr>
          <w:noProof/>
          <w14:ligatures w14:val="standardContextual"/>
        </w:rPr>
        <w:drawing>
          <wp:inline distT="0" distB="0" distL="0" distR="0" wp14:anchorId="6D209AAC" wp14:editId="52E48C70">
            <wp:extent cx="4835056" cy="2013794"/>
            <wp:effectExtent l="0" t="0" r="3810" b="5715"/>
            <wp:docPr id="20630254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25465" name="图片 2063025465"/>
                    <pic:cNvPicPr/>
                  </pic:nvPicPr>
                  <pic:blipFill rotWithShape="1">
                    <a:blip r:embed="rId13"/>
                    <a:srcRect l="1313" r="1"/>
                    <a:stretch/>
                  </pic:blipFill>
                  <pic:spPr bwMode="auto">
                    <a:xfrm>
                      <a:off x="0" y="0"/>
                      <a:ext cx="4866058" cy="2026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26F03" w14:textId="58E324CE" w:rsidR="003B3830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E254B5" w:rsidRPr="00691FCD">
        <w:rPr>
          <w:rFonts w:hint="eastAsia"/>
          <w:b/>
          <w:bCs/>
          <w:lang w:eastAsia="zh-CN"/>
        </w:rPr>
        <w:t xml:space="preserve"> S</w:t>
      </w:r>
      <w:r w:rsidR="00D9352E" w:rsidRPr="00691FCD">
        <w:rPr>
          <w:rFonts w:hint="eastAsia"/>
          <w:b/>
          <w:bCs/>
          <w:lang w:eastAsia="zh-CN"/>
        </w:rPr>
        <w:t>4</w:t>
      </w:r>
      <w:r w:rsidR="00E254B5" w:rsidRPr="00691FCD">
        <w:rPr>
          <w:rFonts w:hint="eastAsia"/>
          <w:lang w:eastAsia="zh-CN"/>
        </w:rPr>
        <w:t xml:space="preserve"> </w:t>
      </w:r>
      <w:r w:rsidR="00D84AB5" w:rsidRPr="00691FCD">
        <w:rPr>
          <w:rFonts w:hint="eastAsia"/>
          <w:lang w:eastAsia="zh-CN"/>
        </w:rPr>
        <w:t>A</w:t>
      </w:r>
      <w:r w:rsidR="00E254B5" w:rsidRPr="00691FCD">
        <w:rPr>
          <w:rFonts w:hint="eastAsia"/>
          <w:lang w:eastAsia="zh-CN"/>
        </w:rPr>
        <w:t>tomic percentage</w:t>
      </w:r>
      <w:r w:rsidR="00E254B5" w:rsidRPr="00691FCD">
        <w:t xml:space="preserve"> </w:t>
      </w:r>
      <w:r w:rsidR="00D84AB5" w:rsidRPr="00691FCD">
        <w:rPr>
          <w:rFonts w:hint="eastAsia"/>
          <w:lang w:eastAsia="zh-CN"/>
        </w:rPr>
        <w:t xml:space="preserve">changes </w:t>
      </w:r>
      <w:r w:rsidR="00E254B5" w:rsidRPr="00691FCD">
        <w:t xml:space="preserve">of </w:t>
      </w:r>
      <w:r w:rsidR="00E254B5" w:rsidRPr="00691FCD">
        <w:rPr>
          <w:rFonts w:hint="eastAsia"/>
          <w:lang w:eastAsia="zh-CN"/>
        </w:rPr>
        <w:t xml:space="preserve">CEI films formed on </w:t>
      </w:r>
      <w:r w:rsidR="00E254B5" w:rsidRPr="00691FCD">
        <w:t xml:space="preserve">LCO electrode surface after </w:t>
      </w:r>
      <w:r w:rsidR="00E254B5" w:rsidRPr="00691FCD">
        <w:rPr>
          <w:rFonts w:hint="eastAsia"/>
          <w:lang w:eastAsia="zh-CN"/>
        </w:rPr>
        <w:t>20</w:t>
      </w:r>
      <w:r w:rsidR="00E254B5" w:rsidRPr="00691FCD">
        <w:t xml:space="preserve"> cycles in </w:t>
      </w:r>
      <w:r w:rsidR="00E254B5" w:rsidRPr="00691FCD">
        <w:rPr>
          <w:rFonts w:hint="eastAsia"/>
          <w:lang w:eastAsia="zh-CN"/>
        </w:rPr>
        <w:t>(</w:t>
      </w:r>
      <w:r w:rsidR="00E254B5" w:rsidRPr="003F274C">
        <w:rPr>
          <w:rFonts w:hint="eastAsia"/>
          <w:b/>
          <w:bCs/>
          <w:lang w:eastAsia="zh-CN"/>
        </w:rPr>
        <w:t>a</w:t>
      </w:r>
      <w:r w:rsidR="00E254B5" w:rsidRPr="00691FCD">
        <w:rPr>
          <w:rFonts w:hint="eastAsia"/>
          <w:lang w:eastAsia="zh-CN"/>
        </w:rPr>
        <w:t>) E</w:t>
      </w:r>
      <w:r w:rsidR="00E254B5" w:rsidRPr="00691FCD">
        <w:t xml:space="preserve">E </w:t>
      </w:r>
      <w:r w:rsidR="00E254B5" w:rsidRPr="00691FCD">
        <w:rPr>
          <w:rFonts w:hint="eastAsia"/>
          <w:lang w:eastAsia="zh-CN"/>
        </w:rPr>
        <w:t>and (</w:t>
      </w:r>
      <w:r w:rsidR="00E254B5" w:rsidRPr="003F274C">
        <w:rPr>
          <w:rFonts w:hint="eastAsia"/>
          <w:b/>
          <w:bCs/>
          <w:lang w:eastAsia="zh-CN"/>
        </w:rPr>
        <w:t>b</w:t>
      </w:r>
      <w:r w:rsidR="00E254B5" w:rsidRPr="00691FCD">
        <w:rPr>
          <w:rFonts w:hint="eastAsia"/>
          <w:lang w:eastAsia="zh-CN"/>
        </w:rPr>
        <w:t>) TFE electrolytes with different etching time</w:t>
      </w:r>
    </w:p>
    <w:p w14:paraId="5322D5ED" w14:textId="29C0F291" w:rsidR="00292C21" w:rsidRPr="00691FCD" w:rsidRDefault="00E86AE5" w:rsidP="00830D12">
      <w:pPr>
        <w:spacing w:beforeLines="50" w:before="156" w:afterLines="50" w:after="156"/>
        <w:jc w:val="both"/>
      </w:pPr>
      <w:r w:rsidRPr="00691FCD">
        <w:rPr>
          <w:noProof/>
          <w14:ligatures w14:val="standardContextual"/>
        </w:rPr>
        <w:drawing>
          <wp:inline distT="0" distB="0" distL="0" distR="0" wp14:anchorId="6A266855" wp14:editId="0F2FAF3E">
            <wp:extent cx="5274310" cy="3616325"/>
            <wp:effectExtent l="0" t="0" r="2540" b="3175"/>
            <wp:docPr id="1913521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21978" name="图片 191352197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D40FA" w14:textId="1D07CA48" w:rsidR="00292C21" w:rsidRDefault="003F274C" w:rsidP="00830D12">
      <w:pPr>
        <w:spacing w:beforeLines="50" w:before="156" w:afterLines="50" w:after="156"/>
        <w:jc w:val="both"/>
      </w:pPr>
      <w:r w:rsidRPr="003F274C">
        <w:rPr>
          <w:b/>
          <w:bCs/>
        </w:rPr>
        <w:t>Fig.</w:t>
      </w:r>
      <w:r w:rsidR="00E86AE5" w:rsidRPr="00691FCD">
        <w:rPr>
          <w:b/>
          <w:bCs/>
        </w:rPr>
        <w:t xml:space="preserve"> </w:t>
      </w:r>
      <w:r w:rsidR="00E86AE5" w:rsidRPr="00691FCD">
        <w:rPr>
          <w:rFonts w:hint="eastAsia"/>
          <w:b/>
          <w:bCs/>
          <w:lang w:eastAsia="zh-CN"/>
        </w:rPr>
        <w:t>S</w:t>
      </w:r>
      <w:r w:rsidR="00D9352E" w:rsidRPr="00691FCD">
        <w:rPr>
          <w:rFonts w:hint="eastAsia"/>
          <w:b/>
          <w:bCs/>
          <w:lang w:eastAsia="zh-CN"/>
        </w:rPr>
        <w:t>5</w:t>
      </w:r>
      <w:r w:rsidR="00E86AE5" w:rsidRPr="00691FCD">
        <w:t xml:space="preserve"> The STEM-EDS results of LCO after cycling in (</w:t>
      </w:r>
      <w:r w:rsidR="00E86AE5" w:rsidRPr="003F274C">
        <w:rPr>
          <w:b/>
          <w:bCs/>
        </w:rPr>
        <w:t>a-c</w:t>
      </w:r>
      <w:r w:rsidR="00E86AE5" w:rsidRPr="00691FCD">
        <w:t>) EE and (</w:t>
      </w:r>
      <w:r w:rsidR="00E86AE5" w:rsidRPr="003F274C">
        <w:rPr>
          <w:b/>
          <w:bCs/>
        </w:rPr>
        <w:t>d-e</w:t>
      </w:r>
      <w:r w:rsidR="00E86AE5" w:rsidRPr="00691FCD">
        <w:t>) TFE. Note: Co element (in blue) and F element (in yellow)</w:t>
      </w:r>
    </w:p>
    <w:p w14:paraId="47111721" w14:textId="77777777" w:rsidR="003F274C" w:rsidRPr="00691FCD" w:rsidRDefault="003F274C" w:rsidP="00830D12">
      <w:pPr>
        <w:spacing w:beforeLines="50" w:before="156" w:afterLines="50" w:after="156"/>
        <w:jc w:val="both"/>
      </w:pPr>
    </w:p>
    <w:p w14:paraId="2B9BFFCC" w14:textId="76D43C16" w:rsidR="003B3830" w:rsidRPr="00691FCD" w:rsidRDefault="007C251A" w:rsidP="00830D12">
      <w:pPr>
        <w:spacing w:beforeLines="50" w:before="156" w:afterLines="50" w:after="156"/>
      </w:pPr>
      <w:r w:rsidRPr="00691FCD">
        <w:rPr>
          <w:noProof/>
          <w14:ligatures w14:val="standardContextual"/>
        </w:rPr>
        <w:drawing>
          <wp:inline distT="0" distB="0" distL="0" distR="0" wp14:anchorId="471217E5" wp14:editId="25DF203F">
            <wp:extent cx="5274310" cy="3015615"/>
            <wp:effectExtent l="0" t="0" r="2540" b="0"/>
            <wp:docPr id="1760180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80630" name="图片 17601806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0060" w14:textId="3055BD35" w:rsidR="003B3830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bookmarkStart w:id="3" w:name="OLE_LINK23"/>
      <w:r w:rsidRPr="003F274C">
        <w:rPr>
          <w:rFonts w:hint="eastAsia"/>
          <w:b/>
          <w:bCs/>
          <w:lang w:eastAsia="zh-CN"/>
        </w:rPr>
        <w:t>Fig.</w:t>
      </w:r>
      <w:r w:rsidR="00E254B5" w:rsidRPr="00691FCD">
        <w:rPr>
          <w:rFonts w:hint="eastAsia"/>
          <w:b/>
          <w:bCs/>
          <w:lang w:eastAsia="zh-CN"/>
        </w:rPr>
        <w:t xml:space="preserve"> S</w:t>
      </w:r>
      <w:r w:rsidR="0031003B" w:rsidRPr="00691FCD">
        <w:rPr>
          <w:rFonts w:hint="eastAsia"/>
          <w:b/>
          <w:bCs/>
          <w:lang w:eastAsia="zh-CN"/>
        </w:rPr>
        <w:t>6</w:t>
      </w:r>
      <w:bookmarkStart w:id="4" w:name="OLE_LINK75"/>
      <w:r w:rsidR="00E254B5" w:rsidRPr="00691FCD">
        <w:rPr>
          <w:rFonts w:hint="eastAsia"/>
          <w:lang w:eastAsia="zh-CN"/>
        </w:rPr>
        <w:t xml:space="preserve"> </w:t>
      </w:r>
      <w:r w:rsidR="00566A4A" w:rsidRPr="00691FCD">
        <w:rPr>
          <w:lang w:eastAsia="zh-CN"/>
        </w:rPr>
        <w:t>(</w:t>
      </w:r>
      <w:r w:rsidR="00566A4A" w:rsidRPr="003F274C">
        <w:rPr>
          <w:b/>
          <w:bCs/>
          <w:lang w:eastAsia="zh-CN"/>
        </w:rPr>
        <w:t>a</w:t>
      </w:r>
      <w:r w:rsidR="00566A4A" w:rsidRPr="00691FCD">
        <w:rPr>
          <w:lang w:eastAsia="zh-CN"/>
        </w:rPr>
        <w:t>) Equivalent circuit; EIS results of Li/LCO half cells with (</w:t>
      </w:r>
      <w:r w:rsidR="00566A4A" w:rsidRPr="003F274C">
        <w:rPr>
          <w:b/>
          <w:bCs/>
          <w:lang w:eastAsia="zh-CN"/>
        </w:rPr>
        <w:t>b</w:t>
      </w:r>
      <w:r w:rsidR="00566A4A" w:rsidRPr="00691FCD">
        <w:rPr>
          <w:lang w:eastAsia="zh-CN"/>
        </w:rPr>
        <w:t>) EE electrolyte and (</w:t>
      </w:r>
      <w:r w:rsidR="00566A4A" w:rsidRPr="003F274C">
        <w:rPr>
          <w:b/>
          <w:bCs/>
          <w:lang w:eastAsia="zh-CN"/>
        </w:rPr>
        <w:t>c</w:t>
      </w:r>
      <w:r w:rsidR="00566A4A" w:rsidRPr="00691FCD">
        <w:rPr>
          <w:lang w:eastAsia="zh-CN"/>
        </w:rPr>
        <w:t>) TFE electrolyte after different cycles</w:t>
      </w:r>
      <w:bookmarkEnd w:id="4"/>
    </w:p>
    <w:bookmarkEnd w:id="3"/>
    <w:p w14:paraId="69B11F1E" w14:textId="139AF663" w:rsidR="003B3830" w:rsidRPr="00691FCD" w:rsidRDefault="003B3830" w:rsidP="00830D12">
      <w:pPr>
        <w:spacing w:beforeLines="50" w:before="156" w:afterLines="50" w:after="156"/>
      </w:pPr>
    </w:p>
    <w:p w14:paraId="3ED71110" w14:textId="62F48253" w:rsidR="0031003B" w:rsidRPr="00691FCD" w:rsidRDefault="0031003B" w:rsidP="00830D12">
      <w:pPr>
        <w:spacing w:beforeLines="50" w:before="156" w:afterLines="50" w:after="156"/>
      </w:pPr>
      <w:r w:rsidRPr="00691FCD">
        <w:rPr>
          <w:noProof/>
          <w14:ligatures w14:val="standardContextual"/>
        </w:rPr>
        <w:drawing>
          <wp:inline distT="0" distB="0" distL="0" distR="0" wp14:anchorId="3A24D8FD" wp14:editId="7807EBF8">
            <wp:extent cx="5274310" cy="2448560"/>
            <wp:effectExtent l="0" t="0" r="2540" b="8890"/>
            <wp:docPr id="11206221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22151" name="图片 11206221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FB02" w14:textId="7AB7A4CC" w:rsidR="0031003B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bookmarkStart w:id="5" w:name="OLE_LINK30"/>
      <w:r w:rsidRPr="003F274C">
        <w:rPr>
          <w:rFonts w:hint="eastAsia"/>
          <w:b/>
          <w:bCs/>
          <w:lang w:eastAsia="zh-CN"/>
        </w:rPr>
        <w:t>Fig.</w:t>
      </w:r>
      <w:r w:rsidR="0031003B" w:rsidRPr="00691FCD">
        <w:rPr>
          <w:rFonts w:hint="eastAsia"/>
          <w:b/>
          <w:bCs/>
          <w:lang w:eastAsia="zh-CN"/>
        </w:rPr>
        <w:t xml:space="preserve"> S7</w:t>
      </w:r>
      <w:r w:rsidR="0031003B" w:rsidRPr="00691FCD">
        <w:rPr>
          <w:rFonts w:hint="eastAsia"/>
          <w:lang w:eastAsia="zh-CN"/>
        </w:rPr>
        <w:t xml:space="preserve"> </w:t>
      </w:r>
      <w:r w:rsidR="0031003B" w:rsidRPr="00691FCD">
        <w:rPr>
          <w:lang w:eastAsia="zh-CN"/>
        </w:rPr>
        <w:t>The Young’s modulus of CEI film formed in (</w:t>
      </w:r>
      <w:r w:rsidR="0031003B" w:rsidRPr="003F274C">
        <w:rPr>
          <w:b/>
          <w:bCs/>
          <w:lang w:eastAsia="zh-CN"/>
        </w:rPr>
        <w:t>a</w:t>
      </w:r>
      <w:r w:rsidR="0031003B" w:rsidRPr="00691FCD">
        <w:rPr>
          <w:lang w:eastAsia="zh-CN"/>
        </w:rPr>
        <w:t>) EE and (</w:t>
      </w:r>
      <w:r w:rsidR="0031003B" w:rsidRPr="003F274C">
        <w:rPr>
          <w:b/>
          <w:bCs/>
          <w:lang w:eastAsia="zh-CN"/>
        </w:rPr>
        <w:t>b</w:t>
      </w:r>
      <w:r w:rsidR="0031003B" w:rsidRPr="00691FCD">
        <w:rPr>
          <w:lang w:eastAsia="zh-CN"/>
        </w:rPr>
        <w:t>) TFE electrolytes</w:t>
      </w:r>
    </w:p>
    <w:bookmarkEnd w:id="5"/>
    <w:p w14:paraId="01AF6137" w14:textId="3FFE7837" w:rsidR="0031003B" w:rsidRPr="00691FCD" w:rsidRDefault="0031003B" w:rsidP="00830D12">
      <w:pPr>
        <w:spacing w:beforeLines="50" w:before="156" w:afterLines="50" w:after="156"/>
      </w:pPr>
      <w:r w:rsidRPr="00691FCD">
        <w:rPr>
          <w:noProof/>
          <w14:ligatures w14:val="standardContextual"/>
        </w:rPr>
        <w:drawing>
          <wp:inline distT="0" distB="0" distL="0" distR="0" wp14:anchorId="74870A6B" wp14:editId="1BBD15EA">
            <wp:extent cx="5274310" cy="2115820"/>
            <wp:effectExtent l="0" t="0" r="2540" b="0"/>
            <wp:docPr id="13748382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38208" name="图片 137483820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EFBF" w14:textId="3A66ED9F" w:rsidR="0031003B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bookmarkStart w:id="6" w:name="OLE_LINK31"/>
      <w:r w:rsidRPr="003F274C">
        <w:rPr>
          <w:rFonts w:hint="eastAsia"/>
          <w:b/>
          <w:bCs/>
          <w:lang w:eastAsia="zh-CN"/>
        </w:rPr>
        <w:t>Fig.</w:t>
      </w:r>
      <w:r w:rsidR="0031003B" w:rsidRPr="00691FCD">
        <w:rPr>
          <w:rFonts w:hint="eastAsia"/>
          <w:b/>
          <w:bCs/>
          <w:lang w:eastAsia="zh-CN"/>
        </w:rPr>
        <w:t xml:space="preserve"> S8</w:t>
      </w:r>
      <w:r w:rsidR="0031003B" w:rsidRPr="00691FCD">
        <w:rPr>
          <w:rFonts w:hint="eastAsia"/>
          <w:lang w:eastAsia="zh-CN"/>
        </w:rPr>
        <w:t xml:space="preserve"> </w:t>
      </w:r>
      <w:r w:rsidR="0031003B" w:rsidRPr="00691FCD">
        <w:rPr>
          <w:lang w:eastAsia="zh-CN"/>
        </w:rPr>
        <w:t>The Young’s modulus of CEI film formed in (</w:t>
      </w:r>
      <w:r w:rsidR="0031003B" w:rsidRPr="003F274C">
        <w:rPr>
          <w:b/>
          <w:bCs/>
          <w:lang w:eastAsia="zh-CN"/>
        </w:rPr>
        <w:t>a</w:t>
      </w:r>
      <w:r w:rsidR="0031003B" w:rsidRPr="00691FCD">
        <w:rPr>
          <w:lang w:eastAsia="zh-CN"/>
        </w:rPr>
        <w:t>) EE and (</w:t>
      </w:r>
      <w:r w:rsidR="0031003B" w:rsidRPr="003F274C">
        <w:rPr>
          <w:b/>
          <w:bCs/>
          <w:lang w:eastAsia="zh-CN"/>
        </w:rPr>
        <w:t>b</w:t>
      </w:r>
      <w:r w:rsidR="0031003B" w:rsidRPr="00691FCD">
        <w:rPr>
          <w:lang w:eastAsia="zh-CN"/>
        </w:rPr>
        <w:t>) TFE electrolytes</w:t>
      </w:r>
    </w:p>
    <w:bookmarkEnd w:id="6"/>
    <w:p w14:paraId="24012604" w14:textId="669ED86C" w:rsidR="0031003B" w:rsidRPr="00691FCD" w:rsidRDefault="00100D04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14:ligatures w14:val="standardContextual"/>
        </w:rPr>
        <w:drawing>
          <wp:inline distT="0" distB="0" distL="0" distR="0" wp14:anchorId="76E198E6" wp14:editId="49A7ECAA">
            <wp:extent cx="3600678" cy="2854197"/>
            <wp:effectExtent l="0" t="0" r="0" b="3810"/>
            <wp:docPr id="18200411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041189" name="图片 1820041189"/>
                    <pic:cNvPicPr/>
                  </pic:nvPicPr>
                  <pic:blipFill rotWithShape="1">
                    <a:blip r:embed="rId18"/>
                    <a:srcRect l="5346" t="10384" r="11726" b="3713"/>
                    <a:stretch/>
                  </pic:blipFill>
                  <pic:spPr bwMode="auto">
                    <a:xfrm>
                      <a:off x="0" y="0"/>
                      <a:ext cx="3609591" cy="2861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737C7" w14:textId="66A01813" w:rsidR="00100D04" w:rsidRPr="00691FCD" w:rsidRDefault="003F274C" w:rsidP="00830D12">
      <w:pPr>
        <w:spacing w:beforeLines="50" w:before="156" w:afterLines="50" w:after="156"/>
        <w:jc w:val="both"/>
      </w:pPr>
      <w:r w:rsidRPr="003F274C">
        <w:rPr>
          <w:rFonts w:hint="eastAsia"/>
          <w:b/>
          <w:bCs/>
          <w:lang w:eastAsia="zh-CN"/>
        </w:rPr>
        <w:t>Fig.</w:t>
      </w:r>
      <w:r w:rsidR="00100D04" w:rsidRPr="00691FCD">
        <w:rPr>
          <w:rFonts w:hint="eastAsia"/>
          <w:b/>
          <w:bCs/>
          <w:lang w:eastAsia="zh-CN"/>
        </w:rPr>
        <w:t xml:space="preserve"> S9</w:t>
      </w:r>
      <w:r w:rsidR="00100D04" w:rsidRPr="00691FCD">
        <w:rPr>
          <w:rFonts w:hint="eastAsia"/>
          <w:lang w:eastAsia="zh-CN"/>
        </w:rPr>
        <w:t xml:space="preserve"> </w:t>
      </w:r>
      <w:r w:rsidR="00100D04" w:rsidRPr="00691FCD">
        <w:rPr>
          <w:lang w:eastAsia="zh-CN"/>
        </w:rPr>
        <w:t>The (003) peak lattice spacing of LCO during cycling with different electrolytes</w:t>
      </w:r>
    </w:p>
    <w:p w14:paraId="4FA98057" w14:textId="05150A8F" w:rsidR="003B3830" w:rsidRPr="00691FCD" w:rsidRDefault="003C09CC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342BFE8" wp14:editId="4F22B140">
            <wp:extent cx="5175250" cy="1737360"/>
            <wp:effectExtent l="0" t="0" r="6350" b="0"/>
            <wp:docPr id="21197140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14090" name="图片 2119714090"/>
                    <pic:cNvPicPr/>
                  </pic:nvPicPr>
                  <pic:blipFill rotWithShape="1">
                    <a:blip r:embed="rId19"/>
                    <a:srcRect l="1878"/>
                    <a:stretch/>
                  </pic:blipFill>
                  <pic:spPr bwMode="auto">
                    <a:xfrm>
                      <a:off x="0" y="0"/>
                      <a:ext cx="517525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79D0C" w14:textId="2CB9B2D3" w:rsidR="003B3830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A0669A" w:rsidRPr="00691FCD">
        <w:rPr>
          <w:rFonts w:hint="eastAsia"/>
          <w:b/>
          <w:bCs/>
          <w:lang w:eastAsia="zh-CN"/>
        </w:rPr>
        <w:t xml:space="preserve"> S</w:t>
      </w:r>
      <w:r w:rsidR="00100D04" w:rsidRPr="00691FCD">
        <w:rPr>
          <w:rFonts w:hint="eastAsia"/>
          <w:b/>
          <w:bCs/>
          <w:lang w:eastAsia="zh-CN"/>
        </w:rPr>
        <w:t>10</w:t>
      </w:r>
      <w:r w:rsidR="00A0669A" w:rsidRPr="00691FCD">
        <w:rPr>
          <w:rFonts w:hint="eastAsia"/>
          <w:lang w:eastAsia="zh-CN"/>
        </w:rPr>
        <w:t xml:space="preserve"> O</w:t>
      </w:r>
      <w:r w:rsidR="00A0669A" w:rsidRPr="00691FCD">
        <w:rPr>
          <w:lang w:eastAsia="zh-CN"/>
        </w:rPr>
        <w:t>ptical photograph</w:t>
      </w:r>
      <w:r w:rsidR="00A0669A" w:rsidRPr="00691FCD">
        <w:rPr>
          <w:rFonts w:hint="eastAsia"/>
          <w:lang w:eastAsia="zh-CN"/>
        </w:rPr>
        <w:t>s of Li electrodes cycling in (</w:t>
      </w:r>
      <w:r w:rsidR="00A0669A" w:rsidRPr="003F274C">
        <w:rPr>
          <w:rFonts w:hint="eastAsia"/>
          <w:b/>
          <w:bCs/>
          <w:lang w:eastAsia="zh-CN"/>
        </w:rPr>
        <w:t>a</w:t>
      </w:r>
      <w:r w:rsidR="00A0669A" w:rsidRPr="00691FCD">
        <w:rPr>
          <w:rFonts w:hint="eastAsia"/>
          <w:lang w:eastAsia="zh-CN"/>
        </w:rPr>
        <w:t>) EE and (</w:t>
      </w:r>
      <w:r w:rsidR="00A0669A" w:rsidRPr="003F274C">
        <w:rPr>
          <w:rFonts w:hint="eastAsia"/>
          <w:b/>
          <w:bCs/>
          <w:lang w:eastAsia="zh-CN"/>
        </w:rPr>
        <w:t>b</w:t>
      </w:r>
      <w:r w:rsidR="00A0669A" w:rsidRPr="00691FCD">
        <w:rPr>
          <w:rFonts w:hint="eastAsia"/>
          <w:lang w:eastAsia="zh-CN"/>
        </w:rPr>
        <w:t>) TFE electrolytes after 20 cycles</w:t>
      </w:r>
    </w:p>
    <w:p w14:paraId="2244507C" w14:textId="77777777" w:rsidR="003F274C" w:rsidRPr="00691FCD" w:rsidRDefault="003F274C" w:rsidP="003F274C">
      <w:pPr>
        <w:spacing w:beforeLines="50" w:before="156" w:afterLines="50" w:after="156"/>
        <w:jc w:val="both"/>
      </w:pPr>
    </w:p>
    <w:p w14:paraId="0AF5D2BF" w14:textId="3DDA3575" w:rsidR="003B3830" w:rsidRPr="00691FCD" w:rsidRDefault="00A60A38" w:rsidP="00830D12">
      <w:pPr>
        <w:spacing w:beforeLines="50" w:before="156" w:afterLines="50" w:after="156"/>
      </w:pPr>
      <w:r w:rsidRPr="00691FCD">
        <w:rPr>
          <w:noProof/>
          <w14:ligatures w14:val="standardContextual"/>
        </w:rPr>
        <w:drawing>
          <wp:inline distT="0" distB="0" distL="0" distR="0" wp14:anchorId="77418FA2" wp14:editId="5BAC3963">
            <wp:extent cx="5274310" cy="2061210"/>
            <wp:effectExtent l="0" t="0" r="2540" b="0"/>
            <wp:docPr id="7416374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37414" name="图片 74163741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449F7" w14:textId="1753F8B3" w:rsidR="00A60A38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A60A38" w:rsidRPr="00691FCD">
        <w:rPr>
          <w:rFonts w:hint="eastAsia"/>
          <w:b/>
          <w:bCs/>
          <w:lang w:eastAsia="zh-CN"/>
        </w:rPr>
        <w:t xml:space="preserve"> S</w:t>
      </w:r>
      <w:r w:rsidR="00100D04" w:rsidRPr="00691FCD">
        <w:rPr>
          <w:rFonts w:hint="eastAsia"/>
          <w:b/>
          <w:bCs/>
          <w:lang w:eastAsia="zh-CN"/>
        </w:rPr>
        <w:t>11</w:t>
      </w:r>
      <w:r w:rsidR="00A60A38" w:rsidRPr="00691FCD">
        <w:rPr>
          <w:rFonts w:hint="eastAsia"/>
          <w:lang w:eastAsia="zh-CN"/>
        </w:rPr>
        <w:t xml:space="preserve"> </w:t>
      </w:r>
      <w:r w:rsidR="00CB1FB0" w:rsidRPr="00691FCD">
        <w:rPr>
          <w:lang w:eastAsia="zh-CN"/>
        </w:rPr>
        <w:t xml:space="preserve">The contents of </w:t>
      </w:r>
      <w:r w:rsidR="00CB1FB0" w:rsidRPr="00691FCD">
        <w:rPr>
          <w:rFonts w:hint="eastAsia"/>
          <w:lang w:eastAsia="zh-CN"/>
        </w:rPr>
        <w:t>(</w:t>
      </w:r>
      <w:r w:rsidR="00CB1FB0" w:rsidRPr="003F274C">
        <w:rPr>
          <w:rFonts w:hint="eastAsia"/>
          <w:b/>
          <w:bCs/>
          <w:lang w:eastAsia="zh-CN"/>
        </w:rPr>
        <w:t>a</w:t>
      </w:r>
      <w:r w:rsidR="00CB1FB0" w:rsidRPr="00691FCD">
        <w:rPr>
          <w:rFonts w:hint="eastAsia"/>
          <w:lang w:eastAsia="zh-CN"/>
        </w:rPr>
        <w:t xml:space="preserve">) </w:t>
      </w:r>
      <w:r w:rsidR="00CB1FB0" w:rsidRPr="00691FCD">
        <w:rPr>
          <w:lang w:eastAsia="zh-CN"/>
        </w:rPr>
        <w:t>Co</w:t>
      </w:r>
      <w:r w:rsidR="00CB1FB0" w:rsidRPr="00691FCD">
        <w:rPr>
          <w:rFonts w:hint="eastAsia"/>
          <w:lang w:eastAsia="zh-CN"/>
        </w:rPr>
        <w:t xml:space="preserve"> and (</w:t>
      </w:r>
      <w:r w:rsidR="00CB1FB0" w:rsidRPr="003F274C">
        <w:rPr>
          <w:rFonts w:hint="eastAsia"/>
          <w:b/>
          <w:bCs/>
          <w:lang w:eastAsia="zh-CN"/>
        </w:rPr>
        <w:t>b</w:t>
      </w:r>
      <w:r w:rsidR="00CB1FB0" w:rsidRPr="00691FCD">
        <w:rPr>
          <w:rFonts w:hint="eastAsia"/>
          <w:lang w:eastAsia="zh-CN"/>
        </w:rPr>
        <w:t>) Li</w:t>
      </w:r>
      <w:r w:rsidR="00CB1FB0" w:rsidRPr="00691FCD">
        <w:rPr>
          <w:lang w:eastAsia="zh-CN"/>
        </w:rPr>
        <w:t xml:space="preserve"> ions in differ</w:t>
      </w:r>
      <w:r w:rsidR="00CB1FB0" w:rsidRPr="00691FCD">
        <w:rPr>
          <w:rFonts w:hint="eastAsia"/>
          <w:lang w:eastAsia="zh-CN"/>
        </w:rPr>
        <w:t>ent</w:t>
      </w:r>
      <w:r w:rsidR="00CB1FB0" w:rsidRPr="00691FCD">
        <w:rPr>
          <w:lang w:eastAsia="zh-CN"/>
        </w:rPr>
        <w:t xml:space="preserve"> electrolytes after</w:t>
      </w:r>
      <w:r w:rsidR="00CB1FB0" w:rsidRPr="00691FCD">
        <w:rPr>
          <w:rFonts w:hint="eastAsia"/>
          <w:lang w:eastAsia="zh-CN"/>
        </w:rPr>
        <w:t xml:space="preserve"> 20</w:t>
      </w:r>
      <w:r w:rsidR="00CB1FB0" w:rsidRPr="00691FCD">
        <w:rPr>
          <w:lang w:eastAsia="zh-CN"/>
        </w:rPr>
        <w:t xml:space="preserve"> cycles</w:t>
      </w:r>
    </w:p>
    <w:p w14:paraId="22596D69" w14:textId="77777777" w:rsidR="003F274C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</w:p>
    <w:p w14:paraId="685E82F0" w14:textId="2728F319" w:rsidR="00B51DE9" w:rsidRPr="00691FCD" w:rsidRDefault="00766DAF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6902BCDA" wp14:editId="63A3FF91">
            <wp:extent cx="5175250" cy="1970405"/>
            <wp:effectExtent l="0" t="0" r="6350" b="0"/>
            <wp:docPr id="19638159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15922" name="图片 1963815922"/>
                    <pic:cNvPicPr/>
                  </pic:nvPicPr>
                  <pic:blipFill rotWithShape="1">
                    <a:blip r:embed="rId21"/>
                    <a:srcRect l="1878"/>
                    <a:stretch/>
                  </pic:blipFill>
                  <pic:spPr bwMode="auto">
                    <a:xfrm>
                      <a:off x="0" y="0"/>
                      <a:ext cx="5175250" cy="197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C0B1A" w14:textId="431C625A" w:rsidR="00D84AB5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37166E" w:rsidRPr="00691FCD">
        <w:rPr>
          <w:rFonts w:hint="eastAsia"/>
          <w:b/>
          <w:bCs/>
          <w:lang w:eastAsia="zh-CN"/>
        </w:rPr>
        <w:t xml:space="preserve"> S</w:t>
      </w:r>
      <w:r w:rsidR="00100D04" w:rsidRPr="00691FCD">
        <w:rPr>
          <w:rFonts w:hint="eastAsia"/>
          <w:b/>
          <w:bCs/>
          <w:lang w:eastAsia="zh-CN"/>
        </w:rPr>
        <w:t>12</w:t>
      </w:r>
      <w:r w:rsidR="0037166E" w:rsidRPr="00691FCD">
        <w:rPr>
          <w:rFonts w:hint="eastAsia"/>
          <w:lang w:eastAsia="zh-CN"/>
        </w:rPr>
        <w:t xml:space="preserve"> </w:t>
      </w:r>
      <w:r w:rsidR="0037166E" w:rsidRPr="00691FCD">
        <w:rPr>
          <w:lang w:eastAsia="zh-CN"/>
        </w:rPr>
        <w:t xml:space="preserve">SEM </w:t>
      </w:r>
      <w:r w:rsidR="007A725E" w:rsidRPr="00691FCD">
        <w:rPr>
          <w:lang w:eastAsia="zh-CN"/>
        </w:rPr>
        <w:t>images</w:t>
      </w:r>
      <w:r w:rsidR="0037166E" w:rsidRPr="00691FCD">
        <w:rPr>
          <w:lang w:eastAsia="zh-CN"/>
        </w:rPr>
        <w:t xml:space="preserve"> of </w:t>
      </w:r>
      <w:r w:rsidR="0037166E" w:rsidRPr="00691FCD">
        <w:rPr>
          <w:rFonts w:hint="eastAsia"/>
          <w:lang w:eastAsia="zh-CN"/>
        </w:rPr>
        <w:t>LCO cathodes</w:t>
      </w:r>
      <w:r w:rsidR="0037166E" w:rsidRPr="00691FCD">
        <w:rPr>
          <w:lang w:eastAsia="zh-CN"/>
        </w:rPr>
        <w:t xml:space="preserve"> cycling in </w:t>
      </w:r>
      <w:r w:rsidR="0037166E" w:rsidRPr="00691FCD">
        <w:rPr>
          <w:rFonts w:hint="eastAsia"/>
          <w:lang w:eastAsia="zh-CN"/>
        </w:rPr>
        <w:t>(</w:t>
      </w:r>
      <w:r w:rsidR="0037166E" w:rsidRPr="003F274C">
        <w:rPr>
          <w:rFonts w:hint="eastAsia"/>
          <w:b/>
          <w:bCs/>
          <w:lang w:eastAsia="zh-CN"/>
        </w:rPr>
        <w:t>a</w:t>
      </w:r>
      <w:r w:rsidR="0037166E" w:rsidRPr="00691FCD">
        <w:rPr>
          <w:rFonts w:hint="eastAsia"/>
          <w:lang w:eastAsia="zh-CN"/>
        </w:rPr>
        <w:t>) EE</w:t>
      </w:r>
      <w:r w:rsidR="0037166E" w:rsidRPr="00691FCD">
        <w:rPr>
          <w:lang w:eastAsia="zh-CN"/>
        </w:rPr>
        <w:t xml:space="preserve"> and </w:t>
      </w:r>
      <w:r w:rsidR="0037166E" w:rsidRPr="00691FCD">
        <w:rPr>
          <w:rFonts w:hint="eastAsia"/>
          <w:lang w:eastAsia="zh-CN"/>
        </w:rPr>
        <w:t>(</w:t>
      </w:r>
      <w:r w:rsidR="0037166E" w:rsidRPr="003F274C">
        <w:rPr>
          <w:rFonts w:hint="eastAsia"/>
          <w:b/>
          <w:bCs/>
          <w:lang w:eastAsia="zh-CN"/>
        </w:rPr>
        <w:t>b</w:t>
      </w:r>
      <w:r w:rsidR="0037166E" w:rsidRPr="00691FCD">
        <w:rPr>
          <w:rFonts w:hint="eastAsia"/>
          <w:lang w:eastAsia="zh-CN"/>
        </w:rPr>
        <w:t>) TFE</w:t>
      </w:r>
      <w:r w:rsidR="0037166E" w:rsidRPr="00691FCD">
        <w:rPr>
          <w:lang w:eastAsia="zh-CN"/>
        </w:rPr>
        <w:t xml:space="preserve"> electrolyte after </w:t>
      </w:r>
      <w:r w:rsidR="0037166E" w:rsidRPr="00691FCD">
        <w:rPr>
          <w:rFonts w:hint="eastAsia"/>
          <w:lang w:eastAsia="zh-CN"/>
        </w:rPr>
        <w:t>2</w:t>
      </w:r>
      <w:r w:rsidR="0037166E" w:rsidRPr="00691FCD">
        <w:rPr>
          <w:lang w:eastAsia="zh-CN"/>
        </w:rPr>
        <w:t>0 cycles</w:t>
      </w:r>
    </w:p>
    <w:p w14:paraId="46D1AFC6" w14:textId="2BE527E8" w:rsidR="00D84AB5" w:rsidRPr="00691FCD" w:rsidRDefault="00D84AB5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138B9D7" wp14:editId="39EBA684">
            <wp:extent cx="3440893" cy="2699357"/>
            <wp:effectExtent l="0" t="0" r="7620" b="6350"/>
            <wp:docPr id="725192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92934" name="图片 7251929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9526" cy="27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234E" w14:textId="3B57A299" w:rsidR="00E85E38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  <w:bookmarkStart w:id="7" w:name="OLE_LINK43"/>
      <w:r w:rsidRPr="003F274C">
        <w:rPr>
          <w:rFonts w:hint="eastAsia"/>
          <w:b/>
          <w:bCs/>
          <w:lang w:eastAsia="zh-CN"/>
        </w:rPr>
        <w:t>Fig.</w:t>
      </w:r>
      <w:r w:rsidR="00D84AB5" w:rsidRPr="00691FCD">
        <w:rPr>
          <w:rFonts w:hint="eastAsia"/>
          <w:b/>
          <w:bCs/>
          <w:lang w:eastAsia="zh-CN"/>
        </w:rPr>
        <w:t xml:space="preserve"> S</w:t>
      </w:r>
      <w:r w:rsidR="00100D04" w:rsidRPr="00691FCD">
        <w:rPr>
          <w:rFonts w:hint="eastAsia"/>
          <w:b/>
          <w:bCs/>
          <w:lang w:eastAsia="zh-CN"/>
        </w:rPr>
        <w:t>13</w:t>
      </w:r>
      <w:r w:rsidR="00D84AB5" w:rsidRPr="00691FCD">
        <w:rPr>
          <w:rFonts w:hint="eastAsia"/>
          <w:lang w:eastAsia="zh-CN"/>
        </w:rPr>
        <w:t xml:space="preserve"> </w:t>
      </w:r>
      <w:bookmarkStart w:id="8" w:name="OLE_LINK14"/>
      <w:r w:rsidR="00D84AB5" w:rsidRPr="00691FCD">
        <w:rPr>
          <w:lang w:eastAsia="zh-CN"/>
        </w:rPr>
        <w:t xml:space="preserve">Linear sweep voltammetry results of </w:t>
      </w:r>
      <w:r w:rsidR="00D84AB5" w:rsidRPr="00691FCD">
        <w:rPr>
          <w:rFonts w:hint="eastAsia"/>
          <w:lang w:eastAsia="zh-CN"/>
        </w:rPr>
        <w:t>Li</w:t>
      </w:r>
      <w:r w:rsidR="00D84AB5" w:rsidRPr="00691FCD">
        <w:rPr>
          <w:lang w:eastAsia="zh-CN"/>
        </w:rPr>
        <w:t>||Al half cells with different electrolytes and the scan rate is 10 mV s</w:t>
      </w:r>
      <w:r w:rsidR="00D84AB5" w:rsidRPr="00691FCD">
        <w:rPr>
          <w:vertAlign w:val="superscript"/>
          <w:lang w:eastAsia="zh-CN"/>
        </w:rPr>
        <w:t>-1</w:t>
      </w:r>
      <w:bookmarkEnd w:id="7"/>
      <w:bookmarkEnd w:id="8"/>
    </w:p>
    <w:p w14:paraId="3102AE4D" w14:textId="13EA61E7" w:rsidR="001C1C5B" w:rsidRPr="00691FCD" w:rsidRDefault="00E85E38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21BA84CE" wp14:editId="5FA182EC">
            <wp:extent cx="5274310" cy="2084070"/>
            <wp:effectExtent l="0" t="0" r="2540" b="0"/>
            <wp:docPr id="8489562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56242" name="图片 8489562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1F49" w14:textId="03EB291E" w:rsidR="003F274C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E85E38" w:rsidRPr="00691FCD">
        <w:rPr>
          <w:rFonts w:hint="eastAsia"/>
          <w:b/>
          <w:bCs/>
          <w:lang w:eastAsia="zh-CN"/>
        </w:rPr>
        <w:t xml:space="preserve"> S14</w:t>
      </w:r>
      <w:r w:rsidR="00E85E38" w:rsidRPr="00691FCD">
        <w:rPr>
          <w:lang w:eastAsia="zh-CN"/>
        </w:rPr>
        <w:t xml:space="preserve"> dQ/dV curves of Li||LCO cells after different cycles with (</w:t>
      </w:r>
      <w:r w:rsidR="00E85E38" w:rsidRPr="003F274C">
        <w:rPr>
          <w:b/>
          <w:bCs/>
          <w:lang w:eastAsia="zh-CN"/>
        </w:rPr>
        <w:t>a</w:t>
      </w:r>
      <w:r w:rsidR="00E85E38" w:rsidRPr="00691FCD">
        <w:rPr>
          <w:lang w:eastAsia="zh-CN"/>
        </w:rPr>
        <w:t>) EE and (</w:t>
      </w:r>
      <w:r w:rsidR="00E85E38" w:rsidRPr="003F274C">
        <w:rPr>
          <w:b/>
          <w:bCs/>
          <w:lang w:eastAsia="zh-CN"/>
        </w:rPr>
        <w:t>b</w:t>
      </w:r>
      <w:r w:rsidR="00E85E38" w:rsidRPr="00691FCD">
        <w:rPr>
          <w:lang w:eastAsia="zh-CN"/>
        </w:rPr>
        <w:t>) TFE electrolyte in a voltage range of 3–4.6 V</w:t>
      </w:r>
    </w:p>
    <w:p w14:paraId="3F01F170" w14:textId="5D8ADFD7" w:rsidR="00D84AB5" w:rsidRPr="00691FCD" w:rsidRDefault="00DC2324" w:rsidP="003F274C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27B2FA6D" wp14:editId="482A4A27">
            <wp:extent cx="4973701" cy="1914989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82142" cy="1918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CCB6B" w14:textId="461BCAA2" w:rsidR="001C1C5B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bookmarkStart w:id="9" w:name="OLE_LINK35"/>
      <w:r w:rsidRPr="003F274C">
        <w:rPr>
          <w:rFonts w:hint="eastAsia"/>
          <w:b/>
          <w:bCs/>
          <w:lang w:eastAsia="zh-CN"/>
        </w:rPr>
        <w:t>Fig.</w:t>
      </w:r>
      <w:r w:rsidR="001C1C5B" w:rsidRPr="00691FCD">
        <w:rPr>
          <w:rFonts w:hint="eastAsia"/>
          <w:b/>
          <w:bCs/>
          <w:lang w:eastAsia="zh-CN"/>
        </w:rPr>
        <w:t xml:space="preserve"> S</w:t>
      </w:r>
      <w:r w:rsidR="00610B35" w:rsidRPr="00691FCD">
        <w:rPr>
          <w:rFonts w:hint="eastAsia"/>
          <w:b/>
          <w:bCs/>
          <w:lang w:eastAsia="zh-CN"/>
        </w:rPr>
        <w:t>1</w:t>
      </w:r>
      <w:r w:rsidR="00D33CDD" w:rsidRPr="00691FCD">
        <w:rPr>
          <w:rFonts w:hint="eastAsia"/>
          <w:b/>
          <w:bCs/>
          <w:lang w:eastAsia="zh-CN"/>
        </w:rPr>
        <w:t>5</w:t>
      </w:r>
      <w:r w:rsidR="001C1C5B" w:rsidRPr="00691FCD">
        <w:rPr>
          <w:rFonts w:hint="eastAsia"/>
          <w:lang w:eastAsia="zh-CN"/>
        </w:rPr>
        <w:t xml:space="preserve"> </w:t>
      </w:r>
      <w:r w:rsidR="00DC2324" w:rsidRPr="00691FCD">
        <w:rPr>
          <w:lang w:eastAsia="zh-CN"/>
        </w:rPr>
        <w:t>(</w:t>
      </w:r>
      <w:r w:rsidR="00DC2324" w:rsidRPr="003F274C">
        <w:rPr>
          <w:b/>
          <w:bCs/>
          <w:lang w:eastAsia="zh-CN"/>
        </w:rPr>
        <w:t>a</w:t>
      </w:r>
      <w:r w:rsidR="00DC2324" w:rsidRPr="00691FCD">
        <w:rPr>
          <w:lang w:eastAsia="zh-CN"/>
        </w:rPr>
        <w:t xml:space="preserve">) </w:t>
      </w:r>
      <w:r w:rsidR="00DC2324" w:rsidRPr="00691FCD">
        <w:rPr>
          <w:rFonts w:hint="eastAsia"/>
          <w:lang w:eastAsia="zh-CN"/>
        </w:rPr>
        <w:t xml:space="preserve">HR-TEM </w:t>
      </w:r>
      <w:r w:rsidR="00D52D72" w:rsidRPr="00691FCD">
        <w:rPr>
          <w:lang w:eastAsia="zh-CN"/>
        </w:rPr>
        <w:t>images</w:t>
      </w:r>
      <w:r w:rsidR="00DC2324" w:rsidRPr="00691FCD">
        <w:rPr>
          <w:rFonts w:hint="eastAsia"/>
          <w:lang w:eastAsia="zh-CN"/>
        </w:rPr>
        <w:t xml:space="preserve"> of CEI film formed on LCO with TE electrolyte.</w:t>
      </w:r>
      <w:r w:rsidR="00DC2324" w:rsidRPr="00691FCD">
        <w:rPr>
          <w:lang w:eastAsia="zh-CN"/>
        </w:rPr>
        <w:t xml:space="preserve"> (</w:t>
      </w:r>
      <w:r w:rsidR="00DC2324" w:rsidRPr="003F274C">
        <w:rPr>
          <w:b/>
          <w:bCs/>
          <w:lang w:eastAsia="zh-CN"/>
        </w:rPr>
        <w:t>b</w:t>
      </w:r>
      <w:r w:rsidR="00DC2324" w:rsidRPr="00691FCD">
        <w:rPr>
          <w:lang w:eastAsia="zh-CN"/>
        </w:rPr>
        <w:t xml:space="preserve">) </w:t>
      </w:r>
      <w:r w:rsidR="001C1C5B" w:rsidRPr="00691FCD">
        <w:rPr>
          <w:rFonts w:hint="eastAsia"/>
          <w:lang w:eastAsia="zh-CN"/>
        </w:rPr>
        <w:t xml:space="preserve">Cycling performance and Coulombic efficiency of Li||LCO </w:t>
      </w:r>
      <w:r w:rsidR="00DC2324" w:rsidRPr="00691FCD">
        <w:rPr>
          <w:lang w:eastAsia="zh-CN"/>
        </w:rPr>
        <w:t>half-cell</w:t>
      </w:r>
      <w:r w:rsidR="001C1C5B" w:rsidRPr="00691FCD">
        <w:rPr>
          <w:rFonts w:hint="eastAsia"/>
          <w:lang w:eastAsia="zh-CN"/>
        </w:rPr>
        <w:t xml:space="preserve"> with TE electrolyte under a voltage range from 3.0-4.6 V</w:t>
      </w:r>
    </w:p>
    <w:bookmarkEnd w:id="9"/>
    <w:p w14:paraId="4C68A5AE" w14:textId="6ABAE320" w:rsidR="00566A4A" w:rsidRPr="00691FCD" w:rsidRDefault="00100D04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EA822E9" wp14:editId="5916CB8C">
            <wp:extent cx="3630145" cy="2651760"/>
            <wp:effectExtent l="0" t="0" r="8890" b="0"/>
            <wp:docPr id="16632062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206209" name="图片 166320620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36573" cy="2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AFFC5" w14:textId="44B1941E" w:rsidR="00566A4A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100D04" w:rsidRPr="00691FCD">
        <w:rPr>
          <w:rFonts w:hint="eastAsia"/>
          <w:b/>
          <w:bCs/>
          <w:lang w:eastAsia="zh-CN"/>
        </w:rPr>
        <w:t xml:space="preserve"> S1</w:t>
      </w:r>
      <w:r w:rsidR="00D33CDD" w:rsidRPr="00691FCD">
        <w:rPr>
          <w:rFonts w:hint="eastAsia"/>
          <w:b/>
          <w:bCs/>
          <w:lang w:eastAsia="zh-CN"/>
        </w:rPr>
        <w:t>6</w:t>
      </w:r>
      <w:r w:rsidR="00100D04" w:rsidRPr="00691FCD">
        <w:rPr>
          <w:rFonts w:hint="eastAsia"/>
          <w:lang w:eastAsia="zh-CN"/>
        </w:rPr>
        <w:t xml:space="preserve"> </w:t>
      </w:r>
      <w:r w:rsidR="001060E5" w:rsidRPr="00691FCD">
        <w:rPr>
          <w:lang w:eastAsia="zh-CN"/>
        </w:rPr>
        <w:t>Cycling performance and Coulombic efficiency of Li||LCO half-cell with TEE electrolyte (the specific current density is 40 mA g</w:t>
      </w:r>
      <w:r w:rsidR="001060E5" w:rsidRPr="00691FCD">
        <w:rPr>
          <w:vertAlign w:val="superscript"/>
          <w:lang w:eastAsia="zh-CN"/>
        </w:rPr>
        <w:t>−1</w:t>
      </w:r>
      <w:r w:rsidR="001060E5" w:rsidRPr="00691FCD">
        <w:rPr>
          <w:lang w:eastAsia="zh-CN"/>
        </w:rPr>
        <w:t xml:space="preserve"> for the first three cycles, 100 mA g</w:t>
      </w:r>
      <w:r w:rsidR="001060E5" w:rsidRPr="00691FCD">
        <w:rPr>
          <w:vertAlign w:val="superscript"/>
          <w:lang w:eastAsia="zh-CN"/>
        </w:rPr>
        <w:t>−1</w:t>
      </w:r>
      <w:r w:rsidR="001060E5" w:rsidRPr="00691FCD">
        <w:rPr>
          <w:lang w:eastAsia="zh-CN"/>
        </w:rPr>
        <w:t xml:space="preserve"> for the following five cycles, and 200 mA g</w:t>
      </w:r>
      <w:r w:rsidR="001060E5" w:rsidRPr="00691FCD">
        <w:rPr>
          <w:vertAlign w:val="superscript"/>
          <w:lang w:eastAsia="zh-CN"/>
        </w:rPr>
        <w:t>−1</w:t>
      </w:r>
      <w:r w:rsidR="001060E5" w:rsidRPr="00691FCD">
        <w:rPr>
          <w:lang w:eastAsia="zh-CN"/>
        </w:rPr>
        <w:t xml:space="preserve"> for the subsequent cycles)</w:t>
      </w:r>
    </w:p>
    <w:p w14:paraId="56AF6418" w14:textId="77777777" w:rsidR="003F274C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</w:p>
    <w:p w14:paraId="25AB71A3" w14:textId="2F68132D" w:rsidR="001C1C5B" w:rsidRPr="00691FCD" w:rsidRDefault="00566A4A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46B47706" wp14:editId="6C8456B8">
            <wp:extent cx="4754880" cy="3505200"/>
            <wp:effectExtent l="0" t="0" r="7620" b="0"/>
            <wp:docPr id="15696434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43402" name="图片 1569643402"/>
                    <pic:cNvPicPr/>
                  </pic:nvPicPr>
                  <pic:blipFill rotWithShape="1">
                    <a:blip r:embed="rId26"/>
                    <a:srcRect l="6502" t="9063" r="3346" b="4090"/>
                    <a:stretch/>
                  </pic:blipFill>
                  <pic:spPr bwMode="auto">
                    <a:xfrm>
                      <a:off x="0" y="0"/>
                      <a:ext cx="475488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1E4ACD" w14:textId="3B78AF49" w:rsidR="00566A4A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566A4A" w:rsidRPr="00691FCD">
        <w:rPr>
          <w:rFonts w:hint="eastAsia"/>
          <w:b/>
          <w:bCs/>
          <w:lang w:eastAsia="zh-CN"/>
        </w:rPr>
        <w:t xml:space="preserve"> S1</w:t>
      </w:r>
      <w:r w:rsidR="00D33CDD" w:rsidRPr="00691FCD">
        <w:rPr>
          <w:rFonts w:hint="eastAsia"/>
          <w:b/>
          <w:bCs/>
          <w:lang w:eastAsia="zh-CN"/>
        </w:rPr>
        <w:t>7</w:t>
      </w:r>
      <w:r w:rsidR="00566A4A" w:rsidRPr="00691FCD">
        <w:rPr>
          <w:rFonts w:hint="eastAsia"/>
          <w:lang w:eastAsia="zh-CN"/>
        </w:rPr>
        <w:t xml:space="preserve"> </w:t>
      </w:r>
      <w:r w:rsidR="00566A4A" w:rsidRPr="00691FCD">
        <w:rPr>
          <w:lang w:eastAsia="zh-CN"/>
        </w:rPr>
        <w:t xml:space="preserve">(a) </w:t>
      </w:r>
      <w:r w:rsidR="00566A4A" w:rsidRPr="00691FCD">
        <w:rPr>
          <w:rFonts w:hint="eastAsia"/>
          <w:lang w:eastAsia="zh-CN"/>
        </w:rPr>
        <w:t xml:space="preserve">HR-TEM </w:t>
      </w:r>
      <w:r w:rsidR="00DA1383" w:rsidRPr="00691FCD">
        <w:rPr>
          <w:lang w:eastAsia="zh-CN"/>
        </w:rPr>
        <w:t>images</w:t>
      </w:r>
      <w:r w:rsidR="00566A4A" w:rsidRPr="00691FCD">
        <w:rPr>
          <w:rFonts w:hint="eastAsia"/>
          <w:lang w:eastAsia="zh-CN"/>
        </w:rPr>
        <w:t xml:space="preserve"> of CEI film formed on LCO with TE electrolyte.</w:t>
      </w:r>
      <w:r w:rsidR="00566A4A" w:rsidRPr="00691FCD">
        <w:rPr>
          <w:lang w:eastAsia="zh-CN"/>
        </w:rPr>
        <w:t xml:space="preserve"> (b) </w:t>
      </w:r>
      <w:r w:rsidR="00566A4A" w:rsidRPr="00691FCD">
        <w:rPr>
          <w:rFonts w:hint="eastAsia"/>
          <w:lang w:eastAsia="zh-CN"/>
        </w:rPr>
        <w:t xml:space="preserve">Cycling performance and Coulombic efficiency of Li||LCO </w:t>
      </w:r>
      <w:r w:rsidR="00566A4A" w:rsidRPr="00691FCD">
        <w:rPr>
          <w:lang w:eastAsia="zh-CN"/>
        </w:rPr>
        <w:t>half-cell</w:t>
      </w:r>
      <w:r w:rsidR="00566A4A" w:rsidRPr="00691FCD">
        <w:rPr>
          <w:rFonts w:hint="eastAsia"/>
          <w:lang w:eastAsia="zh-CN"/>
        </w:rPr>
        <w:t xml:space="preserve"> with TE electrolyte under a voltage range from 3.0-4.6 V</w:t>
      </w:r>
    </w:p>
    <w:p w14:paraId="5783CA75" w14:textId="77777777" w:rsidR="00566A4A" w:rsidRPr="00691FCD" w:rsidRDefault="00566A4A" w:rsidP="00830D12">
      <w:pPr>
        <w:spacing w:beforeLines="50" w:before="156" w:afterLines="50" w:after="156"/>
        <w:rPr>
          <w:lang w:eastAsia="zh-CN"/>
        </w:rPr>
      </w:pPr>
    </w:p>
    <w:p w14:paraId="340E2A51" w14:textId="77777777" w:rsidR="00566A4A" w:rsidRPr="00691FCD" w:rsidRDefault="00566A4A" w:rsidP="00830D12">
      <w:pPr>
        <w:spacing w:beforeLines="50" w:before="156" w:afterLines="50" w:after="156"/>
        <w:rPr>
          <w:lang w:eastAsia="zh-CN"/>
        </w:rPr>
      </w:pPr>
    </w:p>
    <w:p w14:paraId="36B8790B" w14:textId="462FFBB9" w:rsidR="00D84AB5" w:rsidRPr="00691FCD" w:rsidRDefault="00050D5F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39D8BA2E" wp14:editId="50785A0A">
            <wp:extent cx="4180243" cy="3213100"/>
            <wp:effectExtent l="0" t="0" r="0" b="0"/>
            <wp:docPr id="10246517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51737" name="图片 102465173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85433" cy="321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06F1" w14:textId="097FEE67" w:rsidR="00D84AB5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D84AB5" w:rsidRPr="00691FCD">
        <w:rPr>
          <w:rFonts w:hint="eastAsia"/>
          <w:b/>
          <w:bCs/>
          <w:lang w:eastAsia="zh-CN"/>
        </w:rPr>
        <w:t xml:space="preserve"> S1</w:t>
      </w:r>
      <w:r w:rsidR="00D33CDD" w:rsidRPr="00691FCD">
        <w:rPr>
          <w:rFonts w:hint="eastAsia"/>
          <w:b/>
          <w:bCs/>
          <w:lang w:eastAsia="zh-CN"/>
        </w:rPr>
        <w:t>8</w:t>
      </w:r>
      <w:r w:rsidR="00D84AB5" w:rsidRPr="00691FCD">
        <w:rPr>
          <w:rFonts w:hint="eastAsia"/>
          <w:lang w:eastAsia="zh-CN"/>
        </w:rPr>
        <w:t xml:space="preserve"> </w:t>
      </w:r>
      <w:r w:rsidR="009A42D5" w:rsidRPr="00691FCD">
        <w:rPr>
          <w:rFonts w:hint="eastAsia"/>
          <w:lang w:eastAsia="zh-CN"/>
        </w:rPr>
        <w:t xml:space="preserve">GITT curves of Li||LCO half cells with </w:t>
      </w:r>
      <w:r w:rsidR="00050D5F" w:rsidRPr="00691FCD">
        <w:rPr>
          <w:rFonts w:hint="eastAsia"/>
          <w:lang w:eastAsia="zh-CN"/>
        </w:rPr>
        <w:t>TF</w:t>
      </w:r>
      <w:r w:rsidR="009A42D5" w:rsidRPr="00691FCD">
        <w:rPr>
          <w:rFonts w:hint="eastAsia"/>
          <w:lang w:eastAsia="zh-CN"/>
        </w:rPr>
        <w:t>E</w:t>
      </w:r>
      <w:r w:rsidR="00050D5F" w:rsidRPr="00691FCD">
        <w:rPr>
          <w:rFonts w:hint="eastAsia"/>
          <w:lang w:eastAsia="zh-CN"/>
        </w:rPr>
        <w:t xml:space="preserve"> (above)</w:t>
      </w:r>
      <w:r w:rsidR="009A42D5" w:rsidRPr="00691FCD">
        <w:rPr>
          <w:rFonts w:hint="eastAsia"/>
          <w:lang w:eastAsia="zh-CN"/>
        </w:rPr>
        <w:t xml:space="preserve"> and </w:t>
      </w:r>
      <w:r w:rsidR="00050D5F" w:rsidRPr="00691FCD">
        <w:rPr>
          <w:rFonts w:hint="eastAsia"/>
          <w:lang w:eastAsia="zh-CN"/>
        </w:rPr>
        <w:t>E</w:t>
      </w:r>
      <w:r w:rsidR="009A42D5" w:rsidRPr="00691FCD">
        <w:rPr>
          <w:rFonts w:hint="eastAsia"/>
          <w:lang w:eastAsia="zh-CN"/>
        </w:rPr>
        <w:t>E</w:t>
      </w:r>
      <w:r w:rsidR="00050D5F" w:rsidRPr="00691FCD">
        <w:rPr>
          <w:rFonts w:hint="eastAsia"/>
          <w:lang w:eastAsia="zh-CN"/>
        </w:rPr>
        <w:t xml:space="preserve"> (below) electrolytes</w:t>
      </w:r>
    </w:p>
    <w:p w14:paraId="65E439F3" w14:textId="77777777" w:rsidR="003F274C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</w:p>
    <w:p w14:paraId="1EA1AB25" w14:textId="378BD852" w:rsidR="00D84AB5" w:rsidRPr="00691FCD" w:rsidRDefault="00566A4A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0AF68095" wp14:editId="267BF41A">
            <wp:extent cx="4358640" cy="3566160"/>
            <wp:effectExtent l="0" t="0" r="3810" b="0"/>
            <wp:docPr id="109355645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56459" name="图片 1093556459"/>
                    <pic:cNvPicPr/>
                  </pic:nvPicPr>
                  <pic:blipFill rotWithShape="1">
                    <a:blip r:embed="rId28"/>
                    <a:srcRect l="5634" t="6419" r="11726" b="5223"/>
                    <a:stretch/>
                  </pic:blipFill>
                  <pic:spPr bwMode="auto">
                    <a:xfrm>
                      <a:off x="0" y="0"/>
                      <a:ext cx="4358640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F3052D" w14:textId="197EF32E" w:rsidR="00D84AB5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D84AB5" w:rsidRPr="00691FCD">
        <w:rPr>
          <w:rFonts w:hint="eastAsia"/>
          <w:b/>
          <w:bCs/>
          <w:lang w:eastAsia="zh-CN"/>
        </w:rPr>
        <w:t xml:space="preserve"> S1</w:t>
      </w:r>
      <w:r w:rsidR="00D33CDD" w:rsidRPr="00691FCD">
        <w:rPr>
          <w:rFonts w:hint="eastAsia"/>
          <w:b/>
          <w:bCs/>
          <w:lang w:eastAsia="zh-CN"/>
        </w:rPr>
        <w:t>9</w:t>
      </w:r>
      <w:r w:rsidR="00D84AB5" w:rsidRPr="00691FCD">
        <w:rPr>
          <w:rFonts w:hint="eastAsia"/>
          <w:lang w:eastAsia="zh-CN"/>
        </w:rPr>
        <w:t xml:space="preserve"> The ionic conductivity of different electrolytes </w:t>
      </w:r>
      <w:r w:rsidR="00D84AB5" w:rsidRPr="00691FCD">
        <w:rPr>
          <w:lang w:eastAsia="zh-CN"/>
        </w:rPr>
        <w:t xml:space="preserve">from -60 ℃ to </w:t>
      </w:r>
      <w:r w:rsidR="003A5A27" w:rsidRPr="00691FCD">
        <w:rPr>
          <w:lang w:eastAsia="zh-CN"/>
        </w:rPr>
        <w:t>8</w:t>
      </w:r>
      <w:r w:rsidR="00D84AB5" w:rsidRPr="00691FCD">
        <w:rPr>
          <w:lang w:eastAsia="zh-CN"/>
        </w:rPr>
        <w:t>0 ℃</w:t>
      </w:r>
    </w:p>
    <w:p w14:paraId="12D3F1E1" w14:textId="77777777" w:rsidR="00D84AB5" w:rsidRPr="00691FCD" w:rsidRDefault="00D84AB5" w:rsidP="00830D12">
      <w:pPr>
        <w:spacing w:beforeLines="50" w:before="156" w:afterLines="50" w:after="156"/>
        <w:rPr>
          <w:lang w:eastAsia="zh-CN"/>
        </w:rPr>
      </w:pPr>
    </w:p>
    <w:p w14:paraId="26BCDC45" w14:textId="4D73E6AF" w:rsidR="00D84AB5" w:rsidRPr="00691FCD" w:rsidRDefault="003A5A27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7265A169" wp14:editId="05D5ECD9">
            <wp:extent cx="4476223" cy="3604260"/>
            <wp:effectExtent l="0" t="0" r="635" b="0"/>
            <wp:docPr id="4958274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27443" name="图片 49582744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80891" cy="360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E8E0E" w14:textId="1DBB6B86" w:rsidR="00D84AB5" w:rsidRDefault="003F274C" w:rsidP="003F274C">
      <w:pPr>
        <w:spacing w:beforeLines="50" w:before="156" w:afterLines="50" w:after="156"/>
        <w:jc w:val="both"/>
        <w:rPr>
          <w:vertAlign w:val="superscript"/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3A5A27" w:rsidRPr="00691FCD">
        <w:rPr>
          <w:rFonts w:hint="eastAsia"/>
          <w:b/>
          <w:bCs/>
          <w:lang w:eastAsia="zh-CN"/>
        </w:rPr>
        <w:t xml:space="preserve"> S</w:t>
      </w:r>
      <w:r w:rsidR="00D33CDD" w:rsidRPr="00691FCD">
        <w:rPr>
          <w:rFonts w:hint="eastAsia"/>
          <w:b/>
          <w:bCs/>
          <w:lang w:eastAsia="zh-CN"/>
        </w:rPr>
        <w:t>20</w:t>
      </w:r>
      <w:r w:rsidR="003A5A27" w:rsidRPr="00691FCD">
        <w:rPr>
          <w:rFonts w:hint="eastAsia"/>
          <w:lang w:eastAsia="zh-CN"/>
        </w:rPr>
        <w:t xml:space="preserve"> </w:t>
      </w:r>
      <w:r w:rsidR="003A5A27" w:rsidRPr="00691FCD">
        <w:rPr>
          <w:lang w:eastAsia="zh-CN"/>
        </w:rPr>
        <w:t>TG results of EE and TFE electrolytes from room temperature to 250 ℃</w:t>
      </w:r>
      <w:r w:rsidR="003A5A27" w:rsidRPr="00691FCD">
        <w:rPr>
          <w:rFonts w:hint="eastAsia"/>
          <w:lang w:eastAsia="zh-CN"/>
        </w:rPr>
        <w:t xml:space="preserve">, the temperature rising rate </w:t>
      </w:r>
      <w:r w:rsidR="003A5A27" w:rsidRPr="00691FCD">
        <w:rPr>
          <w:lang w:eastAsia="zh-CN"/>
        </w:rPr>
        <w:t>was 10 ℃ min</w:t>
      </w:r>
      <w:r w:rsidR="003A5A27" w:rsidRPr="00691FCD">
        <w:rPr>
          <w:vertAlign w:val="superscript"/>
          <w:lang w:eastAsia="zh-CN"/>
        </w:rPr>
        <w:t>-1</w:t>
      </w:r>
    </w:p>
    <w:p w14:paraId="3AD89469" w14:textId="77777777" w:rsidR="003F274C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</w:p>
    <w:p w14:paraId="179E0821" w14:textId="2375B07D" w:rsidR="00D84AB5" w:rsidRPr="00691FCD" w:rsidRDefault="003A5A27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75007BE1" wp14:editId="551B18B7">
            <wp:extent cx="5274310" cy="2042160"/>
            <wp:effectExtent l="0" t="0" r="2540" b="0"/>
            <wp:docPr id="182073106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31063" name="图片 182073106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30F8F" w14:textId="3A18B159" w:rsidR="003A5A27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3A5A27" w:rsidRPr="00691FCD">
        <w:rPr>
          <w:b/>
          <w:bCs/>
          <w:lang w:eastAsia="zh-CN"/>
        </w:rPr>
        <w:t xml:space="preserve"> S</w:t>
      </w:r>
      <w:r w:rsidR="00E85E38" w:rsidRPr="00691FCD">
        <w:rPr>
          <w:rFonts w:hint="eastAsia"/>
          <w:b/>
          <w:bCs/>
          <w:lang w:eastAsia="zh-CN"/>
        </w:rPr>
        <w:t>2</w:t>
      </w:r>
      <w:r w:rsidR="00D33CDD" w:rsidRPr="00691FCD">
        <w:rPr>
          <w:rFonts w:hint="eastAsia"/>
          <w:b/>
          <w:bCs/>
          <w:lang w:eastAsia="zh-CN"/>
        </w:rPr>
        <w:t>1</w:t>
      </w:r>
      <w:r w:rsidR="003A5A27" w:rsidRPr="00691FCD">
        <w:rPr>
          <w:lang w:eastAsia="zh-CN"/>
        </w:rPr>
        <w:t xml:space="preserve"> (</w:t>
      </w:r>
      <w:r w:rsidR="003A5A27" w:rsidRPr="003F274C">
        <w:rPr>
          <w:rFonts w:hint="eastAsia"/>
          <w:b/>
          <w:bCs/>
          <w:lang w:eastAsia="zh-CN"/>
        </w:rPr>
        <w:t>a</w:t>
      </w:r>
      <w:r w:rsidR="003A5A27" w:rsidRPr="00691FCD">
        <w:rPr>
          <w:lang w:eastAsia="zh-CN"/>
        </w:rPr>
        <w:t xml:space="preserve">) </w:t>
      </w:r>
      <w:r w:rsidR="003A5A27" w:rsidRPr="00691FCD">
        <w:rPr>
          <w:rFonts w:hint="eastAsia"/>
          <w:lang w:eastAsia="zh-CN"/>
        </w:rPr>
        <w:t>First</w:t>
      </w:r>
      <w:r w:rsidR="003A5A27" w:rsidRPr="00691FCD">
        <w:rPr>
          <w:lang w:eastAsia="zh-CN"/>
        </w:rPr>
        <w:t xml:space="preserve"> charge and discharge curve of </w:t>
      </w:r>
      <w:r w:rsidR="003A5A27" w:rsidRPr="00691FCD">
        <w:rPr>
          <w:rFonts w:hint="eastAsia"/>
          <w:lang w:eastAsia="zh-CN"/>
        </w:rPr>
        <w:t>Gr</w:t>
      </w:r>
      <w:r w:rsidR="003A5A27" w:rsidRPr="00691FCD">
        <w:rPr>
          <w:lang w:eastAsia="zh-CN"/>
        </w:rPr>
        <w:t xml:space="preserve"> </w:t>
      </w:r>
      <w:r w:rsidR="003A5A27" w:rsidRPr="00691FCD">
        <w:rPr>
          <w:rFonts w:hint="eastAsia"/>
          <w:lang w:eastAsia="zh-CN"/>
        </w:rPr>
        <w:t>anode</w:t>
      </w:r>
      <w:r w:rsidR="003A5A27" w:rsidRPr="00691FCD">
        <w:rPr>
          <w:lang w:eastAsia="zh-CN"/>
        </w:rPr>
        <w:t xml:space="preserve">s in </w:t>
      </w:r>
      <w:r w:rsidR="003A5A27" w:rsidRPr="00691FCD">
        <w:rPr>
          <w:rFonts w:hint="eastAsia"/>
          <w:lang w:eastAsia="zh-CN"/>
        </w:rPr>
        <w:t>TFE</w:t>
      </w:r>
      <w:r w:rsidR="003A5A27" w:rsidRPr="00691FCD">
        <w:rPr>
          <w:lang w:eastAsia="zh-CN"/>
        </w:rPr>
        <w:t xml:space="preserve"> electrolyte under a current density of </w:t>
      </w:r>
      <w:r w:rsidR="003A5A27" w:rsidRPr="00691FCD">
        <w:rPr>
          <w:rFonts w:hint="eastAsia"/>
          <w:lang w:eastAsia="zh-CN"/>
        </w:rPr>
        <w:t>25 mAh g</w:t>
      </w:r>
      <w:r w:rsidR="003A5A27" w:rsidRPr="00691FCD">
        <w:rPr>
          <w:rFonts w:hint="eastAsia"/>
          <w:vertAlign w:val="superscript"/>
          <w:lang w:eastAsia="zh-CN"/>
        </w:rPr>
        <w:t>-1</w:t>
      </w:r>
      <w:r w:rsidR="003A5A27" w:rsidRPr="00691FCD">
        <w:rPr>
          <w:rFonts w:hint="eastAsia"/>
          <w:lang w:eastAsia="zh-CN"/>
        </w:rPr>
        <w:t>;</w:t>
      </w:r>
      <w:r w:rsidR="003A5A27" w:rsidRPr="00691FCD">
        <w:rPr>
          <w:lang w:eastAsia="zh-CN"/>
        </w:rPr>
        <w:t xml:space="preserve"> (</w:t>
      </w:r>
      <w:r w:rsidR="003A5A27" w:rsidRPr="003F274C">
        <w:rPr>
          <w:rFonts w:hint="eastAsia"/>
          <w:b/>
          <w:bCs/>
          <w:lang w:eastAsia="zh-CN"/>
        </w:rPr>
        <w:t>b</w:t>
      </w:r>
      <w:r w:rsidR="003A5A27" w:rsidRPr="00691FCD">
        <w:rPr>
          <w:lang w:eastAsia="zh-CN"/>
        </w:rPr>
        <w:t xml:space="preserve">) Cycling performance and Coulombic efficiency of </w:t>
      </w:r>
      <w:r w:rsidR="003A5A27" w:rsidRPr="00691FCD">
        <w:rPr>
          <w:rFonts w:hint="eastAsia"/>
          <w:lang w:eastAsia="zh-CN"/>
        </w:rPr>
        <w:t>Li/Gr</w:t>
      </w:r>
      <w:r w:rsidR="003A5A27" w:rsidRPr="00691FCD">
        <w:rPr>
          <w:lang w:eastAsia="zh-CN"/>
        </w:rPr>
        <w:t xml:space="preserve"> half cells with </w:t>
      </w:r>
      <w:r w:rsidR="003A5A27" w:rsidRPr="00691FCD">
        <w:rPr>
          <w:rFonts w:hint="eastAsia"/>
          <w:lang w:eastAsia="zh-CN"/>
        </w:rPr>
        <w:t>TFE</w:t>
      </w:r>
      <w:r w:rsidR="003A5A27" w:rsidRPr="00691FCD">
        <w:rPr>
          <w:lang w:eastAsia="zh-CN"/>
        </w:rPr>
        <w:t xml:space="preserve"> electrolyte. The specific current density is </w:t>
      </w:r>
      <w:r w:rsidR="003A5A27" w:rsidRPr="00691FCD">
        <w:rPr>
          <w:rFonts w:hint="eastAsia"/>
          <w:lang w:eastAsia="zh-CN"/>
        </w:rPr>
        <w:t>25 mAh g</w:t>
      </w:r>
      <w:r w:rsidR="003A5A27" w:rsidRPr="00691FCD">
        <w:rPr>
          <w:rFonts w:hint="eastAsia"/>
          <w:vertAlign w:val="superscript"/>
          <w:lang w:eastAsia="zh-CN"/>
        </w:rPr>
        <w:t>-1</w:t>
      </w:r>
      <w:r w:rsidR="003A5A27" w:rsidRPr="00691FCD">
        <w:rPr>
          <w:lang w:eastAsia="zh-CN"/>
        </w:rPr>
        <w:t xml:space="preserve"> in the first three cycles and </w:t>
      </w:r>
      <w:r w:rsidR="003A5A27" w:rsidRPr="00691FCD">
        <w:rPr>
          <w:rFonts w:hint="eastAsia"/>
          <w:lang w:eastAsia="zh-CN"/>
        </w:rPr>
        <w:t>100</w:t>
      </w:r>
      <w:r w:rsidR="003A5A27" w:rsidRPr="00691FCD">
        <w:rPr>
          <w:lang w:eastAsia="zh-CN"/>
        </w:rPr>
        <w:t xml:space="preserve"> mA g</w:t>
      </w:r>
      <w:r w:rsidR="003A5A27" w:rsidRPr="00691FCD">
        <w:rPr>
          <w:vertAlign w:val="superscript"/>
          <w:lang w:eastAsia="zh-CN"/>
        </w:rPr>
        <w:t>−1</w:t>
      </w:r>
      <w:r w:rsidR="003A5A27" w:rsidRPr="00691FCD">
        <w:rPr>
          <w:lang w:eastAsia="zh-CN"/>
        </w:rPr>
        <w:t xml:space="preserve"> in the subsequent cycles. The voltage range is </w:t>
      </w:r>
      <w:r w:rsidR="003A5A27" w:rsidRPr="00691FCD">
        <w:rPr>
          <w:rFonts w:hint="eastAsia"/>
          <w:lang w:eastAsia="zh-CN"/>
        </w:rPr>
        <w:t>0.01</w:t>
      </w:r>
      <w:r w:rsidR="003A5A27" w:rsidRPr="00691FCD">
        <w:rPr>
          <w:lang w:eastAsia="zh-CN"/>
        </w:rPr>
        <w:t>–</w:t>
      </w:r>
      <w:r w:rsidR="003A5A27" w:rsidRPr="00691FCD">
        <w:rPr>
          <w:rFonts w:hint="eastAsia"/>
          <w:lang w:eastAsia="zh-CN"/>
        </w:rPr>
        <w:t>2.0</w:t>
      </w:r>
      <w:r w:rsidR="003A5A27" w:rsidRPr="00691FCD">
        <w:rPr>
          <w:lang w:eastAsia="zh-CN"/>
        </w:rPr>
        <w:t xml:space="preserve"> V (vs. </w:t>
      </w:r>
      <w:r w:rsidR="003A5A27" w:rsidRPr="00691FCD">
        <w:rPr>
          <w:rFonts w:hint="eastAsia"/>
          <w:lang w:eastAsia="zh-CN"/>
        </w:rPr>
        <w:t>Li</w:t>
      </w:r>
      <w:r w:rsidR="003A5A27" w:rsidRPr="00691FCD">
        <w:rPr>
          <w:lang w:eastAsia="zh-CN"/>
        </w:rPr>
        <w:t>/</w:t>
      </w:r>
      <w:r w:rsidR="003A5A27" w:rsidRPr="00691FCD">
        <w:rPr>
          <w:rFonts w:hint="eastAsia"/>
          <w:lang w:eastAsia="zh-CN"/>
        </w:rPr>
        <w:t>Li</w:t>
      </w:r>
      <w:r w:rsidR="003A5A27" w:rsidRPr="00691FCD">
        <w:rPr>
          <w:vertAlign w:val="superscript"/>
          <w:lang w:eastAsia="zh-CN"/>
        </w:rPr>
        <w:t>+</w:t>
      </w:r>
      <w:r w:rsidR="003A5A27" w:rsidRPr="00691FCD">
        <w:rPr>
          <w:lang w:eastAsia="zh-CN"/>
        </w:rPr>
        <w:t>).</w:t>
      </w:r>
    </w:p>
    <w:p w14:paraId="74266142" w14:textId="24D44EA6" w:rsidR="009D1BD1" w:rsidRPr="00691FCD" w:rsidRDefault="009D1BD1" w:rsidP="00830D12">
      <w:pPr>
        <w:spacing w:beforeLines="50" w:before="156" w:afterLines="50" w:after="156"/>
        <w:jc w:val="both"/>
        <w:rPr>
          <w:lang w:eastAsia="zh-CN"/>
        </w:rPr>
      </w:pPr>
    </w:p>
    <w:p w14:paraId="349CAEBF" w14:textId="23B65FE3" w:rsidR="009D1BD1" w:rsidRPr="00691FCD" w:rsidRDefault="009D1BD1" w:rsidP="00830D12">
      <w:pPr>
        <w:spacing w:beforeLines="50" w:before="156" w:afterLines="50" w:after="156"/>
        <w:rPr>
          <w:lang w:eastAsia="zh-CN"/>
        </w:rPr>
      </w:pPr>
      <w:r w:rsidRPr="00691FCD">
        <w:rPr>
          <w:lang w:eastAsia="zh-CN"/>
        </w:rPr>
        <w:br w:type="page"/>
      </w:r>
      <w:r w:rsidR="0078450F" w:rsidRPr="00691FCD">
        <w:rPr>
          <w:noProof/>
          <w:lang w:eastAsia="zh-CN"/>
          <w14:ligatures w14:val="standardContextual"/>
        </w:rPr>
        <w:drawing>
          <wp:inline distT="0" distB="0" distL="0" distR="0" wp14:anchorId="268940C0" wp14:editId="3D69E76E">
            <wp:extent cx="5274310" cy="3025775"/>
            <wp:effectExtent l="0" t="0" r="2540" b="3175"/>
            <wp:docPr id="20823968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96893" name="图片 208239689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DB29" w14:textId="15DF194F" w:rsidR="009D1BD1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9D1BD1" w:rsidRPr="00691FCD">
        <w:rPr>
          <w:b/>
          <w:bCs/>
          <w:lang w:eastAsia="zh-CN"/>
        </w:rPr>
        <w:t xml:space="preserve"> S</w:t>
      </w:r>
      <w:r w:rsidR="00E85E38" w:rsidRPr="00691FCD">
        <w:rPr>
          <w:rFonts w:hint="eastAsia"/>
          <w:b/>
          <w:bCs/>
          <w:lang w:eastAsia="zh-CN"/>
        </w:rPr>
        <w:t>2</w:t>
      </w:r>
      <w:r w:rsidR="00D33CDD" w:rsidRPr="00691FCD">
        <w:rPr>
          <w:rFonts w:hint="eastAsia"/>
          <w:b/>
          <w:bCs/>
          <w:lang w:eastAsia="zh-CN"/>
        </w:rPr>
        <w:t>2</w:t>
      </w:r>
      <w:r w:rsidR="009D1BD1" w:rsidRPr="00691FCD">
        <w:rPr>
          <w:lang w:eastAsia="zh-CN"/>
        </w:rPr>
        <w:t xml:space="preserve"> </w:t>
      </w:r>
      <w:r w:rsidR="009D1BD1" w:rsidRPr="00691FCD">
        <w:rPr>
          <w:rFonts w:hint="eastAsia"/>
          <w:lang w:eastAsia="zh-CN"/>
        </w:rPr>
        <w:t>The absorption energies and models of ten typical flame-retardant solvents on graphite surface</w:t>
      </w:r>
    </w:p>
    <w:p w14:paraId="6D04A7D8" w14:textId="1D2378A9" w:rsidR="009D1BD1" w:rsidRPr="00691FCD" w:rsidRDefault="00F6389E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74D89B6C" wp14:editId="2F9308C9">
            <wp:extent cx="5274310" cy="1473200"/>
            <wp:effectExtent l="0" t="0" r="2540" b="0"/>
            <wp:docPr id="18434039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03992" name="图片 184340399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B69B" w14:textId="2776612E" w:rsidR="003F274C" w:rsidRDefault="003F274C" w:rsidP="003F274C">
      <w:pPr>
        <w:spacing w:beforeLines="50" w:before="156" w:afterLines="50" w:after="156"/>
        <w:jc w:val="both"/>
      </w:pPr>
      <w:r w:rsidRPr="003F274C">
        <w:rPr>
          <w:b/>
          <w:bCs/>
          <w:lang w:eastAsia="zh-CN"/>
        </w:rPr>
        <w:t>Fig.</w:t>
      </w:r>
      <w:r w:rsidR="009D1BD1" w:rsidRPr="00691FCD">
        <w:rPr>
          <w:b/>
          <w:bCs/>
          <w:lang w:eastAsia="zh-CN"/>
        </w:rPr>
        <w:t xml:space="preserve"> S</w:t>
      </w:r>
      <w:r w:rsidR="00E85E38" w:rsidRPr="00691FCD">
        <w:rPr>
          <w:rFonts w:hint="eastAsia"/>
          <w:b/>
          <w:bCs/>
          <w:lang w:eastAsia="zh-CN"/>
        </w:rPr>
        <w:t>2</w:t>
      </w:r>
      <w:r w:rsidR="00D33CDD" w:rsidRPr="00691FCD">
        <w:rPr>
          <w:rFonts w:hint="eastAsia"/>
          <w:b/>
          <w:bCs/>
          <w:lang w:eastAsia="zh-CN"/>
        </w:rPr>
        <w:t>3</w:t>
      </w:r>
      <w:r w:rsidR="009D1BD1" w:rsidRPr="00691FCD">
        <w:rPr>
          <w:lang w:eastAsia="zh-CN"/>
        </w:rPr>
        <w:t xml:space="preserve"> </w:t>
      </w:r>
      <w:r w:rsidR="00F6389E" w:rsidRPr="00691FCD">
        <w:rPr>
          <w:lang w:eastAsia="zh-CN"/>
        </w:rPr>
        <w:t>(</w:t>
      </w:r>
      <w:r w:rsidR="00F6389E" w:rsidRPr="003F274C">
        <w:rPr>
          <w:b/>
          <w:bCs/>
          <w:lang w:eastAsia="zh-CN"/>
        </w:rPr>
        <w:t>a-b</w:t>
      </w:r>
      <w:r w:rsidR="00F6389E" w:rsidRPr="00691FCD">
        <w:rPr>
          <w:lang w:eastAsia="zh-CN"/>
        </w:rPr>
        <w:t>) CAE and LUMO energy level of different solvents; (</w:t>
      </w:r>
      <w:r w:rsidR="00F6389E" w:rsidRPr="003F274C">
        <w:rPr>
          <w:b/>
          <w:bCs/>
          <w:lang w:eastAsia="zh-CN"/>
        </w:rPr>
        <w:t>c</w:t>
      </w:r>
      <w:r w:rsidR="00F6389E" w:rsidRPr="00691FCD">
        <w:rPr>
          <w:lang w:eastAsia="zh-CN"/>
        </w:rPr>
        <w:t>) Two-dimensional diagrams for solvent screening</w:t>
      </w:r>
    </w:p>
    <w:p w14:paraId="09D53157" w14:textId="3404D52C" w:rsidR="009D1BD1" w:rsidRPr="00691FCD" w:rsidRDefault="007C6CD4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434F9F1F" wp14:editId="4ADEF912">
            <wp:extent cx="5500819" cy="2219931"/>
            <wp:effectExtent l="0" t="0" r="5080" b="9525"/>
            <wp:docPr id="12178793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79321" name="图片 121787932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06892" cy="222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0026" w14:textId="1E3C96FA" w:rsidR="007C6CD4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7C6CD4" w:rsidRPr="00691FCD">
        <w:rPr>
          <w:b/>
          <w:bCs/>
          <w:lang w:eastAsia="zh-CN"/>
        </w:rPr>
        <w:t xml:space="preserve"> S</w:t>
      </w:r>
      <w:r w:rsidR="00F6389E" w:rsidRPr="00691FCD">
        <w:rPr>
          <w:rFonts w:hint="eastAsia"/>
          <w:b/>
          <w:bCs/>
          <w:lang w:eastAsia="zh-CN"/>
        </w:rPr>
        <w:t>24</w:t>
      </w:r>
      <w:r w:rsidR="007C6CD4" w:rsidRPr="00691FCD">
        <w:rPr>
          <w:lang w:eastAsia="zh-CN"/>
        </w:rPr>
        <w:t xml:space="preserve"> </w:t>
      </w:r>
      <w:r w:rsidR="007C6CD4" w:rsidRPr="00691FCD">
        <w:rPr>
          <w:rFonts w:hint="eastAsia"/>
          <w:lang w:eastAsia="zh-CN"/>
        </w:rPr>
        <w:t>Discharge curves of 0.7 Ah Gr||LCO pouch cells with (</w:t>
      </w:r>
      <w:r w:rsidR="007C6CD4" w:rsidRPr="003F274C">
        <w:rPr>
          <w:rFonts w:hint="eastAsia"/>
          <w:b/>
          <w:bCs/>
          <w:lang w:eastAsia="zh-CN"/>
        </w:rPr>
        <w:t>a</w:t>
      </w:r>
      <w:r w:rsidR="007C6CD4" w:rsidRPr="00691FCD">
        <w:rPr>
          <w:rFonts w:hint="eastAsia"/>
          <w:lang w:eastAsia="zh-CN"/>
        </w:rPr>
        <w:t>) EE and (</w:t>
      </w:r>
      <w:r w:rsidR="007C6CD4" w:rsidRPr="003F274C">
        <w:rPr>
          <w:rFonts w:hint="eastAsia"/>
          <w:b/>
          <w:bCs/>
          <w:lang w:eastAsia="zh-CN"/>
        </w:rPr>
        <w:t>b</w:t>
      </w:r>
      <w:r w:rsidR="007C6CD4" w:rsidRPr="00691FCD">
        <w:rPr>
          <w:rFonts w:hint="eastAsia"/>
          <w:lang w:eastAsia="zh-CN"/>
        </w:rPr>
        <w:t>) TFE electrolyte at different current rates</w:t>
      </w:r>
    </w:p>
    <w:p w14:paraId="3E88B8A2" w14:textId="3172A705" w:rsidR="0066733D" w:rsidRPr="00691FCD" w:rsidRDefault="002C0C74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67E4854" wp14:editId="5BE4D062">
            <wp:extent cx="4747260" cy="3485040"/>
            <wp:effectExtent l="0" t="0" r="0" b="1270"/>
            <wp:docPr id="79940924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09245" name="图片 799409245"/>
                    <pic:cNvPicPr/>
                  </pic:nvPicPr>
                  <pic:blipFill rotWithShape="1">
                    <a:blip r:embed="rId34"/>
                    <a:srcRect l="2601" t="3320"/>
                    <a:stretch/>
                  </pic:blipFill>
                  <pic:spPr bwMode="auto">
                    <a:xfrm>
                      <a:off x="0" y="0"/>
                      <a:ext cx="4750238" cy="348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6EF31" w14:textId="6409DC71" w:rsidR="009D0514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9D0514" w:rsidRPr="00691FCD">
        <w:rPr>
          <w:b/>
          <w:bCs/>
          <w:lang w:eastAsia="zh-CN"/>
        </w:rPr>
        <w:t xml:space="preserve"> S</w:t>
      </w:r>
      <w:r w:rsidR="00F6389E" w:rsidRPr="00691FCD">
        <w:rPr>
          <w:rFonts w:hint="eastAsia"/>
          <w:b/>
          <w:bCs/>
          <w:lang w:eastAsia="zh-CN"/>
        </w:rPr>
        <w:t>25</w:t>
      </w:r>
      <w:r w:rsidR="009D0514" w:rsidRPr="00691FCD">
        <w:rPr>
          <w:lang w:eastAsia="zh-CN"/>
        </w:rPr>
        <w:t xml:space="preserve"> Flame tests of (</w:t>
      </w:r>
      <w:r w:rsidRPr="003F274C">
        <w:rPr>
          <w:b/>
          <w:bCs/>
          <w:lang w:eastAsia="zh-CN"/>
        </w:rPr>
        <w:t>a</w:t>
      </w:r>
      <w:r w:rsidR="009D0514" w:rsidRPr="00691FCD">
        <w:rPr>
          <w:lang w:eastAsia="zh-CN"/>
        </w:rPr>
        <w:t xml:space="preserve">) </w:t>
      </w:r>
      <w:r w:rsidR="009D0514" w:rsidRPr="00691FCD">
        <w:rPr>
          <w:rFonts w:hint="eastAsia"/>
          <w:lang w:eastAsia="zh-CN"/>
        </w:rPr>
        <w:t>EE</w:t>
      </w:r>
      <w:r w:rsidR="009D0514" w:rsidRPr="00691FCD">
        <w:rPr>
          <w:lang w:eastAsia="zh-CN"/>
        </w:rPr>
        <w:t xml:space="preserve"> and (</w:t>
      </w:r>
      <w:r w:rsidRPr="003F274C">
        <w:rPr>
          <w:b/>
          <w:bCs/>
          <w:lang w:eastAsia="zh-CN"/>
        </w:rPr>
        <w:t>b</w:t>
      </w:r>
      <w:r w:rsidR="009D0514" w:rsidRPr="00691FCD">
        <w:rPr>
          <w:lang w:eastAsia="zh-CN"/>
        </w:rPr>
        <w:t xml:space="preserve">) </w:t>
      </w:r>
      <w:r w:rsidR="009D0514" w:rsidRPr="00691FCD">
        <w:rPr>
          <w:rFonts w:hint="eastAsia"/>
          <w:lang w:eastAsia="zh-CN"/>
        </w:rPr>
        <w:t>TFE</w:t>
      </w:r>
      <w:r w:rsidR="009D0514" w:rsidRPr="00691FCD">
        <w:rPr>
          <w:lang w:eastAsia="zh-CN"/>
        </w:rPr>
        <w:t xml:space="preserve"> electrolytes</w:t>
      </w:r>
    </w:p>
    <w:p w14:paraId="76B0C96A" w14:textId="77777777" w:rsidR="003F274C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</w:p>
    <w:p w14:paraId="41EE583B" w14:textId="6B1C21AC" w:rsidR="009D0514" w:rsidRPr="00691FCD" w:rsidRDefault="009D0514" w:rsidP="003F274C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rFonts w:hint="eastAsia"/>
          <w:noProof/>
          <w:lang w:eastAsia="zh-CN"/>
          <w14:ligatures w14:val="standardContextual"/>
        </w:rPr>
        <w:drawing>
          <wp:inline distT="0" distB="0" distL="0" distR="0" wp14:anchorId="3144A2DF" wp14:editId="2A25A863">
            <wp:extent cx="4650004" cy="3429000"/>
            <wp:effectExtent l="0" t="0" r="0" b="0"/>
            <wp:docPr id="162944316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43161" name="图片 162944316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53094" cy="343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D105" w14:textId="5C948A0D" w:rsidR="009D0514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9D0514" w:rsidRPr="00691FCD">
        <w:rPr>
          <w:b/>
          <w:bCs/>
          <w:lang w:eastAsia="zh-CN"/>
        </w:rPr>
        <w:t xml:space="preserve"> S</w:t>
      </w:r>
      <w:r w:rsidR="007801A5" w:rsidRPr="00691FCD">
        <w:rPr>
          <w:rFonts w:hint="eastAsia"/>
          <w:b/>
          <w:bCs/>
          <w:lang w:eastAsia="zh-CN"/>
        </w:rPr>
        <w:t>2</w:t>
      </w:r>
      <w:r w:rsidR="00F6389E" w:rsidRPr="00691FCD">
        <w:rPr>
          <w:rFonts w:hint="eastAsia"/>
          <w:b/>
          <w:bCs/>
          <w:lang w:eastAsia="zh-CN"/>
        </w:rPr>
        <w:t>6</w:t>
      </w:r>
      <w:r w:rsidR="009D0514" w:rsidRPr="00691FCD">
        <w:rPr>
          <w:lang w:eastAsia="zh-CN"/>
        </w:rPr>
        <w:t xml:space="preserve"> </w:t>
      </w:r>
      <w:r w:rsidR="009D0514" w:rsidRPr="00691FCD">
        <w:rPr>
          <w:rFonts w:hint="eastAsia"/>
          <w:lang w:eastAsia="zh-CN"/>
        </w:rPr>
        <w:t>Cycling performance and Coulombic efficiencies of 3.6 Ah Gr</w:t>
      </w:r>
      <w:r w:rsidR="00C446D3" w:rsidRPr="00691FCD">
        <w:rPr>
          <w:rFonts w:hint="eastAsia"/>
          <w:lang w:eastAsia="zh-CN"/>
        </w:rPr>
        <w:t>||</w:t>
      </w:r>
      <w:r w:rsidR="009D0514" w:rsidRPr="00691FCD">
        <w:rPr>
          <w:rFonts w:hint="eastAsia"/>
          <w:lang w:eastAsia="zh-CN"/>
        </w:rPr>
        <w:t>LCO pouch cells with EE and TFE electrolytes under a current of 0.5</w:t>
      </w:r>
      <w:r w:rsidR="00126B04" w:rsidRPr="00691FCD">
        <w:rPr>
          <w:lang w:eastAsia="zh-CN"/>
        </w:rPr>
        <w:t xml:space="preserve"> </w:t>
      </w:r>
      <w:r w:rsidR="009D0514" w:rsidRPr="00691FCD">
        <w:rPr>
          <w:rFonts w:hint="eastAsia"/>
          <w:lang w:eastAsia="zh-CN"/>
        </w:rPr>
        <w:t>C (1C= 3600 mA)</w:t>
      </w:r>
    </w:p>
    <w:p w14:paraId="48B6DA95" w14:textId="2294A304" w:rsidR="007801A5" w:rsidRPr="00691FCD" w:rsidRDefault="007801A5" w:rsidP="00830D12">
      <w:pPr>
        <w:spacing w:beforeLines="50" w:before="156" w:afterLines="50" w:after="156"/>
        <w:rPr>
          <w:lang w:eastAsia="zh-CN"/>
        </w:rPr>
      </w:pPr>
    </w:p>
    <w:p w14:paraId="2856BCC5" w14:textId="3551EA8B" w:rsidR="009D0514" w:rsidRPr="00691FCD" w:rsidRDefault="002C1708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229FAD7D" wp14:editId="2C4A9AC7">
            <wp:extent cx="5198110" cy="1964690"/>
            <wp:effectExtent l="0" t="0" r="2540" b="0"/>
            <wp:docPr id="8874134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13444" name="图片 887413444"/>
                    <pic:cNvPicPr/>
                  </pic:nvPicPr>
                  <pic:blipFill rotWithShape="1">
                    <a:blip r:embed="rId36"/>
                    <a:srcRect l="1445"/>
                    <a:stretch/>
                  </pic:blipFill>
                  <pic:spPr bwMode="auto">
                    <a:xfrm>
                      <a:off x="0" y="0"/>
                      <a:ext cx="5198110" cy="196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58F05" w14:textId="62FDA09B" w:rsidR="00213558" w:rsidRDefault="003F274C" w:rsidP="003F274C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7801A5" w:rsidRPr="00691FCD">
        <w:rPr>
          <w:b/>
          <w:bCs/>
          <w:lang w:eastAsia="zh-CN"/>
        </w:rPr>
        <w:t xml:space="preserve"> </w:t>
      </w:r>
      <w:r w:rsidR="003F7C85" w:rsidRPr="00691FCD">
        <w:rPr>
          <w:b/>
          <w:bCs/>
          <w:lang w:eastAsia="zh-CN"/>
        </w:rPr>
        <w:t>S</w:t>
      </w:r>
      <w:r w:rsidR="007801A5" w:rsidRPr="00691FCD">
        <w:rPr>
          <w:b/>
          <w:bCs/>
          <w:lang w:eastAsia="zh-CN"/>
        </w:rPr>
        <w:t>2</w:t>
      </w:r>
      <w:r w:rsidR="00F6389E" w:rsidRPr="00691FCD">
        <w:rPr>
          <w:rFonts w:hint="eastAsia"/>
          <w:b/>
          <w:bCs/>
          <w:lang w:eastAsia="zh-CN"/>
        </w:rPr>
        <w:t>7</w:t>
      </w:r>
      <w:r w:rsidR="007801A5" w:rsidRPr="00691FCD">
        <w:rPr>
          <w:lang w:eastAsia="zh-CN"/>
        </w:rPr>
        <w:t xml:space="preserve"> Time-voltage/temperature curves of Gr||LCO pouch cells during nail penetration using (</w:t>
      </w:r>
      <w:r w:rsidR="007801A5" w:rsidRPr="003F274C">
        <w:rPr>
          <w:b/>
          <w:bCs/>
          <w:lang w:eastAsia="zh-CN"/>
        </w:rPr>
        <w:t>a</w:t>
      </w:r>
      <w:r w:rsidR="007801A5" w:rsidRPr="00691FCD">
        <w:rPr>
          <w:lang w:eastAsia="zh-CN"/>
        </w:rPr>
        <w:t>) EE electrolyte and (</w:t>
      </w:r>
      <w:r w:rsidR="007801A5" w:rsidRPr="003F274C">
        <w:rPr>
          <w:b/>
          <w:bCs/>
          <w:lang w:eastAsia="zh-CN"/>
        </w:rPr>
        <w:t>b</w:t>
      </w:r>
      <w:r w:rsidR="007801A5" w:rsidRPr="00691FCD">
        <w:rPr>
          <w:lang w:eastAsia="zh-CN"/>
        </w:rPr>
        <w:t>) TFE electrolyte</w:t>
      </w:r>
    </w:p>
    <w:p w14:paraId="6903E1C7" w14:textId="77777777" w:rsidR="003F274C" w:rsidRPr="00691FCD" w:rsidRDefault="003F274C" w:rsidP="003F274C">
      <w:pPr>
        <w:spacing w:beforeLines="50" w:before="156" w:afterLines="50" w:after="156"/>
        <w:jc w:val="both"/>
        <w:rPr>
          <w:lang w:eastAsia="zh-CN"/>
        </w:rPr>
      </w:pPr>
    </w:p>
    <w:p w14:paraId="63497634" w14:textId="6C5FA876" w:rsidR="007801A5" w:rsidRPr="00691FCD" w:rsidRDefault="00FD69D7" w:rsidP="00830D12">
      <w:pPr>
        <w:spacing w:beforeLines="50" w:before="156" w:afterLines="50" w:after="156"/>
        <w:jc w:val="center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2CCEA011" wp14:editId="3C98912C">
            <wp:extent cx="4596060" cy="3732845"/>
            <wp:effectExtent l="0" t="0" r="0" b="1270"/>
            <wp:docPr id="39522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2398" name="图片 3952239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04276" cy="373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1EE61" w14:textId="2B5F9C5B" w:rsidR="00213558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213558" w:rsidRPr="00691FCD">
        <w:rPr>
          <w:b/>
          <w:bCs/>
          <w:lang w:eastAsia="zh-CN"/>
        </w:rPr>
        <w:t xml:space="preserve"> </w:t>
      </w:r>
      <w:r w:rsidR="00213558" w:rsidRPr="00691FCD">
        <w:rPr>
          <w:rFonts w:hint="eastAsia"/>
          <w:b/>
          <w:bCs/>
          <w:lang w:eastAsia="zh-CN"/>
        </w:rPr>
        <w:t>S2</w:t>
      </w:r>
      <w:r w:rsidR="00F6389E" w:rsidRPr="00691FCD">
        <w:rPr>
          <w:rFonts w:hint="eastAsia"/>
          <w:b/>
          <w:bCs/>
          <w:lang w:eastAsia="zh-CN"/>
        </w:rPr>
        <w:t>8</w:t>
      </w:r>
      <w:r w:rsidR="00213558" w:rsidRPr="00691FCD">
        <w:rPr>
          <w:lang w:eastAsia="zh-CN"/>
        </w:rPr>
        <w:t xml:space="preserve"> Comparison of electrochemical performance of recently reported high-voltage LCO cathodes</w:t>
      </w:r>
    </w:p>
    <w:p w14:paraId="158CA0D3" w14:textId="77777777" w:rsidR="00361A4A" w:rsidRPr="00691FCD" w:rsidRDefault="00361A4A" w:rsidP="00830D12">
      <w:pPr>
        <w:spacing w:beforeLines="50" w:before="156" w:afterLines="50" w:after="156"/>
        <w:rPr>
          <w:lang w:eastAsia="zh-CN"/>
        </w:rPr>
      </w:pPr>
    </w:p>
    <w:p w14:paraId="2AF29865" w14:textId="77777777" w:rsidR="00361A4A" w:rsidRPr="00691FCD" w:rsidRDefault="00361A4A" w:rsidP="00830D12">
      <w:pPr>
        <w:spacing w:beforeLines="50" w:before="156" w:afterLines="50" w:after="156"/>
        <w:rPr>
          <w:lang w:eastAsia="zh-CN"/>
        </w:rPr>
      </w:pPr>
    </w:p>
    <w:p w14:paraId="55D83D6A" w14:textId="77777777" w:rsidR="00361A4A" w:rsidRPr="00691FCD" w:rsidRDefault="00361A4A" w:rsidP="00830D12">
      <w:pPr>
        <w:spacing w:beforeLines="50" w:before="156" w:afterLines="50" w:after="156"/>
        <w:rPr>
          <w:lang w:eastAsia="zh-CN"/>
        </w:rPr>
      </w:pPr>
    </w:p>
    <w:p w14:paraId="008792CE" w14:textId="1E68F4FE" w:rsidR="00361A4A" w:rsidRPr="00691FCD" w:rsidRDefault="00AC12A6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3B8B8738" wp14:editId="0BC6794D">
            <wp:extent cx="5274310" cy="4018280"/>
            <wp:effectExtent l="0" t="0" r="2540" b="1270"/>
            <wp:docPr id="332770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7031" name="图片 3327703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62852" w14:textId="03819E24" w:rsidR="00730EBF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rFonts w:hint="eastAsia"/>
          <w:b/>
          <w:bCs/>
          <w:lang w:eastAsia="zh-CN"/>
        </w:rPr>
        <w:t>Fig.</w:t>
      </w:r>
      <w:r w:rsidR="00361A4A" w:rsidRPr="00691FCD">
        <w:rPr>
          <w:rFonts w:hint="eastAsia"/>
          <w:b/>
          <w:bCs/>
          <w:lang w:eastAsia="zh-CN"/>
        </w:rPr>
        <w:t xml:space="preserve"> S2</w:t>
      </w:r>
      <w:r w:rsidR="00F6389E" w:rsidRPr="00691FCD">
        <w:rPr>
          <w:rFonts w:hint="eastAsia"/>
          <w:b/>
          <w:bCs/>
          <w:lang w:eastAsia="zh-CN"/>
        </w:rPr>
        <w:t>9</w:t>
      </w:r>
      <w:r w:rsidR="00361A4A" w:rsidRPr="00691FCD">
        <w:rPr>
          <w:lang w:eastAsia="zh-CN"/>
        </w:rPr>
        <w:t xml:space="preserve"> (</w:t>
      </w:r>
      <w:r w:rsidR="00361A4A" w:rsidRPr="003F274C">
        <w:rPr>
          <w:b/>
          <w:bCs/>
          <w:lang w:eastAsia="zh-CN"/>
        </w:rPr>
        <w:t>a-b</w:t>
      </w:r>
      <w:r w:rsidR="00361A4A" w:rsidRPr="00691FCD">
        <w:rPr>
          <w:lang w:eastAsia="zh-CN"/>
        </w:rPr>
        <w:t>) Cycling performance and charge-discharge curves of Li||NMC811 half-cells with TFE and EE electrolyte in a voltage range of 3.0-4.6 V; (</w:t>
      </w:r>
      <w:r w:rsidR="00361A4A" w:rsidRPr="003F274C">
        <w:rPr>
          <w:b/>
          <w:bCs/>
          <w:lang w:eastAsia="zh-CN"/>
        </w:rPr>
        <w:t>c-d</w:t>
      </w:r>
      <w:r w:rsidR="00361A4A" w:rsidRPr="00691FCD">
        <w:rPr>
          <w:lang w:eastAsia="zh-CN"/>
        </w:rPr>
        <w:t>) Cycling performance and charge-discharge curves of Na||Na</w:t>
      </w:r>
      <w:r w:rsidR="00361A4A" w:rsidRPr="00691FCD">
        <w:rPr>
          <w:vertAlign w:val="subscript"/>
          <w:lang w:eastAsia="zh-CN"/>
        </w:rPr>
        <w:t>2/3</w:t>
      </w:r>
      <w:r w:rsidR="00361A4A" w:rsidRPr="00691FCD">
        <w:rPr>
          <w:lang w:eastAsia="zh-CN"/>
        </w:rPr>
        <w:t>Ni</w:t>
      </w:r>
      <w:r w:rsidR="00361A4A" w:rsidRPr="00691FCD">
        <w:rPr>
          <w:vertAlign w:val="subscript"/>
          <w:lang w:eastAsia="zh-CN"/>
        </w:rPr>
        <w:t>1/3</w:t>
      </w:r>
      <w:r w:rsidR="00361A4A" w:rsidRPr="00691FCD">
        <w:rPr>
          <w:lang w:eastAsia="zh-CN"/>
        </w:rPr>
        <w:t>Mn</w:t>
      </w:r>
      <w:r w:rsidR="00361A4A" w:rsidRPr="00691FCD">
        <w:rPr>
          <w:vertAlign w:val="subscript"/>
          <w:lang w:eastAsia="zh-CN"/>
        </w:rPr>
        <w:t>2/3</w:t>
      </w:r>
      <w:r w:rsidR="00361A4A" w:rsidRPr="00691FCD">
        <w:rPr>
          <w:lang w:eastAsia="zh-CN"/>
        </w:rPr>
        <w:t>O</w:t>
      </w:r>
      <w:r w:rsidR="00361A4A" w:rsidRPr="00691FCD">
        <w:rPr>
          <w:vertAlign w:val="subscript"/>
          <w:lang w:eastAsia="zh-CN"/>
        </w:rPr>
        <w:t>2</w:t>
      </w:r>
      <w:r w:rsidR="00361A4A" w:rsidRPr="00691FCD">
        <w:rPr>
          <w:lang w:eastAsia="zh-CN"/>
        </w:rPr>
        <w:t xml:space="preserve"> half-cells with NaPF</w:t>
      </w:r>
      <w:r w:rsidR="00361A4A" w:rsidRPr="00691FCD">
        <w:rPr>
          <w:vertAlign w:val="subscript"/>
          <w:lang w:eastAsia="zh-CN"/>
        </w:rPr>
        <w:t>6</w:t>
      </w:r>
      <w:r w:rsidR="00361A4A" w:rsidRPr="00691FCD">
        <w:rPr>
          <w:lang w:eastAsia="zh-CN"/>
        </w:rPr>
        <w:t>-TFEP/EMC and NaPF</w:t>
      </w:r>
      <w:r w:rsidR="00361A4A" w:rsidRPr="00691FCD">
        <w:rPr>
          <w:vertAlign w:val="subscript"/>
          <w:lang w:eastAsia="zh-CN"/>
        </w:rPr>
        <w:t>6</w:t>
      </w:r>
      <w:r w:rsidR="00361A4A" w:rsidRPr="00691FCD">
        <w:rPr>
          <w:lang w:eastAsia="zh-CN"/>
        </w:rPr>
        <w:t>-EC/EMC in a voltage range of 2.0-4.0 V</w:t>
      </w:r>
    </w:p>
    <w:p w14:paraId="2F920C31" w14:textId="77777777" w:rsidR="003F274C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</w:p>
    <w:p w14:paraId="2C553AD1" w14:textId="15524FCF" w:rsidR="00B128F5" w:rsidRPr="00691FCD" w:rsidRDefault="00B128F5" w:rsidP="00830D12">
      <w:pPr>
        <w:spacing w:beforeLines="50" w:before="156" w:afterLines="50" w:after="156"/>
        <w:rPr>
          <w:lang w:eastAsia="zh-CN"/>
        </w:rPr>
      </w:pPr>
      <w:r w:rsidRPr="00691FCD">
        <w:rPr>
          <w:noProof/>
          <w:lang w:eastAsia="zh-CN"/>
          <w14:ligatures w14:val="standardContextual"/>
        </w:rPr>
        <w:drawing>
          <wp:inline distT="0" distB="0" distL="0" distR="0" wp14:anchorId="11CC86A7" wp14:editId="3DDC8EA5">
            <wp:extent cx="5274310" cy="1438275"/>
            <wp:effectExtent l="0" t="0" r="2540" b="9525"/>
            <wp:docPr id="15242665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66525" name="图片 152426652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DE5B" w14:textId="76E345E8" w:rsidR="00B128F5" w:rsidRPr="00691FCD" w:rsidRDefault="003F274C" w:rsidP="00830D12">
      <w:pPr>
        <w:spacing w:beforeLines="50" w:before="156" w:afterLines="50" w:after="156"/>
        <w:jc w:val="both"/>
        <w:rPr>
          <w:lang w:eastAsia="zh-CN"/>
        </w:rPr>
      </w:pPr>
      <w:r w:rsidRPr="003F274C">
        <w:rPr>
          <w:b/>
          <w:bCs/>
          <w:lang w:eastAsia="zh-CN"/>
        </w:rPr>
        <w:t>Fig.</w:t>
      </w:r>
      <w:r w:rsidR="00B128F5" w:rsidRPr="00691FCD">
        <w:rPr>
          <w:b/>
          <w:bCs/>
          <w:lang w:eastAsia="zh-CN"/>
        </w:rPr>
        <w:t xml:space="preserve"> </w:t>
      </w:r>
      <w:r w:rsidR="00BE6C7F" w:rsidRPr="00691FCD">
        <w:rPr>
          <w:rFonts w:hint="eastAsia"/>
          <w:b/>
          <w:bCs/>
          <w:lang w:eastAsia="zh-CN"/>
        </w:rPr>
        <w:t>S30</w:t>
      </w:r>
      <w:r w:rsidR="00B128F5" w:rsidRPr="00691FCD">
        <w:rPr>
          <w:lang w:eastAsia="zh-CN"/>
        </w:rPr>
        <w:t xml:space="preserve"> (</w:t>
      </w:r>
      <w:r w:rsidR="00B128F5" w:rsidRPr="003F274C">
        <w:rPr>
          <w:b/>
          <w:bCs/>
          <w:lang w:eastAsia="zh-CN"/>
        </w:rPr>
        <w:t>a-b</w:t>
      </w:r>
      <w:r w:rsidR="00B128F5" w:rsidRPr="00691FCD">
        <w:rPr>
          <w:lang w:eastAsia="zh-CN"/>
        </w:rPr>
        <w:t>) LAE and HOMO of different solvents; (</w:t>
      </w:r>
      <w:r w:rsidR="00B128F5" w:rsidRPr="003F274C">
        <w:rPr>
          <w:b/>
          <w:bCs/>
          <w:lang w:eastAsia="zh-CN"/>
        </w:rPr>
        <w:t>c</w:t>
      </w:r>
      <w:r w:rsidR="00B128F5" w:rsidRPr="00691FCD">
        <w:rPr>
          <w:lang w:eastAsia="zh-CN"/>
        </w:rPr>
        <w:t xml:space="preserve">) Two-dimensional diagrams for solvent screening, where </w:t>
      </w:r>
      <w:r w:rsidR="00B128F5" w:rsidRPr="00691FCD">
        <w:rPr>
          <w:i/>
          <w:iCs/>
          <w:lang w:eastAsia="zh-CN"/>
        </w:rPr>
        <w:t>x</w:t>
      </w:r>
      <w:r w:rsidR="00B128F5" w:rsidRPr="00691FCD">
        <w:rPr>
          <w:lang w:eastAsia="zh-CN"/>
        </w:rPr>
        <w:t xml:space="preserve"> axis is LAE and </w:t>
      </w:r>
      <w:r w:rsidR="00B128F5" w:rsidRPr="00691FCD">
        <w:rPr>
          <w:i/>
          <w:iCs/>
          <w:lang w:eastAsia="zh-CN"/>
        </w:rPr>
        <w:t>y</w:t>
      </w:r>
      <w:r w:rsidR="00B128F5" w:rsidRPr="00691FCD">
        <w:rPr>
          <w:lang w:eastAsia="zh-CN"/>
        </w:rPr>
        <w:t xml:space="preserve"> axis is HOMO</w:t>
      </w:r>
    </w:p>
    <w:p w14:paraId="5F3111B5" w14:textId="744E5BA2" w:rsidR="00E02E3A" w:rsidRPr="00691FCD" w:rsidRDefault="00B128F5" w:rsidP="00830D12">
      <w:pPr>
        <w:spacing w:beforeLines="50" w:before="156" w:afterLines="50" w:after="156"/>
        <w:rPr>
          <w:lang w:eastAsia="zh-CN"/>
        </w:rPr>
      </w:pPr>
      <w:r w:rsidRPr="00691FCD">
        <w:rPr>
          <w:lang w:eastAsia="zh-CN"/>
        </w:rPr>
        <w:br w:type="page"/>
      </w:r>
    </w:p>
    <w:p w14:paraId="33D22344" w14:textId="10430A06" w:rsidR="00E02E3A" w:rsidRPr="00691FCD" w:rsidRDefault="00E02E3A" w:rsidP="00830D12">
      <w:pPr>
        <w:spacing w:beforeLines="50" w:before="156" w:afterLines="50" w:after="156"/>
        <w:jc w:val="both"/>
        <w:rPr>
          <w:lang w:eastAsia="zh-CN"/>
        </w:rPr>
      </w:pPr>
      <w:r w:rsidRPr="00691FCD">
        <w:rPr>
          <w:b/>
          <w:bCs/>
          <w:lang w:eastAsia="zh-CN"/>
        </w:rPr>
        <w:t xml:space="preserve">Table </w:t>
      </w:r>
      <w:r w:rsidR="003171AF" w:rsidRPr="00691FCD">
        <w:rPr>
          <w:b/>
          <w:bCs/>
          <w:lang w:eastAsia="zh-CN"/>
        </w:rPr>
        <w:t>S</w:t>
      </w:r>
      <w:r w:rsidRPr="00691FCD">
        <w:rPr>
          <w:b/>
          <w:bCs/>
          <w:lang w:eastAsia="zh-CN"/>
        </w:rPr>
        <w:t>1</w:t>
      </w:r>
      <w:r w:rsidRPr="00691FCD">
        <w:rPr>
          <w:lang w:eastAsia="zh-CN"/>
        </w:rPr>
        <w:t xml:space="preserve"> The physical properties of selected solvents</w:t>
      </w:r>
    </w:p>
    <w:tbl>
      <w:tblPr>
        <w:tblStyle w:val="2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1135"/>
        <w:gridCol w:w="1133"/>
        <w:gridCol w:w="1276"/>
        <w:gridCol w:w="1361"/>
      </w:tblGrid>
      <w:tr w:rsidR="00E02E3A" w:rsidRPr="00691FCD" w14:paraId="389EDDC6" w14:textId="77777777" w:rsidTr="003F274C">
        <w:trPr>
          <w:trHeight w:val="340"/>
          <w:jc w:val="center"/>
        </w:trPr>
        <w:tc>
          <w:tcPr>
            <w:tcW w:w="2048" w:type="pct"/>
            <w:tcBorders>
              <w:top w:val="single" w:sz="8" w:space="0" w:color="auto"/>
              <w:bottom w:val="single" w:sz="8" w:space="0" w:color="auto"/>
            </w:tcBorders>
          </w:tcPr>
          <w:p w14:paraId="281756F2" w14:textId="77777777" w:rsidR="00E02E3A" w:rsidRPr="003F274C" w:rsidRDefault="00E02E3A" w:rsidP="003F274C">
            <w:pPr>
              <w:widowControl w:val="0"/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683" w:type="pct"/>
            <w:tcBorders>
              <w:top w:val="single" w:sz="8" w:space="0" w:color="auto"/>
              <w:bottom w:val="single" w:sz="8" w:space="0" w:color="auto"/>
            </w:tcBorders>
          </w:tcPr>
          <w:p w14:paraId="226F5250" w14:textId="77777777" w:rsidR="00E02E3A" w:rsidRPr="003F274C" w:rsidRDefault="00E02E3A" w:rsidP="003F274C">
            <w:pPr>
              <w:widowControl w:val="0"/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Viscosity</w:t>
            </w:r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  <w:t xml:space="preserve"> (mPa·s)</w:t>
            </w:r>
          </w:p>
        </w:tc>
        <w:tc>
          <w:tcPr>
            <w:tcW w:w="682" w:type="pct"/>
            <w:tcBorders>
              <w:top w:val="single" w:sz="8" w:space="0" w:color="auto"/>
              <w:bottom w:val="single" w:sz="8" w:space="0" w:color="auto"/>
            </w:tcBorders>
          </w:tcPr>
          <w:p w14:paraId="23B59D15" w14:textId="77777777" w:rsidR="00E02E3A" w:rsidRPr="003F274C" w:rsidRDefault="00E02E3A" w:rsidP="003F274C">
            <w:pPr>
              <w:widowControl w:val="0"/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Density</w:t>
            </w:r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vertAlign w:val="subscript"/>
                <w:lang w:eastAsia="zh-CN"/>
              </w:rPr>
              <w:t xml:space="preserve"> </w:t>
            </w:r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  <w:t>(</w:t>
            </w: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cm</w:t>
            </w: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vertAlign w:val="superscript"/>
                <w:lang w:eastAsia="zh-CN"/>
              </w:rPr>
              <w:t>3</w:t>
            </w: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 xml:space="preserve"> g</w:t>
            </w: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vertAlign w:val="superscript"/>
                <w:lang w:eastAsia="zh-CN"/>
              </w:rPr>
              <w:t>-1</w:t>
            </w:r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68" w:type="pct"/>
            <w:tcBorders>
              <w:top w:val="single" w:sz="8" w:space="0" w:color="auto"/>
              <w:bottom w:val="single" w:sz="8" w:space="0" w:color="auto"/>
            </w:tcBorders>
          </w:tcPr>
          <w:p w14:paraId="0957F630" w14:textId="77777777" w:rsidR="00E02E3A" w:rsidRPr="003F274C" w:rsidRDefault="00E02E3A" w:rsidP="003F274C">
            <w:pPr>
              <w:widowControl w:val="0"/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Melting point (</w:t>
            </w:r>
            <w:bookmarkStart w:id="10" w:name="OLE_LINK10"/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  <w:t>℃</w:t>
            </w:r>
            <w:bookmarkEnd w:id="10"/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19" w:type="pct"/>
            <w:tcBorders>
              <w:top w:val="single" w:sz="8" w:space="0" w:color="auto"/>
              <w:bottom w:val="single" w:sz="8" w:space="0" w:color="auto"/>
            </w:tcBorders>
          </w:tcPr>
          <w:p w14:paraId="0E8C54D3" w14:textId="77777777" w:rsidR="00E02E3A" w:rsidRPr="003F274C" w:rsidRDefault="00E02E3A" w:rsidP="003F274C">
            <w:pPr>
              <w:widowControl w:val="0"/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Flash point (</w:t>
            </w:r>
            <w:r w:rsidRPr="003F274C">
              <w:rPr>
                <w:rFonts w:eastAsia="宋体"/>
                <w:b/>
                <w:bCs/>
                <w:kern w:val="2"/>
                <w:sz w:val="21"/>
                <w:szCs w:val="21"/>
                <w:lang w:eastAsia="zh-CN"/>
              </w:rPr>
              <w:t>℃</w:t>
            </w:r>
            <w:r w:rsidRPr="003F274C">
              <w:rPr>
                <w:rFonts w:eastAsia="宋体" w:hint="eastAsia"/>
                <w:b/>
                <w:bCs/>
                <w:kern w:val="2"/>
                <w:sz w:val="21"/>
                <w:szCs w:val="21"/>
                <w:lang w:eastAsia="zh-CN"/>
              </w:rPr>
              <w:t>)</w:t>
            </w:r>
          </w:p>
        </w:tc>
      </w:tr>
      <w:tr w:rsidR="00E02E3A" w:rsidRPr="00691FCD" w14:paraId="44CAD345" w14:textId="77777777" w:rsidTr="003F274C">
        <w:trPr>
          <w:trHeight w:val="340"/>
          <w:jc w:val="center"/>
        </w:trPr>
        <w:tc>
          <w:tcPr>
            <w:tcW w:w="2048" w:type="pct"/>
            <w:tcBorders>
              <w:top w:val="single" w:sz="8" w:space="0" w:color="auto"/>
            </w:tcBorders>
          </w:tcPr>
          <w:p w14:paraId="41AEB47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Hexafluorocyclotriphosphazene</w:t>
            </w:r>
          </w:p>
          <w:p w14:paraId="664E3AA1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(HFPN)</w:t>
            </w:r>
          </w:p>
        </w:tc>
        <w:tc>
          <w:tcPr>
            <w:tcW w:w="683" w:type="pct"/>
            <w:tcBorders>
              <w:top w:val="single" w:sz="8" w:space="0" w:color="auto"/>
            </w:tcBorders>
          </w:tcPr>
          <w:p w14:paraId="622C26ED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682" w:type="pct"/>
            <w:tcBorders>
              <w:top w:val="single" w:sz="8" w:space="0" w:color="auto"/>
            </w:tcBorders>
          </w:tcPr>
          <w:p w14:paraId="52DE364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2.24</w:t>
            </w:r>
          </w:p>
        </w:tc>
        <w:tc>
          <w:tcPr>
            <w:tcW w:w="768" w:type="pct"/>
            <w:tcBorders>
              <w:top w:val="single" w:sz="8" w:space="0" w:color="auto"/>
            </w:tcBorders>
          </w:tcPr>
          <w:p w14:paraId="31D51603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25-30</w:t>
            </w:r>
          </w:p>
        </w:tc>
        <w:tc>
          <w:tcPr>
            <w:tcW w:w="819" w:type="pct"/>
            <w:tcBorders>
              <w:top w:val="single" w:sz="8" w:space="0" w:color="auto"/>
            </w:tcBorders>
          </w:tcPr>
          <w:p w14:paraId="56BA513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60.9</w:t>
            </w:r>
          </w:p>
        </w:tc>
      </w:tr>
      <w:tr w:rsidR="00E02E3A" w:rsidRPr="00691FCD" w14:paraId="2A7C8279" w14:textId="77777777" w:rsidTr="003F274C">
        <w:trPr>
          <w:trHeight w:val="340"/>
          <w:jc w:val="center"/>
        </w:trPr>
        <w:tc>
          <w:tcPr>
            <w:tcW w:w="2048" w:type="pct"/>
          </w:tcPr>
          <w:p w14:paraId="3417D68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Ethoxy(pentafluoro)cyclotriphosphazene (PFPN)</w:t>
            </w:r>
          </w:p>
        </w:tc>
        <w:tc>
          <w:tcPr>
            <w:tcW w:w="683" w:type="pct"/>
          </w:tcPr>
          <w:p w14:paraId="118EF34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682" w:type="pct"/>
          </w:tcPr>
          <w:p w14:paraId="3417E80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2.08</w:t>
            </w:r>
          </w:p>
        </w:tc>
        <w:tc>
          <w:tcPr>
            <w:tcW w:w="768" w:type="pct"/>
          </w:tcPr>
          <w:p w14:paraId="142C0F7C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-34</w:t>
            </w:r>
          </w:p>
        </w:tc>
        <w:tc>
          <w:tcPr>
            <w:tcW w:w="819" w:type="pct"/>
          </w:tcPr>
          <w:p w14:paraId="795AC675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85</w:t>
            </w:r>
          </w:p>
        </w:tc>
      </w:tr>
      <w:tr w:rsidR="00E02E3A" w:rsidRPr="00691FCD" w14:paraId="5630882C" w14:textId="77777777" w:rsidTr="003F274C">
        <w:trPr>
          <w:trHeight w:val="340"/>
          <w:jc w:val="center"/>
        </w:trPr>
        <w:tc>
          <w:tcPr>
            <w:tcW w:w="2048" w:type="pct"/>
          </w:tcPr>
          <w:p w14:paraId="05A61B2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2,2,3,3-Tetrafluoro-1-(1,1,2,2-</w:t>
            </w:r>
            <w:proofErr w:type="gramStart"/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tetrafluoroethoxy)propane</w:t>
            </w:r>
            <w:proofErr w:type="gramEnd"/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 (TTE)</w:t>
            </w:r>
          </w:p>
        </w:tc>
        <w:tc>
          <w:tcPr>
            <w:tcW w:w="683" w:type="pct"/>
          </w:tcPr>
          <w:p w14:paraId="506B52D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0.25</w:t>
            </w:r>
          </w:p>
        </w:tc>
        <w:tc>
          <w:tcPr>
            <w:tcW w:w="682" w:type="pct"/>
          </w:tcPr>
          <w:p w14:paraId="405524F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1.53</w:t>
            </w:r>
          </w:p>
        </w:tc>
        <w:tc>
          <w:tcPr>
            <w:tcW w:w="768" w:type="pct"/>
          </w:tcPr>
          <w:p w14:paraId="1D78206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-94.3</w:t>
            </w:r>
          </w:p>
        </w:tc>
        <w:tc>
          <w:tcPr>
            <w:tcW w:w="819" w:type="pct"/>
          </w:tcPr>
          <w:p w14:paraId="247FCEE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27.5</w:t>
            </w:r>
          </w:p>
        </w:tc>
      </w:tr>
      <w:tr w:rsidR="00E02E3A" w:rsidRPr="00691FCD" w14:paraId="4EDBE8E3" w14:textId="77777777" w:rsidTr="003F274C">
        <w:trPr>
          <w:trHeight w:val="340"/>
          <w:jc w:val="center"/>
        </w:trPr>
        <w:tc>
          <w:tcPr>
            <w:tcW w:w="2048" w:type="pct"/>
          </w:tcPr>
          <w:p w14:paraId="1EE4D22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Methyl 2,2,2-trifluoroethyl carbonate (FEMC)</w:t>
            </w:r>
          </w:p>
        </w:tc>
        <w:tc>
          <w:tcPr>
            <w:tcW w:w="683" w:type="pct"/>
          </w:tcPr>
          <w:p w14:paraId="4B60128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0.54</w:t>
            </w:r>
          </w:p>
        </w:tc>
        <w:tc>
          <w:tcPr>
            <w:tcW w:w="682" w:type="pct"/>
          </w:tcPr>
          <w:p w14:paraId="3FB329B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1.31</w:t>
            </w:r>
          </w:p>
        </w:tc>
        <w:tc>
          <w:tcPr>
            <w:tcW w:w="768" w:type="pct"/>
          </w:tcPr>
          <w:p w14:paraId="5753600A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-44.2</w:t>
            </w:r>
          </w:p>
        </w:tc>
        <w:tc>
          <w:tcPr>
            <w:tcW w:w="819" w:type="pct"/>
          </w:tcPr>
          <w:p w14:paraId="34983953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65</w:t>
            </w:r>
          </w:p>
        </w:tc>
      </w:tr>
      <w:tr w:rsidR="00E02E3A" w:rsidRPr="00691FCD" w14:paraId="2B89E17D" w14:textId="77777777" w:rsidTr="003F274C">
        <w:trPr>
          <w:trHeight w:val="340"/>
          <w:jc w:val="center"/>
        </w:trPr>
        <w:tc>
          <w:tcPr>
            <w:tcW w:w="2048" w:type="pct"/>
          </w:tcPr>
          <w:p w14:paraId="65822E1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3,3,3-Trifluoropropylene carbonate (TFPC)</w:t>
            </w:r>
          </w:p>
        </w:tc>
        <w:tc>
          <w:tcPr>
            <w:tcW w:w="683" w:type="pct"/>
          </w:tcPr>
          <w:p w14:paraId="4E2F428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3.0</w:t>
            </w:r>
          </w:p>
        </w:tc>
        <w:tc>
          <w:tcPr>
            <w:tcW w:w="682" w:type="pct"/>
          </w:tcPr>
          <w:p w14:paraId="06193AC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1.55</w:t>
            </w:r>
          </w:p>
        </w:tc>
        <w:tc>
          <w:tcPr>
            <w:tcW w:w="768" w:type="pct"/>
          </w:tcPr>
          <w:p w14:paraId="10EF803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9" w:type="pct"/>
          </w:tcPr>
          <w:p w14:paraId="4F1674C1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&gt;120</w:t>
            </w:r>
          </w:p>
        </w:tc>
      </w:tr>
      <w:tr w:rsidR="00E02E3A" w:rsidRPr="00691FCD" w14:paraId="1042B984" w14:textId="77777777" w:rsidTr="003F274C">
        <w:trPr>
          <w:trHeight w:val="340"/>
          <w:jc w:val="center"/>
        </w:trPr>
        <w:tc>
          <w:tcPr>
            <w:tcW w:w="2048" w:type="pct"/>
          </w:tcPr>
          <w:p w14:paraId="639C35ED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Fluoroethylene carbonate (FEC)</w:t>
            </w:r>
          </w:p>
        </w:tc>
        <w:tc>
          <w:tcPr>
            <w:tcW w:w="683" w:type="pct"/>
          </w:tcPr>
          <w:p w14:paraId="7ACDA3CE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1.9</w:t>
            </w:r>
          </w:p>
        </w:tc>
        <w:tc>
          <w:tcPr>
            <w:tcW w:w="682" w:type="pct"/>
          </w:tcPr>
          <w:p w14:paraId="3E12067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1.45</w:t>
            </w:r>
          </w:p>
        </w:tc>
        <w:tc>
          <w:tcPr>
            <w:tcW w:w="768" w:type="pct"/>
          </w:tcPr>
          <w:p w14:paraId="548E6A4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819" w:type="pct"/>
          </w:tcPr>
          <w:p w14:paraId="76901356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&gt;102</w:t>
            </w:r>
          </w:p>
        </w:tc>
      </w:tr>
      <w:tr w:rsidR="00E02E3A" w:rsidRPr="00691FCD" w14:paraId="2C240D61" w14:textId="77777777" w:rsidTr="003F274C">
        <w:trPr>
          <w:trHeight w:val="340"/>
          <w:jc w:val="center"/>
        </w:trPr>
        <w:tc>
          <w:tcPr>
            <w:tcW w:w="2048" w:type="pct"/>
          </w:tcPr>
          <w:p w14:paraId="6AD3A663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Trimethyl phosphate (TMP)</w:t>
            </w:r>
          </w:p>
        </w:tc>
        <w:tc>
          <w:tcPr>
            <w:tcW w:w="683" w:type="pct"/>
          </w:tcPr>
          <w:p w14:paraId="54A30EF6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1.2</w:t>
            </w:r>
          </w:p>
        </w:tc>
        <w:tc>
          <w:tcPr>
            <w:tcW w:w="682" w:type="pct"/>
          </w:tcPr>
          <w:p w14:paraId="0E81DBE5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1.21</w:t>
            </w:r>
          </w:p>
        </w:tc>
        <w:tc>
          <w:tcPr>
            <w:tcW w:w="768" w:type="pct"/>
          </w:tcPr>
          <w:p w14:paraId="26DDA29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-46</w:t>
            </w:r>
          </w:p>
        </w:tc>
        <w:tc>
          <w:tcPr>
            <w:tcW w:w="819" w:type="pct"/>
          </w:tcPr>
          <w:p w14:paraId="1FB2DF0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107</w:t>
            </w:r>
          </w:p>
        </w:tc>
      </w:tr>
      <w:tr w:rsidR="00E02E3A" w:rsidRPr="00691FCD" w14:paraId="44859708" w14:textId="77777777" w:rsidTr="003F274C">
        <w:trPr>
          <w:trHeight w:val="340"/>
          <w:jc w:val="center"/>
        </w:trPr>
        <w:tc>
          <w:tcPr>
            <w:tcW w:w="2048" w:type="pct"/>
          </w:tcPr>
          <w:p w14:paraId="7E220E4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Triethyl phosphate (TEP)</w:t>
            </w:r>
          </w:p>
        </w:tc>
        <w:tc>
          <w:tcPr>
            <w:tcW w:w="683" w:type="pct"/>
          </w:tcPr>
          <w:p w14:paraId="7B8B14BB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1.6</w:t>
            </w:r>
          </w:p>
        </w:tc>
        <w:tc>
          <w:tcPr>
            <w:tcW w:w="682" w:type="pct"/>
          </w:tcPr>
          <w:p w14:paraId="21A740D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1.07</w:t>
            </w:r>
          </w:p>
        </w:tc>
        <w:tc>
          <w:tcPr>
            <w:tcW w:w="768" w:type="pct"/>
          </w:tcPr>
          <w:p w14:paraId="286F828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-56.5</w:t>
            </w:r>
          </w:p>
        </w:tc>
        <w:tc>
          <w:tcPr>
            <w:tcW w:w="819" w:type="pct"/>
          </w:tcPr>
          <w:p w14:paraId="58EE2EC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117</w:t>
            </w:r>
          </w:p>
        </w:tc>
      </w:tr>
      <w:tr w:rsidR="00E02E3A" w:rsidRPr="00691FCD" w14:paraId="3F7C0A7C" w14:textId="77777777" w:rsidTr="003F274C">
        <w:trPr>
          <w:trHeight w:val="340"/>
          <w:jc w:val="center"/>
        </w:trPr>
        <w:tc>
          <w:tcPr>
            <w:tcW w:w="2048" w:type="pct"/>
          </w:tcPr>
          <w:p w14:paraId="53FFE8B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2,2,2-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T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rifluoroethyl phosphate (FTEP)</w:t>
            </w:r>
          </w:p>
        </w:tc>
        <w:tc>
          <w:tcPr>
            <w:tcW w:w="683" w:type="pct"/>
          </w:tcPr>
          <w:p w14:paraId="1B8FBA61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682" w:type="pct"/>
          </w:tcPr>
          <w:p w14:paraId="73EDE56A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768" w:type="pct"/>
          </w:tcPr>
          <w:p w14:paraId="08870CF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9" w:type="pct"/>
          </w:tcPr>
          <w:p w14:paraId="40094A81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&gt;120</w:t>
            </w:r>
          </w:p>
        </w:tc>
      </w:tr>
      <w:tr w:rsidR="00E02E3A" w:rsidRPr="00691FCD" w14:paraId="6457C577" w14:textId="77777777" w:rsidTr="003F274C">
        <w:trPr>
          <w:trHeight w:val="340"/>
          <w:jc w:val="center"/>
        </w:trPr>
        <w:tc>
          <w:tcPr>
            <w:tcW w:w="2048" w:type="pct"/>
          </w:tcPr>
          <w:p w14:paraId="14AB05CD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Tris(2,2,2-trifluoroethyl) phosphate (TFEP)</w:t>
            </w:r>
          </w:p>
        </w:tc>
        <w:tc>
          <w:tcPr>
            <w:tcW w:w="683" w:type="pct"/>
          </w:tcPr>
          <w:p w14:paraId="000A394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3.1</w:t>
            </w:r>
          </w:p>
        </w:tc>
        <w:tc>
          <w:tcPr>
            <w:tcW w:w="682" w:type="pct"/>
          </w:tcPr>
          <w:p w14:paraId="23442E4A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1.56</w:t>
            </w:r>
          </w:p>
        </w:tc>
        <w:tc>
          <w:tcPr>
            <w:tcW w:w="768" w:type="pct"/>
          </w:tcPr>
          <w:p w14:paraId="09B08A0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-22</w:t>
            </w:r>
          </w:p>
        </w:tc>
        <w:tc>
          <w:tcPr>
            <w:tcW w:w="819" w:type="pct"/>
          </w:tcPr>
          <w:p w14:paraId="54ABF80C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&gt;130</w:t>
            </w:r>
          </w:p>
        </w:tc>
      </w:tr>
      <w:tr w:rsidR="00E02E3A" w:rsidRPr="00691FCD" w14:paraId="5A49DA35" w14:textId="77777777" w:rsidTr="003F274C">
        <w:trPr>
          <w:trHeight w:val="340"/>
          <w:jc w:val="center"/>
        </w:trPr>
        <w:tc>
          <w:tcPr>
            <w:tcW w:w="2048" w:type="pct"/>
          </w:tcPr>
          <w:p w14:paraId="163F4FA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Ethylene carbonate (EC)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ab/>
            </w:r>
          </w:p>
        </w:tc>
        <w:tc>
          <w:tcPr>
            <w:tcW w:w="683" w:type="pct"/>
          </w:tcPr>
          <w:p w14:paraId="15DFA95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1.9</w:t>
            </w:r>
          </w:p>
        </w:tc>
        <w:tc>
          <w:tcPr>
            <w:tcW w:w="682" w:type="pct"/>
          </w:tcPr>
          <w:p w14:paraId="406F2E4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1.32</w:t>
            </w:r>
          </w:p>
        </w:tc>
        <w:tc>
          <w:tcPr>
            <w:tcW w:w="768" w:type="pct"/>
          </w:tcPr>
          <w:p w14:paraId="044EB62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36.5</w:t>
            </w:r>
          </w:p>
        </w:tc>
        <w:tc>
          <w:tcPr>
            <w:tcW w:w="819" w:type="pct"/>
          </w:tcPr>
          <w:p w14:paraId="5AADD825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152</w:t>
            </w:r>
          </w:p>
        </w:tc>
      </w:tr>
      <w:tr w:rsidR="00E02E3A" w:rsidRPr="00691FCD" w14:paraId="20E95DF2" w14:textId="77777777" w:rsidTr="003F274C">
        <w:trPr>
          <w:trHeight w:val="340"/>
          <w:jc w:val="center"/>
        </w:trPr>
        <w:tc>
          <w:tcPr>
            <w:tcW w:w="2048" w:type="pct"/>
          </w:tcPr>
          <w:p w14:paraId="5E450A21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Ethyl 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m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 xml:space="preserve">ethyl 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c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arbonate (EMC)</w:t>
            </w:r>
          </w:p>
        </w:tc>
        <w:tc>
          <w:tcPr>
            <w:tcW w:w="683" w:type="pct"/>
          </w:tcPr>
          <w:p w14:paraId="19A27CE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0.65</w:t>
            </w:r>
          </w:p>
        </w:tc>
        <w:tc>
          <w:tcPr>
            <w:tcW w:w="682" w:type="pct"/>
          </w:tcPr>
          <w:p w14:paraId="099DF5B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1.0</w:t>
            </w:r>
          </w:p>
        </w:tc>
        <w:tc>
          <w:tcPr>
            <w:tcW w:w="768" w:type="pct"/>
          </w:tcPr>
          <w:p w14:paraId="0BE7705B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-55</w:t>
            </w:r>
          </w:p>
        </w:tc>
        <w:tc>
          <w:tcPr>
            <w:tcW w:w="819" w:type="pct"/>
          </w:tcPr>
          <w:p w14:paraId="48CDF97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23</w:t>
            </w:r>
          </w:p>
        </w:tc>
      </w:tr>
      <w:tr w:rsidR="00E02E3A" w:rsidRPr="00691FCD" w14:paraId="17B37507" w14:textId="77777777" w:rsidTr="003F274C">
        <w:trPr>
          <w:trHeight w:val="340"/>
          <w:jc w:val="center"/>
        </w:trPr>
        <w:tc>
          <w:tcPr>
            <w:tcW w:w="2048" w:type="pct"/>
          </w:tcPr>
          <w:p w14:paraId="33C5DA7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Acetonitrile (AN)</w:t>
            </w:r>
          </w:p>
        </w:tc>
        <w:tc>
          <w:tcPr>
            <w:tcW w:w="683" w:type="pct"/>
          </w:tcPr>
          <w:p w14:paraId="485AE0F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0.34</w:t>
            </w:r>
          </w:p>
        </w:tc>
        <w:tc>
          <w:tcPr>
            <w:tcW w:w="682" w:type="pct"/>
          </w:tcPr>
          <w:p w14:paraId="6176615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0.79</w:t>
            </w:r>
          </w:p>
        </w:tc>
        <w:tc>
          <w:tcPr>
            <w:tcW w:w="768" w:type="pct"/>
          </w:tcPr>
          <w:p w14:paraId="1581241E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-45</w:t>
            </w:r>
          </w:p>
        </w:tc>
        <w:tc>
          <w:tcPr>
            <w:tcW w:w="819" w:type="pct"/>
          </w:tcPr>
          <w:p w14:paraId="165360C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</w:t>
            </w:r>
          </w:p>
        </w:tc>
      </w:tr>
      <w:tr w:rsidR="00E02E3A" w:rsidRPr="00691FCD" w14:paraId="27101808" w14:textId="77777777" w:rsidTr="003F274C">
        <w:trPr>
          <w:trHeight w:val="340"/>
          <w:jc w:val="center"/>
        </w:trPr>
        <w:tc>
          <w:tcPr>
            <w:tcW w:w="2048" w:type="pct"/>
          </w:tcPr>
          <w:p w14:paraId="5A9D47C3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G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amma-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b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utyrolactone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(GBL)</w:t>
            </w:r>
          </w:p>
        </w:tc>
        <w:tc>
          <w:tcPr>
            <w:tcW w:w="683" w:type="pct"/>
          </w:tcPr>
          <w:p w14:paraId="5ED6E2D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682" w:type="pct"/>
          </w:tcPr>
          <w:p w14:paraId="74C984F5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1.13</w:t>
            </w:r>
          </w:p>
        </w:tc>
        <w:tc>
          <w:tcPr>
            <w:tcW w:w="768" w:type="pct"/>
          </w:tcPr>
          <w:p w14:paraId="71FE9AF2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-43.5</w:t>
            </w:r>
          </w:p>
        </w:tc>
        <w:tc>
          <w:tcPr>
            <w:tcW w:w="819" w:type="pct"/>
          </w:tcPr>
          <w:p w14:paraId="4F8B1E24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98</w:t>
            </w:r>
          </w:p>
        </w:tc>
      </w:tr>
      <w:tr w:rsidR="00E02E3A" w:rsidRPr="00691FCD" w14:paraId="5A8E587F" w14:textId="77777777" w:rsidTr="003F274C">
        <w:trPr>
          <w:trHeight w:val="340"/>
          <w:jc w:val="center"/>
        </w:trPr>
        <w:tc>
          <w:tcPr>
            <w:tcW w:w="2048" w:type="pct"/>
          </w:tcPr>
          <w:p w14:paraId="2F76B34A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Dimethylacetamide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(DMAC)</w:t>
            </w:r>
          </w:p>
        </w:tc>
        <w:tc>
          <w:tcPr>
            <w:tcW w:w="683" w:type="pct"/>
          </w:tcPr>
          <w:p w14:paraId="77C8E33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0.92</w:t>
            </w:r>
          </w:p>
        </w:tc>
        <w:tc>
          <w:tcPr>
            <w:tcW w:w="682" w:type="pct"/>
          </w:tcPr>
          <w:p w14:paraId="70C0A95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0.94</w:t>
            </w:r>
          </w:p>
        </w:tc>
        <w:tc>
          <w:tcPr>
            <w:tcW w:w="768" w:type="pct"/>
          </w:tcPr>
          <w:p w14:paraId="2A2C4C16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-20</w:t>
            </w:r>
          </w:p>
        </w:tc>
        <w:tc>
          <w:tcPr>
            <w:tcW w:w="819" w:type="pct"/>
          </w:tcPr>
          <w:p w14:paraId="006FC2BC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70</w:t>
            </w:r>
          </w:p>
        </w:tc>
      </w:tr>
      <w:tr w:rsidR="00E02E3A" w:rsidRPr="00691FCD" w14:paraId="6248A18F" w14:textId="77777777" w:rsidTr="003F274C">
        <w:trPr>
          <w:trHeight w:val="340"/>
          <w:jc w:val="center"/>
        </w:trPr>
        <w:tc>
          <w:tcPr>
            <w:tcW w:w="2048" w:type="pct"/>
          </w:tcPr>
          <w:p w14:paraId="21E5F4CE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Dimethoxyethane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(DME)</w:t>
            </w:r>
          </w:p>
        </w:tc>
        <w:tc>
          <w:tcPr>
            <w:tcW w:w="683" w:type="pct"/>
          </w:tcPr>
          <w:p w14:paraId="0DED3AA9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0.32</w:t>
            </w:r>
          </w:p>
        </w:tc>
        <w:tc>
          <w:tcPr>
            <w:tcW w:w="682" w:type="pct"/>
          </w:tcPr>
          <w:p w14:paraId="60F0253B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0.87</w:t>
            </w:r>
          </w:p>
        </w:tc>
        <w:tc>
          <w:tcPr>
            <w:tcW w:w="768" w:type="pct"/>
          </w:tcPr>
          <w:p w14:paraId="77D13F57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-58</w:t>
            </w:r>
          </w:p>
        </w:tc>
        <w:tc>
          <w:tcPr>
            <w:tcW w:w="819" w:type="pct"/>
          </w:tcPr>
          <w:p w14:paraId="3177F6ED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-2</w:t>
            </w:r>
          </w:p>
        </w:tc>
      </w:tr>
      <w:tr w:rsidR="00E02E3A" w:rsidRPr="00691FCD" w14:paraId="04C82C78" w14:textId="77777777" w:rsidTr="003F274C">
        <w:trPr>
          <w:trHeight w:val="340"/>
          <w:jc w:val="center"/>
        </w:trPr>
        <w:tc>
          <w:tcPr>
            <w:tcW w:w="2048" w:type="pct"/>
          </w:tcPr>
          <w:p w14:paraId="176AE563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1,3-Dioxacyclopentane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(DOL)</w:t>
            </w:r>
          </w:p>
        </w:tc>
        <w:tc>
          <w:tcPr>
            <w:tcW w:w="683" w:type="pct"/>
          </w:tcPr>
          <w:p w14:paraId="7AEEB2CB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0.57</w:t>
            </w:r>
          </w:p>
        </w:tc>
        <w:tc>
          <w:tcPr>
            <w:tcW w:w="682" w:type="pct"/>
          </w:tcPr>
          <w:p w14:paraId="324E1FEA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1.01</w:t>
            </w:r>
          </w:p>
        </w:tc>
        <w:tc>
          <w:tcPr>
            <w:tcW w:w="768" w:type="pct"/>
          </w:tcPr>
          <w:p w14:paraId="7A2B2BBF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-95</w:t>
            </w:r>
          </w:p>
        </w:tc>
        <w:tc>
          <w:tcPr>
            <w:tcW w:w="819" w:type="pct"/>
          </w:tcPr>
          <w:p w14:paraId="653A3320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</w:t>
            </w:r>
          </w:p>
        </w:tc>
      </w:tr>
      <w:tr w:rsidR="00E02E3A" w:rsidRPr="00691FCD" w14:paraId="35530FDE" w14:textId="77777777" w:rsidTr="003F274C">
        <w:trPr>
          <w:trHeight w:val="340"/>
          <w:jc w:val="center"/>
        </w:trPr>
        <w:tc>
          <w:tcPr>
            <w:tcW w:w="2048" w:type="pct"/>
          </w:tcPr>
          <w:p w14:paraId="0E5EA2E8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Tetramethylene sulfone</w:t>
            </w: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 xml:space="preserve"> </w:t>
            </w:r>
            <w:r w:rsidRPr="003F274C">
              <w:rPr>
                <w:rFonts w:eastAsia="宋体"/>
                <w:kern w:val="2"/>
                <w:sz w:val="21"/>
                <w:szCs w:val="21"/>
                <w:lang w:eastAsia="zh-CN"/>
              </w:rPr>
              <w:t>(TMS)</w:t>
            </w:r>
          </w:p>
        </w:tc>
        <w:tc>
          <w:tcPr>
            <w:tcW w:w="683" w:type="pct"/>
          </w:tcPr>
          <w:p w14:paraId="5F9C514E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10.29</w:t>
            </w:r>
          </w:p>
        </w:tc>
        <w:tc>
          <w:tcPr>
            <w:tcW w:w="682" w:type="pct"/>
          </w:tcPr>
          <w:p w14:paraId="0AE811EE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1.26</w:t>
            </w:r>
          </w:p>
        </w:tc>
        <w:tc>
          <w:tcPr>
            <w:tcW w:w="768" w:type="pct"/>
          </w:tcPr>
          <w:p w14:paraId="04047CDB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27.5</w:t>
            </w:r>
          </w:p>
        </w:tc>
        <w:tc>
          <w:tcPr>
            <w:tcW w:w="819" w:type="pct"/>
          </w:tcPr>
          <w:p w14:paraId="3B36832C" w14:textId="77777777" w:rsidR="00E02E3A" w:rsidRPr="003F274C" w:rsidRDefault="00E02E3A" w:rsidP="003F274C">
            <w:pPr>
              <w:widowControl w:val="0"/>
              <w:rPr>
                <w:rFonts w:eastAsia="宋体"/>
                <w:kern w:val="2"/>
                <w:sz w:val="21"/>
                <w:szCs w:val="21"/>
                <w:lang w:eastAsia="zh-CN"/>
              </w:rPr>
            </w:pPr>
            <w:r w:rsidRPr="003F274C">
              <w:rPr>
                <w:rFonts w:eastAsia="宋体" w:hint="eastAsia"/>
                <w:kern w:val="2"/>
                <w:sz w:val="21"/>
                <w:szCs w:val="21"/>
                <w:lang w:eastAsia="zh-CN"/>
              </w:rPr>
              <w:t>166</w:t>
            </w:r>
          </w:p>
        </w:tc>
      </w:tr>
    </w:tbl>
    <w:p w14:paraId="1731C2F5" w14:textId="76AD4EEA" w:rsidR="00E02E3A" w:rsidRPr="00691FCD" w:rsidRDefault="00E02E3A" w:rsidP="000212CA">
      <w:pPr>
        <w:widowControl w:val="0"/>
        <w:spacing w:beforeLines="150" w:before="468" w:afterLines="50" w:after="156"/>
        <w:jc w:val="both"/>
        <w:rPr>
          <w:rFonts w:eastAsia="宋体"/>
          <w:bCs/>
          <w:szCs w:val="22"/>
          <w:lang w:eastAsia="zh-CN"/>
        </w:rPr>
      </w:pPr>
      <w:r w:rsidRPr="00691FCD">
        <w:rPr>
          <w:rFonts w:eastAsia="宋体"/>
          <w:b/>
          <w:szCs w:val="22"/>
          <w:lang w:eastAsia="zh-CN"/>
        </w:rPr>
        <w:t>Table S</w:t>
      </w:r>
      <w:r w:rsidRPr="00691FCD">
        <w:rPr>
          <w:rFonts w:eastAsia="宋体" w:hint="eastAsia"/>
          <w:b/>
          <w:szCs w:val="22"/>
          <w:lang w:eastAsia="zh-CN"/>
        </w:rPr>
        <w:t>2</w:t>
      </w:r>
      <w:r w:rsidRPr="00691FCD">
        <w:rPr>
          <w:rFonts w:eastAsia="宋体"/>
          <w:b/>
          <w:szCs w:val="22"/>
          <w:lang w:eastAsia="zh-CN"/>
        </w:rPr>
        <w:t xml:space="preserve"> </w:t>
      </w:r>
      <w:r w:rsidRPr="00691FCD">
        <w:rPr>
          <w:rFonts w:eastAsia="宋体"/>
          <w:bCs/>
          <w:szCs w:val="22"/>
          <w:lang w:eastAsia="zh-CN"/>
        </w:rPr>
        <w:t>The fitted EIS parameters of the LCO cathode at different cycles in EE and TFE electrolytes</w:t>
      </w:r>
    </w:p>
    <w:tbl>
      <w:tblPr>
        <w:tblStyle w:val="1"/>
        <w:tblW w:w="4937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1871"/>
        <w:gridCol w:w="1863"/>
      </w:tblGrid>
      <w:tr w:rsidR="00E02E3A" w:rsidRPr="003F274C" w14:paraId="2ADDA17D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10E155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1A159CB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2C4D73">
              <w:rPr>
                <w:rFonts w:eastAsia="宋体"/>
                <w:b/>
                <w:bCs/>
                <w:i/>
                <w:iCs/>
                <w:sz w:val="21"/>
                <w:szCs w:val="21"/>
                <w:lang w:eastAsia="zh-CN"/>
              </w:rPr>
              <w:t>R</w:t>
            </w:r>
            <w:r w:rsidRPr="003F274C">
              <w:rPr>
                <w:rFonts w:eastAsia="宋体"/>
                <w:b/>
                <w:bCs/>
                <w:sz w:val="21"/>
                <w:szCs w:val="21"/>
                <w:vertAlign w:val="subscript"/>
                <w:lang w:eastAsia="zh-CN"/>
              </w:rPr>
              <w:t>CEI</w:t>
            </w:r>
            <w:r w:rsidRPr="003F274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(Ω)</w:t>
            </w:r>
          </w:p>
        </w:tc>
        <w:tc>
          <w:tcPr>
            <w:tcW w:w="11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5FE610B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2C4D73">
              <w:rPr>
                <w:rFonts w:eastAsia="宋体"/>
                <w:b/>
                <w:bCs/>
                <w:i/>
                <w:iCs/>
                <w:sz w:val="21"/>
                <w:szCs w:val="21"/>
                <w:lang w:eastAsia="zh-CN"/>
              </w:rPr>
              <w:t>R</w:t>
            </w:r>
            <w:r w:rsidRPr="003F274C">
              <w:rPr>
                <w:rFonts w:eastAsia="宋体"/>
                <w:b/>
                <w:bCs/>
                <w:sz w:val="21"/>
                <w:szCs w:val="21"/>
                <w:vertAlign w:val="subscript"/>
                <w:lang w:eastAsia="zh-CN"/>
              </w:rPr>
              <w:t xml:space="preserve">ct </w:t>
            </w:r>
            <w:r w:rsidRPr="003F274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(Ω)</w:t>
            </w:r>
          </w:p>
        </w:tc>
      </w:tr>
      <w:tr w:rsidR="00E02E3A" w:rsidRPr="003F274C" w14:paraId="330498DA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3890A1F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EE (pristine)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B5610F5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13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FD53FFC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164.9</w:t>
            </w:r>
          </w:p>
        </w:tc>
      </w:tr>
      <w:tr w:rsidR="00E02E3A" w:rsidRPr="003F274C" w14:paraId="5251CA9A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AD73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EE (1st cycle)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2EED8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203.5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2194AE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224.3</w:t>
            </w:r>
          </w:p>
        </w:tc>
      </w:tr>
      <w:tr w:rsidR="00E02E3A" w:rsidRPr="003F274C" w14:paraId="67A0F623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D6454C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EE (50th cycle)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2D35CD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527.8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75AE00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418.4</w:t>
            </w:r>
          </w:p>
        </w:tc>
      </w:tr>
      <w:tr w:rsidR="00E02E3A" w:rsidRPr="003F274C" w14:paraId="35112EA9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0F8923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TFE (pristine)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0CD72F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A80D40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206.8</w:t>
            </w:r>
          </w:p>
        </w:tc>
      </w:tr>
      <w:tr w:rsidR="00E02E3A" w:rsidRPr="003F274C" w14:paraId="65FFFDB9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37DE23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TFE (1st cycle)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51CF43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49.8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892291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61.7</w:t>
            </w:r>
          </w:p>
        </w:tc>
      </w:tr>
      <w:tr w:rsidR="00E02E3A" w:rsidRPr="003F274C" w14:paraId="1347EC5F" w14:textId="77777777" w:rsidTr="003F274C">
        <w:trPr>
          <w:trHeight w:val="397"/>
          <w:jc w:val="center"/>
        </w:trPr>
        <w:tc>
          <w:tcPr>
            <w:tcW w:w="2723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8B59560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TFE (50th cycle)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9303E51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53.4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AD39D57" w14:textId="77777777" w:rsidR="00E02E3A" w:rsidRPr="003F274C" w:rsidRDefault="00E02E3A" w:rsidP="003F274C">
            <w:pPr>
              <w:widowControl w:val="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F274C">
              <w:rPr>
                <w:rFonts w:eastAsia="宋体"/>
                <w:sz w:val="21"/>
                <w:szCs w:val="21"/>
                <w:lang w:eastAsia="zh-CN"/>
              </w:rPr>
              <w:t>63.0</w:t>
            </w:r>
          </w:p>
        </w:tc>
      </w:tr>
    </w:tbl>
    <w:p w14:paraId="7B8353B9" w14:textId="77777777" w:rsidR="00E02E3A" w:rsidRDefault="00E02E3A" w:rsidP="00830D12">
      <w:pPr>
        <w:spacing w:beforeLines="50" w:before="156" w:afterLines="50" w:after="156"/>
        <w:rPr>
          <w:lang w:eastAsia="zh-CN"/>
        </w:rPr>
      </w:pPr>
    </w:p>
    <w:sectPr w:rsidR="00E02E3A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E842C" w14:textId="77777777" w:rsidR="009C1123" w:rsidRDefault="009C1123" w:rsidP="00EB1EC5">
      <w:r>
        <w:separator/>
      </w:r>
    </w:p>
  </w:endnote>
  <w:endnote w:type="continuationSeparator" w:id="0">
    <w:p w14:paraId="226818F0" w14:textId="77777777" w:rsidR="009C1123" w:rsidRDefault="009C1123" w:rsidP="00EB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D521D" w14:textId="77777777" w:rsidR="000212CA" w:rsidRDefault="000212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6D54" w14:textId="0AD072C8" w:rsidR="000212CA" w:rsidRPr="000212CA" w:rsidRDefault="000212CA">
    <w:pPr>
      <w:pStyle w:val="a5"/>
      <w:jc w:val="center"/>
      <w:rPr>
        <w:rFonts w:hint="eastAsia"/>
        <w:sz w:val="21"/>
        <w:szCs w:val="21"/>
      </w:rPr>
    </w:pPr>
    <w:r w:rsidRPr="000212CA">
      <w:rPr>
        <w:rFonts w:hint="eastAsia"/>
        <w:sz w:val="21"/>
        <w:szCs w:val="21"/>
        <w:lang w:eastAsia="zh-CN"/>
      </w:rPr>
      <w:t>S</w:t>
    </w:r>
    <w:sdt>
      <w:sdtPr>
        <w:rPr>
          <w:sz w:val="21"/>
          <w:szCs w:val="21"/>
        </w:rPr>
        <w:id w:val="-651981997"/>
        <w:docPartObj>
          <w:docPartGallery w:val="Page Numbers (Bottom of Page)"/>
          <w:docPartUnique/>
        </w:docPartObj>
      </w:sdtPr>
      <w:sdtContent>
        <w:r w:rsidRPr="000212CA">
          <w:rPr>
            <w:sz w:val="21"/>
            <w:szCs w:val="21"/>
          </w:rPr>
          <w:fldChar w:fldCharType="begin"/>
        </w:r>
        <w:r w:rsidRPr="000212CA">
          <w:rPr>
            <w:sz w:val="21"/>
            <w:szCs w:val="21"/>
          </w:rPr>
          <w:instrText>PAGE   \* MERGEFORMAT</w:instrText>
        </w:r>
        <w:r w:rsidRPr="000212CA">
          <w:rPr>
            <w:sz w:val="21"/>
            <w:szCs w:val="21"/>
          </w:rPr>
          <w:fldChar w:fldCharType="separate"/>
        </w:r>
        <w:r w:rsidRPr="000212CA">
          <w:rPr>
            <w:sz w:val="21"/>
            <w:szCs w:val="21"/>
            <w:lang w:val="zh-CN" w:eastAsia="zh-CN"/>
          </w:rPr>
          <w:t>2</w:t>
        </w:r>
        <w:r w:rsidRPr="000212CA">
          <w:rPr>
            <w:sz w:val="21"/>
            <w:szCs w:val="21"/>
          </w:rPr>
          <w:fldChar w:fldCharType="end"/>
        </w:r>
        <w:r w:rsidRPr="000212CA">
          <w:rPr>
            <w:rFonts w:hint="eastAsia"/>
            <w:sz w:val="21"/>
            <w:szCs w:val="21"/>
            <w:lang w:eastAsia="zh-CN"/>
          </w:rPr>
          <w:t>/S14</w:t>
        </w:r>
      </w:sdtContent>
    </w:sdt>
  </w:p>
  <w:p w14:paraId="2B275B0B" w14:textId="77777777" w:rsidR="000212CA" w:rsidRDefault="000212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E4BF" w14:textId="77777777" w:rsidR="000212CA" w:rsidRDefault="000212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E159" w14:textId="77777777" w:rsidR="009C1123" w:rsidRDefault="009C1123" w:rsidP="00EB1EC5">
      <w:r>
        <w:separator/>
      </w:r>
    </w:p>
  </w:footnote>
  <w:footnote w:type="continuationSeparator" w:id="0">
    <w:p w14:paraId="2A86FCE9" w14:textId="77777777" w:rsidR="009C1123" w:rsidRDefault="009C1123" w:rsidP="00EB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C51D" w14:textId="77777777" w:rsidR="000212CA" w:rsidRDefault="000212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5C5C" w14:textId="1BCAE3CC" w:rsidR="000212CA" w:rsidRPr="002C4D73" w:rsidRDefault="000212CA" w:rsidP="000212CA">
    <w:pPr>
      <w:jc w:val="center"/>
      <w:rPr>
        <w:rFonts w:hint="eastAsia"/>
        <w:color w:val="0070C0"/>
        <w:lang w:eastAsia="zh-CN"/>
      </w:rPr>
    </w:pPr>
    <w:hyperlink r:id="rId1" w:history="1">
      <w:r w:rsidRPr="002C4D73">
        <w:rPr>
          <w:rStyle w:val="a7"/>
          <w:rFonts w:hint="eastAsia"/>
          <w:color w:val="0070C0"/>
          <w:lang w:eastAsia="zh-CN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0446" w14:textId="77777777" w:rsidR="000212CA" w:rsidRDefault="000212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E6"/>
    <w:rsid w:val="00004CED"/>
    <w:rsid w:val="00015F54"/>
    <w:rsid w:val="000212CA"/>
    <w:rsid w:val="00044A80"/>
    <w:rsid w:val="00050D5F"/>
    <w:rsid w:val="00095D26"/>
    <w:rsid w:val="000B3E39"/>
    <w:rsid w:val="000C3C35"/>
    <w:rsid w:val="000E17AE"/>
    <w:rsid w:val="000F7496"/>
    <w:rsid w:val="00100D04"/>
    <w:rsid w:val="00100ECB"/>
    <w:rsid w:val="001060E5"/>
    <w:rsid w:val="00126B04"/>
    <w:rsid w:val="00147AD6"/>
    <w:rsid w:val="001671D0"/>
    <w:rsid w:val="00182577"/>
    <w:rsid w:val="0019791F"/>
    <w:rsid w:val="001C1C5B"/>
    <w:rsid w:val="001D7249"/>
    <w:rsid w:val="00203CBF"/>
    <w:rsid w:val="00213558"/>
    <w:rsid w:val="002753F5"/>
    <w:rsid w:val="00292C21"/>
    <w:rsid w:val="002B7DC8"/>
    <w:rsid w:val="002C07EB"/>
    <w:rsid w:val="002C0C74"/>
    <w:rsid w:val="002C1708"/>
    <w:rsid w:val="002C4D73"/>
    <w:rsid w:val="002D5E85"/>
    <w:rsid w:val="002E77AD"/>
    <w:rsid w:val="003054F4"/>
    <w:rsid w:val="0031003B"/>
    <w:rsid w:val="003171AF"/>
    <w:rsid w:val="00332EEA"/>
    <w:rsid w:val="00361A4A"/>
    <w:rsid w:val="0037166E"/>
    <w:rsid w:val="00393A2D"/>
    <w:rsid w:val="003A5A27"/>
    <w:rsid w:val="003B3830"/>
    <w:rsid w:val="003C09CC"/>
    <w:rsid w:val="003E3C12"/>
    <w:rsid w:val="003F274C"/>
    <w:rsid w:val="003F7C85"/>
    <w:rsid w:val="00423DDA"/>
    <w:rsid w:val="004619AA"/>
    <w:rsid w:val="00475224"/>
    <w:rsid w:val="00486DD9"/>
    <w:rsid w:val="004F1CFD"/>
    <w:rsid w:val="004F267F"/>
    <w:rsid w:val="004F5567"/>
    <w:rsid w:val="00500623"/>
    <w:rsid w:val="005311DC"/>
    <w:rsid w:val="00534EA4"/>
    <w:rsid w:val="00566A4A"/>
    <w:rsid w:val="005835D8"/>
    <w:rsid w:val="00610B35"/>
    <w:rsid w:val="006118D1"/>
    <w:rsid w:val="00636728"/>
    <w:rsid w:val="0064700D"/>
    <w:rsid w:val="0066733D"/>
    <w:rsid w:val="00691FCD"/>
    <w:rsid w:val="006B4877"/>
    <w:rsid w:val="006D35E2"/>
    <w:rsid w:val="00711AE4"/>
    <w:rsid w:val="00720046"/>
    <w:rsid w:val="007249DB"/>
    <w:rsid w:val="00730EBF"/>
    <w:rsid w:val="00760C6E"/>
    <w:rsid w:val="00766DAF"/>
    <w:rsid w:val="00766E08"/>
    <w:rsid w:val="007801A5"/>
    <w:rsid w:val="0078450F"/>
    <w:rsid w:val="007A108A"/>
    <w:rsid w:val="007A725E"/>
    <w:rsid w:val="007B4418"/>
    <w:rsid w:val="007C251A"/>
    <w:rsid w:val="007C6CD4"/>
    <w:rsid w:val="007F0FC2"/>
    <w:rsid w:val="007F6BF5"/>
    <w:rsid w:val="008173DD"/>
    <w:rsid w:val="00830D12"/>
    <w:rsid w:val="008545F3"/>
    <w:rsid w:val="00860F61"/>
    <w:rsid w:val="008679E1"/>
    <w:rsid w:val="008C1C28"/>
    <w:rsid w:val="00901AEB"/>
    <w:rsid w:val="009217FA"/>
    <w:rsid w:val="00932D00"/>
    <w:rsid w:val="00957F8A"/>
    <w:rsid w:val="009A4086"/>
    <w:rsid w:val="009A42D5"/>
    <w:rsid w:val="009C1123"/>
    <w:rsid w:val="009C2D81"/>
    <w:rsid w:val="009D0514"/>
    <w:rsid w:val="009D0A69"/>
    <w:rsid w:val="009D1BD1"/>
    <w:rsid w:val="00A06226"/>
    <w:rsid w:val="00A0669A"/>
    <w:rsid w:val="00A066C4"/>
    <w:rsid w:val="00A472CC"/>
    <w:rsid w:val="00A60A38"/>
    <w:rsid w:val="00A7086F"/>
    <w:rsid w:val="00A8469E"/>
    <w:rsid w:val="00A95698"/>
    <w:rsid w:val="00A9590D"/>
    <w:rsid w:val="00AB457D"/>
    <w:rsid w:val="00AC085F"/>
    <w:rsid w:val="00AC12A6"/>
    <w:rsid w:val="00B11D9F"/>
    <w:rsid w:val="00B128F5"/>
    <w:rsid w:val="00B23472"/>
    <w:rsid w:val="00B51DE9"/>
    <w:rsid w:val="00B658E6"/>
    <w:rsid w:val="00B77E18"/>
    <w:rsid w:val="00BE6C7F"/>
    <w:rsid w:val="00BF054E"/>
    <w:rsid w:val="00C35AA8"/>
    <w:rsid w:val="00C446D3"/>
    <w:rsid w:val="00C51FB6"/>
    <w:rsid w:val="00C5466D"/>
    <w:rsid w:val="00C844EE"/>
    <w:rsid w:val="00CA78B6"/>
    <w:rsid w:val="00CB1FB0"/>
    <w:rsid w:val="00CB71CD"/>
    <w:rsid w:val="00CD0160"/>
    <w:rsid w:val="00D14AB5"/>
    <w:rsid w:val="00D33CDD"/>
    <w:rsid w:val="00D52D72"/>
    <w:rsid w:val="00D77F84"/>
    <w:rsid w:val="00D84AB5"/>
    <w:rsid w:val="00D9352E"/>
    <w:rsid w:val="00DA1383"/>
    <w:rsid w:val="00DA24B4"/>
    <w:rsid w:val="00DC2324"/>
    <w:rsid w:val="00E01A04"/>
    <w:rsid w:val="00E02E3A"/>
    <w:rsid w:val="00E16307"/>
    <w:rsid w:val="00E254B5"/>
    <w:rsid w:val="00E713C1"/>
    <w:rsid w:val="00E85E38"/>
    <w:rsid w:val="00E86AE5"/>
    <w:rsid w:val="00E94789"/>
    <w:rsid w:val="00E96F38"/>
    <w:rsid w:val="00EB018A"/>
    <w:rsid w:val="00EB1EC5"/>
    <w:rsid w:val="00ED2045"/>
    <w:rsid w:val="00F114D3"/>
    <w:rsid w:val="00F50829"/>
    <w:rsid w:val="00F6389E"/>
    <w:rsid w:val="00F705F4"/>
    <w:rsid w:val="00F7172B"/>
    <w:rsid w:val="00F74FA5"/>
    <w:rsid w:val="00F86F34"/>
    <w:rsid w:val="00FA0FCF"/>
    <w:rsid w:val="00F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E7D8C2"/>
  <w14:defaultImageDpi w14:val="330"/>
  <w15:chartTrackingRefBased/>
  <w15:docId w15:val="{D4673F57-ACAE-44FB-A407-C1067CE8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F34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aser">
    <w:name w:val="Teaser"/>
    <w:basedOn w:val="a"/>
    <w:rsid w:val="00F86F34"/>
    <w:pPr>
      <w:spacing w:before="120"/>
    </w:pPr>
    <w:rPr>
      <w:rFonts w:eastAsia="Times New Roman"/>
      <w:szCs w:val="24"/>
    </w:rPr>
  </w:style>
  <w:style w:type="paragraph" w:styleId="a3">
    <w:name w:val="header"/>
    <w:basedOn w:val="a"/>
    <w:link w:val="a4"/>
    <w:uiPriority w:val="99"/>
    <w:unhideWhenUsed/>
    <w:rsid w:val="00EB1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1EC5"/>
    <w:rPr>
      <w:rFonts w:ascii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EB1E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1EC5"/>
    <w:rPr>
      <w:rFonts w:ascii="Times New Roman" w:hAnsi="Times New Roman" w:cs="Times New Roman"/>
      <w:kern w:val="0"/>
      <w:sz w:val="18"/>
      <w:szCs w:val="18"/>
      <w:lang w:eastAsia="en-US"/>
      <w14:ligatures w14:val="none"/>
    </w:rPr>
  </w:style>
  <w:style w:type="character" w:styleId="a7">
    <w:name w:val="Hyperlink"/>
    <w:basedOn w:val="a0"/>
    <w:uiPriority w:val="99"/>
    <w:unhideWhenUsed/>
    <w:rsid w:val="00A8469E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8469E"/>
    <w:rPr>
      <w:color w:val="605E5C"/>
      <w:shd w:val="clear" w:color="auto" w:fill="E1DFDD"/>
    </w:rPr>
  </w:style>
  <w:style w:type="table" w:customStyle="1" w:styleId="1">
    <w:name w:val="网格型1"/>
    <w:basedOn w:val="a1"/>
    <w:next w:val="a9"/>
    <w:uiPriority w:val="39"/>
    <w:rsid w:val="00730EB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30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9"/>
    <w:uiPriority w:val="39"/>
    <w:rsid w:val="00E02E3A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tif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hyperlink" Target="mailto:houyoumin@wh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9" Type="http://schemas.openxmlformats.org/officeDocument/2006/relationships/image" Target="media/image20.ti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6.tif"/><Relationship Id="rId23" Type="http://schemas.openxmlformats.org/officeDocument/2006/relationships/image" Target="media/image14.jpg"/><Relationship Id="rId28" Type="http://schemas.openxmlformats.org/officeDocument/2006/relationships/image" Target="media/image19.tif"/><Relationship Id="rId36" Type="http://schemas.openxmlformats.org/officeDocument/2006/relationships/image" Target="media/image27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klwang@hust.edu.cn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tif"/><Relationship Id="rId27" Type="http://schemas.openxmlformats.org/officeDocument/2006/relationships/image" Target="media/image18.tif"/><Relationship Id="rId30" Type="http://schemas.openxmlformats.org/officeDocument/2006/relationships/image" Target="media/image21.tif"/><Relationship Id="rId35" Type="http://schemas.openxmlformats.org/officeDocument/2006/relationships/image" Target="media/image26.tif"/><Relationship Id="rId43" Type="http://schemas.openxmlformats.org/officeDocument/2006/relationships/footer" Target="footer2.xml"/><Relationship Id="rId8" Type="http://schemas.openxmlformats.org/officeDocument/2006/relationships/hyperlink" Target="mailto:zxchen_pmc@whu.edu.cn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tif"/><Relationship Id="rId38" Type="http://schemas.openxmlformats.org/officeDocument/2006/relationships/image" Target="media/image29.jpg"/><Relationship Id="rId46" Type="http://schemas.openxmlformats.org/officeDocument/2006/relationships/fontTable" Target="fontTable.xml"/><Relationship Id="rId20" Type="http://schemas.openxmlformats.org/officeDocument/2006/relationships/image" Target="media/image11.tif"/><Relationship Id="rId4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748AA-C5A8-4B90-980D-73BFB48E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chen</dc:creator>
  <cp:keywords/>
  <dc:description/>
  <cp:lastModifiedBy>rong he</cp:lastModifiedBy>
  <cp:revision>4</cp:revision>
  <dcterms:created xsi:type="dcterms:W3CDTF">2025-02-14T08:19:00Z</dcterms:created>
  <dcterms:modified xsi:type="dcterms:W3CDTF">2025-02-14T08:32:00Z</dcterms:modified>
</cp:coreProperties>
</file>