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73882" w14:textId="2A4A1497" w:rsidR="00627E78" w:rsidRPr="006E5F5A" w:rsidRDefault="00627E78" w:rsidP="00B400E0">
      <w:pPr>
        <w:spacing w:before="120" w:after="120"/>
        <w:rPr>
          <w:rFonts w:ascii="Times New Roman" w:hAnsi="Times New Roman" w:cs="Times New Roman"/>
          <w:bCs/>
          <w:kern w:val="0"/>
          <w:sz w:val="44"/>
          <w:szCs w:val="44"/>
          <w:lang w:eastAsia="en-US"/>
        </w:rPr>
      </w:pPr>
      <w:r w:rsidRPr="006E5F5A">
        <w:rPr>
          <w:rFonts w:ascii="Times New Roman" w:hAnsi="Times New Roman" w:cs="Times New Roman"/>
          <w:bCs/>
          <w:kern w:val="0"/>
          <w:sz w:val="24"/>
          <w:szCs w:val="44"/>
          <w:lang w:eastAsia="en-US"/>
        </w:rPr>
        <w:t>Supp</w:t>
      </w:r>
      <w:r w:rsidR="00B400E0" w:rsidRPr="006E5F5A">
        <w:rPr>
          <w:rFonts w:ascii="Times New Roman" w:hAnsi="Times New Roman" w:cs="Times New Roman"/>
          <w:bCs/>
          <w:kern w:val="0"/>
          <w:sz w:val="24"/>
          <w:szCs w:val="44"/>
          <w:lang w:eastAsia="en-US"/>
        </w:rPr>
        <w:t>orting Information for</w:t>
      </w:r>
    </w:p>
    <w:p w14:paraId="5B341E6B" w14:textId="77777777" w:rsidR="00B400E0" w:rsidRPr="00B400E0" w:rsidRDefault="00B400E0" w:rsidP="00B400E0">
      <w:pPr>
        <w:spacing w:before="120" w:after="120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96911645"/>
      <w:r w:rsidRPr="00B400E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An Ultrasonic </w:t>
      </w:r>
      <w:proofErr w:type="spellStart"/>
      <w:r w:rsidRPr="00B400E0">
        <w:rPr>
          <w:rFonts w:ascii="Times New Roman" w:eastAsia="宋体" w:hAnsi="Times New Roman" w:cs="Times New Roman"/>
          <w:b/>
          <w:bCs/>
          <w:sz w:val="28"/>
          <w:szCs w:val="28"/>
        </w:rPr>
        <w:t>Microrobot</w:t>
      </w:r>
      <w:proofErr w:type="spellEnd"/>
      <w:r w:rsidRPr="00B400E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Enabling Ultrafast </w:t>
      </w:r>
      <w:bookmarkStart w:id="1" w:name="_Hlk193983606"/>
      <w:r w:rsidRPr="00B400E0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Bidirectional </w:t>
      </w:r>
      <w:bookmarkEnd w:id="1"/>
      <w:r w:rsidRPr="00B400E0">
        <w:rPr>
          <w:rFonts w:ascii="Times New Roman" w:eastAsia="宋体" w:hAnsi="Times New Roman" w:cs="Times New Roman"/>
          <w:b/>
          <w:bCs/>
          <w:sz w:val="28"/>
          <w:szCs w:val="28"/>
        </w:rPr>
        <w:t>Navigation in Confined Tubular Environments</w:t>
      </w:r>
    </w:p>
    <w:bookmarkEnd w:id="0"/>
    <w:p w14:paraId="797FD8AB" w14:textId="77777777" w:rsidR="00B400E0" w:rsidRPr="00B400E0" w:rsidRDefault="00B400E0" w:rsidP="00B400E0">
      <w:pPr>
        <w:spacing w:before="120" w:after="120"/>
        <w:rPr>
          <w:rFonts w:ascii="Times New Roman" w:eastAsia="宋体" w:hAnsi="Times New Roman" w:cs="Times New Roman"/>
          <w:sz w:val="24"/>
          <w:szCs w:val="28"/>
          <w:vertAlign w:val="superscript"/>
        </w:rPr>
      </w:pPr>
      <w:proofErr w:type="spellStart"/>
      <w:r w:rsidRPr="00B400E0">
        <w:rPr>
          <w:rFonts w:ascii="Times New Roman" w:eastAsia="宋体" w:hAnsi="Times New Roman" w:cs="Times New Roman"/>
          <w:sz w:val="24"/>
          <w:szCs w:val="28"/>
        </w:rPr>
        <w:t>Meng</w:t>
      </w:r>
      <w:proofErr w:type="spellEnd"/>
      <w:r w:rsidRPr="00B400E0">
        <w:rPr>
          <w:rFonts w:ascii="Times New Roman" w:eastAsia="宋体" w:hAnsi="Times New Roman" w:cs="Times New Roman"/>
          <w:sz w:val="24"/>
          <w:szCs w:val="28"/>
        </w:rPr>
        <w:t xml:space="preserve"> Cui</w:t>
      </w: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1,2</w:t>
      </w:r>
      <w:r w:rsidRPr="00B400E0">
        <w:rPr>
          <w:rFonts w:ascii="Times New Roman" w:eastAsia="宋体" w:hAnsi="Times New Roman" w:cs="Times New Roman"/>
          <w:sz w:val="24"/>
          <w:szCs w:val="28"/>
        </w:rPr>
        <w:t xml:space="preserve">, </w:t>
      </w:r>
      <w:proofErr w:type="spellStart"/>
      <w:r w:rsidRPr="00B400E0">
        <w:rPr>
          <w:rFonts w:ascii="Times New Roman" w:eastAsia="宋体" w:hAnsi="Times New Roman" w:cs="Times New Roman"/>
          <w:sz w:val="24"/>
          <w:szCs w:val="28"/>
        </w:rPr>
        <w:t>Liyun</w:t>
      </w:r>
      <w:proofErr w:type="spellEnd"/>
      <w:r w:rsidRPr="00B400E0">
        <w:rPr>
          <w:rFonts w:ascii="Times New Roman" w:eastAsia="宋体" w:hAnsi="Times New Roman" w:cs="Times New Roman"/>
          <w:sz w:val="24"/>
          <w:szCs w:val="28"/>
        </w:rPr>
        <w:t xml:space="preserve"> Zhen</w:t>
      </w: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1,2</w:t>
      </w:r>
      <w:r w:rsidRPr="00B400E0">
        <w:rPr>
          <w:rFonts w:ascii="Times New Roman" w:eastAsia="宋体" w:hAnsi="Times New Roman" w:cs="Times New Roman"/>
          <w:sz w:val="24"/>
          <w:szCs w:val="28"/>
        </w:rPr>
        <w:t xml:space="preserve">, </w:t>
      </w:r>
      <w:proofErr w:type="spellStart"/>
      <w:r w:rsidRPr="00B400E0">
        <w:rPr>
          <w:rFonts w:ascii="Times New Roman" w:eastAsia="宋体" w:hAnsi="Times New Roman" w:cs="Times New Roman"/>
          <w:sz w:val="24"/>
          <w:szCs w:val="28"/>
        </w:rPr>
        <w:t>Xingyu</w:t>
      </w:r>
      <w:proofErr w:type="spellEnd"/>
      <w:r w:rsidRPr="00B400E0">
        <w:rPr>
          <w:rFonts w:ascii="Times New Roman" w:eastAsia="宋体" w:hAnsi="Times New Roman" w:cs="Times New Roman"/>
          <w:sz w:val="24"/>
          <w:szCs w:val="28"/>
        </w:rPr>
        <w:t xml:space="preserve"> Bai</w:t>
      </w: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1,2</w:t>
      </w:r>
      <w:r w:rsidRPr="00B400E0">
        <w:rPr>
          <w:rFonts w:ascii="Times New Roman" w:eastAsia="宋体" w:hAnsi="Times New Roman" w:cs="Times New Roman"/>
          <w:sz w:val="24"/>
          <w:szCs w:val="28"/>
        </w:rPr>
        <w:t xml:space="preserve">, </w:t>
      </w:r>
      <w:proofErr w:type="spellStart"/>
      <w:r w:rsidRPr="00B400E0">
        <w:rPr>
          <w:rFonts w:ascii="Times New Roman" w:eastAsia="宋体" w:hAnsi="Times New Roman" w:cs="Times New Roman"/>
          <w:sz w:val="24"/>
          <w:szCs w:val="28"/>
        </w:rPr>
        <w:t>Lihan</w:t>
      </w:r>
      <w:proofErr w:type="spellEnd"/>
      <w:r w:rsidRPr="00B400E0">
        <w:rPr>
          <w:rFonts w:ascii="Times New Roman" w:eastAsia="宋体" w:hAnsi="Times New Roman" w:cs="Times New Roman"/>
          <w:sz w:val="24"/>
          <w:szCs w:val="28"/>
        </w:rPr>
        <w:t xml:space="preserve"> Yu</w:t>
      </w: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1,2</w:t>
      </w:r>
      <w:r w:rsidRPr="00B400E0">
        <w:rPr>
          <w:rFonts w:ascii="Times New Roman" w:eastAsia="宋体" w:hAnsi="Times New Roman" w:cs="Times New Roman"/>
          <w:sz w:val="24"/>
          <w:szCs w:val="28"/>
        </w:rPr>
        <w:t xml:space="preserve">, </w:t>
      </w:r>
      <w:proofErr w:type="spellStart"/>
      <w:r w:rsidRPr="00B400E0">
        <w:rPr>
          <w:rFonts w:ascii="Times New Roman" w:eastAsia="宋体" w:hAnsi="Times New Roman" w:cs="Times New Roman"/>
          <w:sz w:val="24"/>
          <w:szCs w:val="28"/>
        </w:rPr>
        <w:t>Xuhao</w:t>
      </w:r>
      <w:proofErr w:type="spellEnd"/>
      <w:r w:rsidRPr="00B400E0">
        <w:rPr>
          <w:rFonts w:ascii="Times New Roman" w:eastAsia="宋体" w:hAnsi="Times New Roman" w:cs="Times New Roman"/>
          <w:sz w:val="24"/>
          <w:szCs w:val="28"/>
        </w:rPr>
        <w:t xml:space="preserve"> Chen</w:t>
      </w: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1,2</w:t>
      </w:r>
      <w:r w:rsidRPr="00B400E0">
        <w:rPr>
          <w:rFonts w:ascii="Times New Roman" w:eastAsia="宋体" w:hAnsi="Times New Roman" w:cs="Times New Roman"/>
          <w:sz w:val="24"/>
          <w:szCs w:val="28"/>
        </w:rPr>
        <w:t xml:space="preserve">, </w:t>
      </w:r>
      <w:proofErr w:type="spellStart"/>
      <w:r w:rsidRPr="00B400E0">
        <w:rPr>
          <w:rFonts w:ascii="Times New Roman" w:eastAsia="宋体" w:hAnsi="Times New Roman" w:cs="Times New Roman"/>
          <w:sz w:val="24"/>
          <w:szCs w:val="28"/>
        </w:rPr>
        <w:t>Jingquan</w:t>
      </w:r>
      <w:proofErr w:type="spellEnd"/>
      <w:r w:rsidRPr="00B400E0">
        <w:rPr>
          <w:rFonts w:ascii="Times New Roman" w:eastAsia="宋体" w:hAnsi="Times New Roman" w:cs="Times New Roman"/>
          <w:sz w:val="24"/>
          <w:szCs w:val="28"/>
        </w:rPr>
        <w:t xml:space="preserve"> Liu</w:t>
      </w: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</w:t>
      </w:r>
      <w:r w:rsidRPr="00B400E0">
        <w:rPr>
          <w:rFonts w:ascii="Times New Roman" w:eastAsia="宋体" w:hAnsi="Times New Roman" w:cs="Times New Roman"/>
          <w:sz w:val="24"/>
          <w:szCs w:val="28"/>
        </w:rPr>
        <w:t xml:space="preserve">, </w:t>
      </w:r>
      <w:proofErr w:type="spellStart"/>
      <w:r w:rsidRPr="00B400E0">
        <w:rPr>
          <w:rFonts w:ascii="Times New Roman" w:eastAsia="宋体" w:hAnsi="Times New Roman" w:cs="Times New Roman"/>
          <w:sz w:val="24"/>
          <w:szCs w:val="28"/>
        </w:rPr>
        <w:t>Qingkun</w:t>
      </w:r>
      <w:proofErr w:type="spellEnd"/>
      <w:r w:rsidRPr="00B400E0">
        <w:rPr>
          <w:rFonts w:ascii="Times New Roman" w:eastAsia="宋体" w:hAnsi="Times New Roman" w:cs="Times New Roman"/>
          <w:sz w:val="24"/>
          <w:szCs w:val="28"/>
        </w:rPr>
        <w:t xml:space="preserve"> Liu</w:t>
      </w: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</w:t>
      </w:r>
      <w:r w:rsidRPr="00B400E0">
        <w:rPr>
          <w:rFonts w:ascii="Times New Roman" w:eastAsia="宋体" w:hAnsi="Times New Roman" w:cs="Times New Roman"/>
          <w:sz w:val="24"/>
          <w:szCs w:val="28"/>
        </w:rPr>
        <w:t>, Bin Yang</w:t>
      </w: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1*</w:t>
      </w:r>
    </w:p>
    <w:p w14:paraId="38A8043E" w14:textId="77777777" w:rsidR="00B400E0" w:rsidRPr="00B400E0" w:rsidRDefault="00B400E0" w:rsidP="00B400E0">
      <w:pPr>
        <w:spacing w:before="120" w:after="120"/>
        <w:rPr>
          <w:rFonts w:ascii="Times New Roman" w:eastAsia="宋体" w:hAnsi="Times New Roman" w:cs="Times New Roman"/>
          <w:sz w:val="24"/>
          <w:szCs w:val="28"/>
        </w:rPr>
      </w:pP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1</w:t>
      </w:r>
      <w:r w:rsidRPr="00B400E0">
        <w:rPr>
          <w:rFonts w:ascii="Times New Roman" w:eastAsia="宋体" w:hAnsi="Times New Roman" w:cs="Times New Roman"/>
          <w:sz w:val="24"/>
          <w:szCs w:val="28"/>
        </w:rPr>
        <w:t>National Key Laboratory of Advanced Micro and Nano Manufacture Technology, Shanghai Jiao Tong University, Shanghai 200240, P. R. China</w:t>
      </w:r>
    </w:p>
    <w:p w14:paraId="20B79C90" w14:textId="77777777" w:rsidR="00B400E0" w:rsidRPr="00B400E0" w:rsidRDefault="00B400E0" w:rsidP="00B400E0">
      <w:pPr>
        <w:spacing w:before="120" w:after="120"/>
        <w:rPr>
          <w:rFonts w:ascii="Times New Roman" w:eastAsia="宋体" w:hAnsi="Times New Roman" w:cs="Times New Roman"/>
          <w:sz w:val="24"/>
          <w:szCs w:val="28"/>
        </w:rPr>
      </w:pP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>2</w:t>
      </w:r>
      <w:r w:rsidRPr="00B400E0">
        <w:rPr>
          <w:rFonts w:ascii="Times New Roman" w:eastAsia="宋体" w:hAnsi="Times New Roman" w:cs="Times New Roman"/>
          <w:sz w:val="24"/>
          <w:szCs w:val="28"/>
        </w:rPr>
        <w:t>Department of Micro/Nano Electronics, School of Electronic Information and Electrical Engineering, Shanghai Jiao Tong University, Shanghai 200240, P. R. China</w:t>
      </w:r>
    </w:p>
    <w:p w14:paraId="3EFDF237" w14:textId="4E83618D" w:rsidR="00B400E0" w:rsidRPr="006E5F5A" w:rsidRDefault="00B400E0" w:rsidP="00B400E0">
      <w:pPr>
        <w:spacing w:before="120" w:after="120"/>
        <w:rPr>
          <w:rFonts w:ascii="Times New Roman" w:eastAsia="宋体" w:hAnsi="Times New Roman" w:cs="Times New Roman"/>
          <w:sz w:val="24"/>
          <w:szCs w:val="28"/>
        </w:rPr>
      </w:pPr>
      <w:r w:rsidRPr="00B400E0">
        <w:rPr>
          <w:rFonts w:ascii="Times New Roman" w:eastAsia="宋体" w:hAnsi="Times New Roman" w:cs="Times New Roman"/>
          <w:sz w:val="24"/>
          <w:szCs w:val="28"/>
          <w:vertAlign w:val="superscript"/>
        </w:rPr>
        <w:t xml:space="preserve">* </w:t>
      </w:r>
      <w:r w:rsidRPr="00B400E0">
        <w:rPr>
          <w:rFonts w:ascii="Times New Roman" w:eastAsia="宋体" w:hAnsi="Times New Roman" w:cs="Times New Roman"/>
          <w:sz w:val="24"/>
          <w:szCs w:val="28"/>
        </w:rPr>
        <w:t xml:space="preserve">Correspondence author. E-mail: </w:t>
      </w:r>
      <w:hyperlink r:id="rId6" w:history="1">
        <w:r w:rsidRPr="006E5F5A">
          <w:rPr>
            <w:rFonts w:ascii="Times New Roman" w:eastAsia="宋体" w:hAnsi="Times New Roman" w:cs="Times New Roman"/>
            <w:color w:val="467886" w:themeColor="hyperlink"/>
            <w:sz w:val="24"/>
            <w:szCs w:val="28"/>
            <w:u w:val="single"/>
          </w:rPr>
          <w:t>binyang@sjtu.edu.cn</w:t>
        </w:r>
      </w:hyperlink>
      <w:r w:rsidRPr="00B400E0">
        <w:rPr>
          <w:rFonts w:ascii="Times New Roman" w:eastAsia="宋体" w:hAnsi="Times New Roman" w:cs="Times New Roman"/>
          <w:sz w:val="24"/>
          <w:szCs w:val="28"/>
        </w:rPr>
        <w:t xml:space="preserve"> (Bin Yang)</w:t>
      </w:r>
    </w:p>
    <w:p w14:paraId="214230B9" w14:textId="4CBE0C79" w:rsidR="006E5F5A" w:rsidRPr="00B400E0" w:rsidRDefault="006E5F5A" w:rsidP="006E5F5A">
      <w:pPr>
        <w:spacing w:before="240" w:after="240"/>
        <w:rPr>
          <w:rFonts w:ascii="Times New Roman" w:eastAsia="宋体" w:hAnsi="Times New Roman" w:cs="Times New Roman"/>
          <w:b/>
          <w:sz w:val="24"/>
          <w:szCs w:val="28"/>
        </w:rPr>
      </w:pPr>
      <w:r w:rsidRPr="006E5F5A">
        <w:rPr>
          <w:rFonts w:ascii="Times New Roman" w:eastAsia="宋体" w:hAnsi="Times New Roman" w:cs="Times New Roman"/>
          <w:b/>
          <w:sz w:val="28"/>
          <w:szCs w:val="28"/>
        </w:rPr>
        <w:t>Supplementary Figures</w:t>
      </w:r>
    </w:p>
    <w:p w14:paraId="477FC46A" w14:textId="27516941" w:rsidR="007200C5" w:rsidRPr="006E5F5A" w:rsidRDefault="009A7BD5" w:rsidP="00B400E0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854CE7" wp14:editId="705FD678">
            <wp:extent cx="5400000" cy="27940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9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035FA" w14:textId="2C91D2EE" w:rsidR="00080248" w:rsidRP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080248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6BAB" w:rsidRPr="006E5F5A">
        <w:rPr>
          <w:rFonts w:ascii="Times New Roman" w:hAnsi="Times New Roman" w:cs="Times New Roman"/>
          <w:sz w:val="24"/>
          <w:szCs w:val="24"/>
        </w:rPr>
        <w:t>The fabrication</w:t>
      </w:r>
      <w:r w:rsidR="00080248" w:rsidRPr="006E5F5A">
        <w:rPr>
          <w:rFonts w:ascii="Times New Roman" w:hAnsi="Times New Roman" w:cs="Times New Roman"/>
          <w:sz w:val="24"/>
          <w:szCs w:val="24"/>
        </w:rPr>
        <w:t xml:space="preserve"> process of the ultrasound </w:t>
      </w:r>
      <w:proofErr w:type="spellStart"/>
      <w:r w:rsidR="0086756E" w:rsidRPr="006E5F5A">
        <w:rPr>
          <w:rFonts w:ascii="Times New Roman" w:hAnsi="Times New Roman" w:cs="Times New Roman"/>
          <w:sz w:val="24"/>
          <w:szCs w:val="24"/>
        </w:rPr>
        <w:t>microrobot</w:t>
      </w:r>
      <w:proofErr w:type="spellEnd"/>
    </w:p>
    <w:p w14:paraId="425F7234" w14:textId="5F8CE35C" w:rsidR="006E5F5A" w:rsidRPr="006E5F5A" w:rsidRDefault="00A71522" w:rsidP="006E5F5A">
      <w:pPr>
        <w:spacing w:before="120" w:after="120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sz w:val="24"/>
          <w:szCs w:val="24"/>
        </w:rPr>
        <w:t>The fabrication process of the robot</w:t>
      </w:r>
      <w:r w:rsidR="00915116" w:rsidRPr="006E5F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41EB1" w:rsidRPr="006E5F5A">
        <w:rPr>
          <w:rFonts w:ascii="Times New Roman" w:hAnsi="Times New Roman" w:cs="Times New Roman" w:hint="eastAsia"/>
          <w:sz w:val="24"/>
          <w:szCs w:val="24"/>
        </w:rPr>
        <w:t>involves four primary steps as follows</w:t>
      </w:r>
      <w:r w:rsidRPr="006E5F5A">
        <w:rPr>
          <w:rFonts w:ascii="Times New Roman" w:hAnsi="Times New Roman" w:cs="Times New Roman"/>
          <w:sz w:val="24"/>
          <w:szCs w:val="24"/>
        </w:rPr>
        <w:t xml:space="preserve">: (1) mechanical thinning and patterning of the PZT substrate, (2) sputtering Cr/Au electrodes on the surface of the PET and PZT, (3) transfer bonding and Cr/Au electrode deposition on the top surface of the PZT, and (4) electrode wiring and </w:t>
      </w:r>
      <w:proofErr w:type="spellStart"/>
      <w:r w:rsidRPr="006E5F5A">
        <w:rPr>
          <w:rFonts w:ascii="Times New Roman" w:hAnsi="Times New Roman" w:cs="Times New Roman"/>
          <w:sz w:val="24"/>
          <w:szCs w:val="24"/>
        </w:rPr>
        <w:t>parylene</w:t>
      </w:r>
      <w:proofErr w:type="spellEnd"/>
      <w:r w:rsidRPr="006E5F5A">
        <w:rPr>
          <w:rFonts w:ascii="Times New Roman" w:hAnsi="Times New Roman" w:cs="Times New Roman"/>
          <w:sz w:val="24"/>
          <w:szCs w:val="24"/>
        </w:rPr>
        <w:t xml:space="preserve">-C film encapsulation. In the first step, the PZT substrate (300 </w:t>
      </w:r>
      <w:proofErr w:type="spellStart"/>
      <w:r w:rsidRPr="006E5F5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6E5F5A">
        <w:rPr>
          <w:rFonts w:ascii="Times New Roman" w:hAnsi="Times New Roman" w:cs="Times New Roman"/>
          <w:sz w:val="24"/>
          <w:szCs w:val="24"/>
        </w:rPr>
        <w:t xml:space="preserve"> thick) is mechanically diced to obtain a patterned thin film, and subsequently thinned via mechanical grinding to achieve a uniform thickness of 70 </w:t>
      </w:r>
      <w:proofErr w:type="spellStart"/>
      <w:r w:rsidRPr="006E5F5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6E5F5A">
        <w:rPr>
          <w:rFonts w:ascii="Times New Roman" w:hAnsi="Times New Roman" w:cs="Times New Roman"/>
          <w:sz w:val="24"/>
          <w:szCs w:val="24"/>
        </w:rPr>
        <w:t xml:space="preserve">. In the second step, a Cr/Au electrode </w:t>
      </w:r>
      <w:r w:rsidRPr="006E5F5A">
        <w:rPr>
          <w:rFonts w:ascii="Times New Roman" w:hAnsi="Times New Roman" w:cs="Times New Roman"/>
          <w:sz w:val="24"/>
          <w:szCs w:val="24"/>
        </w:rPr>
        <w:lastRenderedPageBreak/>
        <w:t>layer (20</w:t>
      </w:r>
      <w:bookmarkStart w:id="2" w:name="_GoBack"/>
      <w:bookmarkEnd w:id="2"/>
      <w:r w:rsidRPr="006E5F5A">
        <w:rPr>
          <w:rFonts w:ascii="Times New Roman" w:hAnsi="Times New Roman" w:cs="Times New Roman"/>
          <w:sz w:val="24"/>
          <w:szCs w:val="24"/>
        </w:rPr>
        <w:t xml:space="preserve">/200 nm) is sputtered onto the surface of the PZT thin film via magnetron sputtering, while an identical Cr/Au electrode layer is sputtered onto the patterned PET surface. In the third step, a conductive silver epoxy resin layer is printed onto the PET surface using a screen-printing process, and the PZT thin film is transferred onto the PET substrate, followed by curing at 85°C for 3 hours. The screen-printing technique ensures the uniformity and consistency of the conductive silver epoxy resin, providing reliable electrical connections between the PET and PZT layers. A Cr/Au electrode is then sputtered onto the top surface of the PZT thin film. In the fourth step, two silver wires (50 </w:t>
      </w:r>
      <w:proofErr w:type="spellStart"/>
      <w:r w:rsidRPr="006E5F5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6E5F5A">
        <w:rPr>
          <w:rFonts w:ascii="Times New Roman" w:hAnsi="Times New Roman" w:cs="Times New Roman"/>
          <w:sz w:val="24"/>
          <w:szCs w:val="24"/>
        </w:rPr>
        <w:t xml:space="preserve"> in diameter) are attached to the top surfaces of the PET and PZT using conductive silver epoxy resin to serve as signal drive wires for the micro-robot. The robot is then cured at 85°C for 3 hours to secure the silver wire connections. Finally, a 10 </w:t>
      </w:r>
      <w:proofErr w:type="spellStart"/>
      <w:r w:rsidRPr="006E5F5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6E5F5A">
        <w:rPr>
          <w:rFonts w:ascii="Times New Roman" w:hAnsi="Times New Roman" w:cs="Times New Roman"/>
          <w:sz w:val="24"/>
          <w:szCs w:val="24"/>
        </w:rPr>
        <w:t xml:space="preserve">-thick </w:t>
      </w:r>
      <w:proofErr w:type="spellStart"/>
      <w:r w:rsidRPr="006E5F5A">
        <w:rPr>
          <w:rFonts w:ascii="Times New Roman" w:hAnsi="Times New Roman" w:cs="Times New Roman"/>
          <w:sz w:val="24"/>
          <w:szCs w:val="24"/>
        </w:rPr>
        <w:t>parylene</w:t>
      </w:r>
      <w:proofErr w:type="spellEnd"/>
      <w:r w:rsidRPr="006E5F5A">
        <w:rPr>
          <w:rFonts w:ascii="Times New Roman" w:hAnsi="Times New Roman" w:cs="Times New Roman"/>
          <w:sz w:val="24"/>
          <w:szCs w:val="24"/>
        </w:rPr>
        <w:t xml:space="preserve">-C film is deposited on the surface of the robot as an encapsulation layer, protecting the micro-robot during operation. The overall thickness of the fabricated micro-robot is approximately </w:t>
      </w:r>
      <w:r w:rsidR="00082E35" w:rsidRPr="006E5F5A">
        <w:rPr>
          <w:rFonts w:ascii="Times New Roman" w:eastAsia="宋体" w:hAnsi="Times New Roman" w:cs="Times New Roman"/>
          <w:sz w:val="24"/>
          <w:szCs w:val="28"/>
        </w:rPr>
        <w:t xml:space="preserve">210 </w:t>
      </w:r>
      <w:proofErr w:type="spellStart"/>
      <w:r w:rsidR="00082E35" w:rsidRPr="006E5F5A">
        <w:rPr>
          <w:rFonts w:ascii="Times New Roman" w:eastAsia="宋体" w:hAnsi="Times New Roman" w:cs="Times New Roman"/>
          <w:sz w:val="24"/>
          <w:szCs w:val="28"/>
        </w:rPr>
        <w:t>μm</w:t>
      </w:r>
      <w:proofErr w:type="spellEnd"/>
      <w:r w:rsidRPr="006E5F5A">
        <w:rPr>
          <w:rFonts w:ascii="Times New Roman" w:hAnsi="Times New Roman" w:cs="Times New Roman"/>
          <w:sz w:val="24"/>
          <w:szCs w:val="24"/>
        </w:rPr>
        <w:t>.</w:t>
      </w:r>
    </w:p>
    <w:p w14:paraId="5A1D9537" w14:textId="77777777" w:rsidR="006E5F5A" w:rsidRPr="006E5F5A" w:rsidRDefault="006E5F5A" w:rsidP="006E5F5A">
      <w:pPr>
        <w:spacing w:before="120" w:after="120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2F811D9B" w14:textId="38135E83" w:rsidR="00512CA5" w:rsidRPr="006E5F5A" w:rsidRDefault="00512CA5" w:rsidP="006E5F5A">
      <w:pPr>
        <w:spacing w:before="120" w:after="120"/>
        <w:ind w:firstLineChars="100" w:firstLine="210"/>
        <w:rPr>
          <w:rFonts w:ascii="Times New Roman" w:hAnsi="Times New Roman" w:cs="Times New Roman"/>
          <w:sz w:val="24"/>
          <w:szCs w:val="24"/>
        </w:rPr>
      </w:pPr>
      <w:r w:rsidRPr="006E5F5A">
        <w:rPr>
          <w:noProof/>
        </w:rPr>
        <w:drawing>
          <wp:inline distT="0" distB="0" distL="0" distR="0" wp14:anchorId="5F68EADE" wp14:editId="1EBF1E54">
            <wp:extent cx="5400000" cy="140480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0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0B204" w14:textId="60A675D1" w:rsidR="003F52E0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0D5E68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F4893" w:rsidRPr="006E5F5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D5E68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5E68" w:rsidRPr="006E5F5A">
        <w:rPr>
          <w:rFonts w:ascii="Times New Roman" w:hAnsi="Times New Roman" w:cs="Times New Roman"/>
          <w:sz w:val="24"/>
          <w:szCs w:val="24"/>
        </w:rPr>
        <w:t xml:space="preserve">Simplified model of the robot built in COMSOL </w:t>
      </w:r>
      <w:r w:rsidR="00185348" w:rsidRPr="006E5F5A">
        <w:rPr>
          <w:rFonts w:ascii="Times New Roman" w:hAnsi="Times New Roman" w:cs="Times New Roman"/>
          <w:sz w:val="24"/>
          <w:szCs w:val="24"/>
        </w:rPr>
        <w:t>Multiphysics.</w:t>
      </w:r>
      <w:r w:rsidR="00E643A5" w:rsidRPr="006E5F5A">
        <w:rPr>
          <w:rFonts w:ascii="Times New Roman" w:hAnsi="Times New Roman" w:cs="Times New Roman"/>
          <w:sz w:val="24"/>
          <w:szCs w:val="24"/>
        </w:rPr>
        <w:t xml:space="preserve"> </w:t>
      </w:r>
      <w:r w:rsidR="00883A81" w:rsidRPr="006E5F5A">
        <w:rPr>
          <w:b/>
          <w:bCs/>
        </w:rPr>
        <w:t xml:space="preserve"> </w:t>
      </w:r>
      <w:r w:rsidR="00883A81" w:rsidRPr="006E5F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22491" w:rsidRPr="006E5F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83A81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883A81" w:rsidRPr="006E5F5A">
        <w:rPr>
          <w:rFonts w:ascii="Times New Roman" w:hAnsi="Times New Roman" w:cs="Times New Roman"/>
          <w:sz w:val="24"/>
          <w:szCs w:val="24"/>
        </w:rPr>
        <w:t xml:space="preserve">Simplified model of the robot as a three-layer thin plate. </w:t>
      </w:r>
      <w:r w:rsidR="00883A81" w:rsidRPr="006E5F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22491" w:rsidRPr="006E5F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83A81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6E5F5A">
        <w:rPr>
          <w:rFonts w:ascii="Times New Roman" w:hAnsi="Times New Roman" w:cs="Times New Roman"/>
          <w:sz w:val="24"/>
          <w:szCs w:val="24"/>
        </w:rPr>
        <w:t>Meshing of the simplified model</w:t>
      </w:r>
    </w:p>
    <w:p w14:paraId="6D02B1B5" w14:textId="77777777" w:rsidR="006E5F5A" w:rsidRPr="006E5F5A" w:rsidRDefault="006E5F5A" w:rsidP="006E5F5A">
      <w:pPr>
        <w:spacing w:before="120" w:after="1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B8E06" w14:textId="7E330BE2" w:rsidR="005C3DE2" w:rsidRPr="006E5F5A" w:rsidRDefault="00040BE4" w:rsidP="00B400E0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E5F5A">
        <w:rPr>
          <w:noProof/>
        </w:rPr>
        <w:drawing>
          <wp:inline distT="0" distB="0" distL="0" distR="0" wp14:anchorId="1C93D5BE" wp14:editId="45E709C0">
            <wp:extent cx="5400000" cy="244557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7C411" w14:textId="02291BAD" w:rsidR="003D6DE6" w:rsidRP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3A3FE7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F4893" w:rsidRPr="006E5F5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A3FE7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A3FE7" w:rsidRPr="006E5F5A">
        <w:rPr>
          <w:rFonts w:ascii="Times New Roman" w:hAnsi="Times New Roman" w:cs="Times New Roman"/>
          <w:sz w:val="24"/>
          <w:szCs w:val="24"/>
        </w:rPr>
        <w:t xml:space="preserve">Vibration modes of the microrobot </w:t>
      </w:r>
      <w:r w:rsidR="004E6419" w:rsidRPr="006E5F5A">
        <w:rPr>
          <w:rFonts w:ascii="Times New Roman" w:hAnsi="Times New Roman" w:cs="Times New Roman"/>
          <w:sz w:val="24"/>
          <w:szCs w:val="24"/>
        </w:rPr>
        <w:t xml:space="preserve">were </w:t>
      </w:r>
      <w:r w:rsidR="003A3FE7" w:rsidRPr="006E5F5A">
        <w:rPr>
          <w:rFonts w:ascii="Times New Roman" w:hAnsi="Times New Roman" w:cs="Times New Roman"/>
          <w:sz w:val="24"/>
          <w:szCs w:val="24"/>
        </w:rPr>
        <w:t xml:space="preserve">tested using </w:t>
      </w:r>
      <w:r w:rsidR="00EB75C3" w:rsidRPr="006E5F5A">
        <w:rPr>
          <w:rFonts w:ascii="Times New Roman" w:hAnsi="Times New Roman" w:cs="Times New Roman"/>
          <w:sz w:val="24"/>
          <w:szCs w:val="24"/>
        </w:rPr>
        <w:t xml:space="preserve">a </w:t>
      </w:r>
      <w:r w:rsidR="003A3FE7" w:rsidRPr="006E5F5A">
        <w:rPr>
          <w:rFonts w:ascii="Times New Roman" w:hAnsi="Times New Roman" w:cs="Times New Roman"/>
          <w:sz w:val="24"/>
          <w:szCs w:val="24"/>
        </w:rPr>
        <w:t xml:space="preserve">laser Doppler </w:t>
      </w:r>
      <w:proofErr w:type="spellStart"/>
      <w:r w:rsidR="00151A12" w:rsidRPr="006E5F5A">
        <w:rPr>
          <w:rFonts w:ascii="Times New Roman" w:hAnsi="Times New Roman" w:cs="Times New Roman"/>
          <w:sz w:val="24"/>
          <w:szCs w:val="24"/>
        </w:rPr>
        <w:t>vibrometer</w:t>
      </w:r>
      <w:proofErr w:type="spellEnd"/>
    </w:p>
    <w:p w14:paraId="37DB64A4" w14:textId="3F619C31" w:rsidR="00593622" w:rsidRPr="006E5F5A" w:rsidRDefault="00C627A3" w:rsidP="00B400E0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E5F5A">
        <w:rPr>
          <w:noProof/>
        </w:rPr>
        <w:lastRenderedPageBreak/>
        <w:drawing>
          <wp:inline distT="0" distB="0" distL="0" distR="0" wp14:anchorId="57587494" wp14:editId="4CF4DCA1">
            <wp:extent cx="5380832" cy="27686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21" cy="277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CE5D" w14:textId="302C898F" w:rsidR="00591DE9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F464FA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F4893" w:rsidRPr="006E5F5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464FA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4FA" w:rsidRPr="006E5F5A">
        <w:rPr>
          <w:rFonts w:ascii="Times New Roman" w:hAnsi="Times New Roman" w:cs="Times New Roman"/>
          <w:sz w:val="24"/>
          <w:szCs w:val="24"/>
        </w:rPr>
        <w:t>Schematic diagram of th</w:t>
      </w:r>
      <w:r>
        <w:rPr>
          <w:rFonts w:ascii="Times New Roman" w:hAnsi="Times New Roman" w:cs="Times New Roman"/>
          <w:sz w:val="24"/>
          <w:szCs w:val="24"/>
        </w:rPr>
        <w:t xml:space="preserve">e test setup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microrobot</w:t>
      </w:r>
      <w:proofErr w:type="spellEnd"/>
    </w:p>
    <w:p w14:paraId="37A61196" w14:textId="77777777" w:rsidR="006E5F5A" w:rsidRPr="006E5F5A" w:rsidRDefault="006E5F5A" w:rsidP="006E5F5A">
      <w:pPr>
        <w:spacing w:before="120" w:after="1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83C64" w14:textId="5ED6109C" w:rsidR="009A49D0" w:rsidRPr="006E5F5A" w:rsidRDefault="00415137" w:rsidP="00B400E0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E5F5A">
        <w:rPr>
          <w:noProof/>
        </w:rPr>
        <w:drawing>
          <wp:inline distT="0" distB="0" distL="0" distR="0" wp14:anchorId="6082B5D1" wp14:editId="13BEC942">
            <wp:extent cx="5400000" cy="36975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86C31" w14:textId="415F7FAF" w:rsidR="00F464FA" w:rsidRP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30796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F4893" w:rsidRPr="006E5F5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30796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0796" w:rsidRPr="006E5F5A">
        <w:rPr>
          <w:rFonts w:ascii="Times New Roman" w:hAnsi="Times New Roman" w:cs="Times New Roman"/>
          <w:sz w:val="24"/>
          <w:szCs w:val="24"/>
        </w:rPr>
        <w:t>Motion demonstration of the microrobot in the square pipe</w:t>
      </w:r>
      <w:r>
        <w:rPr>
          <w:rFonts w:ascii="Times New Roman" w:hAnsi="Times New Roman" w:cs="Times New Roman"/>
          <w:sz w:val="24"/>
          <w:szCs w:val="24"/>
        </w:rPr>
        <w:t xml:space="preserve"> with an inner diameter of 18mm</w:t>
      </w:r>
    </w:p>
    <w:p w14:paraId="49FAE16E" w14:textId="77777777" w:rsidR="00040BE4" w:rsidRPr="006E5F5A" w:rsidRDefault="00040BE4" w:rsidP="00B400E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2D805" w14:textId="77777777" w:rsidR="00040BE4" w:rsidRPr="006E5F5A" w:rsidRDefault="00040BE4" w:rsidP="00B400E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52526" w14:textId="77F68C89" w:rsidR="003F52E0" w:rsidRPr="006E5F5A" w:rsidRDefault="0047760C" w:rsidP="00B400E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F5A">
        <w:rPr>
          <w:noProof/>
        </w:rPr>
        <w:lastRenderedPageBreak/>
        <w:drawing>
          <wp:inline distT="0" distB="0" distL="0" distR="0" wp14:anchorId="4ACF46C6" wp14:editId="48FFF1CD">
            <wp:extent cx="5400000" cy="313961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3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88059" w14:textId="77777777" w:rsid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040BE4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F4893" w:rsidRPr="006E5F5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40BE4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0BE4" w:rsidRPr="006E5F5A">
        <w:rPr>
          <w:rFonts w:ascii="Times New Roman" w:hAnsi="Times New Roman" w:cs="Times New Roman"/>
          <w:sz w:val="24"/>
          <w:szCs w:val="24"/>
        </w:rPr>
        <w:t xml:space="preserve">Motion demonstration of the microrobot in the </w:t>
      </w:r>
      <w:r w:rsidR="005D0F50" w:rsidRPr="006E5F5A">
        <w:rPr>
          <w:rFonts w:ascii="Times New Roman" w:hAnsi="Times New Roman" w:cs="Times New Roman"/>
          <w:sz w:val="24"/>
          <w:szCs w:val="24"/>
        </w:rPr>
        <w:t xml:space="preserve">circular </w:t>
      </w:r>
      <w:r w:rsidR="00040BE4" w:rsidRPr="006E5F5A">
        <w:rPr>
          <w:rFonts w:ascii="Times New Roman" w:hAnsi="Times New Roman" w:cs="Times New Roman"/>
          <w:sz w:val="24"/>
          <w:szCs w:val="24"/>
        </w:rPr>
        <w:t>pipe with</w:t>
      </w:r>
      <w:r w:rsidR="00404310" w:rsidRPr="006E5F5A">
        <w:rPr>
          <w:rFonts w:ascii="Times New Roman" w:hAnsi="Times New Roman" w:cs="Times New Roman"/>
          <w:sz w:val="24"/>
          <w:szCs w:val="24"/>
        </w:rPr>
        <w:t xml:space="preserve"> a length of 40 cm and</w:t>
      </w:r>
      <w:r>
        <w:rPr>
          <w:rFonts w:ascii="Times New Roman" w:hAnsi="Times New Roman" w:cs="Times New Roman"/>
          <w:sz w:val="24"/>
          <w:szCs w:val="24"/>
        </w:rPr>
        <w:t xml:space="preserve"> an inner diameter of 18mm</w:t>
      </w:r>
    </w:p>
    <w:p w14:paraId="76EF3447" w14:textId="4348649C" w:rsidR="008F4893" w:rsidRPr="006E5F5A" w:rsidRDefault="00D96DF5" w:rsidP="006E5F5A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F5A">
        <w:rPr>
          <w:noProof/>
        </w:rPr>
        <w:drawing>
          <wp:inline distT="0" distB="0" distL="0" distR="0" wp14:anchorId="675C31C6" wp14:editId="3352A03D">
            <wp:extent cx="4089400" cy="327851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597" cy="32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E5A78" w14:textId="0A685244" w:rsidR="00D96DF5" w:rsidRPr="006E5F5A" w:rsidRDefault="006E5F5A" w:rsidP="00B400E0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D96DF5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S7</w:t>
      </w:r>
      <w:r w:rsidR="00FC3DC3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587F" w:rsidRPr="006E5F5A">
        <w:rPr>
          <w:rFonts w:ascii="Times New Roman" w:hAnsi="Times New Roman" w:cs="Times New Roman"/>
          <w:sz w:val="24"/>
          <w:szCs w:val="24"/>
        </w:rPr>
        <w:t>The estimated</w:t>
      </w:r>
      <w:r w:rsidR="00222A30" w:rsidRPr="006E5F5A">
        <w:rPr>
          <w:rFonts w:ascii="Times New Roman" w:hAnsi="Times New Roman" w:cs="Times New Roman"/>
          <w:sz w:val="24"/>
          <w:szCs w:val="24"/>
        </w:rPr>
        <w:t xml:space="preserve"> friction force </w:t>
      </w:r>
      <w:r w:rsidR="000635B6" w:rsidRPr="006E5F5A">
        <w:rPr>
          <w:rFonts w:ascii="Times New Roman" w:hAnsi="Times New Roman" w:cs="Times New Roman"/>
          <w:sz w:val="24"/>
          <w:szCs w:val="24"/>
        </w:rPr>
        <w:t xml:space="preserve">generated </w:t>
      </w:r>
      <w:r w:rsidR="00222A30" w:rsidRPr="006E5F5A">
        <w:rPr>
          <w:rFonts w:ascii="Times New Roman" w:hAnsi="Times New Roman" w:cs="Times New Roman"/>
          <w:sz w:val="24"/>
          <w:szCs w:val="24"/>
        </w:rPr>
        <w:t xml:space="preserve">by the electrode </w:t>
      </w:r>
      <w:r w:rsidR="0039587F" w:rsidRPr="006E5F5A">
        <w:rPr>
          <w:rFonts w:ascii="Times New Roman" w:hAnsi="Times New Roman" w:cs="Times New Roman"/>
          <w:sz w:val="24"/>
          <w:szCs w:val="24"/>
        </w:rPr>
        <w:t>wires</w:t>
      </w:r>
      <w:r w:rsidR="00222A30" w:rsidRPr="006E5F5A">
        <w:rPr>
          <w:rFonts w:ascii="Times New Roman" w:hAnsi="Times New Roman" w:cs="Times New Roman"/>
          <w:sz w:val="24"/>
          <w:szCs w:val="24"/>
        </w:rPr>
        <w:t xml:space="preserve"> when they are pulled along by the motion</w:t>
      </w:r>
      <w:r w:rsidR="0039587F" w:rsidRPr="006E5F5A">
        <w:rPr>
          <w:rFonts w:ascii="Times New Roman" w:hAnsi="Times New Roman" w:cs="Times New Roman"/>
          <w:sz w:val="24"/>
          <w:szCs w:val="24"/>
        </w:rPr>
        <w:t xml:space="preserve"> of the robot</w:t>
      </w:r>
    </w:p>
    <w:p w14:paraId="48C318B3" w14:textId="59209C40" w:rsidR="006A6522" w:rsidRPr="006E5F5A" w:rsidRDefault="00D0034A" w:rsidP="00B400E0">
      <w:pPr>
        <w:spacing w:before="120" w:after="120"/>
        <w:ind w:firstLineChars="100" w:firstLine="24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sz w:val="24"/>
          <w14:ligatures w14:val="none"/>
        </w:rPr>
        <w:t>W</w:t>
      </w:r>
      <w:r w:rsidR="006A6522"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e employed a dynamical-difference method to obtain an approximate estimate of the additional frictional resistance introduced by the electrode leads when the robot operates in </w:t>
      </w:r>
      <w:proofErr w:type="gramStart"/>
      <w:r w:rsidR="006A6522" w:rsidRPr="006E5F5A">
        <w:rPr>
          <w:rFonts w:ascii="Times New Roman" w:eastAsia="微软雅黑" w:hAnsi="Times New Roman" w:cs="Times New Roman"/>
          <w:sz w:val="24"/>
          <w14:ligatures w14:val="none"/>
        </w:rPr>
        <w:t>tethered</w:t>
      </w:r>
      <w:proofErr w:type="gramEnd"/>
      <w:r w:rsidR="006A6522"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 mode.</w:t>
      </w:r>
    </w:p>
    <w:p w14:paraId="7F977293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b/>
          <w:bCs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b/>
          <w:bCs/>
          <w:sz w:val="24"/>
          <w14:ligatures w14:val="none"/>
        </w:rPr>
        <w:lastRenderedPageBreak/>
        <w:t>Experimental rationale and procedure</w:t>
      </w:r>
    </w:p>
    <w:p w14:paraId="701372A7" w14:textId="74D87B89" w:rsidR="006A6522" w:rsidRPr="006E5F5A" w:rsidRDefault="006E5F5A" w:rsidP="00B400E0">
      <w:pPr>
        <w:spacing w:before="120" w:after="120"/>
        <w:rPr>
          <w:rFonts w:ascii="Times New Roman" w:eastAsia="微软雅黑" w:hAnsi="Times New Roman" w:cs="Times New Roman"/>
          <w:b/>
          <w:bCs/>
          <w:sz w:val="24"/>
          <w14:ligatures w14:val="none"/>
        </w:rPr>
      </w:pPr>
      <w:r>
        <w:rPr>
          <w:rFonts w:ascii="Times New Roman" w:eastAsia="微软雅黑" w:hAnsi="Times New Roman" w:cs="Times New Roman"/>
          <w:b/>
          <w:bCs/>
          <w:sz w:val="24"/>
          <w14:ligatures w14:val="none"/>
        </w:rPr>
        <w:t>(1) Governing equations</w:t>
      </w:r>
    </w:p>
    <w:p w14:paraId="3522573F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b/>
          <w:bCs/>
          <w:sz w:val="24"/>
          <w14:ligatures w14:val="none"/>
        </w:rPr>
        <w:t xml:space="preserve">Untethered case: </w:t>
      </w:r>
      <w:r w:rsidRPr="006E5F5A">
        <w:rPr>
          <w:rFonts w:ascii="Times New Roman" w:eastAsia="微软雅黑" w:hAnsi="Times New Roman" w:cs="Times New Roman"/>
          <w:sz w:val="24"/>
          <w14:ligatures w14:val="none"/>
        </w:rPr>
        <w:t>When the robot is not subjected to cable friction, Newton’s second law gives</w:t>
      </w:r>
    </w:p>
    <w:p w14:paraId="0179D8FE" w14:textId="77777777" w:rsidR="006A6522" w:rsidRPr="006E5F5A" w:rsidRDefault="000A13D7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m:oMathPara>
        <m:oMath>
          <m:sSub>
            <m:sSubPr>
              <m:ctrlPr>
                <w:rPr>
                  <w:rFonts w:ascii="Cambria Math" w:eastAsia="微软雅黑" w:hAnsi="Cambria Math" w:cs="Times New Roman"/>
                  <w:i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F</m:t>
              </m:r>
            </m:e>
            <m:sub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drive</m:t>
              </m:r>
            </m:sub>
          </m:sSub>
          <m:r>
            <w:rPr>
              <w:rFonts w:ascii="Cambria Math" w:eastAsia="微软雅黑" w:hAnsi="Cambria Math" w:cs="Times New Roman"/>
              <w:sz w:val="24"/>
              <w14:ligatures w14:val="none"/>
            </w:rPr>
            <m:t>=m</m:t>
          </m:r>
          <m:sSub>
            <m:sSubPr>
              <m:ctrlPr>
                <w:rPr>
                  <w:rFonts w:ascii="Cambria Math" w:eastAsia="微软雅黑" w:hAnsi="Cambria Math" w:cs="Times New Roman"/>
                  <w:i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a</m:t>
              </m:r>
            </m:e>
            <m:sub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0</m:t>
              </m:r>
            </m:sub>
          </m:sSub>
        </m:oMath>
      </m:oMathPara>
    </w:p>
    <w:p w14:paraId="3A86383A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Where </w:t>
      </w:r>
      <m:oMath>
        <m:sSub>
          <m:sSubPr>
            <m:ctrlPr>
              <w:rPr>
                <w:rFonts w:ascii="Cambria Math" w:eastAsia="微软雅黑" w:hAnsi="Cambria Math" w:cs="Times New Roman"/>
                <w:i/>
                <w:sz w:val="24"/>
                <w14:ligatures w14:val="none"/>
              </w:rPr>
            </m:ctrlPr>
          </m:sSubPr>
          <m:e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drive</m:t>
            </m:r>
          </m:sub>
        </m:sSub>
      </m:oMath>
      <w:r w:rsidRPr="006E5F5A">
        <w:rPr>
          <w:rFonts w:ascii="Times New Roman" w:eastAsia="微软雅黑" w:hAnsi="Times New Roman" w:cs="Times New Roman" w:hint="eastAsia"/>
          <w:sz w:val="24"/>
          <w14:ligatures w14:val="none"/>
        </w:rPr>
        <w:t xml:space="preserve"> </w:t>
      </w: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is the propulsive force, m is the mass of the robot, and </w:t>
      </w:r>
      <m:oMath>
        <m:sSub>
          <m:sSubPr>
            <m:ctrlPr>
              <w:rPr>
                <w:rFonts w:ascii="Cambria Math" w:eastAsia="微软雅黑" w:hAnsi="Cambria Math" w:cs="Times New Roman"/>
                <w:i/>
                <w:sz w:val="24"/>
                <w14:ligatures w14:val="none"/>
              </w:rPr>
            </m:ctrlPr>
          </m:sSubPr>
          <m:e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a</m:t>
            </m:r>
          </m:e>
          <m:sub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0</m:t>
            </m:r>
          </m:sub>
        </m:sSub>
        <m:r>
          <w:rPr>
            <w:rFonts w:ascii="Cambria Math" w:eastAsia="微软雅黑" w:hAnsi="Cambria Math" w:cs="Times New Roman"/>
            <w:sz w:val="24"/>
            <w14:ligatures w14:val="none"/>
          </w:rPr>
          <m:t>(t)</m:t>
        </m:r>
      </m:oMath>
      <w:r w:rsidRPr="006E5F5A">
        <w:rPr>
          <w:rFonts w:ascii="Times New Roman" w:eastAsia="微软雅黑" w:hAnsi="Times New Roman" w:cs="Times New Roman" w:hint="eastAsia"/>
          <w:sz w:val="24"/>
          <w14:ligatures w14:val="none"/>
        </w:rPr>
        <w:t xml:space="preserve"> </w:t>
      </w: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is its time-dependent acceleration (the robot does not move at constant velocity). </w:t>
      </w:r>
    </w:p>
    <w:p w14:paraId="4A27EC80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b/>
          <w:bCs/>
          <w:sz w:val="24"/>
          <w14:ligatures w14:val="none"/>
        </w:rPr>
        <w:t xml:space="preserve">Tethered case: </w:t>
      </w:r>
      <w:r w:rsidRPr="006E5F5A">
        <w:rPr>
          <w:rFonts w:ascii="Times New Roman" w:eastAsia="微软雅黑" w:hAnsi="Times New Roman" w:cs="Times New Roman"/>
          <w:sz w:val="24"/>
          <w14:ligatures w14:val="none"/>
        </w:rPr>
        <w:t>When cable friction is present,</w:t>
      </w:r>
    </w:p>
    <w:p w14:paraId="78A8D139" w14:textId="77777777" w:rsidR="006A6522" w:rsidRPr="006E5F5A" w:rsidRDefault="000A13D7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m:oMathPara>
        <m:oMath>
          <m:sSub>
            <m:sSubPr>
              <m:ctrlPr>
                <w:rPr>
                  <w:rFonts w:ascii="Cambria Math" w:eastAsia="微软雅黑" w:hAnsi="Cambria Math" w:cs="Times New Roman"/>
                  <w:i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F</m:t>
              </m:r>
            </m:e>
            <m:sub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drive</m:t>
              </m:r>
            </m:sub>
          </m:sSub>
          <m:r>
            <w:rPr>
              <w:rFonts w:ascii="Cambria Math" w:eastAsia="微软雅黑" w:hAnsi="Cambria Math" w:cs="Times New Roman"/>
              <w:sz w:val="24"/>
              <w14:ligatures w14:val="none"/>
            </w:rPr>
            <m:t>=m</m:t>
          </m:r>
          <m:sSub>
            <m:sSubPr>
              <m:ctrlPr>
                <w:rPr>
                  <w:rFonts w:ascii="Cambria Math" w:eastAsia="微软雅黑" w:hAnsi="Cambria Math" w:cs="Times New Roman"/>
                  <w:i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a</m:t>
              </m:r>
            </m:e>
            <m:sub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1</m:t>
              </m:r>
            </m:sub>
          </m:sSub>
          <m:r>
            <w:rPr>
              <w:rFonts w:ascii="Cambria Math" w:eastAsia="微软雅黑" w:hAnsi="Cambria Math" w:cs="Times New Roman"/>
              <w:sz w:val="24"/>
              <w14:ligatures w14:val="none"/>
            </w:rPr>
            <m:t>+</m:t>
          </m:r>
          <m:sSub>
            <m:sSubPr>
              <m:ctrlPr>
                <w:rPr>
                  <w:rFonts w:ascii="Cambria Math" w:eastAsia="微软雅黑" w:hAnsi="Cambria Math" w:cs="Times New Roman"/>
                  <w:i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F</m:t>
              </m:r>
            </m:e>
            <m:sub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cable</m:t>
              </m:r>
            </m:sub>
          </m:sSub>
        </m:oMath>
      </m:oMathPara>
    </w:p>
    <w:p w14:paraId="7F6F7908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sz w:val="24"/>
          <w14:ligatures w14:val="none"/>
        </w:rPr>
        <w:t>so that, after neglecting minor effects such as fluid drag,</w:t>
      </w:r>
    </w:p>
    <w:p w14:paraId="72831586" w14:textId="77777777" w:rsidR="006A6522" w:rsidRPr="006E5F5A" w:rsidRDefault="000A13D7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m:oMathPara>
        <m:oMath>
          <m:sSub>
            <m:sSubPr>
              <m:ctrlPr>
                <w:rPr>
                  <w:rFonts w:ascii="Cambria Math" w:eastAsia="微软雅黑" w:hAnsi="Cambria Math" w:cs="Times New Roman"/>
                  <w:i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F</m:t>
              </m:r>
            </m:e>
            <m:sub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cable</m:t>
              </m:r>
            </m:sub>
          </m:sSub>
          <m:r>
            <w:rPr>
              <w:rFonts w:ascii="Cambria Math" w:eastAsia="微软雅黑" w:hAnsi="Cambria Math" w:cs="Times New Roman"/>
              <w:sz w:val="24"/>
              <w14:ligatures w14:val="none"/>
            </w:rPr>
            <m:t>=m(</m:t>
          </m:r>
          <m:sSub>
            <m:sSubPr>
              <m:ctrlPr>
                <w:rPr>
                  <w:rFonts w:ascii="Cambria Math" w:eastAsia="微软雅黑" w:hAnsi="Cambria Math" w:cs="Times New Roman"/>
                  <w:i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a</m:t>
              </m:r>
            </m:e>
            <m:sub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0</m:t>
              </m:r>
            </m:sub>
          </m:sSub>
          <m:r>
            <w:rPr>
              <w:rFonts w:ascii="Cambria Math" w:eastAsia="微软雅黑" w:hAnsi="Cambria Math" w:cs="Times New Roman"/>
              <w:sz w:val="24"/>
              <w14:ligatures w14:val="none"/>
            </w:rPr>
            <m:t>-</m:t>
          </m:r>
          <m:sSub>
            <m:sSubPr>
              <m:ctrlPr>
                <w:rPr>
                  <w:rFonts w:ascii="Cambria Math" w:eastAsia="微软雅黑" w:hAnsi="Cambria Math" w:cs="Times New Roman"/>
                  <w:i/>
                  <w:sz w:val="24"/>
                  <w14:ligatures w14:val="none"/>
                </w:rPr>
              </m:ctrlPr>
            </m:sSubPr>
            <m:e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a</m:t>
              </m:r>
            </m:e>
            <m:sub>
              <m:r>
                <w:rPr>
                  <w:rFonts w:ascii="Cambria Math" w:eastAsia="微软雅黑" w:hAnsi="Cambria Math" w:cs="Times New Roman"/>
                  <w:sz w:val="24"/>
                  <w14:ligatures w14:val="none"/>
                </w:rPr>
                <m:t>1</m:t>
              </m:r>
            </m:sub>
          </m:sSub>
          <m:r>
            <w:rPr>
              <w:rFonts w:ascii="Cambria Math" w:eastAsia="微软雅黑" w:hAnsi="Cambria Math" w:cs="Times New Roman"/>
              <w:sz w:val="24"/>
              <w14:ligatures w14:val="none"/>
            </w:rPr>
            <m:t>)</m:t>
          </m:r>
        </m:oMath>
      </m:oMathPara>
    </w:p>
    <w:p w14:paraId="29DDABFE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 w:hint="eastAsia"/>
          <w:sz w:val="24"/>
          <w14:ligatures w14:val="none"/>
        </w:rPr>
        <w:t>W</w:t>
      </w: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ith m=80 mg, knowledge of </w:t>
      </w:r>
      <m:oMath>
        <m:sSub>
          <m:sSubPr>
            <m:ctrlPr>
              <w:rPr>
                <w:rFonts w:ascii="Cambria Math" w:eastAsia="微软雅黑" w:hAnsi="Cambria Math" w:cs="Times New Roman"/>
                <w:i/>
                <w:sz w:val="24"/>
                <w14:ligatures w14:val="none"/>
              </w:rPr>
            </m:ctrlPr>
          </m:sSubPr>
          <m:e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a</m:t>
            </m:r>
          </m:e>
          <m:sub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0</m:t>
            </m:r>
          </m:sub>
        </m:sSub>
        <m:r>
          <w:rPr>
            <w:rFonts w:ascii="Cambria Math" w:eastAsia="微软雅黑" w:hAnsi="Cambria Math" w:cs="Times New Roman"/>
            <w:sz w:val="24"/>
            <w14:ligatures w14:val="none"/>
          </w:rPr>
          <m:t>(t)</m:t>
        </m:r>
      </m:oMath>
      <w:r w:rsidRPr="006E5F5A">
        <w:rPr>
          <w:rFonts w:ascii="Times New Roman" w:eastAsia="微软雅黑" w:hAnsi="Times New Roman" w:cs="Times New Roman" w:hint="eastAsia"/>
          <w:sz w:val="24"/>
          <w14:ligatures w14:val="none"/>
        </w:rPr>
        <w:t xml:space="preserve"> </w:t>
      </w: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and </w:t>
      </w:r>
      <m:oMath>
        <m:sSub>
          <m:sSubPr>
            <m:ctrlPr>
              <w:rPr>
                <w:rFonts w:ascii="Cambria Math" w:eastAsia="微软雅黑" w:hAnsi="Cambria Math" w:cs="Times New Roman"/>
                <w:i/>
                <w:sz w:val="24"/>
                <w14:ligatures w14:val="none"/>
              </w:rPr>
            </m:ctrlPr>
          </m:sSubPr>
          <m:e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a</m:t>
            </m:r>
          </m:e>
          <m:sub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1</m:t>
            </m:r>
          </m:sub>
        </m:sSub>
        <m:r>
          <w:rPr>
            <w:rFonts w:ascii="Cambria Math" w:eastAsia="微软雅黑" w:hAnsi="Cambria Math" w:cs="Times New Roman"/>
            <w:sz w:val="24"/>
            <w14:ligatures w14:val="none"/>
          </w:rPr>
          <m:t>(t)</m:t>
        </m:r>
      </m:oMath>
      <w:r w:rsidRPr="006E5F5A">
        <w:rPr>
          <w:rFonts w:ascii="Times New Roman" w:eastAsia="微软雅黑" w:hAnsi="Times New Roman" w:cs="Times New Roman" w:hint="eastAsia"/>
          <w:sz w:val="24"/>
          <w14:ligatures w14:val="none"/>
        </w:rPr>
        <w:t xml:space="preserve"> </w:t>
      </w: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suffices to estimate </w:t>
      </w:r>
      <m:oMath>
        <m:sSub>
          <m:sSubPr>
            <m:ctrlPr>
              <w:rPr>
                <w:rFonts w:ascii="Cambria Math" w:eastAsia="微软雅黑" w:hAnsi="Cambria Math" w:cs="Times New Roman"/>
                <w:i/>
                <w:sz w:val="24"/>
                <w14:ligatures w14:val="none"/>
              </w:rPr>
            </m:ctrlPr>
          </m:sSubPr>
          <m:e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F</m:t>
            </m:r>
          </m:e>
          <m:sub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cable</m:t>
            </m:r>
          </m:sub>
        </m:sSub>
      </m:oMath>
      <w:r w:rsidRPr="006E5F5A">
        <w:rPr>
          <w:rFonts w:ascii="Times New Roman" w:eastAsia="微软雅黑" w:hAnsi="Times New Roman" w:cs="Times New Roman" w:hint="eastAsia"/>
          <w:sz w:val="24"/>
          <w14:ligatures w14:val="none"/>
        </w:rPr>
        <w:t>.</w:t>
      </w:r>
    </w:p>
    <w:p w14:paraId="381C01EC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b/>
          <w:bCs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b/>
          <w:bCs/>
          <w:sz w:val="24"/>
          <w14:ligatures w14:val="none"/>
        </w:rPr>
        <w:t>(2) Acceleration without cable friction.</w:t>
      </w:r>
    </w:p>
    <w:p w14:paraId="25827BA0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The electrode leads were suspended on a rigid frame so that they remained clear of the track; the robot’s motion was recorded with an optical camera, and post-processing of the video yielded the instantaneous acceleration </w:t>
      </w:r>
      <m:oMath>
        <m:sSub>
          <m:sSubPr>
            <m:ctrlPr>
              <w:rPr>
                <w:rFonts w:ascii="Cambria Math" w:eastAsia="微软雅黑" w:hAnsi="Cambria Math" w:cs="Times New Roman"/>
                <w:i/>
                <w:sz w:val="24"/>
                <w14:ligatures w14:val="none"/>
              </w:rPr>
            </m:ctrlPr>
          </m:sSubPr>
          <m:e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a</m:t>
            </m:r>
          </m:e>
          <m:sub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0</m:t>
            </m:r>
          </m:sub>
        </m:sSub>
        <m:r>
          <w:rPr>
            <w:rFonts w:ascii="Cambria Math" w:eastAsia="微软雅黑" w:hAnsi="Cambria Math" w:cs="Times New Roman"/>
            <w:sz w:val="24"/>
            <w14:ligatures w14:val="none"/>
          </w:rPr>
          <m:t>(t)</m:t>
        </m:r>
      </m:oMath>
      <w:r w:rsidRPr="006E5F5A">
        <w:rPr>
          <w:rFonts w:ascii="Times New Roman" w:eastAsia="微软雅黑" w:hAnsi="Times New Roman" w:cs="Times New Roman" w:hint="eastAsia"/>
          <w:sz w:val="24"/>
          <w14:ligatures w14:val="none"/>
        </w:rPr>
        <w:t>.</w:t>
      </w:r>
    </w:p>
    <w:p w14:paraId="19CD6824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b/>
          <w:bCs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b/>
          <w:bCs/>
          <w:sz w:val="24"/>
          <w14:ligatures w14:val="none"/>
        </w:rPr>
        <w:t>(3) Acceleration with cable friction.</w:t>
      </w:r>
    </w:p>
    <w:p w14:paraId="7820FDB3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The leads were then laid flat on the track, allowing friction to develop between the cable and the surface during locomotion. A second video recording provided the corresponding acceleration profile </w:t>
      </w:r>
      <m:oMath>
        <m:sSub>
          <m:sSubPr>
            <m:ctrlPr>
              <w:rPr>
                <w:rFonts w:ascii="Cambria Math" w:eastAsia="微软雅黑" w:hAnsi="Cambria Math" w:cs="Times New Roman"/>
                <w:i/>
                <w:sz w:val="24"/>
                <w14:ligatures w14:val="none"/>
              </w:rPr>
            </m:ctrlPr>
          </m:sSubPr>
          <m:e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a</m:t>
            </m:r>
          </m:e>
          <m:sub>
            <m:r>
              <w:rPr>
                <w:rFonts w:ascii="Cambria Math" w:eastAsia="微软雅黑" w:hAnsi="Cambria Math" w:cs="Times New Roman"/>
                <w:sz w:val="24"/>
                <w14:ligatures w14:val="none"/>
              </w:rPr>
              <m:t>1</m:t>
            </m:r>
          </m:sub>
        </m:sSub>
        <m:r>
          <w:rPr>
            <w:rFonts w:ascii="Cambria Math" w:eastAsia="微软雅黑" w:hAnsi="Cambria Math" w:cs="Times New Roman"/>
            <w:sz w:val="24"/>
            <w14:ligatures w14:val="none"/>
          </w:rPr>
          <m:t>(t)</m:t>
        </m:r>
      </m:oMath>
      <w:r w:rsidRPr="006E5F5A">
        <w:rPr>
          <w:rFonts w:ascii="Times New Roman" w:eastAsia="微软雅黑" w:hAnsi="Times New Roman" w:cs="Times New Roman" w:hint="eastAsia"/>
          <w:sz w:val="24"/>
          <w14:ligatures w14:val="none"/>
        </w:rPr>
        <w:t>.</w:t>
      </w:r>
    </w:p>
    <w:p w14:paraId="24B1A6F4" w14:textId="77777777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b/>
          <w:bCs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b/>
          <w:bCs/>
          <w:sz w:val="24"/>
          <w14:ligatures w14:val="none"/>
        </w:rPr>
        <w:t>(4) Friction-load calculation.</w:t>
      </w:r>
    </w:p>
    <w:p w14:paraId="4E5E99E9" w14:textId="13B3AB54" w:rsidR="006A6522" w:rsidRPr="006E5F5A" w:rsidRDefault="006A6522" w:rsidP="00B400E0">
      <w:pPr>
        <w:spacing w:before="120" w:after="120"/>
        <w:rPr>
          <w:rFonts w:ascii="Times New Roman" w:eastAsia="微软雅黑" w:hAnsi="Times New Roman" w:cs="Times New Roman"/>
          <w:sz w:val="24"/>
          <w14:ligatures w14:val="none"/>
        </w:rPr>
      </w:pP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Point-by-point subtraction of the two acceleration curves, followed by multiplication by the robot’s mass, produced the estimated cable friction force. As shown in the accompanying </w:t>
      </w:r>
      <w:r w:rsidR="006E5F5A" w:rsidRPr="006E5F5A">
        <w:rPr>
          <w:rFonts w:ascii="Times New Roman" w:eastAsia="微软雅黑" w:hAnsi="Times New Roman" w:cs="Times New Roman"/>
          <w:sz w:val="24"/>
          <w14:ligatures w14:val="none"/>
        </w:rPr>
        <w:t>figure</w:t>
      </w:r>
      <w:r w:rsidRPr="006E5F5A">
        <w:rPr>
          <w:rFonts w:ascii="Times New Roman" w:eastAsia="微软雅黑" w:hAnsi="Times New Roman" w:cs="Times New Roman"/>
          <w:sz w:val="24"/>
          <w14:ligatures w14:val="none"/>
        </w:rPr>
        <w:t xml:space="preserve">, the resulting value is approximately 0.1 </w:t>
      </w:r>
      <w:proofErr w:type="spellStart"/>
      <w:r w:rsidRPr="006E5F5A">
        <w:rPr>
          <w:rFonts w:ascii="Times New Roman" w:eastAsia="微软雅黑" w:hAnsi="Times New Roman" w:cs="Times New Roman"/>
          <w:sz w:val="24"/>
          <w14:ligatures w14:val="none"/>
        </w:rPr>
        <w:t>mN</w:t>
      </w:r>
      <w:proofErr w:type="spellEnd"/>
      <w:r w:rsidRPr="006E5F5A">
        <w:rPr>
          <w:rFonts w:ascii="Times New Roman" w:eastAsia="微软雅黑" w:hAnsi="Times New Roman" w:cs="Times New Roman"/>
          <w:sz w:val="24"/>
          <w14:ligatures w14:val="none"/>
        </w:rPr>
        <w:t>.</w:t>
      </w:r>
    </w:p>
    <w:p w14:paraId="63D20586" w14:textId="4672B836" w:rsidR="003F52E0" w:rsidRPr="006E5F5A" w:rsidRDefault="0047760C" w:rsidP="00B400E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F5A">
        <w:rPr>
          <w:noProof/>
        </w:rPr>
        <w:drawing>
          <wp:inline distT="0" distB="0" distL="0" distR="0" wp14:anchorId="390CCEC8" wp14:editId="5C1F8876">
            <wp:extent cx="5400000" cy="183807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83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5432E" w14:textId="2E3FAC20" w:rsidR="003F52E0" w:rsidRPr="006E5F5A" w:rsidRDefault="006E5F5A" w:rsidP="00B400E0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04310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S8 </w:t>
      </w:r>
      <w:r w:rsidR="00A94EF1" w:rsidRPr="006E5F5A">
        <w:rPr>
          <w:rFonts w:ascii="Times New Roman" w:hAnsi="Times New Roman" w:cs="Times New Roman"/>
          <w:sz w:val="24"/>
          <w:szCs w:val="24"/>
        </w:rPr>
        <w:t>Testing the working current of the microrobot using high-precision digital multimeter (DMM6</w:t>
      </w:r>
      <w:r w:rsidR="00BE413F" w:rsidRPr="006E5F5A">
        <w:rPr>
          <w:rFonts w:ascii="Times New Roman" w:hAnsi="Times New Roman" w:cs="Times New Roman"/>
          <w:sz w:val="24"/>
          <w:szCs w:val="24"/>
        </w:rPr>
        <w:t>500</w:t>
      </w:r>
      <w:r w:rsidR="00A94EF1" w:rsidRPr="006E5F5A">
        <w:rPr>
          <w:rFonts w:ascii="Times New Roman" w:hAnsi="Times New Roman" w:cs="Times New Roman"/>
          <w:sz w:val="24"/>
          <w:szCs w:val="24"/>
        </w:rPr>
        <w:t>)</w:t>
      </w:r>
      <w:r w:rsidR="00BE413F" w:rsidRPr="006E5F5A">
        <w:rPr>
          <w:rFonts w:ascii="Times New Roman" w:hAnsi="Times New Roman" w:cs="Times New Roman"/>
          <w:sz w:val="24"/>
          <w:szCs w:val="24"/>
        </w:rPr>
        <w:t xml:space="preserve">. </w:t>
      </w:r>
      <w:r w:rsidR="00BE413F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="0054264A" w:rsidRPr="006E5F5A">
        <w:rPr>
          <w:rFonts w:ascii="Times New Roman" w:hAnsi="Times New Roman" w:cs="Times New Roman"/>
          <w:sz w:val="24"/>
          <w:szCs w:val="24"/>
        </w:rPr>
        <w:t>Driving voltage of 3 V</w:t>
      </w:r>
      <w:r w:rsidR="0054264A" w:rsidRPr="006E5F5A">
        <w:rPr>
          <w:rFonts w:ascii="Times New Roman" w:hAnsi="Times New Roman" w:cs="Times New Roman"/>
          <w:sz w:val="24"/>
          <w:szCs w:val="24"/>
          <w:vertAlign w:val="subscript"/>
        </w:rPr>
        <w:t>P-P</w:t>
      </w:r>
      <w:r w:rsidR="0054264A" w:rsidRPr="006E5F5A">
        <w:rPr>
          <w:rFonts w:ascii="Times New Roman" w:hAnsi="Times New Roman" w:cs="Times New Roman"/>
          <w:sz w:val="24"/>
          <w:szCs w:val="24"/>
        </w:rPr>
        <w:t xml:space="preserve">, </w:t>
      </w:r>
      <w:r w:rsidR="0054264A" w:rsidRPr="006E5F5A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="0054264A" w:rsidRPr="006E5F5A">
        <w:rPr>
          <w:rFonts w:ascii="Times New Roman" w:hAnsi="Times New Roman" w:cs="Times New Roman"/>
          <w:sz w:val="24"/>
          <w:szCs w:val="24"/>
        </w:rPr>
        <w:t xml:space="preserve"> Driving voltage of 30 V</w:t>
      </w:r>
      <w:r w:rsidR="0054264A" w:rsidRPr="006E5F5A">
        <w:rPr>
          <w:rFonts w:ascii="Times New Roman" w:hAnsi="Times New Roman" w:cs="Times New Roman"/>
          <w:sz w:val="24"/>
          <w:szCs w:val="24"/>
          <w:vertAlign w:val="subscript"/>
        </w:rPr>
        <w:t>P-P</w:t>
      </w:r>
    </w:p>
    <w:p w14:paraId="261C1967" w14:textId="0DF4AF78" w:rsidR="003F52E0" w:rsidRPr="006E5F5A" w:rsidRDefault="00147AFE" w:rsidP="00B400E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F5A">
        <w:rPr>
          <w:noProof/>
        </w:rPr>
        <w:lastRenderedPageBreak/>
        <w:drawing>
          <wp:inline distT="0" distB="0" distL="0" distR="0" wp14:anchorId="1D162CC3" wp14:editId="76CE45FE">
            <wp:extent cx="5400000" cy="387403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7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6196C" w14:textId="77777777" w:rsidR="006E5F5A" w:rsidRDefault="006E5F5A" w:rsidP="006E5F5A">
      <w:pPr>
        <w:spacing w:before="120" w:after="120"/>
        <w:rPr>
          <w:rFonts w:ascii="Times New Roman" w:hAnsi="Times New Roman" w:cs="Times New Roman"/>
          <w:sz w:val="24"/>
          <w:szCs w:val="24"/>
          <w:vertAlign w:val="subscript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404310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S9 </w:t>
      </w:r>
      <w:r w:rsidR="0021279D" w:rsidRPr="006E5F5A">
        <w:rPr>
          <w:rFonts w:ascii="Times New Roman" w:hAnsi="Times New Roman" w:cs="Times New Roman"/>
          <w:sz w:val="24"/>
          <w:szCs w:val="24"/>
        </w:rPr>
        <w:t>The temperature change of the robot before and after 1 minute of motion was monitored using infrared thermal imager (FOTRIC 228s).</w:t>
      </w:r>
      <w:r w:rsidR="00860744" w:rsidRPr="006E5F5A">
        <w:rPr>
          <w:rFonts w:ascii="Times New Roman" w:hAnsi="Times New Roman" w:cs="Times New Roman"/>
          <w:sz w:val="24"/>
          <w:szCs w:val="24"/>
        </w:rPr>
        <w:t xml:space="preserve"> </w:t>
      </w:r>
      <w:r w:rsidR="00C55CC2" w:rsidRPr="006E5F5A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="00C55CC2" w:rsidRPr="006E5F5A">
        <w:rPr>
          <w:rFonts w:ascii="Times New Roman" w:hAnsi="Times New Roman" w:cs="Times New Roman"/>
          <w:b/>
          <w:bCs/>
          <w:sz w:val="24"/>
          <w:szCs w:val="24"/>
        </w:rPr>
        <w:t>a-b</w:t>
      </w:r>
      <w:proofErr w:type="gramEnd"/>
      <w:r w:rsidR="00C55CC2" w:rsidRPr="006E5F5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443D0" w:rsidRPr="006E5F5A">
        <w:rPr>
          <w:rFonts w:ascii="Times New Roman" w:hAnsi="Times New Roman" w:cs="Times New Roman"/>
          <w:sz w:val="24"/>
          <w:szCs w:val="24"/>
        </w:rPr>
        <w:t xml:space="preserve"> </w:t>
      </w:r>
      <w:r w:rsidR="007A0549" w:rsidRPr="006E5F5A">
        <w:rPr>
          <w:rFonts w:ascii="Times New Roman" w:hAnsi="Times New Roman" w:cs="Times New Roman"/>
          <w:sz w:val="24"/>
          <w:szCs w:val="24"/>
        </w:rPr>
        <w:t>Driving voltage of 3 V</w:t>
      </w:r>
      <w:r w:rsidR="007A0549" w:rsidRPr="006E5F5A">
        <w:rPr>
          <w:rFonts w:ascii="Times New Roman" w:hAnsi="Times New Roman" w:cs="Times New Roman"/>
          <w:sz w:val="24"/>
          <w:szCs w:val="24"/>
          <w:vertAlign w:val="subscript"/>
        </w:rPr>
        <w:t>P-P</w:t>
      </w:r>
      <w:r w:rsidR="007A0549" w:rsidRPr="006E5F5A">
        <w:rPr>
          <w:rFonts w:ascii="Times New Roman" w:hAnsi="Times New Roman" w:cs="Times New Roman"/>
          <w:sz w:val="24"/>
          <w:szCs w:val="24"/>
        </w:rPr>
        <w:t xml:space="preserve">, </w:t>
      </w:r>
      <w:r w:rsidR="007A0549" w:rsidRPr="006E5F5A">
        <w:rPr>
          <w:rFonts w:ascii="Times New Roman" w:hAnsi="Times New Roman" w:cs="Times New Roman"/>
          <w:b/>
          <w:bCs/>
          <w:sz w:val="24"/>
          <w:szCs w:val="24"/>
        </w:rPr>
        <w:t>(c-d)</w:t>
      </w:r>
      <w:r w:rsidR="007A0549" w:rsidRPr="006E5F5A">
        <w:rPr>
          <w:rFonts w:ascii="Times New Roman" w:hAnsi="Times New Roman" w:cs="Times New Roman"/>
          <w:sz w:val="24"/>
          <w:szCs w:val="24"/>
        </w:rPr>
        <w:t xml:space="preserve"> </w:t>
      </w:r>
      <w:r w:rsidR="00FC2B88" w:rsidRPr="006E5F5A">
        <w:rPr>
          <w:rFonts w:ascii="Times New Roman" w:hAnsi="Times New Roman" w:cs="Times New Roman"/>
          <w:sz w:val="24"/>
          <w:szCs w:val="24"/>
        </w:rPr>
        <w:t>D</w:t>
      </w:r>
      <w:r w:rsidR="007A0549" w:rsidRPr="006E5F5A">
        <w:rPr>
          <w:rFonts w:ascii="Times New Roman" w:hAnsi="Times New Roman" w:cs="Times New Roman"/>
          <w:sz w:val="24"/>
          <w:szCs w:val="24"/>
        </w:rPr>
        <w:t xml:space="preserve">riving voltage of </w:t>
      </w:r>
      <w:r w:rsidR="00FC2B88" w:rsidRPr="006E5F5A">
        <w:rPr>
          <w:rFonts w:ascii="Times New Roman" w:hAnsi="Times New Roman" w:cs="Times New Roman"/>
          <w:sz w:val="24"/>
          <w:szCs w:val="24"/>
        </w:rPr>
        <w:t>2</w:t>
      </w:r>
      <w:r w:rsidR="007A0549" w:rsidRPr="006E5F5A">
        <w:rPr>
          <w:rFonts w:ascii="Times New Roman" w:hAnsi="Times New Roman" w:cs="Times New Roman"/>
          <w:sz w:val="24"/>
          <w:szCs w:val="24"/>
        </w:rPr>
        <w:t>0 V</w:t>
      </w:r>
      <w:r w:rsidR="007A0549" w:rsidRPr="006E5F5A">
        <w:rPr>
          <w:rFonts w:ascii="Times New Roman" w:hAnsi="Times New Roman" w:cs="Times New Roman"/>
          <w:sz w:val="24"/>
          <w:szCs w:val="24"/>
          <w:vertAlign w:val="subscript"/>
        </w:rPr>
        <w:t>P-P</w:t>
      </w:r>
    </w:p>
    <w:p w14:paraId="4440A07A" w14:textId="77777777" w:rsidR="006E5F5A" w:rsidRDefault="006E5F5A" w:rsidP="006E5F5A">
      <w:pPr>
        <w:spacing w:before="120" w:after="12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1AE0836B" w14:textId="3685C0C2" w:rsidR="00512CA5" w:rsidRPr="006E5F5A" w:rsidRDefault="0033279B" w:rsidP="006E5F5A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6E5F5A">
        <w:rPr>
          <w:noProof/>
        </w:rPr>
        <w:drawing>
          <wp:inline distT="0" distB="0" distL="0" distR="0" wp14:anchorId="77357E5D" wp14:editId="02080FAF">
            <wp:extent cx="5400000" cy="2359038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5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A7BCD" w14:textId="31DCDA69" w:rsidR="00130796" w:rsidRP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6963CC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04310" w:rsidRPr="006E5F5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963CC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63CC" w:rsidRPr="006E5F5A">
        <w:rPr>
          <w:rFonts w:ascii="Times New Roman" w:hAnsi="Times New Roman" w:cs="Times New Roman"/>
          <w:sz w:val="24"/>
          <w:szCs w:val="24"/>
        </w:rPr>
        <w:t xml:space="preserve">The climbing ability of the robot in pipes with different </w:t>
      </w:r>
      <w:r w:rsidR="00AD1C0B" w:rsidRPr="006E5F5A">
        <w:rPr>
          <w:rFonts w:ascii="Times New Roman" w:hAnsi="Times New Roman" w:cs="Times New Roman"/>
          <w:sz w:val="24"/>
          <w:szCs w:val="24"/>
        </w:rPr>
        <w:t xml:space="preserve">inner </w:t>
      </w:r>
      <w:r>
        <w:rPr>
          <w:rFonts w:ascii="Times New Roman" w:hAnsi="Times New Roman" w:cs="Times New Roman"/>
          <w:sz w:val="24"/>
          <w:szCs w:val="24"/>
        </w:rPr>
        <w:t>diameters</w:t>
      </w:r>
    </w:p>
    <w:p w14:paraId="74624D91" w14:textId="77777777" w:rsidR="003F52E0" w:rsidRPr="006E5F5A" w:rsidRDefault="003F52E0" w:rsidP="00B400E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AB4B3" w14:textId="77777777" w:rsidR="003F52E0" w:rsidRPr="006E5F5A" w:rsidRDefault="003F52E0" w:rsidP="00B400E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7911EA" w14:textId="5BAACF5B" w:rsidR="00737DE8" w:rsidRPr="006E5F5A" w:rsidRDefault="0033279B" w:rsidP="00B400E0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6E5F5A">
        <w:rPr>
          <w:noProof/>
        </w:rPr>
        <w:lastRenderedPageBreak/>
        <w:drawing>
          <wp:inline distT="0" distB="0" distL="0" distR="0" wp14:anchorId="0C1E109E" wp14:editId="353918FA">
            <wp:extent cx="5783141" cy="3295650"/>
            <wp:effectExtent l="0" t="0" r="825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882" cy="330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A2C3E" w14:textId="79AE21B9" w:rsid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0D1CD8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04310" w:rsidRPr="006E5F5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0D1CD8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CD8" w:rsidRPr="006E5F5A">
        <w:rPr>
          <w:rFonts w:ascii="Times New Roman" w:hAnsi="Times New Roman" w:cs="Times New Roman"/>
          <w:sz w:val="24"/>
          <w:szCs w:val="24"/>
        </w:rPr>
        <w:t>The robot crawl</w:t>
      </w:r>
      <w:r w:rsidR="00332441" w:rsidRPr="006E5F5A">
        <w:rPr>
          <w:rFonts w:ascii="Times New Roman" w:hAnsi="Times New Roman" w:cs="Times New Roman"/>
          <w:sz w:val="24"/>
          <w:szCs w:val="24"/>
        </w:rPr>
        <w:t>ed</w:t>
      </w:r>
      <w:r w:rsidR="000D1CD8" w:rsidRPr="006E5F5A">
        <w:rPr>
          <w:rFonts w:ascii="Times New Roman" w:hAnsi="Times New Roman" w:cs="Times New Roman"/>
          <w:sz w:val="24"/>
          <w:szCs w:val="24"/>
        </w:rPr>
        <w:t xml:space="preserve"> out th</w:t>
      </w:r>
      <w:r>
        <w:rPr>
          <w:rFonts w:ascii="Times New Roman" w:hAnsi="Times New Roman" w:cs="Times New Roman"/>
          <w:sz w:val="24"/>
          <w:szCs w:val="24"/>
        </w:rPr>
        <w:t>e stainless steel and PVC pipes</w:t>
      </w:r>
    </w:p>
    <w:p w14:paraId="2850B48A" w14:textId="4F62ABEE" w:rsid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176AB1C4" w14:textId="77777777" w:rsidR="006E5F5A" w:rsidRP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</w:p>
    <w:p w14:paraId="6EAB1DDB" w14:textId="03D81593" w:rsidR="00990057" w:rsidRPr="006E5F5A" w:rsidRDefault="00FC42C0" w:rsidP="00B400E0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F5A">
        <w:rPr>
          <w:noProof/>
        </w:rPr>
        <w:drawing>
          <wp:inline distT="0" distB="0" distL="0" distR="0" wp14:anchorId="7CA7DFAD" wp14:editId="13838197">
            <wp:extent cx="5421642" cy="2044700"/>
            <wp:effectExtent l="0" t="0" r="7620" b="0"/>
            <wp:docPr id="165495310" name="图片 1" descr="图形用户界面,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95310" name="图片 1" descr="图形用户界面,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20" cy="205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8F3CE" w14:textId="110B91C5" w:rsidR="00EA6C3C" w:rsidRPr="006E5F5A" w:rsidRDefault="006E5F5A" w:rsidP="006E5F5A">
      <w:pPr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6E5F5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EA6C3C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04310" w:rsidRPr="006E5F5A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EA6C3C" w:rsidRPr="006E5F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C3C" w:rsidRPr="006E5F5A">
        <w:rPr>
          <w:rFonts w:ascii="Times New Roman" w:hAnsi="Times New Roman" w:cs="Times New Roman"/>
          <w:sz w:val="24"/>
          <w:szCs w:val="24"/>
        </w:rPr>
        <w:t>Motion demons</w:t>
      </w:r>
      <w:r>
        <w:rPr>
          <w:rFonts w:ascii="Times New Roman" w:hAnsi="Times New Roman" w:cs="Times New Roman"/>
          <w:sz w:val="24"/>
          <w:szCs w:val="24"/>
        </w:rPr>
        <w:t>tration of the robot over water</w:t>
      </w:r>
    </w:p>
    <w:p w14:paraId="2189B839" w14:textId="77777777" w:rsidR="006E5F5A" w:rsidRDefault="006E5F5A" w:rsidP="006E5F5A">
      <w:pPr>
        <w:spacing w:before="240" w:after="120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</w:p>
    <w:p w14:paraId="4FE318AD" w14:textId="77777777" w:rsidR="006E5F5A" w:rsidRDefault="006E5F5A" w:rsidP="006E5F5A">
      <w:pPr>
        <w:spacing w:before="240" w:after="120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</w:p>
    <w:p w14:paraId="5DDE5074" w14:textId="77777777" w:rsidR="006E5F5A" w:rsidRDefault="006E5F5A" w:rsidP="006E5F5A">
      <w:pPr>
        <w:spacing w:before="240" w:after="120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</w:p>
    <w:p w14:paraId="25F52305" w14:textId="77777777" w:rsidR="006E5F5A" w:rsidRDefault="006E5F5A" w:rsidP="006E5F5A">
      <w:pPr>
        <w:spacing w:before="240" w:after="120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</w:p>
    <w:p w14:paraId="5492C605" w14:textId="0BADCF44" w:rsidR="00A6605D" w:rsidRPr="006E5F5A" w:rsidRDefault="00A6605D" w:rsidP="006E5F5A">
      <w:pPr>
        <w:spacing w:before="240" w:after="120"/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6E5F5A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eastAsia="en-US"/>
          <w14:ligatures w14:val="none"/>
        </w:rPr>
        <w:lastRenderedPageBreak/>
        <w:t xml:space="preserve">Table S1 </w:t>
      </w:r>
      <w:r w:rsidRPr="006E5F5A"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  <w14:ligatures w14:val="none"/>
        </w:rPr>
        <w:t xml:space="preserve">Material properties </w:t>
      </w:r>
      <w:r w:rsidRPr="006E5F5A">
        <w:rPr>
          <w:rFonts w:ascii="Times New Roman" w:hAnsi="Times New Roman" w:cs="Times New Roman"/>
          <w:bCs/>
          <w:sz w:val="24"/>
          <w:szCs w:val="24"/>
        </w:rPr>
        <w:t>of</w:t>
      </w:r>
      <w:r w:rsidRPr="006E5F5A">
        <w:rPr>
          <w:rFonts w:ascii="Times New Roman" w:eastAsia="宋体" w:hAnsi="Times New Roman" w:cs="Times New Roman"/>
          <w:bCs/>
          <w:kern w:val="0"/>
          <w:sz w:val="24"/>
          <w:szCs w:val="24"/>
          <w:lang w:eastAsia="en-US"/>
          <w14:ligatures w14:val="none"/>
        </w:rPr>
        <w:t xml:space="preserve"> FEA simulation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3617"/>
        <w:gridCol w:w="1980"/>
        <w:gridCol w:w="1762"/>
      </w:tblGrid>
      <w:tr w:rsidR="005B753F" w:rsidRPr="006E5F5A" w14:paraId="7BAC85AB" w14:textId="77777777" w:rsidTr="006E5F5A">
        <w:trPr>
          <w:trHeight w:val="567"/>
        </w:trPr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971FD" w14:textId="62ED2186" w:rsidR="008D6C4B" w:rsidRPr="006E5F5A" w:rsidRDefault="008D6C4B" w:rsidP="006E5F5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lang w:eastAsia="en-US"/>
                <w14:ligatures w14:val="none"/>
              </w:rPr>
              <w:t>Material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6DEEA" w14:textId="119F6B66" w:rsidR="008D6C4B" w:rsidRPr="006E5F5A" w:rsidRDefault="008D6C4B" w:rsidP="006E5F5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PZT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26EFA" w14:textId="42B13C45" w:rsidR="008D6C4B" w:rsidRPr="006E5F5A" w:rsidRDefault="008D6C4B" w:rsidP="006E5F5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lang w:eastAsia="en-US"/>
                <w14:ligatures w14:val="none"/>
              </w:rPr>
              <w:t>Conductive epoxy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860F5" w14:textId="23E1F703" w:rsidR="008D6C4B" w:rsidRPr="006E5F5A" w:rsidRDefault="008D6C4B" w:rsidP="006E5F5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  <w:t>PET</w:t>
            </w:r>
          </w:p>
        </w:tc>
      </w:tr>
      <w:tr w:rsidR="005B753F" w:rsidRPr="006E5F5A" w14:paraId="28BBB4F7" w14:textId="77777777" w:rsidTr="006E5F5A">
        <w:trPr>
          <w:trHeight w:val="567"/>
        </w:trPr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2490FC31" w14:textId="4ED857A5" w:rsidR="0021193E" w:rsidRPr="006E5F5A" w:rsidRDefault="0021193E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Density (kg/m</w:t>
            </w:r>
            <w:r w:rsidRPr="006E5F5A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:lang w:eastAsia="en-US"/>
                <w14:ligatures w14:val="none"/>
              </w:rPr>
              <w:t>3</w:t>
            </w:r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)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69279C12" w14:textId="62CD4B9D" w:rsidR="0021193E" w:rsidRPr="006E5F5A" w:rsidRDefault="0081081D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7500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2F9B4830" w14:textId="37902D76" w:rsidR="0021193E" w:rsidRPr="006E5F5A" w:rsidRDefault="0081081D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3750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732D379F" w14:textId="6E32C48A" w:rsidR="0021193E" w:rsidRPr="006E5F5A" w:rsidRDefault="00CF5ED0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1380</w:t>
            </w:r>
          </w:p>
        </w:tc>
      </w:tr>
      <w:tr w:rsidR="005B753F" w:rsidRPr="006E5F5A" w14:paraId="3F7D4323" w14:textId="77777777" w:rsidTr="006E5F5A">
        <w:trPr>
          <w:trHeight w:val="567"/>
        </w:trPr>
        <w:tc>
          <w:tcPr>
            <w:tcW w:w="2394" w:type="dxa"/>
            <w:vAlign w:val="center"/>
          </w:tcPr>
          <w:p w14:paraId="441A3847" w14:textId="07A840AC" w:rsidR="0021193E" w:rsidRPr="006E5F5A" w:rsidRDefault="0021193E" w:rsidP="006E5F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Young’s modules (</w:t>
            </w:r>
            <w:proofErr w:type="spellStart"/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GPa</w:t>
            </w:r>
            <w:proofErr w:type="spellEnd"/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)</w:t>
            </w:r>
          </w:p>
        </w:tc>
        <w:tc>
          <w:tcPr>
            <w:tcW w:w="2394" w:type="dxa"/>
            <w:vAlign w:val="center"/>
          </w:tcPr>
          <w:p w14:paraId="3CEDDFBF" w14:textId="1F33C9C7" w:rsidR="0021193E" w:rsidRPr="006E5F5A" w:rsidRDefault="001921EF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---</w:t>
            </w:r>
          </w:p>
        </w:tc>
        <w:tc>
          <w:tcPr>
            <w:tcW w:w="2394" w:type="dxa"/>
            <w:vAlign w:val="center"/>
          </w:tcPr>
          <w:p w14:paraId="0CAD8811" w14:textId="1EC531FE" w:rsidR="0021193E" w:rsidRPr="006E5F5A" w:rsidRDefault="0081081D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45</w:t>
            </w:r>
          </w:p>
        </w:tc>
        <w:tc>
          <w:tcPr>
            <w:tcW w:w="2394" w:type="dxa"/>
            <w:vAlign w:val="center"/>
          </w:tcPr>
          <w:p w14:paraId="7849BA4E" w14:textId="61928EE7" w:rsidR="0021193E" w:rsidRPr="006E5F5A" w:rsidRDefault="00435FF9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 w:hint="eastAsia"/>
                <w:kern w:val="0"/>
                <w:szCs w:val="21"/>
                <w14:ligatures w14:val="none"/>
              </w:rPr>
              <w:t>3</w:t>
            </w:r>
          </w:p>
        </w:tc>
      </w:tr>
      <w:tr w:rsidR="005B753F" w:rsidRPr="006E5F5A" w14:paraId="2ED1B541" w14:textId="77777777" w:rsidTr="006E5F5A">
        <w:trPr>
          <w:trHeight w:val="567"/>
        </w:trPr>
        <w:tc>
          <w:tcPr>
            <w:tcW w:w="2394" w:type="dxa"/>
            <w:vAlign w:val="center"/>
          </w:tcPr>
          <w:p w14:paraId="438578D8" w14:textId="3AD9B8C5" w:rsidR="0021193E" w:rsidRPr="006E5F5A" w:rsidRDefault="0021193E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Poisson’s ratio</w:t>
            </w:r>
          </w:p>
        </w:tc>
        <w:tc>
          <w:tcPr>
            <w:tcW w:w="2394" w:type="dxa"/>
            <w:vAlign w:val="center"/>
          </w:tcPr>
          <w:p w14:paraId="7279DC38" w14:textId="7FD7E627" w:rsidR="0021193E" w:rsidRPr="006E5F5A" w:rsidRDefault="0081081D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</w:t>
            </w:r>
            <w:r w:rsidR="001921EF"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--</w:t>
            </w:r>
          </w:p>
        </w:tc>
        <w:tc>
          <w:tcPr>
            <w:tcW w:w="2394" w:type="dxa"/>
            <w:vAlign w:val="center"/>
          </w:tcPr>
          <w:p w14:paraId="480243CF" w14:textId="135741D8" w:rsidR="0081081D" w:rsidRPr="006E5F5A" w:rsidRDefault="0081081D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0.25</w:t>
            </w:r>
          </w:p>
        </w:tc>
        <w:tc>
          <w:tcPr>
            <w:tcW w:w="2394" w:type="dxa"/>
            <w:vAlign w:val="center"/>
          </w:tcPr>
          <w:p w14:paraId="19F03298" w14:textId="18370848" w:rsidR="0021193E" w:rsidRPr="006E5F5A" w:rsidRDefault="00CF5ED0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0.38</w:t>
            </w:r>
          </w:p>
        </w:tc>
      </w:tr>
      <w:tr w:rsidR="005B753F" w:rsidRPr="006E5F5A" w14:paraId="4DAAC810" w14:textId="77777777" w:rsidTr="006E5F5A">
        <w:trPr>
          <w:trHeight w:val="567"/>
        </w:trPr>
        <w:tc>
          <w:tcPr>
            <w:tcW w:w="2394" w:type="dxa"/>
            <w:vAlign w:val="center"/>
          </w:tcPr>
          <w:p w14:paraId="3E2355C1" w14:textId="749BE274" w:rsidR="0021193E" w:rsidRPr="006E5F5A" w:rsidRDefault="0021193E" w:rsidP="006E5F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Elasticity matrix (</w:t>
            </w:r>
            <w:proofErr w:type="spellStart"/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GPa</w:t>
            </w:r>
            <w:proofErr w:type="spellEnd"/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)</w:t>
            </w:r>
          </w:p>
        </w:tc>
        <w:tc>
          <w:tcPr>
            <w:tcW w:w="2394" w:type="dxa"/>
            <w:vAlign w:val="center"/>
          </w:tcPr>
          <w:p w14:paraId="6C9DB077" w14:textId="6987CE0C" w:rsidR="0021193E" w:rsidRPr="006E5F5A" w:rsidRDefault="007675B9" w:rsidP="006E5F5A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iCs/>
                <w:kern w:val="0"/>
                <w:position w:val="-102"/>
                <w:szCs w:val="21"/>
                <w:lang w:eastAsia="en-US"/>
                <w14:ligatures w14:val="none"/>
              </w:rPr>
              <w:object w:dxaOrig="4900" w:dyaOrig="2160" w14:anchorId="16381D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pt;height:82.5pt" o:ole="">
                  <v:imagedata r:id="rId19" o:title=""/>
                </v:shape>
                <o:OLEObject Type="Embed" ProgID="Equation.DSMT4" ShapeID="_x0000_i1025" DrawAspect="Content" ObjectID="_1814856193" r:id="rId20"/>
              </w:object>
            </w:r>
          </w:p>
        </w:tc>
        <w:tc>
          <w:tcPr>
            <w:tcW w:w="2394" w:type="dxa"/>
            <w:vAlign w:val="center"/>
          </w:tcPr>
          <w:p w14:paraId="7887BFE3" w14:textId="7104556D" w:rsidR="0021193E" w:rsidRPr="006E5F5A" w:rsidRDefault="00DE6ADF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</w:t>
            </w:r>
            <w:r w:rsidR="001921EF"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--</w:t>
            </w:r>
          </w:p>
        </w:tc>
        <w:tc>
          <w:tcPr>
            <w:tcW w:w="2394" w:type="dxa"/>
            <w:vAlign w:val="center"/>
          </w:tcPr>
          <w:p w14:paraId="0AD94EA5" w14:textId="268E2B32" w:rsidR="0021193E" w:rsidRPr="006E5F5A" w:rsidRDefault="00DE6ADF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</w:t>
            </w:r>
            <w:r w:rsidR="001921EF"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--</w:t>
            </w:r>
          </w:p>
        </w:tc>
      </w:tr>
      <w:tr w:rsidR="005B753F" w:rsidRPr="006E5F5A" w14:paraId="32796701" w14:textId="77777777" w:rsidTr="006E5F5A">
        <w:trPr>
          <w:trHeight w:val="567"/>
        </w:trPr>
        <w:tc>
          <w:tcPr>
            <w:tcW w:w="2394" w:type="dxa"/>
            <w:vAlign w:val="center"/>
          </w:tcPr>
          <w:p w14:paraId="2BC9E987" w14:textId="74D440EE" w:rsidR="0021193E" w:rsidRPr="006E5F5A" w:rsidRDefault="0021193E" w:rsidP="006E5F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Piezoelectric coupling</w:t>
            </w:r>
            <w:r w:rsidRPr="006E5F5A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Matrix (C/m</w:t>
            </w:r>
            <w:r w:rsidR="00C27FC3" w:rsidRPr="006E5F5A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  <w:lang w:eastAsia="en-US"/>
                <w14:ligatures w14:val="none"/>
              </w:rPr>
              <w:t>2</w:t>
            </w:r>
            <w:r w:rsidRPr="006E5F5A">
              <w:rPr>
                <w:rFonts w:ascii="Times New Roman" w:eastAsia="等线" w:hAnsi="Times New Roman" w:cs="Times New Roman"/>
                <w:kern w:val="0"/>
                <w:szCs w:val="21"/>
                <w:lang w:eastAsia="en-US"/>
                <w14:ligatures w14:val="none"/>
              </w:rPr>
              <w:t>)</w:t>
            </w:r>
          </w:p>
        </w:tc>
        <w:tc>
          <w:tcPr>
            <w:tcW w:w="2394" w:type="dxa"/>
            <w:vAlign w:val="center"/>
          </w:tcPr>
          <w:p w14:paraId="7C10A01A" w14:textId="71A0E156" w:rsidR="0021193E" w:rsidRPr="006E5F5A" w:rsidRDefault="00DC0D1B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lang w:eastAsia="en-US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position w:val="-50"/>
                <w:szCs w:val="21"/>
                <w:lang w:eastAsia="en-US"/>
                <w14:ligatures w14:val="none"/>
              </w:rPr>
              <w:object w:dxaOrig="4060" w:dyaOrig="1120" w14:anchorId="2D0BB497">
                <v:shape id="_x0000_i1026" type="#_x0000_t75" style="width:2in;height:46.5pt" o:ole="">
                  <v:imagedata r:id="rId21" o:title=""/>
                </v:shape>
                <o:OLEObject Type="Embed" ProgID="Equation.DSMT4" ShapeID="_x0000_i1026" DrawAspect="Content" ObjectID="_1814856194" r:id="rId22"/>
              </w:object>
            </w:r>
          </w:p>
        </w:tc>
        <w:tc>
          <w:tcPr>
            <w:tcW w:w="2394" w:type="dxa"/>
            <w:vAlign w:val="center"/>
          </w:tcPr>
          <w:p w14:paraId="24DB1143" w14:textId="74186924" w:rsidR="0021193E" w:rsidRPr="006E5F5A" w:rsidRDefault="00DE6ADF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</w:t>
            </w:r>
            <w:r w:rsidR="001921EF"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--</w:t>
            </w:r>
          </w:p>
        </w:tc>
        <w:tc>
          <w:tcPr>
            <w:tcW w:w="2394" w:type="dxa"/>
            <w:vAlign w:val="center"/>
          </w:tcPr>
          <w:p w14:paraId="03320F16" w14:textId="41B28EA8" w:rsidR="0021193E" w:rsidRPr="006E5F5A" w:rsidRDefault="00DE6ADF" w:rsidP="006E5F5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</w:pPr>
            <w:r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</w:t>
            </w:r>
            <w:r w:rsidR="001921EF" w:rsidRPr="006E5F5A">
              <w:rPr>
                <w:rFonts w:ascii="Times New Roman" w:eastAsia="宋体" w:hAnsi="Times New Roman" w:cs="Times New Roman"/>
                <w:kern w:val="0"/>
                <w:szCs w:val="21"/>
                <w14:ligatures w14:val="none"/>
              </w:rPr>
              <w:t>--</w:t>
            </w:r>
          </w:p>
        </w:tc>
      </w:tr>
    </w:tbl>
    <w:p w14:paraId="18741207" w14:textId="77777777" w:rsidR="00A6605D" w:rsidRPr="00BF541F" w:rsidRDefault="00A6605D" w:rsidP="006E5F5A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A6605D" w:rsidRPr="00BF541F" w:rsidSect="00836A31">
      <w:headerReference w:type="default" r:id="rId23"/>
      <w:footerReference w:type="default" r:id="rId24"/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00E08" w14:textId="77777777" w:rsidR="000A13D7" w:rsidRDefault="000A13D7" w:rsidP="00894B65">
      <w:r>
        <w:separator/>
      </w:r>
    </w:p>
  </w:endnote>
  <w:endnote w:type="continuationSeparator" w:id="0">
    <w:p w14:paraId="0D8AAE09" w14:textId="77777777" w:rsidR="000A13D7" w:rsidRDefault="000A13D7" w:rsidP="0089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F19FC" w14:textId="0F9D11E0" w:rsidR="00B30FC5" w:rsidRPr="006E5F5A" w:rsidRDefault="000A13D7" w:rsidP="006E5F5A">
    <w:pPr>
      <w:pStyle w:val="af1"/>
      <w:jc w:val="center"/>
      <w:rPr>
        <w:rFonts w:ascii="Times New Roman" w:hAnsi="Times New Roman" w:cs="Times New Roman"/>
        <w:sz w:val="21"/>
        <w:szCs w:val="21"/>
      </w:rPr>
    </w:pPr>
    <w:sdt>
      <w:sdtPr>
        <w:rPr>
          <w:rFonts w:ascii="Times New Roman" w:hAnsi="Times New Roman" w:cs="Times New Roman"/>
          <w:sz w:val="21"/>
          <w:szCs w:val="21"/>
        </w:rPr>
        <w:id w:val="551969392"/>
        <w:docPartObj>
          <w:docPartGallery w:val="Page Numbers (Bottom of Page)"/>
          <w:docPartUnique/>
        </w:docPartObj>
      </w:sdtPr>
      <w:sdtEndPr/>
      <w:sdtContent>
        <w:r w:rsidR="006E5F5A" w:rsidRPr="006E5F5A">
          <w:rPr>
            <w:rFonts w:ascii="Times New Roman" w:hAnsi="Times New Roman" w:cs="Times New Roman"/>
            <w:sz w:val="21"/>
            <w:szCs w:val="21"/>
          </w:rPr>
          <w:t>S</w:t>
        </w:r>
        <w:r w:rsidR="00B30FC5" w:rsidRPr="006E5F5A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B30FC5" w:rsidRPr="006E5F5A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="00B30FC5" w:rsidRPr="006E5F5A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0B48E7" w:rsidRPr="000B48E7">
          <w:rPr>
            <w:rFonts w:ascii="Times New Roman" w:hAnsi="Times New Roman" w:cs="Times New Roman"/>
            <w:noProof/>
            <w:sz w:val="21"/>
            <w:szCs w:val="21"/>
            <w:lang w:val="zh-CN"/>
          </w:rPr>
          <w:t>2</w:t>
        </w:r>
        <w:r w:rsidR="00B30FC5" w:rsidRPr="006E5F5A">
          <w:rPr>
            <w:rFonts w:ascii="Times New Roman" w:hAnsi="Times New Roman" w:cs="Times New Roman"/>
            <w:sz w:val="21"/>
            <w:szCs w:val="21"/>
          </w:rPr>
          <w:fldChar w:fldCharType="end"/>
        </w:r>
      </w:sdtContent>
    </w:sdt>
    <w:r w:rsidR="006E5F5A" w:rsidRPr="006E5F5A">
      <w:rPr>
        <w:rFonts w:ascii="Times New Roman" w:hAnsi="Times New Roman" w:cs="Times New Roman"/>
        <w:sz w:val="21"/>
        <w:szCs w:val="21"/>
      </w:rPr>
      <w:t>/S8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A90F5" w14:textId="77777777" w:rsidR="000A13D7" w:rsidRDefault="000A13D7" w:rsidP="00894B65">
      <w:r>
        <w:separator/>
      </w:r>
    </w:p>
  </w:footnote>
  <w:footnote w:type="continuationSeparator" w:id="0">
    <w:p w14:paraId="1165DCE0" w14:textId="77777777" w:rsidR="000A13D7" w:rsidRDefault="000A13D7" w:rsidP="00894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FDE07" w14:textId="1C3A4A52" w:rsidR="006E5F5A" w:rsidRPr="006E5F5A" w:rsidRDefault="006E5F5A" w:rsidP="006E5F5A">
    <w:pPr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Pr="006E5F5A">
        <w:rPr>
          <w:rStyle w:val="af4"/>
          <w:rFonts w:ascii="Times New Roman" w:hAnsi="Times New Roman" w:cs="Times New Roman" w:hint="eastAsia"/>
          <w:sz w:val="24"/>
          <w:szCs w:val="24"/>
        </w:rPr>
        <w:t>N</w:t>
      </w:r>
      <w:r w:rsidRPr="006E5F5A">
        <w:rPr>
          <w:rStyle w:val="af4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GxNLQ0MjQwMrQ0NzdU0lEKTi0uzszPAykwMqgFABWotMctAAAA"/>
  </w:docVars>
  <w:rsids>
    <w:rsidRoot w:val="008402EE"/>
    <w:rsid w:val="00000ACF"/>
    <w:rsid w:val="000208B4"/>
    <w:rsid w:val="00020A62"/>
    <w:rsid w:val="00040BE4"/>
    <w:rsid w:val="00041F0E"/>
    <w:rsid w:val="00057324"/>
    <w:rsid w:val="000635B6"/>
    <w:rsid w:val="00080248"/>
    <w:rsid w:val="00082E35"/>
    <w:rsid w:val="0009121B"/>
    <w:rsid w:val="000A090B"/>
    <w:rsid w:val="000A13D7"/>
    <w:rsid w:val="000A72D9"/>
    <w:rsid w:val="000B48E7"/>
    <w:rsid w:val="000B739E"/>
    <w:rsid w:val="000D1CD8"/>
    <w:rsid w:val="000D406D"/>
    <w:rsid w:val="000D5012"/>
    <w:rsid w:val="000D5E68"/>
    <w:rsid w:val="000F227A"/>
    <w:rsid w:val="00117DDF"/>
    <w:rsid w:val="00130796"/>
    <w:rsid w:val="00144B3A"/>
    <w:rsid w:val="00145839"/>
    <w:rsid w:val="00147AFE"/>
    <w:rsid w:val="00151A12"/>
    <w:rsid w:val="00166901"/>
    <w:rsid w:val="00181564"/>
    <w:rsid w:val="00185348"/>
    <w:rsid w:val="00186401"/>
    <w:rsid w:val="001866BA"/>
    <w:rsid w:val="0019111C"/>
    <w:rsid w:val="00191DD4"/>
    <w:rsid w:val="001921EF"/>
    <w:rsid w:val="00195ADB"/>
    <w:rsid w:val="00195D3B"/>
    <w:rsid w:val="001A032F"/>
    <w:rsid w:val="001A20BD"/>
    <w:rsid w:val="001B1610"/>
    <w:rsid w:val="001C0C32"/>
    <w:rsid w:val="001C25DC"/>
    <w:rsid w:val="001D2C29"/>
    <w:rsid w:val="001E06B3"/>
    <w:rsid w:val="001E1211"/>
    <w:rsid w:val="0021193E"/>
    <w:rsid w:val="0021279D"/>
    <w:rsid w:val="0021452C"/>
    <w:rsid w:val="0021666C"/>
    <w:rsid w:val="00222A30"/>
    <w:rsid w:val="002315B7"/>
    <w:rsid w:val="002340D3"/>
    <w:rsid w:val="002412B2"/>
    <w:rsid w:val="00241EB1"/>
    <w:rsid w:val="0025319E"/>
    <w:rsid w:val="00257910"/>
    <w:rsid w:val="002827BE"/>
    <w:rsid w:val="00284AAC"/>
    <w:rsid w:val="00291FD1"/>
    <w:rsid w:val="002A2E7A"/>
    <w:rsid w:val="002C4C44"/>
    <w:rsid w:val="002D3D1E"/>
    <w:rsid w:val="00307371"/>
    <w:rsid w:val="00314786"/>
    <w:rsid w:val="00321C7F"/>
    <w:rsid w:val="0032405A"/>
    <w:rsid w:val="00331129"/>
    <w:rsid w:val="00332441"/>
    <w:rsid w:val="0033279B"/>
    <w:rsid w:val="00337A59"/>
    <w:rsid w:val="00341C4A"/>
    <w:rsid w:val="003443D0"/>
    <w:rsid w:val="00364216"/>
    <w:rsid w:val="00390D7B"/>
    <w:rsid w:val="0039587F"/>
    <w:rsid w:val="00395C25"/>
    <w:rsid w:val="003A3FE7"/>
    <w:rsid w:val="003D3105"/>
    <w:rsid w:val="003D6DE6"/>
    <w:rsid w:val="003F52E0"/>
    <w:rsid w:val="00404310"/>
    <w:rsid w:val="00407136"/>
    <w:rsid w:val="00411E99"/>
    <w:rsid w:val="00415137"/>
    <w:rsid w:val="00427FD0"/>
    <w:rsid w:val="00433878"/>
    <w:rsid w:val="00435FF9"/>
    <w:rsid w:val="004410DC"/>
    <w:rsid w:val="00445524"/>
    <w:rsid w:val="0045105F"/>
    <w:rsid w:val="00454AC2"/>
    <w:rsid w:val="004764C4"/>
    <w:rsid w:val="0047760C"/>
    <w:rsid w:val="0048248A"/>
    <w:rsid w:val="004A4636"/>
    <w:rsid w:val="004B6890"/>
    <w:rsid w:val="004B7D56"/>
    <w:rsid w:val="004D13B0"/>
    <w:rsid w:val="004D526B"/>
    <w:rsid w:val="004E3AC5"/>
    <w:rsid w:val="004E6419"/>
    <w:rsid w:val="00512CA5"/>
    <w:rsid w:val="0054264A"/>
    <w:rsid w:val="005451A2"/>
    <w:rsid w:val="00554869"/>
    <w:rsid w:val="00555C65"/>
    <w:rsid w:val="0057406C"/>
    <w:rsid w:val="00581CCE"/>
    <w:rsid w:val="00584674"/>
    <w:rsid w:val="00587B64"/>
    <w:rsid w:val="005911C9"/>
    <w:rsid w:val="00591DE9"/>
    <w:rsid w:val="00593622"/>
    <w:rsid w:val="005A46D2"/>
    <w:rsid w:val="005B022F"/>
    <w:rsid w:val="005B753F"/>
    <w:rsid w:val="005C2DC9"/>
    <w:rsid w:val="005C3DE2"/>
    <w:rsid w:val="005D0F50"/>
    <w:rsid w:val="005D6D68"/>
    <w:rsid w:val="00614C20"/>
    <w:rsid w:val="00627E78"/>
    <w:rsid w:val="0063404E"/>
    <w:rsid w:val="00650D37"/>
    <w:rsid w:val="00653FEF"/>
    <w:rsid w:val="00654ED9"/>
    <w:rsid w:val="00671A03"/>
    <w:rsid w:val="006815CF"/>
    <w:rsid w:val="00694619"/>
    <w:rsid w:val="006963CC"/>
    <w:rsid w:val="006A0995"/>
    <w:rsid w:val="006A1788"/>
    <w:rsid w:val="006A37AE"/>
    <w:rsid w:val="006A6522"/>
    <w:rsid w:val="006C553C"/>
    <w:rsid w:val="006E3960"/>
    <w:rsid w:val="006E5F5A"/>
    <w:rsid w:val="006E63C1"/>
    <w:rsid w:val="006F20C3"/>
    <w:rsid w:val="00712D6F"/>
    <w:rsid w:val="007200C5"/>
    <w:rsid w:val="0072261A"/>
    <w:rsid w:val="0073117F"/>
    <w:rsid w:val="007369FC"/>
    <w:rsid w:val="00737DE8"/>
    <w:rsid w:val="007675B9"/>
    <w:rsid w:val="00767FBA"/>
    <w:rsid w:val="00774B45"/>
    <w:rsid w:val="00797142"/>
    <w:rsid w:val="007A0549"/>
    <w:rsid w:val="007C0ECE"/>
    <w:rsid w:val="007D1CD1"/>
    <w:rsid w:val="007E4EAA"/>
    <w:rsid w:val="007F1141"/>
    <w:rsid w:val="007F1234"/>
    <w:rsid w:val="008037E9"/>
    <w:rsid w:val="0081081D"/>
    <w:rsid w:val="008249A6"/>
    <w:rsid w:val="00836A31"/>
    <w:rsid w:val="0083721B"/>
    <w:rsid w:val="008402EE"/>
    <w:rsid w:val="00850AF8"/>
    <w:rsid w:val="00851513"/>
    <w:rsid w:val="00860744"/>
    <w:rsid w:val="0086756E"/>
    <w:rsid w:val="0087504D"/>
    <w:rsid w:val="00883A81"/>
    <w:rsid w:val="00894B65"/>
    <w:rsid w:val="008A0A06"/>
    <w:rsid w:val="008C44A2"/>
    <w:rsid w:val="008D59A6"/>
    <w:rsid w:val="008D6C4B"/>
    <w:rsid w:val="008F4893"/>
    <w:rsid w:val="00915116"/>
    <w:rsid w:val="00922491"/>
    <w:rsid w:val="0092433E"/>
    <w:rsid w:val="00924F1A"/>
    <w:rsid w:val="009375C5"/>
    <w:rsid w:val="009439CA"/>
    <w:rsid w:val="00951DD6"/>
    <w:rsid w:val="0095207A"/>
    <w:rsid w:val="009619FE"/>
    <w:rsid w:val="009834A9"/>
    <w:rsid w:val="00990057"/>
    <w:rsid w:val="009A49D0"/>
    <w:rsid w:val="009A68A1"/>
    <w:rsid w:val="009A70DC"/>
    <w:rsid w:val="009A7BD5"/>
    <w:rsid w:val="00A23789"/>
    <w:rsid w:val="00A374F1"/>
    <w:rsid w:val="00A53983"/>
    <w:rsid w:val="00A601FE"/>
    <w:rsid w:val="00A6605D"/>
    <w:rsid w:val="00A71522"/>
    <w:rsid w:val="00A94EF1"/>
    <w:rsid w:val="00AA53B0"/>
    <w:rsid w:val="00AB1460"/>
    <w:rsid w:val="00AC5A29"/>
    <w:rsid w:val="00AD175E"/>
    <w:rsid w:val="00AD1C0B"/>
    <w:rsid w:val="00AD2676"/>
    <w:rsid w:val="00AD6FCF"/>
    <w:rsid w:val="00AE58D1"/>
    <w:rsid w:val="00B01AA7"/>
    <w:rsid w:val="00B06ECC"/>
    <w:rsid w:val="00B17774"/>
    <w:rsid w:val="00B27AE2"/>
    <w:rsid w:val="00B30FC5"/>
    <w:rsid w:val="00B317D3"/>
    <w:rsid w:val="00B400E0"/>
    <w:rsid w:val="00B76AAA"/>
    <w:rsid w:val="00B91B90"/>
    <w:rsid w:val="00B93EA7"/>
    <w:rsid w:val="00BA7A8C"/>
    <w:rsid w:val="00BB6CCC"/>
    <w:rsid w:val="00BC02B6"/>
    <w:rsid w:val="00BE413F"/>
    <w:rsid w:val="00BE613E"/>
    <w:rsid w:val="00BF541F"/>
    <w:rsid w:val="00C04331"/>
    <w:rsid w:val="00C1208B"/>
    <w:rsid w:val="00C13534"/>
    <w:rsid w:val="00C22E37"/>
    <w:rsid w:val="00C27FC3"/>
    <w:rsid w:val="00C31768"/>
    <w:rsid w:val="00C3339D"/>
    <w:rsid w:val="00C43034"/>
    <w:rsid w:val="00C43D03"/>
    <w:rsid w:val="00C55CC2"/>
    <w:rsid w:val="00C627A3"/>
    <w:rsid w:val="00C9027D"/>
    <w:rsid w:val="00CD1F6A"/>
    <w:rsid w:val="00CE3669"/>
    <w:rsid w:val="00CF5D0B"/>
    <w:rsid w:val="00CF5ED0"/>
    <w:rsid w:val="00CF6706"/>
    <w:rsid w:val="00D0034A"/>
    <w:rsid w:val="00D313DA"/>
    <w:rsid w:val="00D323A5"/>
    <w:rsid w:val="00D342F1"/>
    <w:rsid w:val="00D37EB8"/>
    <w:rsid w:val="00D60460"/>
    <w:rsid w:val="00D61B5C"/>
    <w:rsid w:val="00D63F5C"/>
    <w:rsid w:val="00D70D97"/>
    <w:rsid w:val="00D8080A"/>
    <w:rsid w:val="00D87DF5"/>
    <w:rsid w:val="00D96DF5"/>
    <w:rsid w:val="00DA1F8A"/>
    <w:rsid w:val="00DA3B1B"/>
    <w:rsid w:val="00DC0D1B"/>
    <w:rsid w:val="00DD2B8C"/>
    <w:rsid w:val="00DE2B0B"/>
    <w:rsid w:val="00DE3043"/>
    <w:rsid w:val="00DE6ADF"/>
    <w:rsid w:val="00DF3501"/>
    <w:rsid w:val="00E020A8"/>
    <w:rsid w:val="00E072DB"/>
    <w:rsid w:val="00E11033"/>
    <w:rsid w:val="00E30389"/>
    <w:rsid w:val="00E31189"/>
    <w:rsid w:val="00E47872"/>
    <w:rsid w:val="00E567FA"/>
    <w:rsid w:val="00E643A5"/>
    <w:rsid w:val="00E858A7"/>
    <w:rsid w:val="00EA6C3C"/>
    <w:rsid w:val="00EB75C3"/>
    <w:rsid w:val="00EE5058"/>
    <w:rsid w:val="00EF6F44"/>
    <w:rsid w:val="00F03D57"/>
    <w:rsid w:val="00F045BD"/>
    <w:rsid w:val="00F26BAB"/>
    <w:rsid w:val="00F464FA"/>
    <w:rsid w:val="00F60117"/>
    <w:rsid w:val="00F704A5"/>
    <w:rsid w:val="00F71D61"/>
    <w:rsid w:val="00FA17D1"/>
    <w:rsid w:val="00FA52B2"/>
    <w:rsid w:val="00FC1023"/>
    <w:rsid w:val="00FC2B88"/>
    <w:rsid w:val="00FC3DC3"/>
    <w:rsid w:val="00FC42C0"/>
    <w:rsid w:val="00FD2E8F"/>
    <w:rsid w:val="00FD590D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C3E6AE"/>
  <w15:chartTrackingRefBased/>
  <w15:docId w15:val="{1A682166-E0C7-4B84-BCC3-83D35A11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2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2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2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2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2E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2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2E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2E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2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40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40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402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402E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402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402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402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402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402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4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2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402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02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402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02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02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0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402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402EE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A66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A66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94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94B6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94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94B65"/>
    <w:rPr>
      <w:sz w:val="18"/>
      <w:szCs w:val="18"/>
    </w:rPr>
  </w:style>
  <w:style w:type="character" w:styleId="af3">
    <w:name w:val="Placeholder Text"/>
    <w:basedOn w:val="a0"/>
    <w:uiPriority w:val="99"/>
    <w:semiHidden/>
    <w:rsid w:val="00291FD1"/>
    <w:rPr>
      <w:color w:val="808080"/>
    </w:rPr>
  </w:style>
  <w:style w:type="paragraph" w:customStyle="1" w:styleId="BATitle">
    <w:name w:val="BA_Title"/>
    <w:basedOn w:val="a"/>
    <w:next w:val="a"/>
    <w:rsid w:val="00774B45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8037E9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f4">
    <w:name w:val="Hyperlink"/>
    <w:rsid w:val="00803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4.wm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oleObject" Target="embeddings/oleObject1.bin"/><Relationship Id="rId1" Type="http://schemas.openxmlformats.org/officeDocument/2006/relationships/styles" Target="styles.xml"/><Relationship Id="rId6" Type="http://schemas.openxmlformats.org/officeDocument/2006/relationships/hyperlink" Target="mailto:binyang@sjtu.edu.cn" TargetMode="External"/><Relationship Id="rId11" Type="http://schemas.openxmlformats.org/officeDocument/2006/relationships/image" Target="media/image5.tiff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header" Target="header1.xml"/><Relationship Id="rId10" Type="http://schemas.openxmlformats.org/officeDocument/2006/relationships/image" Target="media/image4.tiff"/><Relationship Id="rId19" Type="http://schemas.openxmlformats.org/officeDocument/2006/relationships/image" Target="media/image13.wm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cui</dc:creator>
  <cp:keywords/>
  <dc:description/>
  <cp:lastModifiedBy>rhe</cp:lastModifiedBy>
  <cp:revision>4</cp:revision>
  <dcterms:created xsi:type="dcterms:W3CDTF">2025-07-24T01:49:00Z</dcterms:created>
  <dcterms:modified xsi:type="dcterms:W3CDTF">2025-07-24T01:56:00Z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  <property fmtid="{D5CDD505-2E9C-101B-9397-08002B2CF9AE}" pid="4" name="GrammarlyDocumentId">
    <vt:lpwstr>91ae278e-3984-4719-8be1-2ec61f0edd51</vt:lpwstr>
  </property>
</Properties>
</file>