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6149A1" w14:textId="77777777" w:rsidR="00E23CF5" w:rsidRPr="00E23CF5" w:rsidRDefault="00E96D53" w:rsidP="000F0FEE">
      <w:pPr>
        <w:pStyle w:val="1"/>
        <w:spacing w:before="120" w:after="120" w:line="240" w:lineRule="auto"/>
        <w:rPr>
          <w:rFonts w:ascii="Times New Roman" w:hAnsi="Times New Roman"/>
          <w:b w:val="0"/>
          <w:sz w:val="24"/>
          <w:szCs w:val="32"/>
        </w:rPr>
      </w:pPr>
      <w:r w:rsidRPr="004F596B">
        <w:rPr>
          <w:rFonts w:ascii="Times New Roman" w:hAnsi="Times New Roman"/>
          <w:b w:val="0"/>
          <w:sz w:val="24"/>
          <w:szCs w:val="32"/>
        </w:rPr>
        <w:t>Supporting Information</w:t>
      </w:r>
      <w:r w:rsidRPr="004F596B">
        <w:rPr>
          <w:rFonts w:ascii="Times New Roman" w:hAnsi="Times New Roman" w:hint="eastAsia"/>
          <w:b w:val="0"/>
          <w:sz w:val="24"/>
          <w:szCs w:val="32"/>
        </w:rPr>
        <w:t xml:space="preserve"> for</w:t>
      </w:r>
    </w:p>
    <w:p w14:paraId="702D019C" w14:textId="77777777" w:rsidR="000F0FEE" w:rsidRPr="00304B16" w:rsidRDefault="000F0FEE" w:rsidP="000F0FEE">
      <w:pPr>
        <w:widowControl/>
        <w:spacing w:before="120" w:after="120"/>
        <w:rPr>
          <w:rFonts w:ascii="Times New Roman" w:eastAsia="宋体" w:hAnsi="Times New Roman" w:cs="Times New Roman"/>
          <w:b/>
          <w:bCs/>
          <w:noProof/>
          <w:kern w:val="0"/>
          <w:sz w:val="28"/>
          <w:szCs w:val="28"/>
        </w:rPr>
      </w:pPr>
      <w:bookmarkStart w:id="0" w:name="_Hlk198541684"/>
      <w:r w:rsidRPr="00304B16">
        <w:rPr>
          <w:rFonts w:ascii="Times New Roman" w:eastAsia="宋体" w:hAnsi="Times New Roman" w:cs="Times New Roman"/>
          <w:b/>
          <w:bCs/>
          <w:noProof/>
          <w:kern w:val="0"/>
          <w:sz w:val="28"/>
          <w:szCs w:val="28"/>
        </w:rPr>
        <w:t>Exposing Zn(002) Texture with Sucralose Additive for Stable and Dendrite-Free Aqueous Zinc-Ion Batteries</w:t>
      </w:r>
    </w:p>
    <w:p w14:paraId="09A3B543" w14:textId="77777777" w:rsidR="000F0FEE" w:rsidRPr="00304B16" w:rsidRDefault="000F0FEE" w:rsidP="000F0FEE">
      <w:pPr>
        <w:spacing w:beforeLines="50" w:before="156" w:afterLines="50" w:after="156"/>
        <w:rPr>
          <w:rFonts w:ascii="Times New Roman" w:hAnsi="Times New Roman" w:cs="Times New Roman"/>
          <w:sz w:val="24"/>
          <w:szCs w:val="24"/>
        </w:rPr>
      </w:pPr>
      <w:bookmarkStart w:id="1" w:name="_Hlk198541722"/>
      <w:bookmarkEnd w:id="0"/>
      <w:proofErr w:type="spellStart"/>
      <w:r w:rsidRPr="00304B16">
        <w:rPr>
          <w:rFonts w:ascii="Times New Roman" w:hAnsi="Times New Roman" w:cs="Times New Roman" w:hint="eastAsia"/>
          <w:sz w:val="24"/>
          <w:szCs w:val="24"/>
        </w:rPr>
        <w:t>Feiyu</w:t>
      </w:r>
      <w:proofErr w:type="spellEnd"/>
      <w:r w:rsidRPr="00304B16">
        <w:rPr>
          <w:rFonts w:ascii="Times New Roman" w:hAnsi="Times New Roman" w:cs="Times New Roman" w:hint="eastAsia"/>
          <w:sz w:val="24"/>
          <w:szCs w:val="24"/>
        </w:rPr>
        <w:t xml:space="preserve"> Tao</w:t>
      </w:r>
      <w:r w:rsidRPr="00304B16">
        <w:rPr>
          <w:rFonts w:ascii="Times New Roman" w:hAnsi="Times New Roman" w:cs="Times New Roman"/>
          <w:sz w:val="24"/>
          <w:szCs w:val="24"/>
          <w:vertAlign w:val="superscript"/>
        </w:rPr>
        <w:t>1,4</w:t>
      </w:r>
      <w:r w:rsidRPr="00304B16">
        <w:rPr>
          <w:rFonts w:ascii="Times New Roman" w:hAnsi="Times New Roman" w:cs="Times New Roman"/>
          <w:sz w:val="24"/>
          <w:szCs w:val="24"/>
        </w:rPr>
        <w:t xml:space="preserve">, </w:t>
      </w:r>
      <w:proofErr w:type="spellStart"/>
      <w:r w:rsidRPr="00304B16">
        <w:rPr>
          <w:rFonts w:ascii="Times New Roman" w:hAnsi="Times New Roman" w:cs="Times New Roman"/>
          <w:sz w:val="24"/>
          <w:szCs w:val="24"/>
        </w:rPr>
        <w:t>Yingke</w:t>
      </w:r>
      <w:proofErr w:type="spellEnd"/>
      <w:r w:rsidRPr="00304B16">
        <w:rPr>
          <w:rFonts w:ascii="Times New Roman" w:hAnsi="Times New Roman" w:cs="Times New Roman"/>
          <w:sz w:val="24"/>
          <w:szCs w:val="24"/>
        </w:rPr>
        <w:t xml:space="preserve"> Ren</w:t>
      </w:r>
      <w:r w:rsidRPr="00304B16">
        <w:rPr>
          <w:rFonts w:ascii="Times New Roman" w:hAnsi="Times New Roman" w:cs="Times New Roman"/>
          <w:sz w:val="24"/>
          <w:szCs w:val="24"/>
          <w:vertAlign w:val="superscript"/>
        </w:rPr>
        <w:t>2</w:t>
      </w:r>
      <w:r w:rsidRPr="00304B16">
        <w:rPr>
          <w:rFonts w:ascii="Times New Roman" w:hAnsi="Times New Roman" w:cs="Times New Roman"/>
          <w:sz w:val="24"/>
          <w:szCs w:val="24"/>
        </w:rPr>
        <w:t>, Li</w:t>
      </w:r>
      <w:proofErr w:type="gramStart"/>
      <w:r w:rsidRPr="00304B16">
        <w:rPr>
          <w:rFonts w:ascii="Times New Roman" w:hAnsi="Times New Roman" w:cs="Times New Roman" w:hint="eastAsia"/>
          <w:sz w:val="24"/>
          <w:szCs w:val="24"/>
        </w:rPr>
        <w:t>’</w:t>
      </w:r>
      <w:proofErr w:type="gramEnd"/>
      <w:r w:rsidRPr="00304B16">
        <w:rPr>
          <w:rFonts w:ascii="Times New Roman" w:hAnsi="Times New Roman" w:cs="Times New Roman"/>
          <w:sz w:val="24"/>
          <w:szCs w:val="24"/>
        </w:rPr>
        <w:t>e Mo</w:t>
      </w:r>
      <w:r w:rsidRPr="00304B16">
        <w:rPr>
          <w:rFonts w:ascii="Times New Roman" w:hAnsi="Times New Roman" w:cs="Times New Roman"/>
          <w:sz w:val="24"/>
          <w:szCs w:val="24"/>
          <w:vertAlign w:val="superscript"/>
        </w:rPr>
        <w:t>3</w:t>
      </w:r>
      <w:r w:rsidRPr="00304B16">
        <w:rPr>
          <w:rFonts w:ascii="Times New Roman" w:hAnsi="Times New Roman" w:cs="Times New Roman" w:hint="eastAsia"/>
          <w:sz w:val="24"/>
          <w:szCs w:val="24"/>
        </w:rPr>
        <w:t xml:space="preserve">, </w:t>
      </w:r>
      <w:proofErr w:type="spellStart"/>
      <w:r w:rsidRPr="00304B16">
        <w:rPr>
          <w:rFonts w:ascii="Times New Roman" w:hAnsi="Times New Roman" w:cs="Times New Roman" w:hint="eastAsia"/>
          <w:sz w:val="24"/>
          <w:szCs w:val="24"/>
        </w:rPr>
        <w:t>Yifan</w:t>
      </w:r>
      <w:proofErr w:type="spellEnd"/>
      <w:r w:rsidRPr="00304B16">
        <w:rPr>
          <w:rFonts w:ascii="Times New Roman" w:hAnsi="Times New Roman" w:cs="Times New Roman" w:hint="eastAsia"/>
          <w:sz w:val="24"/>
          <w:szCs w:val="24"/>
        </w:rPr>
        <w:t xml:space="preserve"> Wang</w:t>
      </w:r>
      <w:r w:rsidRPr="00304B16">
        <w:rPr>
          <w:rFonts w:ascii="Times New Roman" w:hAnsi="Times New Roman" w:cs="Times New Roman"/>
          <w:sz w:val="24"/>
          <w:szCs w:val="24"/>
          <w:vertAlign w:val="superscript"/>
        </w:rPr>
        <w:t>3</w:t>
      </w:r>
      <w:r w:rsidRPr="00304B16">
        <w:rPr>
          <w:rFonts w:ascii="Times New Roman" w:hAnsi="Times New Roman" w:cs="Times New Roman" w:hint="eastAsia"/>
          <w:sz w:val="24"/>
          <w:szCs w:val="24"/>
        </w:rPr>
        <w:t xml:space="preserve">, </w:t>
      </w:r>
      <w:r w:rsidRPr="00304B16">
        <w:rPr>
          <w:rFonts w:ascii="Times New Roman" w:hAnsi="Times New Roman" w:cs="Times New Roman"/>
          <w:sz w:val="24"/>
          <w:szCs w:val="24"/>
        </w:rPr>
        <w:t>Yang Huang</w:t>
      </w:r>
      <w:r w:rsidRPr="00304B16">
        <w:rPr>
          <w:rFonts w:ascii="Times New Roman" w:hAnsi="Times New Roman" w:cs="Times New Roman"/>
          <w:sz w:val="24"/>
          <w:szCs w:val="24"/>
          <w:vertAlign w:val="superscript"/>
        </w:rPr>
        <w:t>3</w:t>
      </w:r>
      <w:r w:rsidRPr="00304B16">
        <w:rPr>
          <w:rFonts w:ascii="Times New Roman" w:hAnsi="Times New Roman" w:cs="Times New Roman" w:hint="eastAsia"/>
          <w:sz w:val="24"/>
          <w:szCs w:val="24"/>
        </w:rPr>
        <w:t>,</w:t>
      </w:r>
      <w:r w:rsidRPr="00304B16">
        <w:rPr>
          <w:rFonts w:ascii="Times New Roman" w:hAnsi="Times New Roman" w:cs="Times New Roman"/>
          <w:sz w:val="24"/>
          <w:szCs w:val="24"/>
        </w:rPr>
        <w:t xml:space="preserve"> Hong Zhang</w:t>
      </w:r>
      <w:r w:rsidRPr="00304B16">
        <w:rPr>
          <w:rFonts w:ascii="Times New Roman" w:hAnsi="Times New Roman" w:cs="Times New Roman"/>
          <w:sz w:val="24"/>
          <w:szCs w:val="24"/>
          <w:vertAlign w:val="superscript"/>
        </w:rPr>
        <w:t>5</w:t>
      </w:r>
      <w:r w:rsidRPr="00304B16">
        <w:rPr>
          <w:rFonts w:ascii="Times New Roman" w:hAnsi="Times New Roman" w:cs="Times New Roman"/>
          <w:sz w:val="24"/>
          <w:szCs w:val="24"/>
        </w:rPr>
        <w:t xml:space="preserve">, </w:t>
      </w:r>
      <w:bookmarkStart w:id="2" w:name="_Hlk199336070"/>
      <w:proofErr w:type="spellStart"/>
      <w:r w:rsidRPr="00304B16">
        <w:rPr>
          <w:rFonts w:ascii="Times New Roman" w:hAnsi="Times New Roman" w:cs="Times New Roman" w:hint="eastAsia"/>
          <w:sz w:val="24"/>
          <w:szCs w:val="24"/>
        </w:rPr>
        <w:t>Chengwu</w:t>
      </w:r>
      <w:proofErr w:type="spellEnd"/>
      <w:r w:rsidRPr="00304B16">
        <w:rPr>
          <w:rFonts w:ascii="Times New Roman" w:hAnsi="Times New Roman" w:cs="Times New Roman" w:hint="eastAsia"/>
          <w:sz w:val="24"/>
          <w:szCs w:val="24"/>
        </w:rPr>
        <w:t xml:space="preserve"> Shi</w:t>
      </w:r>
      <w:r w:rsidRPr="00304B16">
        <w:rPr>
          <w:rFonts w:ascii="Times New Roman" w:hAnsi="Times New Roman" w:cs="Times New Roman"/>
          <w:sz w:val="24"/>
          <w:szCs w:val="24"/>
          <w:vertAlign w:val="superscript"/>
        </w:rPr>
        <w:t>1</w:t>
      </w:r>
      <w:r w:rsidRPr="00304B16">
        <w:rPr>
          <w:rFonts w:ascii="Times New Roman" w:hAnsi="Times New Roman" w:cs="Times New Roman" w:hint="eastAsia"/>
          <w:sz w:val="24"/>
          <w:szCs w:val="24"/>
        </w:rPr>
        <w:t>,</w:t>
      </w:r>
      <w:bookmarkStart w:id="3" w:name="OLE_LINK95"/>
      <w:r w:rsidRPr="00304B16">
        <w:rPr>
          <w:rFonts w:ascii="Times New Roman" w:hAnsi="Times New Roman" w:cs="Times New Roman" w:hint="eastAsia"/>
          <w:sz w:val="24"/>
          <w:szCs w:val="24"/>
        </w:rPr>
        <w:t xml:space="preserve"> </w:t>
      </w:r>
      <w:proofErr w:type="spellStart"/>
      <w:r w:rsidRPr="00304B16">
        <w:rPr>
          <w:rFonts w:ascii="Times New Roman" w:hAnsi="Times New Roman" w:cs="Times New Roman"/>
          <w:sz w:val="24"/>
          <w:szCs w:val="24"/>
        </w:rPr>
        <w:t>Zhaoqian</w:t>
      </w:r>
      <w:proofErr w:type="spellEnd"/>
      <w:r w:rsidRPr="00304B16">
        <w:rPr>
          <w:rFonts w:ascii="Times New Roman" w:hAnsi="Times New Roman" w:cs="Times New Roman"/>
          <w:sz w:val="24"/>
          <w:szCs w:val="24"/>
        </w:rPr>
        <w:t xml:space="preserve"> Li</w:t>
      </w:r>
      <w:bookmarkEnd w:id="2"/>
      <w:bookmarkEnd w:id="3"/>
      <w:r w:rsidRPr="00304B16">
        <w:rPr>
          <w:rFonts w:ascii="Times New Roman" w:hAnsi="Times New Roman" w:cs="Times New Roman"/>
          <w:sz w:val="24"/>
          <w:szCs w:val="24"/>
          <w:vertAlign w:val="superscript"/>
        </w:rPr>
        <w:t>1</w:t>
      </w:r>
      <w:r w:rsidRPr="00304B16">
        <w:rPr>
          <w:rFonts w:ascii="Times New Roman" w:hAnsi="Times New Roman" w:cs="Times New Roman" w:hint="eastAsia"/>
          <w:sz w:val="24"/>
          <w:szCs w:val="24"/>
          <w:vertAlign w:val="superscript"/>
        </w:rPr>
        <w:t>,</w:t>
      </w:r>
      <w:r w:rsidRPr="00304B16">
        <w:rPr>
          <w:rFonts w:ascii="Times New Roman" w:hAnsi="Times New Roman" w:cs="Times New Roman"/>
          <w:sz w:val="24"/>
          <w:szCs w:val="24"/>
          <w:vertAlign w:val="superscript"/>
        </w:rPr>
        <w:t>3*</w:t>
      </w:r>
      <w:r w:rsidRPr="00304B16">
        <w:rPr>
          <w:rFonts w:ascii="Times New Roman" w:hAnsi="Times New Roman" w:cs="Times New Roman"/>
          <w:sz w:val="24"/>
          <w:szCs w:val="24"/>
        </w:rPr>
        <w:t xml:space="preserve">, </w:t>
      </w:r>
      <w:proofErr w:type="spellStart"/>
      <w:r w:rsidRPr="00304B16">
        <w:rPr>
          <w:rFonts w:ascii="Times New Roman" w:hAnsi="Times New Roman" w:cs="Times New Roman"/>
          <w:sz w:val="24"/>
          <w:szCs w:val="24"/>
        </w:rPr>
        <w:t>Jiaqin</w:t>
      </w:r>
      <w:proofErr w:type="spellEnd"/>
      <w:r w:rsidRPr="00304B16">
        <w:rPr>
          <w:rFonts w:ascii="Times New Roman" w:hAnsi="Times New Roman" w:cs="Times New Roman"/>
          <w:sz w:val="24"/>
          <w:szCs w:val="24"/>
        </w:rPr>
        <w:t xml:space="preserve"> Liu</w:t>
      </w:r>
      <w:r w:rsidRPr="00304B16">
        <w:rPr>
          <w:rFonts w:ascii="Times New Roman" w:hAnsi="Times New Roman" w:cs="Times New Roman" w:hint="eastAsia"/>
          <w:sz w:val="24"/>
          <w:szCs w:val="24"/>
          <w:vertAlign w:val="superscript"/>
        </w:rPr>
        <w:t>1,</w:t>
      </w:r>
      <w:r w:rsidRPr="00304B16">
        <w:rPr>
          <w:rFonts w:ascii="Times New Roman" w:hAnsi="Times New Roman" w:cs="Times New Roman"/>
          <w:sz w:val="24"/>
          <w:szCs w:val="24"/>
          <w:vertAlign w:val="superscript"/>
        </w:rPr>
        <w:t>6</w:t>
      </w:r>
      <w:r w:rsidRPr="00304B16">
        <w:rPr>
          <w:rFonts w:ascii="Times New Roman" w:hAnsi="Times New Roman" w:cs="Times New Roman" w:hint="eastAsia"/>
          <w:sz w:val="24"/>
          <w:szCs w:val="24"/>
        </w:rPr>
        <w:t>,</w:t>
      </w:r>
      <w:r w:rsidRPr="00304B16">
        <w:rPr>
          <w:rFonts w:ascii="Times New Roman" w:hAnsi="Times New Roman" w:cs="Times New Roman"/>
          <w:sz w:val="24"/>
          <w:szCs w:val="24"/>
        </w:rPr>
        <w:t xml:space="preserve"> </w:t>
      </w:r>
      <w:r w:rsidRPr="00304B16">
        <w:rPr>
          <w:rFonts w:ascii="Times New Roman" w:hAnsi="Times New Roman" w:cs="Times New Roman" w:hint="eastAsia"/>
          <w:sz w:val="24"/>
          <w:szCs w:val="24"/>
        </w:rPr>
        <w:t>Lei Chen</w:t>
      </w:r>
      <w:r w:rsidRPr="00304B16">
        <w:rPr>
          <w:rFonts w:ascii="Times New Roman" w:hAnsi="Times New Roman" w:cs="Times New Roman"/>
          <w:sz w:val="24"/>
          <w:szCs w:val="24"/>
          <w:vertAlign w:val="superscript"/>
        </w:rPr>
        <w:t>4,*</w:t>
      </w:r>
      <w:r w:rsidRPr="00304B16">
        <w:rPr>
          <w:rFonts w:ascii="Times New Roman" w:hAnsi="Times New Roman" w:cs="Times New Roman" w:hint="eastAsia"/>
          <w:sz w:val="24"/>
          <w:szCs w:val="24"/>
        </w:rPr>
        <w:t>,</w:t>
      </w:r>
      <w:r w:rsidRPr="00304B16">
        <w:rPr>
          <w:rFonts w:ascii="Times New Roman" w:hAnsi="Times New Roman" w:cs="Times New Roman"/>
          <w:sz w:val="24"/>
          <w:szCs w:val="24"/>
        </w:rPr>
        <w:t xml:space="preserve"> </w:t>
      </w:r>
      <w:proofErr w:type="spellStart"/>
      <w:r w:rsidRPr="00304B16">
        <w:rPr>
          <w:rFonts w:ascii="Times New Roman" w:hAnsi="Times New Roman" w:cs="Times New Roman"/>
          <w:sz w:val="24"/>
          <w:szCs w:val="24"/>
        </w:rPr>
        <w:t>Linhua</w:t>
      </w:r>
      <w:proofErr w:type="spellEnd"/>
      <w:r w:rsidRPr="00304B16">
        <w:rPr>
          <w:rFonts w:ascii="Times New Roman" w:hAnsi="Times New Roman" w:cs="Times New Roman"/>
          <w:sz w:val="24"/>
          <w:szCs w:val="24"/>
        </w:rPr>
        <w:t xml:space="preserve"> Hu</w:t>
      </w:r>
      <w:r w:rsidRPr="00304B16">
        <w:rPr>
          <w:rFonts w:ascii="Times New Roman" w:hAnsi="Times New Roman" w:cs="Times New Roman"/>
          <w:sz w:val="24"/>
          <w:szCs w:val="24"/>
          <w:vertAlign w:val="superscript"/>
        </w:rPr>
        <w:t>3,*</w:t>
      </w:r>
      <w:r w:rsidRPr="00304B16">
        <w:rPr>
          <w:rFonts w:ascii="Times New Roman" w:hAnsi="Times New Roman" w:cs="Times New Roman" w:hint="eastAsia"/>
          <w:sz w:val="24"/>
          <w:szCs w:val="24"/>
        </w:rPr>
        <w:t xml:space="preserve">, </w:t>
      </w:r>
      <w:proofErr w:type="spellStart"/>
      <w:r w:rsidRPr="00304B16">
        <w:rPr>
          <w:rFonts w:ascii="Times New Roman" w:hAnsi="Times New Roman" w:cs="Times New Roman" w:hint="eastAsia"/>
          <w:sz w:val="24"/>
          <w:szCs w:val="24"/>
        </w:rPr>
        <w:t>Yucheng</w:t>
      </w:r>
      <w:proofErr w:type="spellEnd"/>
      <w:r w:rsidRPr="00304B16">
        <w:rPr>
          <w:rFonts w:ascii="Times New Roman" w:hAnsi="Times New Roman" w:cs="Times New Roman" w:hint="eastAsia"/>
          <w:sz w:val="24"/>
          <w:szCs w:val="24"/>
        </w:rPr>
        <w:t xml:space="preserve"> Wu</w:t>
      </w:r>
      <w:r w:rsidRPr="00304B16">
        <w:rPr>
          <w:rFonts w:ascii="Times New Roman" w:hAnsi="Times New Roman" w:cs="Times New Roman"/>
          <w:sz w:val="24"/>
          <w:szCs w:val="24"/>
          <w:vertAlign w:val="superscript"/>
        </w:rPr>
        <w:t>1,</w:t>
      </w:r>
      <w:r w:rsidRPr="00304B16">
        <w:rPr>
          <w:rFonts w:ascii="Times New Roman" w:hAnsi="Times New Roman" w:cs="Times New Roman" w:hint="eastAsia"/>
          <w:sz w:val="24"/>
          <w:szCs w:val="24"/>
          <w:vertAlign w:val="superscript"/>
        </w:rPr>
        <w:t>*</w:t>
      </w:r>
    </w:p>
    <w:p w14:paraId="686D7AEB" w14:textId="77777777" w:rsidR="000F0FEE" w:rsidRPr="00304B16" w:rsidRDefault="000F0FEE" w:rsidP="000F0FEE">
      <w:pPr>
        <w:spacing w:before="120" w:after="120"/>
        <w:rPr>
          <w:rFonts w:ascii="Times New Roman" w:hAnsi="Times New Roman" w:cs="Times New Roman"/>
          <w:sz w:val="24"/>
          <w:szCs w:val="24"/>
        </w:rPr>
      </w:pPr>
      <w:bookmarkStart w:id="4" w:name="OLE_LINK67"/>
      <w:bookmarkEnd w:id="1"/>
      <w:r w:rsidRPr="00304B16">
        <w:rPr>
          <w:rFonts w:ascii="Times New Roman" w:hAnsi="Times New Roman" w:cs="Times New Roman"/>
          <w:sz w:val="24"/>
          <w:szCs w:val="24"/>
          <w:vertAlign w:val="superscript"/>
        </w:rPr>
        <w:t>1</w:t>
      </w:r>
      <w:r w:rsidRPr="00304B16">
        <w:rPr>
          <w:rFonts w:ascii="Times New Roman" w:hAnsi="Times New Roman" w:cs="Times New Roman" w:hint="eastAsia"/>
          <w:sz w:val="24"/>
          <w:szCs w:val="24"/>
        </w:rPr>
        <w:t>School of New Energy Engineering, Hefei Institute of Technology,</w:t>
      </w:r>
      <w:r w:rsidRPr="00304B16">
        <w:rPr>
          <w:rFonts w:ascii="Times New Roman" w:hAnsi="Times New Roman" w:cs="Times New Roman"/>
          <w:sz w:val="24"/>
          <w:szCs w:val="24"/>
        </w:rPr>
        <w:t xml:space="preserve"> Hefei, Anhui, 238076, </w:t>
      </w:r>
      <w:bookmarkEnd w:id="4"/>
      <w:r w:rsidRPr="00304B16">
        <w:rPr>
          <w:rFonts w:ascii="Times New Roman" w:hAnsi="Times New Roman" w:cs="Times New Roman"/>
          <w:sz w:val="24"/>
          <w:szCs w:val="24"/>
        </w:rPr>
        <w:t>P</w:t>
      </w:r>
      <w:r w:rsidRPr="00304B16">
        <w:rPr>
          <w:rFonts w:ascii="Times New Roman" w:hAnsi="Times New Roman" w:cs="Times New Roman" w:hint="eastAsia"/>
          <w:sz w:val="24"/>
          <w:szCs w:val="24"/>
        </w:rPr>
        <w:t xml:space="preserve">. </w:t>
      </w:r>
      <w:r w:rsidRPr="00304B16">
        <w:rPr>
          <w:rFonts w:ascii="Times New Roman" w:hAnsi="Times New Roman" w:cs="Times New Roman"/>
          <w:sz w:val="24"/>
          <w:szCs w:val="24"/>
        </w:rPr>
        <w:t>R. China</w:t>
      </w:r>
    </w:p>
    <w:p w14:paraId="4B117052" w14:textId="77777777" w:rsidR="000F0FEE" w:rsidRPr="00304B16" w:rsidRDefault="000F0FEE" w:rsidP="000F0FEE">
      <w:pPr>
        <w:pStyle w:val="BBAuthorName"/>
        <w:spacing w:before="120" w:after="120" w:line="240" w:lineRule="auto"/>
        <w:jc w:val="both"/>
        <w:rPr>
          <w:rFonts w:ascii="Times New Roman" w:hAnsi="Times New Roman"/>
          <w:i w:val="0"/>
          <w:szCs w:val="24"/>
          <w:lang w:eastAsia="zh-CN"/>
        </w:rPr>
      </w:pPr>
      <w:r w:rsidRPr="00304B16">
        <w:rPr>
          <w:rFonts w:ascii="Times New Roman" w:hAnsi="Times New Roman"/>
          <w:i w:val="0"/>
          <w:szCs w:val="24"/>
          <w:vertAlign w:val="superscript"/>
          <w:lang w:eastAsia="zh-CN"/>
        </w:rPr>
        <w:t>2</w:t>
      </w:r>
      <w:r w:rsidRPr="00304B16">
        <w:rPr>
          <w:rFonts w:ascii="Times New Roman" w:hAnsi="Times New Roman"/>
          <w:i w:val="0"/>
          <w:szCs w:val="24"/>
          <w:lang w:eastAsia="zh-CN"/>
        </w:rPr>
        <w:t xml:space="preserve">College of Science, Hebei University of Science and Technology, Shijiazhuang, Hebei 050018, </w:t>
      </w:r>
      <w:r w:rsidRPr="00304B16">
        <w:rPr>
          <w:rFonts w:ascii="Times New Roman" w:hAnsi="Times New Roman"/>
          <w:i w:val="0"/>
          <w:szCs w:val="24"/>
        </w:rPr>
        <w:t>P</w:t>
      </w:r>
      <w:r w:rsidRPr="00304B16">
        <w:rPr>
          <w:rFonts w:ascii="Times New Roman" w:hAnsi="Times New Roman" w:hint="eastAsia"/>
          <w:i w:val="0"/>
          <w:szCs w:val="24"/>
          <w:lang w:eastAsia="zh-CN"/>
        </w:rPr>
        <w:t xml:space="preserve">. </w:t>
      </w:r>
      <w:r w:rsidRPr="00304B16">
        <w:rPr>
          <w:rFonts w:ascii="Times New Roman" w:hAnsi="Times New Roman"/>
          <w:i w:val="0"/>
          <w:szCs w:val="24"/>
        </w:rPr>
        <w:t>R. China</w:t>
      </w:r>
    </w:p>
    <w:p w14:paraId="770EE9A7" w14:textId="77777777" w:rsidR="000F0FEE" w:rsidRPr="00304B16" w:rsidRDefault="000F0FEE" w:rsidP="000F0FEE">
      <w:pPr>
        <w:spacing w:before="120" w:after="120"/>
        <w:rPr>
          <w:rFonts w:ascii="Times New Roman" w:hAnsi="Times New Roman" w:cs="Times New Roman"/>
          <w:sz w:val="24"/>
          <w:szCs w:val="24"/>
        </w:rPr>
      </w:pPr>
      <w:r w:rsidRPr="00304B16">
        <w:rPr>
          <w:rFonts w:ascii="Times New Roman" w:hAnsi="Times New Roman" w:cs="Times New Roman"/>
          <w:sz w:val="24"/>
          <w:szCs w:val="24"/>
          <w:vertAlign w:val="superscript"/>
        </w:rPr>
        <w:t>3</w:t>
      </w:r>
      <w:r w:rsidRPr="00304B16">
        <w:rPr>
          <w:rFonts w:ascii="Times New Roman" w:hAnsi="Times New Roman" w:cs="Times New Roman"/>
          <w:sz w:val="24"/>
          <w:szCs w:val="24"/>
        </w:rPr>
        <w:t xml:space="preserve">Key Laboratory of Photovoltaic and Energy Conservation Materials, CAS, Institute of Solid State Physics, Hefei Institutes of Physical Science, Chinese Academy of Sciences, Hefei, Anhui 230031, </w:t>
      </w:r>
      <w:proofErr w:type="gramStart"/>
      <w:r w:rsidRPr="00304B16">
        <w:rPr>
          <w:rFonts w:ascii="Times New Roman" w:hAnsi="Times New Roman" w:cs="Times New Roman"/>
          <w:sz w:val="24"/>
          <w:szCs w:val="24"/>
        </w:rPr>
        <w:t>P</w:t>
      </w:r>
      <w:proofErr w:type="gramEnd"/>
      <w:r w:rsidRPr="00304B16">
        <w:rPr>
          <w:rFonts w:ascii="Times New Roman" w:hAnsi="Times New Roman" w:cs="Times New Roman" w:hint="eastAsia"/>
          <w:sz w:val="24"/>
          <w:szCs w:val="24"/>
        </w:rPr>
        <w:t xml:space="preserve">. </w:t>
      </w:r>
      <w:r w:rsidRPr="00304B16">
        <w:rPr>
          <w:rFonts w:ascii="Times New Roman" w:hAnsi="Times New Roman" w:cs="Times New Roman"/>
          <w:sz w:val="24"/>
          <w:szCs w:val="24"/>
        </w:rPr>
        <w:t>R. China</w:t>
      </w:r>
    </w:p>
    <w:p w14:paraId="1226B324" w14:textId="77777777" w:rsidR="000F0FEE" w:rsidRPr="00304B16" w:rsidRDefault="000F0FEE" w:rsidP="000F0FEE">
      <w:pPr>
        <w:spacing w:before="120" w:after="120"/>
        <w:rPr>
          <w:rFonts w:ascii="Times New Roman" w:hAnsi="Times New Roman" w:cs="Times New Roman"/>
          <w:sz w:val="24"/>
          <w:szCs w:val="24"/>
        </w:rPr>
      </w:pPr>
      <w:r w:rsidRPr="00304B16">
        <w:rPr>
          <w:rFonts w:ascii="Times New Roman" w:hAnsi="Times New Roman" w:cs="Times New Roman"/>
          <w:sz w:val="24"/>
          <w:szCs w:val="24"/>
          <w:vertAlign w:val="superscript"/>
        </w:rPr>
        <w:t>4</w:t>
      </w:r>
      <w:r w:rsidRPr="00304B16">
        <w:rPr>
          <w:rFonts w:ascii="Times New Roman" w:hAnsi="Times New Roman" w:cs="Times New Roman"/>
          <w:sz w:val="24"/>
          <w:szCs w:val="24"/>
        </w:rPr>
        <w:t xml:space="preserve">School of Environmental and Chemical Engineering, Jiangsu University of Science and Technology, Zhenjiang 212003, </w:t>
      </w:r>
      <w:bookmarkStart w:id="5" w:name="OLE_LINK58"/>
      <w:r w:rsidRPr="00304B16">
        <w:rPr>
          <w:rFonts w:ascii="Times New Roman" w:hAnsi="Times New Roman" w:cs="Times New Roman"/>
          <w:sz w:val="24"/>
          <w:szCs w:val="24"/>
        </w:rPr>
        <w:t>P</w:t>
      </w:r>
      <w:r w:rsidRPr="00304B16">
        <w:rPr>
          <w:rFonts w:ascii="Times New Roman" w:hAnsi="Times New Roman" w:cs="Times New Roman" w:hint="eastAsia"/>
          <w:sz w:val="24"/>
          <w:szCs w:val="24"/>
        </w:rPr>
        <w:t xml:space="preserve">. </w:t>
      </w:r>
      <w:r w:rsidRPr="00304B16">
        <w:rPr>
          <w:rFonts w:ascii="Times New Roman" w:hAnsi="Times New Roman" w:cs="Times New Roman"/>
          <w:sz w:val="24"/>
          <w:szCs w:val="24"/>
        </w:rPr>
        <w:t>R. China</w:t>
      </w:r>
      <w:bookmarkEnd w:id="5"/>
    </w:p>
    <w:p w14:paraId="71B32F23" w14:textId="77777777" w:rsidR="000F0FEE" w:rsidRPr="00304B16" w:rsidRDefault="000F0FEE" w:rsidP="000F0FEE">
      <w:pPr>
        <w:spacing w:before="120" w:after="120"/>
        <w:rPr>
          <w:rFonts w:ascii="Times New Roman" w:hAnsi="Times New Roman" w:cs="Times New Roman"/>
          <w:sz w:val="24"/>
          <w:szCs w:val="24"/>
        </w:rPr>
      </w:pPr>
      <w:r w:rsidRPr="00304B16">
        <w:rPr>
          <w:rFonts w:ascii="Times New Roman" w:hAnsi="Times New Roman" w:cs="Times New Roman"/>
          <w:sz w:val="24"/>
          <w:szCs w:val="24"/>
          <w:vertAlign w:val="superscript"/>
        </w:rPr>
        <w:t>5</w:t>
      </w:r>
      <w:r w:rsidRPr="00304B16">
        <w:rPr>
          <w:rFonts w:ascii="Times New Roman" w:hAnsi="Times New Roman" w:cs="Times New Roman"/>
          <w:sz w:val="24"/>
          <w:szCs w:val="24"/>
        </w:rPr>
        <w:t>Hebei Computational Optical Imaging and Photoelectric Detection Technology Innovation Center, Hebei International Joint Research Center for Computational Optical Imaging and Intelligent Sensing, School of Mathematics and Physics Science and Engineering, Hebei University of Engineering, Handan, Hebei 056038, P</w:t>
      </w:r>
      <w:r w:rsidRPr="00304B16">
        <w:rPr>
          <w:rFonts w:ascii="Times New Roman" w:hAnsi="Times New Roman" w:cs="Times New Roman" w:hint="eastAsia"/>
          <w:sz w:val="24"/>
          <w:szCs w:val="24"/>
        </w:rPr>
        <w:t xml:space="preserve">. </w:t>
      </w:r>
      <w:r w:rsidRPr="00304B16">
        <w:rPr>
          <w:rFonts w:ascii="Times New Roman" w:hAnsi="Times New Roman" w:cs="Times New Roman"/>
          <w:sz w:val="24"/>
          <w:szCs w:val="24"/>
        </w:rPr>
        <w:t>R. China</w:t>
      </w:r>
    </w:p>
    <w:p w14:paraId="0224415D" w14:textId="77777777" w:rsidR="000F0FEE" w:rsidRPr="00304B16" w:rsidRDefault="000F0FEE" w:rsidP="000F0FEE">
      <w:pPr>
        <w:spacing w:before="120" w:after="120"/>
        <w:rPr>
          <w:rFonts w:ascii="Times New Roman" w:hAnsi="Times New Roman" w:cs="Times New Roman"/>
          <w:sz w:val="24"/>
          <w:szCs w:val="24"/>
        </w:rPr>
      </w:pPr>
      <w:r w:rsidRPr="00304B16">
        <w:rPr>
          <w:rFonts w:ascii="Times New Roman" w:hAnsi="Times New Roman" w:cs="Times New Roman"/>
          <w:sz w:val="24"/>
          <w:szCs w:val="24"/>
          <w:vertAlign w:val="superscript"/>
        </w:rPr>
        <w:t>6</w:t>
      </w:r>
      <w:r w:rsidRPr="00304B16">
        <w:rPr>
          <w:rFonts w:ascii="Times New Roman" w:hAnsi="Times New Roman" w:cs="Times New Roman"/>
          <w:sz w:val="24"/>
          <w:szCs w:val="24"/>
        </w:rPr>
        <w:t>School of Chemistry, Beijing University of Chemical Technology, Beijing 100029, P</w:t>
      </w:r>
      <w:r w:rsidRPr="00304B16">
        <w:rPr>
          <w:rFonts w:ascii="Times New Roman" w:hAnsi="Times New Roman" w:cs="Times New Roman" w:hint="eastAsia"/>
          <w:sz w:val="24"/>
          <w:szCs w:val="24"/>
        </w:rPr>
        <w:t xml:space="preserve">. </w:t>
      </w:r>
      <w:r w:rsidRPr="00304B16">
        <w:rPr>
          <w:rFonts w:ascii="Times New Roman" w:hAnsi="Times New Roman" w:cs="Times New Roman"/>
          <w:sz w:val="24"/>
          <w:szCs w:val="24"/>
        </w:rPr>
        <w:t>R. China</w:t>
      </w:r>
    </w:p>
    <w:p w14:paraId="0D5A95EC" w14:textId="77777777" w:rsidR="000F0FEE" w:rsidRDefault="000F0FEE" w:rsidP="000F0FEE">
      <w:pPr>
        <w:pStyle w:val="BBAuthorName"/>
        <w:spacing w:before="120" w:after="120" w:line="240" w:lineRule="auto"/>
        <w:jc w:val="both"/>
        <w:rPr>
          <w:rFonts w:ascii="Times New Roman" w:hAnsi="Times New Roman"/>
          <w:i w:val="0"/>
          <w:szCs w:val="24"/>
          <w:lang w:eastAsia="zh-CN"/>
        </w:rPr>
      </w:pPr>
      <w:r w:rsidRPr="00304B16">
        <w:rPr>
          <w:rFonts w:ascii="Times New Roman" w:hAnsi="Times New Roman"/>
          <w:i w:val="0"/>
          <w:szCs w:val="24"/>
        </w:rPr>
        <w:t>*Corresponding author</w:t>
      </w:r>
      <w:r>
        <w:rPr>
          <w:rFonts w:ascii="Times New Roman" w:hAnsi="Times New Roman" w:hint="eastAsia"/>
          <w:i w:val="0"/>
          <w:szCs w:val="24"/>
          <w:lang w:eastAsia="zh-CN"/>
        </w:rPr>
        <w:t>s</w:t>
      </w:r>
      <w:r>
        <w:rPr>
          <w:rFonts w:ascii="Times New Roman" w:hAnsi="Times New Roman"/>
          <w:i w:val="0"/>
          <w:szCs w:val="24"/>
        </w:rPr>
        <w:t>.</w:t>
      </w:r>
      <w:r w:rsidRPr="00304B16">
        <w:rPr>
          <w:rFonts w:ascii="Times New Roman" w:hAnsi="Times New Roman"/>
          <w:i w:val="0"/>
          <w:szCs w:val="24"/>
        </w:rPr>
        <w:t xml:space="preserve"> E-mail:</w:t>
      </w:r>
      <w:bookmarkStart w:id="6" w:name="_Hlk199336181"/>
      <w:r>
        <w:rPr>
          <w:rFonts w:ascii="Times New Roman" w:hAnsi="Times New Roman"/>
          <w:i w:val="0"/>
          <w:szCs w:val="24"/>
        </w:rPr>
        <w:t xml:space="preserve"> </w:t>
      </w:r>
      <w:hyperlink r:id="rId8" w:history="1">
        <w:r w:rsidRPr="00D8638C">
          <w:rPr>
            <w:rStyle w:val="a9"/>
            <w:rFonts w:ascii="Times New Roman" w:hAnsi="Times New Roman"/>
            <w:i w:val="0"/>
            <w:szCs w:val="24"/>
            <w:lang w:eastAsia="zh-CN"/>
          </w:rPr>
          <w:t>zqli@hfit.edu.cn</w:t>
        </w:r>
      </w:hyperlink>
      <w:bookmarkEnd w:id="6"/>
      <w:r>
        <w:rPr>
          <w:rFonts w:ascii="Times New Roman" w:hAnsi="Times New Roman"/>
          <w:i w:val="0"/>
          <w:szCs w:val="24"/>
          <w:lang w:eastAsia="zh-CN"/>
        </w:rPr>
        <w:t xml:space="preserve"> </w:t>
      </w:r>
      <w:r w:rsidRPr="00304B16">
        <w:rPr>
          <w:rFonts w:ascii="Times New Roman" w:hAnsi="Times New Roman"/>
          <w:i w:val="0"/>
          <w:szCs w:val="24"/>
          <w:lang w:eastAsia="zh-CN"/>
        </w:rPr>
        <w:t>(</w:t>
      </w:r>
      <w:proofErr w:type="spellStart"/>
      <w:r w:rsidRPr="00304B16">
        <w:rPr>
          <w:rFonts w:ascii="Times New Roman" w:hAnsi="Times New Roman"/>
          <w:i w:val="0"/>
          <w:iCs/>
          <w:szCs w:val="24"/>
        </w:rPr>
        <w:t>Zhaoqian</w:t>
      </w:r>
      <w:proofErr w:type="spellEnd"/>
      <w:r w:rsidRPr="00304B16">
        <w:rPr>
          <w:rFonts w:ascii="Times New Roman" w:hAnsi="Times New Roman"/>
          <w:i w:val="0"/>
          <w:iCs/>
          <w:szCs w:val="24"/>
        </w:rPr>
        <w:t xml:space="preserve"> Li</w:t>
      </w:r>
      <w:r w:rsidRPr="00304B16">
        <w:rPr>
          <w:rFonts w:ascii="Times New Roman" w:hAnsi="Times New Roman"/>
          <w:i w:val="0"/>
          <w:szCs w:val="24"/>
          <w:lang w:eastAsia="zh-CN"/>
        </w:rPr>
        <w:t>)</w:t>
      </w:r>
      <w:r w:rsidRPr="00304B16">
        <w:rPr>
          <w:rFonts w:ascii="Times New Roman" w:hAnsi="Times New Roman" w:hint="eastAsia"/>
          <w:i w:val="0"/>
          <w:szCs w:val="24"/>
          <w:lang w:eastAsia="zh-CN"/>
        </w:rPr>
        <w:t xml:space="preserve">; </w:t>
      </w:r>
      <w:hyperlink r:id="rId9" w:history="1">
        <w:r w:rsidRPr="00D8638C">
          <w:rPr>
            <w:rStyle w:val="a9"/>
            <w:rFonts w:ascii="Times New Roman" w:hAnsi="Times New Roman"/>
            <w:i w:val="0"/>
            <w:szCs w:val="24"/>
            <w:lang w:eastAsia="zh-CN"/>
          </w:rPr>
          <w:t>chenlei@just.edu.cn</w:t>
        </w:r>
      </w:hyperlink>
      <w:r>
        <w:rPr>
          <w:rFonts w:ascii="Times New Roman" w:hAnsi="Times New Roman"/>
          <w:i w:val="0"/>
          <w:szCs w:val="24"/>
          <w:lang w:eastAsia="zh-CN"/>
        </w:rPr>
        <w:t xml:space="preserve"> </w:t>
      </w:r>
      <w:r w:rsidRPr="00304B16">
        <w:rPr>
          <w:rFonts w:ascii="Times New Roman" w:hAnsi="Times New Roman"/>
          <w:i w:val="0"/>
          <w:szCs w:val="24"/>
          <w:lang w:eastAsia="zh-CN"/>
        </w:rPr>
        <w:t>(</w:t>
      </w:r>
      <w:r w:rsidRPr="00304B16">
        <w:rPr>
          <w:rFonts w:ascii="Times New Roman" w:hAnsi="Times New Roman" w:hint="eastAsia"/>
          <w:i w:val="0"/>
          <w:iCs/>
          <w:szCs w:val="24"/>
        </w:rPr>
        <w:t>Lei Chen</w:t>
      </w:r>
      <w:r w:rsidRPr="00304B16">
        <w:rPr>
          <w:rFonts w:ascii="Times New Roman" w:hAnsi="Times New Roman"/>
          <w:i w:val="0"/>
          <w:szCs w:val="24"/>
          <w:lang w:eastAsia="zh-CN"/>
        </w:rPr>
        <w:t>)</w:t>
      </w:r>
      <w:r w:rsidRPr="00304B16">
        <w:rPr>
          <w:rFonts w:ascii="Times New Roman" w:hAnsi="Times New Roman" w:hint="eastAsia"/>
          <w:i w:val="0"/>
          <w:szCs w:val="24"/>
          <w:lang w:eastAsia="zh-CN"/>
        </w:rPr>
        <w:t>;</w:t>
      </w:r>
      <w:r>
        <w:rPr>
          <w:rFonts w:ascii="Times New Roman" w:hAnsi="Times New Roman"/>
          <w:i w:val="0"/>
          <w:szCs w:val="24"/>
          <w:lang w:eastAsia="zh-CN"/>
        </w:rPr>
        <w:t xml:space="preserve"> </w:t>
      </w:r>
      <w:hyperlink r:id="rId10" w:history="1">
        <w:r w:rsidRPr="00D8638C">
          <w:rPr>
            <w:rStyle w:val="a9"/>
            <w:rFonts w:ascii="Times New Roman" w:hAnsi="Times New Roman"/>
            <w:i w:val="0"/>
            <w:szCs w:val="24"/>
            <w:lang w:eastAsia="zh-CN"/>
          </w:rPr>
          <w:t>lhhu@rntek.cas.cn</w:t>
        </w:r>
      </w:hyperlink>
      <w:r>
        <w:rPr>
          <w:rFonts w:ascii="Times New Roman" w:hAnsi="Times New Roman"/>
          <w:i w:val="0"/>
          <w:szCs w:val="24"/>
          <w:lang w:eastAsia="zh-CN"/>
        </w:rPr>
        <w:t xml:space="preserve"> </w:t>
      </w:r>
      <w:r w:rsidRPr="000F0FEE">
        <w:rPr>
          <w:rStyle w:val="a9"/>
          <w:i w:val="0"/>
          <w:u w:val="none"/>
        </w:rPr>
        <w:t>(</w:t>
      </w:r>
      <w:proofErr w:type="spellStart"/>
      <w:r w:rsidRPr="00304B16">
        <w:rPr>
          <w:rFonts w:ascii="Times New Roman" w:hAnsi="Times New Roman"/>
          <w:i w:val="0"/>
          <w:iCs/>
          <w:szCs w:val="24"/>
        </w:rPr>
        <w:t>Linhua</w:t>
      </w:r>
      <w:proofErr w:type="spellEnd"/>
      <w:r w:rsidRPr="00304B16">
        <w:rPr>
          <w:rFonts w:ascii="Times New Roman" w:hAnsi="Times New Roman"/>
          <w:i w:val="0"/>
          <w:iCs/>
          <w:szCs w:val="24"/>
        </w:rPr>
        <w:t xml:space="preserve"> Hu</w:t>
      </w:r>
      <w:r w:rsidRPr="00304B16">
        <w:rPr>
          <w:rFonts w:ascii="Times New Roman" w:hAnsi="Times New Roman"/>
          <w:i w:val="0"/>
          <w:szCs w:val="24"/>
        </w:rPr>
        <w:t>)</w:t>
      </w:r>
      <w:r w:rsidRPr="00304B16">
        <w:rPr>
          <w:rFonts w:hint="eastAsia"/>
          <w:i w:val="0"/>
          <w:iCs/>
          <w:lang w:eastAsia="zh-CN"/>
        </w:rPr>
        <w:t>;</w:t>
      </w:r>
      <w:r w:rsidRPr="00304B16">
        <w:rPr>
          <w:rFonts w:ascii="Times New Roman" w:hAnsi="Times New Roman" w:hint="eastAsia"/>
          <w:i w:val="0"/>
          <w:szCs w:val="24"/>
          <w:lang w:eastAsia="zh-CN"/>
        </w:rPr>
        <w:t xml:space="preserve"> </w:t>
      </w:r>
      <w:hyperlink r:id="rId11" w:history="1">
        <w:r w:rsidRPr="00D8638C">
          <w:rPr>
            <w:rStyle w:val="a9"/>
            <w:rFonts w:ascii="Times New Roman" w:hAnsi="Times New Roman" w:hint="eastAsia"/>
            <w:i w:val="0"/>
            <w:szCs w:val="24"/>
          </w:rPr>
          <w:t>ycwu@hfut.edu.cn</w:t>
        </w:r>
      </w:hyperlink>
      <w:r>
        <w:rPr>
          <w:rFonts w:ascii="Times New Roman" w:hAnsi="Times New Roman"/>
          <w:i w:val="0"/>
          <w:szCs w:val="24"/>
        </w:rPr>
        <w:t xml:space="preserve"> </w:t>
      </w:r>
      <w:r w:rsidRPr="00304B16">
        <w:rPr>
          <w:rFonts w:ascii="Times New Roman" w:hAnsi="Times New Roman"/>
          <w:i w:val="0"/>
          <w:szCs w:val="24"/>
          <w:lang w:eastAsia="zh-CN"/>
        </w:rPr>
        <w:t>(</w:t>
      </w:r>
      <w:proofErr w:type="spellStart"/>
      <w:r w:rsidRPr="00304B16">
        <w:rPr>
          <w:rFonts w:ascii="Times New Roman" w:hAnsi="Times New Roman" w:hint="eastAsia"/>
          <w:i w:val="0"/>
          <w:iCs/>
          <w:szCs w:val="24"/>
        </w:rPr>
        <w:t>Yucheng</w:t>
      </w:r>
      <w:proofErr w:type="spellEnd"/>
      <w:r w:rsidRPr="00304B16">
        <w:rPr>
          <w:rFonts w:ascii="Times New Roman" w:hAnsi="Times New Roman" w:hint="eastAsia"/>
          <w:i w:val="0"/>
          <w:iCs/>
          <w:szCs w:val="24"/>
        </w:rPr>
        <w:t xml:space="preserve"> Wu</w:t>
      </w:r>
      <w:r w:rsidRPr="00304B16">
        <w:rPr>
          <w:rFonts w:ascii="Times New Roman" w:hAnsi="Times New Roman"/>
          <w:i w:val="0"/>
          <w:szCs w:val="24"/>
          <w:lang w:eastAsia="zh-CN"/>
        </w:rPr>
        <w:t>)</w:t>
      </w:r>
    </w:p>
    <w:p w14:paraId="5C072C37" w14:textId="23A50918" w:rsidR="00E23CF5" w:rsidRPr="00E23CF5" w:rsidRDefault="00B24EF3" w:rsidP="000F0FEE">
      <w:pPr>
        <w:pStyle w:val="BBAuthorName"/>
        <w:spacing w:before="120" w:after="120" w:line="240" w:lineRule="auto"/>
        <w:jc w:val="both"/>
        <w:rPr>
          <w:rFonts w:ascii="Times New Roman" w:hAnsi="Times New Roman"/>
          <w:b/>
          <w:bCs/>
          <w:i w:val="0"/>
          <w:iCs/>
          <w:szCs w:val="24"/>
          <w:lang w:eastAsia="zh-CN"/>
        </w:rPr>
      </w:pPr>
      <w:r w:rsidRPr="00B24EF3">
        <w:rPr>
          <w:rFonts w:ascii="Times New Roman" w:hAnsi="Times New Roman"/>
          <w:b/>
          <w:bCs/>
          <w:i w:val="0"/>
          <w:iCs/>
          <w:sz w:val="28"/>
          <w:szCs w:val="24"/>
        </w:rPr>
        <w:t>Supplementary Figures and Tables</w:t>
      </w:r>
    </w:p>
    <w:p w14:paraId="73911A24" w14:textId="77777777" w:rsidR="00E23CF5" w:rsidRPr="00E23CF5" w:rsidRDefault="00C91543" w:rsidP="000F0FEE">
      <w:pPr>
        <w:spacing w:before="120" w:after="120"/>
        <w:jc w:val="center"/>
        <w:rPr>
          <w:rFonts w:ascii="Times New Roman" w:hAnsi="Times New Roman" w:cs="Times New Roman"/>
          <w:sz w:val="24"/>
          <w:szCs w:val="24"/>
        </w:rPr>
      </w:pPr>
      <w:r>
        <w:rPr>
          <w:noProof/>
        </w:rPr>
        <w:drawing>
          <wp:inline distT="0" distB="0" distL="0" distR="0" wp14:anchorId="113BDBF1" wp14:editId="4C402FB4">
            <wp:extent cx="3600000" cy="1860128"/>
            <wp:effectExtent l="0" t="0" r="635" b="698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7873" t="17720" r="53620" b="55763"/>
                    <a:stretch/>
                  </pic:blipFill>
                  <pic:spPr bwMode="auto">
                    <a:xfrm>
                      <a:off x="0" y="0"/>
                      <a:ext cx="3600000" cy="1860128"/>
                    </a:xfrm>
                    <a:prstGeom prst="rect">
                      <a:avLst/>
                    </a:prstGeom>
                    <a:noFill/>
                    <a:ln>
                      <a:noFill/>
                    </a:ln>
                    <a:extLst>
                      <a:ext uri="{53640926-AAD7-44D8-BBD7-CCE9431645EC}">
                        <a14:shadowObscured xmlns:a14="http://schemas.microsoft.com/office/drawing/2010/main"/>
                      </a:ext>
                    </a:extLst>
                  </pic:spPr>
                </pic:pic>
              </a:graphicData>
            </a:graphic>
          </wp:inline>
        </w:drawing>
      </w:r>
    </w:p>
    <w:p w14:paraId="721D289C" w14:textId="77777777" w:rsidR="00E23CF5" w:rsidRPr="00E23CF5" w:rsidRDefault="00C91543" w:rsidP="000F0FEE">
      <w:pPr>
        <w:spacing w:beforeLines="50" w:before="156" w:afterLines="50" w:after="156"/>
        <w:jc w:val="left"/>
        <w:rPr>
          <w:rFonts w:ascii="Times New Roman" w:hAnsi="Times New Roman" w:cs="Times New Roman"/>
          <w:sz w:val="24"/>
          <w:szCs w:val="24"/>
        </w:rPr>
      </w:pPr>
      <w:bookmarkStart w:id="7" w:name="OLE_LINK1"/>
      <w:r w:rsidRPr="00F72AD5">
        <w:rPr>
          <w:rFonts w:ascii="Times New Roman" w:hAnsi="Times New Roman" w:cs="Times New Roman"/>
          <w:b/>
          <w:bCs/>
          <w:sz w:val="24"/>
          <w:szCs w:val="24"/>
        </w:rPr>
        <w:t>Fig</w:t>
      </w:r>
      <w:r w:rsidR="006D6A5F">
        <w:rPr>
          <w:rFonts w:ascii="Times New Roman" w:hAnsi="Times New Roman" w:cs="Times New Roman"/>
          <w:b/>
          <w:bCs/>
          <w:sz w:val="24"/>
          <w:szCs w:val="24"/>
        </w:rPr>
        <w:t>.</w:t>
      </w:r>
      <w:r w:rsidRPr="00F72AD5">
        <w:rPr>
          <w:rFonts w:ascii="Times New Roman" w:hAnsi="Times New Roman" w:cs="Times New Roman"/>
          <w:b/>
          <w:bCs/>
          <w:sz w:val="24"/>
          <w:szCs w:val="24"/>
        </w:rPr>
        <w:t xml:space="preserve"> S1</w:t>
      </w:r>
      <w:bookmarkEnd w:id="7"/>
      <w:r w:rsidRPr="00F72AD5">
        <w:rPr>
          <w:rFonts w:ascii="Times New Roman" w:hAnsi="Times New Roman" w:cs="Times New Roman"/>
          <w:sz w:val="24"/>
          <w:szCs w:val="24"/>
        </w:rPr>
        <w:t xml:space="preserve"> </w:t>
      </w:r>
      <w:bookmarkStart w:id="8" w:name="_Hlk204933724"/>
      <w:r w:rsidRPr="00F72AD5">
        <w:rPr>
          <w:rFonts w:ascii="Times New Roman" w:hAnsi="Times New Roman" w:cs="Times New Roman"/>
          <w:sz w:val="24"/>
          <w:szCs w:val="24"/>
        </w:rPr>
        <w:t xml:space="preserve">The </w:t>
      </w:r>
      <w:bookmarkStart w:id="9" w:name="_Hlk200735263"/>
      <w:r w:rsidRPr="00F72AD5">
        <w:rPr>
          <w:rFonts w:ascii="Times New Roman" w:hAnsi="Times New Roman" w:cs="Times New Roman"/>
          <w:sz w:val="24"/>
          <w:szCs w:val="24"/>
        </w:rPr>
        <w:t>molecule st</w:t>
      </w:r>
      <w:r w:rsidRPr="00F72AD5">
        <w:rPr>
          <w:rFonts w:ascii="Times New Roman" w:hAnsi="Times New Roman" w:cs="Times New Roman" w:hint="eastAsia"/>
          <w:sz w:val="24"/>
          <w:szCs w:val="24"/>
        </w:rPr>
        <w:t>r</w:t>
      </w:r>
      <w:r w:rsidRPr="00F72AD5">
        <w:rPr>
          <w:rFonts w:ascii="Times New Roman" w:hAnsi="Times New Roman" w:cs="Times New Roman"/>
          <w:sz w:val="24"/>
          <w:szCs w:val="24"/>
        </w:rPr>
        <w:t>ucture</w:t>
      </w:r>
      <w:bookmarkEnd w:id="9"/>
      <w:r w:rsidRPr="00F72AD5">
        <w:rPr>
          <w:rFonts w:ascii="Times New Roman" w:hAnsi="Times New Roman" w:cs="Times New Roman"/>
          <w:sz w:val="24"/>
          <w:szCs w:val="24"/>
        </w:rPr>
        <w:t xml:space="preserve"> of SCL</w:t>
      </w:r>
      <w:bookmarkEnd w:id="8"/>
    </w:p>
    <w:p w14:paraId="36AC63F5" w14:textId="77777777" w:rsidR="00E23CF5" w:rsidRPr="00E23CF5" w:rsidRDefault="00283BE4" w:rsidP="000F0FEE">
      <w:pPr>
        <w:widowControl/>
        <w:spacing w:before="120" w:after="120"/>
        <w:jc w:val="center"/>
        <w:rPr>
          <w:rFonts w:ascii="宋体" w:eastAsia="宋体" w:hAnsi="宋体" w:cs="宋体"/>
          <w:kern w:val="0"/>
          <w:sz w:val="24"/>
          <w:szCs w:val="24"/>
        </w:rPr>
      </w:pPr>
      <w:bookmarkStart w:id="10" w:name="_Hlk204894318"/>
      <w:r w:rsidRPr="00283BE4">
        <w:rPr>
          <w:rFonts w:ascii="宋体" w:eastAsia="宋体" w:hAnsi="宋体" w:cs="宋体"/>
          <w:noProof/>
          <w:kern w:val="0"/>
          <w:sz w:val="24"/>
          <w:szCs w:val="24"/>
        </w:rPr>
        <w:lastRenderedPageBreak/>
        <w:drawing>
          <wp:inline distT="0" distB="0" distL="0" distR="0" wp14:anchorId="2F2B4694" wp14:editId="6A44B26E">
            <wp:extent cx="5038878" cy="4745904"/>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14287" r="28726" b="4598"/>
                    <a:stretch/>
                  </pic:blipFill>
                  <pic:spPr bwMode="auto">
                    <a:xfrm>
                      <a:off x="0" y="0"/>
                      <a:ext cx="5040000" cy="4746961"/>
                    </a:xfrm>
                    <a:prstGeom prst="rect">
                      <a:avLst/>
                    </a:prstGeom>
                    <a:noFill/>
                    <a:ln>
                      <a:noFill/>
                    </a:ln>
                    <a:extLst>
                      <a:ext uri="{53640926-AAD7-44D8-BBD7-CCE9431645EC}">
                        <a14:shadowObscured xmlns:a14="http://schemas.microsoft.com/office/drawing/2010/main"/>
                      </a:ext>
                    </a:extLst>
                  </pic:spPr>
                </pic:pic>
              </a:graphicData>
            </a:graphic>
          </wp:inline>
        </w:drawing>
      </w:r>
    </w:p>
    <w:p w14:paraId="674CD7A6" w14:textId="77777777" w:rsidR="00E23CF5" w:rsidRPr="00E23CF5" w:rsidRDefault="009943F2" w:rsidP="000F0FEE">
      <w:pPr>
        <w:spacing w:beforeLines="50" w:before="156" w:afterLines="50" w:after="156"/>
        <w:rPr>
          <w:rFonts w:ascii="Times New Roman" w:hAnsi="Times New Roman" w:cs="Times New Roman"/>
          <w:sz w:val="24"/>
          <w:szCs w:val="24"/>
        </w:rPr>
      </w:pPr>
      <w:r w:rsidRPr="009943F2">
        <w:rPr>
          <w:rFonts w:ascii="Times New Roman" w:hAnsi="Times New Roman" w:cs="Times New Roman"/>
          <w:b/>
          <w:bCs/>
          <w:sz w:val="24"/>
          <w:szCs w:val="24"/>
        </w:rPr>
        <w:t>Fig</w:t>
      </w:r>
      <w:r w:rsidR="006D6A5F">
        <w:rPr>
          <w:rFonts w:ascii="Times New Roman" w:hAnsi="Times New Roman" w:cs="Times New Roman"/>
          <w:b/>
          <w:bCs/>
          <w:sz w:val="24"/>
          <w:szCs w:val="24"/>
        </w:rPr>
        <w:t>.</w:t>
      </w:r>
      <w:r w:rsidRPr="009943F2">
        <w:rPr>
          <w:rFonts w:ascii="Times New Roman" w:hAnsi="Times New Roman" w:cs="Times New Roman"/>
          <w:b/>
          <w:bCs/>
          <w:sz w:val="24"/>
          <w:szCs w:val="24"/>
        </w:rPr>
        <w:t xml:space="preserve"> S2 </w:t>
      </w:r>
      <w:proofErr w:type="spellStart"/>
      <w:r w:rsidR="00BB50AD">
        <w:rPr>
          <w:rFonts w:ascii="Times New Roman" w:hAnsi="Times New Roman" w:cs="Times New Roman" w:hint="eastAsia"/>
          <w:b/>
          <w:bCs/>
          <w:sz w:val="24"/>
          <w:szCs w:val="24"/>
        </w:rPr>
        <w:t>a</w:t>
      </w:r>
      <w:proofErr w:type="spellEnd"/>
      <w:r w:rsidR="00BB50AD">
        <w:rPr>
          <w:rFonts w:ascii="Times New Roman" w:hAnsi="Times New Roman" w:cs="Times New Roman"/>
          <w:b/>
          <w:bCs/>
          <w:sz w:val="24"/>
          <w:szCs w:val="24"/>
        </w:rPr>
        <w:t xml:space="preserve"> </w:t>
      </w:r>
      <w:proofErr w:type="gramStart"/>
      <w:r w:rsidRPr="009943F2">
        <w:rPr>
          <w:rFonts w:ascii="Times New Roman" w:hAnsi="Times New Roman" w:cs="Times New Roman"/>
          <w:sz w:val="24"/>
          <w:szCs w:val="24"/>
        </w:rPr>
        <w:t>The</w:t>
      </w:r>
      <w:proofErr w:type="gramEnd"/>
      <w:r w:rsidRPr="009943F2">
        <w:rPr>
          <w:rFonts w:ascii="Times New Roman" w:hAnsi="Times New Roman" w:cs="Times New Roman"/>
          <w:sz w:val="24"/>
          <w:szCs w:val="24"/>
        </w:rPr>
        <w:t xml:space="preserve"> voltage profiles of Zn//Zn batteries with different electrolytes at </w:t>
      </w:r>
      <w:r>
        <w:rPr>
          <w:rFonts w:ascii="Times New Roman" w:hAnsi="Times New Roman" w:cs="Times New Roman"/>
          <w:sz w:val="24"/>
          <w:szCs w:val="24"/>
        </w:rPr>
        <w:t>30</w:t>
      </w:r>
      <w:r w:rsidRPr="009943F2">
        <w:rPr>
          <w:rFonts w:ascii="Times New Roman" w:hAnsi="Times New Roman" w:cs="Times New Roman"/>
          <w:sz w:val="24"/>
          <w:szCs w:val="24"/>
        </w:rPr>
        <w:t xml:space="preserve"> mA cm</w:t>
      </w:r>
      <w:r w:rsidRPr="009943F2">
        <w:rPr>
          <w:rFonts w:ascii="Times New Roman" w:hAnsi="Times New Roman" w:cs="Times New Roman"/>
          <w:sz w:val="24"/>
          <w:szCs w:val="24"/>
          <w:vertAlign w:val="superscript"/>
        </w:rPr>
        <w:t>-2</w:t>
      </w:r>
      <w:r w:rsidRPr="009943F2">
        <w:rPr>
          <w:rFonts w:ascii="Times New Roman" w:hAnsi="Times New Roman" w:cs="Times New Roman"/>
          <w:sz w:val="24"/>
          <w:szCs w:val="24"/>
        </w:rPr>
        <w:t xml:space="preserve"> and </w:t>
      </w:r>
      <w:r>
        <w:rPr>
          <w:rFonts w:ascii="Times New Roman" w:hAnsi="Times New Roman" w:cs="Times New Roman"/>
          <w:sz w:val="24"/>
          <w:szCs w:val="24"/>
        </w:rPr>
        <w:t>30</w:t>
      </w:r>
      <w:r w:rsidRPr="009943F2">
        <w:rPr>
          <w:rFonts w:ascii="Times New Roman" w:hAnsi="Times New Roman" w:cs="Times New Roman"/>
          <w:sz w:val="24"/>
          <w:szCs w:val="24"/>
        </w:rPr>
        <w:t>mAh cm</w:t>
      </w:r>
      <w:r w:rsidRPr="009943F2">
        <w:rPr>
          <w:rFonts w:ascii="Times New Roman" w:hAnsi="Times New Roman" w:cs="Times New Roman"/>
          <w:sz w:val="24"/>
          <w:szCs w:val="24"/>
          <w:vertAlign w:val="superscript"/>
        </w:rPr>
        <w:t>-2</w:t>
      </w:r>
      <w:r w:rsidR="00BB50AD">
        <w:rPr>
          <w:rFonts w:ascii="Times New Roman" w:hAnsi="Times New Roman" w:cs="Times New Roman"/>
          <w:sz w:val="24"/>
          <w:szCs w:val="24"/>
        </w:rPr>
        <w:t xml:space="preserve">. </w:t>
      </w:r>
      <w:r w:rsidR="00BB50AD" w:rsidRPr="00BB50AD">
        <w:rPr>
          <w:rFonts w:ascii="Times New Roman" w:hAnsi="Times New Roman" w:cs="Times New Roman"/>
          <w:b/>
          <w:bCs/>
          <w:sz w:val="24"/>
          <w:szCs w:val="24"/>
        </w:rPr>
        <w:t>b</w:t>
      </w:r>
      <w:r w:rsidR="00BB50AD">
        <w:rPr>
          <w:rFonts w:ascii="Times New Roman" w:hAnsi="Times New Roman" w:cs="Times New Roman"/>
          <w:sz w:val="24"/>
          <w:szCs w:val="24"/>
        </w:rPr>
        <w:t xml:space="preserve"> </w:t>
      </w:r>
      <w:r w:rsidR="00BB50AD" w:rsidRPr="00BB50AD">
        <w:rPr>
          <w:rFonts w:ascii="Times New Roman" w:hAnsi="Times New Roman" w:cs="Times New Roman"/>
          <w:sz w:val="24"/>
          <w:szCs w:val="24"/>
        </w:rPr>
        <w:t xml:space="preserve">Rate cycling performance comparison of Zn//Zn symmetric cells under different current densities and areal capacities of </w:t>
      </w:r>
      <w:r w:rsidR="00BB50AD">
        <w:rPr>
          <w:rFonts w:ascii="Times New Roman" w:hAnsi="Times New Roman" w:cs="Times New Roman"/>
          <w:sz w:val="24"/>
          <w:szCs w:val="24"/>
        </w:rPr>
        <w:t>1</w:t>
      </w:r>
      <w:r w:rsidR="00BB50AD" w:rsidRPr="00BB50AD">
        <w:rPr>
          <w:rFonts w:ascii="Times New Roman" w:hAnsi="Times New Roman" w:cs="Times New Roman"/>
          <w:sz w:val="24"/>
          <w:szCs w:val="24"/>
        </w:rPr>
        <w:t xml:space="preserve"> mA cm</w:t>
      </w:r>
      <w:r w:rsidR="00BB50AD" w:rsidRPr="00BB50AD">
        <w:rPr>
          <w:rFonts w:ascii="Times New Roman" w:hAnsi="Times New Roman" w:cs="Times New Roman"/>
          <w:sz w:val="24"/>
          <w:szCs w:val="24"/>
          <w:vertAlign w:val="superscript"/>
        </w:rPr>
        <w:t>-2</w:t>
      </w:r>
      <w:r w:rsidR="00BB50AD" w:rsidRPr="00BB50AD">
        <w:rPr>
          <w:rFonts w:ascii="Times New Roman" w:hAnsi="Times New Roman" w:cs="Times New Roman"/>
          <w:sz w:val="24"/>
          <w:szCs w:val="24"/>
        </w:rPr>
        <w:t>/</w:t>
      </w:r>
      <w:r w:rsidR="00BB50AD">
        <w:rPr>
          <w:rFonts w:ascii="Times New Roman" w:hAnsi="Times New Roman" w:cs="Times New Roman"/>
          <w:sz w:val="24"/>
          <w:szCs w:val="24"/>
        </w:rPr>
        <w:t>1</w:t>
      </w:r>
      <w:r w:rsidR="00BB50AD" w:rsidRPr="00BB50AD">
        <w:rPr>
          <w:rFonts w:ascii="Times New Roman" w:hAnsi="Times New Roman" w:cs="Times New Roman"/>
          <w:sz w:val="24"/>
          <w:szCs w:val="24"/>
        </w:rPr>
        <w:t xml:space="preserve"> </w:t>
      </w:r>
      <w:proofErr w:type="spellStart"/>
      <w:r w:rsidR="00BB50AD" w:rsidRPr="00BB50AD">
        <w:rPr>
          <w:rFonts w:ascii="Times New Roman" w:hAnsi="Times New Roman" w:cs="Times New Roman"/>
          <w:sz w:val="24"/>
          <w:szCs w:val="24"/>
        </w:rPr>
        <w:t>mAh</w:t>
      </w:r>
      <w:proofErr w:type="spellEnd"/>
      <w:r w:rsidR="00BB50AD" w:rsidRPr="00BB50AD">
        <w:rPr>
          <w:rFonts w:ascii="Times New Roman" w:hAnsi="Times New Roman" w:cs="Times New Roman"/>
          <w:sz w:val="24"/>
          <w:szCs w:val="24"/>
        </w:rPr>
        <w:t xml:space="preserve"> cm</w:t>
      </w:r>
      <w:r w:rsidR="00BB50AD" w:rsidRPr="00BB50AD">
        <w:rPr>
          <w:rFonts w:ascii="Times New Roman" w:hAnsi="Times New Roman" w:cs="Times New Roman"/>
          <w:sz w:val="24"/>
          <w:szCs w:val="24"/>
          <w:vertAlign w:val="superscript"/>
        </w:rPr>
        <w:t>-2</w:t>
      </w:r>
      <w:r w:rsidR="00BB50AD" w:rsidRPr="00BB50AD">
        <w:rPr>
          <w:rFonts w:ascii="Times New Roman" w:hAnsi="Times New Roman" w:cs="Times New Roman"/>
          <w:sz w:val="24"/>
          <w:szCs w:val="24"/>
        </w:rPr>
        <w:t xml:space="preserve">, </w:t>
      </w:r>
      <w:r w:rsidR="00BB50AD">
        <w:rPr>
          <w:rFonts w:ascii="Times New Roman" w:hAnsi="Times New Roman" w:cs="Times New Roman"/>
          <w:sz w:val="24"/>
          <w:szCs w:val="24"/>
        </w:rPr>
        <w:t>2</w:t>
      </w:r>
      <w:r w:rsidR="00BB50AD" w:rsidRPr="00BB50AD">
        <w:rPr>
          <w:rFonts w:ascii="Times New Roman" w:hAnsi="Times New Roman" w:cs="Times New Roman"/>
          <w:sz w:val="24"/>
          <w:szCs w:val="24"/>
        </w:rPr>
        <w:t xml:space="preserve"> mA cm</w:t>
      </w:r>
      <w:r w:rsidR="00BB50AD" w:rsidRPr="00BB50AD">
        <w:rPr>
          <w:rFonts w:ascii="Times New Roman" w:hAnsi="Times New Roman" w:cs="Times New Roman"/>
          <w:sz w:val="24"/>
          <w:szCs w:val="24"/>
          <w:vertAlign w:val="superscript"/>
        </w:rPr>
        <w:t>-2</w:t>
      </w:r>
      <w:r w:rsidR="00BB50AD" w:rsidRPr="00BB50AD">
        <w:rPr>
          <w:rFonts w:ascii="Times New Roman" w:hAnsi="Times New Roman" w:cs="Times New Roman"/>
          <w:sz w:val="24"/>
          <w:szCs w:val="24"/>
        </w:rPr>
        <w:t>/</w:t>
      </w:r>
      <w:r w:rsidR="00BB50AD">
        <w:rPr>
          <w:rFonts w:ascii="Times New Roman" w:hAnsi="Times New Roman" w:cs="Times New Roman"/>
          <w:sz w:val="24"/>
          <w:szCs w:val="24"/>
        </w:rPr>
        <w:t>2</w:t>
      </w:r>
      <w:r w:rsidR="00BB50AD" w:rsidRPr="00BB50AD">
        <w:rPr>
          <w:rFonts w:ascii="Times New Roman" w:hAnsi="Times New Roman" w:cs="Times New Roman"/>
          <w:sz w:val="24"/>
          <w:szCs w:val="24"/>
        </w:rPr>
        <w:t xml:space="preserve"> </w:t>
      </w:r>
      <w:proofErr w:type="spellStart"/>
      <w:r w:rsidR="00BB50AD" w:rsidRPr="00BB50AD">
        <w:rPr>
          <w:rFonts w:ascii="Times New Roman" w:hAnsi="Times New Roman" w:cs="Times New Roman"/>
          <w:sz w:val="24"/>
          <w:szCs w:val="24"/>
        </w:rPr>
        <w:t>mAh</w:t>
      </w:r>
      <w:proofErr w:type="spellEnd"/>
      <w:r w:rsidR="00BB50AD" w:rsidRPr="00BB50AD">
        <w:rPr>
          <w:rFonts w:ascii="Times New Roman" w:hAnsi="Times New Roman" w:cs="Times New Roman"/>
          <w:sz w:val="24"/>
          <w:szCs w:val="24"/>
        </w:rPr>
        <w:t xml:space="preserve"> cm</w:t>
      </w:r>
      <w:r w:rsidR="00BB50AD" w:rsidRPr="00BB50AD">
        <w:rPr>
          <w:rFonts w:ascii="Times New Roman" w:hAnsi="Times New Roman" w:cs="Times New Roman"/>
          <w:sz w:val="24"/>
          <w:szCs w:val="24"/>
          <w:vertAlign w:val="superscript"/>
        </w:rPr>
        <w:t>-2</w:t>
      </w:r>
      <w:r w:rsidR="00BB50AD" w:rsidRPr="00BB50AD">
        <w:rPr>
          <w:rFonts w:ascii="Times New Roman" w:hAnsi="Times New Roman" w:cs="Times New Roman"/>
          <w:sz w:val="24"/>
          <w:szCs w:val="24"/>
        </w:rPr>
        <w:t>, 5 mA cm</w:t>
      </w:r>
      <w:r w:rsidR="00BB50AD" w:rsidRPr="00BB50AD">
        <w:rPr>
          <w:rFonts w:ascii="Times New Roman" w:hAnsi="Times New Roman" w:cs="Times New Roman"/>
          <w:sz w:val="24"/>
          <w:szCs w:val="24"/>
          <w:vertAlign w:val="superscript"/>
        </w:rPr>
        <w:t>-2</w:t>
      </w:r>
      <w:r w:rsidR="00BB50AD" w:rsidRPr="00BB50AD">
        <w:rPr>
          <w:rFonts w:ascii="Times New Roman" w:hAnsi="Times New Roman" w:cs="Times New Roman"/>
          <w:sz w:val="24"/>
          <w:szCs w:val="24"/>
        </w:rPr>
        <w:t xml:space="preserve">/5 </w:t>
      </w:r>
      <w:proofErr w:type="spellStart"/>
      <w:r w:rsidR="00BB50AD" w:rsidRPr="00BB50AD">
        <w:rPr>
          <w:rFonts w:ascii="Times New Roman" w:hAnsi="Times New Roman" w:cs="Times New Roman"/>
          <w:sz w:val="24"/>
          <w:szCs w:val="24"/>
        </w:rPr>
        <w:t>mAh</w:t>
      </w:r>
      <w:proofErr w:type="spellEnd"/>
      <w:r w:rsidR="00BB50AD" w:rsidRPr="00BB50AD">
        <w:rPr>
          <w:rFonts w:ascii="Times New Roman" w:hAnsi="Times New Roman" w:cs="Times New Roman"/>
          <w:sz w:val="24"/>
          <w:szCs w:val="24"/>
        </w:rPr>
        <w:t xml:space="preserve"> cm</w:t>
      </w:r>
      <w:r w:rsidR="00BB50AD" w:rsidRPr="00BB50AD">
        <w:rPr>
          <w:rFonts w:ascii="Times New Roman" w:hAnsi="Times New Roman" w:cs="Times New Roman"/>
          <w:sz w:val="24"/>
          <w:szCs w:val="24"/>
          <w:vertAlign w:val="superscript"/>
        </w:rPr>
        <w:t>-2</w:t>
      </w:r>
      <w:r w:rsidR="00BB50AD" w:rsidRPr="00BB50AD">
        <w:rPr>
          <w:rFonts w:ascii="Times New Roman" w:hAnsi="Times New Roman" w:cs="Times New Roman"/>
          <w:sz w:val="24"/>
          <w:szCs w:val="24"/>
        </w:rPr>
        <w:t>,</w:t>
      </w:r>
      <w:r w:rsidR="00BB50AD">
        <w:rPr>
          <w:rFonts w:ascii="Times New Roman" w:hAnsi="Times New Roman" w:cs="Times New Roman"/>
          <w:sz w:val="24"/>
          <w:szCs w:val="24"/>
        </w:rPr>
        <w:t xml:space="preserve"> </w:t>
      </w:r>
      <w:bookmarkStart w:id="11" w:name="OLE_LINK6"/>
      <w:r w:rsidR="00BB50AD" w:rsidRPr="00BB50AD">
        <w:rPr>
          <w:rFonts w:ascii="Times New Roman" w:hAnsi="Times New Roman" w:cs="Times New Roman"/>
          <w:sz w:val="24"/>
          <w:szCs w:val="24"/>
        </w:rPr>
        <w:t>10 mA cm</w:t>
      </w:r>
      <w:r w:rsidR="00BB50AD" w:rsidRPr="00BB50AD">
        <w:rPr>
          <w:rFonts w:ascii="Times New Roman" w:hAnsi="Times New Roman" w:cs="Times New Roman"/>
          <w:sz w:val="24"/>
          <w:szCs w:val="24"/>
          <w:vertAlign w:val="superscript"/>
        </w:rPr>
        <w:t>-2</w:t>
      </w:r>
      <w:r w:rsidR="00BB50AD" w:rsidRPr="00BB50AD">
        <w:rPr>
          <w:rFonts w:ascii="Times New Roman" w:hAnsi="Times New Roman" w:cs="Times New Roman"/>
          <w:sz w:val="24"/>
          <w:szCs w:val="24"/>
        </w:rPr>
        <w:t xml:space="preserve">/10 </w:t>
      </w:r>
      <w:proofErr w:type="spellStart"/>
      <w:r w:rsidR="00BB50AD" w:rsidRPr="00BB50AD">
        <w:rPr>
          <w:rFonts w:ascii="Times New Roman" w:hAnsi="Times New Roman" w:cs="Times New Roman"/>
          <w:sz w:val="24"/>
          <w:szCs w:val="24"/>
        </w:rPr>
        <w:t>mAh</w:t>
      </w:r>
      <w:proofErr w:type="spellEnd"/>
      <w:r w:rsidR="00BB50AD" w:rsidRPr="00BB50AD">
        <w:rPr>
          <w:rFonts w:ascii="Times New Roman" w:hAnsi="Times New Roman" w:cs="Times New Roman"/>
          <w:sz w:val="24"/>
          <w:szCs w:val="24"/>
        </w:rPr>
        <w:t xml:space="preserve"> cm</w:t>
      </w:r>
      <w:r w:rsidR="00BB50AD" w:rsidRPr="00BB50AD">
        <w:rPr>
          <w:rFonts w:ascii="Times New Roman" w:hAnsi="Times New Roman" w:cs="Times New Roman"/>
          <w:sz w:val="24"/>
          <w:szCs w:val="24"/>
          <w:vertAlign w:val="superscript"/>
        </w:rPr>
        <w:t>-2</w:t>
      </w:r>
      <w:bookmarkEnd w:id="11"/>
      <w:r w:rsidR="00BB50AD">
        <w:rPr>
          <w:rFonts w:ascii="Times New Roman" w:hAnsi="Times New Roman" w:cs="Times New Roman"/>
          <w:sz w:val="24"/>
          <w:szCs w:val="24"/>
        </w:rPr>
        <w:t>,</w:t>
      </w:r>
      <w:r w:rsidR="00BB50AD" w:rsidRPr="00BB50AD">
        <w:rPr>
          <w:rFonts w:ascii="Times New Roman" w:hAnsi="Times New Roman" w:cs="Times New Roman"/>
          <w:sz w:val="24"/>
          <w:szCs w:val="24"/>
        </w:rPr>
        <w:t xml:space="preserve"> </w:t>
      </w:r>
      <w:r w:rsidR="00BB50AD">
        <w:rPr>
          <w:rFonts w:ascii="Times New Roman" w:hAnsi="Times New Roman" w:cs="Times New Roman"/>
          <w:sz w:val="24"/>
          <w:szCs w:val="24"/>
        </w:rPr>
        <w:t>2</w:t>
      </w:r>
      <w:r w:rsidR="00BB50AD" w:rsidRPr="00BB50AD">
        <w:rPr>
          <w:rFonts w:ascii="Times New Roman" w:hAnsi="Times New Roman" w:cs="Times New Roman"/>
          <w:sz w:val="24"/>
          <w:szCs w:val="24"/>
        </w:rPr>
        <w:t>0 mA cm</w:t>
      </w:r>
      <w:r w:rsidR="00BB50AD" w:rsidRPr="00BB50AD">
        <w:rPr>
          <w:rFonts w:ascii="Times New Roman" w:hAnsi="Times New Roman" w:cs="Times New Roman"/>
          <w:sz w:val="24"/>
          <w:szCs w:val="24"/>
          <w:vertAlign w:val="superscript"/>
        </w:rPr>
        <w:t>-2</w:t>
      </w:r>
      <w:r w:rsidR="00BB50AD" w:rsidRPr="00BB50AD">
        <w:rPr>
          <w:rFonts w:ascii="Times New Roman" w:hAnsi="Times New Roman" w:cs="Times New Roman"/>
          <w:sz w:val="24"/>
          <w:szCs w:val="24"/>
        </w:rPr>
        <w:t>/</w:t>
      </w:r>
      <w:r w:rsidR="00BB50AD">
        <w:rPr>
          <w:rFonts w:ascii="Times New Roman" w:hAnsi="Times New Roman" w:cs="Times New Roman"/>
          <w:sz w:val="24"/>
          <w:szCs w:val="24"/>
        </w:rPr>
        <w:t>2</w:t>
      </w:r>
      <w:r w:rsidR="00BB50AD" w:rsidRPr="00BB50AD">
        <w:rPr>
          <w:rFonts w:ascii="Times New Roman" w:hAnsi="Times New Roman" w:cs="Times New Roman"/>
          <w:sz w:val="24"/>
          <w:szCs w:val="24"/>
        </w:rPr>
        <w:t xml:space="preserve">0 </w:t>
      </w:r>
      <w:proofErr w:type="spellStart"/>
      <w:r w:rsidR="00BB50AD" w:rsidRPr="00BB50AD">
        <w:rPr>
          <w:rFonts w:ascii="Times New Roman" w:hAnsi="Times New Roman" w:cs="Times New Roman"/>
          <w:sz w:val="24"/>
          <w:szCs w:val="24"/>
        </w:rPr>
        <w:t>mAh</w:t>
      </w:r>
      <w:proofErr w:type="spellEnd"/>
      <w:r w:rsidR="00BB50AD" w:rsidRPr="00BB50AD">
        <w:rPr>
          <w:rFonts w:ascii="Times New Roman" w:hAnsi="Times New Roman" w:cs="Times New Roman"/>
          <w:sz w:val="24"/>
          <w:szCs w:val="24"/>
        </w:rPr>
        <w:t xml:space="preserve"> cm</w:t>
      </w:r>
      <w:r w:rsidR="00BB50AD" w:rsidRPr="00BB50AD">
        <w:rPr>
          <w:rFonts w:ascii="Times New Roman" w:hAnsi="Times New Roman" w:cs="Times New Roman"/>
          <w:sz w:val="24"/>
          <w:szCs w:val="24"/>
          <w:vertAlign w:val="superscript"/>
        </w:rPr>
        <w:t>-2</w:t>
      </w:r>
      <w:r w:rsidR="00BB50AD" w:rsidRPr="00BB50AD">
        <w:rPr>
          <w:rFonts w:ascii="Times New Roman" w:hAnsi="Times New Roman" w:cs="Times New Roman"/>
          <w:sz w:val="24"/>
          <w:szCs w:val="24"/>
        </w:rPr>
        <w:t xml:space="preserve"> and </w:t>
      </w:r>
      <w:r w:rsidR="00BB50AD">
        <w:rPr>
          <w:rFonts w:ascii="Times New Roman" w:hAnsi="Times New Roman" w:cs="Times New Roman"/>
          <w:sz w:val="24"/>
          <w:szCs w:val="24"/>
        </w:rPr>
        <w:t>3</w:t>
      </w:r>
      <w:r w:rsidR="00BB50AD" w:rsidRPr="00BB50AD">
        <w:rPr>
          <w:rFonts w:ascii="Times New Roman" w:hAnsi="Times New Roman" w:cs="Times New Roman"/>
          <w:sz w:val="24"/>
          <w:szCs w:val="24"/>
        </w:rPr>
        <w:t>0 mA cm</w:t>
      </w:r>
      <w:r w:rsidR="00BB50AD" w:rsidRPr="00BB50AD">
        <w:rPr>
          <w:rFonts w:ascii="Times New Roman" w:hAnsi="Times New Roman" w:cs="Times New Roman"/>
          <w:sz w:val="24"/>
          <w:szCs w:val="24"/>
          <w:vertAlign w:val="superscript"/>
        </w:rPr>
        <w:t>-2</w:t>
      </w:r>
      <w:r w:rsidR="00BB50AD" w:rsidRPr="00BB50AD">
        <w:rPr>
          <w:rFonts w:ascii="Times New Roman" w:hAnsi="Times New Roman" w:cs="Times New Roman"/>
          <w:sz w:val="24"/>
          <w:szCs w:val="24"/>
        </w:rPr>
        <w:t>/</w:t>
      </w:r>
      <w:r w:rsidR="00BB50AD">
        <w:rPr>
          <w:rFonts w:ascii="Times New Roman" w:hAnsi="Times New Roman" w:cs="Times New Roman"/>
          <w:sz w:val="24"/>
          <w:szCs w:val="24"/>
        </w:rPr>
        <w:t>3</w:t>
      </w:r>
      <w:r w:rsidR="00BB50AD" w:rsidRPr="00BB50AD">
        <w:rPr>
          <w:rFonts w:ascii="Times New Roman" w:hAnsi="Times New Roman" w:cs="Times New Roman"/>
          <w:sz w:val="24"/>
          <w:szCs w:val="24"/>
        </w:rPr>
        <w:t xml:space="preserve">0 </w:t>
      </w:r>
      <w:proofErr w:type="spellStart"/>
      <w:r w:rsidR="00BB50AD" w:rsidRPr="00BB50AD">
        <w:rPr>
          <w:rFonts w:ascii="Times New Roman" w:hAnsi="Times New Roman" w:cs="Times New Roman"/>
          <w:sz w:val="24"/>
          <w:szCs w:val="24"/>
        </w:rPr>
        <w:t>mAh</w:t>
      </w:r>
      <w:proofErr w:type="spellEnd"/>
      <w:r w:rsidR="00BB50AD" w:rsidRPr="00BB50AD">
        <w:rPr>
          <w:rFonts w:ascii="Times New Roman" w:hAnsi="Times New Roman" w:cs="Times New Roman"/>
          <w:sz w:val="24"/>
          <w:szCs w:val="24"/>
        </w:rPr>
        <w:t xml:space="preserve"> cm</w:t>
      </w:r>
      <w:r w:rsidR="00BB50AD" w:rsidRPr="00BB50AD">
        <w:rPr>
          <w:rFonts w:ascii="Times New Roman" w:hAnsi="Times New Roman" w:cs="Times New Roman"/>
          <w:sz w:val="24"/>
          <w:szCs w:val="24"/>
          <w:vertAlign w:val="superscript"/>
        </w:rPr>
        <w:t>-2</w:t>
      </w:r>
      <w:r w:rsidR="00BB50AD">
        <w:rPr>
          <w:rFonts w:ascii="Times New Roman" w:hAnsi="Times New Roman" w:cs="Times New Roman"/>
          <w:sz w:val="24"/>
          <w:szCs w:val="24"/>
        </w:rPr>
        <w:t xml:space="preserve">. </w:t>
      </w:r>
      <w:proofErr w:type="gramStart"/>
      <w:r w:rsidR="00BB50AD" w:rsidRPr="00BB50AD">
        <w:rPr>
          <w:rFonts w:ascii="Times New Roman" w:hAnsi="Times New Roman" w:cs="Times New Roman"/>
          <w:b/>
          <w:bCs/>
          <w:sz w:val="24"/>
          <w:szCs w:val="24"/>
        </w:rPr>
        <w:t>c</w:t>
      </w:r>
      <w:proofErr w:type="gramEnd"/>
      <w:r w:rsidR="00BB50AD">
        <w:rPr>
          <w:rFonts w:ascii="Times New Roman" w:hAnsi="Times New Roman" w:cs="Times New Roman"/>
          <w:b/>
          <w:bCs/>
          <w:sz w:val="24"/>
          <w:szCs w:val="24"/>
        </w:rPr>
        <w:t xml:space="preserve"> </w:t>
      </w:r>
      <w:r w:rsidR="00BB50AD" w:rsidRPr="00F72AD5">
        <w:rPr>
          <w:rFonts w:ascii="Times New Roman" w:hAnsi="Times New Roman" w:cs="Times New Roman"/>
          <w:sz w:val="24"/>
          <w:szCs w:val="24"/>
        </w:rPr>
        <w:t>CEs of Zn plating/stripping on Cu foil in SCL/ Zn(OTF)</w:t>
      </w:r>
      <w:r w:rsidR="00BB50AD" w:rsidRPr="00F72AD5">
        <w:rPr>
          <w:rFonts w:ascii="Times New Roman" w:hAnsi="Times New Roman" w:cs="Times New Roman"/>
          <w:sz w:val="24"/>
          <w:szCs w:val="24"/>
          <w:vertAlign w:val="subscript"/>
        </w:rPr>
        <w:t>2</w:t>
      </w:r>
      <w:r w:rsidR="00BB50AD" w:rsidRPr="00F72AD5">
        <w:rPr>
          <w:rFonts w:ascii="Times New Roman" w:hAnsi="Times New Roman" w:cs="Times New Roman"/>
          <w:sz w:val="24"/>
          <w:szCs w:val="24"/>
        </w:rPr>
        <w:t xml:space="preserve"> electrolyte at 0.5 mA cm</w:t>
      </w:r>
      <w:r w:rsidR="00BB50AD">
        <w:rPr>
          <w:rFonts w:ascii="Times New Roman" w:hAnsi="Times New Roman" w:cs="Times New Roman"/>
          <w:sz w:val="24"/>
          <w:szCs w:val="24"/>
          <w:vertAlign w:val="superscript"/>
        </w:rPr>
        <w:t>-</w:t>
      </w:r>
      <w:r w:rsidR="00BB50AD" w:rsidRPr="00F72AD5">
        <w:rPr>
          <w:rFonts w:ascii="Times New Roman" w:hAnsi="Times New Roman" w:cs="Times New Roman"/>
          <w:sz w:val="24"/>
          <w:szCs w:val="24"/>
          <w:vertAlign w:val="superscript"/>
        </w:rPr>
        <w:t>2</w:t>
      </w:r>
      <w:r w:rsidR="00BB50AD" w:rsidRPr="00F72AD5">
        <w:rPr>
          <w:rFonts w:ascii="Times New Roman" w:hAnsi="Times New Roman" w:cs="Times New Roman"/>
          <w:sz w:val="24"/>
          <w:szCs w:val="24"/>
        </w:rPr>
        <w:t xml:space="preserve"> with the capacity of 0.5 </w:t>
      </w:r>
      <w:proofErr w:type="spellStart"/>
      <w:r w:rsidR="00BB50AD" w:rsidRPr="00F72AD5">
        <w:rPr>
          <w:rFonts w:ascii="Times New Roman" w:hAnsi="Times New Roman" w:cs="Times New Roman"/>
          <w:sz w:val="24"/>
          <w:szCs w:val="24"/>
        </w:rPr>
        <w:t>mAh</w:t>
      </w:r>
      <w:proofErr w:type="spellEnd"/>
      <w:r w:rsidR="00BB50AD" w:rsidRPr="00F72AD5">
        <w:rPr>
          <w:rFonts w:ascii="Times New Roman" w:hAnsi="Times New Roman" w:cs="Times New Roman"/>
          <w:sz w:val="24"/>
          <w:szCs w:val="24"/>
        </w:rPr>
        <w:t xml:space="preserve"> cm</w:t>
      </w:r>
      <w:r w:rsidR="00BB50AD">
        <w:rPr>
          <w:rFonts w:ascii="Times New Roman" w:hAnsi="Times New Roman" w:cs="Times New Roman"/>
          <w:sz w:val="24"/>
          <w:szCs w:val="24"/>
          <w:vertAlign w:val="superscript"/>
        </w:rPr>
        <w:t>-</w:t>
      </w:r>
      <w:r w:rsidR="00BB50AD" w:rsidRPr="00F72AD5">
        <w:rPr>
          <w:rFonts w:ascii="Times New Roman" w:hAnsi="Times New Roman" w:cs="Times New Roman"/>
          <w:sz w:val="24"/>
          <w:szCs w:val="24"/>
          <w:vertAlign w:val="superscript"/>
        </w:rPr>
        <w:t>2</w:t>
      </w:r>
      <w:r w:rsidR="00B479CD">
        <w:rPr>
          <w:rFonts w:ascii="Times New Roman" w:hAnsi="Times New Roman" w:cs="Times New Roman"/>
          <w:sz w:val="24"/>
          <w:szCs w:val="24"/>
        </w:rPr>
        <w:t xml:space="preserve">. </w:t>
      </w:r>
      <w:proofErr w:type="gramStart"/>
      <w:r w:rsidR="00B479CD" w:rsidRPr="00B479CD">
        <w:rPr>
          <w:rFonts w:ascii="Times New Roman" w:hAnsi="Times New Roman" w:cs="Times New Roman"/>
          <w:b/>
          <w:bCs/>
          <w:sz w:val="24"/>
          <w:szCs w:val="24"/>
        </w:rPr>
        <w:t>d</w:t>
      </w:r>
      <w:proofErr w:type="gramEnd"/>
      <w:r w:rsidR="00B479CD">
        <w:rPr>
          <w:rFonts w:ascii="Times New Roman" w:hAnsi="Times New Roman" w:cs="Times New Roman"/>
          <w:b/>
          <w:bCs/>
          <w:sz w:val="24"/>
          <w:szCs w:val="24"/>
        </w:rPr>
        <w:t xml:space="preserve"> </w:t>
      </w:r>
      <w:r w:rsidR="00B479CD" w:rsidRPr="00F72AD5">
        <w:rPr>
          <w:rFonts w:ascii="Times New Roman" w:hAnsi="Times New Roman" w:cs="Times New Roman"/>
          <w:sz w:val="24"/>
          <w:szCs w:val="24"/>
        </w:rPr>
        <w:t>The XRD spectra of the deposited Zn plates in</w:t>
      </w:r>
      <w:r w:rsidR="00B479CD" w:rsidRPr="00F72AD5">
        <w:rPr>
          <w:rFonts w:ascii="Times New Roman" w:hAnsi="Times New Roman" w:cs="Times New Roman" w:hint="eastAsia"/>
          <w:sz w:val="24"/>
          <w:szCs w:val="24"/>
        </w:rPr>
        <w:t xml:space="preserve"> </w:t>
      </w:r>
      <w:bookmarkStart w:id="12" w:name="OLE_LINK7"/>
      <w:r w:rsidR="00B479CD" w:rsidRPr="00F72AD5">
        <w:rPr>
          <w:rFonts w:ascii="Times New Roman" w:hAnsi="Times New Roman" w:cs="Times New Roman"/>
          <w:sz w:val="24"/>
          <w:szCs w:val="24"/>
        </w:rPr>
        <w:t>different electrolytes</w:t>
      </w:r>
      <w:bookmarkEnd w:id="12"/>
      <w:r w:rsidR="00B479CD">
        <w:rPr>
          <w:rFonts w:ascii="Times New Roman" w:hAnsi="Times New Roman" w:cs="Times New Roman"/>
          <w:sz w:val="24"/>
          <w:szCs w:val="24"/>
        </w:rPr>
        <w:t xml:space="preserve">. </w:t>
      </w:r>
      <w:proofErr w:type="gramStart"/>
      <w:r w:rsidR="00B479CD" w:rsidRPr="00B479CD">
        <w:rPr>
          <w:rFonts w:ascii="Times New Roman" w:hAnsi="Times New Roman" w:cs="Times New Roman"/>
          <w:b/>
          <w:bCs/>
          <w:sz w:val="24"/>
          <w:szCs w:val="24"/>
        </w:rPr>
        <w:t>e</w:t>
      </w:r>
      <w:proofErr w:type="gramEnd"/>
      <w:r w:rsidR="00B479CD">
        <w:rPr>
          <w:rFonts w:ascii="Times New Roman" w:hAnsi="Times New Roman" w:cs="Times New Roman"/>
          <w:b/>
          <w:bCs/>
          <w:sz w:val="24"/>
          <w:szCs w:val="24"/>
        </w:rPr>
        <w:t xml:space="preserve"> </w:t>
      </w:r>
      <w:r w:rsidR="00B479CD">
        <w:rPr>
          <w:rFonts w:ascii="Times New Roman" w:hAnsi="Times New Roman" w:cs="Times New Roman"/>
          <w:kern w:val="0"/>
          <w:sz w:val="24"/>
          <w:szCs w:val="24"/>
        </w:rPr>
        <w:t>SEM image of the deposited Zn at a constant current density of 30 mA cm</w:t>
      </w:r>
      <w:r w:rsidR="00B479CD">
        <w:rPr>
          <w:rFonts w:ascii="Times New Roman" w:eastAsia="微软雅黑" w:hAnsi="Times New Roman" w:cs="Times New Roman"/>
          <w:kern w:val="0"/>
          <w:sz w:val="24"/>
          <w:szCs w:val="24"/>
          <w:vertAlign w:val="superscript"/>
        </w:rPr>
        <w:t>-</w:t>
      </w:r>
      <w:r w:rsidR="00B479CD">
        <w:rPr>
          <w:rFonts w:ascii="Times New Roman" w:hAnsi="Times New Roman" w:cs="Times New Roman"/>
          <w:kern w:val="0"/>
          <w:sz w:val="24"/>
          <w:szCs w:val="24"/>
          <w:vertAlign w:val="superscript"/>
        </w:rPr>
        <w:t>2</w:t>
      </w:r>
      <w:r w:rsidR="00B479CD">
        <w:rPr>
          <w:rFonts w:ascii="Times New Roman" w:hAnsi="Times New Roman" w:cs="Times New Roman"/>
          <w:kern w:val="0"/>
          <w:sz w:val="24"/>
          <w:szCs w:val="24"/>
        </w:rPr>
        <w:t xml:space="preserve"> in </w:t>
      </w:r>
      <w:r w:rsidR="00B479CD" w:rsidRPr="00F72AD5">
        <w:rPr>
          <w:rFonts w:ascii="Times New Roman" w:hAnsi="Times New Roman" w:cs="Times New Roman"/>
          <w:sz w:val="24"/>
          <w:szCs w:val="24"/>
        </w:rPr>
        <w:t>different electrolytes</w:t>
      </w:r>
    </w:p>
    <w:p w14:paraId="23731083" w14:textId="77777777" w:rsidR="00E23CF5" w:rsidRPr="00E23CF5" w:rsidRDefault="00912C49" w:rsidP="000F0FEE">
      <w:pPr>
        <w:spacing w:before="240" w:afterLines="50" w:after="156"/>
        <w:rPr>
          <w:rFonts w:ascii="Times New Roman" w:hAnsi="Times New Roman" w:cs="Times New Roman"/>
          <w:sz w:val="24"/>
          <w:szCs w:val="24"/>
        </w:rPr>
      </w:pPr>
      <w:bookmarkStart w:id="13" w:name="_Hlk204894418"/>
      <w:bookmarkEnd w:id="10"/>
      <w:r w:rsidRPr="00912C49">
        <w:rPr>
          <w:rFonts w:ascii="Times New Roman" w:hAnsi="Times New Roman" w:cs="Times New Roman"/>
          <w:sz w:val="24"/>
          <w:szCs w:val="24"/>
          <w:shd w:val="clear" w:color="auto" w:fill="FFFFFF"/>
        </w:rPr>
        <w:t xml:space="preserve">The Zn//Zn symmetric battery results demonstrate that the electrolyte containing 5 </w:t>
      </w:r>
      <w:proofErr w:type="spellStart"/>
      <w:r w:rsidRPr="00912C49">
        <w:rPr>
          <w:rFonts w:ascii="Times New Roman" w:hAnsi="Times New Roman" w:cs="Times New Roman"/>
          <w:sz w:val="24"/>
          <w:szCs w:val="24"/>
          <w:shd w:val="clear" w:color="auto" w:fill="FFFFFF"/>
        </w:rPr>
        <w:t>wt</w:t>
      </w:r>
      <w:proofErr w:type="spellEnd"/>
      <w:r w:rsidRPr="00912C49">
        <w:rPr>
          <w:rFonts w:ascii="Times New Roman" w:hAnsi="Times New Roman" w:cs="Times New Roman"/>
          <w:sz w:val="24"/>
          <w:szCs w:val="24"/>
          <w:shd w:val="clear" w:color="auto" w:fill="FFFFFF"/>
        </w:rPr>
        <w:t xml:space="preserve">% SCL exhibits the most extended cycling lifespan and exceptional rate performance, whereas other electrolytes suffer from short circuits after only a few cycles (Figs. S4a, S4b). As depicted in Fig. S4c, the 5 </w:t>
      </w:r>
      <w:proofErr w:type="spellStart"/>
      <w:r w:rsidRPr="00912C49">
        <w:rPr>
          <w:rFonts w:ascii="Times New Roman" w:hAnsi="Times New Roman" w:cs="Times New Roman"/>
          <w:sz w:val="24"/>
          <w:szCs w:val="24"/>
          <w:shd w:val="clear" w:color="auto" w:fill="FFFFFF"/>
        </w:rPr>
        <w:t>wt</w:t>
      </w:r>
      <w:proofErr w:type="spellEnd"/>
      <w:r w:rsidRPr="00912C49">
        <w:rPr>
          <w:rFonts w:ascii="Times New Roman" w:hAnsi="Times New Roman" w:cs="Times New Roman"/>
          <w:sz w:val="24"/>
          <w:szCs w:val="24"/>
          <w:shd w:val="clear" w:color="auto" w:fill="FFFFFF"/>
        </w:rPr>
        <w:t xml:space="preserve">% SCL-containing Zn//Cu battery achieves the highest </w:t>
      </w:r>
      <w:proofErr w:type="spellStart"/>
      <w:r w:rsidRPr="00912C49">
        <w:rPr>
          <w:rFonts w:ascii="Times New Roman" w:hAnsi="Times New Roman" w:cs="Times New Roman"/>
          <w:sz w:val="24"/>
          <w:szCs w:val="24"/>
          <w:shd w:val="clear" w:color="auto" w:fill="FFFFFF"/>
        </w:rPr>
        <w:t>Coulombic</w:t>
      </w:r>
      <w:proofErr w:type="spellEnd"/>
      <w:r w:rsidRPr="00912C49">
        <w:rPr>
          <w:rFonts w:ascii="Times New Roman" w:hAnsi="Times New Roman" w:cs="Times New Roman"/>
          <w:sz w:val="24"/>
          <w:szCs w:val="24"/>
          <w:shd w:val="clear" w:color="auto" w:fill="FFFFFF"/>
        </w:rPr>
        <w:t xml:space="preserve"> efficiency. XRD analysis of Zn deposits formed at 30 mA cm</w:t>
      </w:r>
      <w:r w:rsidRPr="00912C49">
        <w:rPr>
          <w:rFonts w:ascii="Times New Roman" w:hAnsi="Times New Roman" w:cs="Times New Roman"/>
          <w:sz w:val="24"/>
          <w:szCs w:val="24"/>
          <w:shd w:val="clear" w:color="auto" w:fill="FFFFFF"/>
          <w:vertAlign w:val="superscript"/>
        </w:rPr>
        <w:t>-2</w:t>
      </w:r>
      <w:r w:rsidRPr="00912C49">
        <w:rPr>
          <w:rFonts w:ascii="Times New Roman" w:hAnsi="Times New Roman" w:cs="Times New Roman"/>
          <w:sz w:val="24"/>
          <w:szCs w:val="24"/>
          <w:shd w:val="clear" w:color="auto" w:fill="FFFFFF"/>
        </w:rPr>
        <w:t xml:space="preserve"> shows that the (002) diffraction peak is most intense in the 5 </w:t>
      </w:r>
      <w:proofErr w:type="spellStart"/>
      <w:r w:rsidRPr="00912C49">
        <w:rPr>
          <w:rFonts w:ascii="Times New Roman" w:hAnsi="Times New Roman" w:cs="Times New Roman"/>
          <w:sz w:val="24"/>
          <w:szCs w:val="24"/>
          <w:shd w:val="clear" w:color="auto" w:fill="FFFFFF"/>
        </w:rPr>
        <w:t>wt</w:t>
      </w:r>
      <w:proofErr w:type="spellEnd"/>
      <w:r w:rsidRPr="00912C49">
        <w:rPr>
          <w:rFonts w:ascii="Times New Roman" w:hAnsi="Times New Roman" w:cs="Times New Roman"/>
          <w:sz w:val="24"/>
          <w:szCs w:val="24"/>
          <w:shd w:val="clear" w:color="auto" w:fill="FFFFFF"/>
        </w:rPr>
        <w:t xml:space="preserve">% SCL electrolyte, indicative of a preferential (002) orientation during Zn deposition. Furthermore, SEM observations (Fig. S4e) reveal that Zn deposited in the 5 </w:t>
      </w:r>
      <w:proofErr w:type="spellStart"/>
      <w:r w:rsidRPr="00912C49">
        <w:rPr>
          <w:rFonts w:ascii="Times New Roman" w:hAnsi="Times New Roman" w:cs="Times New Roman"/>
          <w:sz w:val="24"/>
          <w:szCs w:val="24"/>
          <w:shd w:val="clear" w:color="auto" w:fill="FFFFFF"/>
        </w:rPr>
        <w:t>wt</w:t>
      </w:r>
      <w:proofErr w:type="spellEnd"/>
      <w:r w:rsidRPr="00912C49">
        <w:rPr>
          <w:rFonts w:ascii="Times New Roman" w:hAnsi="Times New Roman" w:cs="Times New Roman"/>
          <w:sz w:val="24"/>
          <w:szCs w:val="24"/>
          <w:shd w:val="clear" w:color="auto" w:fill="FFFFFF"/>
        </w:rPr>
        <w:t>% SCL-containing electr</w:t>
      </w:r>
      <w:r>
        <w:rPr>
          <w:rFonts w:ascii="Times New Roman" w:hAnsi="Times New Roman" w:cs="Times New Roman"/>
          <w:sz w:val="24"/>
          <w:szCs w:val="24"/>
          <w:shd w:val="clear" w:color="auto" w:fill="FFFFFF"/>
        </w:rPr>
        <w:t>o</w:t>
      </w:r>
      <w:r w:rsidRPr="00912C49">
        <w:rPr>
          <w:rFonts w:ascii="Times New Roman" w:hAnsi="Times New Roman" w:cs="Times New Roman"/>
          <w:sz w:val="24"/>
          <w:szCs w:val="24"/>
          <w:shd w:val="clear" w:color="auto" w:fill="FFFFFF"/>
        </w:rPr>
        <w:t>lyte exhibits a discernibly flat and layered morphology, contrasting sharply with the noticeably non-uniform and disordered structures observed in other tested electrolytes.</w:t>
      </w:r>
    </w:p>
    <w:bookmarkEnd w:id="13"/>
    <w:p w14:paraId="5D326DAB" w14:textId="77777777" w:rsidR="00E23CF5" w:rsidRPr="00E23CF5" w:rsidRDefault="00C91543" w:rsidP="000F0FEE">
      <w:pPr>
        <w:spacing w:before="120" w:after="120"/>
        <w:jc w:val="center"/>
        <w:rPr>
          <w:rFonts w:ascii="Times New Roman" w:hAnsi="Times New Roman" w:cs="Times New Roman"/>
          <w:sz w:val="24"/>
          <w:szCs w:val="24"/>
        </w:rPr>
      </w:pPr>
      <w:r>
        <w:rPr>
          <w:noProof/>
        </w:rPr>
        <w:lastRenderedPageBreak/>
        <w:drawing>
          <wp:inline distT="0" distB="0" distL="0" distR="0" wp14:anchorId="59D6AEB2" wp14:editId="3AB22C5A">
            <wp:extent cx="2520000" cy="2440486"/>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
                      <a:extLst>
                        <a:ext uri="{28A0092B-C50C-407E-A947-70E740481C1C}">
                          <a14:useLocalDpi xmlns:a14="http://schemas.microsoft.com/office/drawing/2010/main" val="0"/>
                        </a:ext>
                      </a:extLst>
                    </a:blip>
                    <a:srcRect l="7128" t="56754" r="72134" b="16478"/>
                    <a:stretch/>
                  </pic:blipFill>
                  <pic:spPr bwMode="auto">
                    <a:xfrm>
                      <a:off x="0" y="0"/>
                      <a:ext cx="2520000" cy="2440486"/>
                    </a:xfrm>
                    <a:prstGeom prst="rect">
                      <a:avLst/>
                    </a:prstGeom>
                    <a:noFill/>
                    <a:ln>
                      <a:noFill/>
                    </a:ln>
                    <a:extLst>
                      <a:ext uri="{53640926-AAD7-44D8-BBD7-CCE9431645EC}">
                        <a14:shadowObscured xmlns:a14="http://schemas.microsoft.com/office/drawing/2010/main"/>
                      </a:ext>
                    </a:extLst>
                  </pic:spPr>
                </pic:pic>
              </a:graphicData>
            </a:graphic>
          </wp:inline>
        </w:drawing>
      </w:r>
    </w:p>
    <w:p w14:paraId="6F17A506" w14:textId="74910DF3" w:rsidR="00E23CF5" w:rsidRDefault="00C91543" w:rsidP="000F0FEE">
      <w:pPr>
        <w:spacing w:beforeLines="50" w:before="156" w:afterLines="50" w:after="156"/>
        <w:rPr>
          <w:rFonts w:ascii="Times New Roman" w:hAnsi="Times New Roman" w:cs="Times New Roman"/>
          <w:sz w:val="24"/>
          <w:szCs w:val="24"/>
        </w:rPr>
      </w:pPr>
      <w:bookmarkStart w:id="14" w:name="OLE_LINK2"/>
      <w:r w:rsidRPr="00F72AD5">
        <w:rPr>
          <w:rFonts w:ascii="Times New Roman" w:hAnsi="Times New Roman" w:cs="Times New Roman"/>
          <w:b/>
          <w:bCs/>
          <w:sz w:val="24"/>
          <w:szCs w:val="24"/>
        </w:rPr>
        <w:t>Fig</w:t>
      </w:r>
      <w:r w:rsidR="006D6A5F">
        <w:rPr>
          <w:rFonts w:ascii="Times New Roman" w:hAnsi="Times New Roman" w:cs="Times New Roman"/>
          <w:b/>
          <w:bCs/>
          <w:sz w:val="24"/>
          <w:szCs w:val="24"/>
        </w:rPr>
        <w:t>.</w:t>
      </w:r>
      <w:r w:rsidRPr="00F72AD5">
        <w:rPr>
          <w:rFonts w:ascii="Times New Roman" w:hAnsi="Times New Roman" w:cs="Times New Roman"/>
          <w:b/>
          <w:bCs/>
          <w:sz w:val="24"/>
          <w:szCs w:val="24"/>
        </w:rPr>
        <w:t xml:space="preserve"> S</w:t>
      </w:r>
      <w:bookmarkEnd w:id="14"/>
      <w:r w:rsidR="009943F2">
        <w:rPr>
          <w:rFonts w:ascii="Times New Roman" w:hAnsi="Times New Roman" w:cs="Times New Roman"/>
          <w:b/>
          <w:bCs/>
          <w:sz w:val="24"/>
          <w:szCs w:val="24"/>
        </w:rPr>
        <w:t>3</w:t>
      </w:r>
      <w:r w:rsidRPr="00F72AD5">
        <w:rPr>
          <w:rFonts w:ascii="Times New Roman" w:hAnsi="Times New Roman" w:cs="Times New Roman"/>
          <w:sz w:val="24"/>
          <w:szCs w:val="24"/>
        </w:rPr>
        <w:t xml:space="preserve"> </w:t>
      </w:r>
      <w:bookmarkStart w:id="15" w:name="_Hlk200735294"/>
      <w:r w:rsidRPr="00F72AD5">
        <w:rPr>
          <w:rFonts w:ascii="Times New Roman" w:hAnsi="Times New Roman" w:cs="Times New Roman"/>
          <w:sz w:val="24"/>
          <w:szCs w:val="24"/>
        </w:rPr>
        <w:t>The charge density difference</w:t>
      </w:r>
      <w:bookmarkEnd w:id="15"/>
      <w:r w:rsidRPr="00F72AD5">
        <w:rPr>
          <w:rFonts w:ascii="Times New Roman" w:hAnsi="Times New Roman" w:cs="Times New Roman"/>
          <w:sz w:val="24"/>
          <w:szCs w:val="24"/>
        </w:rPr>
        <w:t xml:space="preserve"> of SCL adsorbed on the Zn (002)</w:t>
      </w:r>
    </w:p>
    <w:p w14:paraId="7BD11670" w14:textId="77777777" w:rsidR="000F0FEE" w:rsidRPr="00E23CF5" w:rsidRDefault="000F0FEE" w:rsidP="000F0FEE">
      <w:pPr>
        <w:spacing w:beforeLines="50" w:before="156" w:afterLines="50" w:after="156"/>
        <w:rPr>
          <w:rFonts w:ascii="Times New Roman" w:hAnsi="Times New Roman" w:cs="Times New Roman"/>
          <w:sz w:val="24"/>
          <w:szCs w:val="24"/>
        </w:rPr>
      </w:pPr>
    </w:p>
    <w:p w14:paraId="47A8080B" w14:textId="77777777" w:rsidR="00E23CF5" w:rsidRPr="00E23CF5" w:rsidRDefault="00C91543" w:rsidP="000F0FEE">
      <w:pPr>
        <w:spacing w:before="120" w:after="120"/>
        <w:jc w:val="center"/>
        <w:rPr>
          <w:rFonts w:ascii="Times New Roman" w:hAnsi="Times New Roman" w:cs="Times New Roman"/>
          <w:sz w:val="24"/>
          <w:szCs w:val="24"/>
        </w:rPr>
      </w:pPr>
      <w:bookmarkStart w:id="16" w:name="_Hlk204933651"/>
      <w:r>
        <w:rPr>
          <w:noProof/>
        </w:rPr>
        <w:drawing>
          <wp:inline distT="0" distB="0" distL="0" distR="0" wp14:anchorId="30F42C12" wp14:editId="604F5740">
            <wp:extent cx="3600000" cy="2027650"/>
            <wp:effectExtent l="0" t="0" r="63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4">
                      <a:extLst>
                        <a:ext uri="{28A0092B-C50C-407E-A947-70E740481C1C}">
                          <a14:useLocalDpi xmlns:a14="http://schemas.microsoft.com/office/drawing/2010/main" val="0"/>
                        </a:ext>
                      </a:extLst>
                    </a:blip>
                    <a:srcRect l="14786" t="44944" r="43841" b="23997"/>
                    <a:stretch/>
                  </pic:blipFill>
                  <pic:spPr bwMode="auto">
                    <a:xfrm>
                      <a:off x="0" y="0"/>
                      <a:ext cx="3600000" cy="2027650"/>
                    </a:xfrm>
                    <a:prstGeom prst="rect">
                      <a:avLst/>
                    </a:prstGeom>
                    <a:noFill/>
                    <a:ln>
                      <a:noFill/>
                    </a:ln>
                    <a:extLst>
                      <a:ext uri="{53640926-AAD7-44D8-BBD7-CCE9431645EC}">
                        <a14:shadowObscured xmlns:a14="http://schemas.microsoft.com/office/drawing/2010/main"/>
                      </a:ext>
                    </a:extLst>
                  </pic:spPr>
                </pic:pic>
              </a:graphicData>
            </a:graphic>
          </wp:inline>
        </w:drawing>
      </w:r>
    </w:p>
    <w:p w14:paraId="5DC85DEE" w14:textId="00E880B9" w:rsidR="00E23CF5" w:rsidRDefault="00C91543" w:rsidP="000F0FEE">
      <w:pPr>
        <w:widowControl/>
        <w:spacing w:beforeLines="50" w:before="156" w:afterLines="50" w:after="156"/>
        <w:jc w:val="left"/>
        <w:rPr>
          <w:rFonts w:ascii="Times New Roman" w:hAnsi="Times New Roman" w:cs="Times New Roman"/>
          <w:sz w:val="24"/>
          <w:szCs w:val="24"/>
        </w:rPr>
      </w:pPr>
      <w:r w:rsidRPr="00F72AD5">
        <w:rPr>
          <w:rFonts w:ascii="Times New Roman" w:hAnsi="Times New Roman" w:cs="Times New Roman"/>
          <w:b/>
          <w:bCs/>
          <w:sz w:val="24"/>
          <w:szCs w:val="24"/>
        </w:rPr>
        <w:t>Fig</w:t>
      </w:r>
      <w:r w:rsidR="006D6A5F">
        <w:rPr>
          <w:rFonts w:ascii="Times New Roman" w:hAnsi="Times New Roman" w:cs="Times New Roman"/>
          <w:b/>
          <w:bCs/>
          <w:sz w:val="24"/>
          <w:szCs w:val="24"/>
        </w:rPr>
        <w:t>.</w:t>
      </w:r>
      <w:r w:rsidRPr="00F72AD5">
        <w:rPr>
          <w:rFonts w:ascii="Times New Roman" w:hAnsi="Times New Roman" w:cs="Times New Roman"/>
          <w:b/>
          <w:bCs/>
          <w:sz w:val="24"/>
          <w:szCs w:val="24"/>
        </w:rPr>
        <w:t xml:space="preserve"> S</w:t>
      </w:r>
      <w:r w:rsidR="009943F2">
        <w:rPr>
          <w:rFonts w:ascii="Times New Roman" w:hAnsi="Times New Roman" w:cs="Times New Roman"/>
          <w:b/>
          <w:bCs/>
          <w:sz w:val="24"/>
          <w:szCs w:val="24"/>
        </w:rPr>
        <w:t>4</w:t>
      </w:r>
      <w:r w:rsidRPr="00F72AD5">
        <w:rPr>
          <w:rFonts w:ascii="Times New Roman" w:hAnsi="Times New Roman" w:cs="Times New Roman"/>
          <w:sz w:val="24"/>
          <w:szCs w:val="24"/>
        </w:rPr>
        <w:t xml:space="preserve"> </w:t>
      </w:r>
      <w:bookmarkStart w:id="17" w:name="_Hlk200735322"/>
      <w:r w:rsidRPr="00F72AD5">
        <w:rPr>
          <w:rFonts w:ascii="Times New Roman" w:hAnsi="Times New Roman" w:cs="Times New Roman"/>
          <w:sz w:val="24"/>
          <w:szCs w:val="24"/>
        </w:rPr>
        <w:t>Electrostatic potential</w:t>
      </w:r>
      <w:bookmarkEnd w:id="17"/>
      <w:r w:rsidRPr="00F72AD5">
        <w:rPr>
          <w:rFonts w:ascii="Times New Roman" w:hAnsi="Times New Roman" w:cs="Times New Roman"/>
          <w:sz w:val="24"/>
          <w:szCs w:val="24"/>
        </w:rPr>
        <w:t xml:space="preserve"> (ESP) mapping of SCL molecule</w:t>
      </w:r>
    </w:p>
    <w:p w14:paraId="729EDF45" w14:textId="77777777" w:rsidR="000F0FEE" w:rsidRPr="00E23CF5" w:rsidRDefault="000F0FEE" w:rsidP="000F0FEE">
      <w:pPr>
        <w:widowControl/>
        <w:spacing w:beforeLines="50" w:before="156" w:afterLines="50" w:after="156"/>
        <w:jc w:val="left"/>
        <w:rPr>
          <w:rFonts w:ascii="宋体" w:eastAsia="宋体" w:hAnsi="宋体" w:cs="宋体"/>
          <w:noProof/>
          <w:kern w:val="0"/>
          <w:sz w:val="24"/>
          <w:szCs w:val="24"/>
        </w:rPr>
      </w:pPr>
    </w:p>
    <w:bookmarkEnd w:id="16"/>
    <w:p w14:paraId="0716E15A" w14:textId="77777777" w:rsidR="00E23CF5" w:rsidRPr="00E23CF5" w:rsidRDefault="009943F2" w:rsidP="000F0FEE">
      <w:pPr>
        <w:widowControl/>
        <w:spacing w:before="120" w:after="120"/>
        <w:jc w:val="center"/>
        <w:rPr>
          <w:rFonts w:ascii="宋体" w:eastAsia="宋体" w:hAnsi="宋体" w:cs="宋体"/>
          <w:kern w:val="0"/>
          <w:sz w:val="24"/>
          <w:szCs w:val="24"/>
        </w:rPr>
      </w:pPr>
      <w:r w:rsidRPr="009943F2">
        <w:rPr>
          <w:rFonts w:ascii="宋体" w:eastAsia="宋体" w:hAnsi="宋体" w:cs="宋体"/>
          <w:noProof/>
          <w:kern w:val="0"/>
          <w:sz w:val="24"/>
          <w:szCs w:val="24"/>
        </w:rPr>
        <w:drawing>
          <wp:inline distT="0" distB="0" distL="0" distR="0" wp14:anchorId="3583E4B6" wp14:editId="36C36EB2">
            <wp:extent cx="5040000" cy="1911389"/>
            <wp:effectExtent l="0" t="0" r="825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t="19101" b="30337"/>
                    <a:stretch/>
                  </pic:blipFill>
                  <pic:spPr bwMode="auto">
                    <a:xfrm>
                      <a:off x="0" y="0"/>
                      <a:ext cx="5040000" cy="1911389"/>
                    </a:xfrm>
                    <a:prstGeom prst="rect">
                      <a:avLst/>
                    </a:prstGeom>
                    <a:noFill/>
                    <a:ln>
                      <a:noFill/>
                    </a:ln>
                    <a:extLst>
                      <a:ext uri="{53640926-AAD7-44D8-BBD7-CCE9431645EC}">
                        <a14:shadowObscured xmlns:a14="http://schemas.microsoft.com/office/drawing/2010/main"/>
                      </a:ext>
                    </a:extLst>
                  </pic:spPr>
                </pic:pic>
              </a:graphicData>
            </a:graphic>
          </wp:inline>
        </w:drawing>
      </w:r>
    </w:p>
    <w:p w14:paraId="393E3935" w14:textId="77777777" w:rsidR="00E23CF5" w:rsidRPr="00E23CF5" w:rsidRDefault="00C91543" w:rsidP="000F0FEE">
      <w:pPr>
        <w:spacing w:beforeLines="50" w:before="156" w:afterLines="50" w:after="156"/>
        <w:rPr>
          <w:rFonts w:ascii="Times New Roman" w:hAnsi="Times New Roman" w:cs="Times New Roman"/>
          <w:sz w:val="24"/>
          <w:szCs w:val="24"/>
        </w:rPr>
      </w:pPr>
      <w:bookmarkStart w:id="18" w:name="OLE_LINK46"/>
      <w:r w:rsidRPr="00F72AD5">
        <w:rPr>
          <w:rFonts w:ascii="Times New Roman" w:hAnsi="Times New Roman" w:cs="Times New Roman"/>
          <w:b/>
          <w:bCs/>
          <w:sz w:val="24"/>
          <w:szCs w:val="24"/>
        </w:rPr>
        <w:t>Fig</w:t>
      </w:r>
      <w:r w:rsidR="006D6A5F">
        <w:rPr>
          <w:rFonts w:ascii="Times New Roman" w:hAnsi="Times New Roman" w:cs="Times New Roman"/>
          <w:b/>
          <w:bCs/>
          <w:sz w:val="24"/>
          <w:szCs w:val="24"/>
        </w:rPr>
        <w:t>.</w:t>
      </w:r>
      <w:r w:rsidRPr="00F72AD5">
        <w:rPr>
          <w:rFonts w:ascii="Times New Roman" w:hAnsi="Times New Roman" w:cs="Times New Roman"/>
          <w:b/>
          <w:bCs/>
          <w:sz w:val="24"/>
          <w:szCs w:val="24"/>
        </w:rPr>
        <w:t xml:space="preserve"> S</w:t>
      </w:r>
      <w:r w:rsidR="009943F2">
        <w:rPr>
          <w:rFonts w:ascii="Times New Roman" w:hAnsi="Times New Roman" w:cs="Times New Roman"/>
          <w:b/>
          <w:bCs/>
          <w:sz w:val="24"/>
          <w:szCs w:val="24"/>
        </w:rPr>
        <w:t>5</w:t>
      </w:r>
      <w:bookmarkEnd w:id="18"/>
      <w:r w:rsidRPr="00F72AD5">
        <w:rPr>
          <w:rFonts w:ascii="Times New Roman" w:hAnsi="Times New Roman" w:cs="Times New Roman"/>
          <w:sz w:val="24"/>
          <w:szCs w:val="24"/>
        </w:rPr>
        <w:t xml:space="preserve"> XPS spectra for Zn foil after soaking in electrolytes with/without the SCL additive for 24 h</w:t>
      </w:r>
    </w:p>
    <w:p w14:paraId="7259573F" w14:textId="77777777" w:rsidR="00E23CF5" w:rsidRPr="00E23CF5" w:rsidRDefault="00C91543" w:rsidP="000F0FEE">
      <w:pPr>
        <w:widowControl/>
        <w:spacing w:before="120" w:after="120"/>
        <w:jc w:val="center"/>
        <w:rPr>
          <w:rFonts w:ascii="宋体" w:eastAsia="宋体" w:hAnsi="宋体" w:cs="宋体"/>
          <w:kern w:val="0"/>
          <w:sz w:val="24"/>
          <w:szCs w:val="24"/>
        </w:rPr>
      </w:pPr>
      <w:r w:rsidRPr="002B19C5">
        <w:rPr>
          <w:rFonts w:ascii="宋体" w:eastAsia="宋体" w:hAnsi="宋体" w:cs="宋体"/>
          <w:noProof/>
          <w:kern w:val="0"/>
          <w:sz w:val="24"/>
          <w:szCs w:val="24"/>
        </w:rPr>
        <w:lastRenderedPageBreak/>
        <w:drawing>
          <wp:inline distT="0" distB="0" distL="0" distR="0" wp14:anchorId="71B845C0" wp14:editId="4558C891">
            <wp:extent cx="5040000" cy="1979096"/>
            <wp:effectExtent l="0" t="0" r="8255" b="254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6">
                      <a:extLst>
                        <a:ext uri="{28A0092B-C50C-407E-A947-70E740481C1C}">
                          <a14:useLocalDpi xmlns:a14="http://schemas.microsoft.com/office/drawing/2010/main" val="0"/>
                        </a:ext>
                      </a:extLst>
                    </a:blip>
                    <a:srcRect l="27239" t="18300" r="28073" b="58297"/>
                    <a:stretch/>
                  </pic:blipFill>
                  <pic:spPr bwMode="auto">
                    <a:xfrm>
                      <a:off x="0" y="0"/>
                      <a:ext cx="5040000" cy="1979096"/>
                    </a:xfrm>
                    <a:prstGeom prst="rect">
                      <a:avLst/>
                    </a:prstGeom>
                    <a:noFill/>
                    <a:ln>
                      <a:noFill/>
                    </a:ln>
                    <a:extLst>
                      <a:ext uri="{53640926-AAD7-44D8-BBD7-CCE9431645EC}">
                        <a14:shadowObscured xmlns:a14="http://schemas.microsoft.com/office/drawing/2010/main"/>
                      </a:ext>
                    </a:extLst>
                  </pic:spPr>
                </pic:pic>
              </a:graphicData>
            </a:graphic>
          </wp:inline>
        </w:drawing>
      </w:r>
    </w:p>
    <w:p w14:paraId="1E3BE75E" w14:textId="77777777" w:rsidR="00E23CF5" w:rsidRPr="00E23CF5" w:rsidRDefault="00C91543" w:rsidP="000F0FEE">
      <w:pPr>
        <w:spacing w:beforeLines="50" w:before="156" w:afterLines="50" w:after="156"/>
        <w:rPr>
          <w:rFonts w:ascii="Times New Roman" w:hAnsi="Times New Roman" w:cs="Times New Roman"/>
          <w:sz w:val="24"/>
          <w:szCs w:val="24"/>
        </w:rPr>
      </w:pPr>
      <w:bookmarkStart w:id="19" w:name="OLE_LINK54"/>
      <w:r w:rsidRPr="00F72AD5">
        <w:rPr>
          <w:rFonts w:ascii="Times New Roman" w:hAnsi="Times New Roman" w:cs="Times New Roman"/>
          <w:b/>
          <w:bCs/>
          <w:sz w:val="24"/>
          <w:szCs w:val="24"/>
        </w:rPr>
        <w:t>Fig</w:t>
      </w:r>
      <w:r w:rsidR="006D6A5F">
        <w:rPr>
          <w:rFonts w:ascii="Times New Roman" w:hAnsi="Times New Roman" w:cs="Times New Roman"/>
          <w:b/>
          <w:bCs/>
          <w:sz w:val="24"/>
          <w:szCs w:val="24"/>
        </w:rPr>
        <w:t>.</w:t>
      </w:r>
      <w:r w:rsidRPr="00F72AD5">
        <w:rPr>
          <w:rFonts w:ascii="Times New Roman" w:hAnsi="Times New Roman" w:cs="Times New Roman"/>
          <w:b/>
          <w:bCs/>
          <w:sz w:val="24"/>
          <w:szCs w:val="24"/>
        </w:rPr>
        <w:t xml:space="preserve"> S</w:t>
      </w:r>
      <w:r w:rsidR="009943F2">
        <w:rPr>
          <w:rFonts w:ascii="Times New Roman" w:hAnsi="Times New Roman" w:cs="Times New Roman"/>
          <w:b/>
          <w:bCs/>
          <w:sz w:val="24"/>
          <w:szCs w:val="24"/>
        </w:rPr>
        <w:t>6</w:t>
      </w:r>
      <w:bookmarkEnd w:id="19"/>
      <w:r w:rsidRPr="00F72AD5">
        <w:rPr>
          <w:rFonts w:ascii="Times New Roman" w:hAnsi="Times New Roman" w:cs="Times New Roman"/>
          <w:sz w:val="24"/>
          <w:szCs w:val="24"/>
        </w:rPr>
        <w:t xml:space="preserve"> The </w:t>
      </w:r>
      <w:bookmarkStart w:id="20" w:name="_Hlk200735399"/>
      <w:r w:rsidRPr="00F72AD5">
        <w:rPr>
          <w:rFonts w:ascii="Times New Roman" w:hAnsi="Times New Roman" w:cs="Times New Roman"/>
          <w:sz w:val="24"/>
          <w:szCs w:val="24"/>
        </w:rPr>
        <w:t>schematic descriptions of the interface structure</w:t>
      </w:r>
      <w:bookmarkEnd w:id="20"/>
      <w:r w:rsidRPr="00F72AD5">
        <w:rPr>
          <w:rFonts w:ascii="Times New Roman" w:hAnsi="Times New Roman" w:cs="Times New Roman"/>
          <w:sz w:val="24"/>
          <w:szCs w:val="24"/>
        </w:rPr>
        <w:t xml:space="preserve">: </w:t>
      </w:r>
      <w:r w:rsidRPr="007232B4">
        <w:rPr>
          <w:rFonts w:ascii="Times New Roman" w:hAnsi="Times New Roman" w:cs="Times New Roman"/>
          <w:sz w:val="24"/>
          <w:szCs w:val="24"/>
        </w:rPr>
        <w:t>after (</w:t>
      </w:r>
      <w:bookmarkStart w:id="21" w:name="OLE_LINK56"/>
      <w:r w:rsidRPr="007232B4">
        <w:rPr>
          <w:rFonts w:ascii="Times New Roman" w:hAnsi="Times New Roman" w:cs="Times New Roman"/>
          <w:sz w:val="24"/>
          <w:szCs w:val="24"/>
        </w:rPr>
        <w:t>the</w:t>
      </w:r>
      <w:bookmarkEnd w:id="21"/>
      <w:r w:rsidRPr="007232B4">
        <w:rPr>
          <w:rFonts w:ascii="Times New Roman" w:hAnsi="Times New Roman" w:cs="Times New Roman"/>
          <w:sz w:val="24"/>
          <w:szCs w:val="24"/>
        </w:rPr>
        <w:t xml:space="preserve"> right) and before (the left) introducing SCL</w:t>
      </w:r>
    </w:p>
    <w:p w14:paraId="3CAB16E9" w14:textId="77777777" w:rsidR="00E23CF5" w:rsidRPr="00E23CF5" w:rsidRDefault="00C91543" w:rsidP="000F0FEE">
      <w:pPr>
        <w:spacing w:before="120" w:after="120"/>
        <w:jc w:val="center"/>
        <w:rPr>
          <w:rFonts w:ascii="Times New Roman" w:hAnsi="Times New Roman" w:cs="Times New Roman"/>
          <w:sz w:val="24"/>
          <w:szCs w:val="24"/>
        </w:rPr>
      </w:pPr>
      <w:r>
        <w:rPr>
          <w:noProof/>
        </w:rPr>
        <w:drawing>
          <wp:inline distT="0" distB="0" distL="0" distR="0" wp14:anchorId="7A133937" wp14:editId="4611199E">
            <wp:extent cx="3600000" cy="2590754"/>
            <wp:effectExtent l="0" t="0" r="635" b="63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7">
                      <a:extLst>
                        <a:ext uri="{28A0092B-C50C-407E-A947-70E740481C1C}">
                          <a14:useLocalDpi xmlns:a14="http://schemas.microsoft.com/office/drawing/2010/main" val="0"/>
                        </a:ext>
                      </a:extLst>
                    </a:blip>
                    <a:srcRect l="7661" t="25661" r="22435" b="7291"/>
                    <a:stretch/>
                  </pic:blipFill>
                  <pic:spPr bwMode="auto">
                    <a:xfrm>
                      <a:off x="0" y="0"/>
                      <a:ext cx="3600000" cy="2590754"/>
                    </a:xfrm>
                    <a:prstGeom prst="rect">
                      <a:avLst/>
                    </a:prstGeom>
                    <a:noFill/>
                    <a:ln>
                      <a:noFill/>
                    </a:ln>
                    <a:extLst>
                      <a:ext uri="{53640926-AAD7-44D8-BBD7-CCE9431645EC}">
                        <a14:shadowObscured xmlns:a14="http://schemas.microsoft.com/office/drawing/2010/main"/>
                      </a:ext>
                    </a:extLst>
                  </pic:spPr>
                </pic:pic>
              </a:graphicData>
            </a:graphic>
          </wp:inline>
        </w:drawing>
      </w:r>
    </w:p>
    <w:p w14:paraId="6D8E6771" w14:textId="77777777" w:rsidR="00E23CF5" w:rsidRPr="00E23CF5" w:rsidRDefault="00C91543" w:rsidP="000F0FEE">
      <w:pPr>
        <w:spacing w:beforeLines="50" w:before="156" w:after="120"/>
        <w:rPr>
          <w:rFonts w:ascii="Times New Roman" w:hAnsi="Times New Roman" w:cs="Times New Roman"/>
          <w:sz w:val="24"/>
          <w:szCs w:val="24"/>
        </w:rPr>
      </w:pPr>
      <w:r w:rsidRPr="00F72AD5">
        <w:rPr>
          <w:rFonts w:ascii="Times New Roman" w:hAnsi="Times New Roman" w:cs="Times New Roman"/>
          <w:b/>
          <w:bCs/>
          <w:sz w:val="24"/>
          <w:szCs w:val="24"/>
        </w:rPr>
        <w:t>Fig</w:t>
      </w:r>
      <w:r w:rsidR="006D6A5F">
        <w:rPr>
          <w:rFonts w:ascii="Times New Roman" w:hAnsi="Times New Roman" w:cs="Times New Roman"/>
          <w:b/>
          <w:bCs/>
          <w:sz w:val="24"/>
          <w:szCs w:val="24"/>
        </w:rPr>
        <w:t>.</w:t>
      </w:r>
      <w:r w:rsidRPr="00F72AD5">
        <w:rPr>
          <w:rFonts w:ascii="Times New Roman" w:hAnsi="Times New Roman" w:cs="Times New Roman"/>
          <w:b/>
          <w:bCs/>
          <w:sz w:val="24"/>
          <w:szCs w:val="24"/>
        </w:rPr>
        <w:t xml:space="preserve"> S</w:t>
      </w:r>
      <w:r w:rsidR="009943F2">
        <w:rPr>
          <w:rFonts w:ascii="Times New Roman" w:hAnsi="Times New Roman" w:cs="Times New Roman"/>
          <w:b/>
          <w:bCs/>
          <w:sz w:val="24"/>
          <w:szCs w:val="24"/>
        </w:rPr>
        <w:t>7</w:t>
      </w:r>
      <w:r w:rsidRPr="00F72AD5">
        <w:rPr>
          <w:rFonts w:ascii="Times New Roman" w:hAnsi="Times New Roman" w:cs="Times New Roman"/>
          <w:sz w:val="24"/>
          <w:szCs w:val="24"/>
        </w:rPr>
        <w:t xml:space="preserve"> The </w:t>
      </w:r>
      <w:bookmarkStart w:id="22" w:name="OLE_LINK87"/>
      <w:r w:rsidRPr="00675B0F">
        <w:rPr>
          <w:rFonts w:ascii="Times New Roman" w:hAnsi="Times New Roman" w:cs="Times New Roman"/>
          <w:sz w:val="24"/>
          <w:szCs w:val="24"/>
        </w:rPr>
        <w:t>hydrogen barrier</w:t>
      </w:r>
      <w:bookmarkEnd w:id="22"/>
      <w:r w:rsidRPr="00F72AD5">
        <w:rPr>
          <w:rFonts w:ascii="Times New Roman" w:hAnsi="Times New Roman" w:cs="Times New Roman"/>
          <w:sz w:val="24"/>
          <w:szCs w:val="24"/>
        </w:rPr>
        <w:t xml:space="preserve"> of pure </w:t>
      </w:r>
      <w:proofErr w:type="gramStart"/>
      <w:r w:rsidRPr="00F72AD5">
        <w:rPr>
          <w:rFonts w:ascii="Times New Roman" w:hAnsi="Times New Roman" w:cs="Times New Roman"/>
          <w:sz w:val="24"/>
          <w:szCs w:val="24"/>
        </w:rPr>
        <w:t>Zn(</w:t>
      </w:r>
      <w:proofErr w:type="gramEnd"/>
      <w:r w:rsidRPr="00F72AD5">
        <w:rPr>
          <w:rFonts w:ascii="Times New Roman" w:hAnsi="Times New Roman" w:cs="Times New Roman"/>
          <w:sz w:val="24"/>
          <w:szCs w:val="24"/>
        </w:rPr>
        <w:t>OTF)</w:t>
      </w:r>
      <w:r w:rsidRPr="00F72AD5">
        <w:rPr>
          <w:rFonts w:ascii="Times New Roman" w:hAnsi="Times New Roman" w:cs="Times New Roman"/>
          <w:sz w:val="24"/>
          <w:szCs w:val="24"/>
          <w:vertAlign w:val="subscript"/>
        </w:rPr>
        <w:t>2</w:t>
      </w:r>
      <w:r w:rsidRPr="00F72AD5">
        <w:rPr>
          <w:rFonts w:ascii="Times New Roman" w:hAnsi="Times New Roman" w:cs="Times New Roman"/>
          <w:sz w:val="24"/>
          <w:szCs w:val="24"/>
        </w:rPr>
        <w:t xml:space="preserve"> and SCL/Zn(OTF)</w:t>
      </w:r>
      <w:r w:rsidRPr="00F72AD5">
        <w:rPr>
          <w:rFonts w:ascii="Times New Roman" w:hAnsi="Times New Roman" w:cs="Times New Roman"/>
          <w:sz w:val="24"/>
          <w:szCs w:val="24"/>
          <w:vertAlign w:val="subscript"/>
        </w:rPr>
        <w:t>2</w:t>
      </w:r>
      <w:r w:rsidRPr="00F72AD5">
        <w:rPr>
          <w:rFonts w:ascii="Times New Roman" w:hAnsi="Times New Roman" w:cs="Times New Roman"/>
          <w:sz w:val="24"/>
          <w:szCs w:val="24"/>
        </w:rPr>
        <w:t xml:space="preserve"> electrolytes</w:t>
      </w:r>
    </w:p>
    <w:p w14:paraId="63D79D8D" w14:textId="77777777" w:rsidR="00E23CF5" w:rsidRPr="00E23CF5" w:rsidRDefault="00C91543" w:rsidP="000F0FEE">
      <w:pPr>
        <w:pStyle w:val="a3"/>
        <w:spacing w:before="120" w:beforeAutospacing="0" w:after="120" w:afterAutospacing="0"/>
        <w:jc w:val="center"/>
      </w:pPr>
      <w:r>
        <w:rPr>
          <w:noProof/>
        </w:rPr>
        <w:drawing>
          <wp:inline distT="0" distB="0" distL="0" distR="0" wp14:anchorId="28FE517A" wp14:editId="77357C75">
            <wp:extent cx="3346450" cy="2498923"/>
            <wp:effectExtent l="0" t="0" r="635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8">
                      <a:extLst>
                        <a:ext uri="{28A0092B-C50C-407E-A947-70E740481C1C}">
                          <a14:useLocalDpi xmlns:a14="http://schemas.microsoft.com/office/drawing/2010/main" val="0"/>
                        </a:ext>
                      </a:extLst>
                    </a:blip>
                    <a:srcRect l="11915" t="19564" r="17866" b="10552"/>
                    <a:stretch/>
                  </pic:blipFill>
                  <pic:spPr bwMode="auto">
                    <a:xfrm>
                      <a:off x="0" y="0"/>
                      <a:ext cx="3350758" cy="2502140"/>
                    </a:xfrm>
                    <a:prstGeom prst="rect">
                      <a:avLst/>
                    </a:prstGeom>
                    <a:noFill/>
                    <a:ln>
                      <a:noFill/>
                    </a:ln>
                    <a:extLst>
                      <a:ext uri="{53640926-AAD7-44D8-BBD7-CCE9431645EC}">
                        <a14:shadowObscured xmlns:a14="http://schemas.microsoft.com/office/drawing/2010/main"/>
                      </a:ext>
                    </a:extLst>
                  </pic:spPr>
                </pic:pic>
              </a:graphicData>
            </a:graphic>
          </wp:inline>
        </w:drawing>
      </w:r>
    </w:p>
    <w:p w14:paraId="3B3DE48F" w14:textId="77777777" w:rsidR="00E23CF5" w:rsidRPr="00E23CF5" w:rsidRDefault="00C91543" w:rsidP="000F0FEE">
      <w:pPr>
        <w:spacing w:beforeLines="50" w:before="156" w:afterLines="50" w:after="156"/>
        <w:rPr>
          <w:rFonts w:ascii="Times New Roman" w:hAnsi="Times New Roman" w:cs="Times New Roman"/>
          <w:sz w:val="24"/>
          <w:szCs w:val="24"/>
        </w:rPr>
      </w:pPr>
      <w:r w:rsidRPr="00F72AD5">
        <w:rPr>
          <w:rFonts w:ascii="Times New Roman" w:hAnsi="Times New Roman" w:cs="Times New Roman"/>
          <w:b/>
          <w:bCs/>
          <w:sz w:val="24"/>
          <w:szCs w:val="24"/>
        </w:rPr>
        <w:t>Fig</w:t>
      </w:r>
      <w:r w:rsidR="006D6A5F">
        <w:rPr>
          <w:rFonts w:ascii="Times New Roman" w:hAnsi="Times New Roman" w:cs="Times New Roman"/>
          <w:b/>
          <w:bCs/>
          <w:sz w:val="24"/>
          <w:szCs w:val="24"/>
        </w:rPr>
        <w:t>.</w:t>
      </w:r>
      <w:r w:rsidRPr="00F72AD5">
        <w:rPr>
          <w:rFonts w:ascii="Times New Roman" w:hAnsi="Times New Roman" w:cs="Times New Roman"/>
          <w:b/>
          <w:bCs/>
          <w:sz w:val="24"/>
          <w:szCs w:val="24"/>
        </w:rPr>
        <w:t xml:space="preserve"> S</w:t>
      </w:r>
      <w:r w:rsidR="009943F2">
        <w:rPr>
          <w:rFonts w:ascii="Times New Roman" w:hAnsi="Times New Roman" w:cs="Times New Roman"/>
          <w:b/>
          <w:bCs/>
          <w:sz w:val="24"/>
          <w:szCs w:val="24"/>
        </w:rPr>
        <w:t>8</w:t>
      </w:r>
      <w:r w:rsidRPr="00F72AD5">
        <w:rPr>
          <w:rFonts w:ascii="Times New Roman" w:hAnsi="Times New Roman" w:cs="Times New Roman"/>
          <w:sz w:val="24"/>
          <w:szCs w:val="24"/>
        </w:rPr>
        <w:t xml:space="preserve"> </w:t>
      </w:r>
      <w:bookmarkStart w:id="23" w:name="_Hlk200735422"/>
      <w:r w:rsidRPr="00F72AD5">
        <w:rPr>
          <w:rFonts w:ascii="Times New Roman" w:hAnsi="Times New Roman" w:cs="Times New Roman"/>
          <w:sz w:val="24"/>
          <w:szCs w:val="24"/>
        </w:rPr>
        <w:t>pH measurement</w:t>
      </w:r>
      <w:bookmarkEnd w:id="23"/>
      <w:r w:rsidRPr="00F72AD5">
        <w:rPr>
          <w:rFonts w:ascii="Times New Roman" w:hAnsi="Times New Roman" w:cs="Times New Roman"/>
          <w:sz w:val="24"/>
          <w:szCs w:val="24"/>
        </w:rPr>
        <w:t xml:space="preserve"> of SCL/</w:t>
      </w:r>
      <w:proofErr w:type="gramStart"/>
      <w:r w:rsidRPr="00F72AD5">
        <w:rPr>
          <w:rFonts w:ascii="Times New Roman" w:hAnsi="Times New Roman" w:cs="Times New Roman"/>
          <w:sz w:val="24"/>
          <w:szCs w:val="24"/>
        </w:rPr>
        <w:t>Zn(</w:t>
      </w:r>
      <w:proofErr w:type="gramEnd"/>
      <w:r w:rsidRPr="00F72AD5">
        <w:rPr>
          <w:rFonts w:ascii="Times New Roman" w:hAnsi="Times New Roman" w:cs="Times New Roman"/>
          <w:sz w:val="24"/>
          <w:szCs w:val="24"/>
        </w:rPr>
        <w:t>OTF)</w:t>
      </w:r>
      <w:r w:rsidRPr="00F72AD5">
        <w:rPr>
          <w:rFonts w:ascii="Times New Roman" w:hAnsi="Times New Roman" w:cs="Times New Roman"/>
          <w:sz w:val="24"/>
          <w:szCs w:val="24"/>
          <w:vertAlign w:val="subscript"/>
        </w:rPr>
        <w:t>2</w:t>
      </w:r>
      <w:r w:rsidRPr="00F72AD5">
        <w:rPr>
          <w:rFonts w:ascii="Times New Roman" w:hAnsi="Times New Roman" w:cs="Times New Roman"/>
          <w:sz w:val="24"/>
          <w:szCs w:val="24"/>
        </w:rPr>
        <w:t xml:space="preserve"> solution</w:t>
      </w:r>
    </w:p>
    <w:p w14:paraId="5C181CF2" w14:textId="77777777" w:rsidR="00E23CF5" w:rsidRPr="00E23CF5" w:rsidRDefault="009A0E37" w:rsidP="000F0FEE">
      <w:pPr>
        <w:spacing w:before="120" w:after="120"/>
        <w:jc w:val="center"/>
      </w:pPr>
      <w:r>
        <w:rPr>
          <w:noProof/>
        </w:rPr>
        <w:lastRenderedPageBreak/>
        <w:drawing>
          <wp:inline distT="0" distB="0" distL="0" distR="0" wp14:anchorId="52B7AB75" wp14:editId="786CBD2E">
            <wp:extent cx="3168650" cy="229413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9989" t="23106" r="16069" b="5555"/>
                    <a:stretch/>
                  </pic:blipFill>
                  <pic:spPr bwMode="auto">
                    <a:xfrm>
                      <a:off x="0" y="0"/>
                      <a:ext cx="3172336" cy="2296801"/>
                    </a:xfrm>
                    <a:prstGeom prst="rect">
                      <a:avLst/>
                    </a:prstGeom>
                    <a:noFill/>
                    <a:ln>
                      <a:noFill/>
                    </a:ln>
                    <a:extLst>
                      <a:ext uri="{53640926-AAD7-44D8-BBD7-CCE9431645EC}">
                        <a14:shadowObscured xmlns:a14="http://schemas.microsoft.com/office/drawing/2010/main"/>
                      </a:ext>
                    </a:extLst>
                  </pic:spPr>
                </pic:pic>
              </a:graphicData>
            </a:graphic>
          </wp:inline>
        </w:drawing>
      </w:r>
    </w:p>
    <w:p w14:paraId="45EC22A8" w14:textId="19705B4D" w:rsidR="00E23CF5" w:rsidRDefault="00C91543" w:rsidP="000F0FEE">
      <w:pPr>
        <w:spacing w:beforeLines="50" w:before="156" w:afterLines="50" w:after="156"/>
        <w:jc w:val="left"/>
        <w:rPr>
          <w:rFonts w:ascii="Times New Roman" w:hAnsi="Times New Roman" w:cs="Times New Roman"/>
          <w:sz w:val="24"/>
          <w:szCs w:val="24"/>
        </w:rPr>
      </w:pPr>
      <w:r w:rsidRPr="00F72AD5">
        <w:rPr>
          <w:rFonts w:ascii="Times New Roman" w:hAnsi="Times New Roman" w:cs="Times New Roman"/>
          <w:b/>
          <w:bCs/>
          <w:sz w:val="24"/>
          <w:szCs w:val="24"/>
        </w:rPr>
        <w:t>Fig</w:t>
      </w:r>
      <w:r w:rsidR="006D6A5F">
        <w:rPr>
          <w:rFonts w:ascii="Times New Roman" w:hAnsi="Times New Roman" w:cs="Times New Roman"/>
          <w:b/>
          <w:bCs/>
          <w:sz w:val="24"/>
          <w:szCs w:val="24"/>
        </w:rPr>
        <w:t>.</w:t>
      </w:r>
      <w:r w:rsidRPr="00F72AD5">
        <w:rPr>
          <w:rFonts w:ascii="Times New Roman" w:hAnsi="Times New Roman" w:cs="Times New Roman"/>
          <w:b/>
          <w:bCs/>
          <w:sz w:val="24"/>
          <w:szCs w:val="24"/>
        </w:rPr>
        <w:t xml:space="preserve"> S</w:t>
      </w:r>
      <w:r w:rsidR="009943F2">
        <w:rPr>
          <w:rFonts w:ascii="Times New Roman" w:hAnsi="Times New Roman" w:cs="Times New Roman"/>
          <w:b/>
          <w:bCs/>
          <w:sz w:val="24"/>
          <w:szCs w:val="24"/>
        </w:rPr>
        <w:t>9</w:t>
      </w:r>
      <w:r w:rsidRPr="00F72AD5">
        <w:rPr>
          <w:rFonts w:ascii="Times New Roman" w:hAnsi="Times New Roman" w:cs="Times New Roman"/>
          <w:sz w:val="24"/>
          <w:szCs w:val="24"/>
        </w:rPr>
        <w:t xml:space="preserve"> </w:t>
      </w:r>
      <w:proofErr w:type="gramStart"/>
      <w:r w:rsidRPr="00F72AD5">
        <w:rPr>
          <w:rFonts w:ascii="Times New Roman" w:hAnsi="Times New Roman" w:cs="Times New Roman"/>
          <w:sz w:val="24"/>
          <w:szCs w:val="24"/>
        </w:rPr>
        <w:t>The</w:t>
      </w:r>
      <w:proofErr w:type="gramEnd"/>
      <w:r w:rsidRPr="00F72AD5">
        <w:rPr>
          <w:rFonts w:ascii="Times New Roman" w:hAnsi="Times New Roman" w:cs="Times New Roman"/>
          <w:sz w:val="24"/>
          <w:szCs w:val="24"/>
        </w:rPr>
        <w:t xml:space="preserve"> </w:t>
      </w:r>
      <w:bookmarkStart w:id="24" w:name="_Hlk200735527"/>
      <w:proofErr w:type="spellStart"/>
      <w:r w:rsidRPr="00F72AD5">
        <w:rPr>
          <w:rFonts w:ascii="Times New Roman" w:hAnsi="Times New Roman" w:cs="Times New Roman"/>
          <w:sz w:val="24"/>
          <w:szCs w:val="24"/>
        </w:rPr>
        <w:t>Tafel</w:t>
      </w:r>
      <w:bookmarkEnd w:id="24"/>
      <w:proofErr w:type="spellEnd"/>
      <w:r w:rsidRPr="00F72AD5">
        <w:rPr>
          <w:rFonts w:ascii="Times New Roman" w:hAnsi="Times New Roman" w:cs="Times New Roman"/>
          <w:sz w:val="24"/>
          <w:szCs w:val="24"/>
        </w:rPr>
        <w:t xml:space="preserve"> plots in different electrolytes</w:t>
      </w:r>
    </w:p>
    <w:p w14:paraId="066B6122" w14:textId="77777777" w:rsidR="000F0FEE" w:rsidRPr="00E23CF5" w:rsidRDefault="000F0FEE" w:rsidP="000F0FEE">
      <w:pPr>
        <w:spacing w:beforeLines="50" w:before="156" w:afterLines="50" w:after="156"/>
        <w:jc w:val="left"/>
        <w:rPr>
          <w:rFonts w:ascii="Times New Roman" w:hAnsi="Times New Roman" w:cs="Times New Roman"/>
          <w:sz w:val="24"/>
          <w:szCs w:val="24"/>
        </w:rPr>
      </w:pPr>
    </w:p>
    <w:p w14:paraId="35B3C493" w14:textId="77777777" w:rsidR="00E23CF5" w:rsidRPr="00E23CF5" w:rsidRDefault="00C91543" w:rsidP="000F0FEE">
      <w:pPr>
        <w:widowControl/>
        <w:spacing w:before="120" w:after="120"/>
        <w:jc w:val="center"/>
        <w:rPr>
          <w:rFonts w:ascii="宋体" w:eastAsia="宋体" w:hAnsi="宋体" w:cs="宋体"/>
          <w:kern w:val="0"/>
          <w:sz w:val="24"/>
          <w:szCs w:val="24"/>
        </w:rPr>
      </w:pPr>
      <w:r w:rsidRPr="002B19C5">
        <w:rPr>
          <w:rFonts w:ascii="宋体" w:eastAsia="宋体" w:hAnsi="宋体" w:cs="宋体"/>
          <w:noProof/>
          <w:kern w:val="0"/>
          <w:sz w:val="24"/>
          <w:szCs w:val="24"/>
        </w:rPr>
        <w:drawing>
          <wp:inline distT="0" distB="0" distL="0" distR="0" wp14:anchorId="3F23D914" wp14:editId="5D4BAD6E">
            <wp:extent cx="5040000" cy="1566250"/>
            <wp:effectExtent l="0" t="0" r="825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0">
                      <a:extLst>
                        <a:ext uri="{28A0092B-C50C-407E-A947-70E740481C1C}">
                          <a14:useLocalDpi xmlns:a14="http://schemas.microsoft.com/office/drawing/2010/main" val="0"/>
                        </a:ext>
                      </a:extLst>
                    </a:blip>
                    <a:srcRect t="31770" b="26797"/>
                    <a:stretch/>
                  </pic:blipFill>
                  <pic:spPr bwMode="auto">
                    <a:xfrm>
                      <a:off x="0" y="0"/>
                      <a:ext cx="5040000" cy="1566250"/>
                    </a:xfrm>
                    <a:prstGeom prst="rect">
                      <a:avLst/>
                    </a:prstGeom>
                    <a:noFill/>
                    <a:ln>
                      <a:noFill/>
                    </a:ln>
                    <a:extLst>
                      <a:ext uri="{53640926-AAD7-44D8-BBD7-CCE9431645EC}">
                        <a14:shadowObscured xmlns:a14="http://schemas.microsoft.com/office/drawing/2010/main"/>
                      </a:ext>
                    </a:extLst>
                  </pic:spPr>
                </pic:pic>
              </a:graphicData>
            </a:graphic>
          </wp:inline>
        </w:drawing>
      </w:r>
    </w:p>
    <w:p w14:paraId="3F5D3B96" w14:textId="2B5EDD44" w:rsidR="00E23CF5" w:rsidRDefault="00C91543" w:rsidP="000F0FEE">
      <w:pPr>
        <w:spacing w:beforeLines="50" w:before="156" w:after="120"/>
        <w:rPr>
          <w:rFonts w:ascii="Times New Roman" w:hAnsi="Times New Roman" w:cs="Times New Roman"/>
          <w:sz w:val="24"/>
          <w:szCs w:val="24"/>
        </w:rPr>
      </w:pPr>
      <w:r w:rsidRPr="00F72AD5">
        <w:rPr>
          <w:rFonts w:ascii="Times New Roman" w:hAnsi="Times New Roman" w:cs="Times New Roman"/>
          <w:b/>
          <w:bCs/>
          <w:sz w:val="24"/>
          <w:szCs w:val="24"/>
        </w:rPr>
        <w:t>Fig</w:t>
      </w:r>
      <w:r w:rsidR="006D6A5F">
        <w:rPr>
          <w:rFonts w:ascii="Times New Roman" w:hAnsi="Times New Roman" w:cs="Times New Roman"/>
          <w:b/>
          <w:bCs/>
          <w:sz w:val="24"/>
          <w:szCs w:val="24"/>
        </w:rPr>
        <w:t>.</w:t>
      </w:r>
      <w:r w:rsidRPr="00F72AD5">
        <w:rPr>
          <w:rFonts w:ascii="Times New Roman" w:hAnsi="Times New Roman" w:cs="Times New Roman"/>
          <w:b/>
          <w:bCs/>
          <w:sz w:val="24"/>
          <w:szCs w:val="24"/>
        </w:rPr>
        <w:t xml:space="preserve"> S</w:t>
      </w:r>
      <w:r w:rsidR="009943F2">
        <w:rPr>
          <w:rFonts w:ascii="Times New Roman" w:hAnsi="Times New Roman" w:cs="Times New Roman"/>
          <w:b/>
          <w:bCs/>
          <w:sz w:val="24"/>
          <w:szCs w:val="24"/>
        </w:rPr>
        <w:t>10</w:t>
      </w:r>
      <w:r w:rsidRPr="00F72AD5">
        <w:rPr>
          <w:rFonts w:ascii="Times New Roman" w:hAnsi="Times New Roman" w:cs="Times New Roman"/>
          <w:sz w:val="24"/>
          <w:szCs w:val="24"/>
        </w:rPr>
        <w:t xml:space="preserve"> The </w:t>
      </w:r>
      <w:bookmarkStart w:id="25" w:name="_Hlk200735581"/>
      <w:r w:rsidRPr="00F72AD5">
        <w:rPr>
          <w:rFonts w:ascii="Times New Roman" w:hAnsi="Times New Roman" w:cs="Times New Roman"/>
          <w:sz w:val="24"/>
          <w:szCs w:val="24"/>
        </w:rPr>
        <w:t>SEM images</w:t>
      </w:r>
      <w:bookmarkEnd w:id="25"/>
      <w:r w:rsidRPr="00F72AD5">
        <w:rPr>
          <w:rFonts w:ascii="Times New Roman" w:hAnsi="Times New Roman" w:cs="Times New Roman"/>
          <w:sz w:val="24"/>
          <w:szCs w:val="24"/>
        </w:rPr>
        <w:t xml:space="preserve"> of soaked Zn plated surface in </w:t>
      </w:r>
      <w:r w:rsidRPr="007232B4">
        <w:rPr>
          <w:rFonts w:ascii="Times New Roman" w:hAnsi="Times New Roman" w:cs="Times New Roman"/>
          <w:sz w:val="24"/>
          <w:szCs w:val="24"/>
        </w:rPr>
        <w:t>SCL/</w:t>
      </w:r>
      <w:proofErr w:type="gramStart"/>
      <w:r w:rsidRPr="007232B4">
        <w:rPr>
          <w:rFonts w:ascii="Times New Roman" w:hAnsi="Times New Roman" w:cs="Times New Roman"/>
          <w:sz w:val="24"/>
          <w:szCs w:val="24"/>
        </w:rPr>
        <w:t>Zn(</w:t>
      </w:r>
      <w:proofErr w:type="gramEnd"/>
      <w:r w:rsidRPr="007232B4">
        <w:rPr>
          <w:rFonts w:ascii="Times New Roman" w:hAnsi="Times New Roman" w:cs="Times New Roman"/>
          <w:sz w:val="24"/>
          <w:szCs w:val="24"/>
        </w:rPr>
        <w:t>OTF)</w:t>
      </w:r>
      <w:r w:rsidRPr="007232B4">
        <w:rPr>
          <w:rFonts w:ascii="Times New Roman" w:hAnsi="Times New Roman" w:cs="Times New Roman"/>
          <w:sz w:val="24"/>
          <w:szCs w:val="24"/>
          <w:vertAlign w:val="subscript"/>
        </w:rPr>
        <w:t>2</w:t>
      </w:r>
      <w:r w:rsidRPr="007232B4">
        <w:rPr>
          <w:rFonts w:ascii="Times New Roman" w:hAnsi="Times New Roman" w:cs="Times New Roman"/>
          <w:sz w:val="24"/>
          <w:szCs w:val="24"/>
        </w:rPr>
        <w:t xml:space="preserve"> (the left) and Zn(OTF)</w:t>
      </w:r>
      <w:r w:rsidRPr="007232B4">
        <w:rPr>
          <w:rFonts w:ascii="Times New Roman" w:hAnsi="Times New Roman" w:cs="Times New Roman"/>
          <w:sz w:val="24"/>
          <w:szCs w:val="24"/>
          <w:vertAlign w:val="subscript"/>
        </w:rPr>
        <w:t>2</w:t>
      </w:r>
      <w:r w:rsidRPr="007232B4">
        <w:rPr>
          <w:rFonts w:ascii="Times New Roman" w:hAnsi="Times New Roman" w:cs="Times New Roman"/>
          <w:sz w:val="24"/>
          <w:szCs w:val="24"/>
        </w:rPr>
        <w:t xml:space="preserve"> (the right)</w:t>
      </w:r>
    </w:p>
    <w:p w14:paraId="715B3F4F" w14:textId="77777777" w:rsidR="000F0FEE" w:rsidRPr="00E23CF5" w:rsidRDefault="000F0FEE" w:rsidP="000F0FEE">
      <w:pPr>
        <w:spacing w:beforeLines="50" w:before="156" w:after="120"/>
        <w:rPr>
          <w:rFonts w:ascii="Times New Roman" w:hAnsi="Times New Roman" w:cs="Times New Roman"/>
          <w:sz w:val="24"/>
          <w:szCs w:val="24"/>
        </w:rPr>
      </w:pPr>
    </w:p>
    <w:p w14:paraId="507F7629" w14:textId="77777777" w:rsidR="00E23CF5" w:rsidRPr="00E23CF5" w:rsidRDefault="00F377C6" w:rsidP="000F0FEE">
      <w:pPr>
        <w:pStyle w:val="a3"/>
        <w:spacing w:before="120" w:beforeAutospacing="0" w:after="120" w:afterAutospacing="0"/>
        <w:jc w:val="center"/>
      </w:pPr>
      <w:r w:rsidRPr="00F377C6">
        <w:rPr>
          <w:noProof/>
        </w:rPr>
        <w:drawing>
          <wp:inline distT="0" distB="0" distL="0" distR="0" wp14:anchorId="342FA3D7" wp14:editId="303ABAA4">
            <wp:extent cx="3403600" cy="2480508"/>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l="9725" t="18305" r="18616" b="12069"/>
                    <a:stretch/>
                  </pic:blipFill>
                  <pic:spPr bwMode="auto">
                    <a:xfrm>
                      <a:off x="0" y="0"/>
                      <a:ext cx="3409709" cy="2484960"/>
                    </a:xfrm>
                    <a:prstGeom prst="rect">
                      <a:avLst/>
                    </a:prstGeom>
                    <a:noFill/>
                    <a:ln>
                      <a:noFill/>
                    </a:ln>
                    <a:extLst>
                      <a:ext uri="{53640926-AAD7-44D8-BBD7-CCE9431645EC}">
                        <a14:shadowObscured xmlns:a14="http://schemas.microsoft.com/office/drawing/2010/main"/>
                      </a:ext>
                    </a:extLst>
                  </pic:spPr>
                </pic:pic>
              </a:graphicData>
            </a:graphic>
          </wp:inline>
        </w:drawing>
      </w:r>
    </w:p>
    <w:p w14:paraId="1C259C43" w14:textId="77777777" w:rsidR="00E23CF5" w:rsidRPr="00E23CF5" w:rsidRDefault="00C91543" w:rsidP="000F0FEE">
      <w:pPr>
        <w:widowControl/>
        <w:spacing w:beforeLines="50" w:before="156" w:afterLines="50" w:after="156"/>
        <w:rPr>
          <w:rFonts w:ascii="Times New Roman" w:hAnsi="Times New Roman" w:cs="Times New Roman"/>
          <w:sz w:val="24"/>
          <w:szCs w:val="24"/>
        </w:rPr>
      </w:pPr>
      <w:bookmarkStart w:id="26" w:name="OLE_LINK9"/>
      <w:r w:rsidRPr="00F72AD5">
        <w:rPr>
          <w:rFonts w:ascii="Times New Roman" w:hAnsi="Times New Roman" w:cs="Times New Roman"/>
          <w:b/>
          <w:bCs/>
          <w:sz w:val="24"/>
          <w:szCs w:val="24"/>
        </w:rPr>
        <w:t>Fig</w:t>
      </w:r>
      <w:r w:rsidR="006D6A5F">
        <w:rPr>
          <w:rFonts w:ascii="Times New Roman" w:hAnsi="Times New Roman" w:cs="Times New Roman"/>
          <w:b/>
          <w:bCs/>
          <w:sz w:val="24"/>
          <w:szCs w:val="24"/>
        </w:rPr>
        <w:t>.</w:t>
      </w:r>
      <w:r w:rsidRPr="00F72AD5">
        <w:rPr>
          <w:rFonts w:ascii="Times New Roman" w:hAnsi="Times New Roman" w:cs="Times New Roman"/>
          <w:b/>
          <w:bCs/>
          <w:sz w:val="24"/>
          <w:szCs w:val="24"/>
        </w:rPr>
        <w:t xml:space="preserve"> S1</w:t>
      </w:r>
      <w:r w:rsidR="009943F2">
        <w:rPr>
          <w:rFonts w:ascii="Times New Roman" w:hAnsi="Times New Roman" w:cs="Times New Roman"/>
          <w:b/>
          <w:bCs/>
          <w:sz w:val="24"/>
          <w:szCs w:val="24"/>
        </w:rPr>
        <w:t>1</w:t>
      </w:r>
      <w:r w:rsidRPr="00F72AD5">
        <w:rPr>
          <w:rFonts w:ascii="Times New Roman" w:hAnsi="Times New Roman" w:cs="Times New Roman"/>
          <w:sz w:val="24"/>
          <w:szCs w:val="24"/>
        </w:rPr>
        <w:t xml:space="preserve"> The </w:t>
      </w:r>
      <w:bookmarkStart w:id="27" w:name="_Hlk200735597"/>
      <w:r w:rsidRPr="00F72AD5">
        <w:rPr>
          <w:rFonts w:ascii="Times New Roman" w:hAnsi="Times New Roman" w:cs="Times New Roman"/>
          <w:sz w:val="24"/>
          <w:szCs w:val="24"/>
        </w:rPr>
        <w:t>XRD curves</w:t>
      </w:r>
      <w:bookmarkEnd w:id="27"/>
      <w:r w:rsidRPr="00F72AD5">
        <w:rPr>
          <w:rFonts w:ascii="Times New Roman" w:hAnsi="Times New Roman" w:cs="Times New Roman"/>
          <w:sz w:val="24"/>
          <w:szCs w:val="24"/>
        </w:rPr>
        <w:t xml:space="preserve"> of Zn anode </w:t>
      </w:r>
      <w:r w:rsidRPr="00F72AD5">
        <w:rPr>
          <w:rFonts w:ascii="Times New Roman" w:hAnsi="Times New Roman" w:cs="Times New Roman" w:hint="eastAsia"/>
          <w:color w:val="2A2F45"/>
          <w:sz w:val="24"/>
          <w:szCs w:val="24"/>
          <w:shd w:val="clear" w:color="auto" w:fill="FFFFFF"/>
        </w:rPr>
        <w:t>immersed</w:t>
      </w:r>
      <w:r w:rsidRPr="00F72AD5">
        <w:rPr>
          <w:rFonts w:ascii="Times New Roman" w:hAnsi="Times New Roman" w:cs="Times New Roman"/>
          <w:sz w:val="24"/>
          <w:szCs w:val="24"/>
        </w:rPr>
        <w:t xml:space="preserve"> in </w:t>
      </w:r>
      <w:bookmarkStart w:id="28" w:name="OLE_LINK49"/>
      <w:r w:rsidRPr="00F72AD5">
        <w:rPr>
          <w:rFonts w:ascii="Times New Roman" w:hAnsi="Times New Roman" w:cs="Times New Roman"/>
          <w:sz w:val="24"/>
          <w:szCs w:val="24"/>
        </w:rPr>
        <w:t>SCL/</w:t>
      </w:r>
      <w:bookmarkStart w:id="29" w:name="OLE_LINK78"/>
      <w:proofErr w:type="gramStart"/>
      <w:r w:rsidRPr="00F72AD5">
        <w:rPr>
          <w:rFonts w:ascii="Times New Roman" w:hAnsi="Times New Roman" w:cs="Times New Roman"/>
          <w:sz w:val="24"/>
          <w:szCs w:val="24"/>
        </w:rPr>
        <w:t>Zn(</w:t>
      </w:r>
      <w:proofErr w:type="gramEnd"/>
      <w:r w:rsidRPr="00F72AD5">
        <w:rPr>
          <w:rFonts w:ascii="Times New Roman" w:hAnsi="Times New Roman" w:cs="Times New Roman"/>
          <w:sz w:val="24"/>
          <w:szCs w:val="24"/>
        </w:rPr>
        <w:t>OTF)</w:t>
      </w:r>
      <w:r w:rsidRPr="00F72AD5">
        <w:rPr>
          <w:rFonts w:ascii="Times New Roman" w:hAnsi="Times New Roman" w:cs="Times New Roman"/>
          <w:sz w:val="24"/>
          <w:szCs w:val="24"/>
          <w:vertAlign w:val="subscript"/>
        </w:rPr>
        <w:t>2</w:t>
      </w:r>
      <w:bookmarkEnd w:id="28"/>
      <w:bookmarkEnd w:id="29"/>
      <w:r w:rsidRPr="00F72AD5">
        <w:rPr>
          <w:rFonts w:ascii="Times New Roman" w:hAnsi="Times New Roman" w:cs="Times New Roman"/>
          <w:sz w:val="24"/>
          <w:szCs w:val="24"/>
        </w:rPr>
        <w:t xml:space="preserve"> and </w:t>
      </w:r>
      <w:bookmarkStart w:id="30" w:name="OLE_LINK79"/>
      <w:r w:rsidRPr="00F72AD5">
        <w:rPr>
          <w:rFonts w:ascii="Times New Roman" w:hAnsi="Times New Roman" w:cs="Times New Roman"/>
          <w:sz w:val="24"/>
          <w:szCs w:val="24"/>
        </w:rPr>
        <w:t>Zn(OTF)</w:t>
      </w:r>
      <w:r w:rsidRPr="00F72AD5">
        <w:rPr>
          <w:rFonts w:ascii="Times New Roman" w:hAnsi="Times New Roman" w:cs="Times New Roman"/>
          <w:sz w:val="24"/>
          <w:szCs w:val="24"/>
          <w:vertAlign w:val="subscript"/>
        </w:rPr>
        <w:t>2</w:t>
      </w:r>
      <w:bookmarkEnd w:id="30"/>
      <w:r w:rsidRPr="00F72AD5">
        <w:rPr>
          <w:rFonts w:ascii="Times New Roman" w:hAnsi="Times New Roman" w:cs="Times New Roman"/>
          <w:sz w:val="24"/>
          <w:szCs w:val="24"/>
        </w:rPr>
        <w:t xml:space="preserve"> electrolyte</w:t>
      </w:r>
    </w:p>
    <w:bookmarkEnd w:id="26"/>
    <w:p w14:paraId="75761322" w14:textId="77777777" w:rsidR="00E23CF5" w:rsidRPr="00E23CF5" w:rsidRDefault="00E92F2B" w:rsidP="000F0FEE">
      <w:pPr>
        <w:widowControl/>
        <w:spacing w:before="120" w:after="120"/>
        <w:jc w:val="center"/>
        <w:rPr>
          <w:rFonts w:ascii="宋体" w:eastAsia="宋体" w:hAnsi="宋体" w:cs="宋体"/>
          <w:kern w:val="0"/>
          <w:sz w:val="24"/>
          <w:szCs w:val="24"/>
        </w:rPr>
      </w:pPr>
      <w:r w:rsidRPr="00E92F2B">
        <w:rPr>
          <w:rFonts w:ascii="宋体" w:eastAsia="宋体" w:hAnsi="宋体" w:cs="宋体"/>
          <w:noProof/>
          <w:kern w:val="0"/>
          <w:sz w:val="24"/>
          <w:szCs w:val="24"/>
        </w:rPr>
        <w:lastRenderedPageBreak/>
        <w:drawing>
          <wp:inline distT="0" distB="0" distL="0" distR="0" wp14:anchorId="4FCD52D0" wp14:editId="19F4957D">
            <wp:extent cx="5040000" cy="2142588"/>
            <wp:effectExtent l="0" t="0" r="825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a:extLst>
                        <a:ext uri="{28A0092B-C50C-407E-A947-70E740481C1C}">
                          <a14:useLocalDpi xmlns:a14="http://schemas.microsoft.com/office/drawing/2010/main" val="0"/>
                        </a:ext>
                      </a:extLst>
                    </a:blip>
                    <a:srcRect l="20878" t="27023" r="20759" b="28876"/>
                    <a:stretch/>
                  </pic:blipFill>
                  <pic:spPr bwMode="auto">
                    <a:xfrm>
                      <a:off x="0" y="0"/>
                      <a:ext cx="5040000" cy="2142588"/>
                    </a:xfrm>
                    <a:prstGeom prst="rect">
                      <a:avLst/>
                    </a:prstGeom>
                    <a:noFill/>
                    <a:ln>
                      <a:noFill/>
                    </a:ln>
                    <a:extLst>
                      <a:ext uri="{53640926-AAD7-44D8-BBD7-CCE9431645EC}">
                        <a14:shadowObscured xmlns:a14="http://schemas.microsoft.com/office/drawing/2010/main"/>
                      </a:ext>
                    </a:extLst>
                  </pic:spPr>
                </pic:pic>
              </a:graphicData>
            </a:graphic>
          </wp:inline>
        </w:drawing>
      </w:r>
    </w:p>
    <w:p w14:paraId="2F51E6C1" w14:textId="68B21419" w:rsidR="00E23CF5" w:rsidRDefault="00E92F2B" w:rsidP="000F0FEE">
      <w:pPr>
        <w:widowControl/>
        <w:spacing w:beforeLines="50" w:before="156" w:afterLines="50" w:after="156"/>
        <w:rPr>
          <w:rFonts w:ascii="Times New Roman" w:hAnsi="Times New Roman" w:cs="Times New Roman"/>
          <w:sz w:val="24"/>
          <w:szCs w:val="24"/>
        </w:rPr>
      </w:pPr>
      <w:bookmarkStart w:id="31" w:name="_Hlk204892902"/>
      <w:r w:rsidRPr="00F72AD5">
        <w:rPr>
          <w:rFonts w:ascii="Times New Roman" w:hAnsi="Times New Roman" w:cs="Times New Roman"/>
          <w:b/>
          <w:bCs/>
          <w:sz w:val="24"/>
          <w:szCs w:val="24"/>
        </w:rPr>
        <w:t>Fig</w:t>
      </w:r>
      <w:r>
        <w:rPr>
          <w:rFonts w:ascii="Times New Roman" w:hAnsi="Times New Roman" w:cs="Times New Roman"/>
          <w:b/>
          <w:bCs/>
          <w:sz w:val="24"/>
          <w:szCs w:val="24"/>
        </w:rPr>
        <w:t>.</w:t>
      </w:r>
      <w:r w:rsidRPr="00F72AD5">
        <w:rPr>
          <w:rFonts w:ascii="Times New Roman" w:hAnsi="Times New Roman" w:cs="Times New Roman"/>
          <w:b/>
          <w:bCs/>
          <w:sz w:val="24"/>
          <w:szCs w:val="24"/>
        </w:rPr>
        <w:t xml:space="preserve"> S1</w:t>
      </w:r>
      <w:r w:rsidR="00C96196">
        <w:rPr>
          <w:rFonts w:ascii="Times New Roman" w:hAnsi="Times New Roman" w:cs="Times New Roman"/>
          <w:b/>
          <w:bCs/>
          <w:sz w:val="24"/>
          <w:szCs w:val="24"/>
        </w:rPr>
        <w:t>2</w:t>
      </w:r>
      <w:r>
        <w:rPr>
          <w:rFonts w:ascii="Times New Roman" w:hAnsi="Times New Roman" w:cs="Times New Roman"/>
          <w:b/>
          <w:bCs/>
          <w:sz w:val="24"/>
          <w:szCs w:val="24"/>
        </w:rPr>
        <w:t xml:space="preserve"> </w:t>
      </w:r>
      <w:r w:rsidRPr="00E92F2B">
        <w:rPr>
          <w:rFonts w:ascii="Times New Roman" w:hAnsi="Times New Roman" w:cs="Times New Roman"/>
          <w:sz w:val="24"/>
          <w:szCs w:val="24"/>
        </w:rPr>
        <w:t>EIS of Zn</w:t>
      </w:r>
      <w:r w:rsidR="0086737F" w:rsidRPr="009943F2">
        <w:rPr>
          <w:rFonts w:ascii="Times New Roman" w:hAnsi="Times New Roman" w:cs="Times New Roman"/>
          <w:sz w:val="24"/>
          <w:szCs w:val="24"/>
        </w:rPr>
        <w:t>//</w:t>
      </w:r>
      <w:r w:rsidRPr="00E92F2B">
        <w:rPr>
          <w:rFonts w:ascii="Times New Roman" w:hAnsi="Times New Roman" w:cs="Times New Roman"/>
          <w:sz w:val="24"/>
          <w:szCs w:val="24"/>
        </w:rPr>
        <w:t xml:space="preserve">Zn symmetric cells with </w:t>
      </w:r>
      <w:r>
        <w:rPr>
          <w:rFonts w:ascii="Times New Roman" w:hAnsi="Times New Roman" w:cs="Times New Roman"/>
          <w:sz w:val="24"/>
          <w:szCs w:val="24"/>
        </w:rPr>
        <w:t>SCL/</w:t>
      </w:r>
      <w:proofErr w:type="gramStart"/>
      <w:r w:rsidRPr="00F72AD5">
        <w:rPr>
          <w:rFonts w:ascii="Times New Roman" w:hAnsi="Times New Roman" w:cs="Times New Roman"/>
          <w:sz w:val="24"/>
          <w:szCs w:val="24"/>
        </w:rPr>
        <w:t>Zn(</w:t>
      </w:r>
      <w:proofErr w:type="gramEnd"/>
      <w:r w:rsidRPr="00F72AD5">
        <w:rPr>
          <w:rFonts w:ascii="Times New Roman" w:hAnsi="Times New Roman" w:cs="Times New Roman"/>
          <w:sz w:val="24"/>
          <w:szCs w:val="24"/>
        </w:rPr>
        <w:t>OTF)</w:t>
      </w:r>
      <w:r w:rsidRPr="00F72AD5">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hint="eastAsia"/>
          <w:sz w:val="24"/>
          <w:szCs w:val="24"/>
        </w:rPr>
        <w:t>left</w:t>
      </w:r>
      <w:r>
        <w:rPr>
          <w:rFonts w:ascii="Times New Roman" w:hAnsi="Times New Roman" w:cs="Times New Roman"/>
          <w:sz w:val="24"/>
          <w:szCs w:val="24"/>
        </w:rPr>
        <w:t>)</w:t>
      </w:r>
      <w:r w:rsidRPr="00E92F2B">
        <w:rPr>
          <w:rFonts w:ascii="Times New Roman" w:hAnsi="Times New Roman" w:cs="Times New Roman"/>
          <w:sz w:val="24"/>
          <w:szCs w:val="24"/>
        </w:rPr>
        <w:t xml:space="preserve"> and </w:t>
      </w:r>
      <w:r w:rsidRPr="00F72AD5">
        <w:rPr>
          <w:rFonts w:ascii="Times New Roman" w:hAnsi="Times New Roman" w:cs="Times New Roman"/>
          <w:sz w:val="24"/>
          <w:szCs w:val="24"/>
        </w:rPr>
        <w:t>Zn(OTF)</w:t>
      </w:r>
      <w:r w:rsidRPr="00F72AD5">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hint="eastAsia"/>
          <w:sz w:val="24"/>
          <w:szCs w:val="24"/>
        </w:rPr>
        <w:t>(</w:t>
      </w:r>
      <w:r>
        <w:rPr>
          <w:rFonts w:ascii="Times New Roman" w:hAnsi="Times New Roman" w:cs="Times New Roman"/>
          <w:sz w:val="24"/>
          <w:szCs w:val="24"/>
        </w:rPr>
        <w:t>right)</w:t>
      </w:r>
      <w:r w:rsidRPr="00E92F2B">
        <w:rPr>
          <w:rFonts w:ascii="Times New Roman" w:hAnsi="Times New Roman" w:cs="Times New Roman"/>
          <w:sz w:val="24"/>
          <w:szCs w:val="24"/>
        </w:rPr>
        <w:t xml:space="preserve"> electrolytes after different cycles</w:t>
      </w:r>
    </w:p>
    <w:p w14:paraId="12B9EEC2" w14:textId="77777777" w:rsidR="000F0FEE" w:rsidRPr="00E23CF5" w:rsidRDefault="000F0FEE" w:rsidP="000F0FEE">
      <w:pPr>
        <w:widowControl/>
        <w:spacing w:beforeLines="50" w:before="156" w:afterLines="50" w:after="156"/>
        <w:rPr>
          <w:rFonts w:ascii="Times New Roman" w:hAnsi="Times New Roman" w:cs="Times New Roman"/>
          <w:sz w:val="24"/>
          <w:szCs w:val="24"/>
        </w:rPr>
      </w:pPr>
    </w:p>
    <w:bookmarkEnd w:id="31"/>
    <w:p w14:paraId="003ED166" w14:textId="77777777" w:rsidR="00E23CF5" w:rsidRPr="00E23CF5" w:rsidRDefault="006B668F" w:rsidP="000F0FEE">
      <w:pPr>
        <w:widowControl/>
        <w:spacing w:before="120" w:after="120"/>
        <w:jc w:val="center"/>
        <w:rPr>
          <w:rFonts w:ascii="宋体" w:eastAsia="宋体" w:hAnsi="宋体" w:cs="宋体"/>
          <w:kern w:val="0"/>
          <w:sz w:val="24"/>
          <w:szCs w:val="24"/>
        </w:rPr>
      </w:pPr>
      <w:r w:rsidRPr="006B668F">
        <w:rPr>
          <w:rFonts w:ascii="宋体" w:eastAsia="宋体" w:hAnsi="宋体" w:cs="宋体"/>
          <w:noProof/>
          <w:kern w:val="0"/>
          <w:sz w:val="24"/>
          <w:szCs w:val="24"/>
        </w:rPr>
        <w:drawing>
          <wp:inline distT="0" distB="0" distL="0" distR="0" wp14:anchorId="68A10200" wp14:editId="31CE7E44">
            <wp:extent cx="5040000" cy="3570518"/>
            <wp:effectExtent l="0" t="0" r="825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3">
                      <a:extLst>
                        <a:ext uri="{28A0092B-C50C-407E-A947-70E740481C1C}">
                          <a14:useLocalDpi xmlns:a14="http://schemas.microsoft.com/office/drawing/2010/main" val="0"/>
                        </a:ext>
                      </a:extLst>
                    </a:blip>
                    <a:srcRect l="11387" t="4370" r="12669"/>
                    <a:stretch/>
                  </pic:blipFill>
                  <pic:spPr bwMode="auto">
                    <a:xfrm>
                      <a:off x="0" y="0"/>
                      <a:ext cx="5040000" cy="3570518"/>
                    </a:xfrm>
                    <a:prstGeom prst="rect">
                      <a:avLst/>
                    </a:prstGeom>
                    <a:noFill/>
                    <a:ln>
                      <a:noFill/>
                    </a:ln>
                    <a:extLst>
                      <a:ext uri="{53640926-AAD7-44D8-BBD7-CCE9431645EC}">
                        <a14:shadowObscured xmlns:a14="http://schemas.microsoft.com/office/drawing/2010/main"/>
                      </a:ext>
                    </a:extLst>
                  </pic:spPr>
                </pic:pic>
              </a:graphicData>
            </a:graphic>
          </wp:inline>
        </w:drawing>
      </w:r>
    </w:p>
    <w:p w14:paraId="199577A3" w14:textId="77777777" w:rsidR="00E23CF5" w:rsidRPr="00E23CF5" w:rsidRDefault="00F83BC1" w:rsidP="000F0FEE">
      <w:pPr>
        <w:widowControl/>
        <w:spacing w:beforeLines="50" w:before="156" w:afterLines="50" w:after="156"/>
        <w:rPr>
          <w:rFonts w:ascii="宋体" w:eastAsia="宋体" w:hAnsi="宋体" w:cs="宋体"/>
          <w:kern w:val="0"/>
          <w:sz w:val="24"/>
          <w:szCs w:val="24"/>
        </w:rPr>
      </w:pPr>
      <w:bookmarkStart w:id="32" w:name="_Hlk204895177"/>
      <w:r w:rsidRPr="00F72AD5">
        <w:rPr>
          <w:rFonts w:ascii="Times New Roman" w:hAnsi="Times New Roman" w:cs="Times New Roman"/>
          <w:b/>
          <w:bCs/>
          <w:sz w:val="24"/>
          <w:szCs w:val="24"/>
        </w:rPr>
        <w:t>Fig</w:t>
      </w:r>
      <w:r>
        <w:rPr>
          <w:rFonts w:ascii="Times New Roman" w:hAnsi="Times New Roman" w:cs="Times New Roman"/>
          <w:b/>
          <w:bCs/>
          <w:sz w:val="24"/>
          <w:szCs w:val="24"/>
        </w:rPr>
        <w:t>.</w:t>
      </w:r>
      <w:r w:rsidRPr="00F72AD5">
        <w:rPr>
          <w:rFonts w:ascii="Times New Roman" w:hAnsi="Times New Roman" w:cs="Times New Roman"/>
          <w:b/>
          <w:bCs/>
          <w:sz w:val="24"/>
          <w:szCs w:val="24"/>
        </w:rPr>
        <w:t xml:space="preserve"> S1</w:t>
      </w:r>
      <w:r w:rsidR="00C96196">
        <w:rPr>
          <w:rFonts w:ascii="Times New Roman" w:hAnsi="Times New Roman" w:cs="Times New Roman"/>
          <w:b/>
          <w:bCs/>
          <w:sz w:val="24"/>
          <w:szCs w:val="24"/>
        </w:rPr>
        <w:t>3</w:t>
      </w:r>
      <w:r w:rsidR="0015037D">
        <w:rPr>
          <w:rFonts w:ascii="Times New Roman" w:hAnsi="Times New Roman" w:cs="Times New Roman"/>
          <w:b/>
          <w:bCs/>
          <w:sz w:val="24"/>
          <w:szCs w:val="24"/>
        </w:rPr>
        <w:t xml:space="preserve"> </w:t>
      </w:r>
      <w:proofErr w:type="gramStart"/>
      <w:r w:rsidR="0015037D">
        <w:rPr>
          <w:rFonts w:ascii="Times New Roman" w:hAnsi="Times New Roman" w:cs="Times New Roman" w:hint="eastAsia"/>
          <w:b/>
          <w:bCs/>
          <w:sz w:val="24"/>
          <w:szCs w:val="24"/>
        </w:rPr>
        <w:t>a</w:t>
      </w:r>
      <w:proofErr w:type="gramEnd"/>
      <w:r w:rsidR="0015037D">
        <w:rPr>
          <w:rFonts w:ascii="Times New Roman" w:hAnsi="Times New Roman" w:cs="Times New Roman"/>
          <w:b/>
          <w:bCs/>
          <w:sz w:val="24"/>
          <w:szCs w:val="24"/>
        </w:rPr>
        <w:t xml:space="preserve"> </w:t>
      </w:r>
      <w:r w:rsidR="0015037D">
        <w:rPr>
          <w:rFonts w:ascii="Times New Roman" w:hAnsi="Times New Roman" w:cs="Times New Roman"/>
          <w:kern w:val="0"/>
          <w:sz w:val="24"/>
          <w:szCs w:val="24"/>
        </w:rPr>
        <w:t>Arrhenius curves and activation energy (</w:t>
      </w:r>
      <w:proofErr w:type="spellStart"/>
      <w:r w:rsidR="0015037D">
        <w:rPr>
          <w:rFonts w:ascii="Times New Roman" w:hAnsi="Times New Roman" w:cs="Times New Roman"/>
          <w:kern w:val="0"/>
          <w:sz w:val="24"/>
          <w:szCs w:val="24"/>
        </w:rPr>
        <w:t>Ea</w:t>
      </w:r>
      <w:proofErr w:type="spellEnd"/>
      <w:r w:rsidR="0015037D">
        <w:rPr>
          <w:rFonts w:ascii="Times New Roman" w:hAnsi="Times New Roman" w:cs="Times New Roman"/>
          <w:kern w:val="0"/>
          <w:sz w:val="24"/>
          <w:szCs w:val="24"/>
        </w:rPr>
        <w:t>) value.</w:t>
      </w:r>
      <w:r w:rsidR="0015037D">
        <w:rPr>
          <w:rFonts w:ascii="Times New Roman" w:hAnsi="Times New Roman" w:cs="Times New Roman"/>
          <w:b/>
          <w:bCs/>
          <w:kern w:val="0"/>
          <w:sz w:val="24"/>
          <w:szCs w:val="24"/>
        </w:rPr>
        <w:t xml:space="preserve"> </w:t>
      </w:r>
      <w:r w:rsidR="0015037D">
        <w:rPr>
          <w:rFonts w:ascii="Times New Roman" w:hAnsi="Times New Roman"/>
          <w:kern w:val="0"/>
          <w:sz w:val="24"/>
        </w:rPr>
        <w:t xml:space="preserve">EIS curves under different temperatures in </w:t>
      </w:r>
      <w:r w:rsidR="0015037D" w:rsidRPr="0015037D">
        <w:rPr>
          <w:rFonts w:ascii="Times New Roman" w:hAnsi="Times New Roman" w:hint="eastAsia"/>
          <w:b/>
          <w:bCs/>
          <w:kern w:val="0"/>
          <w:sz w:val="24"/>
        </w:rPr>
        <w:t>a</w:t>
      </w:r>
      <w:r w:rsidR="0015037D">
        <w:rPr>
          <w:rFonts w:ascii="Times New Roman" w:hAnsi="Times New Roman"/>
          <w:kern w:val="0"/>
          <w:sz w:val="24"/>
        </w:rPr>
        <w:t xml:space="preserve"> SCL/</w:t>
      </w:r>
      <w:bookmarkStart w:id="33" w:name="OLE_LINK114"/>
      <w:proofErr w:type="gramStart"/>
      <w:r w:rsidR="0015037D">
        <w:rPr>
          <w:rFonts w:ascii="Times New Roman" w:hAnsi="Times New Roman"/>
          <w:kern w:val="0"/>
          <w:sz w:val="24"/>
        </w:rPr>
        <w:t>Zn(</w:t>
      </w:r>
      <w:proofErr w:type="gramEnd"/>
      <w:r w:rsidR="0015037D">
        <w:rPr>
          <w:rFonts w:ascii="Times New Roman" w:hAnsi="Times New Roman"/>
          <w:kern w:val="0"/>
          <w:sz w:val="24"/>
        </w:rPr>
        <w:t>OTF)</w:t>
      </w:r>
      <w:r w:rsidR="0015037D">
        <w:rPr>
          <w:rFonts w:ascii="Times New Roman" w:hAnsi="Times New Roman"/>
          <w:kern w:val="0"/>
          <w:sz w:val="24"/>
          <w:vertAlign w:val="subscript"/>
        </w:rPr>
        <w:t>2</w:t>
      </w:r>
      <w:bookmarkEnd w:id="33"/>
      <w:r w:rsidR="0015037D">
        <w:rPr>
          <w:rFonts w:ascii="Times New Roman" w:hAnsi="Times New Roman"/>
          <w:kern w:val="0"/>
          <w:sz w:val="24"/>
        </w:rPr>
        <w:t xml:space="preserve"> and </w:t>
      </w:r>
      <w:r w:rsidR="0015037D" w:rsidRPr="0015037D">
        <w:rPr>
          <w:rFonts w:ascii="Times New Roman" w:hAnsi="Times New Roman" w:hint="eastAsia"/>
          <w:b/>
          <w:bCs/>
          <w:kern w:val="0"/>
          <w:sz w:val="24"/>
        </w:rPr>
        <w:t>b</w:t>
      </w:r>
      <w:r w:rsidR="0015037D">
        <w:rPr>
          <w:rFonts w:ascii="Times New Roman" w:hAnsi="Times New Roman"/>
          <w:kern w:val="0"/>
          <w:sz w:val="24"/>
        </w:rPr>
        <w:t xml:space="preserve"> Zn(OTF)</w:t>
      </w:r>
      <w:r w:rsidR="0015037D">
        <w:rPr>
          <w:rFonts w:ascii="Times New Roman" w:hAnsi="Times New Roman"/>
          <w:kern w:val="0"/>
          <w:sz w:val="24"/>
          <w:vertAlign w:val="subscript"/>
        </w:rPr>
        <w:t>2</w:t>
      </w:r>
      <w:r w:rsidR="0015037D">
        <w:rPr>
          <w:rFonts w:ascii="Times New Roman" w:hAnsi="Times New Roman"/>
          <w:kern w:val="0"/>
          <w:sz w:val="24"/>
        </w:rPr>
        <w:t xml:space="preserve"> electrolyte</w:t>
      </w:r>
    </w:p>
    <w:bookmarkEnd w:id="32"/>
    <w:p w14:paraId="0D5CB3FB" w14:textId="77777777" w:rsidR="00E23CF5" w:rsidRPr="00E23CF5" w:rsidRDefault="00C91543" w:rsidP="000F0FEE">
      <w:pPr>
        <w:widowControl/>
        <w:spacing w:before="120" w:after="120"/>
        <w:jc w:val="center"/>
        <w:rPr>
          <w:rFonts w:ascii="宋体" w:eastAsia="宋体" w:hAnsi="宋体" w:cs="宋体"/>
          <w:kern w:val="0"/>
          <w:sz w:val="24"/>
          <w:szCs w:val="24"/>
        </w:rPr>
      </w:pPr>
      <w:r w:rsidRPr="002B19C5">
        <w:rPr>
          <w:rFonts w:ascii="宋体" w:eastAsia="宋体" w:hAnsi="宋体" w:cs="宋体"/>
          <w:noProof/>
          <w:kern w:val="0"/>
          <w:sz w:val="24"/>
          <w:szCs w:val="24"/>
        </w:rPr>
        <w:lastRenderedPageBreak/>
        <w:drawing>
          <wp:inline distT="0" distB="0" distL="0" distR="0" wp14:anchorId="6F3EE84D" wp14:editId="2494D6A2">
            <wp:extent cx="4860000" cy="2521188"/>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4">
                      <a:extLst>
                        <a:ext uri="{28A0092B-C50C-407E-A947-70E740481C1C}">
                          <a14:useLocalDpi xmlns:a14="http://schemas.microsoft.com/office/drawing/2010/main" val="0"/>
                        </a:ext>
                      </a:extLst>
                    </a:blip>
                    <a:srcRect l="25958" r="26271" b="66949"/>
                    <a:stretch/>
                  </pic:blipFill>
                  <pic:spPr bwMode="auto">
                    <a:xfrm>
                      <a:off x="0" y="0"/>
                      <a:ext cx="4860000" cy="2521188"/>
                    </a:xfrm>
                    <a:prstGeom prst="rect">
                      <a:avLst/>
                    </a:prstGeom>
                    <a:noFill/>
                    <a:ln>
                      <a:noFill/>
                    </a:ln>
                    <a:extLst>
                      <a:ext uri="{53640926-AAD7-44D8-BBD7-CCE9431645EC}">
                        <a14:shadowObscured xmlns:a14="http://schemas.microsoft.com/office/drawing/2010/main"/>
                      </a:ext>
                    </a:extLst>
                  </pic:spPr>
                </pic:pic>
              </a:graphicData>
            </a:graphic>
          </wp:inline>
        </w:drawing>
      </w:r>
    </w:p>
    <w:p w14:paraId="6FA43B68" w14:textId="2B3A5528" w:rsidR="00E23CF5" w:rsidRPr="00E23CF5" w:rsidRDefault="00C91543" w:rsidP="000F0FEE">
      <w:pPr>
        <w:spacing w:beforeLines="50" w:before="156" w:afterLines="50" w:after="156"/>
        <w:rPr>
          <w:rFonts w:ascii="Times New Roman" w:hAnsi="Times New Roman" w:cs="Times New Roman"/>
          <w:sz w:val="24"/>
          <w:szCs w:val="24"/>
        </w:rPr>
      </w:pPr>
      <w:r w:rsidRPr="00F72AD5">
        <w:rPr>
          <w:rFonts w:ascii="Times New Roman" w:hAnsi="Times New Roman" w:cs="Times New Roman"/>
          <w:b/>
          <w:bCs/>
          <w:sz w:val="24"/>
          <w:szCs w:val="24"/>
        </w:rPr>
        <w:t>Fig</w:t>
      </w:r>
      <w:r w:rsidR="006D6A5F">
        <w:rPr>
          <w:rFonts w:ascii="Times New Roman" w:hAnsi="Times New Roman" w:cs="Times New Roman"/>
          <w:b/>
          <w:bCs/>
          <w:sz w:val="24"/>
          <w:szCs w:val="24"/>
        </w:rPr>
        <w:t>.</w:t>
      </w:r>
      <w:r w:rsidRPr="00F72AD5">
        <w:rPr>
          <w:rFonts w:ascii="Times New Roman" w:hAnsi="Times New Roman" w:cs="Times New Roman"/>
          <w:b/>
          <w:bCs/>
          <w:sz w:val="24"/>
          <w:szCs w:val="24"/>
        </w:rPr>
        <w:t xml:space="preserve"> S1</w:t>
      </w:r>
      <w:r w:rsidR="00C96196">
        <w:rPr>
          <w:rFonts w:ascii="Times New Roman" w:hAnsi="Times New Roman" w:cs="Times New Roman"/>
          <w:b/>
          <w:bCs/>
          <w:sz w:val="24"/>
          <w:szCs w:val="24"/>
        </w:rPr>
        <w:t>4</w:t>
      </w:r>
      <w:r w:rsidRPr="00F72AD5">
        <w:rPr>
          <w:rFonts w:ascii="Times New Roman" w:hAnsi="Times New Roman" w:cs="Times New Roman"/>
          <w:sz w:val="24"/>
          <w:szCs w:val="24"/>
        </w:rPr>
        <w:t xml:space="preserve"> </w:t>
      </w:r>
      <w:bookmarkStart w:id="34" w:name="_Hlk200735615"/>
      <w:r w:rsidRPr="00F72AD5">
        <w:rPr>
          <w:rFonts w:ascii="Times New Roman" w:hAnsi="Times New Roman" w:cs="Times New Roman"/>
          <w:sz w:val="24"/>
          <w:szCs w:val="24"/>
        </w:rPr>
        <w:t>AIMD simulation</w:t>
      </w:r>
      <w:bookmarkEnd w:id="34"/>
      <w:r w:rsidRPr="00F72AD5">
        <w:rPr>
          <w:rFonts w:ascii="Times New Roman" w:hAnsi="Times New Roman" w:cs="Times New Roman"/>
          <w:sz w:val="24"/>
          <w:szCs w:val="24"/>
        </w:rPr>
        <w:t xml:space="preserve"> for understanding the effect of water environment on SCL/Zn interaction</w:t>
      </w:r>
    </w:p>
    <w:p w14:paraId="1FE64147" w14:textId="77777777" w:rsidR="00E23CF5" w:rsidRPr="00E23CF5" w:rsidRDefault="001038A4" w:rsidP="000F0FEE">
      <w:pPr>
        <w:widowControl/>
        <w:spacing w:before="120" w:after="120"/>
        <w:jc w:val="center"/>
        <w:rPr>
          <w:rFonts w:ascii="宋体" w:eastAsia="宋体" w:hAnsi="宋体" w:cs="宋体"/>
          <w:kern w:val="0"/>
          <w:sz w:val="24"/>
          <w:szCs w:val="24"/>
        </w:rPr>
      </w:pPr>
      <w:r>
        <w:rPr>
          <w:noProof/>
        </w:rPr>
        <w:drawing>
          <wp:inline distT="0" distB="0" distL="0" distR="0" wp14:anchorId="4A08C4E8" wp14:editId="384BB16A">
            <wp:extent cx="3600000" cy="2738126"/>
            <wp:effectExtent l="0" t="0" r="635"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a:extLst>
                        <a:ext uri="{28A0092B-C50C-407E-A947-70E740481C1C}">
                          <a14:useLocalDpi xmlns:a14="http://schemas.microsoft.com/office/drawing/2010/main" val="0"/>
                        </a:ext>
                      </a:extLst>
                    </a:blip>
                    <a:srcRect l="9470" t="12194" r="18934" b="15229"/>
                    <a:stretch/>
                  </pic:blipFill>
                  <pic:spPr bwMode="auto">
                    <a:xfrm>
                      <a:off x="0" y="0"/>
                      <a:ext cx="3600000" cy="2738126"/>
                    </a:xfrm>
                    <a:prstGeom prst="rect">
                      <a:avLst/>
                    </a:prstGeom>
                    <a:noFill/>
                    <a:ln>
                      <a:noFill/>
                    </a:ln>
                    <a:extLst>
                      <a:ext uri="{53640926-AAD7-44D8-BBD7-CCE9431645EC}">
                        <a14:shadowObscured xmlns:a14="http://schemas.microsoft.com/office/drawing/2010/main"/>
                      </a:ext>
                    </a:extLst>
                  </pic:spPr>
                </pic:pic>
              </a:graphicData>
            </a:graphic>
          </wp:inline>
        </w:drawing>
      </w:r>
    </w:p>
    <w:p w14:paraId="100FCF66" w14:textId="2C928B67" w:rsidR="00E23CF5" w:rsidRPr="00E23CF5" w:rsidRDefault="00C91543" w:rsidP="000F0FEE">
      <w:pPr>
        <w:spacing w:beforeLines="50" w:before="156" w:afterLines="50" w:after="156"/>
        <w:rPr>
          <w:rFonts w:ascii="Times New Roman" w:hAnsi="Times New Roman" w:cs="Times New Roman"/>
          <w:sz w:val="24"/>
          <w:szCs w:val="24"/>
        </w:rPr>
      </w:pPr>
      <w:bookmarkStart w:id="35" w:name="OLE_LINK3"/>
      <w:r w:rsidRPr="00F72AD5">
        <w:rPr>
          <w:rFonts w:ascii="Times New Roman" w:hAnsi="Times New Roman" w:cs="Times New Roman"/>
          <w:b/>
          <w:bCs/>
          <w:sz w:val="24"/>
          <w:szCs w:val="24"/>
        </w:rPr>
        <w:t>Fig</w:t>
      </w:r>
      <w:r w:rsidR="006D6A5F">
        <w:rPr>
          <w:rFonts w:ascii="Times New Roman" w:hAnsi="Times New Roman" w:cs="Times New Roman"/>
          <w:b/>
          <w:bCs/>
          <w:sz w:val="24"/>
          <w:szCs w:val="24"/>
        </w:rPr>
        <w:t>.</w:t>
      </w:r>
      <w:r w:rsidRPr="00F72AD5">
        <w:rPr>
          <w:rFonts w:ascii="Times New Roman" w:hAnsi="Times New Roman" w:cs="Times New Roman"/>
          <w:b/>
          <w:bCs/>
          <w:sz w:val="24"/>
          <w:szCs w:val="24"/>
        </w:rPr>
        <w:t xml:space="preserve"> S1</w:t>
      </w:r>
      <w:r w:rsidR="00C96196">
        <w:rPr>
          <w:rFonts w:ascii="Times New Roman" w:hAnsi="Times New Roman" w:cs="Times New Roman"/>
          <w:b/>
          <w:bCs/>
          <w:sz w:val="24"/>
          <w:szCs w:val="24"/>
        </w:rPr>
        <w:t>5</w:t>
      </w:r>
      <w:bookmarkEnd w:id="35"/>
      <w:r w:rsidRPr="00F72AD5">
        <w:rPr>
          <w:rFonts w:ascii="Times New Roman" w:hAnsi="Times New Roman" w:cs="Times New Roman"/>
          <w:sz w:val="24"/>
          <w:szCs w:val="24"/>
        </w:rPr>
        <w:t xml:space="preserve"> </w:t>
      </w:r>
      <w:bookmarkStart w:id="36" w:name="_Hlk200735651"/>
      <w:r w:rsidRPr="00F72AD5">
        <w:rPr>
          <w:rFonts w:ascii="Times New Roman" w:hAnsi="Times New Roman" w:cs="Times New Roman"/>
          <w:sz w:val="24"/>
          <w:szCs w:val="24"/>
        </w:rPr>
        <w:t>RTC value of deposited Zn anodes with different electrolytes</w:t>
      </w:r>
      <w:bookmarkEnd w:id="36"/>
    </w:p>
    <w:p w14:paraId="56B95184" w14:textId="77777777" w:rsidR="00E23CF5" w:rsidRPr="00E23CF5" w:rsidRDefault="002B320E" w:rsidP="000F0FEE">
      <w:pPr>
        <w:widowControl/>
        <w:spacing w:before="120" w:after="120"/>
        <w:jc w:val="center"/>
        <w:rPr>
          <w:rFonts w:ascii="宋体" w:eastAsia="宋体" w:hAnsi="宋体" w:cs="宋体"/>
          <w:kern w:val="0"/>
          <w:sz w:val="24"/>
          <w:szCs w:val="24"/>
        </w:rPr>
      </w:pPr>
      <w:r w:rsidRPr="002B320E">
        <w:rPr>
          <w:rFonts w:ascii="宋体" w:eastAsia="宋体" w:hAnsi="宋体" w:cs="宋体"/>
          <w:noProof/>
          <w:kern w:val="0"/>
          <w:sz w:val="24"/>
          <w:szCs w:val="24"/>
        </w:rPr>
        <w:drawing>
          <wp:inline distT="0" distB="0" distL="0" distR="0" wp14:anchorId="7571E35B" wp14:editId="32E8A836">
            <wp:extent cx="5040000" cy="1912161"/>
            <wp:effectExtent l="0" t="0" r="825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6">
                      <a:extLst>
                        <a:ext uri="{28A0092B-C50C-407E-A947-70E740481C1C}">
                          <a14:useLocalDpi xmlns:a14="http://schemas.microsoft.com/office/drawing/2010/main" val="0"/>
                        </a:ext>
                      </a:extLst>
                    </a:blip>
                    <a:srcRect l="1204" t="25040" r="2962" b="26485"/>
                    <a:stretch/>
                  </pic:blipFill>
                  <pic:spPr bwMode="auto">
                    <a:xfrm>
                      <a:off x="0" y="0"/>
                      <a:ext cx="5040000" cy="1912161"/>
                    </a:xfrm>
                    <a:prstGeom prst="rect">
                      <a:avLst/>
                    </a:prstGeom>
                    <a:noFill/>
                    <a:ln>
                      <a:noFill/>
                    </a:ln>
                    <a:extLst>
                      <a:ext uri="{53640926-AAD7-44D8-BBD7-CCE9431645EC}">
                        <a14:shadowObscured xmlns:a14="http://schemas.microsoft.com/office/drawing/2010/main"/>
                      </a:ext>
                    </a:extLst>
                  </pic:spPr>
                </pic:pic>
              </a:graphicData>
            </a:graphic>
          </wp:inline>
        </w:drawing>
      </w:r>
    </w:p>
    <w:p w14:paraId="24B23980" w14:textId="68478BF9" w:rsidR="00E23CF5" w:rsidRPr="00E23CF5" w:rsidRDefault="00C91543" w:rsidP="000F0FEE">
      <w:pPr>
        <w:spacing w:beforeLines="50" w:before="156" w:afterLines="50" w:after="156"/>
        <w:rPr>
          <w:rFonts w:ascii="Times New Roman" w:hAnsi="Times New Roman" w:cs="Times New Roman"/>
          <w:sz w:val="24"/>
          <w:szCs w:val="24"/>
        </w:rPr>
      </w:pPr>
      <w:bookmarkStart w:id="37" w:name="_Hlk204851021"/>
      <w:r w:rsidRPr="00F72AD5">
        <w:rPr>
          <w:rFonts w:ascii="Times New Roman" w:hAnsi="Times New Roman" w:cs="Times New Roman"/>
          <w:b/>
          <w:bCs/>
          <w:sz w:val="24"/>
          <w:szCs w:val="24"/>
        </w:rPr>
        <w:t>Fig</w:t>
      </w:r>
      <w:r w:rsidR="006D6A5F">
        <w:rPr>
          <w:rFonts w:ascii="Times New Roman" w:hAnsi="Times New Roman" w:cs="Times New Roman"/>
          <w:b/>
          <w:bCs/>
          <w:sz w:val="24"/>
          <w:szCs w:val="24"/>
        </w:rPr>
        <w:t>.</w:t>
      </w:r>
      <w:r w:rsidRPr="00F72AD5">
        <w:rPr>
          <w:rFonts w:ascii="Times New Roman" w:hAnsi="Times New Roman" w:cs="Times New Roman"/>
          <w:b/>
          <w:bCs/>
          <w:sz w:val="24"/>
          <w:szCs w:val="24"/>
        </w:rPr>
        <w:t xml:space="preserve"> S1</w:t>
      </w:r>
      <w:r w:rsidR="00C96196">
        <w:rPr>
          <w:rFonts w:ascii="Times New Roman" w:hAnsi="Times New Roman" w:cs="Times New Roman"/>
          <w:b/>
          <w:bCs/>
          <w:sz w:val="24"/>
          <w:szCs w:val="24"/>
        </w:rPr>
        <w:t>6</w:t>
      </w:r>
      <w:r w:rsidRPr="00F72AD5">
        <w:rPr>
          <w:rFonts w:ascii="Times New Roman" w:hAnsi="Times New Roman" w:cs="Times New Roman"/>
          <w:sz w:val="24"/>
          <w:szCs w:val="24"/>
        </w:rPr>
        <w:t xml:space="preserve"> XRD </w:t>
      </w:r>
      <w:bookmarkStart w:id="38" w:name="_Hlk200735670"/>
      <w:r w:rsidRPr="00F72AD5">
        <w:rPr>
          <w:rFonts w:ascii="Times New Roman" w:hAnsi="Times New Roman" w:cs="Times New Roman"/>
          <w:sz w:val="24"/>
          <w:szCs w:val="24"/>
        </w:rPr>
        <w:t>spectra</w:t>
      </w:r>
      <w:bookmarkEnd w:id="38"/>
      <w:r w:rsidRPr="00F72AD5">
        <w:rPr>
          <w:rFonts w:ascii="Times New Roman" w:hAnsi="Times New Roman" w:cs="Times New Roman"/>
          <w:sz w:val="24"/>
          <w:szCs w:val="24"/>
        </w:rPr>
        <w:t xml:space="preserve"> of the deposited Zn plates in</w:t>
      </w:r>
      <w:r w:rsidRPr="00F72AD5">
        <w:rPr>
          <w:rFonts w:ascii="Times New Roman" w:hAnsi="Times New Roman" w:cs="Times New Roman" w:hint="eastAsia"/>
          <w:sz w:val="24"/>
          <w:szCs w:val="24"/>
        </w:rPr>
        <w:t xml:space="preserve"> </w:t>
      </w:r>
      <w:r w:rsidRPr="00F72AD5">
        <w:rPr>
          <w:rFonts w:ascii="Times New Roman" w:hAnsi="Times New Roman" w:cs="Times New Roman"/>
          <w:sz w:val="24"/>
          <w:szCs w:val="24"/>
        </w:rPr>
        <w:t>different electrolytes at various current densities</w:t>
      </w:r>
      <w:r w:rsidRPr="00F72AD5">
        <w:rPr>
          <w:rFonts w:ascii="Times New Roman" w:hAnsi="Times New Roman" w:cs="Times New Roman" w:hint="eastAsia"/>
          <w:sz w:val="24"/>
          <w:szCs w:val="24"/>
        </w:rPr>
        <w:t xml:space="preserve"> for 1h</w:t>
      </w:r>
    </w:p>
    <w:bookmarkEnd w:id="37"/>
    <w:p w14:paraId="487F7256" w14:textId="77777777" w:rsidR="00E23CF5" w:rsidRPr="00E23CF5" w:rsidRDefault="00C91543" w:rsidP="000F0FEE">
      <w:pPr>
        <w:widowControl/>
        <w:spacing w:before="120" w:after="120"/>
        <w:jc w:val="center"/>
        <w:rPr>
          <w:rFonts w:ascii="宋体" w:eastAsia="宋体" w:hAnsi="宋体" w:cs="宋体"/>
          <w:kern w:val="0"/>
          <w:sz w:val="24"/>
          <w:szCs w:val="24"/>
        </w:rPr>
      </w:pPr>
      <w:r w:rsidRPr="00E23694">
        <w:rPr>
          <w:rFonts w:ascii="宋体" w:eastAsia="宋体" w:hAnsi="宋体" w:cs="宋体"/>
          <w:noProof/>
          <w:kern w:val="0"/>
          <w:sz w:val="24"/>
          <w:szCs w:val="24"/>
        </w:rPr>
        <w:lastRenderedPageBreak/>
        <w:drawing>
          <wp:inline distT="0" distB="0" distL="0" distR="0" wp14:anchorId="74A72D19" wp14:editId="4C7A1CEE">
            <wp:extent cx="5040000" cy="1291686"/>
            <wp:effectExtent l="0" t="0" r="8255" b="381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7">
                      <a:extLst>
                        <a:ext uri="{28A0092B-C50C-407E-A947-70E740481C1C}">
                          <a14:useLocalDpi xmlns:a14="http://schemas.microsoft.com/office/drawing/2010/main" val="0"/>
                        </a:ext>
                      </a:extLst>
                    </a:blip>
                    <a:srcRect t="11591" b="70736"/>
                    <a:stretch/>
                  </pic:blipFill>
                  <pic:spPr bwMode="auto">
                    <a:xfrm>
                      <a:off x="0" y="0"/>
                      <a:ext cx="5040000" cy="1291686"/>
                    </a:xfrm>
                    <a:prstGeom prst="rect">
                      <a:avLst/>
                    </a:prstGeom>
                    <a:noFill/>
                    <a:ln>
                      <a:noFill/>
                    </a:ln>
                    <a:extLst>
                      <a:ext uri="{53640926-AAD7-44D8-BBD7-CCE9431645EC}">
                        <a14:shadowObscured xmlns:a14="http://schemas.microsoft.com/office/drawing/2010/main"/>
                      </a:ext>
                    </a:extLst>
                  </pic:spPr>
                </pic:pic>
              </a:graphicData>
            </a:graphic>
          </wp:inline>
        </w:drawing>
      </w:r>
    </w:p>
    <w:p w14:paraId="560E49AC" w14:textId="3F8671D2" w:rsidR="00E23CF5" w:rsidRDefault="00C91543" w:rsidP="000F0FEE">
      <w:pPr>
        <w:spacing w:beforeLines="50" w:before="156" w:afterLines="50" w:after="156"/>
        <w:rPr>
          <w:rFonts w:ascii="Times New Roman" w:hAnsi="Times New Roman" w:cs="Times New Roman"/>
          <w:sz w:val="24"/>
          <w:szCs w:val="24"/>
          <w:vertAlign w:val="subscript"/>
        </w:rPr>
      </w:pPr>
      <w:r w:rsidRPr="00F72AD5">
        <w:rPr>
          <w:rFonts w:ascii="Times New Roman" w:hAnsi="Times New Roman" w:cs="Times New Roman"/>
          <w:b/>
          <w:bCs/>
          <w:sz w:val="24"/>
          <w:szCs w:val="24"/>
        </w:rPr>
        <w:t>Fig</w:t>
      </w:r>
      <w:r w:rsidR="006D6A5F">
        <w:rPr>
          <w:rFonts w:ascii="Times New Roman" w:hAnsi="Times New Roman" w:cs="Times New Roman"/>
          <w:b/>
          <w:bCs/>
          <w:sz w:val="24"/>
          <w:szCs w:val="24"/>
        </w:rPr>
        <w:t>.</w:t>
      </w:r>
      <w:r w:rsidRPr="00F72AD5">
        <w:rPr>
          <w:rFonts w:ascii="Times New Roman" w:hAnsi="Times New Roman" w:cs="Times New Roman"/>
          <w:b/>
          <w:bCs/>
          <w:sz w:val="24"/>
          <w:szCs w:val="24"/>
        </w:rPr>
        <w:t xml:space="preserve"> S1</w:t>
      </w:r>
      <w:r w:rsidR="00C96196">
        <w:rPr>
          <w:rFonts w:ascii="Times New Roman" w:hAnsi="Times New Roman" w:cs="Times New Roman"/>
          <w:b/>
          <w:bCs/>
          <w:sz w:val="24"/>
          <w:szCs w:val="24"/>
        </w:rPr>
        <w:t>7</w:t>
      </w:r>
      <w:r w:rsidRPr="00F72AD5">
        <w:rPr>
          <w:rFonts w:ascii="Times New Roman" w:hAnsi="Times New Roman" w:cs="Times New Roman"/>
          <w:sz w:val="24"/>
          <w:szCs w:val="24"/>
        </w:rPr>
        <w:t xml:space="preserve"> SEM images of deposited Zn anode under different current densities with fixed areal capacity of 30 </w:t>
      </w:r>
      <w:proofErr w:type="spellStart"/>
      <w:r w:rsidRPr="00F72AD5">
        <w:rPr>
          <w:rFonts w:ascii="Times New Roman" w:hAnsi="Times New Roman" w:cs="Times New Roman"/>
          <w:sz w:val="24"/>
          <w:szCs w:val="24"/>
        </w:rPr>
        <w:t>mAh</w:t>
      </w:r>
      <w:proofErr w:type="spellEnd"/>
      <w:r w:rsidRPr="00F72AD5">
        <w:rPr>
          <w:rFonts w:ascii="Times New Roman" w:hAnsi="Times New Roman" w:cs="Times New Roman"/>
          <w:sz w:val="24"/>
          <w:szCs w:val="24"/>
        </w:rPr>
        <w:t xml:space="preserve"> cm</w:t>
      </w:r>
      <w:r w:rsidRPr="00F72AD5">
        <w:rPr>
          <w:rFonts w:ascii="Times New Roman" w:hAnsi="Times New Roman" w:cs="Times New Roman"/>
          <w:sz w:val="24"/>
          <w:szCs w:val="24"/>
          <w:vertAlign w:val="superscript"/>
        </w:rPr>
        <w:t>-2</w:t>
      </w:r>
      <w:r w:rsidRPr="00F72AD5">
        <w:rPr>
          <w:rFonts w:ascii="Times New Roman" w:hAnsi="Times New Roman" w:cs="Times New Roman"/>
          <w:sz w:val="24"/>
          <w:szCs w:val="24"/>
        </w:rPr>
        <w:t xml:space="preserve"> in SCL/</w:t>
      </w:r>
      <w:proofErr w:type="gramStart"/>
      <w:r w:rsidRPr="00F72AD5">
        <w:rPr>
          <w:rFonts w:ascii="Times New Roman" w:hAnsi="Times New Roman" w:cs="Times New Roman"/>
          <w:sz w:val="24"/>
          <w:szCs w:val="24"/>
        </w:rPr>
        <w:t>Zn(</w:t>
      </w:r>
      <w:proofErr w:type="gramEnd"/>
      <w:r w:rsidRPr="00F72AD5">
        <w:rPr>
          <w:rFonts w:ascii="Times New Roman" w:hAnsi="Times New Roman" w:cs="Times New Roman"/>
          <w:sz w:val="24"/>
          <w:szCs w:val="24"/>
        </w:rPr>
        <w:t>OTF)</w:t>
      </w:r>
      <w:r w:rsidRPr="00F72AD5">
        <w:rPr>
          <w:rFonts w:ascii="Times New Roman" w:hAnsi="Times New Roman" w:cs="Times New Roman"/>
          <w:sz w:val="24"/>
          <w:szCs w:val="24"/>
          <w:vertAlign w:val="subscript"/>
        </w:rPr>
        <w:t>2</w:t>
      </w:r>
    </w:p>
    <w:p w14:paraId="23C967F9" w14:textId="77777777" w:rsidR="000F0FEE" w:rsidRPr="00E23CF5" w:rsidRDefault="000F0FEE" w:rsidP="000F0FEE">
      <w:pPr>
        <w:spacing w:beforeLines="50" w:before="156" w:afterLines="50" w:after="156"/>
        <w:rPr>
          <w:rFonts w:ascii="Times New Roman" w:hAnsi="Times New Roman" w:cs="Times New Roman"/>
          <w:sz w:val="24"/>
          <w:szCs w:val="24"/>
        </w:rPr>
      </w:pPr>
    </w:p>
    <w:p w14:paraId="48A18B74" w14:textId="77777777" w:rsidR="00E23CF5" w:rsidRPr="00E23CF5" w:rsidRDefault="00C91543" w:rsidP="000F0FEE">
      <w:pPr>
        <w:widowControl/>
        <w:spacing w:before="120" w:after="120"/>
        <w:jc w:val="center"/>
        <w:rPr>
          <w:rFonts w:ascii="宋体" w:eastAsia="宋体" w:hAnsi="宋体" w:cs="宋体"/>
          <w:kern w:val="0"/>
          <w:sz w:val="24"/>
          <w:szCs w:val="24"/>
        </w:rPr>
      </w:pPr>
      <w:r>
        <w:rPr>
          <w:noProof/>
        </w:rPr>
        <w:drawing>
          <wp:inline distT="0" distB="0" distL="0" distR="0" wp14:anchorId="03B4B241" wp14:editId="46270848">
            <wp:extent cx="5040000" cy="1870799"/>
            <wp:effectExtent l="0" t="0" r="825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28">
                      <a:extLst>
                        <a:ext uri="{28A0092B-C50C-407E-A947-70E740481C1C}">
                          <a14:useLocalDpi xmlns:a14="http://schemas.microsoft.com/office/drawing/2010/main" val="0"/>
                        </a:ext>
                      </a:extLst>
                    </a:blip>
                    <a:srcRect t="28211" b="22317"/>
                    <a:stretch/>
                  </pic:blipFill>
                  <pic:spPr bwMode="auto">
                    <a:xfrm>
                      <a:off x="0" y="0"/>
                      <a:ext cx="5040000" cy="1870799"/>
                    </a:xfrm>
                    <a:prstGeom prst="rect">
                      <a:avLst/>
                    </a:prstGeom>
                    <a:noFill/>
                    <a:ln>
                      <a:noFill/>
                    </a:ln>
                    <a:extLst>
                      <a:ext uri="{53640926-AAD7-44D8-BBD7-CCE9431645EC}">
                        <a14:shadowObscured xmlns:a14="http://schemas.microsoft.com/office/drawing/2010/main"/>
                      </a:ext>
                    </a:extLst>
                  </pic:spPr>
                </pic:pic>
              </a:graphicData>
            </a:graphic>
          </wp:inline>
        </w:drawing>
      </w:r>
    </w:p>
    <w:p w14:paraId="70A189A6" w14:textId="02672C5B" w:rsidR="00E23CF5" w:rsidRDefault="00C91543" w:rsidP="000F0FEE">
      <w:pPr>
        <w:spacing w:beforeLines="50" w:before="156" w:afterLines="50" w:after="156"/>
        <w:rPr>
          <w:rFonts w:ascii="Times New Roman" w:hAnsi="Times New Roman" w:cs="Times New Roman"/>
          <w:sz w:val="24"/>
          <w:szCs w:val="24"/>
          <w:vertAlign w:val="superscript"/>
        </w:rPr>
      </w:pPr>
      <w:r w:rsidRPr="00F72AD5">
        <w:rPr>
          <w:rFonts w:ascii="Times New Roman" w:hAnsi="Times New Roman" w:cs="Times New Roman"/>
          <w:b/>
          <w:bCs/>
          <w:sz w:val="24"/>
          <w:szCs w:val="24"/>
        </w:rPr>
        <w:t>Fig</w:t>
      </w:r>
      <w:r w:rsidR="006D6A5F">
        <w:rPr>
          <w:rFonts w:ascii="Times New Roman" w:hAnsi="Times New Roman" w:cs="Times New Roman"/>
          <w:b/>
          <w:bCs/>
          <w:sz w:val="24"/>
          <w:szCs w:val="24"/>
        </w:rPr>
        <w:t>.</w:t>
      </w:r>
      <w:r w:rsidRPr="00F72AD5">
        <w:rPr>
          <w:rFonts w:ascii="Times New Roman" w:hAnsi="Times New Roman" w:cs="Times New Roman"/>
          <w:b/>
          <w:bCs/>
          <w:sz w:val="24"/>
          <w:szCs w:val="24"/>
        </w:rPr>
        <w:t xml:space="preserve"> S1</w:t>
      </w:r>
      <w:r w:rsidR="00C96196">
        <w:rPr>
          <w:rFonts w:ascii="Times New Roman" w:hAnsi="Times New Roman" w:cs="Times New Roman"/>
          <w:b/>
          <w:bCs/>
          <w:sz w:val="24"/>
          <w:szCs w:val="24"/>
        </w:rPr>
        <w:t>8</w:t>
      </w:r>
      <w:r w:rsidRPr="00F72AD5">
        <w:rPr>
          <w:rFonts w:ascii="Times New Roman" w:hAnsi="Times New Roman" w:cs="Times New Roman"/>
          <w:sz w:val="24"/>
          <w:szCs w:val="24"/>
        </w:rPr>
        <w:t xml:space="preserve"> SEM image of the cycled Zn anode surface in SCL/</w:t>
      </w:r>
      <w:bookmarkStart w:id="39" w:name="OLE_LINK47"/>
      <w:proofErr w:type="gramStart"/>
      <w:r w:rsidRPr="00F72AD5">
        <w:rPr>
          <w:rFonts w:ascii="Times New Roman" w:hAnsi="Times New Roman" w:cs="Times New Roman"/>
          <w:sz w:val="24"/>
          <w:szCs w:val="24"/>
        </w:rPr>
        <w:t>Zn(</w:t>
      </w:r>
      <w:proofErr w:type="gramEnd"/>
      <w:r w:rsidRPr="00F72AD5">
        <w:rPr>
          <w:rFonts w:ascii="Times New Roman" w:hAnsi="Times New Roman" w:cs="Times New Roman"/>
          <w:sz w:val="24"/>
          <w:szCs w:val="24"/>
        </w:rPr>
        <w:t>OTF)</w:t>
      </w:r>
      <w:r w:rsidRPr="00F72AD5">
        <w:rPr>
          <w:rFonts w:ascii="Times New Roman" w:hAnsi="Times New Roman" w:cs="Times New Roman"/>
          <w:sz w:val="24"/>
          <w:szCs w:val="24"/>
          <w:vertAlign w:val="subscript"/>
        </w:rPr>
        <w:t>2</w:t>
      </w:r>
      <w:bookmarkEnd w:id="39"/>
      <w:r>
        <w:rPr>
          <w:rFonts w:ascii="Times New Roman" w:hAnsi="Times New Roman" w:cs="Times New Roman"/>
          <w:sz w:val="24"/>
          <w:szCs w:val="24"/>
        </w:rPr>
        <w:t xml:space="preserve"> </w:t>
      </w:r>
      <w:r w:rsidRPr="00F72AD5">
        <w:rPr>
          <w:rFonts w:ascii="Times New Roman" w:hAnsi="Times New Roman" w:cs="Times New Roman"/>
          <w:sz w:val="24"/>
          <w:szCs w:val="24"/>
        </w:rPr>
        <w:t>(the</w:t>
      </w:r>
      <w:r>
        <w:rPr>
          <w:rFonts w:ascii="Times New Roman" w:hAnsi="Times New Roman" w:cs="Times New Roman"/>
          <w:sz w:val="24"/>
          <w:szCs w:val="24"/>
        </w:rPr>
        <w:t xml:space="preserve"> left</w:t>
      </w:r>
      <w:r w:rsidRPr="00F72AD5">
        <w:rPr>
          <w:rFonts w:ascii="Times New Roman" w:hAnsi="Times New Roman" w:cs="Times New Roman"/>
          <w:sz w:val="24"/>
          <w:szCs w:val="24"/>
        </w:rPr>
        <w:t>) and Zn(OTF)</w:t>
      </w:r>
      <w:r w:rsidRPr="00F72AD5">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F72AD5">
        <w:rPr>
          <w:rFonts w:ascii="Times New Roman" w:hAnsi="Times New Roman" w:cs="Times New Roman"/>
          <w:sz w:val="24"/>
          <w:szCs w:val="24"/>
        </w:rPr>
        <w:t xml:space="preserve">(the </w:t>
      </w:r>
      <w:r>
        <w:rPr>
          <w:rFonts w:ascii="Times New Roman" w:hAnsi="Times New Roman" w:cs="Times New Roman"/>
          <w:sz w:val="24"/>
          <w:szCs w:val="24"/>
        </w:rPr>
        <w:t>right</w:t>
      </w:r>
      <w:r w:rsidRPr="00F72AD5">
        <w:rPr>
          <w:rFonts w:ascii="Times New Roman" w:hAnsi="Times New Roman" w:cs="Times New Roman"/>
          <w:sz w:val="24"/>
          <w:szCs w:val="24"/>
        </w:rPr>
        <w:t>) electrolytes after 10 cycles at 30 mA cm</w:t>
      </w:r>
      <w:r w:rsidRPr="00F72AD5">
        <w:rPr>
          <w:rFonts w:ascii="Times New Roman" w:hAnsi="Times New Roman" w:cs="Times New Roman"/>
          <w:sz w:val="24"/>
          <w:szCs w:val="24"/>
          <w:vertAlign w:val="superscript"/>
        </w:rPr>
        <w:t>-2</w:t>
      </w:r>
      <w:r w:rsidRPr="00F72AD5">
        <w:rPr>
          <w:rFonts w:ascii="Times New Roman" w:hAnsi="Times New Roman" w:cs="Times New Roman"/>
          <w:sz w:val="24"/>
          <w:szCs w:val="24"/>
        </w:rPr>
        <w:t xml:space="preserve"> and 30 </w:t>
      </w:r>
      <w:proofErr w:type="spellStart"/>
      <w:r w:rsidRPr="00F72AD5">
        <w:rPr>
          <w:rFonts w:ascii="Times New Roman" w:hAnsi="Times New Roman" w:cs="Times New Roman"/>
          <w:sz w:val="24"/>
          <w:szCs w:val="24"/>
        </w:rPr>
        <w:t>mAh</w:t>
      </w:r>
      <w:proofErr w:type="spellEnd"/>
      <w:r w:rsidRPr="00F72AD5">
        <w:rPr>
          <w:rFonts w:ascii="Times New Roman" w:hAnsi="Times New Roman" w:cs="Times New Roman"/>
          <w:sz w:val="24"/>
          <w:szCs w:val="24"/>
        </w:rPr>
        <w:t xml:space="preserve"> cm</w:t>
      </w:r>
      <w:r w:rsidRPr="00F72AD5">
        <w:rPr>
          <w:rFonts w:ascii="Times New Roman" w:hAnsi="Times New Roman" w:cs="Times New Roman"/>
          <w:sz w:val="24"/>
          <w:szCs w:val="24"/>
          <w:vertAlign w:val="superscript"/>
        </w:rPr>
        <w:t>-2</w:t>
      </w:r>
    </w:p>
    <w:p w14:paraId="4B1D46EC" w14:textId="77777777" w:rsidR="000F0FEE" w:rsidRPr="00E23CF5" w:rsidRDefault="000F0FEE" w:rsidP="000F0FEE">
      <w:pPr>
        <w:spacing w:beforeLines="50" w:before="156" w:afterLines="50" w:after="156"/>
        <w:rPr>
          <w:rFonts w:ascii="Times New Roman" w:hAnsi="Times New Roman" w:cs="Times New Roman"/>
          <w:sz w:val="24"/>
          <w:szCs w:val="24"/>
        </w:rPr>
      </w:pPr>
    </w:p>
    <w:p w14:paraId="7B116C87" w14:textId="77777777" w:rsidR="00E23CF5" w:rsidRPr="00E23CF5" w:rsidRDefault="00C91543" w:rsidP="000F0FEE">
      <w:pPr>
        <w:widowControl/>
        <w:spacing w:before="120" w:after="120"/>
        <w:jc w:val="center"/>
        <w:rPr>
          <w:rFonts w:ascii="宋体" w:eastAsia="宋体" w:hAnsi="宋体" w:cs="宋体"/>
          <w:kern w:val="0"/>
          <w:sz w:val="24"/>
          <w:szCs w:val="24"/>
        </w:rPr>
      </w:pPr>
      <w:r>
        <w:rPr>
          <w:noProof/>
        </w:rPr>
        <w:drawing>
          <wp:inline distT="0" distB="0" distL="0" distR="0" wp14:anchorId="6275937C" wp14:editId="47D32453">
            <wp:extent cx="2520000" cy="1862047"/>
            <wp:effectExtent l="0" t="0" r="0" b="508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29">
                      <a:extLst>
                        <a:ext uri="{28A0092B-C50C-407E-A947-70E740481C1C}">
                          <a14:useLocalDpi xmlns:a14="http://schemas.microsoft.com/office/drawing/2010/main" val="0"/>
                        </a:ext>
                      </a:extLst>
                    </a:blip>
                    <a:srcRect l="12978" t="11341" r="8718" b="11543"/>
                    <a:stretch/>
                  </pic:blipFill>
                  <pic:spPr bwMode="auto">
                    <a:xfrm>
                      <a:off x="0" y="0"/>
                      <a:ext cx="2520000" cy="1862047"/>
                    </a:xfrm>
                    <a:prstGeom prst="rect">
                      <a:avLst/>
                    </a:prstGeom>
                    <a:noFill/>
                    <a:ln>
                      <a:noFill/>
                    </a:ln>
                    <a:extLst>
                      <a:ext uri="{53640926-AAD7-44D8-BBD7-CCE9431645EC}">
                        <a14:shadowObscured xmlns:a14="http://schemas.microsoft.com/office/drawing/2010/main"/>
                      </a:ext>
                    </a:extLst>
                  </pic:spPr>
                </pic:pic>
              </a:graphicData>
            </a:graphic>
          </wp:inline>
        </w:drawing>
      </w:r>
    </w:p>
    <w:p w14:paraId="7F2DF9C0" w14:textId="77777777" w:rsidR="00E23CF5" w:rsidRPr="00E23CF5" w:rsidRDefault="00C91543" w:rsidP="000F0FEE">
      <w:pPr>
        <w:spacing w:beforeLines="50" w:before="156" w:afterLines="50" w:after="156"/>
        <w:rPr>
          <w:rFonts w:ascii="Times New Roman" w:hAnsi="Times New Roman" w:cs="Times New Roman"/>
          <w:sz w:val="24"/>
          <w:szCs w:val="24"/>
        </w:rPr>
      </w:pPr>
      <w:bookmarkStart w:id="40" w:name="OLE_LINK52"/>
      <w:r w:rsidRPr="00F72AD5">
        <w:rPr>
          <w:rFonts w:ascii="Times New Roman" w:hAnsi="Times New Roman" w:cs="Times New Roman"/>
          <w:b/>
          <w:bCs/>
          <w:sz w:val="24"/>
          <w:szCs w:val="24"/>
        </w:rPr>
        <w:t>Fig</w:t>
      </w:r>
      <w:r w:rsidR="006D6A5F">
        <w:rPr>
          <w:rFonts w:ascii="Times New Roman" w:hAnsi="Times New Roman" w:cs="Times New Roman"/>
          <w:b/>
          <w:bCs/>
          <w:sz w:val="24"/>
          <w:szCs w:val="24"/>
        </w:rPr>
        <w:t>.</w:t>
      </w:r>
      <w:r w:rsidRPr="00F72AD5">
        <w:rPr>
          <w:rFonts w:ascii="Times New Roman" w:hAnsi="Times New Roman" w:cs="Times New Roman"/>
          <w:b/>
          <w:bCs/>
          <w:sz w:val="24"/>
          <w:szCs w:val="24"/>
        </w:rPr>
        <w:t xml:space="preserve"> S1</w:t>
      </w:r>
      <w:r w:rsidR="00C96196">
        <w:rPr>
          <w:rFonts w:ascii="Times New Roman" w:hAnsi="Times New Roman" w:cs="Times New Roman"/>
          <w:b/>
          <w:bCs/>
          <w:sz w:val="24"/>
          <w:szCs w:val="24"/>
        </w:rPr>
        <w:t>9</w:t>
      </w:r>
      <w:r w:rsidRPr="00F72AD5">
        <w:rPr>
          <w:rFonts w:ascii="Times New Roman" w:hAnsi="Times New Roman" w:cs="Times New Roman"/>
          <w:sz w:val="24"/>
          <w:szCs w:val="24"/>
        </w:rPr>
        <w:t xml:space="preserve"> </w:t>
      </w:r>
      <w:bookmarkEnd w:id="40"/>
      <w:r w:rsidRPr="00F72AD5">
        <w:rPr>
          <w:rFonts w:ascii="Times New Roman" w:hAnsi="Times New Roman" w:cs="Times New Roman"/>
          <w:sz w:val="24"/>
          <w:szCs w:val="24"/>
        </w:rPr>
        <w:t>SEM image of the cycled Zn anode surface in SCL/</w:t>
      </w:r>
      <w:proofErr w:type="gramStart"/>
      <w:r w:rsidRPr="00F72AD5">
        <w:rPr>
          <w:rFonts w:ascii="Times New Roman" w:hAnsi="Times New Roman" w:cs="Times New Roman"/>
          <w:sz w:val="24"/>
          <w:szCs w:val="24"/>
        </w:rPr>
        <w:t>Zn(</w:t>
      </w:r>
      <w:proofErr w:type="gramEnd"/>
      <w:r w:rsidRPr="00F72AD5">
        <w:rPr>
          <w:rFonts w:ascii="Times New Roman" w:hAnsi="Times New Roman" w:cs="Times New Roman"/>
          <w:sz w:val="24"/>
          <w:szCs w:val="24"/>
        </w:rPr>
        <w:t>OTF)</w:t>
      </w:r>
      <w:r w:rsidRPr="00F72AD5">
        <w:rPr>
          <w:rFonts w:ascii="Times New Roman" w:hAnsi="Times New Roman" w:cs="Times New Roman"/>
          <w:sz w:val="24"/>
          <w:szCs w:val="24"/>
          <w:vertAlign w:val="subscript"/>
        </w:rPr>
        <w:t>2</w:t>
      </w:r>
      <w:r w:rsidRPr="00F72AD5">
        <w:rPr>
          <w:rFonts w:ascii="Times New Roman" w:hAnsi="Times New Roman" w:cs="Times New Roman"/>
          <w:sz w:val="24"/>
          <w:szCs w:val="24"/>
        </w:rPr>
        <w:t xml:space="preserve"> electrolytes after 10 cycles at 30 mA cm</w:t>
      </w:r>
      <w:r w:rsidRPr="00F72AD5">
        <w:rPr>
          <w:rFonts w:ascii="Times New Roman" w:hAnsi="Times New Roman" w:cs="Times New Roman"/>
          <w:sz w:val="24"/>
          <w:szCs w:val="24"/>
          <w:vertAlign w:val="superscript"/>
        </w:rPr>
        <w:t>-2</w:t>
      </w:r>
      <w:r w:rsidRPr="00F72AD5">
        <w:rPr>
          <w:rFonts w:ascii="Times New Roman" w:hAnsi="Times New Roman" w:cs="Times New Roman"/>
          <w:sz w:val="24"/>
          <w:szCs w:val="24"/>
        </w:rPr>
        <w:t xml:space="preserve"> and 30 </w:t>
      </w:r>
      <w:proofErr w:type="spellStart"/>
      <w:r w:rsidRPr="00F72AD5">
        <w:rPr>
          <w:rFonts w:ascii="Times New Roman" w:hAnsi="Times New Roman" w:cs="Times New Roman"/>
          <w:sz w:val="24"/>
          <w:szCs w:val="24"/>
        </w:rPr>
        <w:t>mAh</w:t>
      </w:r>
      <w:proofErr w:type="spellEnd"/>
      <w:r w:rsidRPr="00F72AD5">
        <w:rPr>
          <w:rFonts w:ascii="Times New Roman" w:hAnsi="Times New Roman" w:cs="Times New Roman"/>
          <w:sz w:val="24"/>
          <w:szCs w:val="24"/>
        </w:rPr>
        <w:t xml:space="preserve"> cm</w:t>
      </w:r>
      <w:r w:rsidRPr="00F72AD5">
        <w:rPr>
          <w:rFonts w:ascii="Times New Roman" w:hAnsi="Times New Roman" w:cs="Times New Roman"/>
          <w:sz w:val="24"/>
          <w:szCs w:val="24"/>
          <w:vertAlign w:val="superscript"/>
        </w:rPr>
        <w:t>-2</w:t>
      </w:r>
    </w:p>
    <w:p w14:paraId="4021CD75" w14:textId="77777777" w:rsidR="00E23CF5" w:rsidRPr="00E23CF5" w:rsidRDefault="00C91543" w:rsidP="000F0FEE">
      <w:pPr>
        <w:widowControl/>
        <w:spacing w:before="120" w:after="120"/>
        <w:jc w:val="center"/>
        <w:rPr>
          <w:rFonts w:ascii="宋体" w:eastAsia="宋体" w:hAnsi="宋体" w:cs="宋体"/>
          <w:kern w:val="0"/>
          <w:sz w:val="24"/>
          <w:szCs w:val="24"/>
        </w:rPr>
      </w:pPr>
      <w:r>
        <w:rPr>
          <w:noProof/>
        </w:rPr>
        <w:lastRenderedPageBreak/>
        <w:drawing>
          <wp:inline distT="0" distB="0" distL="0" distR="0" wp14:anchorId="6E3D1827" wp14:editId="38D483DC">
            <wp:extent cx="5040000" cy="1712747"/>
            <wp:effectExtent l="0" t="0" r="8255" b="190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30">
                      <a:extLst>
                        <a:ext uri="{28A0092B-C50C-407E-A947-70E740481C1C}">
                          <a14:useLocalDpi xmlns:a14="http://schemas.microsoft.com/office/drawing/2010/main" val="0"/>
                        </a:ext>
                      </a:extLst>
                    </a:blip>
                    <a:srcRect t="30055" r="2667" b="25861"/>
                    <a:stretch/>
                  </pic:blipFill>
                  <pic:spPr bwMode="auto">
                    <a:xfrm>
                      <a:off x="0" y="0"/>
                      <a:ext cx="5040000" cy="1712747"/>
                    </a:xfrm>
                    <a:prstGeom prst="rect">
                      <a:avLst/>
                    </a:prstGeom>
                    <a:noFill/>
                    <a:ln>
                      <a:noFill/>
                    </a:ln>
                    <a:extLst>
                      <a:ext uri="{53640926-AAD7-44D8-BBD7-CCE9431645EC}">
                        <a14:shadowObscured xmlns:a14="http://schemas.microsoft.com/office/drawing/2010/main"/>
                      </a:ext>
                    </a:extLst>
                  </pic:spPr>
                </pic:pic>
              </a:graphicData>
            </a:graphic>
          </wp:inline>
        </w:drawing>
      </w:r>
    </w:p>
    <w:p w14:paraId="3B449D1D" w14:textId="77777777" w:rsidR="00E23CF5" w:rsidRPr="00E23CF5" w:rsidRDefault="00C91543" w:rsidP="000F0FEE">
      <w:pPr>
        <w:spacing w:beforeLines="50" w:before="156" w:afterLines="50" w:after="156"/>
        <w:rPr>
          <w:rFonts w:ascii="Times New Roman" w:hAnsi="Times New Roman" w:cs="Times New Roman"/>
          <w:sz w:val="24"/>
          <w:szCs w:val="24"/>
        </w:rPr>
      </w:pPr>
      <w:r w:rsidRPr="00F72AD5">
        <w:rPr>
          <w:rFonts w:ascii="Times New Roman" w:hAnsi="Times New Roman" w:cs="Times New Roman"/>
          <w:b/>
          <w:bCs/>
          <w:sz w:val="24"/>
          <w:szCs w:val="24"/>
        </w:rPr>
        <w:t>Fig</w:t>
      </w:r>
      <w:r w:rsidR="006D6A5F">
        <w:rPr>
          <w:rFonts w:ascii="Times New Roman" w:hAnsi="Times New Roman" w:cs="Times New Roman"/>
          <w:b/>
          <w:bCs/>
          <w:sz w:val="24"/>
          <w:szCs w:val="24"/>
        </w:rPr>
        <w:t>.</w:t>
      </w:r>
      <w:r w:rsidRPr="00F72AD5">
        <w:rPr>
          <w:rFonts w:ascii="Times New Roman" w:hAnsi="Times New Roman" w:cs="Times New Roman"/>
          <w:b/>
          <w:bCs/>
          <w:sz w:val="24"/>
          <w:szCs w:val="24"/>
        </w:rPr>
        <w:t xml:space="preserve"> S</w:t>
      </w:r>
      <w:r w:rsidR="00C96196">
        <w:rPr>
          <w:rFonts w:ascii="Times New Roman" w:hAnsi="Times New Roman" w:cs="Times New Roman"/>
          <w:b/>
          <w:bCs/>
          <w:sz w:val="24"/>
          <w:szCs w:val="24"/>
        </w:rPr>
        <w:t>20</w:t>
      </w:r>
      <w:r w:rsidRPr="00F72AD5">
        <w:rPr>
          <w:rFonts w:ascii="Times New Roman" w:hAnsi="Times New Roman" w:cs="Times New Roman"/>
          <w:sz w:val="24"/>
          <w:szCs w:val="24"/>
        </w:rPr>
        <w:t xml:space="preserve"> </w:t>
      </w:r>
      <w:bookmarkStart w:id="41" w:name="_Hlk200735694"/>
      <w:r w:rsidRPr="007A30E8">
        <w:rPr>
          <w:rFonts w:ascii="Times New Roman" w:hAnsi="Times New Roman" w:cs="Times New Roman"/>
          <w:sz w:val="24"/>
          <w:szCs w:val="24"/>
        </w:rPr>
        <w:t>Zn</w:t>
      </w:r>
      <w:r w:rsidRPr="00B8526F">
        <w:rPr>
          <w:rFonts w:ascii="Times New Roman" w:hAnsi="Times New Roman" w:cs="Times New Roman"/>
          <w:sz w:val="24"/>
          <w:szCs w:val="24"/>
          <w:vertAlign w:val="superscript"/>
        </w:rPr>
        <w:t>2+</w:t>
      </w:r>
      <w:r w:rsidR="0082178D">
        <w:rPr>
          <w:rFonts w:ascii="Times New Roman" w:hAnsi="Times New Roman" w:cs="Times New Roman"/>
          <w:sz w:val="24"/>
          <w:szCs w:val="24"/>
        </w:rPr>
        <w:t xml:space="preserve"> </w:t>
      </w:r>
      <w:r w:rsidRPr="007A30E8">
        <w:rPr>
          <w:rFonts w:ascii="Times New Roman" w:hAnsi="Times New Roman" w:cs="Times New Roman"/>
          <w:sz w:val="24"/>
          <w:szCs w:val="24"/>
        </w:rPr>
        <w:t>migration energy</w:t>
      </w:r>
      <w:bookmarkEnd w:id="41"/>
      <w:r w:rsidRPr="007A30E8">
        <w:rPr>
          <w:rFonts w:ascii="Times New Roman" w:hAnsi="Times New Roman" w:cs="Times New Roman"/>
          <w:sz w:val="24"/>
          <w:szCs w:val="24"/>
        </w:rPr>
        <w:t xml:space="preserve"> on Zn (10</w:t>
      </w:r>
      <w:r>
        <w:rPr>
          <w:rFonts w:ascii="Times New Roman" w:hAnsi="Times New Roman" w:cs="Times New Roman"/>
          <w:sz w:val="24"/>
          <w:szCs w:val="24"/>
        </w:rPr>
        <w:t>0</w:t>
      </w:r>
      <w:r w:rsidRPr="007A30E8">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hint="eastAsia"/>
          <w:sz w:val="24"/>
          <w:szCs w:val="24"/>
        </w:rPr>
        <w:t>and</w:t>
      </w:r>
      <w:r>
        <w:rPr>
          <w:rFonts w:ascii="Times New Roman" w:hAnsi="Times New Roman" w:cs="Times New Roman"/>
          <w:sz w:val="24"/>
          <w:szCs w:val="24"/>
        </w:rPr>
        <w:t xml:space="preserve"> (101)</w:t>
      </w:r>
      <w:r w:rsidRPr="007A30E8">
        <w:rPr>
          <w:rFonts w:ascii="Times New Roman" w:hAnsi="Times New Roman" w:cs="Times New Roman"/>
          <w:sz w:val="24"/>
          <w:szCs w:val="24"/>
        </w:rPr>
        <w:t xml:space="preserve"> after S</w:t>
      </w:r>
      <w:r>
        <w:rPr>
          <w:rFonts w:ascii="Times New Roman" w:hAnsi="Times New Roman" w:cs="Times New Roman"/>
          <w:sz w:val="24"/>
          <w:szCs w:val="24"/>
        </w:rPr>
        <w:t>CL</w:t>
      </w:r>
      <w:r w:rsidRPr="007A30E8">
        <w:rPr>
          <w:rFonts w:ascii="Times New Roman" w:hAnsi="Times New Roman" w:cs="Times New Roman"/>
          <w:sz w:val="24"/>
          <w:szCs w:val="24"/>
        </w:rPr>
        <w:t xml:space="preserve"> adsorption, insets show the calculated migration positions</w:t>
      </w:r>
    </w:p>
    <w:p w14:paraId="503B72CE" w14:textId="77777777" w:rsidR="00E23CF5" w:rsidRPr="00E23CF5" w:rsidRDefault="00A55FA7" w:rsidP="000F0FEE">
      <w:pPr>
        <w:widowControl/>
        <w:spacing w:before="120" w:after="120"/>
        <w:jc w:val="center"/>
        <w:rPr>
          <w:rFonts w:ascii="宋体" w:eastAsia="宋体" w:hAnsi="宋体" w:cs="宋体"/>
          <w:kern w:val="0"/>
          <w:sz w:val="24"/>
          <w:szCs w:val="24"/>
        </w:rPr>
      </w:pPr>
      <w:r w:rsidRPr="00A55FA7">
        <w:rPr>
          <w:rFonts w:ascii="宋体" w:eastAsia="宋体" w:hAnsi="宋体" w:cs="宋体"/>
          <w:noProof/>
          <w:kern w:val="0"/>
          <w:sz w:val="24"/>
          <w:szCs w:val="24"/>
        </w:rPr>
        <w:drawing>
          <wp:inline distT="0" distB="0" distL="0" distR="0" wp14:anchorId="6C8326FA" wp14:editId="35EDC5C5">
            <wp:extent cx="2552700" cy="1807312"/>
            <wp:effectExtent l="0" t="0" r="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a:extLst>
                        <a:ext uri="{28A0092B-C50C-407E-A947-70E740481C1C}">
                          <a14:useLocalDpi xmlns:a14="http://schemas.microsoft.com/office/drawing/2010/main" val="0"/>
                        </a:ext>
                      </a:extLst>
                    </a:blip>
                    <a:srcRect l="25523" t="17551" r="27884" b="23802"/>
                    <a:stretch/>
                  </pic:blipFill>
                  <pic:spPr bwMode="auto">
                    <a:xfrm>
                      <a:off x="0" y="0"/>
                      <a:ext cx="2557317" cy="1810581"/>
                    </a:xfrm>
                    <a:prstGeom prst="rect">
                      <a:avLst/>
                    </a:prstGeom>
                    <a:noFill/>
                    <a:ln>
                      <a:noFill/>
                    </a:ln>
                    <a:extLst>
                      <a:ext uri="{53640926-AAD7-44D8-BBD7-CCE9431645EC}">
                        <a14:shadowObscured xmlns:a14="http://schemas.microsoft.com/office/drawing/2010/main"/>
                      </a:ext>
                    </a:extLst>
                  </pic:spPr>
                </pic:pic>
              </a:graphicData>
            </a:graphic>
          </wp:inline>
        </w:drawing>
      </w:r>
    </w:p>
    <w:p w14:paraId="6B006C8C" w14:textId="77777777" w:rsidR="00E23CF5" w:rsidRPr="00E23CF5" w:rsidRDefault="00915327" w:rsidP="000F0FEE">
      <w:pPr>
        <w:widowControl/>
        <w:spacing w:beforeLines="50" w:before="156" w:afterLines="50" w:after="156"/>
        <w:jc w:val="left"/>
        <w:rPr>
          <w:rFonts w:ascii="Times New Roman" w:eastAsia="等线" w:hAnsi="Times New Roman" w:cs="Times New Roman"/>
          <w:sz w:val="24"/>
          <w:szCs w:val="24"/>
        </w:rPr>
      </w:pPr>
      <w:bookmarkStart w:id="42" w:name="_Hlk204610756"/>
      <w:r w:rsidRPr="00A9286B">
        <w:rPr>
          <w:rFonts w:ascii="Times New Roman" w:hAnsi="Times New Roman" w:cs="Times New Roman"/>
          <w:b/>
          <w:bCs/>
          <w:sz w:val="24"/>
          <w:szCs w:val="24"/>
        </w:rPr>
        <w:t>Fig. S</w:t>
      </w:r>
      <w:r w:rsidR="00C96196" w:rsidRPr="00A9286B">
        <w:rPr>
          <w:rFonts w:ascii="Times New Roman" w:hAnsi="Times New Roman" w:cs="Times New Roman"/>
          <w:b/>
          <w:bCs/>
          <w:sz w:val="24"/>
          <w:szCs w:val="24"/>
        </w:rPr>
        <w:t>21</w:t>
      </w:r>
      <w:r w:rsidRPr="00A9286B">
        <w:rPr>
          <w:rFonts w:ascii="Times New Roman" w:hAnsi="Times New Roman" w:cs="Times New Roman"/>
          <w:b/>
          <w:bCs/>
          <w:sz w:val="24"/>
          <w:szCs w:val="24"/>
        </w:rPr>
        <w:t xml:space="preserve"> </w:t>
      </w:r>
      <w:r w:rsidR="00A55FA7" w:rsidRPr="00A9286B">
        <w:rPr>
          <w:rFonts w:ascii="Times New Roman" w:eastAsia="等线" w:hAnsi="Times New Roman" w:cs="Times New Roman"/>
          <w:sz w:val="24"/>
          <w:szCs w:val="24"/>
        </w:rPr>
        <w:t xml:space="preserve">CV curves of Zn//Cu half </w:t>
      </w:r>
      <w:r w:rsidR="001C40A4" w:rsidRPr="00A9286B">
        <w:rPr>
          <w:rFonts w:ascii="Times New Roman" w:eastAsia="等线" w:hAnsi="Times New Roman" w:cs="Times New Roman" w:hint="eastAsia"/>
          <w:sz w:val="24"/>
          <w:szCs w:val="24"/>
        </w:rPr>
        <w:t>batteries</w:t>
      </w:r>
      <w:r w:rsidR="00A55FA7" w:rsidRPr="00A9286B">
        <w:rPr>
          <w:rFonts w:ascii="Times New Roman" w:eastAsia="等线" w:hAnsi="Times New Roman" w:cs="Times New Roman"/>
          <w:sz w:val="24"/>
          <w:szCs w:val="24"/>
        </w:rPr>
        <w:t xml:space="preserve"> in SCL/</w:t>
      </w:r>
      <w:proofErr w:type="gramStart"/>
      <w:r w:rsidR="00A55FA7" w:rsidRPr="00A9286B">
        <w:rPr>
          <w:rFonts w:ascii="Times New Roman" w:eastAsia="等线" w:hAnsi="Times New Roman" w:cs="Times New Roman"/>
          <w:sz w:val="24"/>
          <w:szCs w:val="24"/>
        </w:rPr>
        <w:t>Z</w:t>
      </w:r>
      <w:r w:rsidR="00A55FA7" w:rsidRPr="00A9286B">
        <w:rPr>
          <w:rFonts w:ascii="Times New Roman" w:eastAsia="等线" w:hAnsi="Times New Roman" w:cs="Times New Roman" w:hint="eastAsia"/>
          <w:sz w:val="24"/>
          <w:szCs w:val="24"/>
        </w:rPr>
        <w:t>n(</w:t>
      </w:r>
      <w:proofErr w:type="gramEnd"/>
      <w:r w:rsidR="00A55FA7" w:rsidRPr="00A9286B">
        <w:rPr>
          <w:rFonts w:ascii="Times New Roman" w:eastAsia="等线" w:hAnsi="Times New Roman" w:cs="Times New Roman"/>
          <w:sz w:val="24"/>
          <w:szCs w:val="24"/>
        </w:rPr>
        <w:t>OTF)</w:t>
      </w:r>
      <w:r w:rsidR="00A55FA7" w:rsidRPr="00A9286B">
        <w:rPr>
          <w:rFonts w:ascii="Times New Roman" w:eastAsia="等线" w:hAnsi="Times New Roman" w:cs="Times New Roman"/>
          <w:sz w:val="24"/>
          <w:szCs w:val="24"/>
          <w:vertAlign w:val="subscript"/>
        </w:rPr>
        <w:t>2</w:t>
      </w:r>
      <w:r w:rsidR="00A55FA7" w:rsidRPr="00A9286B">
        <w:rPr>
          <w:rFonts w:ascii="Times New Roman" w:eastAsia="等线" w:hAnsi="Times New Roman" w:cs="Times New Roman"/>
          <w:sz w:val="24"/>
          <w:szCs w:val="24"/>
        </w:rPr>
        <w:t xml:space="preserve"> and Z</w:t>
      </w:r>
      <w:r w:rsidR="00A55FA7" w:rsidRPr="00A9286B">
        <w:rPr>
          <w:rFonts w:ascii="Times New Roman" w:eastAsia="等线" w:hAnsi="Times New Roman" w:cs="Times New Roman" w:hint="eastAsia"/>
          <w:sz w:val="24"/>
          <w:szCs w:val="24"/>
        </w:rPr>
        <w:t>n(</w:t>
      </w:r>
      <w:r w:rsidR="00A55FA7" w:rsidRPr="00A9286B">
        <w:rPr>
          <w:rFonts w:ascii="Times New Roman" w:eastAsia="等线" w:hAnsi="Times New Roman" w:cs="Times New Roman"/>
          <w:sz w:val="24"/>
          <w:szCs w:val="24"/>
        </w:rPr>
        <w:t>OTF)</w:t>
      </w:r>
      <w:r w:rsidR="00A55FA7" w:rsidRPr="00A9286B">
        <w:rPr>
          <w:rFonts w:ascii="Times New Roman" w:eastAsia="等线" w:hAnsi="Times New Roman" w:cs="Times New Roman"/>
          <w:sz w:val="24"/>
          <w:szCs w:val="24"/>
          <w:vertAlign w:val="subscript"/>
        </w:rPr>
        <w:t>2</w:t>
      </w:r>
      <w:r w:rsidR="00A55FA7" w:rsidRPr="00A9286B">
        <w:rPr>
          <w:rFonts w:ascii="Times New Roman" w:eastAsia="等线" w:hAnsi="Times New Roman" w:cs="Times New Roman"/>
          <w:sz w:val="24"/>
          <w:szCs w:val="24"/>
        </w:rPr>
        <w:t xml:space="preserve"> </w:t>
      </w:r>
      <w:proofErr w:type="spellStart"/>
      <w:r w:rsidR="00A55FA7" w:rsidRPr="00A9286B">
        <w:rPr>
          <w:rFonts w:ascii="Times New Roman" w:eastAsia="等线" w:hAnsi="Times New Roman" w:cs="Times New Roman"/>
          <w:sz w:val="24"/>
          <w:szCs w:val="24"/>
        </w:rPr>
        <w:t>electrlytes</w:t>
      </w:r>
      <w:proofErr w:type="spellEnd"/>
    </w:p>
    <w:p w14:paraId="65A695FE" w14:textId="77777777" w:rsidR="00E23CF5" w:rsidRPr="00E23CF5" w:rsidRDefault="003E594D" w:rsidP="000F0FEE">
      <w:pPr>
        <w:widowControl/>
        <w:spacing w:before="120" w:after="120"/>
        <w:jc w:val="center"/>
        <w:rPr>
          <w:rFonts w:ascii="宋体" w:eastAsia="宋体" w:hAnsi="宋体" w:cs="宋体"/>
          <w:kern w:val="0"/>
          <w:sz w:val="24"/>
          <w:szCs w:val="24"/>
        </w:rPr>
      </w:pPr>
      <w:r w:rsidRPr="003E594D">
        <w:rPr>
          <w:rFonts w:ascii="宋体" w:eastAsia="宋体" w:hAnsi="宋体" w:cs="宋体"/>
          <w:noProof/>
          <w:kern w:val="0"/>
          <w:sz w:val="24"/>
          <w:szCs w:val="24"/>
        </w:rPr>
        <w:drawing>
          <wp:inline distT="0" distB="0" distL="0" distR="0" wp14:anchorId="41D1DD0B" wp14:editId="458599EC">
            <wp:extent cx="4121150" cy="3046231"/>
            <wp:effectExtent l="0" t="0" r="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2">
                      <a:extLst>
                        <a:ext uri="{28A0092B-C50C-407E-A947-70E740481C1C}">
                          <a14:useLocalDpi xmlns:a14="http://schemas.microsoft.com/office/drawing/2010/main" val="0"/>
                        </a:ext>
                      </a:extLst>
                    </a:blip>
                    <a:srcRect l="9697" t="8472" r="29831" b="12077"/>
                    <a:stretch/>
                  </pic:blipFill>
                  <pic:spPr bwMode="auto">
                    <a:xfrm>
                      <a:off x="0" y="0"/>
                      <a:ext cx="4127682" cy="3051059"/>
                    </a:xfrm>
                    <a:prstGeom prst="rect">
                      <a:avLst/>
                    </a:prstGeom>
                    <a:noFill/>
                    <a:ln>
                      <a:noFill/>
                    </a:ln>
                    <a:extLst>
                      <a:ext uri="{53640926-AAD7-44D8-BBD7-CCE9431645EC}">
                        <a14:shadowObscured xmlns:a14="http://schemas.microsoft.com/office/drawing/2010/main"/>
                      </a:ext>
                    </a:extLst>
                  </pic:spPr>
                </pic:pic>
              </a:graphicData>
            </a:graphic>
          </wp:inline>
        </w:drawing>
      </w:r>
    </w:p>
    <w:p w14:paraId="05906140" w14:textId="77777777" w:rsidR="00E23CF5" w:rsidRPr="00E23CF5" w:rsidRDefault="003E594D" w:rsidP="000F0FEE">
      <w:pPr>
        <w:widowControl/>
        <w:spacing w:beforeLines="50" w:before="156" w:afterLines="50" w:after="156"/>
        <w:rPr>
          <w:rFonts w:ascii="Times New Roman" w:eastAsia="宋体" w:hAnsi="Times New Roman" w:cs="Times New Roman"/>
          <w:kern w:val="0"/>
          <w:sz w:val="24"/>
          <w:szCs w:val="24"/>
        </w:rPr>
      </w:pPr>
      <w:bookmarkStart w:id="43" w:name="_Hlk204889608"/>
      <w:r w:rsidRPr="00A9286B">
        <w:rPr>
          <w:rFonts w:ascii="Times New Roman" w:hAnsi="Times New Roman" w:cs="Times New Roman"/>
          <w:b/>
          <w:bCs/>
          <w:sz w:val="24"/>
          <w:szCs w:val="24"/>
        </w:rPr>
        <w:t>Fig. S2</w:t>
      </w:r>
      <w:r w:rsidR="00C96196" w:rsidRPr="00A9286B">
        <w:rPr>
          <w:rFonts w:ascii="Times New Roman" w:hAnsi="Times New Roman" w:cs="Times New Roman"/>
          <w:b/>
          <w:bCs/>
          <w:sz w:val="24"/>
          <w:szCs w:val="24"/>
        </w:rPr>
        <w:t>2</w:t>
      </w:r>
      <w:r w:rsidRPr="00A9286B">
        <w:rPr>
          <w:rFonts w:ascii="Times New Roman" w:hAnsi="Times New Roman" w:cs="Times New Roman"/>
          <w:b/>
          <w:bCs/>
          <w:sz w:val="24"/>
          <w:szCs w:val="24"/>
        </w:rPr>
        <w:t xml:space="preserve"> a </w:t>
      </w:r>
      <w:r w:rsidRPr="00A9286B">
        <w:rPr>
          <w:rFonts w:ascii="Times New Roman" w:eastAsia="宋体" w:hAnsi="Times New Roman" w:cs="Times New Roman"/>
          <w:kern w:val="0"/>
          <w:sz w:val="24"/>
          <w:szCs w:val="24"/>
        </w:rPr>
        <w:t xml:space="preserve">Potential profiles during the </w:t>
      </w:r>
      <w:proofErr w:type="spellStart"/>
      <w:r w:rsidRPr="00A9286B">
        <w:rPr>
          <w:rFonts w:ascii="Times New Roman" w:eastAsia="宋体" w:hAnsi="Times New Roman" w:cs="Times New Roman"/>
          <w:kern w:val="0"/>
          <w:sz w:val="24"/>
          <w:szCs w:val="24"/>
        </w:rPr>
        <w:t>galvanostatic</w:t>
      </w:r>
      <w:proofErr w:type="spellEnd"/>
      <w:r w:rsidRPr="00A9286B">
        <w:rPr>
          <w:rFonts w:ascii="Times New Roman" w:eastAsia="宋体" w:hAnsi="Times New Roman" w:cs="Times New Roman"/>
          <w:kern w:val="0"/>
          <w:sz w:val="24"/>
          <w:szCs w:val="24"/>
        </w:rPr>
        <w:t xml:space="preserve"> cycling at 1 mA cm</w:t>
      </w:r>
      <w:r w:rsidRPr="00A9286B">
        <w:rPr>
          <w:rFonts w:ascii="Times New Roman" w:eastAsia="宋体" w:hAnsi="Times New Roman" w:cs="Times New Roman"/>
          <w:kern w:val="0"/>
          <w:sz w:val="24"/>
          <w:szCs w:val="24"/>
          <w:vertAlign w:val="superscript"/>
        </w:rPr>
        <w:t>-2</w:t>
      </w:r>
      <w:r w:rsidRPr="00A9286B">
        <w:rPr>
          <w:rFonts w:ascii="Times New Roman" w:eastAsia="宋体" w:hAnsi="Times New Roman" w:cs="Times New Roman"/>
          <w:kern w:val="0"/>
          <w:sz w:val="24"/>
          <w:szCs w:val="24"/>
        </w:rPr>
        <w:t xml:space="preserve">, 1 </w:t>
      </w:r>
      <w:proofErr w:type="spellStart"/>
      <w:r w:rsidRPr="00A9286B">
        <w:rPr>
          <w:rFonts w:ascii="Times New Roman" w:eastAsia="宋体" w:hAnsi="Times New Roman" w:cs="Times New Roman"/>
          <w:kern w:val="0"/>
          <w:sz w:val="24"/>
          <w:szCs w:val="24"/>
        </w:rPr>
        <w:t>mAh</w:t>
      </w:r>
      <w:proofErr w:type="spellEnd"/>
      <w:r w:rsidRPr="00A9286B">
        <w:rPr>
          <w:rFonts w:ascii="Times New Roman" w:eastAsia="宋体" w:hAnsi="Times New Roman" w:cs="Times New Roman"/>
          <w:kern w:val="0"/>
          <w:sz w:val="24"/>
          <w:szCs w:val="24"/>
        </w:rPr>
        <w:t xml:space="preserve"> cm</w:t>
      </w:r>
      <w:r w:rsidRPr="00A9286B">
        <w:rPr>
          <w:rFonts w:ascii="Times New Roman" w:eastAsia="宋体" w:hAnsi="Times New Roman" w:cs="Times New Roman"/>
          <w:kern w:val="0"/>
          <w:sz w:val="24"/>
          <w:szCs w:val="24"/>
          <w:vertAlign w:val="superscript"/>
        </w:rPr>
        <w:t>-2</w:t>
      </w:r>
      <w:r w:rsidRPr="00A9286B">
        <w:rPr>
          <w:rFonts w:ascii="Times New Roman" w:eastAsia="宋体" w:hAnsi="Times New Roman" w:cs="Times New Roman"/>
          <w:kern w:val="0"/>
          <w:sz w:val="24"/>
          <w:szCs w:val="24"/>
        </w:rPr>
        <w:t>. The enlarged potential-time profiles of Zn//Zn batteries at different cycling time under the current density of 1 mA cm</w:t>
      </w:r>
      <w:r w:rsidRPr="00A9286B">
        <w:rPr>
          <w:rFonts w:ascii="Times New Roman" w:eastAsia="宋体" w:hAnsi="Times New Roman" w:cs="Times New Roman"/>
          <w:kern w:val="0"/>
          <w:sz w:val="24"/>
          <w:szCs w:val="24"/>
          <w:vertAlign w:val="superscript"/>
        </w:rPr>
        <w:t>-2</w:t>
      </w:r>
      <w:r w:rsidRPr="00A9286B">
        <w:rPr>
          <w:rFonts w:ascii="Times New Roman" w:eastAsia="宋体" w:hAnsi="Times New Roman" w:cs="Times New Roman"/>
          <w:kern w:val="0"/>
          <w:sz w:val="24"/>
          <w:szCs w:val="24"/>
        </w:rPr>
        <w:t xml:space="preserve">: </w:t>
      </w:r>
      <w:r w:rsidR="00777146" w:rsidRPr="00A9286B">
        <w:rPr>
          <w:rFonts w:ascii="Times New Roman" w:eastAsia="宋体" w:hAnsi="Times New Roman" w:cs="Times New Roman"/>
          <w:b/>
          <w:bCs/>
          <w:kern w:val="0"/>
          <w:sz w:val="24"/>
          <w:szCs w:val="24"/>
        </w:rPr>
        <w:t>b</w:t>
      </w:r>
      <w:r w:rsidRPr="00A9286B">
        <w:rPr>
          <w:rFonts w:ascii="Times New Roman" w:eastAsia="宋体" w:hAnsi="Times New Roman" w:cs="Times New Roman"/>
          <w:kern w:val="0"/>
          <w:sz w:val="24"/>
          <w:szCs w:val="24"/>
        </w:rPr>
        <w:t xml:space="preserve"> 950-1050 h; </w:t>
      </w:r>
      <w:r w:rsidR="00777146" w:rsidRPr="00A9286B">
        <w:rPr>
          <w:rFonts w:ascii="Times New Roman" w:eastAsia="宋体" w:hAnsi="Times New Roman" w:cs="Times New Roman"/>
          <w:b/>
          <w:bCs/>
          <w:kern w:val="0"/>
          <w:sz w:val="24"/>
          <w:szCs w:val="24"/>
        </w:rPr>
        <w:t>c</w:t>
      </w:r>
      <w:r w:rsidRPr="00A9286B">
        <w:rPr>
          <w:rFonts w:ascii="Times New Roman" w:eastAsia="宋体" w:hAnsi="Times New Roman" w:cs="Times New Roman"/>
          <w:kern w:val="0"/>
          <w:sz w:val="24"/>
          <w:szCs w:val="24"/>
        </w:rPr>
        <w:t xml:space="preserve"> </w:t>
      </w:r>
      <w:r w:rsidRPr="000F0FEE">
        <w:rPr>
          <w:rFonts w:ascii="Times New Roman" w:eastAsia="宋体" w:hAnsi="Times New Roman" w:cs="Times New Roman"/>
          <w:kern w:val="0"/>
          <w:sz w:val="24"/>
          <w:szCs w:val="24"/>
        </w:rPr>
        <w:t>1950-2050</w:t>
      </w:r>
      <w:r w:rsidRPr="00A9286B">
        <w:rPr>
          <w:rFonts w:ascii="Times New Roman" w:eastAsia="宋体" w:hAnsi="Times New Roman" w:cs="Times New Roman"/>
          <w:kern w:val="0"/>
          <w:sz w:val="24"/>
          <w:szCs w:val="24"/>
        </w:rPr>
        <w:t xml:space="preserve"> h; </w:t>
      </w:r>
      <w:r w:rsidR="00777146" w:rsidRPr="00A9286B">
        <w:rPr>
          <w:rFonts w:ascii="Times New Roman" w:eastAsia="宋体" w:hAnsi="Times New Roman" w:cs="Times New Roman"/>
          <w:b/>
          <w:bCs/>
          <w:kern w:val="0"/>
          <w:sz w:val="24"/>
          <w:szCs w:val="24"/>
        </w:rPr>
        <w:t>d</w:t>
      </w:r>
      <w:r w:rsidRPr="00A9286B">
        <w:rPr>
          <w:rFonts w:ascii="Times New Roman" w:eastAsia="宋体" w:hAnsi="Times New Roman" w:cs="Times New Roman"/>
          <w:kern w:val="0"/>
          <w:sz w:val="24"/>
          <w:szCs w:val="24"/>
        </w:rPr>
        <w:t xml:space="preserve"> 4550</w:t>
      </w:r>
      <w:r w:rsidR="00777146" w:rsidRPr="00A9286B">
        <w:rPr>
          <w:rFonts w:ascii="Times New Roman" w:eastAsia="宋体" w:hAnsi="Times New Roman" w:cs="Times New Roman"/>
          <w:kern w:val="0"/>
          <w:sz w:val="24"/>
          <w:szCs w:val="24"/>
        </w:rPr>
        <w:t>-4650</w:t>
      </w:r>
      <w:r w:rsidRPr="00A9286B">
        <w:rPr>
          <w:rFonts w:ascii="Times New Roman" w:eastAsia="宋体" w:hAnsi="Times New Roman" w:cs="Times New Roman"/>
          <w:kern w:val="0"/>
          <w:sz w:val="24"/>
          <w:szCs w:val="24"/>
        </w:rPr>
        <w:t xml:space="preserve"> h</w:t>
      </w:r>
      <w:bookmarkEnd w:id="43"/>
      <w:r w:rsidRPr="003E594D">
        <w:rPr>
          <w:rFonts w:ascii="Times New Roman" w:eastAsia="宋体" w:hAnsi="Times New Roman" w:cs="Times New Roman"/>
          <w:kern w:val="0"/>
          <w:sz w:val="24"/>
          <w:szCs w:val="24"/>
        </w:rPr>
        <w:t xml:space="preserve"> </w:t>
      </w:r>
    </w:p>
    <w:bookmarkEnd w:id="42"/>
    <w:p w14:paraId="7EE54CF0" w14:textId="77777777" w:rsidR="00E23CF5" w:rsidRPr="00E23CF5" w:rsidRDefault="00C91543" w:rsidP="000F0FEE">
      <w:pPr>
        <w:widowControl/>
        <w:spacing w:before="120" w:after="120"/>
        <w:jc w:val="center"/>
        <w:rPr>
          <w:rFonts w:ascii="宋体" w:eastAsia="宋体" w:hAnsi="宋体" w:cs="宋体"/>
          <w:kern w:val="0"/>
          <w:sz w:val="24"/>
          <w:szCs w:val="24"/>
        </w:rPr>
      </w:pPr>
      <w:r>
        <w:rPr>
          <w:noProof/>
        </w:rPr>
        <w:lastRenderedPageBreak/>
        <w:drawing>
          <wp:inline distT="0" distB="0" distL="0" distR="0" wp14:anchorId="4BD353C8" wp14:editId="086D6EAA">
            <wp:extent cx="4610100" cy="1745527"/>
            <wp:effectExtent l="0" t="0" r="0" b="762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33">
                      <a:extLst>
                        <a:ext uri="{28A0092B-C50C-407E-A947-70E740481C1C}">
                          <a14:useLocalDpi xmlns:a14="http://schemas.microsoft.com/office/drawing/2010/main" val="0"/>
                        </a:ext>
                      </a:extLst>
                    </a:blip>
                    <a:srcRect t="24526" b="25010"/>
                    <a:stretch/>
                  </pic:blipFill>
                  <pic:spPr bwMode="auto">
                    <a:xfrm>
                      <a:off x="0" y="0"/>
                      <a:ext cx="4619106" cy="1748937"/>
                    </a:xfrm>
                    <a:prstGeom prst="rect">
                      <a:avLst/>
                    </a:prstGeom>
                    <a:noFill/>
                    <a:ln>
                      <a:noFill/>
                    </a:ln>
                    <a:extLst>
                      <a:ext uri="{53640926-AAD7-44D8-BBD7-CCE9431645EC}">
                        <a14:shadowObscured xmlns:a14="http://schemas.microsoft.com/office/drawing/2010/main"/>
                      </a:ext>
                    </a:extLst>
                  </pic:spPr>
                </pic:pic>
              </a:graphicData>
            </a:graphic>
          </wp:inline>
        </w:drawing>
      </w:r>
    </w:p>
    <w:p w14:paraId="1445BB31" w14:textId="77777777" w:rsidR="00E23CF5" w:rsidRPr="00E23CF5" w:rsidRDefault="00C91543" w:rsidP="000F0FEE">
      <w:pPr>
        <w:widowControl/>
        <w:spacing w:beforeLines="50" w:before="156" w:afterLines="50" w:after="156"/>
        <w:jc w:val="left"/>
        <w:rPr>
          <w:rFonts w:ascii="Times New Roman" w:hAnsi="Times New Roman" w:cs="Times New Roman"/>
          <w:sz w:val="24"/>
          <w:szCs w:val="24"/>
        </w:rPr>
      </w:pPr>
      <w:bookmarkStart w:id="44" w:name="OLE_LINK83"/>
      <w:r w:rsidRPr="00F72AD5">
        <w:rPr>
          <w:rFonts w:ascii="Times New Roman" w:hAnsi="Times New Roman" w:cs="Times New Roman"/>
          <w:b/>
          <w:bCs/>
          <w:sz w:val="24"/>
          <w:szCs w:val="24"/>
        </w:rPr>
        <w:t>Fig</w:t>
      </w:r>
      <w:r w:rsidR="006D6A5F">
        <w:rPr>
          <w:rFonts w:ascii="Times New Roman" w:hAnsi="Times New Roman" w:cs="Times New Roman"/>
          <w:b/>
          <w:bCs/>
          <w:sz w:val="24"/>
          <w:szCs w:val="24"/>
        </w:rPr>
        <w:t>.</w:t>
      </w:r>
      <w:r w:rsidRPr="00F72AD5">
        <w:rPr>
          <w:rFonts w:ascii="Times New Roman" w:hAnsi="Times New Roman" w:cs="Times New Roman"/>
          <w:b/>
          <w:bCs/>
          <w:sz w:val="24"/>
          <w:szCs w:val="24"/>
        </w:rPr>
        <w:t xml:space="preserve"> S</w:t>
      </w:r>
      <w:r w:rsidR="00C96196">
        <w:rPr>
          <w:rFonts w:ascii="Times New Roman" w:hAnsi="Times New Roman" w:cs="Times New Roman"/>
          <w:b/>
          <w:bCs/>
          <w:sz w:val="24"/>
          <w:szCs w:val="24"/>
        </w:rPr>
        <w:t>23</w:t>
      </w:r>
      <w:bookmarkEnd w:id="44"/>
      <w:r w:rsidRPr="00F72AD5">
        <w:rPr>
          <w:rFonts w:ascii="Times New Roman" w:hAnsi="Times New Roman" w:cs="Times New Roman"/>
          <w:sz w:val="24"/>
          <w:szCs w:val="24"/>
        </w:rPr>
        <w:t xml:space="preserve"> </w:t>
      </w:r>
      <w:bookmarkStart w:id="45" w:name="_Hlk200735709"/>
      <w:r w:rsidRPr="00F72AD5">
        <w:rPr>
          <w:rFonts w:ascii="Times New Roman" w:hAnsi="Times New Roman" w:cs="Times New Roman"/>
          <w:sz w:val="24"/>
          <w:szCs w:val="24"/>
        </w:rPr>
        <w:t>Digital photos of Zn//Zn symmetric battery</w:t>
      </w:r>
      <w:bookmarkEnd w:id="45"/>
      <w:r w:rsidRPr="00F72AD5">
        <w:rPr>
          <w:rFonts w:ascii="Times New Roman" w:hAnsi="Times New Roman" w:cs="Times New Roman"/>
          <w:sz w:val="24"/>
          <w:szCs w:val="24"/>
        </w:rPr>
        <w:t xml:space="preserve"> operating at 30 mA cm</w:t>
      </w:r>
      <w:r w:rsidRPr="00F72AD5">
        <w:rPr>
          <w:rFonts w:ascii="Times New Roman" w:hAnsi="Times New Roman" w:cs="Times New Roman"/>
          <w:sz w:val="24"/>
          <w:szCs w:val="24"/>
          <w:vertAlign w:val="superscript"/>
        </w:rPr>
        <w:t>-2</w:t>
      </w:r>
      <w:r w:rsidRPr="00F72AD5">
        <w:rPr>
          <w:rFonts w:ascii="Times New Roman" w:hAnsi="Times New Roman" w:cs="Times New Roman"/>
          <w:sz w:val="24"/>
          <w:szCs w:val="24"/>
        </w:rPr>
        <w:t xml:space="preserve">, 30 </w:t>
      </w:r>
      <w:proofErr w:type="spellStart"/>
      <w:r w:rsidRPr="00F72AD5">
        <w:rPr>
          <w:rFonts w:ascii="Times New Roman" w:hAnsi="Times New Roman" w:cs="Times New Roman"/>
          <w:sz w:val="24"/>
          <w:szCs w:val="24"/>
        </w:rPr>
        <w:t>mAh</w:t>
      </w:r>
      <w:proofErr w:type="spellEnd"/>
      <w:r w:rsidRPr="00F72AD5">
        <w:rPr>
          <w:rFonts w:ascii="Times New Roman" w:hAnsi="Times New Roman" w:cs="Times New Roman"/>
          <w:sz w:val="24"/>
          <w:szCs w:val="24"/>
        </w:rPr>
        <w:t xml:space="preserve"> cm</w:t>
      </w:r>
      <w:r w:rsidRPr="00F72AD5">
        <w:rPr>
          <w:rFonts w:ascii="Times New Roman" w:hAnsi="Times New Roman" w:cs="Times New Roman"/>
          <w:sz w:val="24"/>
          <w:szCs w:val="24"/>
          <w:vertAlign w:val="superscript"/>
        </w:rPr>
        <w:t>-2</w:t>
      </w:r>
      <w:r w:rsidRPr="00F72AD5">
        <w:rPr>
          <w:rFonts w:ascii="Times New Roman" w:hAnsi="Times New Roman" w:cs="Times New Roman"/>
          <w:sz w:val="24"/>
          <w:szCs w:val="24"/>
        </w:rPr>
        <w:t xml:space="preserve">, after 50 cycles with </w:t>
      </w:r>
      <w:r w:rsidRPr="004A4096">
        <w:rPr>
          <w:rFonts w:ascii="Times New Roman" w:hAnsi="Times New Roman" w:cs="Times New Roman"/>
          <w:sz w:val="24"/>
          <w:szCs w:val="24"/>
        </w:rPr>
        <w:t>SCL (the left) and after 10 cycles without SCL (the right)</w:t>
      </w:r>
    </w:p>
    <w:p w14:paraId="5499D56E" w14:textId="77777777" w:rsidR="00E23CF5" w:rsidRPr="00E23CF5" w:rsidRDefault="00AF4052" w:rsidP="000F0FEE">
      <w:pPr>
        <w:widowControl/>
        <w:spacing w:before="120" w:after="120"/>
        <w:jc w:val="center"/>
        <w:rPr>
          <w:rFonts w:ascii="宋体" w:eastAsia="宋体" w:hAnsi="宋体" w:cs="宋体"/>
          <w:kern w:val="0"/>
          <w:sz w:val="24"/>
          <w:szCs w:val="24"/>
        </w:rPr>
      </w:pPr>
      <w:r w:rsidRPr="00AF4052">
        <w:rPr>
          <w:rFonts w:ascii="宋体" w:eastAsia="宋体" w:hAnsi="宋体" w:cs="宋体"/>
          <w:noProof/>
          <w:kern w:val="0"/>
          <w:sz w:val="24"/>
          <w:szCs w:val="24"/>
        </w:rPr>
        <w:drawing>
          <wp:inline distT="0" distB="0" distL="0" distR="0" wp14:anchorId="5DE7D201" wp14:editId="05ED8062">
            <wp:extent cx="3419948" cy="2432050"/>
            <wp:effectExtent l="0" t="0" r="9525" b="635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34">
                      <a:extLst>
                        <a:ext uri="{28A0092B-C50C-407E-A947-70E740481C1C}">
                          <a14:useLocalDpi xmlns:a14="http://schemas.microsoft.com/office/drawing/2010/main" val="0"/>
                        </a:ext>
                      </a:extLst>
                    </a:blip>
                    <a:srcRect l="26782" t="31982" r="45011" b="32364"/>
                    <a:stretch/>
                  </pic:blipFill>
                  <pic:spPr bwMode="auto">
                    <a:xfrm>
                      <a:off x="0" y="0"/>
                      <a:ext cx="3429406" cy="2438776"/>
                    </a:xfrm>
                    <a:prstGeom prst="rect">
                      <a:avLst/>
                    </a:prstGeom>
                    <a:noFill/>
                    <a:ln>
                      <a:noFill/>
                    </a:ln>
                    <a:extLst>
                      <a:ext uri="{53640926-AAD7-44D8-BBD7-CCE9431645EC}">
                        <a14:shadowObscured xmlns:a14="http://schemas.microsoft.com/office/drawing/2010/main"/>
                      </a:ext>
                    </a:extLst>
                  </pic:spPr>
                </pic:pic>
              </a:graphicData>
            </a:graphic>
          </wp:inline>
        </w:drawing>
      </w:r>
    </w:p>
    <w:p w14:paraId="3CDEC117" w14:textId="77777777" w:rsidR="00E23CF5" w:rsidRPr="00E23CF5" w:rsidRDefault="00AF4052" w:rsidP="000F0FEE">
      <w:pPr>
        <w:widowControl/>
        <w:spacing w:beforeLines="50" w:before="156" w:afterLines="50" w:after="156"/>
        <w:jc w:val="left"/>
        <w:rPr>
          <w:rFonts w:ascii="宋体" w:eastAsia="宋体" w:hAnsi="宋体" w:cs="宋体"/>
          <w:kern w:val="0"/>
          <w:sz w:val="24"/>
          <w:szCs w:val="24"/>
        </w:rPr>
      </w:pPr>
      <w:bookmarkStart w:id="46" w:name="_Hlk204890353"/>
      <w:r w:rsidRPr="00A9286B">
        <w:rPr>
          <w:rFonts w:ascii="Times New Roman" w:hAnsi="Times New Roman" w:cs="Times New Roman"/>
          <w:b/>
          <w:bCs/>
          <w:sz w:val="24"/>
          <w:szCs w:val="24"/>
        </w:rPr>
        <w:t xml:space="preserve">Fig. S24 </w:t>
      </w:r>
      <w:r w:rsidRPr="00A9286B">
        <w:rPr>
          <w:rFonts w:ascii="Times New Roman" w:hAnsi="Times New Roman" w:cs="Times New Roman"/>
          <w:sz w:val="24"/>
          <w:szCs w:val="24"/>
        </w:rPr>
        <w:t xml:space="preserve">Rate cycling performance comparison of Zn//Zn symmetric </w:t>
      </w:r>
      <w:r w:rsidR="00BC3D31" w:rsidRPr="00A9286B">
        <w:rPr>
          <w:rFonts w:ascii="Times New Roman" w:hAnsi="Times New Roman" w:cs="Times New Roman" w:hint="eastAsia"/>
          <w:sz w:val="24"/>
          <w:szCs w:val="24"/>
        </w:rPr>
        <w:t>batteries</w:t>
      </w:r>
      <w:r w:rsidRPr="00A9286B">
        <w:rPr>
          <w:rFonts w:ascii="Times New Roman" w:hAnsi="Times New Roman" w:cs="Times New Roman"/>
          <w:sz w:val="24"/>
          <w:szCs w:val="24"/>
        </w:rPr>
        <w:t xml:space="preserve"> under different current densities and areal capacities of 1 mA cm</w:t>
      </w:r>
      <w:r w:rsidRPr="00A9286B">
        <w:rPr>
          <w:rFonts w:ascii="Times New Roman" w:hAnsi="Times New Roman" w:cs="Times New Roman"/>
          <w:sz w:val="24"/>
          <w:szCs w:val="24"/>
          <w:vertAlign w:val="superscript"/>
        </w:rPr>
        <w:t>-2</w:t>
      </w:r>
      <w:r w:rsidRPr="00A9286B">
        <w:rPr>
          <w:rFonts w:ascii="Times New Roman" w:hAnsi="Times New Roman" w:cs="Times New Roman"/>
          <w:sz w:val="24"/>
          <w:szCs w:val="24"/>
        </w:rPr>
        <w:t xml:space="preserve">/1 </w:t>
      </w:r>
      <w:proofErr w:type="spellStart"/>
      <w:r w:rsidRPr="00A9286B">
        <w:rPr>
          <w:rFonts w:ascii="Times New Roman" w:hAnsi="Times New Roman" w:cs="Times New Roman"/>
          <w:sz w:val="24"/>
          <w:szCs w:val="24"/>
        </w:rPr>
        <w:t>mAh</w:t>
      </w:r>
      <w:proofErr w:type="spellEnd"/>
      <w:r w:rsidRPr="00A9286B">
        <w:rPr>
          <w:rFonts w:ascii="Times New Roman" w:hAnsi="Times New Roman" w:cs="Times New Roman"/>
          <w:sz w:val="24"/>
          <w:szCs w:val="24"/>
        </w:rPr>
        <w:t xml:space="preserve"> cm</w:t>
      </w:r>
      <w:r w:rsidRPr="00A9286B">
        <w:rPr>
          <w:rFonts w:ascii="Times New Roman" w:hAnsi="Times New Roman" w:cs="Times New Roman"/>
          <w:sz w:val="24"/>
          <w:szCs w:val="24"/>
          <w:vertAlign w:val="superscript"/>
        </w:rPr>
        <w:t>-2</w:t>
      </w:r>
      <w:r w:rsidRPr="00A9286B">
        <w:rPr>
          <w:rFonts w:ascii="Times New Roman" w:hAnsi="Times New Roman" w:cs="Times New Roman"/>
          <w:sz w:val="24"/>
          <w:szCs w:val="24"/>
        </w:rPr>
        <w:t>, 2 mA cm</w:t>
      </w:r>
      <w:r w:rsidRPr="00A9286B">
        <w:rPr>
          <w:rFonts w:ascii="Times New Roman" w:hAnsi="Times New Roman" w:cs="Times New Roman"/>
          <w:sz w:val="24"/>
          <w:szCs w:val="24"/>
          <w:vertAlign w:val="superscript"/>
        </w:rPr>
        <w:t>-2</w:t>
      </w:r>
      <w:r w:rsidRPr="00A9286B">
        <w:rPr>
          <w:rFonts w:ascii="Times New Roman" w:hAnsi="Times New Roman" w:cs="Times New Roman"/>
          <w:sz w:val="24"/>
          <w:szCs w:val="24"/>
        </w:rPr>
        <w:t xml:space="preserve">/2 </w:t>
      </w:r>
      <w:proofErr w:type="spellStart"/>
      <w:r w:rsidRPr="00A9286B">
        <w:rPr>
          <w:rFonts w:ascii="Times New Roman" w:hAnsi="Times New Roman" w:cs="Times New Roman"/>
          <w:sz w:val="24"/>
          <w:szCs w:val="24"/>
        </w:rPr>
        <w:t>mAh</w:t>
      </w:r>
      <w:proofErr w:type="spellEnd"/>
      <w:r w:rsidRPr="00A9286B">
        <w:rPr>
          <w:rFonts w:ascii="Times New Roman" w:hAnsi="Times New Roman" w:cs="Times New Roman"/>
          <w:sz w:val="24"/>
          <w:szCs w:val="24"/>
        </w:rPr>
        <w:t xml:space="preserve"> cm</w:t>
      </w:r>
      <w:r w:rsidRPr="00A9286B">
        <w:rPr>
          <w:rFonts w:ascii="Times New Roman" w:hAnsi="Times New Roman" w:cs="Times New Roman"/>
          <w:sz w:val="24"/>
          <w:szCs w:val="24"/>
          <w:vertAlign w:val="superscript"/>
        </w:rPr>
        <w:t>-2</w:t>
      </w:r>
      <w:r w:rsidRPr="00A9286B">
        <w:rPr>
          <w:rFonts w:ascii="Times New Roman" w:hAnsi="Times New Roman" w:cs="Times New Roman"/>
          <w:sz w:val="24"/>
          <w:szCs w:val="24"/>
        </w:rPr>
        <w:t>, 5 mA cm</w:t>
      </w:r>
      <w:r w:rsidRPr="00A9286B">
        <w:rPr>
          <w:rFonts w:ascii="Times New Roman" w:hAnsi="Times New Roman" w:cs="Times New Roman"/>
          <w:sz w:val="24"/>
          <w:szCs w:val="24"/>
          <w:vertAlign w:val="superscript"/>
        </w:rPr>
        <w:t>-2</w:t>
      </w:r>
      <w:r w:rsidRPr="00A9286B">
        <w:rPr>
          <w:rFonts w:ascii="Times New Roman" w:hAnsi="Times New Roman" w:cs="Times New Roman"/>
          <w:sz w:val="24"/>
          <w:szCs w:val="24"/>
        </w:rPr>
        <w:t xml:space="preserve">/5 </w:t>
      </w:r>
      <w:proofErr w:type="spellStart"/>
      <w:r w:rsidRPr="00A9286B">
        <w:rPr>
          <w:rFonts w:ascii="Times New Roman" w:hAnsi="Times New Roman" w:cs="Times New Roman"/>
          <w:sz w:val="24"/>
          <w:szCs w:val="24"/>
        </w:rPr>
        <w:t>mAh</w:t>
      </w:r>
      <w:proofErr w:type="spellEnd"/>
      <w:r w:rsidRPr="00A9286B">
        <w:rPr>
          <w:rFonts w:ascii="Times New Roman" w:hAnsi="Times New Roman" w:cs="Times New Roman"/>
          <w:sz w:val="24"/>
          <w:szCs w:val="24"/>
        </w:rPr>
        <w:t xml:space="preserve"> cm</w:t>
      </w:r>
      <w:r w:rsidRPr="00A9286B">
        <w:rPr>
          <w:rFonts w:ascii="Times New Roman" w:hAnsi="Times New Roman" w:cs="Times New Roman"/>
          <w:sz w:val="24"/>
          <w:szCs w:val="24"/>
          <w:vertAlign w:val="superscript"/>
        </w:rPr>
        <w:t>-2</w:t>
      </w:r>
      <w:r w:rsidRPr="00A9286B">
        <w:rPr>
          <w:rFonts w:ascii="Times New Roman" w:hAnsi="Times New Roman" w:cs="Times New Roman"/>
          <w:sz w:val="24"/>
          <w:szCs w:val="24"/>
        </w:rPr>
        <w:t>, 10 mA cm</w:t>
      </w:r>
      <w:r w:rsidRPr="00A9286B">
        <w:rPr>
          <w:rFonts w:ascii="Times New Roman" w:hAnsi="Times New Roman" w:cs="Times New Roman"/>
          <w:sz w:val="24"/>
          <w:szCs w:val="24"/>
          <w:vertAlign w:val="superscript"/>
        </w:rPr>
        <w:t>-2</w:t>
      </w:r>
      <w:r w:rsidRPr="00A9286B">
        <w:rPr>
          <w:rFonts w:ascii="Times New Roman" w:hAnsi="Times New Roman" w:cs="Times New Roman"/>
          <w:sz w:val="24"/>
          <w:szCs w:val="24"/>
        </w:rPr>
        <w:t xml:space="preserve">/10 </w:t>
      </w:r>
      <w:proofErr w:type="spellStart"/>
      <w:r w:rsidRPr="00A9286B">
        <w:rPr>
          <w:rFonts w:ascii="Times New Roman" w:hAnsi="Times New Roman" w:cs="Times New Roman"/>
          <w:sz w:val="24"/>
          <w:szCs w:val="24"/>
        </w:rPr>
        <w:t>mAh</w:t>
      </w:r>
      <w:proofErr w:type="spellEnd"/>
      <w:r w:rsidRPr="00A9286B">
        <w:rPr>
          <w:rFonts w:ascii="Times New Roman" w:hAnsi="Times New Roman" w:cs="Times New Roman"/>
          <w:sz w:val="24"/>
          <w:szCs w:val="24"/>
        </w:rPr>
        <w:t xml:space="preserve"> cm</w:t>
      </w:r>
      <w:r w:rsidRPr="00A9286B">
        <w:rPr>
          <w:rFonts w:ascii="Times New Roman" w:hAnsi="Times New Roman" w:cs="Times New Roman"/>
          <w:sz w:val="24"/>
          <w:szCs w:val="24"/>
          <w:vertAlign w:val="superscript"/>
        </w:rPr>
        <w:t>-2</w:t>
      </w:r>
      <w:r w:rsidRPr="00A9286B">
        <w:rPr>
          <w:rFonts w:ascii="Times New Roman" w:hAnsi="Times New Roman" w:cs="Times New Roman"/>
          <w:sz w:val="24"/>
          <w:szCs w:val="24"/>
        </w:rPr>
        <w:t>, 20 mA cm</w:t>
      </w:r>
      <w:r w:rsidRPr="00A9286B">
        <w:rPr>
          <w:rFonts w:ascii="Times New Roman" w:hAnsi="Times New Roman" w:cs="Times New Roman"/>
          <w:sz w:val="24"/>
          <w:szCs w:val="24"/>
          <w:vertAlign w:val="superscript"/>
        </w:rPr>
        <w:t>-2</w:t>
      </w:r>
      <w:r w:rsidRPr="00A9286B">
        <w:rPr>
          <w:rFonts w:ascii="Times New Roman" w:hAnsi="Times New Roman" w:cs="Times New Roman"/>
          <w:sz w:val="24"/>
          <w:szCs w:val="24"/>
        </w:rPr>
        <w:t xml:space="preserve">/20 </w:t>
      </w:r>
      <w:proofErr w:type="spellStart"/>
      <w:r w:rsidRPr="00A9286B">
        <w:rPr>
          <w:rFonts w:ascii="Times New Roman" w:hAnsi="Times New Roman" w:cs="Times New Roman"/>
          <w:sz w:val="24"/>
          <w:szCs w:val="24"/>
        </w:rPr>
        <w:t>mAh</w:t>
      </w:r>
      <w:proofErr w:type="spellEnd"/>
      <w:r w:rsidRPr="00A9286B">
        <w:rPr>
          <w:rFonts w:ascii="Times New Roman" w:hAnsi="Times New Roman" w:cs="Times New Roman"/>
          <w:sz w:val="24"/>
          <w:szCs w:val="24"/>
        </w:rPr>
        <w:t xml:space="preserve"> cm</w:t>
      </w:r>
      <w:r w:rsidRPr="00A9286B">
        <w:rPr>
          <w:rFonts w:ascii="Times New Roman" w:hAnsi="Times New Roman" w:cs="Times New Roman"/>
          <w:sz w:val="24"/>
          <w:szCs w:val="24"/>
          <w:vertAlign w:val="superscript"/>
        </w:rPr>
        <w:t>-2</w:t>
      </w:r>
      <w:r w:rsidRPr="00A9286B">
        <w:rPr>
          <w:rFonts w:ascii="Times New Roman" w:hAnsi="Times New Roman" w:cs="Times New Roman"/>
          <w:sz w:val="24"/>
          <w:szCs w:val="24"/>
        </w:rPr>
        <w:t xml:space="preserve"> and 30 mA cm</w:t>
      </w:r>
      <w:r w:rsidRPr="00A9286B">
        <w:rPr>
          <w:rFonts w:ascii="Times New Roman" w:hAnsi="Times New Roman" w:cs="Times New Roman"/>
          <w:sz w:val="24"/>
          <w:szCs w:val="24"/>
          <w:vertAlign w:val="superscript"/>
        </w:rPr>
        <w:t>-2</w:t>
      </w:r>
      <w:r w:rsidRPr="00A9286B">
        <w:rPr>
          <w:rFonts w:ascii="Times New Roman" w:hAnsi="Times New Roman" w:cs="Times New Roman"/>
          <w:sz w:val="24"/>
          <w:szCs w:val="24"/>
        </w:rPr>
        <w:t xml:space="preserve">/30 </w:t>
      </w:r>
      <w:proofErr w:type="spellStart"/>
      <w:r w:rsidRPr="00A9286B">
        <w:rPr>
          <w:rFonts w:ascii="Times New Roman" w:hAnsi="Times New Roman" w:cs="Times New Roman"/>
          <w:sz w:val="24"/>
          <w:szCs w:val="24"/>
        </w:rPr>
        <w:t>mAh</w:t>
      </w:r>
      <w:proofErr w:type="spellEnd"/>
      <w:r w:rsidRPr="00A9286B">
        <w:rPr>
          <w:rFonts w:ascii="Times New Roman" w:hAnsi="Times New Roman" w:cs="Times New Roman"/>
          <w:sz w:val="24"/>
          <w:szCs w:val="24"/>
        </w:rPr>
        <w:t xml:space="preserve"> cm</w:t>
      </w:r>
      <w:r w:rsidRPr="00A9286B">
        <w:rPr>
          <w:rFonts w:ascii="Times New Roman" w:hAnsi="Times New Roman" w:cs="Times New Roman"/>
          <w:sz w:val="24"/>
          <w:szCs w:val="24"/>
          <w:vertAlign w:val="superscript"/>
        </w:rPr>
        <w:t>-2</w:t>
      </w:r>
    </w:p>
    <w:p w14:paraId="170F92D8" w14:textId="77777777" w:rsidR="00E23CF5" w:rsidRPr="00E23CF5" w:rsidRDefault="00A6726E" w:rsidP="000F0FEE">
      <w:pPr>
        <w:widowControl/>
        <w:spacing w:before="120" w:after="120"/>
        <w:jc w:val="center"/>
        <w:rPr>
          <w:rFonts w:ascii="宋体" w:eastAsia="宋体" w:hAnsi="宋体" w:cs="宋体"/>
          <w:kern w:val="0"/>
          <w:sz w:val="24"/>
          <w:szCs w:val="24"/>
        </w:rPr>
      </w:pPr>
      <w:bookmarkStart w:id="47" w:name="_Hlk204893310"/>
      <w:bookmarkEnd w:id="46"/>
      <w:r w:rsidRPr="00A6726E">
        <w:rPr>
          <w:rFonts w:ascii="宋体" w:eastAsia="宋体" w:hAnsi="宋体" w:cs="宋体"/>
          <w:noProof/>
          <w:kern w:val="0"/>
          <w:sz w:val="24"/>
          <w:szCs w:val="24"/>
        </w:rPr>
        <w:drawing>
          <wp:inline distT="0" distB="0" distL="0" distR="0" wp14:anchorId="2AD5D926" wp14:editId="72D916AB">
            <wp:extent cx="5285237" cy="1936750"/>
            <wp:effectExtent l="0" t="0" r="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5">
                      <a:extLst>
                        <a:ext uri="{28A0092B-C50C-407E-A947-70E740481C1C}">
                          <a14:useLocalDpi xmlns:a14="http://schemas.microsoft.com/office/drawing/2010/main" val="0"/>
                        </a:ext>
                      </a:extLst>
                    </a:blip>
                    <a:srcRect l="10439" t="13586" r="18039" b="39830"/>
                    <a:stretch/>
                  </pic:blipFill>
                  <pic:spPr bwMode="auto">
                    <a:xfrm>
                      <a:off x="0" y="0"/>
                      <a:ext cx="5288568" cy="1937971"/>
                    </a:xfrm>
                    <a:prstGeom prst="rect">
                      <a:avLst/>
                    </a:prstGeom>
                    <a:noFill/>
                    <a:ln>
                      <a:noFill/>
                    </a:ln>
                    <a:extLst>
                      <a:ext uri="{53640926-AAD7-44D8-BBD7-CCE9431645EC}">
                        <a14:shadowObscured xmlns:a14="http://schemas.microsoft.com/office/drawing/2010/main"/>
                      </a:ext>
                    </a:extLst>
                  </pic:spPr>
                </pic:pic>
              </a:graphicData>
            </a:graphic>
          </wp:inline>
        </w:drawing>
      </w:r>
    </w:p>
    <w:p w14:paraId="3295AA89" w14:textId="77777777" w:rsidR="00E23CF5" w:rsidRPr="00E23CF5" w:rsidRDefault="00C91543" w:rsidP="000F0FEE">
      <w:pPr>
        <w:spacing w:beforeLines="50" w:before="156" w:afterLines="50" w:after="156"/>
        <w:rPr>
          <w:rFonts w:ascii="Times New Roman" w:hAnsi="Times New Roman" w:cs="Times New Roman"/>
          <w:sz w:val="24"/>
          <w:szCs w:val="24"/>
        </w:rPr>
      </w:pPr>
      <w:r w:rsidRPr="00A9286B">
        <w:rPr>
          <w:rFonts w:ascii="Times New Roman" w:hAnsi="Times New Roman" w:cs="Times New Roman"/>
          <w:b/>
          <w:bCs/>
          <w:sz w:val="24"/>
          <w:szCs w:val="24"/>
        </w:rPr>
        <w:t>Fig</w:t>
      </w:r>
      <w:r w:rsidR="006D6A5F" w:rsidRPr="00A9286B">
        <w:rPr>
          <w:rFonts w:ascii="Times New Roman" w:hAnsi="Times New Roman" w:cs="Times New Roman"/>
          <w:b/>
          <w:bCs/>
          <w:sz w:val="24"/>
          <w:szCs w:val="24"/>
        </w:rPr>
        <w:t>.</w:t>
      </w:r>
      <w:r w:rsidRPr="00A9286B">
        <w:rPr>
          <w:rFonts w:ascii="Times New Roman" w:hAnsi="Times New Roman" w:cs="Times New Roman"/>
          <w:b/>
          <w:bCs/>
          <w:sz w:val="24"/>
          <w:szCs w:val="24"/>
        </w:rPr>
        <w:t xml:space="preserve"> S</w:t>
      </w:r>
      <w:r w:rsidR="009943F2" w:rsidRPr="00A9286B">
        <w:rPr>
          <w:rFonts w:ascii="Times New Roman" w:hAnsi="Times New Roman" w:cs="Times New Roman"/>
          <w:b/>
          <w:bCs/>
          <w:sz w:val="24"/>
          <w:szCs w:val="24"/>
        </w:rPr>
        <w:t>2</w:t>
      </w:r>
      <w:r w:rsidR="00AF4052" w:rsidRPr="00A9286B">
        <w:rPr>
          <w:rFonts w:ascii="Times New Roman" w:hAnsi="Times New Roman" w:cs="Times New Roman"/>
          <w:b/>
          <w:bCs/>
          <w:sz w:val="24"/>
          <w:szCs w:val="24"/>
        </w:rPr>
        <w:t>5</w:t>
      </w:r>
      <w:r w:rsidRPr="00A9286B">
        <w:rPr>
          <w:rFonts w:ascii="Times New Roman" w:hAnsi="Times New Roman" w:cs="Times New Roman"/>
          <w:sz w:val="24"/>
          <w:szCs w:val="24"/>
        </w:rPr>
        <w:t xml:space="preserve"> </w:t>
      </w:r>
      <w:bookmarkStart w:id="48" w:name="_Hlk200735731"/>
      <w:r w:rsidR="00A6726E" w:rsidRPr="00A9286B">
        <w:rPr>
          <w:rFonts w:ascii="Times New Roman" w:hAnsi="Times New Roman" w:cs="Times New Roman"/>
          <w:b/>
          <w:bCs/>
          <w:sz w:val="24"/>
          <w:szCs w:val="24"/>
        </w:rPr>
        <w:t>a</w:t>
      </w:r>
      <w:r w:rsidR="00A6726E" w:rsidRPr="00A9286B">
        <w:rPr>
          <w:rFonts w:ascii="Times New Roman" w:hAnsi="Times New Roman" w:cs="Times New Roman"/>
          <w:sz w:val="24"/>
          <w:szCs w:val="24"/>
        </w:rPr>
        <w:t xml:space="preserve"> </w:t>
      </w:r>
      <w:r w:rsidRPr="00A9286B">
        <w:rPr>
          <w:rFonts w:ascii="Times New Roman" w:hAnsi="Times New Roman" w:cs="Times New Roman"/>
          <w:sz w:val="24"/>
          <w:szCs w:val="24"/>
        </w:rPr>
        <w:t>CEs of Zn plating/stripping on Cu foil</w:t>
      </w:r>
      <w:bookmarkEnd w:id="48"/>
      <w:r w:rsidRPr="00A9286B">
        <w:rPr>
          <w:rFonts w:ascii="Times New Roman" w:hAnsi="Times New Roman" w:cs="Times New Roman"/>
          <w:sz w:val="24"/>
          <w:szCs w:val="24"/>
        </w:rPr>
        <w:t xml:space="preserve"> in SCL/ Zn(OTF)</w:t>
      </w:r>
      <w:r w:rsidRPr="00A9286B">
        <w:rPr>
          <w:rFonts w:ascii="Times New Roman" w:hAnsi="Times New Roman" w:cs="Times New Roman"/>
          <w:sz w:val="24"/>
          <w:szCs w:val="24"/>
          <w:vertAlign w:val="subscript"/>
        </w:rPr>
        <w:t>2</w:t>
      </w:r>
      <w:r w:rsidRPr="00A9286B">
        <w:rPr>
          <w:rFonts w:ascii="Times New Roman" w:hAnsi="Times New Roman" w:cs="Times New Roman"/>
          <w:sz w:val="24"/>
          <w:szCs w:val="24"/>
        </w:rPr>
        <w:t xml:space="preserve"> electrolyte at 0.5 mA cm</w:t>
      </w:r>
      <w:r w:rsidR="003725D8" w:rsidRPr="00A9286B">
        <w:rPr>
          <w:rFonts w:ascii="Times New Roman" w:hAnsi="Times New Roman" w:cs="Times New Roman"/>
          <w:sz w:val="24"/>
          <w:szCs w:val="24"/>
          <w:vertAlign w:val="superscript"/>
        </w:rPr>
        <w:t>-</w:t>
      </w:r>
      <w:r w:rsidRPr="00A9286B">
        <w:rPr>
          <w:rFonts w:ascii="Times New Roman" w:hAnsi="Times New Roman" w:cs="Times New Roman"/>
          <w:sz w:val="24"/>
          <w:szCs w:val="24"/>
          <w:vertAlign w:val="superscript"/>
        </w:rPr>
        <w:t>2</w:t>
      </w:r>
      <w:r w:rsidRPr="00A9286B">
        <w:rPr>
          <w:rFonts w:ascii="Times New Roman" w:hAnsi="Times New Roman" w:cs="Times New Roman"/>
          <w:sz w:val="24"/>
          <w:szCs w:val="24"/>
        </w:rPr>
        <w:t xml:space="preserve"> with the capacity of 0.5 </w:t>
      </w:r>
      <w:proofErr w:type="spellStart"/>
      <w:r w:rsidRPr="00A9286B">
        <w:rPr>
          <w:rFonts w:ascii="Times New Roman" w:hAnsi="Times New Roman" w:cs="Times New Roman"/>
          <w:sz w:val="24"/>
          <w:szCs w:val="24"/>
        </w:rPr>
        <w:t>mAh</w:t>
      </w:r>
      <w:proofErr w:type="spellEnd"/>
      <w:r w:rsidRPr="00A9286B">
        <w:rPr>
          <w:rFonts w:ascii="Times New Roman" w:hAnsi="Times New Roman" w:cs="Times New Roman"/>
          <w:sz w:val="24"/>
          <w:szCs w:val="24"/>
        </w:rPr>
        <w:t xml:space="preserve"> cm</w:t>
      </w:r>
      <w:r w:rsidR="003725D8" w:rsidRPr="00A9286B">
        <w:rPr>
          <w:rFonts w:ascii="Times New Roman" w:hAnsi="Times New Roman" w:cs="Times New Roman"/>
          <w:sz w:val="24"/>
          <w:szCs w:val="24"/>
          <w:vertAlign w:val="superscript"/>
        </w:rPr>
        <w:t>-</w:t>
      </w:r>
      <w:r w:rsidRPr="00A9286B">
        <w:rPr>
          <w:rFonts w:ascii="Times New Roman" w:hAnsi="Times New Roman" w:cs="Times New Roman"/>
          <w:sz w:val="24"/>
          <w:szCs w:val="24"/>
          <w:vertAlign w:val="superscript"/>
        </w:rPr>
        <w:t>2</w:t>
      </w:r>
      <w:r w:rsidR="00A6726E" w:rsidRPr="00A9286B">
        <w:rPr>
          <w:rFonts w:ascii="Times New Roman" w:hAnsi="Times New Roman" w:cs="Times New Roman"/>
          <w:sz w:val="24"/>
          <w:szCs w:val="24"/>
        </w:rPr>
        <w:t xml:space="preserve">. </w:t>
      </w:r>
      <w:proofErr w:type="gramStart"/>
      <w:r w:rsidR="00A6726E" w:rsidRPr="00A9286B">
        <w:rPr>
          <w:rFonts w:ascii="Times New Roman" w:hAnsi="Times New Roman" w:cs="Times New Roman"/>
          <w:b/>
          <w:bCs/>
          <w:sz w:val="24"/>
          <w:szCs w:val="24"/>
        </w:rPr>
        <w:t>b</w:t>
      </w:r>
      <w:proofErr w:type="gramEnd"/>
      <w:r w:rsidR="00A6726E" w:rsidRPr="00A9286B">
        <w:rPr>
          <w:rFonts w:ascii="Times New Roman" w:hAnsi="Times New Roman" w:cs="Times New Roman"/>
          <w:sz w:val="24"/>
          <w:szCs w:val="24"/>
        </w:rPr>
        <w:t xml:space="preserve"> Corresponding potential-</w:t>
      </w:r>
      <w:r w:rsidR="0082178D" w:rsidRPr="00A9286B">
        <w:rPr>
          <w:rFonts w:ascii="Times New Roman" w:hAnsi="Times New Roman" w:cs="Times New Roman"/>
          <w:sz w:val="24"/>
          <w:szCs w:val="24"/>
        </w:rPr>
        <w:t>capacity</w:t>
      </w:r>
      <w:r w:rsidR="00A6726E" w:rsidRPr="00A9286B">
        <w:rPr>
          <w:rFonts w:ascii="Times New Roman" w:hAnsi="Times New Roman" w:cs="Times New Roman"/>
          <w:sz w:val="24"/>
          <w:szCs w:val="24"/>
        </w:rPr>
        <w:t xml:space="preserve"> pr</w:t>
      </w:r>
      <w:r w:rsidR="0082178D" w:rsidRPr="00A9286B">
        <w:rPr>
          <w:rFonts w:ascii="Times New Roman" w:hAnsi="Times New Roman" w:cs="Times New Roman"/>
          <w:sz w:val="24"/>
          <w:szCs w:val="24"/>
        </w:rPr>
        <w:t>o</w:t>
      </w:r>
      <w:r w:rsidR="00A6726E" w:rsidRPr="00A9286B">
        <w:rPr>
          <w:rFonts w:ascii="Times New Roman" w:hAnsi="Times New Roman" w:cs="Times New Roman"/>
          <w:sz w:val="24"/>
          <w:szCs w:val="24"/>
        </w:rPr>
        <w:t>files at different cycles</w:t>
      </w:r>
    </w:p>
    <w:p w14:paraId="76476DFF" w14:textId="77777777" w:rsidR="00E23CF5" w:rsidRPr="00E23CF5" w:rsidRDefault="009A39AD" w:rsidP="000F0FEE">
      <w:pPr>
        <w:spacing w:before="120" w:after="120"/>
        <w:jc w:val="center"/>
        <w:rPr>
          <w:rFonts w:ascii="Times New Roman" w:hAnsi="Times New Roman" w:cs="Times New Roman"/>
          <w:sz w:val="24"/>
          <w:szCs w:val="24"/>
        </w:rPr>
      </w:pPr>
      <w:r>
        <w:rPr>
          <w:noProof/>
        </w:rPr>
        <w:lastRenderedPageBreak/>
        <w:drawing>
          <wp:inline distT="0" distB="0" distL="0" distR="0" wp14:anchorId="3F444FA9" wp14:editId="69279C79">
            <wp:extent cx="3600000" cy="2663016"/>
            <wp:effectExtent l="0" t="0" r="635"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6">
                      <a:extLst>
                        <a:ext uri="{28A0092B-C50C-407E-A947-70E740481C1C}">
                          <a14:useLocalDpi xmlns:a14="http://schemas.microsoft.com/office/drawing/2010/main" val="0"/>
                        </a:ext>
                      </a:extLst>
                    </a:blip>
                    <a:srcRect l="25964" t="20740" r="35160" b="28157"/>
                    <a:stretch/>
                  </pic:blipFill>
                  <pic:spPr bwMode="auto">
                    <a:xfrm>
                      <a:off x="0" y="0"/>
                      <a:ext cx="3600000" cy="2663016"/>
                    </a:xfrm>
                    <a:prstGeom prst="rect">
                      <a:avLst/>
                    </a:prstGeom>
                    <a:noFill/>
                    <a:ln>
                      <a:noFill/>
                    </a:ln>
                    <a:extLst>
                      <a:ext uri="{53640926-AAD7-44D8-BBD7-CCE9431645EC}">
                        <a14:shadowObscured xmlns:a14="http://schemas.microsoft.com/office/drawing/2010/main"/>
                      </a:ext>
                    </a:extLst>
                  </pic:spPr>
                </pic:pic>
              </a:graphicData>
            </a:graphic>
          </wp:inline>
        </w:drawing>
      </w:r>
    </w:p>
    <w:p w14:paraId="0284866D" w14:textId="77777777" w:rsidR="00E23CF5" w:rsidRPr="00E23CF5" w:rsidRDefault="009A39AD" w:rsidP="000F0FEE">
      <w:pPr>
        <w:spacing w:beforeLines="50" w:before="156" w:afterLines="50" w:after="156"/>
        <w:rPr>
          <w:rFonts w:ascii="Times New Roman" w:hAnsi="Times New Roman" w:cs="Times New Roman"/>
          <w:sz w:val="24"/>
          <w:szCs w:val="24"/>
        </w:rPr>
      </w:pPr>
      <w:bookmarkStart w:id="49" w:name="OLE_LINK80"/>
      <w:r w:rsidRPr="00A9286B">
        <w:rPr>
          <w:rFonts w:ascii="Times New Roman" w:hAnsi="Times New Roman" w:cs="Times New Roman"/>
          <w:b/>
          <w:bCs/>
          <w:sz w:val="24"/>
          <w:szCs w:val="24"/>
        </w:rPr>
        <w:t>Fig. S2</w:t>
      </w:r>
      <w:r w:rsidR="00AF4052" w:rsidRPr="00A9286B">
        <w:rPr>
          <w:rFonts w:ascii="Times New Roman" w:hAnsi="Times New Roman" w:cs="Times New Roman"/>
          <w:b/>
          <w:bCs/>
          <w:sz w:val="24"/>
          <w:szCs w:val="24"/>
        </w:rPr>
        <w:t>6</w:t>
      </w:r>
      <w:bookmarkEnd w:id="49"/>
      <w:r w:rsidRPr="00A9286B">
        <w:rPr>
          <w:rFonts w:ascii="Times New Roman" w:hAnsi="Times New Roman" w:cs="Times New Roman"/>
          <w:b/>
          <w:bCs/>
          <w:sz w:val="24"/>
          <w:szCs w:val="24"/>
        </w:rPr>
        <w:t xml:space="preserve"> </w:t>
      </w:r>
      <w:r w:rsidR="0082178D" w:rsidRPr="00A9286B">
        <w:rPr>
          <w:rFonts w:ascii="Times New Roman" w:hAnsi="Times New Roman" w:cs="Times New Roman"/>
          <w:sz w:val="24"/>
          <w:szCs w:val="24"/>
        </w:rPr>
        <w:t>P</w:t>
      </w:r>
      <w:r w:rsidRPr="00A9286B">
        <w:rPr>
          <w:rFonts w:ascii="Times New Roman" w:hAnsi="Times New Roman" w:cs="Times New Roman"/>
          <w:sz w:val="24"/>
          <w:szCs w:val="24"/>
        </w:rPr>
        <w:t>otential-</w:t>
      </w:r>
      <w:r w:rsidR="0082178D" w:rsidRPr="00A9286B">
        <w:rPr>
          <w:rFonts w:ascii="Times New Roman" w:hAnsi="Times New Roman" w:cs="Times New Roman"/>
          <w:sz w:val="24"/>
          <w:szCs w:val="24"/>
        </w:rPr>
        <w:t>capacity</w:t>
      </w:r>
      <w:r w:rsidRPr="00A9286B">
        <w:rPr>
          <w:rFonts w:ascii="Times New Roman" w:hAnsi="Times New Roman" w:cs="Times New Roman"/>
          <w:sz w:val="24"/>
          <w:szCs w:val="24"/>
        </w:rPr>
        <w:t xml:space="preserve"> profiles at different cycles at 0.2 mA cm</w:t>
      </w:r>
      <w:r w:rsidRPr="00A9286B">
        <w:rPr>
          <w:rFonts w:ascii="Times New Roman" w:hAnsi="Times New Roman" w:cs="Times New Roman"/>
          <w:sz w:val="24"/>
          <w:szCs w:val="24"/>
          <w:vertAlign w:val="superscript"/>
        </w:rPr>
        <w:t>-2</w:t>
      </w:r>
      <w:r w:rsidRPr="00A9286B">
        <w:rPr>
          <w:rFonts w:ascii="Times New Roman" w:hAnsi="Times New Roman" w:cs="Times New Roman"/>
          <w:sz w:val="24"/>
          <w:szCs w:val="24"/>
        </w:rPr>
        <w:t xml:space="preserve"> with the capaci</w:t>
      </w:r>
      <w:r w:rsidR="00DB5D06" w:rsidRPr="00A9286B">
        <w:rPr>
          <w:rFonts w:ascii="Times New Roman" w:hAnsi="Times New Roman" w:cs="Times New Roman" w:hint="eastAsia"/>
          <w:sz w:val="24"/>
          <w:szCs w:val="24"/>
        </w:rPr>
        <w:t>ty</w:t>
      </w:r>
      <w:r w:rsidRPr="00A9286B">
        <w:rPr>
          <w:rFonts w:ascii="Times New Roman" w:hAnsi="Times New Roman" w:cs="Times New Roman"/>
          <w:sz w:val="24"/>
          <w:szCs w:val="24"/>
        </w:rPr>
        <w:t xml:space="preserve"> of 0.2 </w:t>
      </w:r>
      <w:proofErr w:type="spellStart"/>
      <w:r w:rsidRPr="00A9286B">
        <w:rPr>
          <w:rFonts w:ascii="Times New Roman" w:hAnsi="Times New Roman" w:cs="Times New Roman"/>
          <w:sz w:val="24"/>
          <w:szCs w:val="24"/>
        </w:rPr>
        <w:t>mAh</w:t>
      </w:r>
      <w:proofErr w:type="spellEnd"/>
      <w:r w:rsidRPr="00A9286B">
        <w:rPr>
          <w:rFonts w:ascii="Times New Roman" w:hAnsi="Times New Roman" w:cs="Times New Roman"/>
          <w:sz w:val="24"/>
          <w:szCs w:val="24"/>
        </w:rPr>
        <w:t xml:space="preserve"> cm</w:t>
      </w:r>
      <w:r w:rsidRPr="00A9286B">
        <w:rPr>
          <w:rFonts w:ascii="Times New Roman" w:hAnsi="Times New Roman" w:cs="Times New Roman"/>
          <w:sz w:val="24"/>
          <w:szCs w:val="24"/>
          <w:vertAlign w:val="superscript"/>
        </w:rPr>
        <w:t>-2</w:t>
      </w:r>
    </w:p>
    <w:bookmarkEnd w:id="47"/>
    <w:p w14:paraId="583B3BA3" w14:textId="77777777" w:rsidR="00E23CF5" w:rsidRPr="00E23CF5" w:rsidRDefault="004725CC" w:rsidP="000F0FEE">
      <w:pPr>
        <w:spacing w:beforeLines="50" w:before="156" w:afterLines="50" w:after="156"/>
        <w:jc w:val="center"/>
        <w:rPr>
          <w:rFonts w:ascii="Times New Roman" w:hAnsi="Times New Roman" w:cs="Times New Roman"/>
          <w:sz w:val="24"/>
          <w:szCs w:val="24"/>
        </w:rPr>
      </w:pPr>
      <w:r w:rsidRPr="004725CC">
        <w:rPr>
          <w:rFonts w:ascii="Times New Roman" w:hAnsi="Times New Roman" w:cs="Times New Roman"/>
          <w:noProof/>
          <w:sz w:val="24"/>
          <w:szCs w:val="24"/>
        </w:rPr>
        <w:drawing>
          <wp:inline distT="0" distB="0" distL="0" distR="0" wp14:anchorId="1D31E8D9" wp14:editId="61C131A2">
            <wp:extent cx="3086100" cy="2246435"/>
            <wp:effectExtent l="0" t="0" r="0" b="19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7">
                      <a:extLst>
                        <a:ext uri="{28A0092B-C50C-407E-A947-70E740481C1C}">
                          <a14:useLocalDpi xmlns:a14="http://schemas.microsoft.com/office/drawing/2010/main" val="0"/>
                        </a:ext>
                      </a:extLst>
                    </a:blip>
                    <a:srcRect l="29826" t="21620" r="32456" b="29579"/>
                    <a:stretch/>
                  </pic:blipFill>
                  <pic:spPr bwMode="auto">
                    <a:xfrm>
                      <a:off x="0" y="0"/>
                      <a:ext cx="3090682" cy="2249771"/>
                    </a:xfrm>
                    <a:prstGeom prst="rect">
                      <a:avLst/>
                    </a:prstGeom>
                    <a:noFill/>
                    <a:ln>
                      <a:noFill/>
                    </a:ln>
                    <a:extLst>
                      <a:ext uri="{53640926-AAD7-44D8-BBD7-CCE9431645EC}">
                        <a14:shadowObscured xmlns:a14="http://schemas.microsoft.com/office/drawing/2010/main"/>
                      </a:ext>
                    </a:extLst>
                  </pic:spPr>
                </pic:pic>
              </a:graphicData>
            </a:graphic>
          </wp:inline>
        </w:drawing>
      </w:r>
    </w:p>
    <w:p w14:paraId="0684909B" w14:textId="74567A9C" w:rsidR="00E23CF5" w:rsidRPr="00E23CF5" w:rsidRDefault="009A39AD" w:rsidP="000F0FEE">
      <w:pPr>
        <w:spacing w:beforeLines="50" w:before="156" w:afterLines="50" w:after="156"/>
        <w:rPr>
          <w:rFonts w:ascii="Times New Roman" w:hAnsi="Times New Roman" w:cs="Times New Roman"/>
          <w:sz w:val="24"/>
          <w:szCs w:val="24"/>
        </w:rPr>
      </w:pPr>
      <w:bookmarkStart w:id="50" w:name="_Hlk204890843"/>
      <w:r w:rsidRPr="00A9286B">
        <w:rPr>
          <w:rFonts w:ascii="Times New Roman" w:hAnsi="Times New Roman" w:cs="Times New Roman"/>
          <w:b/>
          <w:bCs/>
          <w:sz w:val="24"/>
          <w:szCs w:val="24"/>
        </w:rPr>
        <w:t>Fig. S2</w:t>
      </w:r>
      <w:r w:rsidR="00AF4052" w:rsidRPr="00A9286B">
        <w:rPr>
          <w:rFonts w:ascii="Times New Roman" w:hAnsi="Times New Roman" w:cs="Times New Roman"/>
          <w:b/>
          <w:bCs/>
          <w:sz w:val="24"/>
          <w:szCs w:val="24"/>
        </w:rPr>
        <w:t>7</w:t>
      </w:r>
      <w:r w:rsidRPr="00A9286B">
        <w:rPr>
          <w:rFonts w:ascii="Times New Roman" w:hAnsi="Times New Roman" w:cs="Times New Roman"/>
          <w:b/>
          <w:bCs/>
          <w:sz w:val="24"/>
          <w:szCs w:val="24"/>
        </w:rPr>
        <w:t xml:space="preserve"> </w:t>
      </w:r>
      <w:r w:rsidRPr="00A9286B">
        <w:rPr>
          <w:rFonts w:ascii="Times New Roman" w:hAnsi="Times New Roman" w:cs="Times New Roman"/>
          <w:sz w:val="24"/>
          <w:szCs w:val="24"/>
        </w:rPr>
        <w:t>CV curves of Zn//NH</w:t>
      </w:r>
      <w:r w:rsidRPr="00A9286B">
        <w:rPr>
          <w:rFonts w:ascii="Times New Roman" w:hAnsi="Times New Roman" w:cs="Times New Roman"/>
          <w:sz w:val="24"/>
          <w:szCs w:val="24"/>
          <w:vertAlign w:val="subscript"/>
        </w:rPr>
        <w:t>4</w:t>
      </w:r>
      <w:r w:rsidRPr="00A9286B">
        <w:rPr>
          <w:rFonts w:ascii="Times New Roman" w:hAnsi="Times New Roman" w:cs="Times New Roman"/>
          <w:sz w:val="24"/>
          <w:szCs w:val="24"/>
        </w:rPr>
        <w:t>V</w:t>
      </w:r>
      <w:r w:rsidRPr="00A9286B">
        <w:rPr>
          <w:rFonts w:ascii="Times New Roman" w:hAnsi="Times New Roman" w:cs="Times New Roman"/>
          <w:sz w:val="24"/>
          <w:szCs w:val="24"/>
          <w:vertAlign w:val="subscript"/>
        </w:rPr>
        <w:t>4</w:t>
      </w:r>
      <w:r w:rsidRPr="00A9286B">
        <w:rPr>
          <w:rFonts w:ascii="Times New Roman" w:hAnsi="Times New Roman" w:cs="Times New Roman"/>
          <w:sz w:val="24"/>
          <w:szCs w:val="24"/>
        </w:rPr>
        <w:t>O</w:t>
      </w:r>
      <w:r w:rsidRPr="00A9286B">
        <w:rPr>
          <w:rFonts w:ascii="Times New Roman" w:hAnsi="Times New Roman" w:cs="Times New Roman"/>
          <w:sz w:val="24"/>
          <w:szCs w:val="24"/>
          <w:vertAlign w:val="subscript"/>
        </w:rPr>
        <w:t>10</w:t>
      </w:r>
      <w:r w:rsidRPr="00A9286B">
        <w:rPr>
          <w:rFonts w:ascii="Times New Roman" w:hAnsi="Times New Roman" w:cs="Times New Roman"/>
          <w:sz w:val="24"/>
          <w:szCs w:val="24"/>
        </w:rPr>
        <w:t xml:space="preserve"> full batteries with different electrolyte at 1st cycle</w:t>
      </w:r>
    </w:p>
    <w:p w14:paraId="377DA8B2" w14:textId="77777777" w:rsidR="00E23CF5" w:rsidRPr="00E23CF5" w:rsidRDefault="00DE3A7F" w:rsidP="000F0FEE">
      <w:pPr>
        <w:widowControl/>
        <w:spacing w:before="120" w:after="120"/>
        <w:jc w:val="center"/>
        <w:rPr>
          <w:rFonts w:ascii="宋体" w:eastAsia="宋体" w:hAnsi="宋体" w:cs="宋体"/>
          <w:kern w:val="0"/>
          <w:sz w:val="24"/>
          <w:szCs w:val="24"/>
        </w:rPr>
      </w:pPr>
      <w:bookmarkStart w:id="51" w:name="OLE_LINK84"/>
      <w:bookmarkEnd w:id="50"/>
      <w:r>
        <w:rPr>
          <w:noProof/>
        </w:rPr>
        <w:drawing>
          <wp:inline distT="0" distB="0" distL="0" distR="0" wp14:anchorId="694C066C" wp14:editId="55BD4B99">
            <wp:extent cx="5040000" cy="1786593"/>
            <wp:effectExtent l="0" t="0" r="8255" b="44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8">
                      <a:extLst>
                        <a:ext uri="{28A0092B-C50C-407E-A947-70E740481C1C}">
                          <a14:useLocalDpi xmlns:a14="http://schemas.microsoft.com/office/drawing/2010/main" val="0"/>
                        </a:ext>
                      </a:extLst>
                    </a:blip>
                    <a:srcRect t="25876" b="26863"/>
                    <a:stretch/>
                  </pic:blipFill>
                  <pic:spPr bwMode="auto">
                    <a:xfrm>
                      <a:off x="0" y="0"/>
                      <a:ext cx="5040000" cy="1786593"/>
                    </a:xfrm>
                    <a:prstGeom prst="rect">
                      <a:avLst/>
                    </a:prstGeom>
                    <a:noFill/>
                    <a:ln>
                      <a:noFill/>
                    </a:ln>
                    <a:extLst>
                      <a:ext uri="{53640926-AAD7-44D8-BBD7-CCE9431645EC}">
                        <a14:shadowObscured xmlns:a14="http://schemas.microsoft.com/office/drawing/2010/main"/>
                      </a:ext>
                    </a:extLst>
                  </pic:spPr>
                </pic:pic>
              </a:graphicData>
            </a:graphic>
          </wp:inline>
        </w:drawing>
      </w:r>
    </w:p>
    <w:p w14:paraId="01E62102" w14:textId="77777777" w:rsidR="00E23CF5" w:rsidRPr="00E23CF5" w:rsidRDefault="00C91543" w:rsidP="000F0FEE">
      <w:pPr>
        <w:widowControl/>
        <w:spacing w:beforeLines="50" w:before="156" w:afterLines="50" w:after="156"/>
        <w:rPr>
          <w:rFonts w:ascii="Times New Roman" w:hAnsi="Times New Roman" w:cs="Times New Roman"/>
          <w:sz w:val="24"/>
          <w:szCs w:val="24"/>
        </w:rPr>
      </w:pPr>
      <w:bookmarkStart w:id="52" w:name="OLE_LINK81"/>
      <w:r w:rsidRPr="00A9286B">
        <w:rPr>
          <w:rFonts w:ascii="Times New Roman" w:hAnsi="Times New Roman" w:cs="Times New Roman"/>
          <w:b/>
          <w:bCs/>
          <w:sz w:val="24"/>
          <w:szCs w:val="24"/>
        </w:rPr>
        <w:t>Fig</w:t>
      </w:r>
      <w:r w:rsidR="006D6A5F" w:rsidRPr="00A9286B">
        <w:rPr>
          <w:rFonts w:ascii="Times New Roman" w:hAnsi="Times New Roman" w:cs="Times New Roman" w:hint="eastAsia"/>
          <w:b/>
          <w:bCs/>
          <w:sz w:val="24"/>
          <w:szCs w:val="24"/>
        </w:rPr>
        <w:t>.</w:t>
      </w:r>
      <w:r w:rsidRPr="00A9286B">
        <w:rPr>
          <w:rFonts w:ascii="Times New Roman" w:hAnsi="Times New Roman" w:cs="Times New Roman"/>
          <w:b/>
          <w:bCs/>
          <w:sz w:val="24"/>
          <w:szCs w:val="24"/>
        </w:rPr>
        <w:t xml:space="preserve"> S2</w:t>
      </w:r>
      <w:r w:rsidR="00AF4052" w:rsidRPr="00A9286B">
        <w:rPr>
          <w:rFonts w:ascii="Times New Roman" w:hAnsi="Times New Roman" w:cs="Times New Roman"/>
          <w:b/>
          <w:bCs/>
          <w:sz w:val="24"/>
          <w:szCs w:val="24"/>
        </w:rPr>
        <w:t>8</w:t>
      </w:r>
      <w:bookmarkEnd w:id="52"/>
      <w:r w:rsidRPr="00A9286B">
        <w:rPr>
          <w:rFonts w:ascii="Times New Roman" w:hAnsi="Times New Roman" w:cs="Times New Roman"/>
          <w:sz w:val="24"/>
          <w:szCs w:val="24"/>
        </w:rPr>
        <w:t xml:space="preserve"> The</w:t>
      </w:r>
      <w:bookmarkStart w:id="53" w:name="OLE_LINK88"/>
      <w:r w:rsidRPr="00A9286B">
        <w:rPr>
          <w:rFonts w:ascii="Times New Roman" w:hAnsi="Times New Roman" w:cs="Times New Roman"/>
          <w:sz w:val="24"/>
          <w:szCs w:val="24"/>
        </w:rPr>
        <w:t xml:space="preserve"> voltage-</w:t>
      </w:r>
      <w:r w:rsidR="006B668F" w:rsidRPr="00A9286B">
        <w:rPr>
          <w:rFonts w:ascii="Times New Roman" w:hAnsi="Times New Roman" w:cs="Times New Roman"/>
          <w:sz w:val="24"/>
          <w:szCs w:val="24"/>
        </w:rPr>
        <w:t xml:space="preserve"> Specific </w:t>
      </w:r>
      <w:r w:rsidRPr="00A9286B">
        <w:rPr>
          <w:rFonts w:ascii="Times New Roman" w:hAnsi="Times New Roman" w:cs="Times New Roman"/>
          <w:sz w:val="24"/>
          <w:szCs w:val="24"/>
        </w:rPr>
        <w:t>capacity profiles</w:t>
      </w:r>
      <w:bookmarkEnd w:id="53"/>
      <w:r w:rsidRPr="00A9286B">
        <w:rPr>
          <w:rFonts w:ascii="Times New Roman" w:hAnsi="Times New Roman" w:cs="Times New Roman"/>
          <w:sz w:val="24"/>
          <w:szCs w:val="24"/>
        </w:rPr>
        <w:t xml:space="preserve"> of Zn//NH</w:t>
      </w:r>
      <w:r w:rsidRPr="00A9286B">
        <w:rPr>
          <w:rFonts w:ascii="Times New Roman" w:hAnsi="Times New Roman" w:cs="Times New Roman"/>
          <w:sz w:val="24"/>
          <w:szCs w:val="24"/>
          <w:vertAlign w:val="subscript"/>
        </w:rPr>
        <w:t>4</w:t>
      </w:r>
      <w:r w:rsidRPr="00A9286B">
        <w:rPr>
          <w:rFonts w:ascii="Times New Roman" w:hAnsi="Times New Roman" w:cs="Times New Roman"/>
          <w:sz w:val="24"/>
          <w:szCs w:val="24"/>
        </w:rPr>
        <w:t>V</w:t>
      </w:r>
      <w:r w:rsidRPr="00A9286B">
        <w:rPr>
          <w:rFonts w:ascii="Times New Roman" w:hAnsi="Times New Roman" w:cs="Times New Roman"/>
          <w:sz w:val="24"/>
          <w:szCs w:val="24"/>
          <w:vertAlign w:val="subscript"/>
        </w:rPr>
        <w:t>4</w:t>
      </w:r>
      <w:r w:rsidRPr="00A9286B">
        <w:rPr>
          <w:rFonts w:ascii="Times New Roman" w:hAnsi="Times New Roman" w:cs="Times New Roman"/>
          <w:sz w:val="24"/>
          <w:szCs w:val="24"/>
        </w:rPr>
        <w:t>O</w:t>
      </w:r>
      <w:r w:rsidRPr="00A9286B">
        <w:rPr>
          <w:rFonts w:ascii="Times New Roman" w:hAnsi="Times New Roman" w:cs="Times New Roman"/>
          <w:sz w:val="24"/>
          <w:szCs w:val="24"/>
          <w:vertAlign w:val="subscript"/>
        </w:rPr>
        <w:t>10</w:t>
      </w:r>
      <w:r w:rsidRPr="00A9286B">
        <w:rPr>
          <w:rFonts w:ascii="Times New Roman" w:hAnsi="Times New Roman" w:cs="Times New Roman"/>
          <w:sz w:val="24"/>
          <w:szCs w:val="24"/>
        </w:rPr>
        <w:t xml:space="preserve"> full batteries with different electrolytes</w:t>
      </w:r>
    </w:p>
    <w:bookmarkEnd w:id="51"/>
    <w:p w14:paraId="42FD42FB" w14:textId="77777777" w:rsidR="00E23CF5" w:rsidRPr="00E23CF5" w:rsidRDefault="002A680D" w:rsidP="000F0FEE">
      <w:pPr>
        <w:widowControl/>
        <w:spacing w:before="120" w:after="120"/>
        <w:jc w:val="center"/>
        <w:rPr>
          <w:rFonts w:ascii="宋体" w:eastAsia="宋体" w:hAnsi="宋体" w:cs="宋体"/>
          <w:kern w:val="0"/>
          <w:sz w:val="24"/>
          <w:szCs w:val="24"/>
        </w:rPr>
      </w:pPr>
      <w:r>
        <w:rPr>
          <w:noProof/>
        </w:rPr>
        <w:lastRenderedPageBreak/>
        <w:drawing>
          <wp:inline distT="0" distB="0" distL="0" distR="0" wp14:anchorId="3567CCD4" wp14:editId="3BD113B8">
            <wp:extent cx="5040000" cy="1523032"/>
            <wp:effectExtent l="0" t="0" r="8255" b="127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9">
                      <a:extLst>
                        <a:ext uri="{28A0092B-C50C-407E-A947-70E740481C1C}">
                          <a14:useLocalDpi xmlns:a14="http://schemas.microsoft.com/office/drawing/2010/main" val="0"/>
                        </a:ext>
                      </a:extLst>
                    </a:blip>
                    <a:srcRect l="9045" t="27308" r="18364" b="33710"/>
                    <a:stretch/>
                  </pic:blipFill>
                  <pic:spPr bwMode="auto">
                    <a:xfrm>
                      <a:off x="0" y="0"/>
                      <a:ext cx="5040000" cy="1523032"/>
                    </a:xfrm>
                    <a:prstGeom prst="rect">
                      <a:avLst/>
                    </a:prstGeom>
                    <a:noFill/>
                    <a:ln>
                      <a:noFill/>
                    </a:ln>
                    <a:extLst>
                      <a:ext uri="{53640926-AAD7-44D8-BBD7-CCE9431645EC}">
                        <a14:shadowObscured xmlns:a14="http://schemas.microsoft.com/office/drawing/2010/main"/>
                      </a:ext>
                    </a:extLst>
                  </pic:spPr>
                </pic:pic>
              </a:graphicData>
            </a:graphic>
          </wp:inline>
        </w:drawing>
      </w:r>
    </w:p>
    <w:p w14:paraId="4C82AF20" w14:textId="77777777" w:rsidR="00E23CF5" w:rsidRPr="00E23CF5" w:rsidRDefault="002A680D" w:rsidP="000F0FEE">
      <w:pPr>
        <w:widowControl/>
        <w:spacing w:beforeLines="50" w:before="156" w:afterLines="50" w:after="156"/>
        <w:rPr>
          <w:rFonts w:ascii="Times New Roman" w:hAnsi="Times New Roman" w:cs="Times New Roman"/>
          <w:sz w:val="24"/>
          <w:szCs w:val="24"/>
        </w:rPr>
      </w:pPr>
      <w:bookmarkStart w:id="54" w:name="_Hlk204929862"/>
      <w:r w:rsidRPr="00A9286B">
        <w:rPr>
          <w:rFonts w:ascii="Times New Roman" w:hAnsi="Times New Roman" w:cs="Times New Roman"/>
          <w:b/>
          <w:bCs/>
          <w:sz w:val="24"/>
          <w:szCs w:val="24"/>
        </w:rPr>
        <w:t>Fig</w:t>
      </w:r>
      <w:r w:rsidRPr="00A9286B">
        <w:rPr>
          <w:rFonts w:ascii="Times New Roman" w:hAnsi="Times New Roman" w:cs="Times New Roman" w:hint="eastAsia"/>
          <w:b/>
          <w:bCs/>
          <w:sz w:val="24"/>
          <w:szCs w:val="24"/>
        </w:rPr>
        <w:t>.</w:t>
      </w:r>
      <w:r w:rsidRPr="00A9286B">
        <w:rPr>
          <w:rFonts w:ascii="Times New Roman" w:hAnsi="Times New Roman" w:cs="Times New Roman"/>
          <w:b/>
          <w:bCs/>
          <w:sz w:val="24"/>
          <w:szCs w:val="24"/>
        </w:rPr>
        <w:t xml:space="preserve"> S2</w:t>
      </w:r>
      <w:r w:rsidR="00AF4052" w:rsidRPr="00A9286B">
        <w:rPr>
          <w:rFonts w:ascii="Times New Roman" w:hAnsi="Times New Roman" w:cs="Times New Roman"/>
          <w:b/>
          <w:bCs/>
          <w:sz w:val="24"/>
          <w:szCs w:val="24"/>
        </w:rPr>
        <w:t>9</w:t>
      </w:r>
      <w:r w:rsidRPr="00A9286B">
        <w:rPr>
          <w:rFonts w:ascii="Times New Roman" w:hAnsi="Times New Roman" w:cs="Times New Roman"/>
          <w:sz w:val="24"/>
          <w:szCs w:val="24"/>
        </w:rPr>
        <w:t xml:space="preserve"> The performance of Zn//NH</w:t>
      </w:r>
      <w:r w:rsidRPr="00A9286B">
        <w:rPr>
          <w:rFonts w:ascii="Times New Roman" w:hAnsi="Times New Roman" w:cs="Times New Roman"/>
          <w:sz w:val="24"/>
          <w:szCs w:val="24"/>
          <w:vertAlign w:val="subscript"/>
        </w:rPr>
        <w:t>4</w:t>
      </w:r>
      <w:r w:rsidRPr="00A9286B">
        <w:rPr>
          <w:rFonts w:ascii="Times New Roman" w:hAnsi="Times New Roman" w:cs="Times New Roman"/>
          <w:sz w:val="24"/>
          <w:szCs w:val="24"/>
        </w:rPr>
        <w:t>V</w:t>
      </w:r>
      <w:r w:rsidRPr="00A9286B">
        <w:rPr>
          <w:rFonts w:ascii="Times New Roman" w:hAnsi="Times New Roman" w:cs="Times New Roman"/>
          <w:sz w:val="24"/>
          <w:szCs w:val="24"/>
          <w:vertAlign w:val="subscript"/>
        </w:rPr>
        <w:t>4</w:t>
      </w:r>
      <w:r w:rsidRPr="00A9286B">
        <w:rPr>
          <w:rFonts w:ascii="Times New Roman" w:hAnsi="Times New Roman" w:cs="Times New Roman"/>
          <w:sz w:val="24"/>
          <w:szCs w:val="24"/>
        </w:rPr>
        <w:t>O</w:t>
      </w:r>
      <w:r w:rsidRPr="00A9286B">
        <w:rPr>
          <w:rFonts w:ascii="Times New Roman" w:hAnsi="Times New Roman" w:cs="Times New Roman"/>
          <w:sz w:val="24"/>
          <w:szCs w:val="24"/>
          <w:vertAlign w:val="subscript"/>
        </w:rPr>
        <w:t>10</w:t>
      </w:r>
      <w:r w:rsidRPr="00A9286B">
        <w:rPr>
          <w:rFonts w:ascii="Times New Roman" w:hAnsi="Times New Roman" w:cs="Times New Roman"/>
          <w:sz w:val="24"/>
          <w:szCs w:val="24"/>
        </w:rPr>
        <w:t xml:space="preserve"> </w:t>
      </w:r>
      <w:r w:rsidR="00404BFF" w:rsidRPr="00A9286B">
        <w:rPr>
          <w:rFonts w:ascii="Times New Roman" w:hAnsi="Times New Roman" w:cs="Times New Roman" w:hint="eastAsia"/>
          <w:sz w:val="24"/>
          <w:szCs w:val="24"/>
        </w:rPr>
        <w:t>full</w:t>
      </w:r>
      <w:r w:rsidRPr="00A9286B">
        <w:rPr>
          <w:rFonts w:ascii="Times New Roman" w:hAnsi="Times New Roman" w:cs="Times New Roman"/>
          <w:sz w:val="24"/>
          <w:szCs w:val="24"/>
        </w:rPr>
        <w:t xml:space="preserve"> batter</w:t>
      </w:r>
      <w:r w:rsidR="00CB7826" w:rsidRPr="00A9286B">
        <w:rPr>
          <w:rFonts w:ascii="Times New Roman" w:hAnsi="Times New Roman" w:cs="Times New Roman" w:hint="eastAsia"/>
          <w:sz w:val="24"/>
          <w:szCs w:val="24"/>
        </w:rPr>
        <w:t>y</w:t>
      </w:r>
      <w:r w:rsidRPr="00A9286B">
        <w:rPr>
          <w:rFonts w:ascii="Times New Roman" w:hAnsi="Times New Roman" w:cs="Times New Roman"/>
          <w:sz w:val="24"/>
          <w:szCs w:val="24"/>
        </w:rPr>
        <w:t xml:space="preserve"> with </w:t>
      </w:r>
      <w:r w:rsidR="006B668F" w:rsidRPr="00A9286B">
        <w:rPr>
          <w:rFonts w:ascii="Times New Roman" w:hAnsi="Times New Roman" w:cs="Times New Roman"/>
          <w:sz w:val="24"/>
          <w:szCs w:val="24"/>
        </w:rPr>
        <w:t>SCL/</w:t>
      </w:r>
      <w:proofErr w:type="gramStart"/>
      <w:r w:rsidR="006B668F" w:rsidRPr="00A9286B">
        <w:rPr>
          <w:rFonts w:ascii="Times New Roman" w:hAnsi="Times New Roman" w:cs="Times New Roman"/>
          <w:sz w:val="24"/>
          <w:szCs w:val="24"/>
        </w:rPr>
        <w:t>Zn(</w:t>
      </w:r>
      <w:proofErr w:type="gramEnd"/>
      <w:r w:rsidR="006B668F" w:rsidRPr="00A9286B">
        <w:rPr>
          <w:rFonts w:ascii="Times New Roman" w:hAnsi="Times New Roman" w:cs="Times New Roman"/>
          <w:sz w:val="24"/>
          <w:szCs w:val="24"/>
        </w:rPr>
        <w:t>OTF)</w:t>
      </w:r>
      <w:r w:rsidR="006B668F" w:rsidRPr="00A9286B">
        <w:rPr>
          <w:rFonts w:ascii="Times New Roman" w:hAnsi="Times New Roman" w:cs="Times New Roman"/>
          <w:sz w:val="24"/>
          <w:szCs w:val="24"/>
          <w:vertAlign w:val="subscript"/>
        </w:rPr>
        <w:t>2</w:t>
      </w:r>
      <w:r w:rsidR="006B668F" w:rsidRPr="00A9286B">
        <w:rPr>
          <w:rFonts w:ascii="Times New Roman" w:hAnsi="Times New Roman" w:cs="Times New Roman"/>
          <w:sz w:val="24"/>
          <w:szCs w:val="24"/>
        </w:rPr>
        <w:t xml:space="preserve"> </w:t>
      </w:r>
      <w:proofErr w:type="spellStart"/>
      <w:r w:rsidRPr="00A9286B">
        <w:rPr>
          <w:rFonts w:ascii="Times New Roman" w:hAnsi="Times New Roman" w:cs="Times New Roman"/>
          <w:sz w:val="24"/>
          <w:szCs w:val="24"/>
        </w:rPr>
        <w:t>eletrolyte</w:t>
      </w:r>
      <w:proofErr w:type="spellEnd"/>
      <w:r w:rsidRPr="00A9286B">
        <w:rPr>
          <w:rFonts w:ascii="Times New Roman" w:hAnsi="Times New Roman" w:cs="Times New Roman"/>
          <w:sz w:val="24"/>
          <w:szCs w:val="24"/>
        </w:rPr>
        <w:t xml:space="preserve"> at </w:t>
      </w:r>
      <w:r w:rsidR="006B668F" w:rsidRPr="00A9286B">
        <w:rPr>
          <w:rFonts w:ascii="Times New Roman" w:hAnsi="Times New Roman" w:cs="Times New Roman"/>
          <w:sz w:val="24"/>
          <w:szCs w:val="24"/>
        </w:rPr>
        <w:t>5</w:t>
      </w:r>
      <w:r w:rsidRPr="00A9286B">
        <w:rPr>
          <w:rFonts w:ascii="Times New Roman" w:hAnsi="Times New Roman" w:cs="Times New Roman"/>
          <w:sz w:val="24"/>
          <w:szCs w:val="24"/>
        </w:rPr>
        <w:t xml:space="preserve"> A g</w:t>
      </w:r>
      <w:r w:rsidR="00EC6896" w:rsidRPr="00A9286B">
        <w:rPr>
          <w:rFonts w:ascii="Times New Roman" w:hAnsi="Times New Roman" w:cs="Times New Roman"/>
          <w:sz w:val="24"/>
          <w:szCs w:val="24"/>
          <w:vertAlign w:val="superscript"/>
        </w:rPr>
        <w:t>-</w:t>
      </w:r>
      <w:r w:rsidRPr="00A9286B">
        <w:rPr>
          <w:rFonts w:ascii="Times New Roman" w:hAnsi="Times New Roman" w:cs="Times New Roman"/>
          <w:sz w:val="24"/>
          <w:szCs w:val="24"/>
          <w:vertAlign w:val="superscript"/>
        </w:rPr>
        <w:t>1</w:t>
      </w:r>
    </w:p>
    <w:bookmarkEnd w:id="54"/>
    <w:p w14:paraId="2407E7D8" w14:textId="77777777" w:rsidR="00E23CF5" w:rsidRPr="00E23CF5" w:rsidRDefault="006B668F" w:rsidP="000F0FEE">
      <w:pPr>
        <w:widowControl/>
        <w:spacing w:before="120" w:after="120"/>
        <w:jc w:val="center"/>
        <w:rPr>
          <w:rFonts w:ascii="宋体" w:eastAsia="宋体" w:hAnsi="宋体" w:cs="宋体"/>
          <w:kern w:val="0"/>
          <w:sz w:val="24"/>
          <w:szCs w:val="24"/>
        </w:rPr>
      </w:pPr>
      <w:r w:rsidRPr="006B668F">
        <w:rPr>
          <w:rFonts w:ascii="宋体" w:eastAsia="宋体" w:hAnsi="宋体" w:cs="宋体"/>
          <w:noProof/>
          <w:kern w:val="0"/>
          <w:sz w:val="24"/>
          <w:szCs w:val="24"/>
        </w:rPr>
        <w:drawing>
          <wp:inline distT="0" distB="0" distL="0" distR="0" wp14:anchorId="5D4D7D6C" wp14:editId="2F906CA5">
            <wp:extent cx="3600000" cy="2667357"/>
            <wp:effectExtent l="0" t="0" r="63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40">
                      <a:extLst>
                        <a:ext uri="{28A0092B-C50C-407E-A947-70E740481C1C}">
                          <a14:useLocalDpi xmlns:a14="http://schemas.microsoft.com/office/drawing/2010/main" val="0"/>
                        </a:ext>
                      </a:extLst>
                    </a:blip>
                    <a:srcRect l="39590" t="41870" r="19003" b="3599"/>
                    <a:stretch/>
                  </pic:blipFill>
                  <pic:spPr bwMode="auto">
                    <a:xfrm>
                      <a:off x="0" y="0"/>
                      <a:ext cx="3600000" cy="2667357"/>
                    </a:xfrm>
                    <a:prstGeom prst="rect">
                      <a:avLst/>
                    </a:prstGeom>
                    <a:noFill/>
                    <a:ln>
                      <a:noFill/>
                    </a:ln>
                    <a:extLst>
                      <a:ext uri="{53640926-AAD7-44D8-BBD7-CCE9431645EC}">
                        <a14:shadowObscured xmlns:a14="http://schemas.microsoft.com/office/drawing/2010/main"/>
                      </a:ext>
                    </a:extLst>
                  </pic:spPr>
                </pic:pic>
              </a:graphicData>
            </a:graphic>
          </wp:inline>
        </w:drawing>
      </w:r>
    </w:p>
    <w:p w14:paraId="260EC7FB" w14:textId="77777777" w:rsidR="00E23CF5" w:rsidRPr="00E23CF5" w:rsidRDefault="006B668F" w:rsidP="000F0FEE">
      <w:pPr>
        <w:widowControl/>
        <w:spacing w:beforeLines="50" w:before="156" w:afterLines="50" w:after="156"/>
        <w:rPr>
          <w:rFonts w:ascii="Times New Roman" w:hAnsi="Times New Roman" w:cs="Times New Roman"/>
          <w:sz w:val="24"/>
          <w:szCs w:val="24"/>
        </w:rPr>
      </w:pPr>
      <w:bookmarkStart w:id="55" w:name="_Hlk204930383"/>
      <w:r w:rsidRPr="00A9286B">
        <w:rPr>
          <w:rFonts w:ascii="Times New Roman" w:hAnsi="Times New Roman" w:cs="Times New Roman"/>
          <w:b/>
          <w:bCs/>
          <w:sz w:val="24"/>
          <w:szCs w:val="24"/>
        </w:rPr>
        <w:t>Fig</w:t>
      </w:r>
      <w:r w:rsidRPr="00A9286B">
        <w:rPr>
          <w:rFonts w:ascii="Times New Roman" w:hAnsi="Times New Roman" w:cs="Times New Roman" w:hint="eastAsia"/>
          <w:b/>
          <w:bCs/>
          <w:sz w:val="24"/>
          <w:szCs w:val="24"/>
        </w:rPr>
        <w:t>.</w:t>
      </w:r>
      <w:r w:rsidRPr="00A9286B">
        <w:rPr>
          <w:rFonts w:ascii="Times New Roman" w:hAnsi="Times New Roman" w:cs="Times New Roman"/>
          <w:b/>
          <w:bCs/>
          <w:sz w:val="24"/>
          <w:szCs w:val="24"/>
        </w:rPr>
        <w:t xml:space="preserve"> S</w:t>
      </w:r>
      <w:r w:rsidR="00AF4052" w:rsidRPr="00A9286B">
        <w:rPr>
          <w:rFonts w:ascii="Times New Roman" w:hAnsi="Times New Roman" w:cs="Times New Roman"/>
          <w:b/>
          <w:bCs/>
          <w:sz w:val="24"/>
          <w:szCs w:val="24"/>
        </w:rPr>
        <w:t>30</w:t>
      </w:r>
      <w:r w:rsidRPr="00A9286B">
        <w:rPr>
          <w:rFonts w:ascii="Times New Roman" w:hAnsi="Times New Roman" w:cs="Times New Roman"/>
          <w:sz w:val="24"/>
          <w:szCs w:val="24"/>
        </w:rPr>
        <w:t xml:space="preserve"> The voltage- Specific capacity profiles of Zn//NH</w:t>
      </w:r>
      <w:r w:rsidRPr="00A9286B">
        <w:rPr>
          <w:rFonts w:ascii="Times New Roman" w:hAnsi="Times New Roman" w:cs="Times New Roman"/>
          <w:sz w:val="24"/>
          <w:szCs w:val="24"/>
          <w:vertAlign w:val="subscript"/>
        </w:rPr>
        <w:t>4</w:t>
      </w:r>
      <w:r w:rsidRPr="00A9286B">
        <w:rPr>
          <w:rFonts w:ascii="Times New Roman" w:hAnsi="Times New Roman" w:cs="Times New Roman"/>
          <w:sz w:val="24"/>
          <w:szCs w:val="24"/>
        </w:rPr>
        <w:t>V</w:t>
      </w:r>
      <w:r w:rsidRPr="00A9286B">
        <w:rPr>
          <w:rFonts w:ascii="Times New Roman" w:hAnsi="Times New Roman" w:cs="Times New Roman"/>
          <w:sz w:val="24"/>
          <w:szCs w:val="24"/>
          <w:vertAlign w:val="subscript"/>
        </w:rPr>
        <w:t>4</w:t>
      </w:r>
      <w:r w:rsidRPr="00A9286B">
        <w:rPr>
          <w:rFonts w:ascii="Times New Roman" w:hAnsi="Times New Roman" w:cs="Times New Roman"/>
          <w:sz w:val="24"/>
          <w:szCs w:val="24"/>
        </w:rPr>
        <w:t>O</w:t>
      </w:r>
      <w:r w:rsidRPr="00A9286B">
        <w:rPr>
          <w:rFonts w:ascii="Times New Roman" w:hAnsi="Times New Roman" w:cs="Times New Roman"/>
          <w:sz w:val="24"/>
          <w:szCs w:val="24"/>
          <w:vertAlign w:val="subscript"/>
        </w:rPr>
        <w:t>10</w:t>
      </w:r>
      <w:r w:rsidRPr="00A9286B">
        <w:rPr>
          <w:rFonts w:ascii="Times New Roman" w:hAnsi="Times New Roman" w:cs="Times New Roman"/>
          <w:sz w:val="24"/>
          <w:szCs w:val="24"/>
        </w:rPr>
        <w:t xml:space="preserve"> full batter</w:t>
      </w:r>
      <w:r w:rsidR="00CB7826" w:rsidRPr="00A9286B">
        <w:rPr>
          <w:rFonts w:ascii="Times New Roman" w:hAnsi="Times New Roman" w:cs="Times New Roman" w:hint="eastAsia"/>
          <w:sz w:val="24"/>
          <w:szCs w:val="24"/>
        </w:rPr>
        <w:t>y</w:t>
      </w:r>
      <w:r w:rsidRPr="00A9286B">
        <w:rPr>
          <w:rFonts w:ascii="Times New Roman" w:hAnsi="Times New Roman" w:cs="Times New Roman"/>
          <w:sz w:val="24"/>
          <w:szCs w:val="24"/>
        </w:rPr>
        <w:t xml:space="preserve"> with </w:t>
      </w:r>
      <w:bookmarkStart w:id="56" w:name="OLE_LINK82"/>
      <w:r w:rsidRPr="00A9286B">
        <w:rPr>
          <w:rFonts w:ascii="Times New Roman" w:hAnsi="Times New Roman" w:cs="Times New Roman"/>
          <w:sz w:val="24"/>
          <w:szCs w:val="24"/>
        </w:rPr>
        <w:t>SCL/</w:t>
      </w:r>
      <w:proofErr w:type="gramStart"/>
      <w:r w:rsidRPr="00A9286B">
        <w:rPr>
          <w:rFonts w:ascii="Times New Roman" w:hAnsi="Times New Roman" w:cs="Times New Roman"/>
          <w:sz w:val="24"/>
          <w:szCs w:val="24"/>
        </w:rPr>
        <w:t>Zn(</w:t>
      </w:r>
      <w:proofErr w:type="gramEnd"/>
      <w:r w:rsidRPr="00A9286B">
        <w:rPr>
          <w:rFonts w:ascii="Times New Roman" w:hAnsi="Times New Roman" w:cs="Times New Roman"/>
          <w:sz w:val="24"/>
          <w:szCs w:val="24"/>
        </w:rPr>
        <w:t>OTF)</w:t>
      </w:r>
      <w:r w:rsidRPr="00A9286B">
        <w:rPr>
          <w:rFonts w:ascii="Times New Roman" w:hAnsi="Times New Roman" w:cs="Times New Roman"/>
          <w:sz w:val="24"/>
          <w:szCs w:val="24"/>
          <w:vertAlign w:val="subscript"/>
        </w:rPr>
        <w:t>2</w:t>
      </w:r>
      <w:bookmarkEnd w:id="56"/>
      <w:r w:rsidRPr="00A9286B">
        <w:rPr>
          <w:rFonts w:ascii="Times New Roman" w:hAnsi="Times New Roman" w:cs="Times New Roman"/>
          <w:sz w:val="24"/>
          <w:szCs w:val="24"/>
        </w:rPr>
        <w:t xml:space="preserve"> electrolyte at 5 A g</w:t>
      </w:r>
      <w:r w:rsidR="00EC6896" w:rsidRPr="00A9286B">
        <w:rPr>
          <w:rFonts w:ascii="Times New Roman" w:hAnsi="Times New Roman" w:cs="Times New Roman"/>
          <w:sz w:val="24"/>
          <w:szCs w:val="24"/>
          <w:vertAlign w:val="superscript"/>
        </w:rPr>
        <w:t>-</w:t>
      </w:r>
      <w:r w:rsidRPr="00A9286B">
        <w:rPr>
          <w:rFonts w:ascii="Times New Roman" w:hAnsi="Times New Roman" w:cs="Times New Roman"/>
          <w:sz w:val="24"/>
          <w:szCs w:val="24"/>
          <w:vertAlign w:val="superscript"/>
        </w:rPr>
        <w:t>1</w:t>
      </w:r>
    </w:p>
    <w:bookmarkEnd w:id="55"/>
    <w:p w14:paraId="364C9885" w14:textId="77777777" w:rsidR="00E23CF5" w:rsidRPr="00E23CF5" w:rsidRDefault="00C96196" w:rsidP="000F0FEE">
      <w:pPr>
        <w:widowControl/>
        <w:spacing w:before="120" w:after="120"/>
        <w:jc w:val="center"/>
        <w:rPr>
          <w:rFonts w:ascii="宋体" w:eastAsia="宋体" w:hAnsi="宋体" w:cs="宋体"/>
          <w:kern w:val="0"/>
          <w:sz w:val="24"/>
          <w:szCs w:val="24"/>
        </w:rPr>
      </w:pPr>
      <w:r w:rsidRPr="00C96196">
        <w:rPr>
          <w:rFonts w:ascii="宋体" w:eastAsia="宋体" w:hAnsi="宋体" w:cs="宋体"/>
          <w:noProof/>
          <w:kern w:val="0"/>
          <w:sz w:val="24"/>
          <w:szCs w:val="24"/>
        </w:rPr>
        <w:drawing>
          <wp:inline distT="0" distB="0" distL="0" distR="0" wp14:anchorId="45A3C087" wp14:editId="4EE77280">
            <wp:extent cx="3600000" cy="2719523"/>
            <wp:effectExtent l="0" t="0" r="635" b="508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1">
                      <a:extLst>
                        <a:ext uri="{28A0092B-C50C-407E-A947-70E740481C1C}">
                          <a14:useLocalDpi xmlns:a14="http://schemas.microsoft.com/office/drawing/2010/main" val="0"/>
                        </a:ext>
                      </a:extLst>
                    </a:blip>
                    <a:srcRect l="32876" t="46689" r="38530" b="14918"/>
                    <a:stretch/>
                  </pic:blipFill>
                  <pic:spPr bwMode="auto">
                    <a:xfrm>
                      <a:off x="0" y="0"/>
                      <a:ext cx="3600000" cy="2719523"/>
                    </a:xfrm>
                    <a:prstGeom prst="rect">
                      <a:avLst/>
                    </a:prstGeom>
                    <a:noFill/>
                    <a:ln>
                      <a:noFill/>
                    </a:ln>
                    <a:extLst>
                      <a:ext uri="{53640926-AAD7-44D8-BBD7-CCE9431645EC}">
                        <a14:shadowObscured xmlns:a14="http://schemas.microsoft.com/office/drawing/2010/main"/>
                      </a:ext>
                    </a:extLst>
                  </pic:spPr>
                </pic:pic>
              </a:graphicData>
            </a:graphic>
          </wp:inline>
        </w:drawing>
      </w:r>
    </w:p>
    <w:p w14:paraId="692C5A08" w14:textId="77777777" w:rsidR="00E23CF5" w:rsidRPr="00E23CF5" w:rsidRDefault="00C96196" w:rsidP="000F0FEE">
      <w:pPr>
        <w:widowControl/>
        <w:spacing w:beforeLines="50" w:before="156" w:afterLines="50" w:after="156"/>
        <w:rPr>
          <w:rFonts w:ascii="Times New Roman" w:hAnsi="Times New Roman" w:cs="Times New Roman"/>
          <w:sz w:val="24"/>
          <w:szCs w:val="24"/>
        </w:rPr>
      </w:pPr>
      <w:bookmarkStart w:id="57" w:name="_Hlk204930535"/>
      <w:r w:rsidRPr="00A9286B">
        <w:rPr>
          <w:rFonts w:ascii="Times New Roman" w:hAnsi="Times New Roman" w:cs="Times New Roman"/>
          <w:b/>
          <w:bCs/>
          <w:sz w:val="24"/>
          <w:szCs w:val="24"/>
        </w:rPr>
        <w:t>Fig</w:t>
      </w:r>
      <w:r w:rsidRPr="00A9286B">
        <w:rPr>
          <w:rFonts w:ascii="Times New Roman" w:hAnsi="Times New Roman" w:cs="Times New Roman" w:hint="eastAsia"/>
          <w:b/>
          <w:bCs/>
          <w:sz w:val="24"/>
          <w:szCs w:val="24"/>
        </w:rPr>
        <w:t>.</w:t>
      </w:r>
      <w:r w:rsidRPr="00A9286B">
        <w:rPr>
          <w:rFonts w:ascii="Times New Roman" w:hAnsi="Times New Roman" w:cs="Times New Roman"/>
          <w:b/>
          <w:bCs/>
          <w:sz w:val="24"/>
          <w:szCs w:val="24"/>
        </w:rPr>
        <w:t xml:space="preserve"> S</w:t>
      </w:r>
      <w:r w:rsidR="006B668F" w:rsidRPr="00A9286B">
        <w:rPr>
          <w:rFonts w:ascii="Times New Roman" w:hAnsi="Times New Roman" w:cs="Times New Roman"/>
          <w:b/>
          <w:bCs/>
          <w:sz w:val="24"/>
          <w:szCs w:val="24"/>
        </w:rPr>
        <w:t>3</w:t>
      </w:r>
      <w:r w:rsidR="00AF4052" w:rsidRPr="00A9286B">
        <w:rPr>
          <w:rFonts w:ascii="Times New Roman" w:hAnsi="Times New Roman" w:cs="Times New Roman"/>
          <w:b/>
          <w:bCs/>
          <w:sz w:val="24"/>
          <w:szCs w:val="24"/>
        </w:rPr>
        <w:t>1</w:t>
      </w:r>
      <w:r w:rsidR="006B668F" w:rsidRPr="00A9286B">
        <w:rPr>
          <w:rFonts w:ascii="Times New Roman" w:hAnsi="Times New Roman" w:cs="Times New Roman"/>
          <w:b/>
          <w:bCs/>
          <w:sz w:val="24"/>
          <w:szCs w:val="24"/>
        </w:rPr>
        <w:t xml:space="preserve"> </w:t>
      </w:r>
      <w:r w:rsidRPr="00A9286B">
        <w:rPr>
          <w:rFonts w:ascii="Times New Roman" w:hAnsi="Times New Roman" w:cs="Times New Roman"/>
          <w:sz w:val="24"/>
          <w:szCs w:val="24"/>
        </w:rPr>
        <w:t>The rate performance of Zn//NH</w:t>
      </w:r>
      <w:r w:rsidRPr="00A9286B">
        <w:rPr>
          <w:rFonts w:ascii="Times New Roman" w:hAnsi="Times New Roman" w:cs="Times New Roman"/>
          <w:sz w:val="24"/>
          <w:szCs w:val="24"/>
          <w:vertAlign w:val="subscript"/>
        </w:rPr>
        <w:t>4</w:t>
      </w:r>
      <w:r w:rsidRPr="00A9286B">
        <w:rPr>
          <w:rFonts w:ascii="Times New Roman" w:hAnsi="Times New Roman" w:cs="Times New Roman"/>
          <w:sz w:val="24"/>
          <w:szCs w:val="24"/>
        </w:rPr>
        <w:t>V</w:t>
      </w:r>
      <w:r w:rsidRPr="00A9286B">
        <w:rPr>
          <w:rFonts w:ascii="Times New Roman" w:hAnsi="Times New Roman" w:cs="Times New Roman"/>
          <w:sz w:val="24"/>
          <w:szCs w:val="24"/>
          <w:vertAlign w:val="subscript"/>
        </w:rPr>
        <w:t>4</w:t>
      </w:r>
      <w:r w:rsidRPr="00A9286B">
        <w:rPr>
          <w:rFonts w:ascii="Times New Roman" w:hAnsi="Times New Roman" w:cs="Times New Roman"/>
          <w:sz w:val="24"/>
          <w:szCs w:val="24"/>
        </w:rPr>
        <w:t>O</w:t>
      </w:r>
      <w:r w:rsidRPr="00A9286B">
        <w:rPr>
          <w:rFonts w:ascii="Times New Roman" w:hAnsi="Times New Roman" w:cs="Times New Roman"/>
          <w:sz w:val="24"/>
          <w:szCs w:val="24"/>
          <w:vertAlign w:val="subscript"/>
        </w:rPr>
        <w:t>10</w:t>
      </w:r>
      <w:r w:rsidRPr="00A9286B">
        <w:rPr>
          <w:rFonts w:ascii="Times New Roman" w:hAnsi="Times New Roman" w:cs="Times New Roman"/>
          <w:sz w:val="24"/>
          <w:szCs w:val="24"/>
        </w:rPr>
        <w:t xml:space="preserve"> full batter</w:t>
      </w:r>
      <w:r w:rsidR="00CB7826" w:rsidRPr="00A9286B">
        <w:rPr>
          <w:rFonts w:ascii="Times New Roman" w:hAnsi="Times New Roman" w:cs="Times New Roman" w:hint="eastAsia"/>
          <w:sz w:val="24"/>
          <w:szCs w:val="24"/>
        </w:rPr>
        <w:t>y</w:t>
      </w:r>
      <w:r w:rsidRPr="00A9286B">
        <w:rPr>
          <w:rFonts w:ascii="Times New Roman" w:hAnsi="Times New Roman" w:cs="Times New Roman"/>
          <w:sz w:val="24"/>
          <w:szCs w:val="24"/>
        </w:rPr>
        <w:t xml:space="preserve"> with </w:t>
      </w:r>
      <w:r w:rsidR="006B668F" w:rsidRPr="00A9286B">
        <w:rPr>
          <w:rFonts w:ascii="Times New Roman" w:hAnsi="Times New Roman" w:cs="Times New Roman"/>
          <w:sz w:val="24"/>
          <w:szCs w:val="24"/>
        </w:rPr>
        <w:t>SCL/</w:t>
      </w:r>
      <w:proofErr w:type="gramStart"/>
      <w:r w:rsidR="006B668F" w:rsidRPr="00A9286B">
        <w:rPr>
          <w:rFonts w:ascii="Times New Roman" w:hAnsi="Times New Roman" w:cs="Times New Roman"/>
          <w:sz w:val="24"/>
          <w:szCs w:val="24"/>
        </w:rPr>
        <w:t>Zn(</w:t>
      </w:r>
      <w:proofErr w:type="gramEnd"/>
      <w:r w:rsidR="006B668F" w:rsidRPr="00A9286B">
        <w:rPr>
          <w:rFonts w:ascii="Times New Roman" w:hAnsi="Times New Roman" w:cs="Times New Roman"/>
          <w:sz w:val="24"/>
          <w:szCs w:val="24"/>
        </w:rPr>
        <w:t>OTF)</w:t>
      </w:r>
      <w:r w:rsidR="006B668F" w:rsidRPr="00A9286B">
        <w:rPr>
          <w:rFonts w:ascii="Times New Roman" w:hAnsi="Times New Roman" w:cs="Times New Roman"/>
          <w:sz w:val="24"/>
          <w:szCs w:val="24"/>
          <w:vertAlign w:val="subscript"/>
        </w:rPr>
        <w:t>2</w:t>
      </w:r>
      <w:r w:rsidRPr="00A9286B">
        <w:rPr>
          <w:rFonts w:ascii="Times New Roman" w:hAnsi="Times New Roman" w:cs="Times New Roman"/>
          <w:sz w:val="24"/>
          <w:szCs w:val="24"/>
        </w:rPr>
        <w:t xml:space="preserve"> electrolyte</w:t>
      </w:r>
    </w:p>
    <w:p w14:paraId="5EFBF089" w14:textId="77ACE7B3" w:rsidR="00C91543" w:rsidRPr="00F72AD5" w:rsidRDefault="00C91543" w:rsidP="000F0FEE">
      <w:pPr>
        <w:spacing w:before="120" w:after="120"/>
        <w:rPr>
          <w:rFonts w:ascii="Times New Roman" w:hAnsi="Times New Roman" w:cs="Times New Roman"/>
          <w:sz w:val="24"/>
          <w:szCs w:val="24"/>
        </w:rPr>
      </w:pPr>
      <w:bookmarkStart w:id="58" w:name="OLE_LINK35"/>
      <w:bookmarkEnd w:id="57"/>
      <w:r w:rsidRPr="00F72AD5">
        <w:rPr>
          <w:rFonts w:ascii="Times New Roman" w:hAnsi="Times New Roman" w:cs="Times New Roman"/>
          <w:b/>
          <w:bCs/>
          <w:sz w:val="24"/>
          <w:szCs w:val="24"/>
        </w:rPr>
        <w:lastRenderedPageBreak/>
        <w:t>Table S1</w:t>
      </w:r>
      <w:r w:rsidRPr="00F72AD5">
        <w:rPr>
          <w:rFonts w:ascii="Times New Roman" w:hAnsi="Times New Roman" w:cs="Times New Roman"/>
          <w:sz w:val="24"/>
          <w:szCs w:val="24"/>
        </w:rPr>
        <w:t xml:space="preserve"> Comparison of the electrochemical stability of Zn metal electrodes</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2693"/>
        <w:gridCol w:w="850"/>
        <w:gridCol w:w="1134"/>
        <w:gridCol w:w="1492"/>
      </w:tblGrid>
      <w:tr w:rsidR="00C91543" w:rsidRPr="000F0FEE" w14:paraId="405FF662" w14:textId="77777777" w:rsidTr="000F0FEE">
        <w:trPr>
          <w:trHeight w:val="397"/>
        </w:trPr>
        <w:tc>
          <w:tcPr>
            <w:tcW w:w="2127" w:type="dxa"/>
            <w:tcBorders>
              <w:top w:val="single" w:sz="12" w:space="0" w:color="auto"/>
              <w:bottom w:val="single" w:sz="12" w:space="0" w:color="auto"/>
            </w:tcBorders>
            <w:vAlign w:val="center"/>
          </w:tcPr>
          <w:p w14:paraId="0247B3A1" w14:textId="77777777"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Electrolyte</w:t>
            </w:r>
          </w:p>
        </w:tc>
        <w:tc>
          <w:tcPr>
            <w:tcW w:w="2693" w:type="dxa"/>
            <w:tcBorders>
              <w:top w:val="single" w:sz="12" w:space="0" w:color="auto"/>
              <w:bottom w:val="single" w:sz="12" w:space="0" w:color="auto"/>
            </w:tcBorders>
            <w:vAlign w:val="center"/>
          </w:tcPr>
          <w:p w14:paraId="13C2E4A2" w14:textId="77777777"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Current density areal capacity</w:t>
            </w:r>
          </w:p>
        </w:tc>
        <w:tc>
          <w:tcPr>
            <w:tcW w:w="850" w:type="dxa"/>
            <w:tcBorders>
              <w:top w:val="single" w:sz="12" w:space="0" w:color="auto"/>
              <w:bottom w:val="single" w:sz="12" w:space="0" w:color="auto"/>
            </w:tcBorders>
            <w:vAlign w:val="center"/>
          </w:tcPr>
          <w:p w14:paraId="36C9D6B9" w14:textId="77777777"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Lifetime</w:t>
            </w:r>
          </w:p>
        </w:tc>
        <w:tc>
          <w:tcPr>
            <w:tcW w:w="1134" w:type="dxa"/>
            <w:tcBorders>
              <w:top w:val="single" w:sz="12" w:space="0" w:color="auto"/>
              <w:bottom w:val="single" w:sz="12" w:space="0" w:color="auto"/>
            </w:tcBorders>
            <w:vAlign w:val="center"/>
          </w:tcPr>
          <w:p w14:paraId="783F46B4" w14:textId="77777777" w:rsidR="00C91543" w:rsidRPr="000F0FEE" w:rsidRDefault="00C91543" w:rsidP="000F0FEE">
            <w:pPr>
              <w:jc w:val="center"/>
              <w:rPr>
                <w:rFonts w:ascii="Times New Roman" w:hAnsi="Times New Roman" w:cs="Times New Roman"/>
                <w:szCs w:val="21"/>
              </w:rPr>
            </w:pPr>
            <w:r w:rsidRPr="000F0FEE">
              <w:rPr>
                <w:rFonts w:ascii="Times New Roman" w:eastAsia="宋体" w:hAnsi="Times New Roman" w:cs="Times New Roman"/>
                <w:noProof/>
                <w:kern w:val="0"/>
                <w:szCs w:val="21"/>
              </w:rPr>
              <w:t>Depth of discharge</w:t>
            </w:r>
          </w:p>
        </w:tc>
        <w:tc>
          <w:tcPr>
            <w:tcW w:w="1492" w:type="dxa"/>
            <w:tcBorders>
              <w:top w:val="single" w:sz="12" w:space="0" w:color="auto"/>
              <w:bottom w:val="single" w:sz="12" w:space="0" w:color="auto"/>
            </w:tcBorders>
            <w:vAlign w:val="center"/>
          </w:tcPr>
          <w:p w14:paraId="2E885CE1" w14:textId="77777777"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References</w:t>
            </w:r>
          </w:p>
        </w:tc>
      </w:tr>
      <w:tr w:rsidR="00C91543" w:rsidRPr="000F0FEE" w14:paraId="74484782" w14:textId="77777777" w:rsidTr="000F0FEE">
        <w:trPr>
          <w:trHeight w:val="397"/>
        </w:trPr>
        <w:tc>
          <w:tcPr>
            <w:tcW w:w="2127" w:type="dxa"/>
            <w:tcBorders>
              <w:top w:val="single" w:sz="12" w:space="0" w:color="auto"/>
            </w:tcBorders>
            <w:vAlign w:val="center"/>
          </w:tcPr>
          <w:p w14:paraId="3C7BF4DA" w14:textId="77777777"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SCL/Zn(OTF)</w:t>
            </w:r>
            <w:r w:rsidRPr="000F0FEE">
              <w:rPr>
                <w:rFonts w:ascii="Times New Roman" w:hAnsi="Times New Roman" w:cs="Times New Roman"/>
                <w:szCs w:val="21"/>
                <w:vertAlign w:val="subscript"/>
              </w:rPr>
              <w:t>2</w:t>
            </w:r>
          </w:p>
        </w:tc>
        <w:tc>
          <w:tcPr>
            <w:tcW w:w="2693" w:type="dxa"/>
            <w:tcBorders>
              <w:top w:val="single" w:sz="12" w:space="0" w:color="auto"/>
            </w:tcBorders>
            <w:vAlign w:val="center"/>
          </w:tcPr>
          <w:p w14:paraId="716F9C6B" w14:textId="639D978D" w:rsidR="00E23CF5"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1 mA cm</w:t>
            </w:r>
            <w:r w:rsidRPr="000F0FEE">
              <w:rPr>
                <w:rFonts w:ascii="Times New Roman" w:hAnsi="Times New Roman" w:cs="Times New Roman"/>
                <w:szCs w:val="21"/>
                <w:vertAlign w:val="superscript"/>
              </w:rPr>
              <w:t>-2</w:t>
            </w:r>
            <w:r w:rsidR="002D51F3">
              <w:rPr>
                <w:rFonts w:ascii="Times New Roman" w:hAnsi="Times New Roman" w:cs="Times New Roman"/>
                <w:szCs w:val="21"/>
              </w:rPr>
              <w:t xml:space="preserve">, 1 </w:t>
            </w:r>
            <w:proofErr w:type="spellStart"/>
            <w:r w:rsidR="002D51F3">
              <w:rPr>
                <w:rFonts w:ascii="Times New Roman" w:hAnsi="Times New Roman" w:cs="Times New Roman"/>
                <w:szCs w:val="21"/>
              </w:rPr>
              <w:t>mA</w:t>
            </w:r>
            <w:r w:rsidRPr="000F0FEE">
              <w:rPr>
                <w:rFonts w:ascii="Times New Roman" w:hAnsi="Times New Roman" w:cs="Times New Roman"/>
                <w:szCs w:val="21"/>
              </w:rPr>
              <w:t>h</w:t>
            </w:r>
            <w:proofErr w:type="spellEnd"/>
            <w:r w:rsidRPr="000F0FEE">
              <w:rPr>
                <w:rFonts w:ascii="Times New Roman" w:hAnsi="Times New Roman" w:cs="Times New Roman"/>
                <w:szCs w:val="21"/>
              </w:rPr>
              <w:t xml:space="preserve"> cm</w:t>
            </w:r>
            <w:r w:rsidRPr="000F0FEE">
              <w:rPr>
                <w:rFonts w:ascii="Times New Roman" w:hAnsi="Times New Roman" w:cs="Times New Roman"/>
                <w:szCs w:val="21"/>
                <w:vertAlign w:val="superscript"/>
              </w:rPr>
              <w:t>-2</w:t>
            </w:r>
          </w:p>
          <w:p w14:paraId="1EC24B72" w14:textId="53CF27B5" w:rsidR="00E23CF5" w:rsidRPr="000F0FEE" w:rsidRDefault="00C91543" w:rsidP="000F0FEE">
            <w:pPr>
              <w:jc w:val="center"/>
              <w:rPr>
                <w:rFonts w:ascii="Times New Roman" w:hAnsi="Times New Roman" w:cs="Times New Roman"/>
                <w:szCs w:val="21"/>
              </w:rPr>
            </w:pPr>
            <w:bookmarkStart w:id="59" w:name="OLE_LINK4"/>
            <w:r w:rsidRPr="000F0FEE">
              <w:rPr>
                <w:rFonts w:ascii="Times New Roman" w:hAnsi="Times New Roman" w:cs="Times New Roman"/>
                <w:szCs w:val="21"/>
              </w:rPr>
              <w:t>30 mA cm</w:t>
            </w:r>
            <w:r w:rsidRPr="000F0FEE">
              <w:rPr>
                <w:rFonts w:ascii="Times New Roman" w:hAnsi="Times New Roman" w:cs="Times New Roman"/>
                <w:szCs w:val="21"/>
                <w:vertAlign w:val="superscript"/>
              </w:rPr>
              <w:t>-2</w:t>
            </w:r>
            <w:r w:rsidR="002D51F3">
              <w:rPr>
                <w:rFonts w:ascii="Times New Roman" w:hAnsi="Times New Roman" w:cs="Times New Roman"/>
                <w:szCs w:val="21"/>
              </w:rPr>
              <w:t xml:space="preserve">, 30 </w:t>
            </w:r>
            <w:proofErr w:type="spellStart"/>
            <w:r w:rsidR="002D51F3">
              <w:rPr>
                <w:rFonts w:ascii="Times New Roman" w:hAnsi="Times New Roman" w:cs="Times New Roman"/>
                <w:szCs w:val="21"/>
              </w:rPr>
              <w:t>mA</w:t>
            </w:r>
            <w:r w:rsidRPr="000F0FEE">
              <w:rPr>
                <w:rFonts w:ascii="Times New Roman" w:hAnsi="Times New Roman" w:cs="Times New Roman"/>
                <w:szCs w:val="21"/>
              </w:rPr>
              <w:t>h</w:t>
            </w:r>
            <w:proofErr w:type="spellEnd"/>
            <w:r w:rsidRPr="000F0FEE">
              <w:rPr>
                <w:rFonts w:ascii="Times New Roman" w:hAnsi="Times New Roman" w:cs="Times New Roman"/>
                <w:szCs w:val="21"/>
              </w:rPr>
              <w:t xml:space="preserve"> cm</w:t>
            </w:r>
            <w:r w:rsidRPr="000F0FEE">
              <w:rPr>
                <w:rFonts w:ascii="Times New Roman" w:hAnsi="Times New Roman" w:cs="Times New Roman"/>
                <w:szCs w:val="21"/>
                <w:vertAlign w:val="superscript"/>
              </w:rPr>
              <w:t>-2</w:t>
            </w:r>
          </w:p>
          <w:bookmarkEnd w:id="59"/>
          <w:p w14:paraId="2DE81D1B" w14:textId="7ADE6733"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30 mA cm</w:t>
            </w:r>
            <w:r w:rsidRPr="000F0FEE">
              <w:rPr>
                <w:rFonts w:ascii="Times New Roman" w:hAnsi="Times New Roman" w:cs="Times New Roman"/>
                <w:szCs w:val="21"/>
                <w:vertAlign w:val="superscript"/>
              </w:rPr>
              <w:t>-2</w:t>
            </w:r>
            <w:r w:rsidR="002D51F3">
              <w:rPr>
                <w:rFonts w:ascii="Times New Roman" w:hAnsi="Times New Roman" w:cs="Times New Roman"/>
                <w:szCs w:val="21"/>
              </w:rPr>
              <w:t xml:space="preserve">, 40 </w:t>
            </w:r>
            <w:proofErr w:type="spellStart"/>
            <w:r w:rsidR="002D51F3">
              <w:rPr>
                <w:rFonts w:ascii="Times New Roman" w:hAnsi="Times New Roman" w:cs="Times New Roman"/>
                <w:szCs w:val="21"/>
              </w:rPr>
              <w:t>mA</w:t>
            </w:r>
            <w:r w:rsidRPr="000F0FEE">
              <w:rPr>
                <w:rFonts w:ascii="Times New Roman" w:hAnsi="Times New Roman" w:cs="Times New Roman"/>
                <w:szCs w:val="21"/>
              </w:rPr>
              <w:t>h</w:t>
            </w:r>
            <w:proofErr w:type="spellEnd"/>
            <w:r w:rsidRPr="000F0FEE">
              <w:rPr>
                <w:rFonts w:ascii="Times New Roman" w:hAnsi="Times New Roman" w:cs="Times New Roman"/>
                <w:szCs w:val="21"/>
              </w:rPr>
              <w:t xml:space="preserve"> cm</w:t>
            </w:r>
            <w:r w:rsidRPr="000F0FEE">
              <w:rPr>
                <w:rFonts w:ascii="Times New Roman" w:hAnsi="Times New Roman" w:cs="Times New Roman"/>
                <w:szCs w:val="21"/>
                <w:vertAlign w:val="superscript"/>
              </w:rPr>
              <w:t>-2</w:t>
            </w:r>
          </w:p>
        </w:tc>
        <w:tc>
          <w:tcPr>
            <w:tcW w:w="850" w:type="dxa"/>
            <w:tcBorders>
              <w:top w:val="single" w:sz="12" w:space="0" w:color="auto"/>
            </w:tcBorders>
            <w:vAlign w:val="center"/>
          </w:tcPr>
          <w:p w14:paraId="72ACED2C" w14:textId="77777777" w:rsidR="00E23CF5"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4900 h</w:t>
            </w:r>
          </w:p>
          <w:p w14:paraId="5EDDCE80" w14:textId="77777777" w:rsidR="00E23CF5"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171 h</w:t>
            </w:r>
          </w:p>
          <w:p w14:paraId="192FCDEE" w14:textId="6F139F93"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98 h</w:t>
            </w:r>
          </w:p>
        </w:tc>
        <w:tc>
          <w:tcPr>
            <w:tcW w:w="1134" w:type="dxa"/>
            <w:tcBorders>
              <w:top w:val="single" w:sz="12" w:space="0" w:color="auto"/>
            </w:tcBorders>
            <w:vAlign w:val="center"/>
          </w:tcPr>
          <w:p w14:paraId="278271C3" w14:textId="77777777" w:rsidR="00E23CF5"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1.7%</w:t>
            </w:r>
          </w:p>
          <w:p w14:paraId="54C8E35F" w14:textId="77777777" w:rsidR="00E23CF5"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73.3%</w:t>
            </w:r>
          </w:p>
          <w:p w14:paraId="0A5467F4" w14:textId="5252FD36"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97.7%</w:t>
            </w:r>
          </w:p>
        </w:tc>
        <w:tc>
          <w:tcPr>
            <w:tcW w:w="1492" w:type="dxa"/>
            <w:tcBorders>
              <w:top w:val="single" w:sz="12" w:space="0" w:color="auto"/>
            </w:tcBorders>
            <w:vAlign w:val="center"/>
          </w:tcPr>
          <w:p w14:paraId="1298357A" w14:textId="76B32408"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Our work</w:t>
            </w:r>
          </w:p>
        </w:tc>
      </w:tr>
      <w:tr w:rsidR="00C91543" w:rsidRPr="000F0FEE" w14:paraId="4E180944" w14:textId="77777777" w:rsidTr="000F0FEE">
        <w:trPr>
          <w:trHeight w:val="397"/>
        </w:trPr>
        <w:tc>
          <w:tcPr>
            <w:tcW w:w="2127" w:type="dxa"/>
            <w:vAlign w:val="center"/>
          </w:tcPr>
          <w:p w14:paraId="13EC3D4A" w14:textId="77777777"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LA/ ZnSO</w:t>
            </w:r>
            <w:r w:rsidRPr="000F0FEE">
              <w:rPr>
                <w:rFonts w:ascii="Times New Roman" w:hAnsi="Times New Roman" w:cs="Times New Roman"/>
                <w:szCs w:val="21"/>
                <w:vertAlign w:val="subscript"/>
              </w:rPr>
              <w:t>4</w:t>
            </w:r>
          </w:p>
        </w:tc>
        <w:tc>
          <w:tcPr>
            <w:tcW w:w="2693" w:type="dxa"/>
            <w:vAlign w:val="center"/>
          </w:tcPr>
          <w:p w14:paraId="39D6ACBA" w14:textId="563363D5" w:rsidR="00E23CF5"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10 mA cm</w:t>
            </w:r>
            <w:r w:rsidRPr="000F0FEE">
              <w:rPr>
                <w:rFonts w:ascii="Times New Roman" w:hAnsi="Times New Roman" w:cs="Times New Roman"/>
                <w:szCs w:val="21"/>
                <w:vertAlign w:val="superscript"/>
              </w:rPr>
              <w:t>-2</w:t>
            </w:r>
            <w:r w:rsidR="002D51F3">
              <w:rPr>
                <w:rFonts w:ascii="Times New Roman" w:hAnsi="Times New Roman" w:cs="Times New Roman"/>
                <w:szCs w:val="21"/>
              </w:rPr>
              <w:t xml:space="preserve">, 10 </w:t>
            </w:r>
            <w:proofErr w:type="spellStart"/>
            <w:r w:rsidR="002D51F3">
              <w:rPr>
                <w:rFonts w:ascii="Times New Roman" w:hAnsi="Times New Roman" w:cs="Times New Roman"/>
                <w:szCs w:val="21"/>
              </w:rPr>
              <w:t>mA</w:t>
            </w:r>
            <w:r w:rsidRPr="000F0FEE">
              <w:rPr>
                <w:rFonts w:ascii="Times New Roman" w:hAnsi="Times New Roman" w:cs="Times New Roman"/>
                <w:szCs w:val="21"/>
              </w:rPr>
              <w:t>h</w:t>
            </w:r>
            <w:proofErr w:type="spellEnd"/>
            <w:r w:rsidRPr="000F0FEE">
              <w:rPr>
                <w:rFonts w:ascii="Times New Roman" w:hAnsi="Times New Roman" w:cs="Times New Roman"/>
                <w:szCs w:val="21"/>
              </w:rPr>
              <w:t xml:space="preserve"> cm</w:t>
            </w:r>
            <w:r w:rsidRPr="000F0FEE">
              <w:rPr>
                <w:rFonts w:ascii="Times New Roman" w:hAnsi="Times New Roman" w:cs="Times New Roman"/>
                <w:szCs w:val="21"/>
                <w:vertAlign w:val="superscript"/>
              </w:rPr>
              <w:t>-2</w:t>
            </w:r>
          </w:p>
          <w:p w14:paraId="0EDD7874" w14:textId="07634DD4"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15 mA cm</w:t>
            </w:r>
            <w:r w:rsidRPr="000F0FEE">
              <w:rPr>
                <w:rFonts w:ascii="Times New Roman" w:hAnsi="Times New Roman" w:cs="Times New Roman"/>
                <w:szCs w:val="21"/>
                <w:vertAlign w:val="superscript"/>
              </w:rPr>
              <w:t>-2</w:t>
            </w:r>
            <w:r w:rsidR="002D51F3">
              <w:rPr>
                <w:rFonts w:ascii="Times New Roman" w:hAnsi="Times New Roman" w:cs="Times New Roman"/>
                <w:szCs w:val="21"/>
              </w:rPr>
              <w:t xml:space="preserve">, 15 </w:t>
            </w:r>
            <w:proofErr w:type="spellStart"/>
            <w:r w:rsidR="002D51F3">
              <w:rPr>
                <w:rFonts w:ascii="Times New Roman" w:hAnsi="Times New Roman" w:cs="Times New Roman"/>
                <w:szCs w:val="21"/>
              </w:rPr>
              <w:t>mA</w:t>
            </w:r>
            <w:r w:rsidRPr="000F0FEE">
              <w:rPr>
                <w:rFonts w:ascii="Times New Roman" w:hAnsi="Times New Roman" w:cs="Times New Roman"/>
                <w:szCs w:val="21"/>
              </w:rPr>
              <w:t>h</w:t>
            </w:r>
            <w:proofErr w:type="spellEnd"/>
            <w:r w:rsidRPr="000F0FEE">
              <w:rPr>
                <w:rFonts w:ascii="Times New Roman" w:hAnsi="Times New Roman" w:cs="Times New Roman"/>
                <w:szCs w:val="21"/>
              </w:rPr>
              <w:t xml:space="preserve"> cm</w:t>
            </w:r>
            <w:r w:rsidRPr="000F0FEE">
              <w:rPr>
                <w:rFonts w:ascii="Times New Roman" w:hAnsi="Times New Roman" w:cs="Times New Roman"/>
                <w:szCs w:val="21"/>
                <w:vertAlign w:val="superscript"/>
              </w:rPr>
              <w:t>-2</w:t>
            </w:r>
          </w:p>
        </w:tc>
        <w:tc>
          <w:tcPr>
            <w:tcW w:w="850" w:type="dxa"/>
            <w:vAlign w:val="center"/>
          </w:tcPr>
          <w:p w14:paraId="3E17D821" w14:textId="77777777" w:rsidR="00E23CF5"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180 h</w:t>
            </w:r>
          </w:p>
          <w:p w14:paraId="23F5BDB1" w14:textId="7BAD3003"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60 h</w:t>
            </w:r>
          </w:p>
        </w:tc>
        <w:tc>
          <w:tcPr>
            <w:tcW w:w="1134" w:type="dxa"/>
            <w:vAlign w:val="center"/>
          </w:tcPr>
          <w:p w14:paraId="16637FCC" w14:textId="77777777" w:rsidR="00E23CF5"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61%</w:t>
            </w:r>
          </w:p>
          <w:p w14:paraId="76C7F90C" w14:textId="33CB3957"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92%</w:t>
            </w:r>
          </w:p>
        </w:tc>
        <w:tc>
          <w:tcPr>
            <w:tcW w:w="1492" w:type="dxa"/>
            <w:vAlign w:val="center"/>
          </w:tcPr>
          <w:p w14:paraId="70AA3DF6" w14:textId="3604C0DE" w:rsidR="00C91543" w:rsidRPr="000F0FEE" w:rsidRDefault="00E96D53"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noProof/>
                <w:color w:val="000000"/>
                <w:szCs w:val="21"/>
              </w:rPr>
              <w:t>[S1]</w:t>
            </w:r>
          </w:p>
        </w:tc>
      </w:tr>
      <w:tr w:rsidR="00C91543" w:rsidRPr="000F0FEE" w14:paraId="2AAD94F9" w14:textId="77777777" w:rsidTr="000F0FEE">
        <w:trPr>
          <w:trHeight w:val="397"/>
        </w:trPr>
        <w:tc>
          <w:tcPr>
            <w:tcW w:w="2127" w:type="dxa"/>
            <w:vAlign w:val="center"/>
          </w:tcPr>
          <w:p w14:paraId="0B285C22" w14:textId="77777777" w:rsidR="00C91543" w:rsidRPr="000F0FEE" w:rsidRDefault="00C91543"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color w:val="000000"/>
                <w:szCs w:val="21"/>
              </w:rPr>
              <w:t>LA</w:t>
            </w:r>
            <w:r w:rsidRPr="000F0FEE">
              <w:rPr>
                <w:rFonts w:ascii="Times New Roman" w:eastAsia="等线" w:hAnsi="Times New Roman" w:cs="Times New Roman"/>
                <w:color w:val="000000"/>
                <w:szCs w:val="21"/>
                <w:vertAlign w:val="superscript"/>
              </w:rPr>
              <w:t>+</w:t>
            </w:r>
            <w:r w:rsidRPr="000F0FEE">
              <w:rPr>
                <w:rFonts w:ascii="Times New Roman" w:eastAsia="等线" w:hAnsi="Times New Roman" w:cs="Times New Roman"/>
                <w:color w:val="000000"/>
                <w:szCs w:val="21"/>
              </w:rPr>
              <w:t>/</w:t>
            </w:r>
            <w:r w:rsidRPr="000F0FEE">
              <w:rPr>
                <w:rFonts w:ascii="Times New Roman" w:hAnsi="Times New Roman" w:cs="Times New Roman"/>
                <w:szCs w:val="21"/>
              </w:rPr>
              <w:t xml:space="preserve"> ZnSO</w:t>
            </w:r>
            <w:r w:rsidRPr="000F0FEE">
              <w:rPr>
                <w:rFonts w:ascii="Times New Roman" w:hAnsi="Times New Roman" w:cs="Times New Roman"/>
                <w:szCs w:val="21"/>
                <w:vertAlign w:val="subscript"/>
              </w:rPr>
              <w:t>4</w:t>
            </w:r>
          </w:p>
        </w:tc>
        <w:tc>
          <w:tcPr>
            <w:tcW w:w="2693" w:type="dxa"/>
            <w:vAlign w:val="center"/>
          </w:tcPr>
          <w:p w14:paraId="26634371" w14:textId="027BA378"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10 mA cm</w:t>
            </w:r>
            <w:r w:rsidRPr="000F0FEE">
              <w:rPr>
                <w:rFonts w:ascii="Times New Roman" w:hAnsi="Times New Roman" w:cs="Times New Roman"/>
                <w:szCs w:val="21"/>
                <w:vertAlign w:val="superscript"/>
              </w:rPr>
              <w:t>-2</w:t>
            </w:r>
            <w:r w:rsidR="002D51F3">
              <w:rPr>
                <w:rFonts w:ascii="Times New Roman" w:hAnsi="Times New Roman" w:cs="Times New Roman"/>
                <w:szCs w:val="21"/>
              </w:rPr>
              <w:t xml:space="preserve">, 5.9 </w:t>
            </w:r>
            <w:proofErr w:type="spellStart"/>
            <w:r w:rsidR="002D51F3">
              <w:rPr>
                <w:rFonts w:ascii="Times New Roman" w:hAnsi="Times New Roman" w:cs="Times New Roman"/>
                <w:szCs w:val="21"/>
              </w:rPr>
              <w:t>mA</w:t>
            </w:r>
            <w:r w:rsidRPr="000F0FEE">
              <w:rPr>
                <w:rFonts w:ascii="Times New Roman" w:hAnsi="Times New Roman" w:cs="Times New Roman"/>
                <w:szCs w:val="21"/>
              </w:rPr>
              <w:t>h</w:t>
            </w:r>
            <w:proofErr w:type="spellEnd"/>
            <w:r w:rsidRPr="000F0FEE">
              <w:rPr>
                <w:rFonts w:ascii="Times New Roman" w:hAnsi="Times New Roman" w:cs="Times New Roman"/>
                <w:szCs w:val="21"/>
              </w:rPr>
              <w:t xml:space="preserve"> cm</w:t>
            </w:r>
            <w:r w:rsidRPr="000F0FEE">
              <w:rPr>
                <w:rFonts w:ascii="Times New Roman" w:hAnsi="Times New Roman" w:cs="Times New Roman"/>
                <w:szCs w:val="21"/>
                <w:vertAlign w:val="superscript"/>
              </w:rPr>
              <w:t>-2</w:t>
            </w:r>
          </w:p>
        </w:tc>
        <w:tc>
          <w:tcPr>
            <w:tcW w:w="850" w:type="dxa"/>
            <w:vAlign w:val="center"/>
          </w:tcPr>
          <w:p w14:paraId="491F1DA4" w14:textId="77777777"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160 h</w:t>
            </w:r>
          </w:p>
        </w:tc>
        <w:tc>
          <w:tcPr>
            <w:tcW w:w="1134" w:type="dxa"/>
            <w:vAlign w:val="center"/>
          </w:tcPr>
          <w:p w14:paraId="49C10361" w14:textId="77777777"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80%</w:t>
            </w:r>
          </w:p>
        </w:tc>
        <w:tc>
          <w:tcPr>
            <w:tcW w:w="1492" w:type="dxa"/>
            <w:vAlign w:val="center"/>
          </w:tcPr>
          <w:p w14:paraId="0CAB822C" w14:textId="6F67D053" w:rsidR="00C91543" w:rsidRPr="000F0FEE" w:rsidRDefault="00E96D53"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noProof/>
                <w:color w:val="000000"/>
                <w:szCs w:val="21"/>
              </w:rPr>
              <w:t>[S2]</w:t>
            </w:r>
          </w:p>
        </w:tc>
      </w:tr>
      <w:tr w:rsidR="00C91543" w:rsidRPr="000F0FEE" w14:paraId="7469FFFA" w14:textId="77777777" w:rsidTr="000F0FEE">
        <w:trPr>
          <w:trHeight w:val="397"/>
        </w:trPr>
        <w:tc>
          <w:tcPr>
            <w:tcW w:w="2127" w:type="dxa"/>
            <w:vAlign w:val="center"/>
          </w:tcPr>
          <w:p w14:paraId="6038D6C4" w14:textId="77777777" w:rsidR="00C91543" w:rsidRPr="000F0FEE" w:rsidRDefault="00C91543" w:rsidP="000F0FEE">
            <w:pPr>
              <w:widowControl/>
              <w:jc w:val="center"/>
              <w:rPr>
                <w:rFonts w:ascii="Times New Roman" w:eastAsia="等线" w:hAnsi="Times New Roman" w:cs="Times New Roman"/>
                <w:color w:val="000000"/>
                <w:szCs w:val="21"/>
              </w:rPr>
            </w:pPr>
            <w:r w:rsidRPr="000F0FEE">
              <w:rPr>
                <w:rFonts w:ascii="Times New Roman" w:hAnsi="Times New Roman" w:cs="Times New Roman"/>
                <w:szCs w:val="21"/>
              </w:rPr>
              <w:t>DMA/ ZnSO</w:t>
            </w:r>
            <w:r w:rsidRPr="000F0FEE">
              <w:rPr>
                <w:rFonts w:ascii="Times New Roman" w:hAnsi="Times New Roman" w:cs="Times New Roman"/>
                <w:szCs w:val="21"/>
                <w:vertAlign w:val="subscript"/>
              </w:rPr>
              <w:t>4</w:t>
            </w:r>
          </w:p>
        </w:tc>
        <w:tc>
          <w:tcPr>
            <w:tcW w:w="2693" w:type="dxa"/>
            <w:vAlign w:val="center"/>
          </w:tcPr>
          <w:p w14:paraId="3023525B" w14:textId="0CFA9BFB" w:rsidR="00E23CF5"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1 mA cm</w:t>
            </w:r>
            <w:r w:rsidRPr="000F0FEE">
              <w:rPr>
                <w:rFonts w:ascii="Times New Roman" w:hAnsi="Times New Roman" w:cs="Times New Roman"/>
                <w:szCs w:val="21"/>
                <w:vertAlign w:val="superscript"/>
              </w:rPr>
              <w:t>-2</w:t>
            </w:r>
            <w:r w:rsidR="002D51F3">
              <w:rPr>
                <w:rFonts w:ascii="Times New Roman" w:hAnsi="Times New Roman" w:cs="Times New Roman"/>
                <w:szCs w:val="21"/>
              </w:rPr>
              <w:t xml:space="preserve">, 1 </w:t>
            </w:r>
            <w:proofErr w:type="spellStart"/>
            <w:r w:rsidR="002D51F3">
              <w:rPr>
                <w:rFonts w:ascii="Times New Roman" w:hAnsi="Times New Roman" w:cs="Times New Roman"/>
                <w:szCs w:val="21"/>
              </w:rPr>
              <w:t>mA</w:t>
            </w:r>
            <w:r w:rsidRPr="000F0FEE">
              <w:rPr>
                <w:rFonts w:ascii="Times New Roman" w:hAnsi="Times New Roman" w:cs="Times New Roman"/>
                <w:szCs w:val="21"/>
              </w:rPr>
              <w:t>h</w:t>
            </w:r>
            <w:proofErr w:type="spellEnd"/>
            <w:r w:rsidRPr="000F0FEE">
              <w:rPr>
                <w:rFonts w:ascii="Times New Roman" w:hAnsi="Times New Roman" w:cs="Times New Roman"/>
                <w:szCs w:val="21"/>
              </w:rPr>
              <w:t xml:space="preserve"> cm</w:t>
            </w:r>
            <w:r w:rsidRPr="000F0FEE">
              <w:rPr>
                <w:rFonts w:ascii="Times New Roman" w:hAnsi="Times New Roman" w:cs="Times New Roman"/>
                <w:szCs w:val="21"/>
                <w:vertAlign w:val="superscript"/>
              </w:rPr>
              <w:t>-2</w:t>
            </w:r>
          </w:p>
          <w:p w14:paraId="6ECBE0E0" w14:textId="11CC7202"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30 mA cm</w:t>
            </w:r>
            <w:r w:rsidRPr="000F0FEE">
              <w:rPr>
                <w:rFonts w:ascii="Times New Roman" w:hAnsi="Times New Roman" w:cs="Times New Roman"/>
                <w:szCs w:val="21"/>
                <w:vertAlign w:val="superscript"/>
              </w:rPr>
              <w:t>-2</w:t>
            </w:r>
            <w:r w:rsidR="002D51F3">
              <w:rPr>
                <w:rFonts w:ascii="Times New Roman" w:hAnsi="Times New Roman" w:cs="Times New Roman"/>
                <w:szCs w:val="21"/>
              </w:rPr>
              <w:t xml:space="preserve">, 30 </w:t>
            </w:r>
            <w:proofErr w:type="spellStart"/>
            <w:r w:rsidR="002D51F3">
              <w:rPr>
                <w:rFonts w:ascii="Times New Roman" w:hAnsi="Times New Roman" w:cs="Times New Roman"/>
                <w:szCs w:val="21"/>
              </w:rPr>
              <w:t>mA</w:t>
            </w:r>
            <w:r w:rsidRPr="000F0FEE">
              <w:rPr>
                <w:rFonts w:ascii="Times New Roman" w:hAnsi="Times New Roman" w:cs="Times New Roman"/>
                <w:szCs w:val="21"/>
              </w:rPr>
              <w:t>h</w:t>
            </w:r>
            <w:proofErr w:type="spellEnd"/>
            <w:r w:rsidRPr="000F0FEE">
              <w:rPr>
                <w:rFonts w:ascii="Times New Roman" w:hAnsi="Times New Roman" w:cs="Times New Roman"/>
                <w:szCs w:val="21"/>
              </w:rPr>
              <w:t xml:space="preserve"> cm</w:t>
            </w:r>
            <w:r w:rsidRPr="000F0FEE">
              <w:rPr>
                <w:rFonts w:ascii="Times New Roman" w:hAnsi="Times New Roman" w:cs="Times New Roman"/>
                <w:szCs w:val="21"/>
                <w:vertAlign w:val="superscript"/>
              </w:rPr>
              <w:t>-2</w:t>
            </w:r>
          </w:p>
        </w:tc>
        <w:tc>
          <w:tcPr>
            <w:tcW w:w="850" w:type="dxa"/>
            <w:vAlign w:val="center"/>
          </w:tcPr>
          <w:p w14:paraId="6C84F05F" w14:textId="77777777" w:rsidR="00E23CF5"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3200 h</w:t>
            </w:r>
          </w:p>
          <w:p w14:paraId="04EA24D4" w14:textId="561B331E"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120 h</w:t>
            </w:r>
          </w:p>
        </w:tc>
        <w:tc>
          <w:tcPr>
            <w:tcW w:w="1134" w:type="dxa"/>
            <w:vAlign w:val="center"/>
          </w:tcPr>
          <w:p w14:paraId="636994FE" w14:textId="77777777" w:rsidR="00E23CF5"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3.4%</w:t>
            </w:r>
          </w:p>
          <w:p w14:paraId="2A9B1743" w14:textId="43064A9F"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51.3%</w:t>
            </w:r>
          </w:p>
        </w:tc>
        <w:tc>
          <w:tcPr>
            <w:tcW w:w="1492" w:type="dxa"/>
            <w:vAlign w:val="center"/>
          </w:tcPr>
          <w:p w14:paraId="1AD83B5C" w14:textId="7CAFEB85" w:rsidR="00C91543" w:rsidRPr="000F0FEE" w:rsidRDefault="00E96D53"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noProof/>
                <w:color w:val="000000"/>
                <w:szCs w:val="21"/>
              </w:rPr>
              <w:t>[S3]</w:t>
            </w:r>
          </w:p>
        </w:tc>
      </w:tr>
      <w:tr w:rsidR="00C91543" w:rsidRPr="000F0FEE" w14:paraId="574EC9D7" w14:textId="77777777" w:rsidTr="000F0FEE">
        <w:trPr>
          <w:trHeight w:val="397"/>
        </w:trPr>
        <w:tc>
          <w:tcPr>
            <w:tcW w:w="2127" w:type="dxa"/>
            <w:vAlign w:val="center"/>
          </w:tcPr>
          <w:p w14:paraId="218E0592" w14:textId="77777777" w:rsidR="00C91543" w:rsidRPr="000F0FEE" w:rsidRDefault="00C91543" w:rsidP="000F0FEE">
            <w:pPr>
              <w:widowControl/>
              <w:jc w:val="center"/>
              <w:rPr>
                <w:rFonts w:ascii="Times New Roman" w:eastAsia="等线" w:hAnsi="Times New Roman" w:cs="Times New Roman"/>
                <w:color w:val="000000"/>
                <w:szCs w:val="21"/>
              </w:rPr>
            </w:pPr>
            <w:r w:rsidRPr="000F0FEE">
              <w:rPr>
                <w:rFonts w:ascii="Times New Roman" w:hAnsi="Times New Roman" w:cs="Times New Roman"/>
                <w:szCs w:val="21"/>
              </w:rPr>
              <w:t>SL/ ZnSO</w:t>
            </w:r>
            <w:r w:rsidRPr="000F0FEE">
              <w:rPr>
                <w:rFonts w:ascii="Times New Roman" w:hAnsi="Times New Roman" w:cs="Times New Roman"/>
                <w:szCs w:val="21"/>
                <w:vertAlign w:val="subscript"/>
              </w:rPr>
              <w:t>4</w:t>
            </w:r>
          </w:p>
        </w:tc>
        <w:tc>
          <w:tcPr>
            <w:tcW w:w="2693" w:type="dxa"/>
            <w:vAlign w:val="center"/>
          </w:tcPr>
          <w:p w14:paraId="60786D4E" w14:textId="1A460522"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24 mA cm</w:t>
            </w:r>
            <w:r w:rsidRPr="000F0FEE">
              <w:rPr>
                <w:rFonts w:ascii="Times New Roman" w:hAnsi="Times New Roman" w:cs="Times New Roman"/>
                <w:szCs w:val="21"/>
                <w:vertAlign w:val="superscript"/>
              </w:rPr>
              <w:t>-2</w:t>
            </w:r>
            <w:r w:rsidRPr="000F0FEE">
              <w:rPr>
                <w:rFonts w:ascii="Times New Roman" w:hAnsi="Times New Roman" w:cs="Times New Roman"/>
                <w:szCs w:val="21"/>
              </w:rPr>
              <w:t xml:space="preserve">, </w:t>
            </w:r>
            <w:r w:rsidR="002D51F3">
              <w:rPr>
                <w:rFonts w:ascii="Times New Roman" w:hAnsi="Times New Roman" w:cs="Times New Roman"/>
                <w:szCs w:val="21"/>
              </w:rPr>
              <w:t xml:space="preserve">24 </w:t>
            </w:r>
            <w:proofErr w:type="spellStart"/>
            <w:r w:rsidR="002D51F3">
              <w:rPr>
                <w:rFonts w:ascii="Times New Roman" w:hAnsi="Times New Roman" w:cs="Times New Roman"/>
                <w:szCs w:val="21"/>
              </w:rPr>
              <w:t>mA</w:t>
            </w:r>
            <w:r w:rsidRPr="000F0FEE">
              <w:rPr>
                <w:rFonts w:ascii="Times New Roman" w:hAnsi="Times New Roman" w:cs="Times New Roman"/>
                <w:szCs w:val="21"/>
              </w:rPr>
              <w:t>h</w:t>
            </w:r>
            <w:proofErr w:type="spellEnd"/>
            <w:r w:rsidRPr="000F0FEE">
              <w:rPr>
                <w:rFonts w:ascii="Times New Roman" w:hAnsi="Times New Roman" w:cs="Times New Roman"/>
                <w:szCs w:val="21"/>
              </w:rPr>
              <w:t xml:space="preserve"> cm</w:t>
            </w:r>
            <w:r w:rsidRPr="000F0FEE">
              <w:rPr>
                <w:rFonts w:ascii="Times New Roman" w:hAnsi="Times New Roman" w:cs="Times New Roman"/>
                <w:szCs w:val="21"/>
                <w:vertAlign w:val="superscript"/>
              </w:rPr>
              <w:t>-2</w:t>
            </w:r>
          </w:p>
        </w:tc>
        <w:tc>
          <w:tcPr>
            <w:tcW w:w="850" w:type="dxa"/>
            <w:vAlign w:val="center"/>
          </w:tcPr>
          <w:p w14:paraId="07063D2E" w14:textId="77777777"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110 h</w:t>
            </w:r>
          </w:p>
        </w:tc>
        <w:tc>
          <w:tcPr>
            <w:tcW w:w="1134" w:type="dxa"/>
            <w:vAlign w:val="center"/>
          </w:tcPr>
          <w:p w14:paraId="1565BA25" w14:textId="77777777" w:rsidR="00C91543" w:rsidRPr="000F0FEE" w:rsidRDefault="00C91543" w:rsidP="000F0FEE">
            <w:pPr>
              <w:jc w:val="center"/>
              <w:rPr>
                <w:rFonts w:ascii="Times New Roman" w:hAnsi="Times New Roman" w:cs="Times New Roman"/>
                <w:szCs w:val="21"/>
              </w:rPr>
            </w:pPr>
          </w:p>
        </w:tc>
        <w:tc>
          <w:tcPr>
            <w:tcW w:w="1492" w:type="dxa"/>
            <w:vAlign w:val="center"/>
          </w:tcPr>
          <w:p w14:paraId="7AA2EC43" w14:textId="03EB58C3" w:rsidR="00C91543" w:rsidRPr="000F0FEE" w:rsidRDefault="00E96D53"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noProof/>
                <w:color w:val="000000"/>
                <w:szCs w:val="21"/>
              </w:rPr>
              <w:t>[S4]</w:t>
            </w:r>
          </w:p>
        </w:tc>
      </w:tr>
      <w:tr w:rsidR="00C91543" w:rsidRPr="000F0FEE" w14:paraId="0E03A587" w14:textId="77777777" w:rsidTr="000F0FEE">
        <w:trPr>
          <w:trHeight w:val="397"/>
        </w:trPr>
        <w:tc>
          <w:tcPr>
            <w:tcW w:w="2127" w:type="dxa"/>
            <w:vAlign w:val="center"/>
          </w:tcPr>
          <w:p w14:paraId="04A20E8E" w14:textId="77777777" w:rsidR="00C91543" w:rsidRPr="000F0FEE" w:rsidRDefault="00C91543" w:rsidP="000F0FEE">
            <w:pPr>
              <w:widowControl/>
              <w:jc w:val="center"/>
              <w:rPr>
                <w:rFonts w:ascii="Times New Roman" w:hAnsi="Times New Roman" w:cs="Times New Roman"/>
                <w:szCs w:val="21"/>
              </w:rPr>
            </w:pPr>
            <w:r w:rsidRPr="000F0FEE">
              <w:rPr>
                <w:rFonts w:ascii="Times New Roman" w:hAnsi="Times New Roman" w:cs="Times New Roman"/>
                <w:szCs w:val="21"/>
              </w:rPr>
              <w:t>PMCNA/Zn(ClO</w:t>
            </w:r>
            <w:r w:rsidRPr="000F0FEE">
              <w:rPr>
                <w:rFonts w:ascii="Times New Roman" w:hAnsi="Times New Roman" w:cs="Times New Roman"/>
                <w:szCs w:val="21"/>
                <w:vertAlign w:val="subscript"/>
              </w:rPr>
              <w:t>4</w:t>
            </w:r>
            <w:r w:rsidRPr="000F0FEE">
              <w:rPr>
                <w:rFonts w:ascii="Times New Roman" w:hAnsi="Times New Roman" w:cs="Times New Roman"/>
                <w:szCs w:val="21"/>
              </w:rPr>
              <w:t>)</w:t>
            </w:r>
            <w:r w:rsidRPr="000F0FEE">
              <w:rPr>
                <w:rFonts w:ascii="Times New Roman" w:hAnsi="Times New Roman" w:cs="Times New Roman"/>
                <w:szCs w:val="21"/>
                <w:vertAlign w:val="subscript"/>
              </w:rPr>
              <w:t>2</w:t>
            </w:r>
          </w:p>
        </w:tc>
        <w:tc>
          <w:tcPr>
            <w:tcW w:w="2693" w:type="dxa"/>
            <w:vAlign w:val="center"/>
          </w:tcPr>
          <w:p w14:paraId="58152212" w14:textId="5B74FEBD"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1 mA cm</w:t>
            </w:r>
            <w:r w:rsidRPr="000F0FEE">
              <w:rPr>
                <w:rFonts w:ascii="Times New Roman" w:hAnsi="Times New Roman" w:cs="Times New Roman"/>
                <w:szCs w:val="21"/>
                <w:vertAlign w:val="superscript"/>
              </w:rPr>
              <w:t>-2</w:t>
            </w:r>
            <w:r w:rsidR="002D51F3">
              <w:rPr>
                <w:rFonts w:ascii="Times New Roman" w:hAnsi="Times New Roman" w:cs="Times New Roman"/>
                <w:szCs w:val="21"/>
              </w:rPr>
              <w:t xml:space="preserve">, 1 </w:t>
            </w:r>
            <w:proofErr w:type="spellStart"/>
            <w:r w:rsidR="002D51F3">
              <w:rPr>
                <w:rFonts w:ascii="Times New Roman" w:hAnsi="Times New Roman" w:cs="Times New Roman"/>
                <w:szCs w:val="21"/>
              </w:rPr>
              <w:t>mA</w:t>
            </w:r>
            <w:r w:rsidRPr="000F0FEE">
              <w:rPr>
                <w:rFonts w:ascii="Times New Roman" w:hAnsi="Times New Roman" w:cs="Times New Roman"/>
                <w:szCs w:val="21"/>
              </w:rPr>
              <w:t>h</w:t>
            </w:r>
            <w:proofErr w:type="spellEnd"/>
            <w:r w:rsidRPr="000F0FEE">
              <w:rPr>
                <w:rFonts w:ascii="Times New Roman" w:hAnsi="Times New Roman" w:cs="Times New Roman"/>
                <w:szCs w:val="21"/>
              </w:rPr>
              <w:t xml:space="preserve"> cm</w:t>
            </w:r>
            <w:r w:rsidRPr="000F0FEE">
              <w:rPr>
                <w:rFonts w:ascii="Times New Roman" w:hAnsi="Times New Roman" w:cs="Times New Roman"/>
                <w:szCs w:val="21"/>
                <w:vertAlign w:val="superscript"/>
              </w:rPr>
              <w:t>-2</w:t>
            </w:r>
          </w:p>
        </w:tc>
        <w:tc>
          <w:tcPr>
            <w:tcW w:w="850" w:type="dxa"/>
            <w:vAlign w:val="center"/>
          </w:tcPr>
          <w:p w14:paraId="3DC8E721" w14:textId="77777777" w:rsidR="00C91543" w:rsidRPr="000F0FEE" w:rsidRDefault="00C91543"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color w:val="000000"/>
                <w:szCs w:val="21"/>
              </w:rPr>
              <w:t>4500 h</w:t>
            </w:r>
          </w:p>
        </w:tc>
        <w:tc>
          <w:tcPr>
            <w:tcW w:w="1134" w:type="dxa"/>
            <w:vAlign w:val="center"/>
          </w:tcPr>
          <w:p w14:paraId="5F57A79E" w14:textId="77777777" w:rsidR="00C91543" w:rsidRPr="000F0FEE" w:rsidRDefault="00C91543" w:rsidP="000F0FEE">
            <w:pPr>
              <w:jc w:val="center"/>
              <w:rPr>
                <w:rFonts w:ascii="Times New Roman" w:hAnsi="Times New Roman" w:cs="Times New Roman"/>
                <w:szCs w:val="21"/>
              </w:rPr>
            </w:pPr>
          </w:p>
        </w:tc>
        <w:tc>
          <w:tcPr>
            <w:tcW w:w="1492" w:type="dxa"/>
            <w:vAlign w:val="center"/>
          </w:tcPr>
          <w:p w14:paraId="40C62EF1" w14:textId="76B8E5A9" w:rsidR="00C91543" w:rsidRPr="000F0FEE" w:rsidRDefault="00E96D53"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noProof/>
                <w:color w:val="000000"/>
                <w:szCs w:val="21"/>
              </w:rPr>
              <w:t>[S5]</w:t>
            </w:r>
          </w:p>
        </w:tc>
      </w:tr>
      <w:tr w:rsidR="00C91543" w:rsidRPr="000F0FEE" w14:paraId="508166CB" w14:textId="77777777" w:rsidTr="000F0FEE">
        <w:trPr>
          <w:trHeight w:val="397"/>
        </w:trPr>
        <w:tc>
          <w:tcPr>
            <w:tcW w:w="2127" w:type="dxa"/>
            <w:vAlign w:val="center"/>
          </w:tcPr>
          <w:p w14:paraId="3CF1D494" w14:textId="77777777" w:rsidR="00C91543" w:rsidRPr="000F0FEE" w:rsidRDefault="00C91543" w:rsidP="000F0FEE">
            <w:pPr>
              <w:widowControl/>
              <w:jc w:val="center"/>
              <w:rPr>
                <w:rFonts w:ascii="Times New Roman" w:eastAsia="等线" w:hAnsi="Times New Roman" w:cs="Times New Roman"/>
                <w:color w:val="FF0000"/>
                <w:szCs w:val="21"/>
              </w:rPr>
            </w:pPr>
            <w:proofErr w:type="spellStart"/>
            <w:r w:rsidRPr="000F0FEE">
              <w:rPr>
                <w:rFonts w:ascii="Times New Roman" w:eastAsia="等线" w:hAnsi="Times New Roman" w:cs="Times New Roman"/>
                <w:color w:val="000000" w:themeColor="text1"/>
                <w:szCs w:val="21"/>
              </w:rPr>
              <w:t>ggg</w:t>
            </w:r>
            <w:proofErr w:type="spellEnd"/>
            <w:r w:rsidRPr="000F0FEE">
              <w:rPr>
                <w:rFonts w:ascii="Times New Roman" w:eastAsia="等线" w:hAnsi="Times New Roman" w:cs="Times New Roman"/>
                <w:color w:val="000000" w:themeColor="text1"/>
                <w:szCs w:val="21"/>
              </w:rPr>
              <w:t>/</w:t>
            </w:r>
            <w:r w:rsidRPr="000F0FEE">
              <w:rPr>
                <w:rFonts w:ascii="Times New Roman" w:hAnsi="Times New Roman" w:cs="Times New Roman"/>
                <w:szCs w:val="21"/>
              </w:rPr>
              <w:t>ZnSO</w:t>
            </w:r>
            <w:r w:rsidRPr="000F0FEE">
              <w:rPr>
                <w:rFonts w:ascii="Times New Roman" w:hAnsi="Times New Roman" w:cs="Times New Roman"/>
                <w:szCs w:val="21"/>
                <w:vertAlign w:val="subscript"/>
              </w:rPr>
              <w:t>4</w:t>
            </w:r>
          </w:p>
        </w:tc>
        <w:tc>
          <w:tcPr>
            <w:tcW w:w="2693" w:type="dxa"/>
            <w:vAlign w:val="center"/>
          </w:tcPr>
          <w:p w14:paraId="247515DF" w14:textId="4BD1C6B9"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0.5 mA cm</w:t>
            </w:r>
            <w:r w:rsidRPr="000F0FEE">
              <w:rPr>
                <w:rFonts w:ascii="Times New Roman" w:hAnsi="Times New Roman" w:cs="Times New Roman"/>
                <w:szCs w:val="21"/>
                <w:vertAlign w:val="superscript"/>
              </w:rPr>
              <w:t>-2</w:t>
            </w:r>
            <w:r w:rsidR="002D51F3">
              <w:rPr>
                <w:rFonts w:ascii="Times New Roman" w:hAnsi="Times New Roman" w:cs="Times New Roman"/>
                <w:szCs w:val="21"/>
              </w:rPr>
              <w:t xml:space="preserve">, 0.5 </w:t>
            </w:r>
            <w:proofErr w:type="spellStart"/>
            <w:r w:rsidR="002D51F3">
              <w:rPr>
                <w:rFonts w:ascii="Times New Roman" w:hAnsi="Times New Roman" w:cs="Times New Roman"/>
                <w:szCs w:val="21"/>
              </w:rPr>
              <w:t>mA</w:t>
            </w:r>
            <w:r w:rsidRPr="000F0FEE">
              <w:rPr>
                <w:rFonts w:ascii="Times New Roman" w:hAnsi="Times New Roman" w:cs="Times New Roman"/>
                <w:szCs w:val="21"/>
              </w:rPr>
              <w:t>h</w:t>
            </w:r>
            <w:proofErr w:type="spellEnd"/>
            <w:r w:rsidRPr="000F0FEE">
              <w:rPr>
                <w:rFonts w:ascii="Times New Roman" w:hAnsi="Times New Roman" w:cs="Times New Roman"/>
                <w:szCs w:val="21"/>
              </w:rPr>
              <w:t xml:space="preserve"> cm</w:t>
            </w:r>
            <w:r w:rsidRPr="000F0FEE">
              <w:rPr>
                <w:rFonts w:ascii="Times New Roman" w:hAnsi="Times New Roman" w:cs="Times New Roman"/>
                <w:szCs w:val="21"/>
                <w:vertAlign w:val="superscript"/>
              </w:rPr>
              <w:t>-2</w:t>
            </w:r>
          </w:p>
        </w:tc>
        <w:tc>
          <w:tcPr>
            <w:tcW w:w="850" w:type="dxa"/>
            <w:vAlign w:val="center"/>
          </w:tcPr>
          <w:p w14:paraId="3AD4D943" w14:textId="363A85FE" w:rsidR="00C91543" w:rsidRPr="000F0FEE" w:rsidRDefault="00C91543" w:rsidP="000F0FEE">
            <w:pPr>
              <w:widowControl/>
              <w:jc w:val="center"/>
              <w:rPr>
                <w:rFonts w:ascii="Times New Roman" w:eastAsia="等线" w:hAnsi="Times New Roman" w:cs="Times New Roman"/>
                <w:color w:val="000000" w:themeColor="text1"/>
                <w:szCs w:val="21"/>
              </w:rPr>
            </w:pPr>
            <w:r w:rsidRPr="000F0FEE">
              <w:rPr>
                <w:rFonts w:ascii="Times New Roman" w:eastAsia="等线" w:hAnsi="Times New Roman" w:cs="Times New Roman"/>
                <w:color w:val="000000" w:themeColor="text1"/>
                <w:szCs w:val="21"/>
              </w:rPr>
              <w:t>4500</w:t>
            </w:r>
            <w:r w:rsidR="002D51F3">
              <w:rPr>
                <w:rFonts w:ascii="Times New Roman" w:eastAsia="等线" w:hAnsi="Times New Roman" w:cs="Times New Roman"/>
                <w:color w:val="000000" w:themeColor="text1"/>
                <w:szCs w:val="21"/>
              </w:rPr>
              <w:t xml:space="preserve"> </w:t>
            </w:r>
            <w:r w:rsidRPr="000F0FEE">
              <w:rPr>
                <w:rFonts w:ascii="Times New Roman" w:eastAsia="等线" w:hAnsi="Times New Roman" w:cs="Times New Roman"/>
                <w:color w:val="000000" w:themeColor="text1"/>
                <w:szCs w:val="21"/>
              </w:rPr>
              <w:t>h</w:t>
            </w:r>
          </w:p>
        </w:tc>
        <w:tc>
          <w:tcPr>
            <w:tcW w:w="1134" w:type="dxa"/>
            <w:vAlign w:val="center"/>
          </w:tcPr>
          <w:p w14:paraId="129FC399" w14:textId="77777777" w:rsidR="00C91543" w:rsidRPr="000F0FEE" w:rsidRDefault="00C91543" w:rsidP="000F0FEE">
            <w:pPr>
              <w:jc w:val="center"/>
              <w:rPr>
                <w:rFonts w:ascii="Times New Roman" w:hAnsi="Times New Roman" w:cs="Times New Roman"/>
                <w:szCs w:val="21"/>
              </w:rPr>
            </w:pPr>
          </w:p>
        </w:tc>
        <w:tc>
          <w:tcPr>
            <w:tcW w:w="1492" w:type="dxa"/>
            <w:vAlign w:val="center"/>
          </w:tcPr>
          <w:p w14:paraId="161F7969" w14:textId="2E4F86C5" w:rsidR="00C91543" w:rsidRPr="000F0FEE" w:rsidRDefault="00E96D53" w:rsidP="000F0FEE">
            <w:pPr>
              <w:jc w:val="center"/>
              <w:rPr>
                <w:rFonts w:ascii="Times New Roman" w:hAnsi="Times New Roman" w:cs="Times New Roman"/>
                <w:szCs w:val="21"/>
              </w:rPr>
            </w:pPr>
            <w:r w:rsidRPr="000F0FEE">
              <w:rPr>
                <w:rFonts w:ascii="Times New Roman" w:hAnsi="Times New Roman" w:cs="Times New Roman"/>
                <w:noProof/>
                <w:szCs w:val="21"/>
              </w:rPr>
              <w:t>[S6]</w:t>
            </w:r>
          </w:p>
        </w:tc>
      </w:tr>
      <w:tr w:rsidR="00C91543" w:rsidRPr="000F0FEE" w14:paraId="162BD054" w14:textId="77777777" w:rsidTr="000F0FEE">
        <w:trPr>
          <w:trHeight w:val="397"/>
        </w:trPr>
        <w:tc>
          <w:tcPr>
            <w:tcW w:w="2127" w:type="dxa"/>
            <w:vAlign w:val="center"/>
          </w:tcPr>
          <w:p w14:paraId="0F5155B0" w14:textId="77777777" w:rsidR="00C91543" w:rsidRPr="000F0FEE" w:rsidRDefault="00C91543"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color w:val="000000"/>
                <w:szCs w:val="21"/>
              </w:rPr>
              <w:t>PV/ZnSO</w:t>
            </w:r>
            <w:r w:rsidRPr="000F0FEE">
              <w:rPr>
                <w:rFonts w:ascii="Times New Roman" w:eastAsia="等线" w:hAnsi="Times New Roman" w:cs="Times New Roman"/>
                <w:color w:val="000000"/>
                <w:szCs w:val="21"/>
                <w:vertAlign w:val="subscript"/>
              </w:rPr>
              <w:t>4</w:t>
            </w:r>
          </w:p>
        </w:tc>
        <w:tc>
          <w:tcPr>
            <w:tcW w:w="2693" w:type="dxa"/>
            <w:vAlign w:val="center"/>
          </w:tcPr>
          <w:p w14:paraId="3E50EF8B" w14:textId="0BEE79AE"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1 mA cm</w:t>
            </w:r>
            <w:r w:rsidRPr="000F0FEE">
              <w:rPr>
                <w:rFonts w:ascii="Times New Roman" w:hAnsi="Times New Roman" w:cs="Times New Roman"/>
                <w:szCs w:val="21"/>
                <w:vertAlign w:val="superscript"/>
              </w:rPr>
              <w:t>-2</w:t>
            </w:r>
            <w:r w:rsidR="002D51F3">
              <w:rPr>
                <w:rFonts w:ascii="Times New Roman" w:hAnsi="Times New Roman" w:cs="Times New Roman"/>
                <w:szCs w:val="21"/>
              </w:rPr>
              <w:t xml:space="preserve">, 1 </w:t>
            </w:r>
            <w:proofErr w:type="spellStart"/>
            <w:r w:rsidR="002D51F3">
              <w:rPr>
                <w:rFonts w:ascii="Times New Roman" w:hAnsi="Times New Roman" w:cs="Times New Roman"/>
                <w:szCs w:val="21"/>
              </w:rPr>
              <w:t>mA</w:t>
            </w:r>
            <w:r w:rsidRPr="000F0FEE">
              <w:rPr>
                <w:rFonts w:ascii="Times New Roman" w:hAnsi="Times New Roman" w:cs="Times New Roman"/>
                <w:szCs w:val="21"/>
              </w:rPr>
              <w:t>h</w:t>
            </w:r>
            <w:proofErr w:type="spellEnd"/>
            <w:r w:rsidRPr="000F0FEE">
              <w:rPr>
                <w:rFonts w:ascii="Times New Roman" w:hAnsi="Times New Roman" w:cs="Times New Roman"/>
                <w:szCs w:val="21"/>
              </w:rPr>
              <w:t xml:space="preserve"> cm</w:t>
            </w:r>
            <w:r w:rsidRPr="000F0FEE">
              <w:rPr>
                <w:rFonts w:ascii="Times New Roman" w:hAnsi="Times New Roman" w:cs="Times New Roman"/>
                <w:szCs w:val="21"/>
                <w:vertAlign w:val="superscript"/>
              </w:rPr>
              <w:t>-2</w:t>
            </w:r>
          </w:p>
        </w:tc>
        <w:tc>
          <w:tcPr>
            <w:tcW w:w="850" w:type="dxa"/>
            <w:vAlign w:val="center"/>
          </w:tcPr>
          <w:p w14:paraId="42028096" w14:textId="5349BA71" w:rsidR="00C91543" w:rsidRPr="000F0FEE" w:rsidRDefault="00C91543" w:rsidP="000F0FEE">
            <w:pPr>
              <w:widowControl/>
              <w:jc w:val="center"/>
              <w:rPr>
                <w:rFonts w:ascii="Times New Roman" w:eastAsia="等线" w:hAnsi="Times New Roman" w:cs="Times New Roman"/>
                <w:color w:val="000000" w:themeColor="text1"/>
                <w:szCs w:val="21"/>
              </w:rPr>
            </w:pPr>
            <w:r w:rsidRPr="000F0FEE">
              <w:rPr>
                <w:rFonts w:ascii="Times New Roman" w:eastAsia="等线" w:hAnsi="Times New Roman" w:cs="Times New Roman"/>
                <w:color w:val="000000" w:themeColor="text1"/>
                <w:szCs w:val="21"/>
              </w:rPr>
              <w:t>4000</w:t>
            </w:r>
            <w:r w:rsidR="002D51F3">
              <w:rPr>
                <w:rFonts w:ascii="Times New Roman" w:eastAsia="等线" w:hAnsi="Times New Roman" w:cs="Times New Roman"/>
                <w:color w:val="000000" w:themeColor="text1"/>
                <w:szCs w:val="21"/>
              </w:rPr>
              <w:t xml:space="preserve"> </w:t>
            </w:r>
            <w:r w:rsidRPr="000F0FEE">
              <w:rPr>
                <w:rFonts w:ascii="Times New Roman" w:eastAsia="等线" w:hAnsi="Times New Roman" w:cs="Times New Roman"/>
                <w:color w:val="000000" w:themeColor="text1"/>
                <w:szCs w:val="21"/>
              </w:rPr>
              <w:t>h</w:t>
            </w:r>
          </w:p>
        </w:tc>
        <w:tc>
          <w:tcPr>
            <w:tcW w:w="1134" w:type="dxa"/>
            <w:vAlign w:val="center"/>
          </w:tcPr>
          <w:p w14:paraId="750BD334" w14:textId="77777777" w:rsidR="00C91543" w:rsidRPr="000F0FEE" w:rsidRDefault="00C91543" w:rsidP="000F0FEE">
            <w:pPr>
              <w:jc w:val="center"/>
              <w:rPr>
                <w:rFonts w:ascii="Times New Roman" w:hAnsi="Times New Roman" w:cs="Times New Roman"/>
                <w:szCs w:val="21"/>
              </w:rPr>
            </w:pPr>
          </w:p>
        </w:tc>
        <w:tc>
          <w:tcPr>
            <w:tcW w:w="1492" w:type="dxa"/>
            <w:vAlign w:val="center"/>
          </w:tcPr>
          <w:p w14:paraId="61B2747D" w14:textId="3BF20F81" w:rsidR="00C91543" w:rsidRPr="000F0FEE" w:rsidRDefault="00E96D53" w:rsidP="000F0FEE">
            <w:pPr>
              <w:jc w:val="center"/>
              <w:rPr>
                <w:rFonts w:ascii="Times New Roman" w:hAnsi="Times New Roman" w:cs="Times New Roman"/>
                <w:szCs w:val="21"/>
              </w:rPr>
            </w:pPr>
            <w:r w:rsidRPr="000F0FEE">
              <w:rPr>
                <w:rFonts w:ascii="Times New Roman" w:hAnsi="Times New Roman" w:cs="Times New Roman"/>
                <w:noProof/>
                <w:szCs w:val="21"/>
              </w:rPr>
              <w:t>[S7]</w:t>
            </w:r>
          </w:p>
        </w:tc>
      </w:tr>
      <w:tr w:rsidR="00C91543" w:rsidRPr="000F0FEE" w14:paraId="2FD34F12" w14:textId="77777777" w:rsidTr="000F0FEE">
        <w:trPr>
          <w:trHeight w:val="397"/>
        </w:trPr>
        <w:tc>
          <w:tcPr>
            <w:tcW w:w="2127" w:type="dxa"/>
            <w:tcBorders>
              <w:bottom w:val="single" w:sz="12" w:space="0" w:color="auto"/>
            </w:tcBorders>
            <w:vAlign w:val="center"/>
          </w:tcPr>
          <w:p w14:paraId="29E3F617" w14:textId="77777777" w:rsidR="00C91543" w:rsidRPr="000F0FEE" w:rsidRDefault="00C91543"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color w:val="000000"/>
                <w:szCs w:val="21"/>
              </w:rPr>
              <w:t>SAA/</w:t>
            </w:r>
            <w:r w:rsidRPr="000F0FEE">
              <w:rPr>
                <w:rFonts w:ascii="Times New Roman" w:hAnsi="Times New Roman" w:cs="Times New Roman"/>
                <w:szCs w:val="21"/>
              </w:rPr>
              <w:t xml:space="preserve"> ZnSO</w:t>
            </w:r>
            <w:r w:rsidRPr="000F0FEE">
              <w:rPr>
                <w:rFonts w:ascii="Times New Roman" w:hAnsi="Times New Roman" w:cs="Times New Roman"/>
                <w:szCs w:val="21"/>
                <w:vertAlign w:val="subscript"/>
              </w:rPr>
              <w:t>4</w:t>
            </w:r>
          </w:p>
        </w:tc>
        <w:tc>
          <w:tcPr>
            <w:tcW w:w="2693" w:type="dxa"/>
            <w:tcBorders>
              <w:bottom w:val="single" w:sz="12" w:space="0" w:color="auto"/>
            </w:tcBorders>
            <w:vAlign w:val="center"/>
          </w:tcPr>
          <w:p w14:paraId="2964A673" w14:textId="2634B656"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1 mA cm</w:t>
            </w:r>
            <w:r w:rsidRPr="000F0FEE">
              <w:rPr>
                <w:rFonts w:ascii="Times New Roman" w:hAnsi="Times New Roman" w:cs="Times New Roman"/>
                <w:szCs w:val="21"/>
                <w:vertAlign w:val="superscript"/>
              </w:rPr>
              <w:t>-2</w:t>
            </w:r>
            <w:r w:rsidR="002D51F3">
              <w:rPr>
                <w:rFonts w:ascii="Times New Roman" w:hAnsi="Times New Roman" w:cs="Times New Roman"/>
                <w:szCs w:val="21"/>
              </w:rPr>
              <w:t xml:space="preserve">, 1 </w:t>
            </w:r>
            <w:proofErr w:type="spellStart"/>
            <w:r w:rsidR="002D51F3">
              <w:rPr>
                <w:rFonts w:ascii="Times New Roman" w:hAnsi="Times New Roman" w:cs="Times New Roman"/>
                <w:szCs w:val="21"/>
              </w:rPr>
              <w:t>mA</w:t>
            </w:r>
            <w:r w:rsidRPr="000F0FEE">
              <w:rPr>
                <w:rFonts w:ascii="Times New Roman" w:hAnsi="Times New Roman" w:cs="Times New Roman"/>
                <w:szCs w:val="21"/>
              </w:rPr>
              <w:t>h</w:t>
            </w:r>
            <w:proofErr w:type="spellEnd"/>
            <w:r w:rsidRPr="000F0FEE">
              <w:rPr>
                <w:rFonts w:ascii="Times New Roman" w:hAnsi="Times New Roman" w:cs="Times New Roman"/>
                <w:szCs w:val="21"/>
              </w:rPr>
              <w:t xml:space="preserve"> cm</w:t>
            </w:r>
            <w:r w:rsidRPr="000F0FEE">
              <w:rPr>
                <w:rFonts w:ascii="Times New Roman" w:hAnsi="Times New Roman" w:cs="Times New Roman"/>
                <w:szCs w:val="21"/>
                <w:vertAlign w:val="superscript"/>
              </w:rPr>
              <w:t>-2</w:t>
            </w:r>
          </w:p>
        </w:tc>
        <w:tc>
          <w:tcPr>
            <w:tcW w:w="850" w:type="dxa"/>
            <w:tcBorders>
              <w:bottom w:val="single" w:sz="12" w:space="0" w:color="auto"/>
            </w:tcBorders>
            <w:vAlign w:val="center"/>
          </w:tcPr>
          <w:p w14:paraId="1552584E" w14:textId="049FD07B" w:rsidR="00C91543" w:rsidRPr="000F0FEE" w:rsidRDefault="00C91543"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color w:val="000000"/>
                <w:szCs w:val="21"/>
              </w:rPr>
              <w:t>3400</w:t>
            </w:r>
            <w:r w:rsidR="002D51F3">
              <w:rPr>
                <w:rFonts w:ascii="Times New Roman" w:eastAsia="等线" w:hAnsi="Times New Roman" w:cs="Times New Roman"/>
                <w:color w:val="000000"/>
                <w:szCs w:val="21"/>
              </w:rPr>
              <w:t xml:space="preserve"> </w:t>
            </w:r>
            <w:r w:rsidRPr="000F0FEE">
              <w:rPr>
                <w:rFonts w:ascii="Times New Roman" w:eastAsia="等线" w:hAnsi="Times New Roman" w:cs="Times New Roman"/>
                <w:color w:val="000000"/>
                <w:szCs w:val="21"/>
              </w:rPr>
              <w:t>h</w:t>
            </w:r>
          </w:p>
        </w:tc>
        <w:tc>
          <w:tcPr>
            <w:tcW w:w="1134" w:type="dxa"/>
            <w:tcBorders>
              <w:bottom w:val="single" w:sz="12" w:space="0" w:color="auto"/>
            </w:tcBorders>
            <w:vAlign w:val="center"/>
          </w:tcPr>
          <w:p w14:paraId="1312699A" w14:textId="77777777" w:rsidR="00C91543" w:rsidRPr="000F0FEE" w:rsidRDefault="00C91543" w:rsidP="000F0FEE">
            <w:pPr>
              <w:jc w:val="center"/>
              <w:rPr>
                <w:rFonts w:ascii="Times New Roman" w:hAnsi="Times New Roman" w:cs="Times New Roman"/>
                <w:szCs w:val="21"/>
              </w:rPr>
            </w:pPr>
          </w:p>
        </w:tc>
        <w:tc>
          <w:tcPr>
            <w:tcW w:w="1492" w:type="dxa"/>
            <w:tcBorders>
              <w:bottom w:val="single" w:sz="12" w:space="0" w:color="auto"/>
            </w:tcBorders>
            <w:vAlign w:val="center"/>
          </w:tcPr>
          <w:p w14:paraId="4469F470" w14:textId="50499CD5" w:rsidR="00C91543" w:rsidRPr="000F0FEE" w:rsidRDefault="00E96D53"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noProof/>
                <w:color w:val="000000"/>
                <w:szCs w:val="21"/>
              </w:rPr>
              <w:t>[S8]</w:t>
            </w:r>
          </w:p>
        </w:tc>
      </w:tr>
    </w:tbl>
    <w:p w14:paraId="3ADCBF68" w14:textId="5320F119" w:rsidR="00C91543" w:rsidRPr="006D0D6A" w:rsidRDefault="00C91543" w:rsidP="000F0FEE">
      <w:pPr>
        <w:spacing w:before="240" w:after="120"/>
        <w:rPr>
          <w:rFonts w:ascii="Times New Roman" w:hAnsi="Times New Roman" w:cs="Times New Roman"/>
          <w:sz w:val="22"/>
        </w:rPr>
      </w:pPr>
      <w:r w:rsidRPr="006D0D6A">
        <w:rPr>
          <w:rFonts w:ascii="Times New Roman" w:hAnsi="Times New Roman" w:cs="Times New Roman"/>
          <w:b/>
          <w:bCs/>
          <w:sz w:val="22"/>
        </w:rPr>
        <w:t>Table S2</w:t>
      </w:r>
      <w:r w:rsidRPr="006D0D6A">
        <w:rPr>
          <w:rFonts w:ascii="Times New Roman" w:hAnsi="Times New Roman" w:cs="Times New Roman"/>
          <w:sz w:val="22"/>
        </w:rPr>
        <w:t xml:space="preserve"> The comparison of average CE with other reported works</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63"/>
        <w:gridCol w:w="3057"/>
        <w:gridCol w:w="1417"/>
        <w:gridCol w:w="2069"/>
      </w:tblGrid>
      <w:tr w:rsidR="00C91543" w:rsidRPr="000F0FEE" w14:paraId="4883A0B7" w14:textId="77777777" w:rsidTr="000F0FEE">
        <w:trPr>
          <w:trHeight w:val="397"/>
        </w:trPr>
        <w:tc>
          <w:tcPr>
            <w:tcW w:w="1763" w:type="dxa"/>
            <w:tcBorders>
              <w:top w:val="single" w:sz="12" w:space="0" w:color="auto"/>
              <w:bottom w:val="single" w:sz="12" w:space="0" w:color="auto"/>
            </w:tcBorders>
            <w:vAlign w:val="center"/>
          </w:tcPr>
          <w:p w14:paraId="41A7CB5A" w14:textId="77777777"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Electrolyte</w:t>
            </w:r>
          </w:p>
        </w:tc>
        <w:tc>
          <w:tcPr>
            <w:tcW w:w="3057" w:type="dxa"/>
            <w:tcBorders>
              <w:top w:val="single" w:sz="12" w:space="0" w:color="auto"/>
              <w:bottom w:val="single" w:sz="12" w:space="0" w:color="auto"/>
            </w:tcBorders>
            <w:vAlign w:val="center"/>
          </w:tcPr>
          <w:p w14:paraId="5D311BFA" w14:textId="77777777"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Current density areal capacity</w:t>
            </w:r>
          </w:p>
        </w:tc>
        <w:tc>
          <w:tcPr>
            <w:tcW w:w="1417" w:type="dxa"/>
            <w:tcBorders>
              <w:top w:val="single" w:sz="12" w:space="0" w:color="auto"/>
              <w:bottom w:val="single" w:sz="12" w:space="0" w:color="auto"/>
            </w:tcBorders>
            <w:vAlign w:val="center"/>
          </w:tcPr>
          <w:p w14:paraId="400B2F52" w14:textId="77777777" w:rsidR="00C91543" w:rsidRPr="000F0FEE" w:rsidRDefault="00C91543" w:rsidP="000F0FEE">
            <w:pPr>
              <w:jc w:val="center"/>
              <w:rPr>
                <w:rFonts w:ascii="Times New Roman" w:hAnsi="Times New Roman" w:cs="Times New Roman"/>
                <w:szCs w:val="21"/>
              </w:rPr>
            </w:pPr>
            <w:proofErr w:type="spellStart"/>
            <w:r w:rsidRPr="000F0FEE">
              <w:rPr>
                <w:rFonts w:ascii="Times New Roman" w:hAnsi="Times New Roman" w:cs="Times New Roman"/>
                <w:szCs w:val="21"/>
              </w:rPr>
              <w:t>Coulombic</w:t>
            </w:r>
            <w:proofErr w:type="spellEnd"/>
            <w:r w:rsidRPr="000F0FEE">
              <w:rPr>
                <w:rFonts w:ascii="Times New Roman" w:hAnsi="Times New Roman" w:cs="Times New Roman"/>
                <w:szCs w:val="21"/>
              </w:rPr>
              <w:t xml:space="preserve"> efficiency</w:t>
            </w:r>
          </w:p>
        </w:tc>
        <w:tc>
          <w:tcPr>
            <w:tcW w:w="2069" w:type="dxa"/>
            <w:tcBorders>
              <w:top w:val="single" w:sz="12" w:space="0" w:color="auto"/>
              <w:bottom w:val="single" w:sz="12" w:space="0" w:color="auto"/>
            </w:tcBorders>
            <w:vAlign w:val="center"/>
          </w:tcPr>
          <w:p w14:paraId="08232D0A" w14:textId="77777777"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References</w:t>
            </w:r>
          </w:p>
        </w:tc>
      </w:tr>
      <w:tr w:rsidR="00C91543" w:rsidRPr="000F0FEE" w14:paraId="141A61C3" w14:textId="77777777" w:rsidTr="000F0FEE">
        <w:trPr>
          <w:trHeight w:val="397"/>
        </w:trPr>
        <w:tc>
          <w:tcPr>
            <w:tcW w:w="1763" w:type="dxa"/>
            <w:tcBorders>
              <w:top w:val="single" w:sz="12" w:space="0" w:color="auto"/>
            </w:tcBorders>
            <w:vAlign w:val="center"/>
          </w:tcPr>
          <w:p w14:paraId="7CB95C47" w14:textId="77777777"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SCL/Zn(OTF)</w:t>
            </w:r>
            <w:r w:rsidRPr="000F0FEE">
              <w:rPr>
                <w:rFonts w:ascii="Times New Roman" w:hAnsi="Times New Roman" w:cs="Times New Roman"/>
                <w:szCs w:val="21"/>
                <w:vertAlign w:val="subscript"/>
              </w:rPr>
              <w:t>2</w:t>
            </w:r>
          </w:p>
        </w:tc>
        <w:tc>
          <w:tcPr>
            <w:tcW w:w="3057" w:type="dxa"/>
            <w:tcBorders>
              <w:top w:val="single" w:sz="12" w:space="0" w:color="auto"/>
            </w:tcBorders>
            <w:vAlign w:val="center"/>
          </w:tcPr>
          <w:p w14:paraId="7C6EC6EA" w14:textId="0CE71F4B" w:rsidR="00E23CF5"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0.5 mA cm</w:t>
            </w:r>
            <w:r w:rsidRPr="000F0FEE">
              <w:rPr>
                <w:rFonts w:ascii="Times New Roman" w:hAnsi="Times New Roman" w:cs="Times New Roman"/>
                <w:szCs w:val="21"/>
                <w:vertAlign w:val="superscript"/>
              </w:rPr>
              <w:t>-2</w:t>
            </w:r>
            <w:r w:rsidR="002D51F3">
              <w:rPr>
                <w:rFonts w:ascii="Times New Roman" w:hAnsi="Times New Roman" w:cs="Times New Roman"/>
                <w:szCs w:val="21"/>
              </w:rPr>
              <w:t xml:space="preserve">, 0.5 </w:t>
            </w:r>
            <w:proofErr w:type="spellStart"/>
            <w:r w:rsidR="002D51F3">
              <w:rPr>
                <w:rFonts w:ascii="Times New Roman" w:hAnsi="Times New Roman" w:cs="Times New Roman"/>
                <w:szCs w:val="21"/>
              </w:rPr>
              <w:t>mA</w:t>
            </w:r>
            <w:r w:rsidRPr="000F0FEE">
              <w:rPr>
                <w:rFonts w:ascii="Times New Roman" w:hAnsi="Times New Roman" w:cs="Times New Roman"/>
                <w:szCs w:val="21"/>
              </w:rPr>
              <w:t>h</w:t>
            </w:r>
            <w:proofErr w:type="spellEnd"/>
            <w:r w:rsidRPr="000F0FEE">
              <w:rPr>
                <w:rFonts w:ascii="Times New Roman" w:hAnsi="Times New Roman" w:cs="Times New Roman"/>
                <w:szCs w:val="21"/>
              </w:rPr>
              <w:t xml:space="preserve"> cm</w:t>
            </w:r>
            <w:r w:rsidRPr="000F0FEE">
              <w:rPr>
                <w:rFonts w:ascii="Times New Roman" w:hAnsi="Times New Roman" w:cs="Times New Roman"/>
                <w:szCs w:val="21"/>
                <w:vertAlign w:val="superscript"/>
              </w:rPr>
              <w:t>-2</w:t>
            </w:r>
          </w:p>
          <w:p w14:paraId="5C42FFE8" w14:textId="2F47D252" w:rsidR="00C91543" w:rsidRPr="000F0FEE" w:rsidRDefault="00C91543" w:rsidP="000F0FEE">
            <w:pPr>
              <w:jc w:val="center"/>
              <w:rPr>
                <w:rFonts w:ascii="Times New Roman" w:hAnsi="Times New Roman" w:cs="Times New Roman"/>
                <w:szCs w:val="21"/>
              </w:rPr>
            </w:pPr>
            <w:bookmarkStart w:id="60" w:name="OLE_LINK5"/>
            <w:r w:rsidRPr="000F0FEE">
              <w:rPr>
                <w:rFonts w:ascii="Times New Roman" w:hAnsi="Times New Roman" w:cs="Times New Roman"/>
                <w:szCs w:val="21"/>
              </w:rPr>
              <w:t>0.2 mA cm</w:t>
            </w:r>
            <w:r w:rsidRPr="000F0FEE">
              <w:rPr>
                <w:rFonts w:ascii="Times New Roman" w:hAnsi="Times New Roman" w:cs="Times New Roman"/>
                <w:szCs w:val="21"/>
                <w:vertAlign w:val="superscript"/>
              </w:rPr>
              <w:t>-2</w:t>
            </w:r>
            <w:r w:rsidR="002D51F3">
              <w:rPr>
                <w:rFonts w:ascii="Times New Roman" w:hAnsi="Times New Roman" w:cs="Times New Roman"/>
                <w:szCs w:val="21"/>
              </w:rPr>
              <w:t xml:space="preserve">, 0.2 </w:t>
            </w:r>
            <w:proofErr w:type="spellStart"/>
            <w:r w:rsidR="002D51F3">
              <w:rPr>
                <w:rFonts w:ascii="Times New Roman" w:hAnsi="Times New Roman" w:cs="Times New Roman"/>
                <w:szCs w:val="21"/>
              </w:rPr>
              <w:t>mA</w:t>
            </w:r>
            <w:r w:rsidRPr="000F0FEE">
              <w:rPr>
                <w:rFonts w:ascii="Times New Roman" w:hAnsi="Times New Roman" w:cs="Times New Roman"/>
                <w:szCs w:val="21"/>
              </w:rPr>
              <w:t>h</w:t>
            </w:r>
            <w:proofErr w:type="spellEnd"/>
            <w:r w:rsidRPr="000F0FEE">
              <w:rPr>
                <w:rFonts w:ascii="Times New Roman" w:hAnsi="Times New Roman" w:cs="Times New Roman"/>
                <w:szCs w:val="21"/>
              </w:rPr>
              <w:t xml:space="preserve"> cm</w:t>
            </w:r>
            <w:r w:rsidRPr="000F0FEE">
              <w:rPr>
                <w:rFonts w:ascii="Times New Roman" w:hAnsi="Times New Roman" w:cs="Times New Roman"/>
                <w:szCs w:val="21"/>
                <w:vertAlign w:val="superscript"/>
              </w:rPr>
              <w:t>-2</w:t>
            </w:r>
            <w:bookmarkEnd w:id="60"/>
          </w:p>
        </w:tc>
        <w:tc>
          <w:tcPr>
            <w:tcW w:w="1417" w:type="dxa"/>
            <w:tcBorders>
              <w:top w:val="single" w:sz="12" w:space="0" w:color="auto"/>
            </w:tcBorders>
            <w:vAlign w:val="center"/>
          </w:tcPr>
          <w:p w14:paraId="4FC613FE" w14:textId="77777777" w:rsidR="00E23CF5"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99.84%</w:t>
            </w:r>
          </w:p>
          <w:p w14:paraId="36EDFA12" w14:textId="40D1E835"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99.61%</w:t>
            </w:r>
          </w:p>
        </w:tc>
        <w:tc>
          <w:tcPr>
            <w:tcW w:w="2069" w:type="dxa"/>
            <w:tcBorders>
              <w:top w:val="single" w:sz="12" w:space="0" w:color="auto"/>
            </w:tcBorders>
            <w:vAlign w:val="center"/>
          </w:tcPr>
          <w:p w14:paraId="629F4B58" w14:textId="77777777" w:rsidR="00C91543" w:rsidRPr="000F0FEE" w:rsidRDefault="00C91543" w:rsidP="000F0FEE">
            <w:pPr>
              <w:jc w:val="center"/>
              <w:rPr>
                <w:rFonts w:ascii="Times New Roman" w:hAnsi="Times New Roman" w:cs="Times New Roman"/>
                <w:szCs w:val="21"/>
              </w:rPr>
            </w:pPr>
            <w:r w:rsidRPr="000F0FEE">
              <w:rPr>
                <w:rFonts w:ascii="Times New Roman" w:hAnsi="Times New Roman" w:cs="Times New Roman"/>
                <w:szCs w:val="21"/>
              </w:rPr>
              <w:t>Our work</w:t>
            </w:r>
          </w:p>
        </w:tc>
      </w:tr>
      <w:tr w:rsidR="006D0D6A" w:rsidRPr="000F0FEE" w14:paraId="7FE0687C" w14:textId="77777777" w:rsidTr="000F0FEE">
        <w:trPr>
          <w:trHeight w:val="397"/>
        </w:trPr>
        <w:tc>
          <w:tcPr>
            <w:tcW w:w="1763" w:type="dxa"/>
            <w:vAlign w:val="center"/>
          </w:tcPr>
          <w:p w14:paraId="532533CE" w14:textId="212D5564" w:rsidR="006D0D6A" w:rsidRPr="000F0FEE" w:rsidRDefault="006D0D6A"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color w:val="000000"/>
                <w:szCs w:val="21"/>
              </w:rPr>
              <w:t>AS</w:t>
            </w:r>
            <w:r w:rsidRPr="000F0FEE">
              <w:rPr>
                <w:rFonts w:ascii="Times New Roman" w:eastAsia="等线" w:hAnsi="Times New Roman" w:cs="Times New Roman"/>
                <w:color w:val="000000" w:themeColor="text1"/>
                <w:szCs w:val="21"/>
              </w:rPr>
              <w:t>/</w:t>
            </w:r>
            <w:r w:rsidRPr="000F0FEE">
              <w:rPr>
                <w:rFonts w:ascii="Times New Roman" w:hAnsi="Times New Roman" w:cs="Times New Roman"/>
                <w:szCs w:val="21"/>
              </w:rPr>
              <w:t>ZnSO</w:t>
            </w:r>
            <w:r w:rsidRPr="000F0FEE">
              <w:rPr>
                <w:rFonts w:ascii="Times New Roman" w:hAnsi="Times New Roman" w:cs="Times New Roman"/>
                <w:szCs w:val="21"/>
                <w:vertAlign w:val="subscript"/>
              </w:rPr>
              <w:t>4</w:t>
            </w:r>
          </w:p>
        </w:tc>
        <w:tc>
          <w:tcPr>
            <w:tcW w:w="3057" w:type="dxa"/>
            <w:vAlign w:val="center"/>
          </w:tcPr>
          <w:p w14:paraId="554147FE" w14:textId="22976D45" w:rsidR="006D0D6A" w:rsidRPr="000F0FEE" w:rsidRDefault="006D0D6A" w:rsidP="000F0FEE">
            <w:pPr>
              <w:jc w:val="center"/>
              <w:rPr>
                <w:rFonts w:ascii="Times New Roman" w:hAnsi="Times New Roman" w:cs="Times New Roman"/>
                <w:szCs w:val="21"/>
              </w:rPr>
            </w:pPr>
            <w:r w:rsidRPr="000F0FEE">
              <w:rPr>
                <w:rFonts w:ascii="Times New Roman" w:hAnsi="Times New Roman" w:cs="Times New Roman"/>
                <w:szCs w:val="21"/>
              </w:rPr>
              <w:t>1 mA cm</w:t>
            </w:r>
            <w:r w:rsidRPr="000F0FEE">
              <w:rPr>
                <w:rFonts w:ascii="Times New Roman" w:hAnsi="Times New Roman" w:cs="Times New Roman"/>
                <w:szCs w:val="21"/>
                <w:vertAlign w:val="superscript"/>
              </w:rPr>
              <w:t>-2</w:t>
            </w:r>
            <w:r w:rsidR="002D51F3">
              <w:rPr>
                <w:rFonts w:ascii="Times New Roman" w:hAnsi="Times New Roman" w:cs="Times New Roman"/>
                <w:szCs w:val="21"/>
              </w:rPr>
              <w:t xml:space="preserve">, 1 </w:t>
            </w:r>
            <w:proofErr w:type="spellStart"/>
            <w:r w:rsidR="002D51F3">
              <w:rPr>
                <w:rFonts w:ascii="Times New Roman" w:hAnsi="Times New Roman" w:cs="Times New Roman"/>
                <w:szCs w:val="21"/>
              </w:rPr>
              <w:t>mA</w:t>
            </w:r>
            <w:r w:rsidRPr="000F0FEE">
              <w:rPr>
                <w:rFonts w:ascii="Times New Roman" w:hAnsi="Times New Roman" w:cs="Times New Roman"/>
                <w:szCs w:val="21"/>
              </w:rPr>
              <w:t>h</w:t>
            </w:r>
            <w:proofErr w:type="spellEnd"/>
            <w:r w:rsidRPr="000F0FEE">
              <w:rPr>
                <w:rFonts w:ascii="Times New Roman" w:hAnsi="Times New Roman" w:cs="Times New Roman"/>
                <w:szCs w:val="21"/>
              </w:rPr>
              <w:t xml:space="preserve"> cm</w:t>
            </w:r>
            <w:r w:rsidRPr="000F0FEE">
              <w:rPr>
                <w:rFonts w:ascii="Times New Roman" w:hAnsi="Times New Roman" w:cs="Times New Roman"/>
                <w:szCs w:val="21"/>
                <w:vertAlign w:val="superscript"/>
              </w:rPr>
              <w:t>-2</w:t>
            </w:r>
          </w:p>
        </w:tc>
        <w:tc>
          <w:tcPr>
            <w:tcW w:w="1417" w:type="dxa"/>
            <w:vAlign w:val="center"/>
          </w:tcPr>
          <w:p w14:paraId="4473B32A" w14:textId="005ED712" w:rsidR="006D0D6A" w:rsidRPr="000F0FEE" w:rsidRDefault="006D0D6A"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color w:val="000000"/>
                <w:szCs w:val="21"/>
              </w:rPr>
              <w:t>99.6%</w:t>
            </w:r>
          </w:p>
        </w:tc>
        <w:tc>
          <w:tcPr>
            <w:tcW w:w="2069" w:type="dxa"/>
            <w:vAlign w:val="center"/>
          </w:tcPr>
          <w:p w14:paraId="25AD2E92" w14:textId="33127078" w:rsidR="006D0D6A" w:rsidRPr="000F0FEE" w:rsidRDefault="00E96D53" w:rsidP="000F0FEE">
            <w:pPr>
              <w:widowControl/>
              <w:jc w:val="center"/>
              <w:rPr>
                <w:rFonts w:ascii="Times New Roman" w:eastAsia="等线" w:hAnsi="Times New Roman" w:cs="Times New Roman"/>
                <w:color w:val="000000"/>
                <w:szCs w:val="21"/>
              </w:rPr>
            </w:pPr>
            <w:r w:rsidRPr="000F0FEE">
              <w:rPr>
                <w:rFonts w:ascii="Times New Roman" w:hAnsi="Times New Roman" w:cs="Times New Roman"/>
                <w:noProof/>
                <w:szCs w:val="21"/>
              </w:rPr>
              <w:t>[S9]</w:t>
            </w:r>
          </w:p>
        </w:tc>
      </w:tr>
      <w:tr w:rsidR="006D0D6A" w:rsidRPr="000F0FEE" w14:paraId="3E64E855" w14:textId="77777777" w:rsidTr="000F0FEE">
        <w:trPr>
          <w:trHeight w:val="397"/>
        </w:trPr>
        <w:tc>
          <w:tcPr>
            <w:tcW w:w="1763" w:type="dxa"/>
            <w:vAlign w:val="center"/>
          </w:tcPr>
          <w:p w14:paraId="71136AAC" w14:textId="679F8AEF" w:rsidR="006D0D6A" w:rsidRPr="000F0FEE" w:rsidRDefault="006D0D6A"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color w:val="000000"/>
                <w:szCs w:val="21"/>
              </w:rPr>
              <w:t>TG</w:t>
            </w:r>
            <w:r w:rsidRPr="000F0FEE">
              <w:rPr>
                <w:rFonts w:ascii="Times New Roman" w:eastAsia="等线" w:hAnsi="Times New Roman" w:cs="Times New Roman"/>
                <w:color w:val="000000" w:themeColor="text1"/>
                <w:szCs w:val="21"/>
              </w:rPr>
              <w:t>/</w:t>
            </w:r>
            <w:r w:rsidRPr="000F0FEE">
              <w:rPr>
                <w:rFonts w:ascii="Times New Roman" w:hAnsi="Times New Roman" w:cs="Times New Roman"/>
                <w:szCs w:val="21"/>
              </w:rPr>
              <w:t>ZnSO</w:t>
            </w:r>
            <w:r w:rsidRPr="000F0FEE">
              <w:rPr>
                <w:rFonts w:ascii="Times New Roman" w:hAnsi="Times New Roman" w:cs="Times New Roman"/>
                <w:szCs w:val="21"/>
                <w:vertAlign w:val="subscript"/>
              </w:rPr>
              <w:t>4</w:t>
            </w:r>
          </w:p>
        </w:tc>
        <w:tc>
          <w:tcPr>
            <w:tcW w:w="3057" w:type="dxa"/>
            <w:vAlign w:val="center"/>
          </w:tcPr>
          <w:p w14:paraId="10F047B7" w14:textId="433F6346" w:rsidR="006D0D6A" w:rsidRPr="000F0FEE" w:rsidRDefault="006D0D6A" w:rsidP="000F0FEE">
            <w:pPr>
              <w:jc w:val="center"/>
              <w:rPr>
                <w:rFonts w:ascii="Times New Roman" w:hAnsi="Times New Roman" w:cs="Times New Roman"/>
                <w:szCs w:val="21"/>
              </w:rPr>
            </w:pPr>
            <w:r w:rsidRPr="000F0FEE">
              <w:rPr>
                <w:rFonts w:ascii="Times New Roman" w:hAnsi="Times New Roman" w:cs="Times New Roman"/>
                <w:szCs w:val="21"/>
              </w:rPr>
              <w:t>0.5 mA cm</w:t>
            </w:r>
            <w:r w:rsidRPr="000F0FEE">
              <w:rPr>
                <w:rFonts w:ascii="Times New Roman" w:hAnsi="Times New Roman" w:cs="Times New Roman"/>
                <w:szCs w:val="21"/>
                <w:vertAlign w:val="superscript"/>
              </w:rPr>
              <w:t>-2</w:t>
            </w:r>
            <w:r w:rsidR="002D51F3">
              <w:rPr>
                <w:rFonts w:ascii="Times New Roman" w:hAnsi="Times New Roman" w:cs="Times New Roman"/>
                <w:szCs w:val="21"/>
              </w:rPr>
              <w:t xml:space="preserve">, 0.25 </w:t>
            </w:r>
            <w:proofErr w:type="spellStart"/>
            <w:r w:rsidR="002D51F3">
              <w:rPr>
                <w:rFonts w:ascii="Times New Roman" w:hAnsi="Times New Roman" w:cs="Times New Roman"/>
                <w:szCs w:val="21"/>
              </w:rPr>
              <w:t>mA</w:t>
            </w:r>
            <w:r w:rsidRPr="000F0FEE">
              <w:rPr>
                <w:rFonts w:ascii="Times New Roman" w:hAnsi="Times New Roman" w:cs="Times New Roman"/>
                <w:szCs w:val="21"/>
              </w:rPr>
              <w:t>h</w:t>
            </w:r>
            <w:proofErr w:type="spellEnd"/>
            <w:r w:rsidRPr="000F0FEE">
              <w:rPr>
                <w:rFonts w:ascii="Times New Roman" w:hAnsi="Times New Roman" w:cs="Times New Roman"/>
                <w:szCs w:val="21"/>
              </w:rPr>
              <w:t xml:space="preserve"> cm</w:t>
            </w:r>
            <w:r w:rsidRPr="000F0FEE">
              <w:rPr>
                <w:rFonts w:ascii="Times New Roman" w:hAnsi="Times New Roman" w:cs="Times New Roman"/>
                <w:szCs w:val="21"/>
                <w:vertAlign w:val="superscript"/>
              </w:rPr>
              <w:t>-2</w:t>
            </w:r>
          </w:p>
        </w:tc>
        <w:tc>
          <w:tcPr>
            <w:tcW w:w="1417" w:type="dxa"/>
            <w:vAlign w:val="center"/>
          </w:tcPr>
          <w:p w14:paraId="6CFBFB70" w14:textId="54F83098" w:rsidR="006D0D6A" w:rsidRPr="000F0FEE" w:rsidRDefault="006D0D6A"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color w:val="000000"/>
                <w:szCs w:val="21"/>
              </w:rPr>
              <w:t>99.73%</w:t>
            </w:r>
          </w:p>
        </w:tc>
        <w:tc>
          <w:tcPr>
            <w:tcW w:w="2069" w:type="dxa"/>
            <w:vAlign w:val="center"/>
          </w:tcPr>
          <w:p w14:paraId="19E9EE3A" w14:textId="6571844F" w:rsidR="006D0D6A" w:rsidRPr="000F0FEE" w:rsidRDefault="00E96D53" w:rsidP="000F0FEE">
            <w:pPr>
              <w:widowControl/>
              <w:jc w:val="center"/>
              <w:rPr>
                <w:rFonts w:ascii="Times New Roman" w:eastAsia="等线" w:hAnsi="Times New Roman" w:cs="Times New Roman"/>
                <w:noProof/>
                <w:color w:val="000000"/>
                <w:szCs w:val="21"/>
              </w:rPr>
            </w:pPr>
            <w:r w:rsidRPr="000F0FEE">
              <w:rPr>
                <w:rFonts w:ascii="Times New Roman" w:eastAsia="等线" w:hAnsi="Times New Roman" w:cs="Times New Roman"/>
                <w:noProof/>
                <w:color w:val="000000"/>
                <w:szCs w:val="21"/>
              </w:rPr>
              <w:t>[S10]</w:t>
            </w:r>
          </w:p>
        </w:tc>
      </w:tr>
      <w:tr w:rsidR="006D0D6A" w:rsidRPr="000F0FEE" w14:paraId="46D30C31" w14:textId="77777777" w:rsidTr="000F0FEE">
        <w:trPr>
          <w:trHeight w:val="397"/>
        </w:trPr>
        <w:tc>
          <w:tcPr>
            <w:tcW w:w="1763" w:type="dxa"/>
            <w:vAlign w:val="center"/>
          </w:tcPr>
          <w:p w14:paraId="5F1547E5" w14:textId="77777777" w:rsidR="006D0D6A" w:rsidRPr="000F0FEE" w:rsidRDefault="006D0D6A"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color w:val="000000"/>
                <w:szCs w:val="21"/>
              </w:rPr>
              <w:t>NCAP-</w:t>
            </w:r>
            <w:proofErr w:type="spellStart"/>
            <w:r w:rsidRPr="000F0FEE">
              <w:rPr>
                <w:rFonts w:ascii="Times New Roman" w:eastAsia="等线" w:hAnsi="Times New Roman" w:cs="Times New Roman"/>
                <w:color w:val="000000"/>
                <w:szCs w:val="21"/>
              </w:rPr>
              <w:t>Glu</w:t>
            </w:r>
            <w:proofErr w:type="spellEnd"/>
            <w:r w:rsidRPr="000F0FEE">
              <w:rPr>
                <w:rFonts w:ascii="Times New Roman" w:eastAsia="等线" w:hAnsi="Times New Roman" w:cs="Times New Roman"/>
                <w:color w:val="000000" w:themeColor="text1"/>
                <w:szCs w:val="21"/>
              </w:rPr>
              <w:t>/</w:t>
            </w:r>
            <w:r w:rsidRPr="000F0FEE">
              <w:rPr>
                <w:rFonts w:ascii="Times New Roman" w:hAnsi="Times New Roman" w:cs="Times New Roman"/>
                <w:szCs w:val="21"/>
              </w:rPr>
              <w:t>ZnSO</w:t>
            </w:r>
            <w:r w:rsidRPr="000F0FEE">
              <w:rPr>
                <w:rFonts w:ascii="Times New Roman" w:hAnsi="Times New Roman" w:cs="Times New Roman"/>
                <w:szCs w:val="21"/>
                <w:vertAlign w:val="subscript"/>
              </w:rPr>
              <w:t>4</w:t>
            </w:r>
          </w:p>
        </w:tc>
        <w:tc>
          <w:tcPr>
            <w:tcW w:w="3057" w:type="dxa"/>
            <w:vAlign w:val="center"/>
          </w:tcPr>
          <w:p w14:paraId="4E73F6EE" w14:textId="0D0EE5B1" w:rsidR="006D0D6A" w:rsidRPr="000F0FEE" w:rsidRDefault="006D0D6A" w:rsidP="000F0FEE">
            <w:pPr>
              <w:jc w:val="center"/>
              <w:rPr>
                <w:rFonts w:ascii="Times New Roman" w:hAnsi="Times New Roman" w:cs="Times New Roman"/>
                <w:szCs w:val="21"/>
              </w:rPr>
            </w:pPr>
            <w:r w:rsidRPr="000F0FEE">
              <w:rPr>
                <w:rFonts w:ascii="Times New Roman" w:hAnsi="Times New Roman" w:cs="Times New Roman"/>
                <w:szCs w:val="21"/>
              </w:rPr>
              <w:t>1 mA cm</w:t>
            </w:r>
            <w:r w:rsidRPr="000F0FEE">
              <w:rPr>
                <w:rFonts w:ascii="Times New Roman" w:hAnsi="Times New Roman" w:cs="Times New Roman"/>
                <w:szCs w:val="21"/>
                <w:vertAlign w:val="superscript"/>
              </w:rPr>
              <w:t>-2</w:t>
            </w:r>
            <w:r w:rsidR="002D51F3">
              <w:rPr>
                <w:rFonts w:ascii="Times New Roman" w:hAnsi="Times New Roman" w:cs="Times New Roman"/>
                <w:szCs w:val="21"/>
              </w:rPr>
              <w:t xml:space="preserve">, 1 </w:t>
            </w:r>
            <w:proofErr w:type="spellStart"/>
            <w:r w:rsidR="002D51F3">
              <w:rPr>
                <w:rFonts w:ascii="Times New Roman" w:hAnsi="Times New Roman" w:cs="Times New Roman"/>
                <w:szCs w:val="21"/>
              </w:rPr>
              <w:t>mA</w:t>
            </w:r>
            <w:r w:rsidRPr="000F0FEE">
              <w:rPr>
                <w:rFonts w:ascii="Times New Roman" w:hAnsi="Times New Roman" w:cs="Times New Roman"/>
                <w:szCs w:val="21"/>
              </w:rPr>
              <w:t>h</w:t>
            </w:r>
            <w:proofErr w:type="spellEnd"/>
            <w:r w:rsidRPr="000F0FEE">
              <w:rPr>
                <w:rFonts w:ascii="Times New Roman" w:hAnsi="Times New Roman" w:cs="Times New Roman"/>
                <w:szCs w:val="21"/>
              </w:rPr>
              <w:t xml:space="preserve"> cm</w:t>
            </w:r>
            <w:r w:rsidRPr="000F0FEE">
              <w:rPr>
                <w:rFonts w:ascii="Times New Roman" w:hAnsi="Times New Roman" w:cs="Times New Roman"/>
                <w:szCs w:val="21"/>
                <w:vertAlign w:val="superscript"/>
              </w:rPr>
              <w:t>-2</w:t>
            </w:r>
          </w:p>
        </w:tc>
        <w:tc>
          <w:tcPr>
            <w:tcW w:w="1417" w:type="dxa"/>
            <w:vAlign w:val="center"/>
          </w:tcPr>
          <w:p w14:paraId="51D4E107" w14:textId="77777777" w:rsidR="006D0D6A" w:rsidRPr="000F0FEE" w:rsidRDefault="006D0D6A" w:rsidP="000F0FEE">
            <w:pPr>
              <w:jc w:val="center"/>
              <w:rPr>
                <w:rFonts w:ascii="Times New Roman" w:hAnsi="Times New Roman" w:cs="Times New Roman"/>
                <w:szCs w:val="21"/>
              </w:rPr>
            </w:pPr>
            <w:r w:rsidRPr="000F0FEE">
              <w:rPr>
                <w:rFonts w:ascii="Times New Roman" w:hAnsi="Times New Roman" w:cs="Times New Roman"/>
                <w:szCs w:val="21"/>
              </w:rPr>
              <w:t>99.83%</w:t>
            </w:r>
          </w:p>
        </w:tc>
        <w:tc>
          <w:tcPr>
            <w:tcW w:w="2069" w:type="dxa"/>
            <w:vAlign w:val="center"/>
          </w:tcPr>
          <w:p w14:paraId="6EC997D7" w14:textId="4EEDA6EF" w:rsidR="006D0D6A" w:rsidRPr="000F0FEE" w:rsidRDefault="00E96D53"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noProof/>
                <w:color w:val="000000"/>
                <w:szCs w:val="21"/>
              </w:rPr>
              <w:t>[S11]</w:t>
            </w:r>
          </w:p>
        </w:tc>
      </w:tr>
      <w:tr w:rsidR="006D0D6A" w:rsidRPr="000F0FEE" w14:paraId="41B20508" w14:textId="77777777" w:rsidTr="000F0FEE">
        <w:trPr>
          <w:trHeight w:val="397"/>
        </w:trPr>
        <w:tc>
          <w:tcPr>
            <w:tcW w:w="1763" w:type="dxa"/>
            <w:vAlign w:val="center"/>
          </w:tcPr>
          <w:p w14:paraId="29877BA9" w14:textId="77777777" w:rsidR="006D0D6A" w:rsidRPr="000F0FEE" w:rsidRDefault="006D0D6A"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color w:val="000000"/>
                <w:szCs w:val="21"/>
              </w:rPr>
              <w:t>AMCA</w:t>
            </w:r>
            <w:bookmarkStart w:id="61" w:name="OLE_LINK29"/>
            <w:r w:rsidRPr="000F0FEE">
              <w:rPr>
                <w:rFonts w:ascii="Times New Roman" w:eastAsia="等线" w:hAnsi="Times New Roman" w:cs="Times New Roman"/>
                <w:color w:val="000000" w:themeColor="text1"/>
                <w:szCs w:val="21"/>
              </w:rPr>
              <w:t>/</w:t>
            </w:r>
            <w:r w:rsidRPr="000F0FEE">
              <w:rPr>
                <w:rFonts w:ascii="Times New Roman" w:hAnsi="Times New Roman" w:cs="Times New Roman"/>
                <w:szCs w:val="21"/>
              </w:rPr>
              <w:t>ZnSO</w:t>
            </w:r>
            <w:r w:rsidRPr="000F0FEE">
              <w:rPr>
                <w:rFonts w:ascii="Times New Roman" w:hAnsi="Times New Roman" w:cs="Times New Roman"/>
                <w:szCs w:val="21"/>
                <w:vertAlign w:val="subscript"/>
              </w:rPr>
              <w:t>4</w:t>
            </w:r>
            <w:bookmarkEnd w:id="61"/>
          </w:p>
        </w:tc>
        <w:tc>
          <w:tcPr>
            <w:tcW w:w="3057" w:type="dxa"/>
            <w:vAlign w:val="center"/>
          </w:tcPr>
          <w:p w14:paraId="4D9FBD4A" w14:textId="3DA290E0" w:rsidR="006D0D6A" w:rsidRPr="000F0FEE" w:rsidRDefault="006D0D6A" w:rsidP="000F0FEE">
            <w:pPr>
              <w:jc w:val="center"/>
              <w:rPr>
                <w:rFonts w:ascii="Times New Roman" w:hAnsi="Times New Roman" w:cs="Times New Roman"/>
                <w:szCs w:val="21"/>
              </w:rPr>
            </w:pPr>
            <w:r w:rsidRPr="000F0FEE">
              <w:rPr>
                <w:rFonts w:ascii="Times New Roman" w:hAnsi="Times New Roman" w:cs="Times New Roman"/>
                <w:szCs w:val="21"/>
              </w:rPr>
              <w:t>0.5 mA cm</w:t>
            </w:r>
            <w:r w:rsidRPr="000F0FEE">
              <w:rPr>
                <w:rFonts w:ascii="Times New Roman" w:hAnsi="Times New Roman" w:cs="Times New Roman"/>
                <w:szCs w:val="21"/>
                <w:vertAlign w:val="superscript"/>
              </w:rPr>
              <w:t>-2</w:t>
            </w:r>
            <w:r w:rsidR="002D51F3">
              <w:rPr>
                <w:rFonts w:ascii="Times New Roman" w:hAnsi="Times New Roman" w:cs="Times New Roman"/>
                <w:szCs w:val="21"/>
              </w:rPr>
              <w:t xml:space="preserve">, 0.5 </w:t>
            </w:r>
            <w:proofErr w:type="spellStart"/>
            <w:r w:rsidR="002D51F3">
              <w:rPr>
                <w:rFonts w:ascii="Times New Roman" w:hAnsi="Times New Roman" w:cs="Times New Roman"/>
                <w:szCs w:val="21"/>
              </w:rPr>
              <w:t>mA</w:t>
            </w:r>
            <w:r w:rsidRPr="000F0FEE">
              <w:rPr>
                <w:rFonts w:ascii="Times New Roman" w:hAnsi="Times New Roman" w:cs="Times New Roman"/>
                <w:szCs w:val="21"/>
              </w:rPr>
              <w:t>h</w:t>
            </w:r>
            <w:proofErr w:type="spellEnd"/>
            <w:r w:rsidRPr="000F0FEE">
              <w:rPr>
                <w:rFonts w:ascii="Times New Roman" w:hAnsi="Times New Roman" w:cs="Times New Roman"/>
                <w:szCs w:val="21"/>
              </w:rPr>
              <w:t xml:space="preserve"> cm</w:t>
            </w:r>
            <w:r w:rsidRPr="000F0FEE">
              <w:rPr>
                <w:rFonts w:ascii="Times New Roman" w:hAnsi="Times New Roman" w:cs="Times New Roman"/>
                <w:szCs w:val="21"/>
                <w:vertAlign w:val="superscript"/>
              </w:rPr>
              <w:t>-2</w:t>
            </w:r>
          </w:p>
        </w:tc>
        <w:tc>
          <w:tcPr>
            <w:tcW w:w="1417" w:type="dxa"/>
            <w:vAlign w:val="center"/>
          </w:tcPr>
          <w:p w14:paraId="042D90E2" w14:textId="77777777" w:rsidR="006D0D6A" w:rsidRPr="000F0FEE" w:rsidRDefault="006D0D6A"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color w:val="000000"/>
                <w:szCs w:val="21"/>
              </w:rPr>
              <w:t>99.53%</w:t>
            </w:r>
          </w:p>
        </w:tc>
        <w:tc>
          <w:tcPr>
            <w:tcW w:w="2069" w:type="dxa"/>
            <w:vAlign w:val="center"/>
          </w:tcPr>
          <w:p w14:paraId="631BEF23" w14:textId="0E2A0FAB" w:rsidR="006D0D6A" w:rsidRPr="000F0FEE" w:rsidRDefault="00E96D53"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noProof/>
                <w:color w:val="000000"/>
                <w:szCs w:val="21"/>
              </w:rPr>
              <w:t>[S12]</w:t>
            </w:r>
          </w:p>
        </w:tc>
      </w:tr>
      <w:tr w:rsidR="006D0D6A" w:rsidRPr="000F0FEE" w14:paraId="28642BA8" w14:textId="77777777" w:rsidTr="000F0FEE">
        <w:trPr>
          <w:trHeight w:val="397"/>
        </w:trPr>
        <w:tc>
          <w:tcPr>
            <w:tcW w:w="1763" w:type="dxa"/>
            <w:vAlign w:val="center"/>
          </w:tcPr>
          <w:p w14:paraId="6577CC49" w14:textId="77777777" w:rsidR="006D0D6A" w:rsidRPr="000F0FEE" w:rsidRDefault="006D0D6A"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color w:val="000000"/>
                <w:szCs w:val="21"/>
              </w:rPr>
              <w:t>APM</w:t>
            </w:r>
            <w:r w:rsidRPr="000F0FEE">
              <w:rPr>
                <w:rFonts w:ascii="Times New Roman" w:hAnsi="Times New Roman" w:cs="Times New Roman"/>
                <w:szCs w:val="21"/>
              </w:rPr>
              <w:t>/Zn(OTF)</w:t>
            </w:r>
            <w:r w:rsidRPr="000F0FEE">
              <w:rPr>
                <w:rFonts w:ascii="Times New Roman" w:hAnsi="Times New Roman" w:cs="Times New Roman"/>
                <w:szCs w:val="21"/>
                <w:vertAlign w:val="subscript"/>
              </w:rPr>
              <w:t>2</w:t>
            </w:r>
          </w:p>
        </w:tc>
        <w:tc>
          <w:tcPr>
            <w:tcW w:w="3057" w:type="dxa"/>
            <w:vAlign w:val="center"/>
          </w:tcPr>
          <w:p w14:paraId="3FE4F831" w14:textId="1ED18F8C" w:rsidR="006D0D6A" w:rsidRPr="000F0FEE" w:rsidRDefault="006D0D6A" w:rsidP="000F0FEE">
            <w:pPr>
              <w:jc w:val="center"/>
              <w:rPr>
                <w:rFonts w:ascii="Times New Roman" w:hAnsi="Times New Roman" w:cs="Times New Roman"/>
                <w:szCs w:val="21"/>
              </w:rPr>
            </w:pPr>
            <w:r w:rsidRPr="000F0FEE">
              <w:rPr>
                <w:rFonts w:ascii="Times New Roman" w:hAnsi="Times New Roman" w:cs="Times New Roman"/>
                <w:szCs w:val="21"/>
              </w:rPr>
              <w:t>0.5 mA cm</w:t>
            </w:r>
            <w:r w:rsidRPr="000F0FEE">
              <w:rPr>
                <w:rFonts w:ascii="Times New Roman" w:hAnsi="Times New Roman" w:cs="Times New Roman"/>
                <w:szCs w:val="21"/>
                <w:vertAlign w:val="superscript"/>
              </w:rPr>
              <w:t>-2</w:t>
            </w:r>
            <w:r w:rsidR="002D51F3">
              <w:rPr>
                <w:rFonts w:ascii="Times New Roman" w:hAnsi="Times New Roman" w:cs="Times New Roman"/>
                <w:szCs w:val="21"/>
              </w:rPr>
              <w:t xml:space="preserve">, 0.5 </w:t>
            </w:r>
            <w:proofErr w:type="spellStart"/>
            <w:r w:rsidR="002D51F3">
              <w:rPr>
                <w:rFonts w:ascii="Times New Roman" w:hAnsi="Times New Roman" w:cs="Times New Roman"/>
                <w:szCs w:val="21"/>
              </w:rPr>
              <w:t>mA</w:t>
            </w:r>
            <w:r w:rsidRPr="000F0FEE">
              <w:rPr>
                <w:rFonts w:ascii="Times New Roman" w:hAnsi="Times New Roman" w:cs="Times New Roman"/>
                <w:szCs w:val="21"/>
              </w:rPr>
              <w:t>h</w:t>
            </w:r>
            <w:proofErr w:type="spellEnd"/>
            <w:r w:rsidRPr="000F0FEE">
              <w:rPr>
                <w:rFonts w:ascii="Times New Roman" w:hAnsi="Times New Roman" w:cs="Times New Roman"/>
                <w:szCs w:val="21"/>
              </w:rPr>
              <w:t xml:space="preserve"> cm</w:t>
            </w:r>
            <w:r w:rsidRPr="000F0FEE">
              <w:rPr>
                <w:rFonts w:ascii="Times New Roman" w:hAnsi="Times New Roman" w:cs="Times New Roman"/>
                <w:szCs w:val="21"/>
                <w:vertAlign w:val="superscript"/>
              </w:rPr>
              <w:t>-2</w:t>
            </w:r>
          </w:p>
        </w:tc>
        <w:tc>
          <w:tcPr>
            <w:tcW w:w="1417" w:type="dxa"/>
            <w:vAlign w:val="center"/>
          </w:tcPr>
          <w:p w14:paraId="4E124A50" w14:textId="77777777" w:rsidR="006D0D6A" w:rsidRPr="000F0FEE" w:rsidRDefault="006D0D6A"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color w:val="000000"/>
                <w:szCs w:val="21"/>
              </w:rPr>
              <w:t>99.16%</w:t>
            </w:r>
          </w:p>
        </w:tc>
        <w:tc>
          <w:tcPr>
            <w:tcW w:w="2069" w:type="dxa"/>
            <w:vAlign w:val="center"/>
          </w:tcPr>
          <w:p w14:paraId="2EB9C916" w14:textId="7EA7DBB9" w:rsidR="006D0D6A" w:rsidRPr="000F0FEE" w:rsidRDefault="00E96D53"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noProof/>
                <w:color w:val="000000"/>
                <w:szCs w:val="21"/>
              </w:rPr>
              <w:t>[S13]</w:t>
            </w:r>
          </w:p>
        </w:tc>
      </w:tr>
      <w:tr w:rsidR="006D0D6A" w:rsidRPr="000F0FEE" w14:paraId="1FB6E82B" w14:textId="77777777" w:rsidTr="000F0FEE">
        <w:trPr>
          <w:trHeight w:val="397"/>
        </w:trPr>
        <w:tc>
          <w:tcPr>
            <w:tcW w:w="1763" w:type="dxa"/>
            <w:vAlign w:val="center"/>
          </w:tcPr>
          <w:p w14:paraId="25EB9DA1" w14:textId="30BF5F3E" w:rsidR="006D0D6A" w:rsidRPr="000F0FEE" w:rsidRDefault="006D0D6A" w:rsidP="000F0FEE">
            <w:pPr>
              <w:widowControl/>
              <w:jc w:val="center"/>
              <w:rPr>
                <w:rFonts w:ascii="Times New Roman" w:eastAsia="等线" w:hAnsi="Times New Roman" w:cs="Times New Roman"/>
                <w:color w:val="000000"/>
                <w:szCs w:val="21"/>
              </w:rPr>
            </w:pPr>
            <w:bookmarkStart w:id="62" w:name="_Hlk198486556"/>
            <w:r w:rsidRPr="000F0FEE">
              <w:rPr>
                <w:rFonts w:ascii="Times New Roman" w:eastAsia="等线" w:hAnsi="Times New Roman" w:cs="Times New Roman"/>
                <w:color w:val="000000"/>
                <w:szCs w:val="21"/>
              </w:rPr>
              <w:t>NMS</w:t>
            </w:r>
            <w:r w:rsidRPr="000F0FEE">
              <w:rPr>
                <w:rFonts w:ascii="Times New Roman" w:eastAsia="等线" w:hAnsi="Times New Roman" w:cs="Times New Roman"/>
                <w:color w:val="000000" w:themeColor="text1"/>
                <w:szCs w:val="21"/>
              </w:rPr>
              <w:t>/</w:t>
            </w:r>
            <w:r w:rsidRPr="000F0FEE">
              <w:rPr>
                <w:rFonts w:ascii="Times New Roman" w:hAnsi="Times New Roman" w:cs="Times New Roman"/>
                <w:szCs w:val="21"/>
              </w:rPr>
              <w:t>ZnSO</w:t>
            </w:r>
            <w:r w:rsidRPr="000F0FEE">
              <w:rPr>
                <w:rFonts w:ascii="Times New Roman" w:hAnsi="Times New Roman" w:cs="Times New Roman"/>
                <w:szCs w:val="21"/>
                <w:vertAlign w:val="subscript"/>
              </w:rPr>
              <w:t>4</w:t>
            </w:r>
          </w:p>
        </w:tc>
        <w:tc>
          <w:tcPr>
            <w:tcW w:w="3057" w:type="dxa"/>
            <w:vAlign w:val="center"/>
          </w:tcPr>
          <w:p w14:paraId="5B0AFBE8" w14:textId="6BAE574B" w:rsidR="006D0D6A" w:rsidRPr="000F0FEE" w:rsidRDefault="006D0D6A" w:rsidP="000F0FEE">
            <w:pPr>
              <w:jc w:val="center"/>
              <w:rPr>
                <w:rFonts w:ascii="Times New Roman" w:hAnsi="Times New Roman" w:cs="Times New Roman"/>
                <w:szCs w:val="21"/>
              </w:rPr>
            </w:pPr>
            <w:r w:rsidRPr="000F0FEE">
              <w:rPr>
                <w:rFonts w:ascii="Times New Roman" w:hAnsi="Times New Roman" w:cs="Times New Roman"/>
                <w:szCs w:val="21"/>
              </w:rPr>
              <w:t>1 mA cm</w:t>
            </w:r>
            <w:r w:rsidRPr="000F0FEE">
              <w:rPr>
                <w:rFonts w:ascii="Times New Roman" w:hAnsi="Times New Roman" w:cs="Times New Roman"/>
                <w:szCs w:val="21"/>
                <w:vertAlign w:val="superscript"/>
              </w:rPr>
              <w:t>-2</w:t>
            </w:r>
            <w:r w:rsidR="002D51F3">
              <w:rPr>
                <w:rFonts w:ascii="Times New Roman" w:hAnsi="Times New Roman" w:cs="Times New Roman"/>
                <w:szCs w:val="21"/>
              </w:rPr>
              <w:t xml:space="preserve">, 0.5 </w:t>
            </w:r>
            <w:proofErr w:type="spellStart"/>
            <w:r w:rsidR="002D51F3">
              <w:rPr>
                <w:rFonts w:ascii="Times New Roman" w:hAnsi="Times New Roman" w:cs="Times New Roman"/>
                <w:szCs w:val="21"/>
              </w:rPr>
              <w:t>mA</w:t>
            </w:r>
            <w:r w:rsidRPr="000F0FEE">
              <w:rPr>
                <w:rFonts w:ascii="Times New Roman" w:hAnsi="Times New Roman" w:cs="Times New Roman"/>
                <w:szCs w:val="21"/>
              </w:rPr>
              <w:t>h</w:t>
            </w:r>
            <w:proofErr w:type="spellEnd"/>
            <w:r w:rsidRPr="000F0FEE">
              <w:rPr>
                <w:rFonts w:ascii="Times New Roman" w:hAnsi="Times New Roman" w:cs="Times New Roman"/>
                <w:szCs w:val="21"/>
              </w:rPr>
              <w:t xml:space="preserve"> cm</w:t>
            </w:r>
            <w:r w:rsidRPr="000F0FEE">
              <w:rPr>
                <w:rFonts w:ascii="Times New Roman" w:hAnsi="Times New Roman" w:cs="Times New Roman"/>
                <w:szCs w:val="21"/>
                <w:vertAlign w:val="superscript"/>
              </w:rPr>
              <w:t>-2</w:t>
            </w:r>
          </w:p>
        </w:tc>
        <w:tc>
          <w:tcPr>
            <w:tcW w:w="1417" w:type="dxa"/>
            <w:vAlign w:val="center"/>
          </w:tcPr>
          <w:p w14:paraId="4F6EEBFD" w14:textId="2B80B0DB" w:rsidR="006D0D6A" w:rsidRPr="000F0FEE" w:rsidRDefault="006D0D6A"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color w:val="000000"/>
                <w:szCs w:val="21"/>
              </w:rPr>
              <w:t>99.7%</w:t>
            </w:r>
          </w:p>
        </w:tc>
        <w:tc>
          <w:tcPr>
            <w:tcW w:w="2069" w:type="dxa"/>
            <w:vAlign w:val="center"/>
          </w:tcPr>
          <w:p w14:paraId="6D603AA6" w14:textId="08A548CA" w:rsidR="006D0D6A" w:rsidRPr="000F0FEE" w:rsidRDefault="00E96D53" w:rsidP="000F0FEE">
            <w:pPr>
              <w:jc w:val="center"/>
              <w:rPr>
                <w:rFonts w:ascii="Times New Roman" w:hAnsi="Times New Roman" w:cs="Times New Roman"/>
                <w:szCs w:val="21"/>
              </w:rPr>
            </w:pPr>
            <w:r w:rsidRPr="000F0FEE">
              <w:rPr>
                <w:rFonts w:ascii="Times New Roman" w:eastAsia="等线" w:hAnsi="Times New Roman" w:cs="Times New Roman"/>
                <w:noProof/>
                <w:color w:val="000000"/>
                <w:szCs w:val="21"/>
              </w:rPr>
              <w:t>[S14]</w:t>
            </w:r>
          </w:p>
        </w:tc>
      </w:tr>
      <w:bookmarkEnd w:id="62"/>
      <w:tr w:rsidR="006D0D6A" w:rsidRPr="000F0FEE" w14:paraId="69AEB5A3" w14:textId="77777777" w:rsidTr="000F0FEE">
        <w:trPr>
          <w:trHeight w:val="397"/>
        </w:trPr>
        <w:tc>
          <w:tcPr>
            <w:tcW w:w="1763" w:type="dxa"/>
            <w:tcBorders>
              <w:bottom w:val="single" w:sz="12" w:space="0" w:color="auto"/>
            </w:tcBorders>
            <w:vAlign w:val="center"/>
          </w:tcPr>
          <w:p w14:paraId="46F588D2" w14:textId="73BBC214" w:rsidR="006D0D6A" w:rsidRPr="000F0FEE" w:rsidRDefault="006D0D6A"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color w:val="000000"/>
                <w:szCs w:val="21"/>
              </w:rPr>
              <w:t>IDS</w:t>
            </w:r>
            <w:r w:rsidRPr="000F0FEE">
              <w:rPr>
                <w:rFonts w:ascii="Times New Roman" w:eastAsia="等线" w:hAnsi="Times New Roman" w:cs="Times New Roman"/>
                <w:color w:val="000000" w:themeColor="text1"/>
                <w:szCs w:val="21"/>
              </w:rPr>
              <w:t>/</w:t>
            </w:r>
            <w:r w:rsidRPr="000F0FEE">
              <w:rPr>
                <w:rFonts w:ascii="Times New Roman" w:hAnsi="Times New Roman" w:cs="Times New Roman"/>
                <w:szCs w:val="21"/>
              </w:rPr>
              <w:t>ZnSO</w:t>
            </w:r>
            <w:r w:rsidRPr="000F0FEE">
              <w:rPr>
                <w:rFonts w:ascii="Times New Roman" w:hAnsi="Times New Roman" w:cs="Times New Roman"/>
                <w:szCs w:val="21"/>
                <w:vertAlign w:val="subscript"/>
              </w:rPr>
              <w:t>4</w:t>
            </w:r>
          </w:p>
        </w:tc>
        <w:tc>
          <w:tcPr>
            <w:tcW w:w="3057" w:type="dxa"/>
            <w:tcBorders>
              <w:bottom w:val="single" w:sz="12" w:space="0" w:color="auto"/>
            </w:tcBorders>
            <w:vAlign w:val="center"/>
          </w:tcPr>
          <w:p w14:paraId="548EB9E7" w14:textId="78E82E7D" w:rsidR="006D0D6A" w:rsidRPr="000F0FEE" w:rsidRDefault="006D0D6A" w:rsidP="00CA13F3">
            <w:pPr>
              <w:jc w:val="center"/>
              <w:rPr>
                <w:rFonts w:ascii="Times New Roman" w:hAnsi="Times New Roman" w:cs="Times New Roman"/>
                <w:szCs w:val="21"/>
              </w:rPr>
            </w:pPr>
            <w:r w:rsidRPr="000F0FEE">
              <w:rPr>
                <w:rFonts w:ascii="Times New Roman" w:hAnsi="Times New Roman" w:cs="Times New Roman"/>
                <w:szCs w:val="21"/>
              </w:rPr>
              <w:t>1 mA cm</w:t>
            </w:r>
            <w:r w:rsidRPr="000F0FEE">
              <w:rPr>
                <w:rFonts w:ascii="Times New Roman" w:hAnsi="Times New Roman" w:cs="Times New Roman"/>
                <w:szCs w:val="21"/>
                <w:vertAlign w:val="superscript"/>
              </w:rPr>
              <w:t>-2</w:t>
            </w:r>
            <w:r w:rsidR="002D51F3">
              <w:rPr>
                <w:rFonts w:ascii="Times New Roman" w:hAnsi="Times New Roman" w:cs="Times New Roman"/>
                <w:szCs w:val="21"/>
              </w:rPr>
              <w:t>, 1 mA</w:t>
            </w:r>
            <w:bookmarkStart w:id="63" w:name="_GoBack"/>
            <w:bookmarkEnd w:id="63"/>
            <w:r w:rsidRPr="000F0FEE">
              <w:rPr>
                <w:rFonts w:ascii="Times New Roman" w:hAnsi="Times New Roman" w:cs="Times New Roman"/>
                <w:szCs w:val="21"/>
              </w:rPr>
              <w:t>h cm</w:t>
            </w:r>
            <w:r w:rsidRPr="000F0FEE">
              <w:rPr>
                <w:rFonts w:ascii="Times New Roman" w:hAnsi="Times New Roman" w:cs="Times New Roman"/>
                <w:szCs w:val="21"/>
                <w:vertAlign w:val="superscript"/>
              </w:rPr>
              <w:t>-2</w:t>
            </w:r>
          </w:p>
        </w:tc>
        <w:tc>
          <w:tcPr>
            <w:tcW w:w="1417" w:type="dxa"/>
            <w:tcBorders>
              <w:bottom w:val="single" w:sz="12" w:space="0" w:color="auto"/>
            </w:tcBorders>
            <w:vAlign w:val="center"/>
          </w:tcPr>
          <w:p w14:paraId="027EB60D" w14:textId="764890EC" w:rsidR="006D0D6A" w:rsidRPr="000F0FEE" w:rsidRDefault="006D0D6A"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color w:val="000000"/>
                <w:szCs w:val="21"/>
              </w:rPr>
              <w:t>99.5%</w:t>
            </w:r>
          </w:p>
        </w:tc>
        <w:tc>
          <w:tcPr>
            <w:tcW w:w="2069" w:type="dxa"/>
            <w:tcBorders>
              <w:bottom w:val="single" w:sz="12" w:space="0" w:color="auto"/>
            </w:tcBorders>
            <w:vAlign w:val="center"/>
          </w:tcPr>
          <w:p w14:paraId="521AD01C" w14:textId="47E6152B" w:rsidR="006D0D6A" w:rsidRPr="000F0FEE" w:rsidRDefault="00E96D53" w:rsidP="000F0FEE">
            <w:pPr>
              <w:widowControl/>
              <w:jc w:val="center"/>
              <w:rPr>
                <w:rFonts w:ascii="Times New Roman" w:eastAsia="等线" w:hAnsi="Times New Roman" w:cs="Times New Roman"/>
                <w:color w:val="000000"/>
                <w:szCs w:val="21"/>
              </w:rPr>
            </w:pPr>
            <w:r w:rsidRPr="000F0FEE">
              <w:rPr>
                <w:rFonts w:ascii="Times New Roman" w:eastAsia="等线" w:hAnsi="Times New Roman" w:cs="Times New Roman"/>
                <w:noProof/>
                <w:color w:val="000000"/>
                <w:szCs w:val="21"/>
              </w:rPr>
              <w:t>[S15]</w:t>
            </w:r>
          </w:p>
        </w:tc>
      </w:tr>
    </w:tbl>
    <w:p w14:paraId="396BB7B9" w14:textId="4C660144" w:rsidR="00E23CF5" w:rsidRPr="00E23CF5" w:rsidRDefault="000F0FEE" w:rsidP="000F0FEE">
      <w:pPr>
        <w:spacing w:before="120" w:after="120"/>
        <w:rPr>
          <w:rFonts w:ascii="Times New Roman" w:hAnsi="Times New Roman" w:cs="Times New Roman"/>
          <w:b/>
          <w:bCs/>
          <w:sz w:val="24"/>
          <w:szCs w:val="24"/>
        </w:rPr>
      </w:pPr>
      <w:r w:rsidRPr="000F0FEE">
        <w:rPr>
          <w:rFonts w:ascii="Times New Roman" w:hAnsi="Times New Roman" w:cs="Times New Roman"/>
          <w:b/>
          <w:bCs/>
          <w:sz w:val="28"/>
          <w:szCs w:val="24"/>
        </w:rPr>
        <w:t xml:space="preserve">Supplementary </w:t>
      </w:r>
      <w:r w:rsidR="00C91543" w:rsidRPr="000F0FEE">
        <w:rPr>
          <w:rFonts w:ascii="Times New Roman" w:hAnsi="Times New Roman" w:cs="Times New Roman"/>
          <w:b/>
          <w:bCs/>
          <w:sz w:val="28"/>
          <w:szCs w:val="24"/>
        </w:rPr>
        <w:t>Reference</w:t>
      </w:r>
      <w:bookmarkEnd w:id="58"/>
      <w:r w:rsidRPr="000F0FEE">
        <w:rPr>
          <w:rFonts w:ascii="Times New Roman" w:hAnsi="Times New Roman" w:cs="Times New Roman"/>
          <w:b/>
          <w:bCs/>
          <w:sz w:val="28"/>
          <w:szCs w:val="24"/>
        </w:rPr>
        <w:t>s</w:t>
      </w:r>
    </w:p>
    <w:p w14:paraId="61BDC836" w14:textId="24A83EAA" w:rsidR="00E23CF5" w:rsidRPr="000F0FEE" w:rsidRDefault="00E23CF5" w:rsidP="000F0FEE">
      <w:pPr>
        <w:pStyle w:val="EndNoteBibliography"/>
        <w:numPr>
          <w:ilvl w:val="0"/>
          <w:numId w:val="1"/>
        </w:numPr>
        <w:spacing w:before="120" w:after="120"/>
        <w:ind w:hanging="562"/>
        <w:rPr>
          <w:rFonts w:ascii="Times New Roman" w:hAnsi="Times New Roman" w:cs="Times New Roman"/>
          <w:sz w:val="24"/>
          <w:szCs w:val="24"/>
        </w:rPr>
      </w:pPr>
      <w:r w:rsidRPr="000F0FEE">
        <w:rPr>
          <w:rFonts w:ascii="Times New Roman" w:hAnsi="Times New Roman" w:cs="Times New Roman"/>
          <w:sz w:val="24"/>
          <w:szCs w:val="24"/>
        </w:rPr>
        <w:t xml:space="preserve">M. Shi, C. Lei, H. Wang, P. Jiang, C. Xu et al., Molecule engineering of sugar derivatives as electrolyte additives for deep-reversible Zn metal anode. Angew. Chem. Int. Ed. </w:t>
      </w:r>
      <w:r w:rsidRPr="000F0FEE">
        <w:rPr>
          <w:rFonts w:ascii="Times New Roman" w:hAnsi="Times New Roman" w:cs="Times New Roman"/>
          <w:b/>
          <w:sz w:val="24"/>
          <w:szCs w:val="24"/>
        </w:rPr>
        <w:t>63</w:t>
      </w:r>
      <w:r w:rsidRPr="000F0FEE">
        <w:rPr>
          <w:rFonts w:ascii="Times New Roman" w:hAnsi="Times New Roman" w:cs="Times New Roman"/>
          <w:sz w:val="24"/>
          <w:szCs w:val="24"/>
        </w:rPr>
        <w:t xml:space="preserve">(35), e202407261 (2024). </w:t>
      </w:r>
      <w:hyperlink r:id="rId42" w:history="1">
        <w:r w:rsidR="002A21EA" w:rsidRPr="00D8638C">
          <w:rPr>
            <w:rStyle w:val="a9"/>
            <w:rFonts w:ascii="Times New Roman" w:hAnsi="Times New Roman" w:cs="Times New Roman"/>
            <w:sz w:val="24"/>
            <w:szCs w:val="24"/>
          </w:rPr>
          <w:t>https://doi.org/10.1002/anie.202407261</w:t>
        </w:r>
      </w:hyperlink>
      <w:r w:rsidR="002A21EA">
        <w:rPr>
          <w:rFonts w:ascii="Times New Roman" w:hAnsi="Times New Roman" w:cs="Times New Roman"/>
          <w:sz w:val="24"/>
          <w:szCs w:val="24"/>
        </w:rPr>
        <w:t xml:space="preserve"> </w:t>
      </w:r>
    </w:p>
    <w:p w14:paraId="7DF40423" w14:textId="49DBD1F7" w:rsidR="00E23CF5" w:rsidRPr="000F0FEE" w:rsidRDefault="00E23CF5" w:rsidP="000F0FEE">
      <w:pPr>
        <w:pStyle w:val="EndNoteBibliography"/>
        <w:numPr>
          <w:ilvl w:val="0"/>
          <w:numId w:val="1"/>
        </w:numPr>
        <w:spacing w:before="120" w:after="120"/>
        <w:ind w:hanging="562"/>
        <w:rPr>
          <w:rFonts w:ascii="Times New Roman" w:hAnsi="Times New Roman" w:cs="Times New Roman"/>
          <w:sz w:val="24"/>
          <w:szCs w:val="24"/>
        </w:rPr>
      </w:pPr>
      <w:r w:rsidRPr="000F0FEE">
        <w:rPr>
          <w:rFonts w:ascii="Times New Roman" w:hAnsi="Times New Roman" w:cs="Times New Roman"/>
          <w:sz w:val="24"/>
          <w:szCs w:val="24"/>
        </w:rPr>
        <w:t xml:space="preserve">R. Zhao, H. Wang, H. Du, Y. Yang, Z. Gao et al., Lanthanum nitrate as aqueous electrolyte additive for favourable zinc metal electrodeposition. Nat. Commun. </w:t>
      </w:r>
      <w:r w:rsidRPr="000F0FEE">
        <w:rPr>
          <w:rFonts w:ascii="Times New Roman" w:hAnsi="Times New Roman" w:cs="Times New Roman"/>
          <w:b/>
          <w:sz w:val="24"/>
          <w:szCs w:val="24"/>
        </w:rPr>
        <w:t>13</w:t>
      </w:r>
      <w:r w:rsidRPr="000F0FEE">
        <w:rPr>
          <w:rFonts w:ascii="Times New Roman" w:hAnsi="Times New Roman" w:cs="Times New Roman"/>
          <w:sz w:val="24"/>
          <w:szCs w:val="24"/>
        </w:rPr>
        <w:t xml:space="preserve">(1), 3252 (2022). </w:t>
      </w:r>
      <w:hyperlink r:id="rId43" w:history="1">
        <w:r w:rsidR="002A21EA" w:rsidRPr="00D8638C">
          <w:rPr>
            <w:rStyle w:val="a9"/>
            <w:rFonts w:ascii="Times New Roman" w:hAnsi="Times New Roman" w:cs="Times New Roman"/>
            <w:sz w:val="24"/>
            <w:szCs w:val="24"/>
          </w:rPr>
          <w:t>https://doi.org/10.1038/s41467-022-30939-8</w:t>
        </w:r>
      </w:hyperlink>
      <w:r w:rsidR="002A21EA">
        <w:rPr>
          <w:rFonts w:ascii="Times New Roman" w:hAnsi="Times New Roman" w:cs="Times New Roman"/>
          <w:sz w:val="24"/>
          <w:szCs w:val="24"/>
        </w:rPr>
        <w:t xml:space="preserve"> </w:t>
      </w:r>
    </w:p>
    <w:p w14:paraId="26171049" w14:textId="29056869" w:rsidR="00E23CF5" w:rsidRPr="000F0FEE" w:rsidRDefault="00E23CF5" w:rsidP="000F0FEE">
      <w:pPr>
        <w:pStyle w:val="EndNoteBibliography"/>
        <w:numPr>
          <w:ilvl w:val="0"/>
          <w:numId w:val="1"/>
        </w:numPr>
        <w:spacing w:before="120" w:after="120"/>
        <w:ind w:hanging="562"/>
        <w:rPr>
          <w:rFonts w:ascii="Times New Roman" w:hAnsi="Times New Roman" w:cs="Times New Roman"/>
          <w:sz w:val="24"/>
          <w:szCs w:val="24"/>
        </w:rPr>
      </w:pPr>
      <w:r w:rsidRPr="000F0FEE">
        <w:rPr>
          <w:rFonts w:ascii="Times New Roman" w:hAnsi="Times New Roman" w:cs="Times New Roman"/>
          <w:sz w:val="24"/>
          <w:szCs w:val="24"/>
        </w:rPr>
        <w:t xml:space="preserve">T. Wei, H. Zhang, Y. Ren, L.-E. Mo, Y. He et al., Building near-unity stacked (002) texture for high-stable zinc anode. Adv. Funct. Mater. </w:t>
      </w:r>
      <w:r w:rsidRPr="000F0FEE">
        <w:rPr>
          <w:rFonts w:ascii="Times New Roman" w:hAnsi="Times New Roman" w:cs="Times New Roman"/>
          <w:b/>
          <w:sz w:val="24"/>
          <w:szCs w:val="24"/>
        </w:rPr>
        <w:t>34</w:t>
      </w:r>
      <w:r w:rsidRPr="000F0FEE">
        <w:rPr>
          <w:rFonts w:ascii="Times New Roman" w:hAnsi="Times New Roman" w:cs="Times New Roman"/>
          <w:sz w:val="24"/>
          <w:szCs w:val="24"/>
        </w:rPr>
        <w:t xml:space="preserve">(14), 2312506 (2024). </w:t>
      </w:r>
      <w:hyperlink r:id="rId44" w:history="1">
        <w:r w:rsidR="002A21EA" w:rsidRPr="00D8638C">
          <w:rPr>
            <w:rStyle w:val="a9"/>
            <w:rFonts w:ascii="Times New Roman" w:hAnsi="Times New Roman" w:cs="Times New Roman"/>
            <w:sz w:val="24"/>
            <w:szCs w:val="24"/>
          </w:rPr>
          <w:t>https://doi.org/10.1002/adfm.202312506</w:t>
        </w:r>
      </w:hyperlink>
      <w:r w:rsidR="002A21EA">
        <w:rPr>
          <w:rFonts w:ascii="Times New Roman" w:hAnsi="Times New Roman" w:cs="Times New Roman"/>
          <w:sz w:val="24"/>
          <w:szCs w:val="24"/>
        </w:rPr>
        <w:t xml:space="preserve"> </w:t>
      </w:r>
    </w:p>
    <w:p w14:paraId="735788A6" w14:textId="24313E8A" w:rsidR="00E23CF5" w:rsidRPr="000F0FEE" w:rsidRDefault="00E23CF5" w:rsidP="000F0FEE">
      <w:pPr>
        <w:pStyle w:val="EndNoteBibliography"/>
        <w:numPr>
          <w:ilvl w:val="0"/>
          <w:numId w:val="1"/>
        </w:numPr>
        <w:spacing w:before="120" w:after="120"/>
        <w:ind w:hanging="562"/>
        <w:rPr>
          <w:rFonts w:ascii="Times New Roman" w:hAnsi="Times New Roman" w:cs="Times New Roman"/>
          <w:sz w:val="24"/>
          <w:szCs w:val="24"/>
        </w:rPr>
      </w:pPr>
      <w:r w:rsidRPr="000F0FEE">
        <w:rPr>
          <w:rFonts w:ascii="Times New Roman" w:hAnsi="Times New Roman" w:cs="Times New Roman"/>
          <w:sz w:val="24"/>
          <w:szCs w:val="24"/>
        </w:rPr>
        <w:lastRenderedPageBreak/>
        <w:t xml:space="preserve">M. Wang, J. Ma, Y. Meng, J. Sun, Y. Yuan et al., High-capacity zinc anode with 96 % utilization rate enabled by solvation structure design. Angew. Chem. Int. Ed. </w:t>
      </w:r>
      <w:r w:rsidRPr="000F0FEE">
        <w:rPr>
          <w:rFonts w:ascii="Times New Roman" w:hAnsi="Times New Roman" w:cs="Times New Roman"/>
          <w:b/>
          <w:sz w:val="24"/>
          <w:szCs w:val="24"/>
        </w:rPr>
        <w:t>62</w:t>
      </w:r>
      <w:r w:rsidRPr="000F0FEE">
        <w:rPr>
          <w:rFonts w:ascii="Times New Roman" w:hAnsi="Times New Roman" w:cs="Times New Roman"/>
          <w:sz w:val="24"/>
          <w:szCs w:val="24"/>
        </w:rPr>
        <w:t xml:space="preserve">(3), e202214966 (2023). </w:t>
      </w:r>
      <w:hyperlink r:id="rId45" w:history="1">
        <w:r w:rsidR="002A21EA" w:rsidRPr="00D8638C">
          <w:rPr>
            <w:rStyle w:val="a9"/>
            <w:rFonts w:ascii="Times New Roman" w:hAnsi="Times New Roman" w:cs="Times New Roman"/>
            <w:sz w:val="24"/>
            <w:szCs w:val="24"/>
          </w:rPr>
          <w:t>https://doi.org/10.1002/anie.202214966</w:t>
        </w:r>
      </w:hyperlink>
      <w:r w:rsidR="002A21EA">
        <w:rPr>
          <w:rFonts w:ascii="Times New Roman" w:hAnsi="Times New Roman" w:cs="Times New Roman"/>
          <w:sz w:val="24"/>
          <w:szCs w:val="24"/>
        </w:rPr>
        <w:t xml:space="preserve"> </w:t>
      </w:r>
    </w:p>
    <w:p w14:paraId="121551FF" w14:textId="55ED8EE1" w:rsidR="00E23CF5" w:rsidRPr="000F0FEE" w:rsidRDefault="00E23CF5" w:rsidP="000F0FEE">
      <w:pPr>
        <w:pStyle w:val="EndNoteBibliography"/>
        <w:numPr>
          <w:ilvl w:val="0"/>
          <w:numId w:val="1"/>
        </w:numPr>
        <w:spacing w:before="120" w:after="120"/>
        <w:ind w:hanging="562"/>
        <w:rPr>
          <w:rFonts w:ascii="Times New Roman" w:hAnsi="Times New Roman" w:cs="Times New Roman"/>
          <w:sz w:val="24"/>
          <w:szCs w:val="24"/>
        </w:rPr>
      </w:pPr>
      <w:r w:rsidRPr="000F0FEE">
        <w:rPr>
          <w:rFonts w:ascii="Times New Roman" w:hAnsi="Times New Roman" w:cs="Times New Roman"/>
          <w:sz w:val="24"/>
          <w:szCs w:val="24"/>
        </w:rPr>
        <w:t xml:space="preserve">D. Feng, Y. Jiao, P. Wu, Guiding Zn uniform deposition with polymer additives for long-lasting and highly utilized Zn metal anodes. Angew. Chem. Int. Ed. </w:t>
      </w:r>
      <w:r w:rsidRPr="000F0FEE">
        <w:rPr>
          <w:rFonts w:ascii="Times New Roman" w:hAnsi="Times New Roman" w:cs="Times New Roman"/>
          <w:b/>
          <w:sz w:val="24"/>
          <w:szCs w:val="24"/>
        </w:rPr>
        <w:t>62</w:t>
      </w:r>
      <w:r w:rsidRPr="000F0FEE">
        <w:rPr>
          <w:rFonts w:ascii="Times New Roman" w:hAnsi="Times New Roman" w:cs="Times New Roman"/>
          <w:sz w:val="24"/>
          <w:szCs w:val="24"/>
        </w:rPr>
        <w:t xml:space="preserve">(51), e202314456 (2023). </w:t>
      </w:r>
      <w:hyperlink r:id="rId46" w:history="1">
        <w:r w:rsidR="002A21EA" w:rsidRPr="00D8638C">
          <w:rPr>
            <w:rStyle w:val="a9"/>
            <w:rFonts w:ascii="Times New Roman" w:hAnsi="Times New Roman" w:cs="Times New Roman"/>
            <w:sz w:val="24"/>
            <w:szCs w:val="24"/>
          </w:rPr>
          <w:t>https://doi.org/10.1002/anie.202314456</w:t>
        </w:r>
      </w:hyperlink>
      <w:r w:rsidR="002A21EA">
        <w:rPr>
          <w:rFonts w:ascii="Times New Roman" w:hAnsi="Times New Roman" w:cs="Times New Roman"/>
          <w:sz w:val="24"/>
          <w:szCs w:val="24"/>
        </w:rPr>
        <w:t xml:space="preserve"> </w:t>
      </w:r>
    </w:p>
    <w:p w14:paraId="179739FD" w14:textId="3DEF7BEF" w:rsidR="00E23CF5" w:rsidRPr="000F0FEE" w:rsidRDefault="00E23CF5" w:rsidP="000F0FEE">
      <w:pPr>
        <w:pStyle w:val="EndNoteBibliography"/>
        <w:numPr>
          <w:ilvl w:val="0"/>
          <w:numId w:val="1"/>
        </w:numPr>
        <w:spacing w:before="120" w:after="120"/>
        <w:ind w:hanging="562"/>
        <w:rPr>
          <w:rFonts w:ascii="Times New Roman" w:hAnsi="Times New Roman" w:cs="Times New Roman"/>
          <w:sz w:val="24"/>
          <w:szCs w:val="24"/>
        </w:rPr>
      </w:pPr>
      <w:r w:rsidRPr="000F0FEE">
        <w:rPr>
          <w:rFonts w:ascii="Times New Roman" w:hAnsi="Times New Roman" w:cs="Times New Roman"/>
          <w:sz w:val="24"/>
          <w:szCs w:val="24"/>
        </w:rPr>
        <w:t xml:space="preserve">J. Zhang, Y. Liu, Y. Wang, Z. Zhu, Z. Yang, Zwitterionic organic multifunctional additive stabilizes electrodes for reversible aqueous Zn-ion batteries. Adv. Funct. Mater. </w:t>
      </w:r>
      <w:r w:rsidRPr="000F0FEE">
        <w:rPr>
          <w:rFonts w:ascii="Times New Roman" w:hAnsi="Times New Roman" w:cs="Times New Roman"/>
          <w:b/>
          <w:sz w:val="24"/>
          <w:szCs w:val="24"/>
        </w:rPr>
        <w:t>34</w:t>
      </w:r>
      <w:r w:rsidRPr="000F0FEE">
        <w:rPr>
          <w:rFonts w:ascii="Times New Roman" w:hAnsi="Times New Roman" w:cs="Times New Roman"/>
          <w:sz w:val="24"/>
          <w:szCs w:val="24"/>
        </w:rPr>
        <w:t xml:space="preserve">(34), 2401889 (2024). </w:t>
      </w:r>
      <w:hyperlink r:id="rId47" w:history="1">
        <w:r w:rsidR="002A21EA" w:rsidRPr="00D8638C">
          <w:rPr>
            <w:rStyle w:val="a9"/>
            <w:rFonts w:ascii="Times New Roman" w:hAnsi="Times New Roman" w:cs="Times New Roman"/>
            <w:sz w:val="24"/>
            <w:szCs w:val="24"/>
          </w:rPr>
          <w:t>https://doi.org/10.1002/adfm.202401889</w:t>
        </w:r>
      </w:hyperlink>
      <w:r w:rsidR="002A21EA">
        <w:rPr>
          <w:rFonts w:ascii="Times New Roman" w:hAnsi="Times New Roman" w:cs="Times New Roman"/>
          <w:sz w:val="24"/>
          <w:szCs w:val="24"/>
        </w:rPr>
        <w:t xml:space="preserve"> </w:t>
      </w:r>
    </w:p>
    <w:p w14:paraId="74A15DC8" w14:textId="624C660E" w:rsidR="00E23CF5" w:rsidRPr="000F0FEE" w:rsidRDefault="00E23CF5" w:rsidP="000F0FEE">
      <w:pPr>
        <w:pStyle w:val="EndNoteBibliography"/>
        <w:numPr>
          <w:ilvl w:val="0"/>
          <w:numId w:val="1"/>
        </w:numPr>
        <w:spacing w:before="120" w:after="120"/>
        <w:ind w:hanging="562"/>
        <w:rPr>
          <w:rFonts w:ascii="Times New Roman" w:hAnsi="Times New Roman" w:cs="Times New Roman"/>
          <w:sz w:val="24"/>
          <w:szCs w:val="24"/>
        </w:rPr>
      </w:pPr>
      <w:r w:rsidRPr="000F0FEE">
        <w:rPr>
          <w:rFonts w:ascii="Times New Roman" w:hAnsi="Times New Roman" w:cs="Times New Roman"/>
          <w:sz w:val="24"/>
          <w:szCs w:val="24"/>
        </w:rPr>
        <w:t xml:space="preserve">W. Liang, D. Li, R. Zhong, S. Tao, Y. Zhu et al., Electrolyte engineering strategy with catecholate type additive enabled ultradurable Zn anode. Adv. Funct. Mater. </w:t>
      </w:r>
      <w:r w:rsidRPr="000F0FEE">
        <w:rPr>
          <w:rFonts w:ascii="Times New Roman" w:hAnsi="Times New Roman" w:cs="Times New Roman"/>
          <w:b/>
          <w:sz w:val="24"/>
          <w:szCs w:val="24"/>
        </w:rPr>
        <w:t>35</w:t>
      </w:r>
      <w:r w:rsidRPr="000F0FEE">
        <w:rPr>
          <w:rFonts w:ascii="Times New Roman" w:hAnsi="Times New Roman" w:cs="Times New Roman"/>
          <w:sz w:val="24"/>
          <w:szCs w:val="24"/>
        </w:rPr>
        <w:t xml:space="preserve">(36), 2504195 (2025). </w:t>
      </w:r>
      <w:hyperlink r:id="rId48" w:history="1">
        <w:r w:rsidR="002A21EA" w:rsidRPr="00D8638C">
          <w:rPr>
            <w:rStyle w:val="a9"/>
            <w:rFonts w:ascii="Times New Roman" w:hAnsi="Times New Roman" w:cs="Times New Roman"/>
            <w:sz w:val="24"/>
            <w:szCs w:val="24"/>
          </w:rPr>
          <w:t>https://doi.org/10.1002/adfm.202504195</w:t>
        </w:r>
      </w:hyperlink>
      <w:r w:rsidR="002A21EA">
        <w:rPr>
          <w:rFonts w:ascii="Times New Roman" w:hAnsi="Times New Roman" w:cs="Times New Roman"/>
          <w:sz w:val="24"/>
          <w:szCs w:val="24"/>
        </w:rPr>
        <w:t xml:space="preserve"> </w:t>
      </w:r>
    </w:p>
    <w:p w14:paraId="5FB78FA5" w14:textId="487B4ACD" w:rsidR="00E23CF5" w:rsidRPr="000F0FEE" w:rsidRDefault="00E23CF5" w:rsidP="000F0FEE">
      <w:pPr>
        <w:pStyle w:val="EndNoteBibliography"/>
        <w:numPr>
          <w:ilvl w:val="0"/>
          <w:numId w:val="1"/>
        </w:numPr>
        <w:spacing w:before="120" w:after="120"/>
        <w:ind w:hanging="562"/>
        <w:rPr>
          <w:rFonts w:ascii="Times New Roman" w:hAnsi="Times New Roman" w:cs="Times New Roman"/>
          <w:sz w:val="24"/>
          <w:szCs w:val="24"/>
        </w:rPr>
      </w:pPr>
      <w:r w:rsidRPr="000F0FEE">
        <w:rPr>
          <w:rFonts w:ascii="Times New Roman" w:hAnsi="Times New Roman" w:cs="Times New Roman"/>
          <w:sz w:val="24"/>
          <w:szCs w:val="24"/>
        </w:rPr>
        <w:t xml:space="preserve">K. Liu, M. Sun, Y. Wu, T. Zhang, A. Zhu et al., Binary electrolyte additive-reinforced interfacial molecule adsorption layer for ultra-stable zinc metal anodes. Adv. Mater. </w:t>
      </w:r>
      <w:r w:rsidRPr="000F0FEE">
        <w:rPr>
          <w:rFonts w:ascii="Times New Roman" w:hAnsi="Times New Roman" w:cs="Times New Roman"/>
          <w:b/>
          <w:sz w:val="24"/>
          <w:szCs w:val="24"/>
        </w:rPr>
        <w:t>37</w:t>
      </w:r>
      <w:r w:rsidRPr="000F0FEE">
        <w:rPr>
          <w:rFonts w:ascii="Times New Roman" w:hAnsi="Times New Roman" w:cs="Times New Roman"/>
          <w:sz w:val="24"/>
          <w:szCs w:val="24"/>
        </w:rPr>
        <w:t xml:space="preserve">(18), 2420079 (2025). </w:t>
      </w:r>
      <w:hyperlink r:id="rId49" w:history="1">
        <w:r w:rsidR="002A21EA" w:rsidRPr="00D8638C">
          <w:rPr>
            <w:rStyle w:val="a9"/>
            <w:rFonts w:ascii="Times New Roman" w:hAnsi="Times New Roman" w:cs="Times New Roman"/>
            <w:sz w:val="24"/>
            <w:szCs w:val="24"/>
          </w:rPr>
          <w:t>https://doi.org/10.1002/adma.202420079</w:t>
        </w:r>
      </w:hyperlink>
      <w:r w:rsidR="002A21EA">
        <w:rPr>
          <w:rFonts w:ascii="Times New Roman" w:hAnsi="Times New Roman" w:cs="Times New Roman"/>
          <w:sz w:val="24"/>
          <w:szCs w:val="24"/>
        </w:rPr>
        <w:t xml:space="preserve"> </w:t>
      </w:r>
    </w:p>
    <w:p w14:paraId="3731C3A5" w14:textId="6DFB39B2" w:rsidR="00E23CF5" w:rsidRPr="000F0FEE" w:rsidRDefault="00E23CF5" w:rsidP="000F0FEE">
      <w:pPr>
        <w:pStyle w:val="EndNoteBibliography"/>
        <w:numPr>
          <w:ilvl w:val="0"/>
          <w:numId w:val="1"/>
        </w:numPr>
        <w:spacing w:before="120" w:after="120"/>
        <w:ind w:hanging="562"/>
        <w:rPr>
          <w:rFonts w:ascii="Times New Roman" w:hAnsi="Times New Roman" w:cs="Times New Roman"/>
          <w:sz w:val="24"/>
          <w:szCs w:val="24"/>
        </w:rPr>
      </w:pPr>
      <w:r w:rsidRPr="000F0FEE">
        <w:rPr>
          <w:rFonts w:ascii="Times New Roman" w:hAnsi="Times New Roman" w:cs="Times New Roman"/>
          <w:sz w:val="24"/>
          <w:szCs w:val="24"/>
        </w:rPr>
        <w:t xml:space="preserve">Z. Chen, R. Jiang, Y. Chen, H. Zhu, X. Tang et al., Zincophilic group-rich aminoglycosides for ultra-long life and high-rate zinc batteries. Energy Storage Mater. </w:t>
      </w:r>
      <w:r w:rsidRPr="000F0FEE">
        <w:rPr>
          <w:rFonts w:ascii="Times New Roman" w:hAnsi="Times New Roman" w:cs="Times New Roman"/>
          <w:b/>
          <w:sz w:val="24"/>
          <w:szCs w:val="24"/>
        </w:rPr>
        <w:t>74</w:t>
      </w:r>
      <w:r w:rsidRPr="000F0FEE">
        <w:rPr>
          <w:rFonts w:ascii="Times New Roman" w:hAnsi="Times New Roman" w:cs="Times New Roman"/>
          <w:sz w:val="24"/>
          <w:szCs w:val="24"/>
        </w:rPr>
        <w:t xml:space="preserve">, 103913 (2025). </w:t>
      </w:r>
      <w:hyperlink r:id="rId50" w:history="1">
        <w:r w:rsidR="002A21EA" w:rsidRPr="00D8638C">
          <w:rPr>
            <w:rStyle w:val="a9"/>
            <w:rFonts w:ascii="Times New Roman" w:hAnsi="Times New Roman" w:cs="Times New Roman"/>
            <w:sz w:val="24"/>
            <w:szCs w:val="24"/>
          </w:rPr>
          <w:t>https://doi.org/10.1016/j.ensm.2024.103913</w:t>
        </w:r>
      </w:hyperlink>
      <w:r w:rsidR="002A21EA">
        <w:rPr>
          <w:rFonts w:ascii="Times New Roman" w:hAnsi="Times New Roman" w:cs="Times New Roman"/>
          <w:sz w:val="24"/>
          <w:szCs w:val="24"/>
        </w:rPr>
        <w:t xml:space="preserve"> </w:t>
      </w:r>
    </w:p>
    <w:p w14:paraId="2C124E48" w14:textId="1A7745B2" w:rsidR="00E23CF5" w:rsidRPr="000F0FEE" w:rsidRDefault="00E23CF5" w:rsidP="000F0FEE">
      <w:pPr>
        <w:pStyle w:val="EndNoteBibliography"/>
        <w:numPr>
          <w:ilvl w:val="0"/>
          <w:numId w:val="1"/>
        </w:numPr>
        <w:spacing w:before="120" w:after="120"/>
        <w:ind w:hanging="562"/>
        <w:rPr>
          <w:rFonts w:ascii="Times New Roman" w:hAnsi="Times New Roman" w:cs="Times New Roman"/>
          <w:sz w:val="24"/>
          <w:szCs w:val="24"/>
        </w:rPr>
      </w:pPr>
      <w:r w:rsidRPr="000F0FEE">
        <w:rPr>
          <w:rFonts w:ascii="Times New Roman" w:hAnsi="Times New Roman" w:cs="Times New Roman"/>
          <w:sz w:val="24"/>
          <w:szCs w:val="24"/>
        </w:rPr>
        <w:t xml:space="preserve">Z. Liu, R. Wang, Q. Ma, J. Wan, S. Zhang et al., A dual-functional organic electrolyte additive with regulating suitable overpotential for building highly reversible aqueous zinc ion batteries. Adv. Funct. Mater. </w:t>
      </w:r>
      <w:r w:rsidRPr="000F0FEE">
        <w:rPr>
          <w:rFonts w:ascii="Times New Roman" w:hAnsi="Times New Roman" w:cs="Times New Roman"/>
          <w:b/>
          <w:sz w:val="24"/>
          <w:szCs w:val="24"/>
        </w:rPr>
        <w:t>34</w:t>
      </w:r>
      <w:r w:rsidRPr="000F0FEE">
        <w:rPr>
          <w:rFonts w:ascii="Times New Roman" w:hAnsi="Times New Roman" w:cs="Times New Roman"/>
          <w:sz w:val="24"/>
          <w:szCs w:val="24"/>
        </w:rPr>
        <w:t xml:space="preserve">(5), 2214538 (2024). </w:t>
      </w:r>
      <w:hyperlink r:id="rId51" w:history="1">
        <w:r w:rsidR="002A21EA" w:rsidRPr="00D8638C">
          <w:rPr>
            <w:rStyle w:val="a9"/>
            <w:rFonts w:ascii="Times New Roman" w:hAnsi="Times New Roman" w:cs="Times New Roman"/>
            <w:sz w:val="24"/>
            <w:szCs w:val="24"/>
          </w:rPr>
          <w:t>https://doi.org/10.1002/adfm.202214538</w:t>
        </w:r>
      </w:hyperlink>
      <w:r w:rsidR="002A21EA">
        <w:rPr>
          <w:rFonts w:ascii="Times New Roman" w:hAnsi="Times New Roman" w:cs="Times New Roman"/>
          <w:sz w:val="24"/>
          <w:szCs w:val="24"/>
        </w:rPr>
        <w:t xml:space="preserve"> </w:t>
      </w:r>
    </w:p>
    <w:p w14:paraId="0F4F35F9" w14:textId="1BE8EB0B" w:rsidR="00E23CF5" w:rsidRPr="000F0FEE" w:rsidRDefault="00E23CF5" w:rsidP="000F0FEE">
      <w:pPr>
        <w:pStyle w:val="EndNoteBibliography"/>
        <w:numPr>
          <w:ilvl w:val="0"/>
          <w:numId w:val="1"/>
        </w:numPr>
        <w:spacing w:before="120" w:after="120"/>
        <w:ind w:hanging="562"/>
        <w:rPr>
          <w:rFonts w:ascii="Times New Roman" w:hAnsi="Times New Roman" w:cs="Times New Roman"/>
          <w:sz w:val="24"/>
          <w:szCs w:val="24"/>
        </w:rPr>
      </w:pPr>
      <w:r w:rsidRPr="000F0FEE">
        <w:rPr>
          <w:rFonts w:ascii="Times New Roman" w:hAnsi="Times New Roman" w:cs="Times New Roman"/>
          <w:sz w:val="24"/>
          <w:szCs w:val="24"/>
        </w:rPr>
        <w:t xml:space="preserve">X. Fan, L. Chen, Y. Wang, X. Xu, X. Jiao et al., Selection of negative charged acidic polar additives to regulate electric double layer for stable zinc ion battery. Nanomicro Lett. </w:t>
      </w:r>
      <w:r w:rsidRPr="000F0FEE">
        <w:rPr>
          <w:rFonts w:ascii="Times New Roman" w:hAnsi="Times New Roman" w:cs="Times New Roman"/>
          <w:b/>
          <w:sz w:val="24"/>
          <w:szCs w:val="24"/>
        </w:rPr>
        <w:t>16</w:t>
      </w:r>
      <w:r w:rsidRPr="000F0FEE">
        <w:rPr>
          <w:rFonts w:ascii="Times New Roman" w:hAnsi="Times New Roman" w:cs="Times New Roman"/>
          <w:sz w:val="24"/>
          <w:szCs w:val="24"/>
        </w:rPr>
        <w:t xml:space="preserve">(1), 270 (2024). </w:t>
      </w:r>
      <w:hyperlink r:id="rId52" w:history="1">
        <w:r w:rsidR="002A21EA" w:rsidRPr="00D8638C">
          <w:rPr>
            <w:rStyle w:val="a9"/>
            <w:rFonts w:ascii="Times New Roman" w:hAnsi="Times New Roman" w:cs="Times New Roman"/>
            <w:sz w:val="24"/>
            <w:szCs w:val="24"/>
          </w:rPr>
          <w:t>https://doi.org/10.1007/s40820-024-01475-5</w:t>
        </w:r>
      </w:hyperlink>
      <w:r w:rsidR="002A21EA">
        <w:rPr>
          <w:rFonts w:ascii="Times New Roman" w:hAnsi="Times New Roman" w:cs="Times New Roman"/>
          <w:sz w:val="24"/>
          <w:szCs w:val="24"/>
        </w:rPr>
        <w:t xml:space="preserve"> </w:t>
      </w:r>
    </w:p>
    <w:p w14:paraId="689B3D30" w14:textId="26ED2E3E" w:rsidR="00E23CF5" w:rsidRPr="000F0FEE" w:rsidRDefault="00E23CF5" w:rsidP="000F0FEE">
      <w:pPr>
        <w:pStyle w:val="EndNoteBibliography"/>
        <w:numPr>
          <w:ilvl w:val="0"/>
          <w:numId w:val="1"/>
        </w:numPr>
        <w:spacing w:before="120" w:after="120"/>
        <w:ind w:hanging="562"/>
        <w:rPr>
          <w:rFonts w:ascii="Times New Roman" w:hAnsi="Times New Roman" w:cs="Times New Roman"/>
          <w:sz w:val="24"/>
          <w:szCs w:val="24"/>
        </w:rPr>
      </w:pPr>
      <w:r w:rsidRPr="000F0FEE">
        <w:rPr>
          <w:rFonts w:ascii="Times New Roman" w:hAnsi="Times New Roman" w:cs="Times New Roman"/>
          <w:sz w:val="24"/>
          <w:szCs w:val="24"/>
        </w:rPr>
        <w:t xml:space="preserve">N. Hu, J. Tao, Y. Tan, H. Song, D. Huang et al., Comprehensive understanding of steric-hindrance effect on the trade-off between zinc ions transfer and reduction kinetics to enable highly reversible and stable Zn anodes. Adv. Energy Mater. </w:t>
      </w:r>
      <w:r w:rsidRPr="000F0FEE">
        <w:rPr>
          <w:rFonts w:ascii="Times New Roman" w:hAnsi="Times New Roman" w:cs="Times New Roman"/>
          <w:b/>
          <w:sz w:val="24"/>
          <w:szCs w:val="24"/>
        </w:rPr>
        <w:t>14</w:t>
      </w:r>
      <w:r w:rsidRPr="000F0FEE">
        <w:rPr>
          <w:rFonts w:ascii="Times New Roman" w:hAnsi="Times New Roman" w:cs="Times New Roman"/>
          <w:sz w:val="24"/>
          <w:szCs w:val="24"/>
        </w:rPr>
        <w:t xml:space="preserve">(46), 2404018 (2024). </w:t>
      </w:r>
      <w:hyperlink r:id="rId53" w:history="1">
        <w:r w:rsidR="002A21EA" w:rsidRPr="00D8638C">
          <w:rPr>
            <w:rStyle w:val="a9"/>
            <w:rFonts w:ascii="Times New Roman" w:hAnsi="Times New Roman" w:cs="Times New Roman"/>
            <w:sz w:val="24"/>
            <w:szCs w:val="24"/>
          </w:rPr>
          <w:t>https://doi.org/10.1002/aenm.202404018</w:t>
        </w:r>
      </w:hyperlink>
      <w:r w:rsidR="002A21EA">
        <w:rPr>
          <w:rFonts w:ascii="Times New Roman" w:hAnsi="Times New Roman" w:cs="Times New Roman"/>
          <w:sz w:val="24"/>
          <w:szCs w:val="24"/>
        </w:rPr>
        <w:t xml:space="preserve"> </w:t>
      </w:r>
    </w:p>
    <w:p w14:paraId="17F2570E" w14:textId="6A040976" w:rsidR="00E23CF5" w:rsidRPr="000F0FEE" w:rsidRDefault="00E23CF5" w:rsidP="000F0FEE">
      <w:pPr>
        <w:pStyle w:val="EndNoteBibliography"/>
        <w:numPr>
          <w:ilvl w:val="0"/>
          <w:numId w:val="1"/>
        </w:numPr>
        <w:spacing w:before="120" w:after="120"/>
        <w:ind w:hanging="562"/>
        <w:rPr>
          <w:rFonts w:ascii="Times New Roman" w:hAnsi="Times New Roman" w:cs="Times New Roman"/>
          <w:sz w:val="24"/>
          <w:szCs w:val="24"/>
        </w:rPr>
      </w:pPr>
      <w:r w:rsidRPr="000F0FEE">
        <w:rPr>
          <w:rFonts w:ascii="Times New Roman" w:hAnsi="Times New Roman" w:cs="Times New Roman"/>
          <w:sz w:val="24"/>
          <w:szCs w:val="24"/>
        </w:rPr>
        <w:t xml:space="preserve">Y. Liu, L. Miao, H. Shen, Z. Wang, K. Yao et al., Maximizing functional diversity of electrolyte additives through modular molecular engineering to stabilize zinc metal anodes. Adv. Funct. Mater. </w:t>
      </w:r>
      <w:r w:rsidRPr="000F0FEE">
        <w:rPr>
          <w:rFonts w:ascii="Times New Roman" w:hAnsi="Times New Roman" w:cs="Times New Roman"/>
          <w:b/>
          <w:sz w:val="24"/>
          <w:szCs w:val="24"/>
        </w:rPr>
        <w:t>35</w:t>
      </w:r>
      <w:r w:rsidRPr="000F0FEE">
        <w:rPr>
          <w:rFonts w:ascii="Times New Roman" w:hAnsi="Times New Roman" w:cs="Times New Roman"/>
          <w:sz w:val="24"/>
          <w:szCs w:val="24"/>
        </w:rPr>
        <w:t xml:space="preserve">(30), 2501968 (2025). </w:t>
      </w:r>
      <w:hyperlink r:id="rId54" w:history="1">
        <w:r w:rsidR="002A21EA" w:rsidRPr="00D8638C">
          <w:rPr>
            <w:rStyle w:val="a9"/>
            <w:rFonts w:ascii="Times New Roman" w:hAnsi="Times New Roman" w:cs="Times New Roman"/>
            <w:sz w:val="24"/>
            <w:szCs w:val="24"/>
          </w:rPr>
          <w:t>https://doi.org/10.1002/adfm.202501968</w:t>
        </w:r>
      </w:hyperlink>
      <w:r w:rsidR="002A21EA">
        <w:rPr>
          <w:rFonts w:ascii="Times New Roman" w:hAnsi="Times New Roman" w:cs="Times New Roman"/>
          <w:sz w:val="24"/>
          <w:szCs w:val="24"/>
        </w:rPr>
        <w:t xml:space="preserve"> </w:t>
      </w:r>
    </w:p>
    <w:p w14:paraId="213C6FA1" w14:textId="468C74FC" w:rsidR="00E23CF5" w:rsidRPr="000F0FEE" w:rsidRDefault="00E23CF5" w:rsidP="000F0FEE">
      <w:pPr>
        <w:pStyle w:val="EndNoteBibliography"/>
        <w:numPr>
          <w:ilvl w:val="0"/>
          <w:numId w:val="1"/>
        </w:numPr>
        <w:spacing w:before="120" w:after="120"/>
        <w:ind w:hanging="562"/>
        <w:rPr>
          <w:rFonts w:ascii="Times New Roman" w:hAnsi="Times New Roman" w:cs="Times New Roman"/>
          <w:sz w:val="24"/>
          <w:szCs w:val="24"/>
        </w:rPr>
      </w:pPr>
      <w:r w:rsidRPr="000F0FEE">
        <w:rPr>
          <w:rFonts w:ascii="Times New Roman" w:hAnsi="Times New Roman" w:cs="Times New Roman"/>
          <w:sz w:val="24"/>
          <w:szCs w:val="24"/>
        </w:rPr>
        <w:t>Q. Zong, R. Li, J. Wang, Q. Zhang, A. Pan, Tailoring the whole deposition process from hydrated Zn</w:t>
      </w:r>
      <w:r w:rsidRPr="000F0FEE">
        <w:rPr>
          <w:rFonts w:ascii="Times New Roman" w:hAnsi="Times New Roman" w:cs="Times New Roman"/>
          <w:sz w:val="24"/>
          <w:szCs w:val="24"/>
          <w:vertAlign w:val="superscript"/>
        </w:rPr>
        <w:t>2+</w:t>
      </w:r>
      <w:r w:rsidRPr="000F0FEE">
        <w:rPr>
          <w:rFonts w:ascii="Times New Roman" w:hAnsi="Times New Roman" w:cs="Times New Roman"/>
          <w:sz w:val="24"/>
          <w:szCs w:val="24"/>
        </w:rPr>
        <w:t xml:space="preserve"> to Zn0 for stable and reversible Zn anode. Angew. Chem. Int. Ed. </w:t>
      </w:r>
      <w:r w:rsidRPr="000F0FEE">
        <w:rPr>
          <w:rFonts w:ascii="Times New Roman" w:hAnsi="Times New Roman" w:cs="Times New Roman"/>
          <w:b/>
          <w:sz w:val="24"/>
          <w:szCs w:val="24"/>
        </w:rPr>
        <w:t>63</w:t>
      </w:r>
      <w:r w:rsidRPr="000F0FEE">
        <w:rPr>
          <w:rFonts w:ascii="Times New Roman" w:hAnsi="Times New Roman" w:cs="Times New Roman"/>
          <w:sz w:val="24"/>
          <w:szCs w:val="24"/>
        </w:rPr>
        <w:t xml:space="preserve">(41), e202409957 (2024). </w:t>
      </w:r>
      <w:hyperlink r:id="rId55" w:history="1">
        <w:r w:rsidR="002A21EA" w:rsidRPr="00D8638C">
          <w:rPr>
            <w:rStyle w:val="a9"/>
            <w:rFonts w:ascii="Times New Roman" w:hAnsi="Times New Roman" w:cs="Times New Roman"/>
            <w:sz w:val="24"/>
            <w:szCs w:val="24"/>
          </w:rPr>
          <w:t>https://doi.org/10.1002/anie.202409957</w:t>
        </w:r>
      </w:hyperlink>
      <w:r w:rsidR="002A21EA">
        <w:rPr>
          <w:rFonts w:ascii="Times New Roman" w:hAnsi="Times New Roman" w:cs="Times New Roman"/>
          <w:sz w:val="24"/>
          <w:szCs w:val="24"/>
        </w:rPr>
        <w:t xml:space="preserve"> </w:t>
      </w:r>
    </w:p>
    <w:p w14:paraId="7337C1E8" w14:textId="67E31C1F" w:rsidR="00E23CF5" w:rsidRPr="000F0FEE" w:rsidRDefault="00E23CF5" w:rsidP="000F0FEE">
      <w:pPr>
        <w:pStyle w:val="EndNoteBibliography"/>
        <w:numPr>
          <w:ilvl w:val="0"/>
          <w:numId w:val="1"/>
        </w:numPr>
        <w:spacing w:before="120" w:after="120"/>
        <w:ind w:hanging="562"/>
        <w:rPr>
          <w:rFonts w:ascii="Times New Roman" w:hAnsi="Times New Roman" w:cs="Times New Roman"/>
          <w:sz w:val="24"/>
          <w:szCs w:val="24"/>
        </w:rPr>
      </w:pPr>
      <w:r w:rsidRPr="000F0FEE">
        <w:rPr>
          <w:rFonts w:ascii="Times New Roman" w:hAnsi="Times New Roman" w:cs="Times New Roman"/>
          <w:sz w:val="24"/>
          <w:szCs w:val="24"/>
        </w:rPr>
        <w:t xml:space="preserve">J. Yang, R. Zhao, Z. Hu, Y. Wang, K. Zhang et al., Blocking the passivation reaction </w:t>
      </w:r>
      <w:r w:rsidRPr="000F0FEE">
        <w:rPr>
          <w:rFonts w:ascii="Times New Roman" w:hAnsi="Times New Roman" w:cs="Times New Roman"/>
          <w:i/>
          <w:sz w:val="24"/>
          <w:szCs w:val="24"/>
        </w:rPr>
        <w:t>via</w:t>
      </w:r>
      <w:r w:rsidRPr="000F0FEE">
        <w:rPr>
          <w:rFonts w:ascii="Times New Roman" w:hAnsi="Times New Roman" w:cs="Times New Roman"/>
          <w:sz w:val="24"/>
          <w:szCs w:val="24"/>
        </w:rPr>
        <w:t xml:space="preserve"> localized acidification and cation selective interface towards highly stable zinc anode. Energy Storage Mater. </w:t>
      </w:r>
      <w:r w:rsidRPr="000F0FEE">
        <w:rPr>
          <w:rFonts w:ascii="Times New Roman" w:hAnsi="Times New Roman" w:cs="Times New Roman"/>
          <w:b/>
          <w:sz w:val="24"/>
          <w:szCs w:val="24"/>
        </w:rPr>
        <w:t>70</w:t>
      </w:r>
      <w:r w:rsidRPr="000F0FEE">
        <w:rPr>
          <w:rFonts w:ascii="Times New Roman" w:hAnsi="Times New Roman" w:cs="Times New Roman"/>
          <w:sz w:val="24"/>
          <w:szCs w:val="24"/>
        </w:rPr>
        <w:t xml:space="preserve">, 103449 (2024). </w:t>
      </w:r>
      <w:hyperlink r:id="rId56" w:history="1">
        <w:r w:rsidR="002A21EA" w:rsidRPr="00D8638C">
          <w:rPr>
            <w:rStyle w:val="a9"/>
            <w:rFonts w:ascii="Times New Roman" w:hAnsi="Times New Roman" w:cs="Times New Roman"/>
            <w:sz w:val="24"/>
            <w:szCs w:val="24"/>
          </w:rPr>
          <w:t>https://doi.org/10.1016/j.ensm.2024.103449</w:t>
        </w:r>
      </w:hyperlink>
      <w:r w:rsidR="002A21EA">
        <w:rPr>
          <w:rFonts w:ascii="Times New Roman" w:hAnsi="Times New Roman" w:cs="Times New Roman"/>
          <w:sz w:val="24"/>
          <w:szCs w:val="24"/>
        </w:rPr>
        <w:t xml:space="preserve"> </w:t>
      </w:r>
    </w:p>
    <w:sectPr w:rsidR="00E23CF5" w:rsidRPr="000F0FEE">
      <w:headerReference w:type="default" r:id="rId57"/>
      <w:footerReference w:type="default" r:id="rId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8E485" w14:textId="77777777" w:rsidR="00CA1C6E" w:rsidRDefault="00CA1C6E" w:rsidP="002E1141">
      <w:r>
        <w:separator/>
      </w:r>
    </w:p>
  </w:endnote>
  <w:endnote w:type="continuationSeparator" w:id="0">
    <w:p w14:paraId="1210F291" w14:textId="77777777" w:rsidR="00CA1C6E" w:rsidRDefault="00CA1C6E" w:rsidP="002E1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Times">
    <w:altName w:val="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2448285"/>
      <w:docPartObj>
        <w:docPartGallery w:val="Page Numbers (Bottom of Page)"/>
        <w:docPartUnique/>
      </w:docPartObj>
    </w:sdtPr>
    <w:sdtEndPr/>
    <w:sdtContent>
      <w:sdt>
        <w:sdtPr>
          <w:id w:val="1728636285"/>
          <w:docPartObj>
            <w:docPartGallery w:val="Page Numbers (Top of Page)"/>
            <w:docPartUnique/>
          </w:docPartObj>
        </w:sdtPr>
        <w:sdtEndPr/>
        <w:sdtContent>
          <w:p w14:paraId="3F628453" w14:textId="6D156CAE" w:rsidR="00EC46E7" w:rsidRDefault="002A21EA" w:rsidP="000F0FEE">
            <w:pPr>
              <w:pStyle w:val="a7"/>
              <w:jc w:val="center"/>
              <w:rPr>
                <w:rFonts w:hint="eastAsia"/>
              </w:rPr>
            </w:pPr>
            <w:r w:rsidRPr="002A21EA">
              <w:rPr>
                <w:rFonts w:ascii="Times New Roman" w:hAnsi="Times New Roman" w:cs="Times New Roman"/>
                <w:sz w:val="21"/>
                <w:szCs w:val="21"/>
              </w:rPr>
              <w:t>S</w:t>
            </w:r>
            <w:r w:rsidR="00EC46E7" w:rsidRPr="002A21EA">
              <w:rPr>
                <w:rFonts w:ascii="Times New Roman" w:hAnsi="Times New Roman" w:cs="Times New Roman"/>
                <w:bCs/>
                <w:sz w:val="21"/>
                <w:szCs w:val="21"/>
              </w:rPr>
              <w:fldChar w:fldCharType="begin"/>
            </w:r>
            <w:r w:rsidR="00EC46E7" w:rsidRPr="002A21EA">
              <w:rPr>
                <w:rFonts w:ascii="Times New Roman" w:hAnsi="Times New Roman" w:cs="Times New Roman"/>
                <w:bCs/>
                <w:sz w:val="21"/>
                <w:szCs w:val="21"/>
              </w:rPr>
              <w:instrText>PAGE</w:instrText>
            </w:r>
            <w:r w:rsidR="00EC46E7" w:rsidRPr="002A21EA">
              <w:rPr>
                <w:rFonts w:ascii="Times New Roman" w:hAnsi="Times New Roman" w:cs="Times New Roman"/>
                <w:bCs/>
                <w:sz w:val="21"/>
                <w:szCs w:val="21"/>
              </w:rPr>
              <w:fldChar w:fldCharType="separate"/>
            </w:r>
            <w:r w:rsidR="00CA13F3">
              <w:rPr>
                <w:rFonts w:ascii="Times New Roman" w:hAnsi="Times New Roman" w:cs="Times New Roman"/>
                <w:bCs/>
                <w:noProof/>
                <w:sz w:val="21"/>
                <w:szCs w:val="21"/>
              </w:rPr>
              <w:t>14</w:t>
            </w:r>
            <w:r w:rsidR="00EC46E7" w:rsidRPr="002A21EA">
              <w:rPr>
                <w:rFonts w:ascii="Times New Roman" w:hAnsi="Times New Roman" w:cs="Times New Roman"/>
                <w:bCs/>
                <w:sz w:val="21"/>
                <w:szCs w:val="21"/>
              </w:rPr>
              <w:fldChar w:fldCharType="end"/>
            </w:r>
            <w:r w:rsidR="00EC46E7" w:rsidRPr="002A21EA">
              <w:rPr>
                <w:rFonts w:ascii="Times New Roman" w:hAnsi="Times New Roman" w:cs="Times New Roman"/>
                <w:sz w:val="21"/>
                <w:szCs w:val="21"/>
                <w:lang w:val="zh-CN"/>
              </w:rPr>
              <w:t xml:space="preserve"> </w:t>
            </w:r>
            <w:r w:rsidR="00EC46E7" w:rsidRPr="002A21EA">
              <w:rPr>
                <w:rFonts w:ascii="Times New Roman" w:hAnsi="Times New Roman" w:cs="Times New Roman"/>
                <w:sz w:val="21"/>
                <w:szCs w:val="21"/>
                <w:lang w:val="zh-CN"/>
              </w:rPr>
              <w:t>/</w:t>
            </w:r>
            <w:r w:rsidRPr="002A21EA">
              <w:rPr>
                <w:rFonts w:ascii="Times New Roman" w:hAnsi="Times New Roman" w:cs="Times New Roman"/>
                <w:sz w:val="21"/>
                <w:szCs w:val="21"/>
                <w:lang w:val="zh-CN"/>
              </w:rPr>
              <w:t>S</w:t>
            </w:r>
            <w:r w:rsidR="00EC46E7" w:rsidRPr="002A21EA">
              <w:rPr>
                <w:rFonts w:ascii="Times New Roman" w:hAnsi="Times New Roman" w:cs="Times New Roman"/>
                <w:bCs/>
                <w:sz w:val="21"/>
                <w:szCs w:val="21"/>
              </w:rPr>
              <w:fldChar w:fldCharType="begin"/>
            </w:r>
            <w:r w:rsidR="00EC46E7" w:rsidRPr="002A21EA">
              <w:rPr>
                <w:rFonts w:ascii="Times New Roman" w:hAnsi="Times New Roman" w:cs="Times New Roman"/>
                <w:bCs/>
                <w:sz w:val="21"/>
                <w:szCs w:val="21"/>
              </w:rPr>
              <w:instrText>NUMPAGES</w:instrText>
            </w:r>
            <w:r w:rsidR="00EC46E7" w:rsidRPr="002A21EA">
              <w:rPr>
                <w:rFonts w:ascii="Times New Roman" w:hAnsi="Times New Roman" w:cs="Times New Roman"/>
                <w:bCs/>
                <w:sz w:val="21"/>
                <w:szCs w:val="21"/>
              </w:rPr>
              <w:fldChar w:fldCharType="separate"/>
            </w:r>
            <w:r w:rsidR="00CA13F3">
              <w:rPr>
                <w:rFonts w:ascii="Times New Roman" w:hAnsi="Times New Roman" w:cs="Times New Roman"/>
                <w:bCs/>
                <w:noProof/>
                <w:sz w:val="21"/>
                <w:szCs w:val="21"/>
              </w:rPr>
              <w:t>14</w:t>
            </w:r>
            <w:r w:rsidR="00EC46E7" w:rsidRPr="002A21EA">
              <w:rPr>
                <w:rFonts w:ascii="Times New Roman" w:hAnsi="Times New Roman" w:cs="Times New Roman"/>
                <w:bCs/>
                <w:sz w:val="21"/>
                <w:szCs w:val="21"/>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38F5F5" w14:textId="77777777" w:rsidR="00CA1C6E" w:rsidRDefault="00CA1C6E" w:rsidP="002E1141">
      <w:r>
        <w:separator/>
      </w:r>
    </w:p>
  </w:footnote>
  <w:footnote w:type="continuationSeparator" w:id="0">
    <w:p w14:paraId="04EB28D7" w14:textId="77777777" w:rsidR="00CA1C6E" w:rsidRDefault="00CA1C6E" w:rsidP="002E1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320F0" w14:textId="54AEEEA4" w:rsidR="00E96D53" w:rsidRPr="004F596B" w:rsidRDefault="00CA1C6E" w:rsidP="006D6A5F">
    <w:pPr>
      <w:pStyle w:val="a5"/>
      <w:pBdr>
        <w:bottom w:val="none" w:sz="0" w:space="0" w:color="auto"/>
      </w:pBdr>
      <w:rPr>
        <w:rFonts w:ascii="Times New Roman" w:hAnsi="Times New Roman"/>
        <w:sz w:val="24"/>
        <w:szCs w:val="24"/>
      </w:rPr>
    </w:pPr>
    <w:hyperlink r:id="rId1" w:history="1">
      <w:r w:rsidR="00E96D53" w:rsidRPr="004F596B">
        <w:rPr>
          <w:rStyle w:val="a9"/>
          <w:rFonts w:ascii="Times New Roman" w:hAnsi="Times New Roman" w:hint="eastAsia"/>
          <w:sz w:val="24"/>
          <w:szCs w:val="24"/>
        </w:rPr>
        <w:t>N</w:t>
      </w:r>
      <w:r w:rsidR="00E96D53" w:rsidRPr="004F596B">
        <w:rPr>
          <w:rStyle w:val="a9"/>
          <w:rFonts w:ascii="Times New Roman" w:hAnsi="Times New Roman"/>
          <w:sz w:val="24"/>
          <w:szCs w:val="24"/>
        </w:rPr>
        <w:t>ano-Micro Letters</w:t>
      </w:r>
    </w:hyperlink>
  </w:p>
  <w:p w14:paraId="537F3253" w14:textId="77777777" w:rsidR="00E96D53" w:rsidRDefault="00E96D53" w:rsidP="006D6A5F">
    <w:pPr>
      <w:pStyle w:val="a5"/>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73F3"/>
    <w:multiLevelType w:val="hybridMultilevel"/>
    <w:tmpl w:val="01E64E46"/>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4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no-Micro Letters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vats2w5gxssznetwsrp0ephtfv90raepfta&quot;&gt;2&lt;record-ids&gt;&lt;item&gt;57&lt;/item&gt;&lt;item&gt;58&lt;/item&gt;&lt;item&gt;59&lt;/item&gt;&lt;item&gt;60&lt;/item&gt;&lt;item&gt;61&lt;/item&gt;&lt;item&gt;63&lt;/item&gt;&lt;item&gt;64&lt;/item&gt;&lt;item&gt;65&lt;/item&gt;&lt;item&gt;66&lt;/item&gt;&lt;item&gt;67&lt;/item&gt;&lt;item&gt;68&lt;/item&gt;&lt;item&gt;69&lt;/item&gt;&lt;item&gt;70&lt;/item&gt;&lt;item&gt;71&lt;/item&gt;&lt;item&gt;72&lt;/item&gt;&lt;/record-ids&gt;&lt;/item&gt;&lt;/Libraries&gt;"/>
  </w:docVars>
  <w:rsids>
    <w:rsidRoot w:val="00714220"/>
    <w:rsid w:val="000C7826"/>
    <w:rsid w:val="000F0FEE"/>
    <w:rsid w:val="001038A4"/>
    <w:rsid w:val="00147451"/>
    <w:rsid w:val="0015037D"/>
    <w:rsid w:val="00161A71"/>
    <w:rsid w:val="00171EDF"/>
    <w:rsid w:val="00186DC4"/>
    <w:rsid w:val="001A55C6"/>
    <w:rsid w:val="001A6482"/>
    <w:rsid w:val="001C40A4"/>
    <w:rsid w:val="001F2033"/>
    <w:rsid w:val="001F3E6D"/>
    <w:rsid w:val="001F4CF0"/>
    <w:rsid w:val="00240D29"/>
    <w:rsid w:val="00267DE1"/>
    <w:rsid w:val="00283BE4"/>
    <w:rsid w:val="002A21EA"/>
    <w:rsid w:val="002A680D"/>
    <w:rsid w:val="002B320E"/>
    <w:rsid w:val="002C116A"/>
    <w:rsid w:val="002D51F3"/>
    <w:rsid w:val="002E1141"/>
    <w:rsid w:val="002E66BA"/>
    <w:rsid w:val="002E7B63"/>
    <w:rsid w:val="003127D5"/>
    <w:rsid w:val="00312E48"/>
    <w:rsid w:val="00333B05"/>
    <w:rsid w:val="00337F47"/>
    <w:rsid w:val="003725D8"/>
    <w:rsid w:val="003D1FAC"/>
    <w:rsid w:val="003E594D"/>
    <w:rsid w:val="003F74BC"/>
    <w:rsid w:val="00404BFF"/>
    <w:rsid w:val="004154C7"/>
    <w:rsid w:val="00416809"/>
    <w:rsid w:val="0042058E"/>
    <w:rsid w:val="00431D7F"/>
    <w:rsid w:val="00434319"/>
    <w:rsid w:val="00437F45"/>
    <w:rsid w:val="00442E9A"/>
    <w:rsid w:val="00461E1C"/>
    <w:rsid w:val="004725CC"/>
    <w:rsid w:val="004A6C91"/>
    <w:rsid w:val="004D4114"/>
    <w:rsid w:val="004D43DA"/>
    <w:rsid w:val="004F4AAE"/>
    <w:rsid w:val="005404BC"/>
    <w:rsid w:val="00567650"/>
    <w:rsid w:val="00586AD5"/>
    <w:rsid w:val="005A6C4F"/>
    <w:rsid w:val="005B6571"/>
    <w:rsid w:val="006222DC"/>
    <w:rsid w:val="00666CFF"/>
    <w:rsid w:val="00680427"/>
    <w:rsid w:val="00683715"/>
    <w:rsid w:val="006B668F"/>
    <w:rsid w:val="006C292A"/>
    <w:rsid w:val="006D0D6A"/>
    <w:rsid w:val="006D6A5F"/>
    <w:rsid w:val="006E2EB1"/>
    <w:rsid w:val="00714220"/>
    <w:rsid w:val="00731F3D"/>
    <w:rsid w:val="0075425B"/>
    <w:rsid w:val="007564E8"/>
    <w:rsid w:val="00771F69"/>
    <w:rsid w:val="00777146"/>
    <w:rsid w:val="00777E07"/>
    <w:rsid w:val="007D11B5"/>
    <w:rsid w:val="008077B1"/>
    <w:rsid w:val="0080784B"/>
    <w:rsid w:val="0082178D"/>
    <w:rsid w:val="008326D0"/>
    <w:rsid w:val="00834763"/>
    <w:rsid w:val="008518F3"/>
    <w:rsid w:val="00860574"/>
    <w:rsid w:val="0086737F"/>
    <w:rsid w:val="00875FDB"/>
    <w:rsid w:val="00887BC3"/>
    <w:rsid w:val="008B234F"/>
    <w:rsid w:val="008B2BC2"/>
    <w:rsid w:val="008B58F2"/>
    <w:rsid w:val="00912C49"/>
    <w:rsid w:val="00915327"/>
    <w:rsid w:val="00916242"/>
    <w:rsid w:val="00922767"/>
    <w:rsid w:val="00925D63"/>
    <w:rsid w:val="00972E1F"/>
    <w:rsid w:val="00984E46"/>
    <w:rsid w:val="009923B2"/>
    <w:rsid w:val="009943F2"/>
    <w:rsid w:val="009A0E37"/>
    <w:rsid w:val="009A39AD"/>
    <w:rsid w:val="009C4991"/>
    <w:rsid w:val="009C71FC"/>
    <w:rsid w:val="009E7B2F"/>
    <w:rsid w:val="00A220AA"/>
    <w:rsid w:val="00A55FA7"/>
    <w:rsid w:val="00A6726E"/>
    <w:rsid w:val="00A9286B"/>
    <w:rsid w:val="00AB33D2"/>
    <w:rsid w:val="00AC7BA4"/>
    <w:rsid w:val="00AF4052"/>
    <w:rsid w:val="00B004B2"/>
    <w:rsid w:val="00B06A3A"/>
    <w:rsid w:val="00B24EF3"/>
    <w:rsid w:val="00B33330"/>
    <w:rsid w:val="00B37365"/>
    <w:rsid w:val="00B479CD"/>
    <w:rsid w:val="00B82684"/>
    <w:rsid w:val="00BA0C03"/>
    <w:rsid w:val="00BA33A9"/>
    <w:rsid w:val="00BB50AD"/>
    <w:rsid w:val="00BC3D31"/>
    <w:rsid w:val="00C10DA5"/>
    <w:rsid w:val="00C11AAE"/>
    <w:rsid w:val="00C27378"/>
    <w:rsid w:val="00C34966"/>
    <w:rsid w:val="00C35726"/>
    <w:rsid w:val="00C87E16"/>
    <w:rsid w:val="00C91543"/>
    <w:rsid w:val="00C96196"/>
    <w:rsid w:val="00CA13F3"/>
    <w:rsid w:val="00CA1C6E"/>
    <w:rsid w:val="00CA3C80"/>
    <w:rsid w:val="00CA6A35"/>
    <w:rsid w:val="00CB7826"/>
    <w:rsid w:val="00CD1E46"/>
    <w:rsid w:val="00D06F04"/>
    <w:rsid w:val="00D12AC1"/>
    <w:rsid w:val="00D24EE3"/>
    <w:rsid w:val="00DA2067"/>
    <w:rsid w:val="00DB5D06"/>
    <w:rsid w:val="00DE3A7F"/>
    <w:rsid w:val="00E23CF5"/>
    <w:rsid w:val="00E41704"/>
    <w:rsid w:val="00E823F6"/>
    <w:rsid w:val="00E86624"/>
    <w:rsid w:val="00E92F2B"/>
    <w:rsid w:val="00E96D53"/>
    <w:rsid w:val="00EC46E7"/>
    <w:rsid w:val="00EC624C"/>
    <w:rsid w:val="00EC6896"/>
    <w:rsid w:val="00EF468E"/>
    <w:rsid w:val="00F13997"/>
    <w:rsid w:val="00F36DE9"/>
    <w:rsid w:val="00F377C6"/>
    <w:rsid w:val="00F57350"/>
    <w:rsid w:val="00F6768E"/>
    <w:rsid w:val="00F7191E"/>
    <w:rsid w:val="00F83BC1"/>
    <w:rsid w:val="00FA1481"/>
    <w:rsid w:val="00FC46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2BA2BF"/>
  <w15:docId w15:val="{5BE7F128-4BFB-43AD-907F-29B58F124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1543"/>
    <w:pPr>
      <w:widowControl w:val="0"/>
      <w:jc w:val="both"/>
    </w:pPr>
  </w:style>
  <w:style w:type="paragraph" w:styleId="1">
    <w:name w:val="heading 1"/>
    <w:basedOn w:val="a"/>
    <w:next w:val="a"/>
    <w:link w:val="10"/>
    <w:uiPriority w:val="9"/>
    <w:qFormat/>
    <w:rsid w:val="00E96D53"/>
    <w:pPr>
      <w:keepNext/>
      <w:keepLines/>
      <w:spacing w:before="340" w:after="330" w:line="578" w:lineRule="auto"/>
      <w:outlineLvl w:val="0"/>
    </w:pPr>
    <w:rPr>
      <w:rFonts w:ascii="Calibri" w:eastAsia="宋体" w:hAnsi="Calibri" w:cs="Times New Roman"/>
      <w:b/>
      <w:bCs/>
      <w:kern w:val="44"/>
      <w:sz w:val="44"/>
      <w:szCs w:val="44"/>
      <w14:ligatures w14:val="standardContextual"/>
    </w:rPr>
  </w:style>
  <w:style w:type="paragraph" w:styleId="2">
    <w:name w:val="heading 2"/>
    <w:basedOn w:val="a"/>
    <w:next w:val="a"/>
    <w:link w:val="20"/>
    <w:uiPriority w:val="9"/>
    <w:unhideWhenUsed/>
    <w:qFormat/>
    <w:rsid w:val="00B24EF3"/>
    <w:pPr>
      <w:keepNext/>
      <w:keepLines/>
      <w:spacing w:before="260" w:after="260" w:line="416" w:lineRule="auto"/>
      <w:outlineLvl w:val="1"/>
    </w:pPr>
    <w:rPr>
      <w:rFonts w:asciiTheme="majorHAnsi" w:eastAsiaTheme="majorEastAsia" w:hAnsiTheme="majorHAnsi" w:cstheme="majorBidi"/>
      <w:b/>
      <w:bCs/>
      <w:sz w:val="32"/>
      <w:szCs w:val="3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1543"/>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rsid w:val="00C91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0"/>
    <w:rsid w:val="00C91543"/>
    <w:rPr>
      <w:rFonts w:ascii="等线" w:eastAsia="等线" w:hAnsi="等线"/>
      <w:noProof/>
      <w:sz w:val="20"/>
    </w:rPr>
  </w:style>
  <w:style w:type="character" w:customStyle="1" w:styleId="EndNoteBibliography0">
    <w:name w:val="EndNote Bibliography 字符"/>
    <w:basedOn w:val="a0"/>
    <w:link w:val="EndNoteBibliography"/>
    <w:rsid w:val="00C91543"/>
    <w:rPr>
      <w:rFonts w:ascii="等线" w:eastAsia="等线" w:hAnsi="等线"/>
      <w:noProof/>
      <w:sz w:val="20"/>
    </w:rPr>
  </w:style>
  <w:style w:type="paragraph" w:styleId="a5">
    <w:name w:val="header"/>
    <w:basedOn w:val="a"/>
    <w:link w:val="a6"/>
    <w:uiPriority w:val="99"/>
    <w:unhideWhenUsed/>
    <w:rsid w:val="002E114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2E1141"/>
    <w:rPr>
      <w:sz w:val="18"/>
      <w:szCs w:val="18"/>
    </w:rPr>
  </w:style>
  <w:style w:type="paragraph" w:styleId="a7">
    <w:name w:val="footer"/>
    <w:basedOn w:val="a"/>
    <w:link w:val="a8"/>
    <w:uiPriority w:val="99"/>
    <w:unhideWhenUsed/>
    <w:rsid w:val="002E1141"/>
    <w:pPr>
      <w:tabs>
        <w:tab w:val="center" w:pos="4153"/>
        <w:tab w:val="right" w:pos="8306"/>
      </w:tabs>
      <w:snapToGrid w:val="0"/>
      <w:jc w:val="left"/>
    </w:pPr>
    <w:rPr>
      <w:sz w:val="18"/>
      <w:szCs w:val="18"/>
    </w:rPr>
  </w:style>
  <w:style w:type="character" w:customStyle="1" w:styleId="a8">
    <w:name w:val="页脚 字符"/>
    <w:basedOn w:val="a0"/>
    <w:link w:val="a7"/>
    <w:uiPriority w:val="99"/>
    <w:rsid w:val="002E1141"/>
    <w:rPr>
      <w:sz w:val="18"/>
      <w:szCs w:val="18"/>
    </w:rPr>
  </w:style>
  <w:style w:type="paragraph" w:customStyle="1" w:styleId="EndNoteBibliographyTitle">
    <w:name w:val="EndNote Bibliography Title"/>
    <w:basedOn w:val="a"/>
    <w:link w:val="EndNoteBibliographyTitle0"/>
    <w:rsid w:val="002E1141"/>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2E1141"/>
    <w:rPr>
      <w:rFonts w:ascii="等线" w:eastAsia="等线" w:hAnsi="等线"/>
      <w:noProof/>
      <w:sz w:val="20"/>
    </w:rPr>
  </w:style>
  <w:style w:type="paragraph" w:customStyle="1" w:styleId="BBAuthorName">
    <w:name w:val="BB_Author_Name"/>
    <w:basedOn w:val="a"/>
    <w:next w:val="a"/>
    <w:rsid w:val="002E66BA"/>
    <w:pPr>
      <w:widowControl/>
      <w:spacing w:after="240" w:line="480" w:lineRule="auto"/>
      <w:jc w:val="center"/>
    </w:pPr>
    <w:rPr>
      <w:rFonts w:ascii="Times" w:hAnsi="Times" w:cs="Times New Roman"/>
      <w:i/>
      <w:kern w:val="0"/>
      <w:sz w:val="24"/>
      <w:szCs w:val="20"/>
      <w:lang w:eastAsia="en-US"/>
    </w:rPr>
  </w:style>
  <w:style w:type="character" w:styleId="a9">
    <w:name w:val="Hyperlink"/>
    <w:basedOn w:val="a0"/>
    <w:uiPriority w:val="99"/>
    <w:unhideWhenUsed/>
    <w:rsid w:val="002E66BA"/>
    <w:rPr>
      <w:color w:val="0563C1" w:themeColor="hyperlink"/>
      <w:u w:val="single"/>
    </w:rPr>
  </w:style>
  <w:style w:type="character" w:customStyle="1" w:styleId="10">
    <w:name w:val="标题 1 字符"/>
    <w:basedOn w:val="a0"/>
    <w:link w:val="1"/>
    <w:uiPriority w:val="9"/>
    <w:rsid w:val="00E96D53"/>
    <w:rPr>
      <w:rFonts w:ascii="Calibri" w:eastAsia="宋体" w:hAnsi="Calibri" w:cs="Times New Roman"/>
      <w:b/>
      <w:bCs/>
      <w:kern w:val="44"/>
      <w:sz w:val="44"/>
      <w:szCs w:val="44"/>
      <w14:ligatures w14:val="standardContextual"/>
    </w:rPr>
  </w:style>
  <w:style w:type="character" w:customStyle="1" w:styleId="UnresolvedMention">
    <w:name w:val="Unresolved Mention"/>
    <w:basedOn w:val="a0"/>
    <w:uiPriority w:val="99"/>
    <w:semiHidden/>
    <w:unhideWhenUsed/>
    <w:rsid w:val="00E96D53"/>
    <w:rPr>
      <w:color w:val="605E5C"/>
      <w:shd w:val="clear" w:color="auto" w:fill="E1DFDD"/>
    </w:rPr>
  </w:style>
  <w:style w:type="character" w:customStyle="1" w:styleId="20">
    <w:name w:val="标题 2 字符"/>
    <w:basedOn w:val="a0"/>
    <w:link w:val="2"/>
    <w:uiPriority w:val="9"/>
    <w:rsid w:val="00B24EF3"/>
    <w:rPr>
      <w:rFonts w:asciiTheme="majorHAnsi" w:eastAsiaTheme="majorEastAsia" w:hAnsiTheme="majorHAnsi" w:cstheme="majorBidi"/>
      <w:b/>
      <w:bCs/>
      <w:sz w:val="32"/>
      <w:szCs w:val="32"/>
      <w14:ligatures w14:val="standardContextual"/>
    </w:rPr>
  </w:style>
  <w:style w:type="paragraph" w:styleId="aa">
    <w:name w:val="Revision"/>
    <w:hidden/>
    <w:uiPriority w:val="99"/>
    <w:semiHidden/>
    <w:rsid w:val="00CA6A35"/>
  </w:style>
  <w:style w:type="character" w:styleId="ab">
    <w:name w:val="FollowedHyperlink"/>
    <w:basedOn w:val="a0"/>
    <w:uiPriority w:val="99"/>
    <w:semiHidden/>
    <w:unhideWhenUsed/>
    <w:rsid w:val="000F0F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22670">
      <w:bodyDiv w:val="1"/>
      <w:marLeft w:val="0"/>
      <w:marRight w:val="0"/>
      <w:marTop w:val="0"/>
      <w:marBottom w:val="0"/>
      <w:divBdr>
        <w:top w:val="none" w:sz="0" w:space="0" w:color="auto"/>
        <w:left w:val="none" w:sz="0" w:space="0" w:color="auto"/>
        <w:bottom w:val="none" w:sz="0" w:space="0" w:color="auto"/>
        <w:right w:val="none" w:sz="0" w:space="0" w:color="auto"/>
      </w:divBdr>
    </w:div>
    <w:div w:id="140736418">
      <w:bodyDiv w:val="1"/>
      <w:marLeft w:val="0"/>
      <w:marRight w:val="0"/>
      <w:marTop w:val="0"/>
      <w:marBottom w:val="0"/>
      <w:divBdr>
        <w:top w:val="none" w:sz="0" w:space="0" w:color="auto"/>
        <w:left w:val="none" w:sz="0" w:space="0" w:color="auto"/>
        <w:bottom w:val="none" w:sz="0" w:space="0" w:color="auto"/>
        <w:right w:val="none" w:sz="0" w:space="0" w:color="auto"/>
      </w:divBdr>
    </w:div>
    <w:div w:id="225336557">
      <w:bodyDiv w:val="1"/>
      <w:marLeft w:val="0"/>
      <w:marRight w:val="0"/>
      <w:marTop w:val="0"/>
      <w:marBottom w:val="0"/>
      <w:divBdr>
        <w:top w:val="none" w:sz="0" w:space="0" w:color="auto"/>
        <w:left w:val="none" w:sz="0" w:space="0" w:color="auto"/>
        <w:bottom w:val="none" w:sz="0" w:space="0" w:color="auto"/>
        <w:right w:val="none" w:sz="0" w:space="0" w:color="auto"/>
      </w:divBdr>
    </w:div>
    <w:div w:id="232467361">
      <w:bodyDiv w:val="1"/>
      <w:marLeft w:val="0"/>
      <w:marRight w:val="0"/>
      <w:marTop w:val="0"/>
      <w:marBottom w:val="0"/>
      <w:divBdr>
        <w:top w:val="none" w:sz="0" w:space="0" w:color="auto"/>
        <w:left w:val="none" w:sz="0" w:space="0" w:color="auto"/>
        <w:bottom w:val="none" w:sz="0" w:space="0" w:color="auto"/>
        <w:right w:val="none" w:sz="0" w:space="0" w:color="auto"/>
      </w:divBdr>
    </w:div>
    <w:div w:id="331951620">
      <w:bodyDiv w:val="1"/>
      <w:marLeft w:val="0"/>
      <w:marRight w:val="0"/>
      <w:marTop w:val="0"/>
      <w:marBottom w:val="0"/>
      <w:divBdr>
        <w:top w:val="none" w:sz="0" w:space="0" w:color="auto"/>
        <w:left w:val="none" w:sz="0" w:space="0" w:color="auto"/>
        <w:bottom w:val="none" w:sz="0" w:space="0" w:color="auto"/>
        <w:right w:val="none" w:sz="0" w:space="0" w:color="auto"/>
      </w:divBdr>
    </w:div>
    <w:div w:id="353460831">
      <w:bodyDiv w:val="1"/>
      <w:marLeft w:val="0"/>
      <w:marRight w:val="0"/>
      <w:marTop w:val="0"/>
      <w:marBottom w:val="0"/>
      <w:divBdr>
        <w:top w:val="none" w:sz="0" w:space="0" w:color="auto"/>
        <w:left w:val="none" w:sz="0" w:space="0" w:color="auto"/>
        <w:bottom w:val="none" w:sz="0" w:space="0" w:color="auto"/>
        <w:right w:val="none" w:sz="0" w:space="0" w:color="auto"/>
      </w:divBdr>
    </w:div>
    <w:div w:id="554318190">
      <w:bodyDiv w:val="1"/>
      <w:marLeft w:val="0"/>
      <w:marRight w:val="0"/>
      <w:marTop w:val="0"/>
      <w:marBottom w:val="0"/>
      <w:divBdr>
        <w:top w:val="none" w:sz="0" w:space="0" w:color="auto"/>
        <w:left w:val="none" w:sz="0" w:space="0" w:color="auto"/>
        <w:bottom w:val="none" w:sz="0" w:space="0" w:color="auto"/>
        <w:right w:val="none" w:sz="0" w:space="0" w:color="auto"/>
      </w:divBdr>
    </w:div>
    <w:div w:id="578098084">
      <w:bodyDiv w:val="1"/>
      <w:marLeft w:val="0"/>
      <w:marRight w:val="0"/>
      <w:marTop w:val="0"/>
      <w:marBottom w:val="0"/>
      <w:divBdr>
        <w:top w:val="none" w:sz="0" w:space="0" w:color="auto"/>
        <w:left w:val="none" w:sz="0" w:space="0" w:color="auto"/>
        <w:bottom w:val="none" w:sz="0" w:space="0" w:color="auto"/>
        <w:right w:val="none" w:sz="0" w:space="0" w:color="auto"/>
      </w:divBdr>
    </w:div>
    <w:div w:id="610167213">
      <w:bodyDiv w:val="1"/>
      <w:marLeft w:val="0"/>
      <w:marRight w:val="0"/>
      <w:marTop w:val="0"/>
      <w:marBottom w:val="0"/>
      <w:divBdr>
        <w:top w:val="none" w:sz="0" w:space="0" w:color="auto"/>
        <w:left w:val="none" w:sz="0" w:space="0" w:color="auto"/>
        <w:bottom w:val="none" w:sz="0" w:space="0" w:color="auto"/>
        <w:right w:val="none" w:sz="0" w:space="0" w:color="auto"/>
      </w:divBdr>
    </w:div>
    <w:div w:id="727069596">
      <w:bodyDiv w:val="1"/>
      <w:marLeft w:val="0"/>
      <w:marRight w:val="0"/>
      <w:marTop w:val="0"/>
      <w:marBottom w:val="0"/>
      <w:divBdr>
        <w:top w:val="none" w:sz="0" w:space="0" w:color="auto"/>
        <w:left w:val="none" w:sz="0" w:space="0" w:color="auto"/>
        <w:bottom w:val="none" w:sz="0" w:space="0" w:color="auto"/>
        <w:right w:val="none" w:sz="0" w:space="0" w:color="auto"/>
      </w:divBdr>
    </w:div>
    <w:div w:id="748580200">
      <w:bodyDiv w:val="1"/>
      <w:marLeft w:val="0"/>
      <w:marRight w:val="0"/>
      <w:marTop w:val="0"/>
      <w:marBottom w:val="0"/>
      <w:divBdr>
        <w:top w:val="none" w:sz="0" w:space="0" w:color="auto"/>
        <w:left w:val="none" w:sz="0" w:space="0" w:color="auto"/>
        <w:bottom w:val="none" w:sz="0" w:space="0" w:color="auto"/>
        <w:right w:val="none" w:sz="0" w:space="0" w:color="auto"/>
      </w:divBdr>
    </w:div>
    <w:div w:id="887838901">
      <w:bodyDiv w:val="1"/>
      <w:marLeft w:val="0"/>
      <w:marRight w:val="0"/>
      <w:marTop w:val="0"/>
      <w:marBottom w:val="0"/>
      <w:divBdr>
        <w:top w:val="none" w:sz="0" w:space="0" w:color="auto"/>
        <w:left w:val="none" w:sz="0" w:space="0" w:color="auto"/>
        <w:bottom w:val="none" w:sz="0" w:space="0" w:color="auto"/>
        <w:right w:val="none" w:sz="0" w:space="0" w:color="auto"/>
      </w:divBdr>
    </w:div>
    <w:div w:id="991255193">
      <w:bodyDiv w:val="1"/>
      <w:marLeft w:val="0"/>
      <w:marRight w:val="0"/>
      <w:marTop w:val="0"/>
      <w:marBottom w:val="0"/>
      <w:divBdr>
        <w:top w:val="none" w:sz="0" w:space="0" w:color="auto"/>
        <w:left w:val="none" w:sz="0" w:space="0" w:color="auto"/>
        <w:bottom w:val="none" w:sz="0" w:space="0" w:color="auto"/>
        <w:right w:val="none" w:sz="0" w:space="0" w:color="auto"/>
      </w:divBdr>
    </w:div>
    <w:div w:id="1340893215">
      <w:bodyDiv w:val="1"/>
      <w:marLeft w:val="0"/>
      <w:marRight w:val="0"/>
      <w:marTop w:val="0"/>
      <w:marBottom w:val="0"/>
      <w:divBdr>
        <w:top w:val="none" w:sz="0" w:space="0" w:color="auto"/>
        <w:left w:val="none" w:sz="0" w:space="0" w:color="auto"/>
        <w:bottom w:val="none" w:sz="0" w:space="0" w:color="auto"/>
        <w:right w:val="none" w:sz="0" w:space="0" w:color="auto"/>
      </w:divBdr>
    </w:div>
    <w:div w:id="1396663562">
      <w:bodyDiv w:val="1"/>
      <w:marLeft w:val="0"/>
      <w:marRight w:val="0"/>
      <w:marTop w:val="0"/>
      <w:marBottom w:val="0"/>
      <w:divBdr>
        <w:top w:val="none" w:sz="0" w:space="0" w:color="auto"/>
        <w:left w:val="none" w:sz="0" w:space="0" w:color="auto"/>
        <w:bottom w:val="none" w:sz="0" w:space="0" w:color="auto"/>
        <w:right w:val="none" w:sz="0" w:space="0" w:color="auto"/>
      </w:divBdr>
    </w:div>
    <w:div w:id="1424835246">
      <w:bodyDiv w:val="1"/>
      <w:marLeft w:val="0"/>
      <w:marRight w:val="0"/>
      <w:marTop w:val="0"/>
      <w:marBottom w:val="0"/>
      <w:divBdr>
        <w:top w:val="none" w:sz="0" w:space="0" w:color="auto"/>
        <w:left w:val="none" w:sz="0" w:space="0" w:color="auto"/>
        <w:bottom w:val="none" w:sz="0" w:space="0" w:color="auto"/>
        <w:right w:val="none" w:sz="0" w:space="0" w:color="auto"/>
      </w:divBdr>
    </w:div>
    <w:div w:id="1728918500">
      <w:bodyDiv w:val="1"/>
      <w:marLeft w:val="0"/>
      <w:marRight w:val="0"/>
      <w:marTop w:val="0"/>
      <w:marBottom w:val="0"/>
      <w:divBdr>
        <w:top w:val="none" w:sz="0" w:space="0" w:color="auto"/>
        <w:left w:val="none" w:sz="0" w:space="0" w:color="auto"/>
        <w:bottom w:val="none" w:sz="0" w:space="0" w:color="auto"/>
        <w:right w:val="none" w:sz="0" w:space="0" w:color="auto"/>
      </w:divBdr>
    </w:div>
    <w:div w:id="1776711454">
      <w:bodyDiv w:val="1"/>
      <w:marLeft w:val="0"/>
      <w:marRight w:val="0"/>
      <w:marTop w:val="0"/>
      <w:marBottom w:val="0"/>
      <w:divBdr>
        <w:top w:val="none" w:sz="0" w:space="0" w:color="auto"/>
        <w:left w:val="none" w:sz="0" w:space="0" w:color="auto"/>
        <w:bottom w:val="none" w:sz="0" w:space="0" w:color="auto"/>
        <w:right w:val="none" w:sz="0" w:space="0" w:color="auto"/>
      </w:divBdr>
    </w:div>
    <w:div w:id="1784109227">
      <w:bodyDiv w:val="1"/>
      <w:marLeft w:val="0"/>
      <w:marRight w:val="0"/>
      <w:marTop w:val="0"/>
      <w:marBottom w:val="0"/>
      <w:divBdr>
        <w:top w:val="none" w:sz="0" w:space="0" w:color="auto"/>
        <w:left w:val="none" w:sz="0" w:space="0" w:color="auto"/>
        <w:bottom w:val="none" w:sz="0" w:space="0" w:color="auto"/>
        <w:right w:val="none" w:sz="0" w:space="0" w:color="auto"/>
      </w:divBdr>
    </w:div>
    <w:div w:id="1884097833">
      <w:bodyDiv w:val="1"/>
      <w:marLeft w:val="0"/>
      <w:marRight w:val="0"/>
      <w:marTop w:val="0"/>
      <w:marBottom w:val="0"/>
      <w:divBdr>
        <w:top w:val="none" w:sz="0" w:space="0" w:color="auto"/>
        <w:left w:val="none" w:sz="0" w:space="0" w:color="auto"/>
        <w:bottom w:val="none" w:sz="0" w:space="0" w:color="auto"/>
        <w:right w:val="none" w:sz="0" w:space="0" w:color="auto"/>
      </w:divBdr>
      <w:divsChild>
        <w:div w:id="100689019">
          <w:marLeft w:val="0"/>
          <w:marRight w:val="0"/>
          <w:marTop w:val="0"/>
          <w:marBottom w:val="0"/>
          <w:divBdr>
            <w:top w:val="none" w:sz="0" w:space="0" w:color="auto"/>
            <w:left w:val="none" w:sz="0" w:space="0" w:color="auto"/>
            <w:bottom w:val="none" w:sz="0" w:space="0" w:color="auto"/>
            <w:right w:val="none" w:sz="0" w:space="0" w:color="auto"/>
          </w:divBdr>
          <w:divsChild>
            <w:div w:id="460147761">
              <w:marLeft w:val="0"/>
              <w:marRight w:val="0"/>
              <w:marTop w:val="0"/>
              <w:marBottom w:val="0"/>
              <w:divBdr>
                <w:top w:val="none" w:sz="0" w:space="0" w:color="auto"/>
                <w:left w:val="none" w:sz="0" w:space="0" w:color="auto"/>
                <w:bottom w:val="none" w:sz="0" w:space="0" w:color="auto"/>
                <w:right w:val="none" w:sz="0" w:space="0" w:color="auto"/>
              </w:divBdr>
              <w:divsChild>
                <w:div w:id="11042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23556">
          <w:marLeft w:val="0"/>
          <w:marRight w:val="0"/>
          <w:marTop w:val="0"/>
          <w:marBottom w:val="180"/>
          <w:divBdr>
            <w:top w:val="single" w:sz="4" w:space="6" w:color="auto"/>
            <w:left w:val="single" w:sz="4" w:space="9" w:color="auto"/>
            <w:bottom w:val="single" w:sz="4" w:space="6" w:color="auto"/>
            <w:right w:val="single" w:sz="4" w:space="9" w:color="auto"/>
          </w:divBdr>
          <w:divsChild>
            <w:div w:id="1033575066">
              <w:marLeft w:val="0"/>
              <w:marRight w:val="0"/>
              <w:marTop w:val="0"/>
              <w:marBottom w:val="180"/>
              <w:divBdr>
                <w:top w:val="none" w:sz="0" w:space="0" w:color="auto"/>
                <w:left w:val="none" w:sz="0" w:space="0" w:color="auto"/>
                <w:bottom w:val="none" w:sz="0" w:space="0" w:color="auto"/>
                <w:right w:val="none" w:sz="0" w:space="0" w:color="auto"/>
              </w:divBdr>
            </w:div>
            <w:div w:id="1315915905">
              <w:marLeft w:val="0"/>
              <w:marRight w:val="0"/>
              <w:marTop w:val="0"/>
              <w:marBottom w:val="0"/>
              <w:divBdr>
                <w:top w:val="none" w:sz="0" w:space="0" w:color="auto"/>
                <w:left w:val="none" w:sz="0" w:space="0" w:color="auto"/>
                <w:bottom w:val="none" w:sz="0" w:space="0" w:color="auto"/>
                <w:right w:val="none" w:sz="0" w:space="0" w:color="auto"/>
              </w:divBdr>
              <w:divsChild>
                <w:div w:id="1840002207">
                  <w:marLeft w:val="0"/>
                  <w:marRight w:val="0"/>
                  <w:marTop w:val="0"/>
                  <w:marBottom w:val="0"/>
                  <w:divBdr>
                    <w:top w:val="none" w:sz="0" w:space="0" w:color="auto"/>
                    <w:left w:val="none" w:sz="0" w:space="0" w:color="auto"/>
                    <w:bottom w:val="none" w:sz="0" w:space="0" w:color="auto"/>
                    <w:right w:val="none" w:sz="0" w:space="0" w:color="auto"/>
                  </w:divBdr>
                  <w:divsChild>
                    <w:div w:id="47342558">
                      <w:marLeft w:val="0"/>
                      <w:marRight w:val="0"/>
                      <w:marTop w:val="0"/>
                      <w:marBottom w:val="0"/>
                      <w:divBdr>
                        <w:top w:val="none" w:sz="0" w:space="0" w:color="auto"/>
                        <w:left w:val="none" w:sz="0" w:space="0" w:color="auto"/>
                        <w:bottom w:val="none" w:sz="0" w:space="0" w:color="auto"/>
                        <w:right w:val="none" w:sz="0" w:space="0" w:color="auto"/>
                      </w:divBdr>
                      <w:divsChild>
                        <w:div w:id="702512737">
                          <w:marLeft w:val="0"/>
                          <w:marRight w:val="0"/>
                          <w:marTop w:val="0"/>
                          <w:marBottom w:val="0"/>
                          <w:divBdr>
                            <w:top w:val="none" w:sz="0" w:space="0" w:color="auto"/>
                            <w:left w:val="none" w:sz="0" w:space="0" w:color="auto"/>
                            <w:bottom w:val="none" w:sz="0" w:space="0" w:color="auto"/>
                            <w:right w:val="none" w:sz="0" w:space="0" w:color="auto"/>
                          </w:divBdr>
                          <w:divsChild>
                            <w:div w:id="1956136125">
                              <w:marLeft w:val="0"/>
                              <w:marRight w:val="0"/>
                              <w:marTop w:val="0"/>
                              <w:marBottom w:val="0"/>
                              <w:divBdr>
                                <w:top w:val="none" w:sz="0" w:space="0" w:color="auto"/>
                                <w:left w:val="none" w:sz="0" w:space="0" w:color="auto"/>
                                <w:bottom w:val="none" w:sz="0" w:space="0" w:color="auto"/>
                                <w:right w:val="none" w:sz="0" w:space="0" w:color="auto"/>
                              </w:divBdr>
                              <w:divsChild>
                                <w:div w:id="1175073798">
                                  <w:marLeft w:val="0"/>
                                  <w:marRight w:val="0"/>
                                  <w:marTop w:val="0"/>
                                  <w:marBottom w:val="180"/>
                                  <w:divBdr>
                                    <w:top w:val="none" w:sz="0" w:space="0" w:color="auto"/>
                                    <w:left w:val="none" w:sz="0" w:space="0" w:color="auto"/>
                                    <w:bottom w:val="none" w:sz="0" w:space="0" w:color="auto"/>
                                    <w:right w:val="none" w:sz="0" w:space="0" w:color="auto"/>
                                  </w:divBdr>
                                  <w:divsChild>
                                    <w:div w:id="1089231089">
                                      <w:marLeft w:val="0"/>
                                      <w:marRight w:val="0"/>
                                      <w:marTop w:val="0"/>
                                      <w:marBottom w:val="0"/>
                                      <w:divBdr>
                                        <w:top w:val="none" w:sz="0" w:space="0" w:color="auto"/>
                                        <w:left w:val="none" w:sz="0" w:space="0" w:color="auto"/>
                                        <w:bottom w:val="none" w:sz="0" w:space="0" w:color="auto"/>
                                        <w:right w:val="none" w:sz="0" w:space="0" w:color="auto"/>
                                      </w:divBdr>
                                      <w:divsChild>
                                        <w:div w:id="74979986">
                                          <w:marLeft w:val="0"/>
                                          <w:marRight w:val="0"/>
                                          <w:marTop w:val="0"/>
                                          <w:marBottom w:val="240"/>
                                          <w:divBdr>
                                            <w:top w:val="none" w:sz="0" w:space="0" w:color="auto"/>
                                            <w:left w:val="none" w:sz="0" w:space="0" w:color="auto"/>
                                            <w:bottom w:val="none" w:sz="0" w:space="0" w:color="auto"/>
                                            <w:right w:val="none" w:sz="0" w:space="0" w:color="auto"/>
                                          </w:divBdr>
                                        </w:div>
                                        <w:div w:id="224806573">
                                          <w:marLeft w:val="0"/>
                                          <w:marRight w:val="0"/>
                                          <w:marTop w:val="0"/>
                                          <w:marBottom w:val="240"/>
                                          <w:divBdr>
                                            <w:top w:val="none" w:sz="0" w:space="0" w:color="auto"/>
                                            <w:left w:val="none" w:sz="0" w:space="0" w:color="auto"/>
                                            <w:bottom w:val="none" w:sz="0" w:space="0" w:color="auto"/>
                                            <w:right w:val="none" w:sz="0" w:space="0" w:color="auto"/>
                                          </w:divBdr>
                                        </w:div>
                                        <w:div w:id="916748380">
                                          <w:marLeft w:val="0"/>
                                          <w:marRight w:val="0"/>
                                          <w:marTop w:val="0"/>
                                          <w:marBottom w:val="240"/>
                                          <w:divBdr>
                                            <w:top w:val="none" w:sz="0" w:space="0" w:color="auto"/>
                                            <w:left w:val="none" w:sz="0" w:space="0" w:color="auto"/>
                                            <w:bottom w:val="none" w:sz="0" w:space="0" w:color="auto"/>
                                            <w:right w:val="none" w:sz="0" w:space="0" w:color="auto"/>
                                          </w:divBdr>
                                        </w:div>
                                        <w:div w:id="1335107878">
                                          <w:marLeft w:val="0"/>
                                          <w:marRight w:val="0"/>
                                          <w:marTop w:val="0"/>
                                          <w:marBottom w:val="240"/>
                                          <w:divBdr>
                                            <w:top w:val="none" w:sz="0" w:space="0" w:color="auto"/>
                                            <w:left w:val="none" w:sz="0" w:space="0" w:color="auto"/>
                                            <w:bottom w:val="none" w:sz="0" w:space="0" w:color="auto"/>
                                            <w:right w:val="none" w:sz="0" w:space="0" w:color="auto"/>
                                          </w:divBdr>
                                        </w:div>
                                        <w:div w:id="1554733584">
                                          <w:marLeft w:val="0"/>
                                          <w:marRight w:val="0"/>
                                          <w:marTop w:val="0"/>
                                          <w:marBottom w:val="0"/>
                                          <w:divBdr>
                                            <w:top w:val="none" w:sz="0" w:space="0" w:color="auto"/>
                                            <w:left w:val="none" w:sz="0" w:space="0" w:color="auto"/>
                                            <w:bottom w:val="none" w:sz="0" w:space="0" w:color="auto"/>
                                            <w:right w:val="none" w:sz="0" w:space="0" w:color="auto"/>
                                          </w:divBdr>
                                        </w:div>
                                        <w:div w:id="18848227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340041766">
                      <w:marLeft w:val="-360"/>
                      <w:marRight w:val="0"/>
                      <w:marTop w:val="0"/>
                      <w:marBottom w:val="120"/>
                      <w:divBdr>
                        <w:top w:val="none" w:sz="0" w:space="0" w:color="auto"/>
                        <w:left w:val="none" w:sz="0" w:space="0" w:color="auto"/>
                        <w:bottom w:val="none" w:sz="0" w:space="0" w:color="auto"/>
                        <w:right w:val="none" w:sz="0" w:space="0" w:color="auto"/>
                      </w:divBdr>
                      <w:divsChild>
                        <w:div w:id="17380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201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s://doi.org/10.1002/anie.202407261" TargetMode="External"/><Relationship Id="rId47" Type="http://schemas.openxmlformats.org/officeDocument/2006/relationships/hyperlink" Target="https://doi.org/10.1002/adfm.202401889" TargetMode="External"/><Relationship Id="rId50" Type="http://schemas.openxmlformats.org/officeDocument/2006/relationships/hyperlink" Target="https://doi.org/10.1016/j.ensm.2024.103913" TargetMode="External"/><Relationship Id="rId55" Type="http://schemas.openxmlformats.org/officeDocument/2006/relationships/hyperlink" Target="https://doi.org/10.1002/anie.20240995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yperlink" Target="mailto:ycwu@hfut.edu.cn"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hyperlink" Target="https://doi.org/10.1002/anie.202214966" TargetMode="External"/><Relationship Id="rId53" Type="http://schemas.openxmlformats.org/officeDocument/2006/relationships/hyperlink" Target="https://doi.org/10.1002/aenm.202404018"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8.tiff"/><Relationship Id="rId4" Type="http://schemas.openxmlformats.org/officeDocument/2006/relationships/settings" Target="settings.xml"/><Relationship Id="rId9" Type="http://schemas.openxmlformats.org/officeDocument/2006/relationships/hyperlink" Target="mailto:chenlei@just.edu.cn"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doi.org/10.1038/s41467-022-30939-8" TargetMode="External"/><Relationship Id="rId48" Type="http://schemas.openxmlformats.org/officeDocument/2006/relationships/hyperlink" Target="https://doi.org/10.1002/adfm.202504195" TargetMode="External"/><Relationship Id="rId56" Type="http://schemas.openxmlformats.org/officeDocument/2006/relationships/hyperlink" Target="https://doi.org/10.1016/j.ensm.2024.103449" TargetMode="External"/><Relationship Id="rId8" Type="http://schemas.openxmlformats.org/officeDocument/2006/relationships/hyperlink" Target="mailto:zqli@hfit.edu.cn" TargetMode="External"/><Relationship Id="rId51" Type="http://schemas.openxmlformats.org/officeDocument/2006/relationships/hyperlink" Target="https://doi.org/10.1002/adfm.202214538"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hyperlink" Target="https://doi.org/10.1002/anie.202314456" TargetMode="External"/><Relationship Id="rId59"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hyperlink" Target="https://doi.org/10.1002/adfm.20250196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yperlink" Target="https://doi.org/10.1002/adma.202420079" TargetMode="External"/><Relationship Id="rId57" Type="http://schemas.openxmlformats.org/officeDocument/2006/relationships/header" Target="header1.xml"/><Relationship Id="rId10" Type="http://schemas.openxmlformats.org/officeDocument/2006/relationships/hyperlink" Target="mailto:lhhu@rntek.cas.cn" TargetMode="External"/><Relationship Id="rId31" Type="http://schemas.openxmlformats.org/officeDocument/2006/relationships/image" Target="media/image20.png"/><Relationship Id="rId44" Type="http://schemas.openxmlformats.org/officeDocument/2006/relationships/hyperlink" Target="https://doi.org/10.1002/adfm.202312506" TargetMode="External"/><Relationship Id="rId52" Type="http://schemas.openxmlformats.org/officeDocument/2006/relationships/hyperlink" Target="https://doi.org/10.1007/s40820-024-01475-5" TargetMode="External"/><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6A1EC-F926-4079-99CB-0288E5DE7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1853</Words>
  <Characters>10563</Characters>
  <Application>Microsoft Office Word</Application>
  <DocSecurity>0</DocSecurity>
  <Lines>88</Lines>
  <Paragraphs>24</Paragraphs>
  <ScaleCrop>false</ScaleCrop>
  <Company/>
  <LinksUpToDate>false</LinksUpToDate>
  <CharactersWithSpaces>12392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陶飞宇</dc:creator>
  <cp:keywords/>
  <dc:description/>
  <cp:lastModifiedBy>rhe</cp:lastModifiedBy>
  <cp:revision>7</cp:revision>
  <dcterms:created xsi:type="dcterms:W3CDTF">2025-09-17T00:44:00Z</dcterms:created>
  <dcterms:modified xsi:type="dcterms:W3CDTF">2025-09-19T03:08:00Z</dcterms:modified>
</cp:coreProperties>
</file>