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9136C" w14:textId="5532E9A7" w:rsidR="00BA0464" w:rsidRPr="00BA0464" w:rsidRDefault="00BB2D2A" w:rsidP="00CE4675">
      <w:pPr>
        <w:spacing w:before="120" w:after="120"/>
        <w:rPr>
          <w:szCs w:val="24"/>
          <w:lang w:eastAsia="zh-CN"/>
        </w:rPr>
      </w:pPr>
      <w:r w:rsidRPr="005E1306">
        <w:rPr>
          <w:szCs w:val="24"/>
        </w:rPr>
        <w:t>Supp</w:t>
      </w:r>
      <w:r w:rsidR="00CE4675">
        <w:rPr>
          <w:szCs w:val="24"/>
        </w:rPr>
        <w:t>orting Information</w:t>
      </w:r>
      <w:r w:rsidR="009743A9" w:rsidRPr="005E1306">
        <w:rPr>
          <w:szCs w:val="24"/>
        </w:rPr>
        <w:t xml:space="preserve"> for</w:t>
      </w:r>
      <w:bookmarkStart w:id="0" w:name="OLE_LINK70"/>
      <w:bookmarkStart w:id="1" w:name="OLE_LINK76"/>
    </w:p>
    <w:p w14:paraId="22F2D32B" w14:textId="77777777" w:rsidR="00CE4675" w:rsidRPr="00CE4675" w:rsidRDefault="00CE4675" w:rsidP="00CE4675">
      <w:pPr>
        <w:widowControl w:val="0"/>
        <w:spacing w:before="120" w:after="120"/>
        <w:ind w:left="280" w:hangingChars="100" w:hanging="280"/>
        <w:rPr>
          <w:rFonts w:eastAsia="等线"/>
          <w:b/>
          <w:kern w:val="2"/>
          <w:sz w:val="28"/>
          <w:szCs w:val="28"/>
          <w:lang w:eastAsia="zh-CN"/>
        </w:rPr>
      </w:pPr>
      <w:bookmarkStart w:id="2" w:name="_Hlk135407222"/>
      <w:bookmarkStart w:id="3" w:name="_Hlk136107770"/>
      <w:bookmarkEnd w:id="0"/>
      <w:bookmarkEnd w:id="1"/>
      <w:r w:rsidRPr="00CE4675">
        <w:rPr>
          <w:rFonts w:eastAsia="等线"/>
          <w:b/>
          <w:kern w:val="2"/>
          <w:sz w:val="28"/>
          <w:szCs w:val="28"/>
          <w:lang w:eastAsia="zh-CN"/>
        </w:rPr>
        <w:t>Scalable Fabrication of Large-Scale Electrochromic Smart Windows for Superior Solar Radiation Regulation and Energy Savings</w:t>
      </w:r>
    </w:p>
    <w:p w14:paraId="589BD011" w14:textId="77777777" w:rsidR="00CE4675" w:rsidRPr="00CE4675" w:rsidRDefault="00CE4675" w:rsidP="00CE4675">
      <w:pPr>
        <w:widowControl w:val="0"/>
        <w:spacing w:before="120" w:after="120"/>
        <w:rPr>
          <w:kern w:val="2"/>
          <w:szCs w:val="24"/>
          <w:lang w:eastAsia="zh-CN"/>
        </w:rPr>
      </w:pPr>
      <w:bookmarkStart w:id="4" w:name="_Hlk205233428"/>
      <w:proofErr w:type="spellStart"/>
      <w:r w:rsidRPr="00CE4675">
        <w:rPr>
          <w:kern w:val="2"/>
          <w:szCs w:val="24"/>
          <w:lang w:eastAsia="zh-CN"/>
        </w:rPr>
        <w:t>Yanbang</w:t>
      </w:r>
      <w:proofErr w:type="spellEnd"/>
      <w:r w:rsidRPr="00CE4675">
        <w:rPr>
          <w:kern w:val="2"/>
          <w:szCs w:val="24"/>
          <w:lang w:eastAsia="zh-CN"/>
        </w:rPr>
        <w:t xml:space="preserve"> Tang</w:t>
      </w:r>
      <w:r w:rsidRPr="00CE4675">
        <w:rPr>
          <w:kern w:val="2"/>
          <w:szCs w:val="24"/>
          <w:vertAlign w:val="superscript"/>
          <w:lang w:eastAsia="zh-CN"/>
        </w:rPr>
        <w:t>1</w:t>
      </w:r>
      <w:r w:rsidRPr="00CE4675">
        <w:rPr>
          <w:kern w:val="2"/>
          <w:szCs w:val="24"/>
          <w:lang w:eastAsia="zh-CN"/>
        </w:rPr>
        <w:t xml:space="preserve">, </w:t>
      </w:r>
      <w:proofErr w:type="spellStart"/>
      <w:r w:rsidRPr="00CE4675">
        <w:rPr>
          <w:kern w:val="2"/>
          <w:szCs w:val="24"/>
          <w:lang w:eastAsia="zh-CN"/>
        </w:rPr>
        <w:t>Junyu</w:t>
      </w:r>
      <w:proofErr w:type="spellEnd"/>
      <w:r w:rsidRPr="00CE4675">
        <w:rPr>
          <w:kern w:val="2"/>
          <w:szCs w:val="24"/>
          <w:lang w:eastAsia="zh-CN"/>
        </w:rPr>
        <w:t xml:space="preserve"> Yuan</w:t>
      </w:r>
      <w:r w:rsidRPr="00CE4675">
        <w:rPr>
          <w:kern w:val="2"/>
          <w:szCs w:val="24"/>
          <w:vertAlign w:val="superscript"/>
          <w:lang w:eastAsia="zh-CN"/>
        </w:rPr>
        <w:t>2,3</w:t>
      </w:r>
      <w:r w:rsidRPr="00CE4675">
        <w:rPr>
          <w:kern w:val="2"/>
          <w:szCs w:val="24"/>
          <w:lang w:eastAsia="zh-CN"/>
        </w:rPr>
        <w:t xml:space="preserve">, </w:t>
      </w:r>
      <w:proofErr w:type="spellStart"/>
      <w:r w:rsidRPr="00CE4675">
        <w:rPr>
          <w:kern w:val="2"/>
          <w:szCs w:val="24"/>
          <w:lang w:eastAsia="zh-CN"/>
        </w:rPr>
        <w:t>Rongzong</w:t>
      </w:r>
      <w:proofErr w:type="spellEnd"/>
      <w:r w:rsidRPr="00CE4675">
        <w:rPr>
          <w:kern w:val="2"/>
          <w:szCs w:val="24"/>
          <w:lang w:eastAsia="zh-CN"/>
        </w:rPr>
        <w:t xml:space="preserve"> Zheng</w:t>
      </w:r>
      <w:r w:rsidRPr="00CE4675">
        <w:rPr>
          <w:kern w:val="2"/>
          <w:szCs w:val="24"/>
          <w:vertAlign w:val="superscript"/>
          <w:lang w:eastAsia="zh-CN"/>
        </w:rPr>
        <w:t>1,2</w:t>
      </w:r>
      <w:r w:rsidRPr="00CE4675">
        <w:rPr>
          <w:kern w:val="2"/>
          <w:szCs w:val="24"/>
          <w:lang w:eastAsia="zh-CN"/>
        </w:rPr>
        <w:t xml:space="preserve">*, </w:t>
      </w:r>
      <w:proofErr w:type="spellStart"/>
      <w:r w:rsidRPr="00CE4675">
        <w:rPr>
          <w:kern w:val="2"/>
          <w:szCs w:val="24"/>
          <w:lang w:eastAsia="zh-CN"/>
        </w:rPr>
        <w:t>Chunyang</w:t>
      </w:r>
      <w:proofErr w:type="spellEnd"/>
      <w:r w:rsidRPr="00CE4675">
        <w:rPr>
          <w:kern w:val="2"/>
          <w:szCs w:val="24"/>
          <w:lang w:eastAsia="zh-CN"/>
        </w:rPr>
        <w:t xml:space="preserve"> Jia</w:t>
      </w:r>
      <w:r w:rsidRPr="00CE4675">
        <w:rPr>
          <w:kern w:val="2"/>
          <w:szCs w:val="24"/>
          <w:vertAlign w:val="superscript"/>
          <w:lang w:eastAsia="zh-CN"/>
        </w:rPr>
        <w:t>2,3</w:t>
      </w:r>
      <w:r w:rsidRPr="00CE4675">
        <w:rPr>
          <w:kern w:val="2"/>
          <w:szCs w:val="24"/>
          <w:lang w:eastAsia="zh-CN"/>
        </w:rPr>
        <w:t>*</w:t>
      </w:r>
      <w:bookmarkEnd w:id="2"/>
    </w:p>
    <w:p w14:paraId="6C8A05E6" w14:textId="77777777" w:rsidR="00CE4675" w:rsidRPr="00CE4675" w:rsidRDefault="00CE4675" w:rsidP="00CE4675">
      <w:pPr>
        <w:widowControl w:val="0"/>
        <w:spacing w:before="120" w:after="120"/>
        <w:rPr>
          <w:kern w:val="2"/>
          <w:szCs w:val="24"/>
          <w:lang w:eastAsia="zh-CN"/>
        </w:rPr>
      </w:pPr>
      <w:bookmarkStart w:id="5" w:name="OLE_LINK16"/>
      <w:bookmarkStart w:id="6" w:name="OLE_LINK15"/>
      <w:bookmarkStart w:id="7" w:name="OLE_LINK75"/>
      <w:r w:rsidRPr="00CE4675">
        <w:rPr>
          <w:kern w:val="2"/>
          <w:szCs w:val="24"/>
          <w:vertAlign w:val="superscript"/>
          <w:lang w:eastAsia="zh-CN"/>
        </w:rPr>
        <w:t>1</w:t>
      </w:r>
      <w:r w:rsidRPr="00CE4675">
        <w:rPr>
          <w:kern w:val="2"/>
          <w:szCs w:val="24"/>
          <w:lang w:eastAsia="zh-CN"/>
        </w:rPr>
        <w:t>College of Materials and Metallurgy, Guizhou University</w:t>
      </w:r>
      <w:bookmarkEnd w:id="5"/>
      <w:bookmarkEnd w:id="6"/>
      <w:r w:rsidRPr="00CE4675">
        <w:rPr>
          <w:kern w:val="2"/>
          <w:szCs w:val="24"/>
          <w:lang w:eastAsia="zh-CN"/>
        </w:rPr>
        <w:t>, Guiyang 550025, P. R. China</w:t>
      </w:r>
    </w:p>
    <w:bookmarkEnd w:id="7"/>
    <w:p w14:paraId="06112DB6" w14:textId="77777777" w:rsidR="00CE4675" w:rsidRPr="00CE4675" w:rsidRDefault="00CE4675" w:rsidP="00CE4675">
      <w:pPr>
        <w:widowControl w:val="0"/>
        <w:spacing w:before="120" w:after="120"/>
        <w:rPr>
          <w:kern w:val="2"/>
          <w:szCs w:val="24"/>
          <w:lang w:eastAsia="zh-CN"/>
        </w:rPr>
      </w:pPr>
      <w:r w:rsidRPr="00CE4675">
        <w:rPr>
          <w:kern w:val="2"/>
          <w:szCs w:val="24"/>
          <w:vertAlign w:val="superscript"/>
          <w:lang w:eastAsia="zh-CN"/>
        </w:rPr>
        <w:t>2</w:t>
      </w:r>
      <w:r w:rsidRPr="00CE4675">
        <w:rPr>
          <w:kern w:val="2"/>
          <w:szCs w:val="24"/>
          <w:lang w:eastAsia="zh-CN"/>
        </w:rPr>
        <w:t xml:space="preserve">State Key Laboratory of Electronic Thin Films and Integrated Devices, National Engineering Research Center of Electromagnetic Radiation Control Materials, School of </w:t>
      </w:r>
      <w:bookmarkStart w:id="8" w:name="_Hlk135410675"/>
      <w:r w:rsidRPr="00CE4675">
        <w:rPr>
          <w:kern w:val="2"/>
          <w:szCs w:val="24"/>
          <w:lang w:eastAsia="zh-CN"/>
        </w:rPr>
        <w:t>Integrated Circuit</w:t>
      </w:r>
      <w:bookmarkEnd w:id="8"/>
      <w:r w:rsidRPr="00CE4675">
        <w:rPr>
          <w:kern w:val="2"/>
          <w:szCs w:val="24"/>
          <w:lang w:eastAsia="zh-CN"/>
        </w:rPr>
        <w:t xml:space="preserve"> Science and Engineering, University of Electronic Science and Technology of China, Chengdu 610054, P. R. China</w:t>
      </w:r>
      <w:bookmarkEnd w:id="3"/>
    </w:p>
    <w:p w14:paraId="5C135AFC" w14:textId="77777777" w:rsidR="00CE4675" w:rsidRPr="00CE4675" w:rsidRDefault="00CE4675" w:rsidP="00CE4675">
      <w:pPr>
        <w:widowControl w:val="0"/>
        <w:spacing w:before="120" w:after="120"/>
        <w:rPr>
          <w:kern w:val="2"/>
          <w:szCs w:val="24"/>
          <w:lang w:eastAsia="zh-CN"/>
        </w:rPr>
      </w:pPr>
      <w:r w:rsidRPr="00CE4675">
        <w:rPr>
          <w:kern w:val="2"/>
          <w:szCs w:val="24"/>
          <w:vertAlign w:val="superscript"/>
          <w:lang w:eastAsia="zh-CN"/>
        </w:rPr>
        <w:t>3</w:t>
      </w:r>
      <w:r w:rsidRPr="00CE4675">
        <w:rPr>
          <w:kern w:val="2"/>
          <w:szCs w:val="24"/>
          <w:lang w:eastAsia="zh-CN"/>
        </w:rPr>
        <w:t>Shenzhen Institute for Advanced Study, University of Electronic Science and Technology of China, Shenzhen 518110, P. R. China</w:t>
      </w:r>
    </w:p>
    <w:p w14:paraId="6D965467" w14:textId="77777777" w:rsidR="00CE4675" w:rsidRPr="00CE4675" w:rsidRDefault="00CE4675" w:rsidP="00CE4675">
      <w:pPr>
        <w:widowControl w:val="0"/>
        <w:spacing w:before="120" w:after="120"/>
        <w:rPr>
          <w:kern w:val="2"/>
          <w:szCs w:val="24"/>
          <w:lang w:eastAsia="zh-CN"/>
        </w:rPr>
      </w:pPr>
      <w:r w:rsidRPr="00CE4675">
        <w:rPr>
          <w:kern w:val="2"/>
          <w:szCs w:val="24"/>
          <w:lang w:eastAsia="zh-CN"/>
        </w:rPr>
        <w:t xml:space="preserve">*Corresponding authors. E-mail: </w:t>
      </w:r>
      <w:hyperlink r:id="rId10" w:history="1">
        <w:r w:rsidRPr="00CE4675">
          <w:rPr>
            <w:rFonts w:eastAsia="等线"/>
            <w:color w:val="0000FF"/>
            <w:szCs w:val="24"/>
            <w:u w:val="single"/>
            <w:lang w:eastAsia="zh-CN"/>
            <w14:ligatures w14:val="standardContextual"/>
          </w:rPr>
          <w:t>rzzheng@gzu.edu.cn</w:t>
        </w:r>
      </w:hyperlink>
      <w:r w:rsidRPr="00CE4675">
        <w:rPr>
          <w:rFonts w:eastAsia="等线"/>
          <w:szCs w:val="24"/>
          <w:u w:val="single"/>
          <w:lang w:eastAsia="zh-CN"/>
          <w14:ligatures w14:val="standardContextual"/>
        </w:rPr>
        <w:t xml:space="preserve"> </w:t>
      </w:r>
      <w:r w:rsidRPr="00CE4675">
        <w:rPr>
          <w:kern w:val="2"/>
          <w:szCs w:val="24"/>
          <w:lang w:eastAsia="zh-CN"/>
        </w:rPr>
        <w:t>(</w:t>
      </w:r>
      <w:proofErr w:type="spellStart"/>
      <w:r w:rsidRPr="00CE4675">
        <w:rPr>
          <w:kern w:val="2"/>
          <w:szCs w:val="24"/>
          <w:lang w:eastAsia="zh-CN"/>
        </w:rPr>
        <w:t>Rongzong</w:t>
      </w:r>
      <w:proofErr w:type="spellEnd"/>
      <w:r w:rsidRPr="00CE4675">
        <w:rPr>
          <w:kern w:val="2"/>
          <w:szCs w:val="24"/>
          <w:lang w:eastAsia="zh-CN"/>
        </w:rPr>
        <w:t xml:space="preserve"> Zheng); </w:t>
      </w:r>
      <w:hyperlink r:id="rId11" w:history="1">
        <w:r w:rsidRPr="00CE4675">
          <w:rPr>
            <w:rFonts w:eastAsia="等线"/>
            <w:color w:val="0000FF"/>
            <w:szCs w:val="24"/>
            <w:u w:val="single"/>
            <w:lang w:eastAsia="zh-CN"/>
            <w14:ligatures w14:val="standardContextual"/>
          </w:rPr>
          <w:t>cyjia@uestc.edu.cn</w:t>
        </w:r>
      </w:hyperlink>
      <w:r w:rsidRPr="00CE4675">
        <w:rPr>
          <w:rFonts w:eastAsia="等线"/>
          <w:szCs w:val="24"/>
          <w:u w:val="single"/>
          <w:lang w:eastAsia="zh-CN"/>
          <w14:ligatures w14:val="standardContextual"/>
        </w:rPr>
        <w:t xml:space="preserve"> </w:t>
      </w:r>
      <w:r w:rsidRPr="00CE4675">
        <w:rPr>
          <w:rFonts w:eastAsia="等线"/>
          <w:kern w:val="2"/>
          <w:szCs w:val="24"/>
          <w:lang w:eastAsia="zh-CN"/>
          <w14:ligatures w14:val="standardContextual"/>
        </w:rPr>
        <w:t>(</w:t>
      </w:r>
      <w:proofErr w:type="spellStart"/>
      <w:r w:rsidRPr="00CE4675">
        <w:rPr>
          <w:kern w:val="2"/>
          <w:szCs w:val="24"/>
          <w:lang w:eastAsia="zh-CN"/>
        </w:rPr>
        <w:t>Chunyang</w:t>
      </w:r>
      <w:proofErr w:type="spellEnd"/>
      <w:r w:rsidRPr="00CE4675">
        <w:rPr>
          <w:kern w:val="2"/>
          <w:szCs w:val="24"/>
          <w:lang w:eastAsia="zh-CN"/>
        </w:rPr>
        <w:t xml:space="preserve"> Jia</w:t>
      </w:r>
      <w:r w:rsidRPr="00CE4675">
        <w:rPr>
          <w:rFonts w:eastAsia="等线"/>
          <w:kern w:val="2"/>
          <w:szCs w:val="24"/>
          <w:lang w:eastAsia="zh-CN"/>
          <w14:ligatures w14:val="standardContextual"/>
        </w:rPr>
        <w:t xml:space="preserve">) </w:t>
      </w:r>
      <w:bookmarkEnd w:id="4"/>
    </w:p>
    <w:p w14:paraId="24563885" w14:textId="5C4601F6" w:rsidR="00BA0464" w:rsidRPr="00CE4675" w:rsidRDefault="00015F74" w:rsidP="00CE4675">
      <w:pPr>
        <w:pStyle w:val="SMHeading"/>
        <w:spacing w:before="120" w:after="120"/>
        <w:rPr>
          <w:lang w:eastAsia="zh-CN"/>
        </w:rPr>
      </w:pPr>
      <w:bookmarkStart w:id="9" w:name="_Hlk214386534"/>
      <w:bookmarkStart w:id="10" w:name="OLE_LINK3"/>
      <w:r w:rsidRPr="00CE4675">
        <w:rPr>
          <w:sz w:val="28"/>
          <w:szCs w:val="28"/>
        </w:rPr>
        <w:t>Text</w:t>
      </w:r>
      <w:r w:rsidR="009A28A2" w:rsidRPr="00CE4675">
        <w:rPr>
          <w:rFonts w:hint="eastAsia"/>
          <w:sz w:val="28"/>
          <w:szCs w:val="28"/>
          <w:lang w:eastAsia="zh-CN"/>
        </w:rPr>
        <w:t xml:space="preserve"> </w:t>
      </w:r>
      <w:r w:rsidR="005A3F30" w:rsidRPr="00CE4675">
        <w:rPr>
          <w:rFonts w:hint="eastAsia"/>
          <w:sz w:val="28"/>
          <w:szCs w:val="28"/>
          <w:lang w:eastAsia="zh-CN"/>
        </w:rPr>
        <w:t>S</w:t>
      </w:r>
      <w:r w:rsidR="009A28A2" w:rsidRPr="00CE4675">
        <w:rPr>
          <w:rFonts w:hint="eastAsia"/>
          <w:sz w:val="28"/>
          <w:szCs w:val="28"/>
          <w:lang w:eastAsia="zh-CN"/>
        </w:rPr>
        <w:t>1</w:t>
      </w:r>
      <w:bookmarkEnd w:id="9"/>
      <w:r w:rsidR="00C92458" w:rsidRPr="00CE4675">
        <w:rPr>
          <w:rFonts w:hint="eastAsia"/>
          <w:sz w:val="28"/>
          <w:szCs w:val="28"/>
          <w:lang w:eastAsia="zh-CN"/>
        </w:rPr>
        <w:t xml:space="preserve"> </w:t>
      </w:r>
      <w:r w:rsidR="000B0B40" w:rsidRPr="00CE4675">
        <w:rPr>
          <w:sz w:val="28"/>
          <w:szCs w:val="28"/>
        </w:rPr>
        <w:t>Th</w:t>
      </w:r>
      <w:bookmarkEnd w:id="10"/>
      <w:r w:rsidR="000B0B40" w:rsidRPr="00CE4675">
        <w:rPr>
          <w:sz w:val="28"/>
          <w:szCs w:val="28"/>
        </w:rPr>
        <w:t>eoretical calculations</w:t>
      </w:r>
    </w:p>
    <w:p w14:paraId="47CA11D4" w14:textId="114AEAD1" w:rsidR="00BA0464" w:rsidRPr="00BA0464" w:rsidRDefault="000B0B40" w:rsidP="00CE4675">
      <w:pPr>
        <w:spacing w:before="120" w:after="120"/>
        <w:ind w:firstLineChars="200" w:firstLine="480"/>
        <w:jc w:val="both"/>
        <w:rPr>
          <w:rFonts w:eastAsia="楷体"/>
        </w:rPr>
      </w:pPr>
      <w:r w:rsidRPr="000B0B40">
        <w:rPr>
          <w:rFonts w:eastAsia="楷体"/>
        </w:rPr>
        <w:t>All the density-functional theory (DFT) computations were performed using the Cambridge Sequential Total Energy Package (CASTEP)</w:t>
      </w:r>
      <w:r w:rsidR="00F93F10" w:rsidRPr="00F93F10">
        <w:rPr>
          <w:rFonts w:eastAsia="楷体"/>
        </w:rPr>
        <w:t xml:space="preserve"> </w:t>
      </w:r>
      <w:r w:rsidR="00F93F10" w:rsidRPr="000B0B40">
        <w:rPr>
          <w:rFonts w:eastAsia="楷体"/>
        </w:rPr>
        <w:t>based on the pseudopotential plane wave (PPW) method</w:t>
      </w:r>
      <w:r w:rsidR="008F6036">
        <w:rPr>
          <w:rFonts w:eastAsia="楷体"/>
          <w:noProof/>
        </w:rPr>
        <w:t xml:space="preserve"> [S</w:t>
      </w:r>
      <w:r w:rsidR="00EC739F">
        <w:rPr>
          <w:rFonts w:eastAsia="楷体"/>
          <w:noProof/>
        </w:rPr>
        <w:t>1]</w:t>
      </w:r>
      <w:r w:rsidR="00F93F10" w:rsidRPr="000B0B40">
        <w:rPr>
          <w:rFonts w:eastAsia="楷体"/>
        </w:rPr>
        <w:t>.</w:t>
      </w:r>
      <w:r w:rsidRPr="000B0B40">
        <w:rPr>
          <w:rFonts w:eastAsia="楷体"/>
        </w:rPr>
        <w:t xml:space="preserve"> Electron-ion interactions were described using the ultrasoft (USP) potentials</w:t>
      </w:r>
      <w:r w:rsidR="008F6036">
        <w:rPr>
          <w:rFonts w:eastAsia="楷体"/>
          <w:noProof/>
        </w:rPr>
        <w:t xml:space="preserve"> [S</w:t>
      </w:r>
      <w:r w:rsidR="00EC739F">
        <w:rPr>
          <w:rFonts w:eastAsia="楷体"/>
          <w:noProof/>
        </w:rPr>
        <w:t>2]</w:t>
      </w:r>
      <w:r w:rsidR="00F93F10" w:rsidRPr="000B0B40">
        <w:rPr>
          <w:rFonts w:eastAsia="楷体"/>
        </w:rPr>
        <w:t>.</w:t>
      </w:r>
      <w:r w:rsidRPr="000B0B40">
        <w:rPr>
          <w:rFonts w:eastAsia="楷体"/>
        </w:rPr>
        <w:t xml:space="preserve"> A plane-wave basis set was employed to expand the wave functions with a cutoff kinetic energy of 400 eV. For the electron-electron exchange and correlation interactions, the functional parametrized by </w:t>
      </w:r>
      <w:proofErr w:type="spellStart"/>
      <w:r w:rsidRPr="000B0B40">
        <w:rPr>
          <w:rFonts w:eastAsia="楷体"/>
        </w:rPr>
        <w:t>Perdew</w:t>
      </w:r>
      <w:proofErr w:type="spellEnd"/>
      <w:r w:rsidRPr="000B0B40">
        <w:rPr>
          <w:rFonts w:eastAsia="楷体"/>
        </w:rPr>
        <w:t>-Burke-</w:t>
      </w:r>
      <w:proofErr w:type="spellStart"/>
      <w:r w:rsidRPr="000B0B40">
        <w:rPr>
          <w:rFonts w:eastAsia="楷体"/>
        </w:rPr>
        <w:t>Ernzerhof</w:t>
      </w:r>
      <w:proofErr w:type="spellEnd"/>
      <w:r w:rsidRPr="000B0B40">
        <w:rPr>
          <w:rFonts w:eastAsia="楷体"/>
        </w:rPr>
        <w:t xml:space="preserve"> (PBE)</w:t>
      </w:r>
      <w:r w:rsidR="008F6036">
        <w:rPr>
          <w:rFonts w:eastAsia="楷体"/>
          <w:noProof/>
        </w:rPr>
        <w:t xml:space="preserve"> [S</w:t>
      </w:r>
      <w:r w:rsidR="00EC739F">
        <w:rPr>
          <w:rFonts w:eastAsia="楷体"/>
          <w:noProof/>
        </w:rPr>
        <w:t>3]</w:t>
      </w:r>
      <w:r w:rsidR="00F93F10" w:rsidRPr="000B0B40">
        <w:rPr>
          <w:rFonts w:eastAsia="楷体"/>
        </w:rPr>
        <w:t>,</w:t>
      </w:r>
      <w:r w:rsidRPr="000B0B40">
        <w:rPr>
          <w:rFonts w:eastAsia="楷体"/>
        </w:rPr>
        <w:t xml:space="preserve"> a form of the general gradient approximation (GGA), was used throughout. The </w:t>
      </w:r>
      <w:proofErr w:type="spellStart"/>
      <w:r w:rsidRPr="000B0B40">
        <w:rPr>
          <w:rFonts w:eastAsia="楷体"/>
        </w:rPr>
        <w:t>vander</w:t>
      </w:r>
      <w:proofErr w:type="spellEnd"/>
      <w:r w:rsidRPr="000B0B40">
        <w:rPr>
          <w:rFonts w:eastAsia="楷体"/>
        </w:rPr>
        <w:t xml:space="preserve"> </w:t>
      </w:r>
      <w:proofErr w:type="gramStart"/>
      <w:r w:rsidRPr="000B0B40">
        <w:rPr>
          <w:rFonts w:eastAsia="楷体"/>
        </w:rPr>
        <w:t>Waals</w:t>
      </w:r>
      <w:proofErr w:type="gramEnd"/>
      <w:r w:rsidRPr="000B0B40">
        <w:rPr>
          <w:rFonts w:eastAsia="楷体"/>
        </w:rPr>
        <w:t xml:space="preserve"> interaction was described using the DFT-D2 method that proposed by Grimme</w:t>
      </w:r>
      <w:r w:rsidR="008F6036">
        <w:rPr>
          <w:rFonts w:eastAsia="楷体"/>
          <w:noProof/>
        </w:rPr>
        <w:t xml:space="preserve"> [S</w:t>
      </w:r>
      <w:r w:rsidR="00EC739F">
        <w:rPr>
          <w:rFonts w:eastAsia="楷体"/>
          <w:noProof/>
        </w:rPr>
        <w:t>4]</w:t>
      </w:r>
      <w:r w:rsidR="009432F7" w:rsidRPr="000B0B40">
        <w:rPr>
          <w:rFonts w:eastAsia="楷体"/>
        </w:rPr>
        <w:t>.</w:t>
      </w:r>
    </w:p>
    <w:p w14:paraId="5492A7A9" w14:textId="7DBED151" w:rsidR="00BA0464" w:rsidRPr="00BA0464" w:rsidRDefault="000B0B40" w:rsidP="00CE4675">
      <w:pPr>
        <w:spacing w:before="120" w:after="120"/>
        <w:ind w:firstLineChars="200" w:firstLine="480"/>
        <w:jc w:val="both"/>
        <w:rPr>
          <w:rFonts w:eastAsia="楷体"/>
          <w:lang w:eastAsia="zh-CN"/>
        </w:rPr>
      </w:pPr>
      <w:r w:rsidRPr="000B0B40">
        <w:rPr>
          <w:rFonts w:eastAsia="楷体"/>
        </w:rPr>
        <w:t xml:space="preserve">During the geometry optimizations, all the atom position were allowed to relax. In this work, the Brillouin-zone integrations were conducted using </w:t>
      </w:r>
      <w:proofErr w:type="spellStart"/>
      <w:r w:rsidRPr="000B0B40">
        <w:rPr>
          <w:rFonts w:eastAsia="楷体"/>
        </w:rPr>
        <w:t>Monkhorst</w:t>
      </w:r>
      <w:proofErr w:type="spellEnd"/>
      <w:r w:rsidRPr="000B0B40">
        <w:rPr>
          <w:rFonts w:eastAsia="楷体"/>
        </w:rPr>
        <w:t>-Pack (MP) grids</w:t>
      </w:r>
      <w:r w:rsidR="00F93F10" w:rsidRPr="00F93F10">
        <w:rPr>
          <w:rFonts w:eastAsia="楷体"/>
        </w:rPr>
        <w:t xml:space="preserve"> </w:t>
      </w:r>
      <w:r w:rsidR="00F93F10" w:rsidRPr="000B0B40">
        <w:rPr>
          <w:rFonts w:eastAsia="楷体"/>
        </w:rPr>
        <w:t>of special points with the separation of 0.04 Å</w:t>
      </w:r>
      <w:r w:rsidR="00F93F10" w:rsidRPr="000B0B40">
        <w:rPr>
          <w:rFonts w:eastAsia="楷体"/>
          <w:vertAlign w:val="superscript"/>
        </w:rPr>
        <w:t>-1</w:t>
      </w:r>
      <w:r w:rsidR="00F93F10" w:rsidRPr="000B0B40">
        <w:rPr>
          <w:rFonts w:eastAsia="楷体"/>
        </w:rPr>
        <w:t xml:space="preserve"> for the model cell</w:t>
      </w:r>
      <w:r w:rsidR="008F6036">
        <w:rPr>
          <w:rFonts w:eastAsia="楷体"/>
          <w:noProof/>
        </w:rPr>
        <w:t xml:space="preserve"> [S</w:t>
      </w:r>
      <w:r w:rsidR="00EC739F">
        <w:rPr>
          <w:rFonts w:eastAsia="楷体"/>
          <w:noProof/>
        </w:rPr>
        <w:t>5]</w:t>
      </w:r>
      <w:r w:rsidR="00F93F10" w:rsidRPr="000B0B40">
        <w:rPr>
          <w:rFonts w:eastAsia="楷体"/>
        </w:rPr>
        <w:t>.</w:t>
      </w:r>
      <w:r w:rsidRPr="000B0B40">
        <w:rPr>
          <w:rFonts w:eastAsia="楷体"/>
        </w:rPr>
        <w:t xml:space="preserve"> The convergence criterion for the electronic self-consistent field (SCF) loop was set to 1×10</w:t>
      </w:r>
      <w:r w:rsidRPr="000B0B40">
        <w:rPr>
          <w:rFonts w:eastAsia="楷体"/>
          <w:vertAlign w:val="superscript"/>
        </w:rPr>
        <w:t>-6</w:t>
      </w:r>
      <w:r w:rsidRPr="000B0B40">
        <w:rPr>
          <w:rFonts w:eastAsia="楷体"/>
        </w:rPr>
        <w:t xml:space="preserve"> eV/atom. The atomic structures were optimized until the residual forces were below 0.03 eVÅ</w:t>
      </w:r>
      <w:r w:rsidRPr="000B0B40">
        <w:rPr>
          <w:rFonts w:eastAsia="楷体"/>
          <w:vertAlign w:val="superscript"/>
        </w:rPr>
        <w:t>-1</w:t>
      </w:r>
      <w:r w:rsidRPr="000B0B40">
        <w:rPr>
          <w:rFonts w:eastAsia="楷体"/>
        </w:rPr>
        <w:t>.</w:t>
      </w:r>
    </w:p>
    <w:p w14:paraId="66B683FE" w14:textId="7CD9548F" w:rsidR="00BA0464" w:rsidRPr="00BA0464" w:rsidRDefault="00732208" w:rsidP="00CE4675">
      <w:pPr>
        <w:pStyle w:val="SMHeading"/>
        <w:spacing w:before="120" w:after="120"/>
        <w:rPr>
          <w:lang w:eastAsia="zh-CN"/>
        </w:rPr>
      </w:pPr>
      <w:r w:rsidRPr="00CE4675">
        <w:rPr>
          <w:sz w:val="28"/>
          <w:szCs w:val="28"/>
        </w:rPr>
        <w:t>Text</w:t>
      </w:r>
      <w:r w:rsidRPr="00CE4675">
        <w:rPr>
          <w:rFonts w:hint="eastAsia"/>
          <w:sz w:val="28"/>
          <w:szCs w:val="28"/>
          <w:lang w:eastAsia="zh-CN"/>
        </w:rPr>
        <w:t xml:space="preserve"> </w:t>
      </w:r>
      <w:r w:rsidR="005A3F30" w:rsidRPr="00CE4675">
        <w:rPr>
          <w:rFonts w:hint="eastAsia"/>
          <w:sz w:val="28"/>
          <w:szCs w:val="28"/>
          <w:lang w:eastAsia="zh-CN"/>
        </w:rPr>
        <w:t>S</w:t>
      </w:r>
      <w:r w:rsidRPr="00CE4675">
        <w:rPr>
          <w:rFonts w:hint="eastAsia"/>
          <w:sz w:val="28"/>
          <w:szCs w:val="28"/>
          <w:lang w:eastAsia="zh-CN"/>
        </w:rPr>
        <w:t xml:space="preserve">2 </w:t>
      </w:r>
      <w:r w:rsidR="007568CC" w:rsidRPr="00CE4675">
        <w:rPr>
          <w:sz w:val="28"/>
          <w:szCs w:val="28"/>
          <w:lang w:eastAsia="zh-CN"/>
        </w:rPr>
        <w:t>M</w:t>
      </w:r>
      <w:r w:rsidRPr="00CE4675">
        <w:rPr>
          <w:sz w:val="28"/>
          <w:szCs w:val="28"/>
          <w:lang w:eastAsia="zh-CN"/>
        </w:rPr>
        <w:t>easurements</w:t>
      </w:r>
      <w:r w:rsidR="007568CC" w:rsidRPr="00CE4675">
        <w:rPr>
          <w:sz w:val="28"/>
          <w:szCs w:val="28"/>
          <w:lang w:eastAsia="zh-CN"/>
        </w:rPr>
        <w:t xml:space="preserve"> and </w:t>
      </w:r>
      <w:r w:rsidR="007568CC" w:rsidRPr="00CE4675">
        <w:rPr>
          <w:rFonts w:eastAsia="楷体"/>
          <w:kern w:val="2"/>
          <w:sz w:val="28"/>
          <w:szCs w:val="32"/>
          <w:lang w:eastAsia="zh-CN"/>
          <w14:ligatures w14:val="standardContextual"/>
        </w:rPr>
        <w:t>c</w:t>
      </w:r>
      <w:r w:rsidR="007568CC" w:rsidRPr="00CE4675">
        <w:rPr>
          <w:rFonts w:eastAsia="楷体" w:hint="eastAsia"/>
          <w:kern w:val="2"/>
          <w:sz w:val="28"/>
          <w:szCs w:val="32"/>
          <w:lang w:eastAsia="zh-CN"/>
          <w14:ligatures w14:val="standardContextual"/>
        </w:rPr>
        <w:t>haracterizations</w:t>
      </w:r>
    </w:p>
    <w:p w14:paraId="2D753A04" w14:textId="77777777" w:rsidR="00BA0464" w:rsidRPr="00BA0464" w:rsidRDefault="007568CC" w:rsidP="00CE4675">
      <w:pPr>
        <w:widowControl w:val="0"/>
        <w:spacing w:before="120" w:after="120"/>
        <w:ind w:firstLineChars="200" w:firstLine="480"/>
        <w:jc w:val="both"/>
        <w:rPr>
          <w:rFonts w:eastAsia="楷体"/>
          <w:b/>
          <w:bCs/>
          <w:kern w:val="2"/>
          <w:szCs w:val="28"/>
          <w:lang w:eastAsia="zh-CN"/>
          <w14:ligatures w14:val="standardContextual"/>
        </w:rPr>
      </w:pPr>
      <w:r w:rsidRPr="007568CC">
        <w:rPr>
          <w:rFonts w:eastAsia="楷体"/>
          <w:kern w:val="2"/>
          <w:szCs w:val="22"/>
          <w:lang w:eastAsia="zh-CN"/>
          <w14:ligatures w14:val="standardContextual"/>
        </w:rPr>
        <w:t>The morphology of the A</w:t>
      </w:r>
      <w:r w:rsidRPr="007568CC">
        <w:rPr>
          <w:rFonts w:eastAsia="楷体"/>
          <w:kern w:val="2"/>
          <w:szCs w:val="22"/>
          <w:vertAlign w:val="subscript"/>
          <w:lang w:eastAsia="zh-CN"/>
          <w14:ligatures w14:val="standardContextual"/>
        </w:rPr>
        <w:t>x</w:t>
      </w:r>
      <w:r w:rsidRPr="007568CC">
        <w:rPr>
          <w:rFonts w:eastAsia="楷体"/>
          <w:kern w:val="2"/>
          <w:szCs w:val="22"/>
          <w:lang w:eastAsia="zh-CN"/>
          <w14:ligatures w14:val="standardContextual"/>
        </w:rPr>
        <w:t>-W films was characterized by SEM (ZEISS Gemini 300). The elemental valence states of the A</w:t>
      </w:r>
      <w:r w:rsidRPr="007568CC">
        <w:rPr>
          <w:rFonts w:eastAsia="楷体"/>
          <w:kern w:val="2"/>
          <w:szCs w:val="22"/>
          <w:vertAlign w:val="subscript"/>
          <w:lang w:eastAsia="zh-CN"/>
          <w14:ligatures w14:val="standardContextual"/>
        </w:rPr>
        <w:t>x</w:t>
      </w:r>
      <w:r w:rsidRPr="007568CC">
        <w:rPr>
          <w:rFonts w:eastAsia="楷体"/>
          <w:kern w:val="2"/>
          <w:szCs w:val="22"/>
          <w:lang w:eastAsia="zh-CN"/>
          <w14:ligatures w14:val="standardContextual"/>
        </w:rPr>
        <w:t>-W films were characterized by XPS (Thermo Scientific K-Alpha). The phase and structure of the A</w:t>
      </w:r>
      <w:r w:rsidRPr="007568CC">
        <w:rPr>
          <w:rFonts w:eastAsia="楷体"/>
          <w:kern w:val="2"/>
          <w:szCs w:val="22"/>
          <w:vertAlign w:val="subscript"/>
          <w:lang w:eastAsia="zh-CN"/>
          <w14:ligatures w14:val="standardContextual"/>
        </w:rPr>
        <w:t>x</w:t>
      </w:r>
      <w:r w:rsidRPr="007568CC">
        <w:rPr>
          <w:rFonts w:eastAsia="楷体"/>
          <w:kern w:val="2"/>
          <w:szCs w:val="22"/>
          <w:lang w:eastAsia="zh-CN"/>
          <w14:ligatures w14:val="standardContextual"/>
        </w:rPr>
        <w:t>-W films were characterized by an X-ray diffractometer (XRD, D8 Advance, Bruker, Germany) and a transmission electron microscope (TEM, F200, Japan). Raman spectra with an excitation wavelength of 532 nm were recorded at room temperature using a surface-enhanced Raman spectrometer (ATR6500), with a wavenumber range of 200-4000 cm</w:t>
      </w:r>
      <w:r w:rsidRPr="007568CC">
        <w:rPr>
          <w:rFonts w:eastAsia="楷体"/>
          <w:kern w:val="2"/>
          <w:szCs w:val="22"/>
          <w:vertAlign w:val="superscript"/>
          <w:lang w:eastAsia="zh-CN"/>
          <w14:ligatures w14:val="standardContextual"/>
        </w:rPr>
        <w:t>-1</w:t>
      </w:r>
      <w:r w:rsidRPr="007568CC">
        <w:rPr>
          <w:rFonts w:eastAsia="楷体"/>
          <w:kern w:val="2"/>
          <w:szCs w:val="22"/>
          <w:lang w:eastAsia="zh-CN"/>
          <w14:ligatures w14:val="standardContextual"/>
        </w:rPr>
        <w:t xml:space="preserve">. Electrochemical experiments were conducted using a three-electrode system electrochemical workstation (CHI 760 E, Shanghai </w:t>
      </w:r>
      <w:proofErr w:type="spellStart"/>
      <w:r w:rsidRPr="007568CC">
        <w:rPr>
          <w:rFonts w:eastAsia="楷体"/>
          <w:kern w:val="2"/>
          <w:szCs w:val="22"/>
          <w:lang w:eastAsia="zh-CN"/>
          <w14:ligatures w14:val="standardContextual"/>
        </w:rPr>
        <w:t>Chenhua</w:t>
      </w:r>
      <w:proofErr w:type="spellEnd"/>
      <w:r w:rsidRPr="007568CC">
        <w:rPr>
          <w:rFonts w:eastAsia="楷体"/>
          <w:kern w:val="2"/>
          <w:szCs w:val="22"/>
          <w:lang w:eastAsia="zh-CN"/>
          <w14:ligatures w14:val="standardContextual"/>
        </w:rPr>
        <w:t xml:space="preserve">), and ultraviolet transmission and </w:t>
      </w:r>
      <w:r w:rsidRPr="007568CC">
        <w:rPr>
          <w:rFonts w:eastAsia="楷体"/>
          <w:kern w:val="2"/>
          <w:szCs w:val="22"/>
          <w:lang w:eastAsia="zh-CN"/>
          <w14:ligatures w14:val="standardContextual"/>
        </w:rPr>
        <w:lastRenderedPageBreak/>
        <w:t xml:space="preserve">absorbance curves were measured by S6300 (Shanghai </w:t>
      </w:r>
      <w:proofErr w:type="spellStart"/>
      <w:r w:rsidRPr="007568CC">
        <w:rPr>
          <w:rFonts w:eastAsia="楷体"/>
          <w:kern w:val="2"/>
          <w:szCs w:val="22"/>
          <w:lang w:eastAsia="zh-CN"/>
          <w14:ligatures w14:val="standardContextual"/>
        </w:rPr>
        <w:t>Mapuda</w:t>
      </w:r>
      <w:proofErr w:type="spellEnd"/>
      <w:r w:rsidRPr="007568CC">
        <w:rPr>
          <w:rFonts w:eastAsia="楷体"/>
          <w:kern w:val="2"/>
          <w:szCs w:val="22"/>
          <w:lang w:eastAsia="zh-CN"/>
          <w14:ligatures w14:val="standardContextual"/>
        </w:rPr>
        <w:t>). In-situ color coordinates were recorded by a spectrophotometer (YS 5410, Shenzhen 3NH).</w:t>
      </w:r>
      <w:r w:rsidR="00FB64CB" w:rsidRPr="00FB64CB">
        <w:t xml:space="preserve"> </w:t>
      </w:r>
      <w:r w:rsidR="00FB64CB" w:rsidRPr="001E440D">
        <w:rPr>
          <w:rFonts w:eastAsia="楷体"/>
          <w:kern w:val="2"/>
          <w:szCs w:val="22"/>
          <w:lang w:eastAsia="zh-CN"/>
          <w14:ligatures w14:val="standardContextual"/>
        </w:rPr>
        <w:t>Programmable Xenon Lamp Weathering Tester</w:t>
      </w:r>
      <w:r w:rsidR="00FB64CB" w:rsidRPr="001E440D">
        <w:rPr>
          <w:rFonts w:eastAsia="楷体" w:hint="eastAsia"/>
          <w:kern w:val="2"/>
          <w:szCs w:val="22"/>
          <w:lang w:eastAsia="zh-CN"/>
          <w14:ligatures w14:val="standardContextual"/>
        </w:rPr>
        <w:t>.</w:t>
      </w:r>
    </w:p>
    <w:p w14:paraId="711774D9" w14:textId="77777777" w:rsidR="00BA0464" w:rsidRPr="00BA0464" w:rsidRDefault="00732208" w:rsidP="00CE4675">
      <w:pPr>
        <w:spacing w:before="120" w:after="120"/>
        <w:ind w:firstLineChars="200" w:firstLine="480"/>
        <w:jc w:val="both"/>
        <w:rPr>
          <w:rFonts w:eastAsia="楷体"/>
          <w:szCs w:val="28"/>
        </w:rPr>
      </w:pPr>
      <w:r w:rsidRPr="00732208">
        <w:rPr>
          <w:rFonts w:eastAsia="楷体"/>
        </w:rPr>
        <w:t>Electrochemical tests were carried out using a three-electrode electrochemical cell. The reference electrode was Ag/AgCl, the counter electrode was a platinum sheet, and the working electrode was an A</w:t>
      </w:r>
      <w:r w:rsidRPr="00732208">
        <w:rPr>
          <w:rFonts w:eastAsia="楷体"/>
          <w:vertAlign w:val="subscript"/>
        </w:rPr>
        <w:t>x</w:t>
      </w:r>
      <w:r w:rsidRPr="00732208">
        <w:rPr>
          <w:rFonts w:eastAsia="楷体"/>
        </w:rPr>
        <w:t xml:space="preserve">-W film coated on FTO. </w:t>
      </w:r>
      <w:r w:rsidRPr="00732208">
        <w:rPr>
          <w:rFonts w:eastAsia="楷体"/>
          <w:szCs w:val="28"/>
        </w:rPr>
        <w:t xml:space="preserve">Cyclic voltammetry (CV) measurements of the </w:t>
      </w:r>
      <w:bookmarkStart w:id="11" w:name="OLE_LINK34"/>
      <w:r w:rsidRPr="00732208">
        <w:rPr>
          <w:rFonts w:eastAsia="楷体"/>
          <w:szCs w:val="28"/>
        </w:rPr>
        <w:t>A</w:t>
      </w:r>
      <w:r w:rsidRPr="00732208">
        <w:rPr>
          <w:rFonts w:eastAsia="楷体"/>
          <w:szCs w:val="28"/>
          <w:vertAlign w:val="subscript"/>
        </w:rPr>
        <w:t>x</w:t>
      </w:r>
      <w:r w:rsidRPr="00732208">
        <w:rPr>
          <w:rFonts w:eastAsia="楷体"/>
          <w:szCs w:val="28"/>
        </w:rPr>
        <w:t>-W film</w:t>
      </w:r>
      <w:bookmarkEnd w:id="11"/>
      <w:r w:rsidRPr="00732208">
        <w:rPr>
          <w:rFonts w:eastAsia="楷体"/>
          <w:szCs w:val="28"/>
        </w:rPr>
        <w:t>s were conducted between -1.0 and 1.0 V at a scan rate of 50 mV s</w:t>
      </w:r>
      <w:r w:rsidRPr="00732208">
        <w:rPr>
          <w:rFonts w:eastAsia="楷体"/>
          <w:szCs w:val="28"/>
          <w:vertAlign w:val="superscript"/>
        </w:rPr>
        <w:t>-1</w:t>
      </w:r>
      <w:r w:rsidRPr="00732208">
        <w:rPr>
          <w:rFonts w:eastAsia="楷体"/>
          <w:szCs w:val="28"/>
        </w:rPr>
        <w:t>. The electrochemical impedance spectroscopy (EIS) was conducted ov</w:t>
      </w:r>
      <w:r w:rsidRPr="00B345AA">
        <w:rPr>
          <w:rFonts w:eastAsia="楷体"/>
          <w:szCs w:val="28"/>
        </w:rPr>
        <w:t xml:space="preserve">er a frequency range of 10,000 to 0.1 Hz with a voltage of -0.5 V and an amplitude of 10 mV. </w:t>
      </w:r>
      <w:r w:rsidR="00B345AA" w:rsidRPr="00B345AA">
        <w:rPr>
          <w:rFonts w:eastAsia="楷体"/>
          <w:kern w:val="2"/>
          <w:szCs w:val="28"/>
          <w:lang w:eastAsia="zh-CN"/>
          <w14:ligatures w14:val="standardContextual"/>
        </w:rPr>
        <w:t xml:space="preserve">Quantitative impedance analysis was performed using </w:t>
      </w:r>
      <w:proofErr w:type="spellStart"/>
      <w:r w:rsidR="00B345AA" w:rsidRPr="00B345AA">
        <w:rPr>
          <w:rFonts w:eastAsia="楷体"/>
          <w:kern w:val="2"/>
          <w:szCs w:val="28"/>
          <w:lang w:eastAsia="zh-CN"/>
          <w14:ligatures w14:val="standardContextual"/>
        </w:rPr>
        <w:t>ZSimpwin</w:t>
      </w:r>
      <w:proofErr w:type="spellEnd"/>
      <w:r w:rsidR="00B345AA" w:rsidRPr="00B345AA">
        <w:rPr>
          <w:rFonts w:eastAsia="楷体"/>
          <w:kern w:val="2"/>
          <w:szCs w:val="28"/>
          <w:lang w:eastAsia="zh-CN"/>
          <w14:ligatures w14:val="standardContextual"/>
        </w:rPr>
        <w:t xml:space="preserve"> software with the equivalent circuit</w:t>
      </w:r>
      <w:r w:rsidR="00B345AA">
        <w:rPr>
          <w:rFonts w:eastAsia="楷体"/>
          <w:kern w:val="2"/>
          <w:szCs w:val="28"/>
          <w:lang w:eastAsia="zh-CN"/>
          <w14:ligatures w14:val="standardContextual"/>
        </w:rPr>
        <w:t>.</w:t>
      </w:r>
      <w:r w:rsidR="00B345AA" w:rsidRPr="00B345AA">
        <w:rPr>
          <w:rFonts w:eastAsia="楷体"/>
          <w:kern w:val="2"/>
          <w:szCs w:val="28"/>
          <w:lang w:eastAsia="zh-CN"/>
          <w14:ligatures w14:val="standardContextual"/>
        </w:rPr>
        <w:t xml:space="preserve"> The results indicate that the </w:t>
      </w:r>
      <w:proofErr w:type="spellStart"/>
      <w:r w:rsidR="00B345AA" w:rsidRPr="00B345AA">
        <w:rPr>
          <w:rFonts w:eastAsia="楷体"/>
          <w:kern w:val="2"/>
          <w:szCs w:val="28"/>
          <w:lang w:eastAsia="zh-CN"/>
          <w14:ligatures w14:val="standardContextual"/>
        </w:rPr>
        <w:t>R</w:t>
      </w:r>
      <w:r w:rsidR="00B345AA" w:rsidRPr="00B345AA">
        <w:rPr>
          <w:rFonts w:eastAsia="楷体"/>
          <w:kern w:val="2"/>
          <w:szCs w:val="28"/>
          <w:vertAlign w:val="subscript"/>
          <w:lang w:eastAsia="zh-CN"/>
          <w14:ligatures w14:val="standardContextual"/>
        </w:rPr>
        <w:t>ct</w:t>
      </w:r>
      <w:proofErr w:type="spellEnd"/>
      <w:r w:rsidR="00B345AA" w:rsidRPr="00B345AA">
        <w:rPr>
          <w:rFonts w:eastAsia="楷体"/>
          <w:kern w:val="2"/>
          <w:szCs w:val="28"/>
          <w:lang w:eastAsia="zh-CN"/>
          <w14:ligatures w14:val="standardContextual"/>
        </w:rPr>
        <w:t xml:space="preserve"> values for A</w:t>
      </w:r>
      <w:r w:rsidR="00B345AA" w:rsidRPr="00B345AA">
        <w:rPr>
          <w:rFonts w:eastAsia="楷体"/>
          <w:kern w:val="2"/>
          <w:szCs w:val="28"/>
          <w:vertAlign w:val="subscript"/>
          <w:lang w:eastAsia="zh-CN"/>
          <w14:ligatures w14:val="standardContextual"/>
        </w:rPr>
        <w:t>0.0</w:t>
      </w:r>
      <w:r w:rsidR="00B345AA" w:rsidRPr="00B345AA">
        <w:rPr>
          <w:rFonts w:eastAsia="楷体"/>
          <w:kern w:val="2"/>
          <w:szCs w:val="28"/>
          <w:lang w:eastAsia="zh-CN"/>
          <w14:ligatures w14:val="standardContextual"/>
        </w:rPr>
        <w:t>-W, A</w:t>
      </w:r>
      <w:r w:rsidR="00B345AA" w:rsidRPr="00B345AA">
        <w:rPr>
          <w:rFonts w:eastAsia="楷体"/>
          <w:kern w:val="2"/>
          <w:szCs w:val="28"/>
          <w:vertAlign w:val="subscript"/>
          <w:lang w:eastAsia="zh-CN"/>
          <w14:ligatures w14:val="standardContextual"/>
        </w:rPr>
        <w:t>0.5</w:t>
      </w:r>
      <w:r w:rsidR="00B345AA" w:rsidRPr="00B345AA">
        <w:rPr>
          <w:rFonts w:eastAsia="楷体"/>
          <w:kern w:val="2"/>
          <w:szCs w:val="28"/>
          <w:lang w:eastAsia="zh-CN"/>
          <w14:ligatures w14:val="standardContextual"/>
        </w:rPr>
        <w:t>-W, A</w:t>
      </w:r>
      <w:r w:rsidR="00B345AA" w:rsidRPr="00B345AA">
        <w:rPr>
          <w:rFonts w:eastAsia="楷体"/>
          <w:kern w:val="2"/>
          <w:szCs w:val="28"/>
          <w:vertAlign w:val="subscript"/>
          <w:lang w:eastAsia="zh-CN"/>
          <w14:ligatures w14:val="standardContextual"/>
        </w:rPr>
        <w:t>1.0</w:t>
      </w:r>
      <w:r w:rsidR="00B345AA" w:rsidRPr="00B345AA">
        <w:rPr>
          <w:rFonts w:eastAsia="楷体"/>
          <w:kern w:val="2"/>
          <w:szCs w:val="28"/>
          <w:lang w:eastAsia="zh-CN"/>
          <w14:ligatures w14:val="standardContextual"/>
        </w:rPr>
        <w:t>-W and A</w:t>
      </w:r>
      <w:r w:rsidR="00B345AA" w:rsidRPr="00B345AA">
        <w:rPr>
          <w:rFonts w:eastAsia="楷体"/>
          <w:kern w:val="2"/>
          <w:szCs w:val="28"/>
          <w:vertAlign w:val="subscript"/>
          <w:lang w:eastAsia="zh-CN"/>
          <w14:ligatures w14:val="standardContextual"/>
        </w:rPr>
        <w:t>1.5</w:t>
      </w:r>
      <w:r w:rsidR="00B345AA" w:rsidRPr="00B345AA">
        <w:rPr>
          <w:rFonts w:eastAsia="楷体"/>
          <w:kern w:val="2"/>
          <w:szCs w:val="28"/>
          <w:lang w:eastAsia="zh-CN"/>
          <w14:ligatures w14:val="standardContextual"/>
        </w:rPr>
        <w:t xml:space="preserve">-W films are 35.5, 33.6, 30.4 and 28.3 Ω, respectively, while the </w:t>
      </w:r>
      <w:proofErr w:type="spellStart"/>
      <w:r w:rsidR="00B345AA" w:rsidRPr="00B345AA">
        <w:rPr>
          <w:rFonts w:eastAsia="楷体"/>
          <w:kern w:val="2"/>
          <w:szCs w:val="28"/>
          <w:lang w:eastAsia="zh-CN"/>
          <w14:ligatures w14:val="standardContextual"/>
        </w:rPr>
        <w:t>Z</w:t>
      </w:r>
      <w:r w:rsidR="00B345AA" w:rsidRPr="00B345AA">
        <w:rPr>
          <w:rFonts w:eastAsia="楷体"/>
          <w:kern w:val="2"/>
          <w:szCs w:val="28"/>
          <w:vertAlign w:val="subscript"/>
          <w:lang w:eastAsia="zh-CN"/>
          <w14:ligatures w14:val="standardContextual"/>
        </w:rPr>
        <w:t>w</w:t>
      </w:r>
      <w:proofErr w:type="spellEnd"/>
      <w:r w:rsidR="00B345AA" w:rsidRPr="00B345AA">
        <w:rPr>
          <w:rFonts w:eastAsia="楷体"/>
          <w:kern w:val="2"/>
          <w:szCs w:val="28"/>
          <w:lang w:eastAsia="zh-CN"/>
          <w14:ligatures w14:val="standardContextual"/>
        </w:rPr>
        <w:t xml:space="preserve"> values are 5.3×10</w:t>
      </w:r>
      <w:r w:rsidR="00B345AA" w:rsidRPr="00B345AA">
        <w:rPr>
          <w:rFonts w:eastAsia="楷体"/>
          <w:kern w:val="2"/>
          <w:szCs w:val="28"/>
          <w:vertAlign w:val="superscript"/>
          <w:lang w:eastAsia="zh-CN"/>
          <w14:ligatures w14:val="standardContextual"/>
        </w:rPr>
        <w:t>-2</w:t>
      </w:r>
      <w:r w:rsidR="00B345AA" w:rsidRPr="00B345AA">
        <w:rPr>
          <w:rFonts w:eastAsia="楷体"/>
          <w:kern w:val="2"/>
          <w:szCs w:val="28"/>
          <w:lang w:eastAsia="zh-CN"/>
          <w14:ligatures w14:val="standardContextual"/>
        </w:rPr>
        <w:t>, 5.7×10</w:t>
      </w:r>
      <w:r w:rsidR="00B345AA" w:rsidRPr="00B345AA">
        <w:rPr>
          <w:rFonts w:eastAsia="楷体"/>
          <w:kern w:val="2"/>
          <w:szCs w:val="28"/>
          <w:vertAlign w:val="superscript"/>
          <w:lang w:eastAsia="zh-CN"/>
          <w14:ligatures w14:val="standardContextual"/>
        </w:rPr>
        <w:t>-2</w:t>
      </w:r>
      <w:r w:rsidR="00B345AA" w:rsidRPr="00B345AA">
        <w:rPr>
          <w:rFonts w:eastAsia="楷体"/>
          <w:kern w:val="2"/>
          <w:szCs w:val="28"/>
          <w:lang w:eastAsia="zh-CN"/>
          <w14:ligatures w14:val="standardContextual"/>
        </w:rPr>
        <w:t>, 5.7×10</w:t>
      </w:r>
      <w:r w:rsidR="00B345AA" w:rsidRPr="00B345AA">
        <w:rPr>
          <w:rFonts w:eastAsia="楷体"/>
          <w:kern w:val="2"/>
          <w:szCs w:val="28"/>
          <w:vertAlign w:val="superscript"/>
          <w:lang w:eastAsia="zh-CN"/>
          <w14:ligatures w14:val="standardContextual"/>
        </w:rPr>
        <w:t>-2</w:t>
      </w:r>
      <w:r w:rsidR="00B345AA" w:rsidRPr="00B345AA">
        <w:rPr>
          <w:rFonts w:eastAsia="楷体"/>
          <w:kern w:val="2"/>
          <w:szCs w:val="28"/>
          <w:lang w:eastAsia="zh-CN"/>
          <w14:ligatures w14:val="standardContextual"/>
        </w:rPr>
        <w:t xml:space="preserve"> and 5.8×10</w:t>
      </w:r>
      <w:r w:rsidR="00B345AA" w:rsidRPr="00B345AA">
        <w:rPr>
          <w:rFonts w:eastAsia="楷体"/>
          <w:kern w:val="2"/>
          <w:szCs w:val="28"/>
          <w:vertAlign w:val="superscript"/>
          <w:lang w:eastAsia="zh-CN"/>
          <w14:ligatures w14:val="standardContextual"/>
        </w:rPr>
        <w:t>-2</w:t>
      </w:r>
      <w:r w:rsidR="00B345AA" w:rsidRPr="00B345AA">
        <w:rPr>
          <w:rFonts w:eastAsia="楷体"/>
          <w:kern w:val="2"/>
          <w:szCs w:val="28"/>
          <w:lang w:eastAsia="zh-CN"/>
          <w14:ligatures w14:val="standardContextual"/>
        </w:rPr>
        <w:t xml:space="preserve"> Ω cm</w:t>
      </w:r>
      <w:r w:rsidR="00B345AA" w:rsidRPr="00B345AA">
        <w:rPr>
          <w:rFonts w:eastAsia="楷体"/>
          <w:kern w:val="2"/>
          <w:szCs w:val="28"/>
          <w:vertAlign w:val="superscript"/>
          <w:lang w:eastAsia="zh-CN"/>
          <w14:ligatures w14:val="standardContextual"/>
        </w:rPr>
        <w:t>-2</w:t>
      </w:r>
      <w:r w:rsidR="00B345AA" w:rsidRPr="00B345AA">
        <w:rPr>
          <w:rFonts w:eastAsia="楷体"/>
          <w:kern w:val="2"/>
          <w:szCs w:val="28"/>
          <w:lang w:eastAsia="zh-CN"/>
          <w14:ligatures w14:val="standardContextual"/>
        </w:rPr>
        <w:t>, respectively.</w:t>
      </w:r>
      <w:r w:rsidR="00B345AA" w:rsidRPr="00B345AA">
        <w:rPr>
          <w:rFonts w:eastAsia="楷体" w:hint="eastAsia"/>
          <w:szCs w:val="28"/>
          <w:lang w:eastAsia="zh-CN"/>
        </w:rPr>
        <w:t xml:space="preserve"> </w:t>
      </w:r>
      <w:r w:rsidRPr="00B345AA">
        <w:rPr>
          <w:rFonts w:eastAsia="楷体"/>
          <w:szCs w:val="28"/>
        </w:rPr>
        <w:t>The current density-voltage (I-V) curves of A</w:t>
      </w:r>
      <w:r w:rsidRPr="00B345AA">
        <w:rPr>
          <w:rFonts w:eastAsia="楷体"/>
          <w:szCs w:val="28"/>
          <w:vertAlign w:val="subscript"/>
        </w:rPr>
        <w:t>x</w:t>
      </w:r>
      <w:r w:rsidRPr="00B345AA">
        <w:rPr>
          <w:rFonts w:eastAsia="楷体"/>
          <w:szCs w:val="28"/>
        </w:rPr>
        <w:t>-W films measured within -1.5 V to 1.5 V at a scan rate of 100 mV/s.</w:t>
      </w:r>
      <w:r w:rsidRPr="00B345AA">
        <w:t xml:space="preserve"> </w:t>
      </w:r>
      <w:proofErr w:type="gramStart"/>
      <w:r w:rsidRPr="00B345AA">
        <w:rPr>
          <w:rFonts w:eastAsia="楷体"/>
        </w:rPr>
        <w:t>Multi-potential</w:t>
      </w:r>
      <w:proofErr w:type="gramEnd"/>
      <w:r w:rsidRPr="00B345AA">
        <w:rPr>
          <w:rFonts w:eastAsia="楷体"/>
        </w:rPr>
        <w:t xml:space="preserve"> step tests were performed on the A</w:t>
      </w:r>
      <w:r w:rsidRPr="00B345AA">
        <w:rPr>
          <w:rFonts w:eastAsia="楷体"/>
          <w:vertAlign w:val="subscript"/>
        </w:rPr>
        <w:t>x</w:t>
      </w:r>
      <w:r w:rsidRPr="00B345AA">
        <w:rPr>
          <w:rFonts w:eastAsia="楷体"/>
        </w:rPr>
        <w:t xml:space="preserve">-W films under two-step cycles of -1 V/20 s and 1 V/20 s. For </w:t>
      </w:r>
      <w:r w:rsidR="004708DA" w:rsidRPr="00B345AA">
        <w:rPr>
          <w:rFonts w:eastAsia="楷体" w:hint="eastAsia"/>
          <w:lang w:eastAsia="zh-CN"/>
        </w:rPr>
        <w:t>e</w:t>
      </w:r>
      <w:r w:rsidR="004708DA" w:rsidRPr="00B345AA">
        <w:rPr>
          <w:rFonts w:eastAsia="楷体"/>
        </w:rPr>
        <w:t>lectrochromic device</w:t>
      </w:r>
      <w:r w:rsidR="004708DA" w:rsidRPr="00B345AA">
        <w:rPr>
          <w:rFonts w:eastAsia="楷体" w:hint="eastAsia"/>
          <w:lang w:eastAsia="zh-CN"/>
        </w:rPr>
        <w:t xml:space="preserve"> (</w:t>
      </w:r>
      <w:r w:rsidRPr="00B345AA">
        <w:rPr>
          <w:rFonts w:eastAsia="楷体"/>
        </w:rPr>
        <w:t>ECD</w:t>
      </w:r>
      <w:r w:rsidR="004708DA" w:rsidRPr="00B345AA">
        <w:rPr>
          <w:rFonts w:eastAsia="楷体" w:hint="eastAsia"/>
          <w:lang w:eastAsia="zh-CN"/>
        </w:rPr>
        <w:t>)</w:t>
      </w:r>
      <w:r w:rsidRPr="00B345AA">
        <w:rPr>
          <w:rFonts w:eastAsia="楷体"/>
        </w:rPr>
        <w:t xml:space="preserve">, it was set as 2.4 V/15 s and -1.2 V/15 s at 1100 nm, and 2.4 V/25 s and </w:t>
      </w:r>
      <w:r w:rsidRPr="00B345AA">
        <w:rPr>
          <w:rFonts w:eastAsia="楷体"/>
          <w:color w:val="000000" w:themeColor="text1"/>
        </w:rPr>
        <w:t>-1.2</w:t>
      </w:r>
      <w:r w:rsidRPr="00B345AA">
        <w:rPr>
          <w:rFonts w:eastAsia="楷体"/>
          <w:color w:val="EE0000"/>
        </w:rPr>
        <w:t xml:space="preserve"> </w:t>
      </w:r>
      <w:r w:rsidRPr="00B345AA">
        <w:rPr>
          <w:rFonts w:eastAsia="楷体"/>
        </w:rPr>
        <w:t>V/20 s at 713 nm.</w:t>
      </w:r>
      <w:r w:rsidR="002C3472">
        <w:rPr>
          <w:rFonts w:eastAsia="楷体"/>
        </w:rPr>
        <w:t xml:space="preserve"> </w:t>
      </w:r>
    </w:p>
    <w:p w14:paraId="2D42F215" w14:textId="68BC7107" w:rsidR="00BA0464" w:rsidRPr="00BF5506" w:rsidRDefault="00732208" w:rsidP="00CE4675">
      <w:pPr>
        <w:pStyle w:val="SMHeading"/>
        <w:spacing w:before="120" w:after="120"/>
        <w:rPr>
          <w:sz w:val="28"/>
          <w:szCs w:val="28"/>
          <w:lang w:eastAsia="zh-CN"/>
        </w:rPr>
      </w:pPr>
      <w:r w:rsidRPr="00BF5506">
        <w:rPr>
          <w:sz w:val="28"/>
          <w:szCs w:val="28"/>
        </w:rPr>
        <w:t>Text</w:t>
      </w:r>
      <w:r w:rsidRPr="00BF5506">
        <w:rPr>
          <w:rFonts w:hint="eastAsia"/>
          <w:sz w:val="28"/>
          <w:szCs w:val="28"/>
          <w:lang w:eastAsia="zh-CN"/>
        </w:rPr>
        <w:t xml:space="preserve"> </w:t>
      </w:r>
      <w:r w:rsidR="005A3F30" w:rsidRPr="00BF5506">
        <w:rPr>
          <w:rFonts w:hint="eastAsia"/>
          <w:sz w:val="28"/>
          <w:szCs w:val="28"/>
          <w:lang w:eastAsia="zh-CN"/>
        </w:rPr>
        <w:t>S</w:t>
      </w:r>
      <w:r w:rsidRPr="00BF5506">
        <w:rPr>
          <w:rFonts w:hint="eastAsia"/>
          <w:sz w:val="28"/>
          <w:szCs w:val="28"/>
          <w:lang w:eastAsia="zh-CN"/>
        </w:rPr>
        <w:t xml:space="preserve">3 </w:t>
      </w:r>
      <w:r w:rsidR="004708DA" w:rsidRPr="00BF5506">
        <w:rPr>
          <w:sz w:val="28"/>
          <w:szCs w:val="28"/>
          <w:lang w:eastAsia="zh-CN"/>
        </w:rPr>
        <w:t>Electrochromic smart window</w:t>
      </w:r>
      <w:r w:rsidR="004708DA" w:rsidRPr="00BF5506">
        <w:rPr>
          <w:rFonts w:hint="eastAsia"/>
          <w:sz w:val="28"/>
          <w:szCs w:val="28"/>
          <w:lang w:eastAsia="zh-CN"/>
        </w:rPr>
        <w:t xml:space="preserve"> (</w:t>
      </w:r>
      <w:r w:rsidRPr="00BF5506">
        <w:rPr>
          <w:sz w:val="28"/>
          <w:szCs w:val="28"/>
          <w:lang w:eastAsia="zh-CN"/>
        </w:rPr>
        <w:t>ESW</w:t>
      </w:r>
      <w:r w:rsidR="004708DA" w:rsidRPr="00BF5506">
        <w:rPr>
          <w:rFonts w:hint="eastAsia"/>
          <w:sz w:val="28"/>
          <w:szCs w:val="28"/>
          <w:lang w:eastAsia="zh-CN"/>
        </w:rPr>
        <w:t>)</w:t>
      </w:r>
      <w:r w:rsidRPr="00BF5506">
        <w:rPr>
          <w:sz w:val="28"/>
          <w:szCs w:val="28"/>
          <w:lang w:eastAsia="zh-CN"/>
        </w:rPr>
        <w:t xml:space="preserve"> control system integration</w:t>
      </w:r>
    </w:p>
    <w:p w14:paraId="53393B51" w14:textId="77777777" w:rsidR="00BA0464" w:rsidRPr="00BA0464" w:rsidRDefault="00732208" w:rsidP="00CE4675">
      <w:pPr>
        <w:spacing w:before="120" w:after="120"/>
        <w:ind w:firstLineChars="150" w:firstLine="360"/>
        <w:jc w:val="both"/>
      </w:pPr>
      <w:r w:rsidRPr="00732208">
        <w:t xml:space="preserve">The circuit schematic diagram of the ESW intelligent control system is shown in </w:t>
      </w:r>
      <w:r w:rsidRPr="00CE4301">
        <w:t>Fig.</w:t>
      </w:r>
      <w:r w:rsidRPr="00D23B9D">
        <w:rPr>
          <w:color w:val="0070C0"/>
        </w:rPr>
        <w:t xml:space="preserve"> 5</w:t>
      </w:r>
      <w:r w:rsidR="00CE4301">
        <w:rPr>
          <w:rFonts w:hint="eastAsia"/>
          <w:color w:val="0070C0"/>
          <w:lang w:eastAsia="zh-CN"/>
        </w:rPr>
        <w:t>c</w:t>
      </w:r>
      <w:r w:rsidRPr="00732208">
        <w:t>. The output voltage range of the DAC of the microcontroller (MCU) is 0 to 2 V. After applying the bias, this voltage is converted to V</w:t>
      </w:r>
      <w:r w:rsidRPr="00732208">
        <w:rPr>
          <w:vertAlign w:val="subscript"/>
        </w:rPr>
        <w:t>in</w:t>
      </w:r>
      <w:r w:rsidRPr="00732208">
        <w:t>, which ranges from -1 V to +1 V. V</w:t>
      </w:r>
      <w:r w:rsidRPr="00732208">
        <w:rPr>
          <w:vertAlign w:val="subscript"/>
        </w:rPr>
        <w:t>in</w:t>
      </w:r>
      <w:r w:rsidRPr="00732208">
        <w:t xml:space="preserve"> is then amplified by a non-inverting amplifier and a unity-gain buffer to produce an output voltage of ±3 V. The specific relationship is as follows: </w:t>
      </w:r>
    </w:p>
    <w:p w14:paraId="49229CC0" w14:textId="77777777" w:rsidR="00BA0464" w:rsidRPr="00BA0464" w:rsidRDefault="00732208" w:rsidP="00CE4675">
      <w:pPr>
        <w:spacing w:before="120" w:after="120"/>
        <w:jc w:val="center"/>
      </w:pPr>
      <w:proofErr w:type="spellStart"/>
      <w:r w:rsidRPr="00732208">
        <w:t>V</w:t>
      </w:r>
      <w:r w:rsidRPr="00732208">
        <w:rPr>
          <w:vertAlign w:val="subscript"/>
        </w:rPr>
        <w:t>out</w:t>
      </w:r>
      <w:proofErr w:type="spellEnd"/>
      <w:r w:rsidRPr="00732208">
        <w:t xml:space="preserve"> = V</w:t>
      </w:r>
      <w:r w:rsidRPr="00732208">
        <w:rPr>
          <w:vertAlign w:val="subscript"/>
        </w:rPr>
        <w:t>in</w:t>
      </w:r>
      <w:r w:rsidRPr="00732208">
        <w:t xml:space="preserve"> (R</w:t>
      </w:r>
      <w:r w:rsidRPr="00732208">
        <w:rPr>
          <w:vertAlign w:val="subscript"/>
        </w:rPr>
        <w:t>1</w:t>
      </w:r>
      <w:r w:rsidRPr="00732208">
        <w:t xml:space="preserve"> + R</w:t>
      </w:r>
      <w:r w:rsidRPr="00732208">
        <w:rPr>
          <w:vertAlign w:val="subscript"/>
        </w:rPr>
        <w:t>2</w:t>
      </w:r>
      <w:r w:rsidRPr="00732208">
        <w:t>) / R</w:t>
      </w:r>
      <w:r w:rsidRPr="00732208">
        <w:rPr>
          <w:vertAlign w:val="subscript"/>
        </w:rPr>
        <w:t>1</w:t>
      </w:r>
    </w:p>
    <w:p w14:paraId="048AEDA7" w14:textId="77777777" w:rsidR="00BA0464" w:rsidRPr="00BA0464" w:rsidRDefault="00732208" w:rsidP="00CE4675">
      <w:pPr>
        <w:spacing w:before="120" w:after="120"/>
        <w:jc w:val="both"/>
      </w:pPr>
      <w:r w:rsidRPr="00732208">
        <w:t>Here, V</w:t>
      </w:r>
      <w:r w:rsidRPr="00732208">
        <w:rPr>
          <w:vertAlign w:val="subscript"/>
        </w:rPr>
        <w:t>in</w:t>
      </w:r>
      <w:r w:rsidRPr="00732208">
        <w:t xml:space="preserve"> is the biased voltage, and </w:t>
      </w:r>
      <w:proofErr w:type="spellStart"/>
      <w:r w:rsidRPr="00732208">
        <w:t>V</w:t>
      </w:r>
      <w:r w:rsidRPr="00732208">
        <w:rPr>
          <w:vertAlign w:val="subscript"/>
        </w:rPr>
        <w:t>out</w:t>
      </w:r>
      <w:proofErr w:type="spellEnd"/>
      <w:r w:rsidRPr="00732208">
        <w:t xml:space="preserve"> is the output voltage. R</w:t>
      </w:r>
      <w:r w:rsidRPr="00732208">
        <w:rPr>
          <w:vertAlign w:val="subscript"/>
        </w:rPr>
        <w:t>0</w:t>
      </w:r>
      <w:r w:rsidRPr="00732208">
        <w:t>, R</w:t>
      </w:r>
      <w:r w:rsidRPr="00732208">
        <w:rPr>
          <w:vertAlign w:val="subscript"/>
        </w:rPr>
        <w:t>1</w:t>
      </w:r>
      <w:r w:rsidRPr="00732208">
        <w:t>, and R</w:t>
      </w:r>
      <w:r w:rsidRPr="00732208">
        <w:rPr>
          <w:vertAlign w:val="subscript"/>
        </w:rPr>
        <w:t>2</w:t>
      </w:r>
      <w:r w:rsidRPr="00732208">
        <w:t xml:space="preserve"> are resistors with values of 10 </w:t>
      </w:r>
      <w:proofErr w:type="spellStart"/>
      <w:r w:rsidRPr="00732208">
        <w:t>kΩ</w:t>
      </w:r>
      <w:proofErr w:type="spellEnd"/>
      <w:r w:rsidRPr="00732208">
        <w:t xml:space="preserve">, 10 </w:t>
      </w:r>
      <w:proofErr w:type="spellStart"/>
      <w:r w:rsidRPr="00732208">
        <w:t>kΩ</w:t>
      </w:r>
      <w:proofErr w:type="spellEnd"/>
      <w:r w:rsidRPr="00732208">
        <w:t xml:space="preserve">, and 20 </w:t>
      </w:r>
      <w:proofErr w:type="spellStart"/>
      <w:r w:rsidRPr="00732208">
        <w:t>kΩ</w:t>
      </w:r>
      <w:proofErr w:type="spellEnd"/>
      <w:r w:rsidRPr="00732208">
        <w:t>, respectively.</w:t>
      </w:r>
    </w:p>
    <w:p w14:paraId="6159030B" w14:textId="79BC8989" w:rsidR="00BA0464" w:rsidRPr="00BA0464" w:rsidRDefault="00732208" w:rsidP="00CE4675">
      <w:pPr>
        <w:pStyle w:val="SMHeading"/>
        <w:spacing w:before="120" w:after="120"/>
        <w:rPr>
          <w:lang w:eastAsia="zh-CN"/>
        </w:rPr>
      </w:pPr>
      <w:r w:rsidRPr="00BF5506">
        <w:rPr>
          <w:sz w:val="28"/>
          <w:szCs w:val="28"/>
        </w:rPr>
        <w:t>Text</w:t>
      </w:r>
      <w:r w:rsidRPr="00BF5506">
        <w:rPr>
          <w:rFonts w:hint="eastAsia"/>
          <w:sz w:val="28"/>
          <w:szCs w:val="28"/>
          <w:lang w:eastAsia="zh-CN"/>
        </w:rPr>
        <w:t xml:space="preserve"> </w:t>
      </w:r>
      <w:r w:rsidR="005A3F30" w:rsidRPr="00BF5506">
        <w:rPr>
          <w:rFonts w:hint="eastAsia"/>
          <w:sz w:val="28"/>
          <w:szCs w:val="28"/>
          <w:lang w:eastAsia="zh-CN"/>
        </w:rPr>
        <w:t>S</w:t>
      </w:r>
      <w:r w:rsidRPr="00BF5506">
        <w:rPr>
          <w:rFonts w:hint="eastAsia"/>
          <w:sz w:val="28"/>
          <w:szCs w:val="28"/>
          <w:lang w:eastAsia="zh-CN"/>
        </w:rPr>
        <w:t xml:space="preserve">4 </w:t>
      </w:r>
      <w:r w:rsidRPr="00BF5506">
        <w:rPr>
          <w:sz w:val="28"/>
          <w:szCs w:val="28"/>
          <w:lang w:eastAsia="zh-CN"/>
        </w:rPr>
        <w:t>Thermal insulation performance of the A</w:t>
      </w:r>
      <w:r w:rsidRPr="00BF5506">
        <w:rPr>
          <w:sz w:val="28"/>
          <w:szCs w:val="28"/>
          <w:vertAlign w:val="subscript"/>
          <w:lang w:eastAsia="zh-CN"/>
        </w:rPr>
        <w:t>1.0</w:t>
      </w:r>
      <w:r w:rsidRPr="00BF5506">
        <w:rPr>
          <w:sz w:val="28"/>
          <w:szCs w:val="28"/>
          <w:lang w:eastAsia="zh-CN"/>
        </w:rPr>
        <w:t>-W film and the ESW</w:t>
      </w:r>
    </w:p>
    <w:p w14:paraId="7C6A9E9F" w14:textId="77777777" w:rsidR="00BA0464" w:rsidRPr="00645127" w:rsidRDefault="00732208" w:rsidP="00CE4675">
      <w:pPr>
        <w:spacing w:before="120" w:after="120"/>
        <w:ind w:firstLineChars="200" w:firstLine="480"/>
        <w:jc w:val="both"/>
      </w:pPr>
      <w:r w:rsidRPr="00732208">
        <w:t xml:space="preserve">The study achieved two states of bleaching and coloring by applying </w:t>
      </w:r>
      <w:r w:rsidRPr="00645127">
        <w:t>different voltages (2.4 V and -1.2 V) to ESW, corresponding to warm and cold modes, respectively, as shown in F</w:t>
      </w:r>
      <w:r w:rsidR="00230DB3" w:rsidRPr="00645127">
        <w:t>ig</w:t>
      </w:r>
      <w:r w:rsidR="00020852" w:rsidRPr="00645127">
        <w:rPr>
          <w:rFonts w:hint="eastAsia"/>
          <w:lang w:eastAsia="zh-CN"/>
        </w:rPr>
        <w:t>.</w:t>
      </w:r>
      <w:r w:rsidRPr="00645127">
        <w:t xml:space="preserve"> 5</w:t>
      </w:r>
      <w:r w:rsidR="0092768E" w:rsidRPr="00645127">
        <w:rPr>
          <w:rFonts w:hint="eastAsia"/>
          <w:lang w:eastAsia="zh-CN"/>
        </w:rPr>
        <w:t>d</w:t>
      </w:r>
      <w:r w:rsidRPr="00645127">
        <w:t>. To compare the effects of these two modes and conventional windows on room temperature, a common glass was used to simulate a conventional window. All windows were tested at a room temperature of 24.2°C and then exposed to a lamp simulating sunlight (</w:t>
      </w:r>
      <w:r w:rsidR="00020852" w:rsidRPr="00645127">
        <w:rPr>
          <w:rFonts w:hint="eastAsia"/>
          <w:lang w:eastAsia="zh-CN"/>
        </w:rPr>
        <w:t>F</w:t>
      </w:r>
      <w:r w:rsidR="004B0C25" w:rsidRPr="00645127">
        <w:t>ig</w:t>
      </w:r>
      <w:r w:rsidR="00020852" w:rsidRPr="00645127">
        <w:rPr>
          <w:rFonts w:eastAsia="楷体" w:hint="eastAsia"/>
          <w:szCs w:val="28"/>
          <w:lang w:eastAsia="zh-CN"/>
        </w:rPr>
        <w:t>.</w:t>
      </w:r>
      <w:r w:rsidRPr="00645127">
        <w:t xml:space="preserve"> S2</w:t>
      </w:r>
      <w:r w:rsidR="00CE4301" w:rsidRPr="00645127">
        <w:rPr>
          <w:rFonts w:hint="eastAsia"/>
          <w:lang w:eastAsia="zh-CN"/>
        </w:rPr>
        <w:t>8</w:t>
      </w:r>
      <w:r w:rsidRPr="00645127">
        <w:t>). Temperature changes were recorded every two minutes within 30 minutes.</w:t>
      </w:r>
    </w:p>
    <w:p w14:paraId="00FD9B6A" w14:textId="1D4F7A26" w:rsidR="00BA0464" w:rsidRPr="00BA0464" w:rsidRDefault="00BF3DBD" w:rsidP="00CE4675">
      <w:pPr>
        <w:pStyle w:val="SMHeading"/>
        <w:spacing w:before="120" w:after="120"/>
        <w:rPr>
          <w:lang w:eastAsia="zh-CN"/>
        </w:rPr>
      </w:pPr>
      <w:r w:rsidRPr="00BF5506">
        <w:rPr>
          <w:sz w:val="28"/>
          <w:szCs w:val="28"/>
        </w:rPr>
        <w:t>Text</w:t>
      </w:r>
      <w:r w:rsidRPr="00BF5506">
        <w:rPr>
          <w:rFonts w:hint="eastAsia"/>
          <w:sz w:val="28"/>
          <w:szCs w:val="28"/>
          <w:lang w:eastAsia="zh-CN"/>
        </w:rPr>
        <w:t xml:space="preserve"> </w:t>
      </w:r>
      <w:r w:rsidR="005A3F30" w:rsidRPr="00BF5506">
        <w:rPr>
          <w:rFonts w:hint="eastAsia"/>
          <w:sz w:val="28"/>
          <w:szCs w:val="28"/>
          <w:lang w:eastAsia="zh-CN"/>
        </w:rPr>
        <w:t>S</w:t>
      </w:r>
      <w:r w:rsidRPr="00BF5506">
        <w:rPr>
          <w:rFonts w:hint="eastAsia"/>
          <w:sz w:val="28"/>
          <w:szCs w:val="28"/>
          <w:lang w:eastAsia="zh-CN"/>
        </w:rPr>
        <w:t xml:space="preserve">5 </w:t>
      </w:r>
      <w:r w:rsidRPr="00BF5506">
        <w:rPr>
          <w:sz w:val="28"/>
          <w:szCs w:val="28"/>
          <w:lang w:eastAsia="zh-CN"/>
        </w:rPr>
        <w:t>Sunlight radiation simulation of the A</w:t>
      </w:r>
      <w:r w:rsidRPr="00BF5506">
        <w:rPr>
          <w:sz w:val="28"/>
          <w:szCs w:val="28"/>
          <w:vertAlign w:val="subscript"/>
          <w:lang w:eastAsia="zh-CN"/>
        </w:rPr>
        <w:t>1.0</w:t>
      </w:r>
      <w:r w:rsidRPr="00BF5506">
        <w:rPr>
          <w:sz w:val="28"/>
          <w:szCs w:val="28"/>
          <w:lang w:eastAsia="zh-CN"/>
        </w:rPr>
        <w:t>-W film and the ES</w:t>
      </w:r>
      <w:r w:rsidR="004708DA" w:rsidRPr="00BF5506">
        <w:rPr>
          <w:rFonts w:hint="eastAsia"/>
          <w:sz w:val="28"/>
          <w:szCs w:val="28"/>
          <w:lang w:eastAsia="zh-CN"/>
        </w:rPr>
        <w:t>W</w:t>
      </w:r>
    </w:p>
    <w:p w14:paraId="59EA2D19" w14:textId="77777777" w:rsidR="00BA0464" w:rsidRPr="00BA0464" w:rsidRDefault="00BF3DBD" w:rsidP="00CE4675">
      <w:pPr>
        <w:spacing w:before="120" w:after="120"/>
        <w:ind w:firstLineChars="200" w:firstLine="480"/>
        <w:jc w:val="both"/>
        <w:rPr>
          <w:rFonts w:eastAsia="楷体"/>
          <w:szCs w:val="28"/>
        </w:rPr>
      </w:pPr>
      <w:r w:rsidRPr="00BF3DBD">
        <w:rPr>
          <w:rFonts w:eastAsia="楷体"/>
          <w:szCs w:val="28"/>
        </w:rPr>
        <w:t>The sunlight source passed through the A</w:t>
      </w:r>
      <w:r w:rsidRPr="00BF3DBD">
        <w:rPr>
          <w:rFonts w:eastAsia="楷体"/>
          <w:szCs w:val="28"/>
          <w:vertAlign w:val="subscript"/>
        </w:rPr>
        <w:t>1.0</w:t>
      </w:r>
      <w:r w:rsidRPr="00BF3DBD">
        <w:rPr>
          <w:rFonts w:eastAsia="楷体"/>
          <w:szCs w:val="28"/>
        </w:rPr>
        <w:t xml:space="preserve">-W film and shone on the black fabric. The temperature of the black fabric after being irradiated for 2 minutes was detected by a temperature thermal imager, as </w:t>
      </w:r>
      <w:r w:rsidRPr="00645127">
        <w:rPr>
          <w:rFonts w:eastAsia="楷体"/>
          <w:szCs w:val="28"/>
        </w:rPr>
        <w:t>shown in Fig</w:t>
      </w:r>
      <w:r w:rsidR="00020852" w:rsidRPr="00645127">
        <w:rPr>
          <w:rFonts w:eastAsia="楷体" w:hint="eastAsia"/>
          <w:szCs w:val="28"/>
          <w:lang w:eastAsia="zh-CN"/>
        </w:rPr>
        <w:t>.</w:t>
      </w:r>
      <w:r w:rsidRPr="00645127">
        <w:rPr>
          <w:rFonts w:eastAsia="楷体"/>
          <w:szCs w:val="28"/>
        </w:rPr>
        <w:t xml:space="preserve"> 4</w:t>
      </w:r>
      <w:r w:rsidR="004B0C25" w:rsidRPr="00645127">
        <w:rPr>
          <w:rFonts w:eastAsia="楷体" w:hint="eastAsia"/>
          <w:szCs w:val="28"/>
          <w:lang w:eastAsia="zh-CN"/>
        </w:rPr>
        <w:t>i</w:t>
      </w:r>
      <w:r w:rsidRPr="00645127">
        <w:rPr>
          <w:rFonts w:eastAsia="楷体"/>
          <w:szCs w:val="28"/>
        </w:rPr>
        <w:t>.</w:t>
      </w:r>
    </w:p>
    <w:p w14:paraId="78CD6A9F" w14:textId="77777777" w:rsidR="00BA0464" w:rsidRPr="00BA0464" w:rsidRDefault="00BF3DBD" w:rsidP="00CE4675">
      <w:pPr>
        <w:spacing w:before="120" w:after="120"/>
        <w:ind w:firstLineChars="150" w:firstLine="360"/>
        <w:jc w:val="both"/>
        <w:rPr>
          <w:rFonts w:eastAsia="楷体"/>
          <w:szCs w:val="28"/>
        </w:rPr>
      </w:pPr>
      <w:r w:rsidRPr="00645127">
        <w:rPr>
          <w:rFonts w:eastAsia="楷体"/>
          <w:szCs w:val="28"/>
        </w:rPr>
        <w:lastRenderedPageBreak/>
        <w:t>The sunlight source passed through the ESW and shone on the black fabric. The temperature of the black fabric after being irradiated for 2 minutes was detected by a temperature thermal imager (</w:t>
      </w:r>
      <w:r w:rsidR="00020852" w:rsidRPr="00645127">
        <w:rPr>
          <w:rFonts w:hint="eastAsia"/>
          <w:lang w:eastAsia="zh-CN"/>
        </w:rPr>
        <w:t>F</w:t>
      </w:r>
      <w:r w:rsidR="004B0C25" w:rsidRPr="00645127">
        <w:t>ig</w:t>
      </w:r>
      <w:r w:rsidR="00020852" w:rsidRPr="00645127">
        <w:rPr>
          <w:rFonts w:eastAsia="楷体" w:hint="eastAsia"/>
          <w:szCs w:val="28"/>
          <w:lang w:eastAsia="zh-CN"/>
        </w:rPr>
        <w:t>.</w:t>
      </w:r>
      <w:r w:rsidRPr="00645127">
        <w:rPr>
          <w:rFonts w:eastAsia="楷体"/>
          <w:szCs w:val="28"/>
        </w:rPr>
        <w:t xml:space="preserve"> S2</w:t>
      </w:r>
      <w:r w:rsidR="00CE4301" w:rsidRPr="00645127">
        <w:rPr>
          <w:rFonts w:eastAsia="楷体" w:hint="eastAsia"/>
          <w:szCs w:val="28"/>
          <w:lang w:eastAsia="zh-CN"/>
        </w:rPr>
        <w:t>9</w:t>
      </w:r>
      <w:r w:rsidRPr="00645127">
        <w:rPr>
          <w:rFonts w:eastAsia="楷体"/>
          <w:szCs w:val="28"/>
        </w:rPr>
        <w:t>).</w:t>
      </w:r>
    </w:p>
    <w:p w14:paraId="6DB4CB68" w14:textId="4FAA32DD" w:rsidR="00BA0464" w:rsidRPr="00BA0464" w:rsidRDefault="00FB64CB" w:rsidP="00CE4675">
      <w:pPr>
        <w:pStyle w:val="SMHeading"/>
        <w:spacing w:before="120" w:after="120"/>
        <w:rPr>
          <w:lang w:eastAsia="zh-CN"/>
        </w:rPr>
      </w:pPr>
      <w:r w:rsidRPr="00BF5506">
        <w:rPr>
          <w:sz w:val="28"/>
          <w:szCs w:val="28"/>
        </w:rPr>
        <w:t>Text</w:t>
      </w:r>
      <w:r w:rsidRPr="00BF5506">
        <w:rPr>
          <w:sz w:val="28"/>
          <w:szCs w:val="28"/>
          <w:lang w:eastAsia="zh-CN"/>
        </w:rPr>
        <w:t xml:space="preserve"> S6 ECD aging resistance test</w:t>
      </w:r>
    </w:p>
    <w:p w14:paraId="42DE8C3B" w14:textId="77777777" w:rsidR="00BA0464" w:rsidRPr="00BA0464" w:rsidRDefault="00FB64CB" w:rsidP="00CE4675">
      <w:pPr>
        <w:spacing w:before="120" w:after="120"/>
        <w:ind w:firstLineChars="150" w:firstLine="360"/>
        <w:jc w:val="both"/>
        <w:rPr>
          <w:rFonts w:eastAsia="楷体"/>
          <w:szCs w:val="28"/>
          <w:lang w:eastAsia="zh-CN"/>
        </w:rPr>
      </w:pPr>
      <w:r w:rsidRPr="00CE4301">
        <w:rPr>
          <w:rFonts w:eastAsia="楷体"/>
          <w:szCs w:val="28"/>
          <w:lang w:eastAsia="zh-CN"/>
        </w:rPr>
        <w:t>An accelerated aging test was conducted in accordance with GB/T 16422.2-2022 using a microcomputer-controlled xenon lamp aging tester. The test conditions were set as follows: temperature controlled at 65°C, humidity at 55%, and irradiance at 0.51 W/(m</w:t>
      </w:r>
      <w:r w:rsidRPr="00D23B9D">
        <w:rPr>
          <w:rFonts w:eastAsia="楷体"/>
          <w:szCs w:val="28"/>
          <w:vertAlign w:val="superscript"/>
          <w:lang w:eastAsia="zh-CN"/>
        </w:rPr>
        <w:t>2</w:t>
      </w:r>
      <w:r w:rsidRPr="00CE4301">
        <w:rPr>
          <w:rFonts w:eastAsia="楷体"/>
          <w:szCs w:val="28"/>
          <w:lang w:eastAsia="zh-CN"/>
        </w:rPr>
        <w:t>·nm). A single aging cycle lasted 2 hours, consisting of 1.42 hours of irradiation followed by 0.18 hours of water spray, with the cycles repeated consecutively for a total duration of 100 hours.</w:t>
      </w:r>
    </w:p>
    <w:p w14:paraId="219B6944" w14:textId="063DBD5F" w:rsidR="00BA0464" w:rsidRPr="00BA0464" w:rsidRDefault="009220A0" w:rsidP="00CE4675">
      <w:pPr>
        <w:pStyle w:val="SMHeading"/>
        <w:spacing w:before="120" w:after="120"/>
        <w:rPr>
          <w:lang w:eastAsia="zh-CN"/>
        </w:rPr>
      </w:pPr>
      <w:r w:rsidRPr="00BF5506">
        <w:rPr>
          <w:sz w:val="28"/>
          <w:szCs w:val="28"/>
        </w:rPr>
        <w:t>Text</w:t>
      </w:r>
      <w:r w:rsidRPr="00BF5506">
        <w:rPr>
          <w:rFonts w:hint="eastAsia"/>
          <w:sz w:val="28"/>
          <w:szCs w:val="28"/>
          <w:lang w:eastAsia="zh-CN"/>
        </w:rPr>
        <w:t xml:space="preserve"> S</w:t>
      </w:r>
      <w:r w:rsidR="00FB64CB" w:rsidRPr="00BF5506">
        <w:rPr>
          <w:rFonts w:hint="eastAsia"/>
          <w:sz w:val="28"/>
          <w:szCs w:val="28"/>
          <w:lang w:eastAsia="zh-CN"/>
        </w:rPr>
        <w:t>7</w:t>
      </w:r>
      <w:r w:rsidRPr="00BF5506">
        <w:rPr>
          <w:rFonts w:hint="eastAsia"/>
          <w:sz w:val="28"/>
          <w:szCs w:val="28"/>
          <w:lang w:eastAsia="zh-CN"/>
        </w:rPr>
        <w:t xml:space="preserve"> </w:t>
      </w:r>
      <w:r w:rsidRPr="00BF5506">
        <w:rPr>
          <w:sz w:val="28"/>
          <w:szCs w:val="28"/>
          <w:lang w:eastAsia="zh-CN"/>
        </w:rPr>
        <w:t>Energy-saving performance simulation</w:t>
      </w:r>
    </w:p>
    <w:p w14:paraId="533F07E9" w14:textId="77777777" w:rsidR="00BA0464" w:rsidRPr="00BA0464" w:rsidRDefault="009220A0" w:rsidP="00CE4675">
      <w:pPr>
        <w:spacing w:before="120" w:after="120"/>
        <w:ind w:firstLineChars="200" w:firstLine="480"/>
        <w:jc w:val="both"/>
      </w:pPr>
      <w:r w:rsidRPr="00BF3DBD">
        <w:t xml:space="preserve">The energy costs of the building were simulated using </w:t>
      </w:r>
      <w:proofErr w:type="spellStart"/>
      <w:r w:rsidRPr="00BF3DBD">
        <w:t>EnergyPlus</w:t>
      </w:r>
      <w:proofErr w:type="spellEnd"/>
      <w:r w:rsidRPr="00BF3DBD">
        <w:t xml:space="preserve"> 23.2.0 and Open Studio 2021 software. In the simulation, the building has dimensions of 27 m (length) × 18 m (width) × 7 m (height). The north axis of the building is at a 0-degree angle to true north. The compositions of the roof, floor and walls </w:t>
      </w:r>
      <w:r w:rsidRPr="00645127">
        <w:t xml:space="preserve">are shown in </w:t>
      </w:r>
      <w:r w:rsidR="00CE4301" w:rsidRPr="00645127">
        <w:rPr>
          <w:rFonts w:hint="eastAsia"/>
          <w:lang w:eastAsia="zh-CN"/>
        </w:rPr>
        <w:t>T</w:t>
      </w:r>
      <w:r w:rsidRPr="00645127">
        <w:t xml:space="preserve">able S3. The window-to-wall ratio and windowsill height are set to 0.28 and 0.9 m, respectively. The cooling and heating sources are provided by an ideal load air system. The thermostat setpoints are 25°C for cooling and 15°C for heating. The energy-saving performance of the building is benchmarked against 3 mm transparent glass. The energy consumption of the windows in different states is calculated hourly, and then the minimum values are summed to obtain the annual minimum ideal energy consumption. The weather files contain typical hourly weather data, which can be downloaded from the official </w:t>
      </w:r>
      <w:proofErr w:type="spellStart"/>
      <w:r w:rsidRPr="00645127">
        <w:t>EnergyPlus</w:t>
      </w:r>
      <w:proofErr w:type="spellEnd"/>
      <w:r w:rsidRPr="00645127">
        <w:t xml:space="preserve"> Weather Data website. Python was used to plot the energy-saving diagrams. Considering data availability and completeness, 33 cities located in different climate zones were selected, and it is assumed that the weather files of these cities correspond to the entire climate zone. The climate zone classifications and representative city data are listed in </w:t>
      </w:r>
      <w:r w:rsidR="00CE4301" w:rsidRPr="00645127">
        <w:rPr>
          <w:rFonts w:hint="eastAsia"/>
          <w:lang w:eastAsia="zh-CN"/>
        </w:rPr>
        <w:t>T</w:t>
      </w:r>
      <w:r w:rsidRPr="00645127">
        <w:t>able S4.</w:t>
      </w:r>
    </w:p>
    <w:p w14:paraId="4A9E241D" w14:textId="62FA20C3" w:rsidR="00BA0464" w:rsidRPr="00BA0464" w:rsidRDefault="005A3F30" w:rsidP="00CE4675">
      <w:pPr>
        <w:pStyle w:val="SMHeading"/>
        <w:spacing w:before="120" w:after="120"/>
        <w:rPr>
          <w:lang w:eastAsia="zh-CN"/>
        </w:rPr>
      </w:pPr>
      <w:r w:rsidRPr="00BF5506">
        <w:rPr>
          <w:sz w:val="28"/>
          <w:szCs w:val="28"/>
        </w:rPr>
        <w:t>Text</w:t>
      </w:r>
      <w:r w:rsidRPr="00BF5506">
        <w:rPr>
          <w:rFonts w:hint="eastAsia"/>
          <w:sz w:val="28"/>
          <w:szCs w:val="28"/>
          <w:lang w:eastAsia="zh-CN"/>
        </w:rPr>
        <w:t xml:space="preserve"> S</w:t>
      </w:r>
      <w:r w:rsidR="00FB64CB" w:rsidRPr="00BF5506">
        <w:rPr>
          <w:rFonts w:hint="eastAsia"/>
          <w:sz w:val="28"/>
          <w:szCs w:val="28"/>
          <w:lang w:eastAsia="zh-CN"/>
        </w:rPr>
        <w:t>8</w:t>
      </w:r>
      <w:r w:rsidRPr="00BF5506">
        <w:rPr>
          <w:rFonts w:hint="eastAsia"/>
          <w:sz w:val="28"/>
          <w:szCs w:val="28"/>
          <w:lang w:eastAsia="zh-CN"/>
        </w:rPr>
        <w:t xml:space="preserve"> </w:t>
      </w:r>
      <w:r w:rsidRPr="00BF5506">
        <w:rPr>
          <w:sz w:val="28"/>
          <w:szCs w:val="28"/>
          <w:lang w:eastAsia="zh-CN"/>
        </w:rPr>
        <w:t>Cost-effectiveness of the large-scale WO</w:t>
      </w:r>
      <w:r w:rsidRPr="00BF5506">
        <w:rPr>
          <w:sz w:val="28"/>
          <w:szCs w:val="28"/>
          <w:vertAlign w:val="subscript"/>
          <w:lang w:eastAsia="zh-CN"/>
        </w:rPr>
        <w:t>3</w:t>
      </w:r>
      <w:r w:rsidRPr="00BF5506">
        <w:rPr>
          <w:sz w:val="28"/>
          <w:szCs w:val="28"/>
          <w:lang w:eastAsia="zh-CN"/>
        </w:rPr>
        <w:t>-based ESWs</w:t>
      </w:r>
    </w:p>
    <w:p w14:paraId="2FC40B37" w14:textId="77777777" w:rsidR="00BA0464" w:rsidRPr="00BA0464" w:rsidRDefault="00AF75DB" w:rsidP="00CE4675">
      <w:pPr>
        <w:spacing w:before="120" w:after="120"/>
        <w:ind w:firstLineChars="200" w:firstLine="480"/>
        <w:jc w:val="both"/>
        <w:rPr>
          <w:rFonts w:eastAsia="楷体"/>
          <w:szCs w:val="28"/>
          <w:lang w:eastAsia="zh-CN"/>
        </w:rPr>
      </w:pPr>
      <w:r w:rsidRPr="00AF75DB">
        <w:rPr>
          <w:rFonts w:eastAsia="楷体"/>
          <w:szCs w:val="28"/>
          <w:lang w:eastAsia="zh-CN"/>
        </w:rPr>
        <w:t>This study successfully fabricated large-area WO</w:t>
      </w:r>
      <w:r w:rsidRPr="00AF75DB">
        <w:rPr>
          <w:rFonts w:eastAsia="楷体" w:hint="eastAsia"/>
          <w:szCs w:val="28"/>
          <w:vertAlign w:val="subscript"/>
          <w:lang w:eastAsia="zh-CN"/>
        </w:rPr>
        <w:t>3</w:t>
      </w:r>
      <w:r w:rsidRPr="00AF75DB">
        <w:rPr>
          <w:rFonts w:eastAsia="楷体"/>
          <w:szCs w:val="28"/>
          <w:lang w:eastAsia="zh-CN"/>
        </w:rPr>
        <w:t xml:space="preserve">-based </w:t>
      </w:r>
      <w:r>
        <w:rPr>
          <w:rFonts w:eastAsia="楷体" w:hint="eastAsia"/>
          <w:szCs w:val="28"/>
          <w:lang w:eastAsia="zh-CN"/>
        </w:rPr>
        <w:t>ESWs</w:t>
      </w:r>
      <w:r w:rsidRPr="00AF75DB">
        <w:rPr>
          <w:rFonts w:eastAsia="楷体"/>
          <w:szCs w:val="28"/>
          <w:lang w:eastAsia="zh-CN"/>
        </w:rPr>
        <w:t xml:space="preserve">. Evaluating </w:t>
      </w:r>
      <w:r>
        <w:rPr>
          <w:rFonts w:eastAsia="楷体" w:hint="eastAsia"/>
          <w:szCs w:val="28"/>
          <w:lang w:eastAsia="zh-CN"/>
        </w:rPr>
        <w:t>the</w:t>
      </w:r>
      <w:r w:rsidRPr="00AF75DB">
        <w:rPr>
          <w:rFonts w:eastAsia="楷体"/>
          <w:szCs w:val="28"/>
          <w:lang w:eastAsia="zh-CN"/>
        </w:rPr>
        <w:t xml:space="preserve"> cost-effectiveness is crucial for determining the feasibility of practical applications.</w:t>
      </w:r>
      <w:r w:rsidRPr="00AF75DB">
        <w:t xml:space="preserve"> </w:t>
      </w:r>
      <w:r w:rsidRPr="00AF75DB">
        <w:rPr>
          <w:rFonts w:eastAsia="楷体"/>
          <w:szCs w:val="28"/>
          <w:lang w:eastAsia="zh-CN"/>
        </w:rPr>
        <w:t xml:space="preserve">This device adopts a </w:t>
      </w:r>
      <w:bookmarkStart w:id="12" w:name="OLE_LINK41"/>
      <w:r w:rsidRPr="003B3D7A">
        <w:rPr>
          <w:rFonts w:eastAsia="楷体"/>
          <w:szCs w:val="28"/>
        </w:rPr>
        <w:t xml:space="preserve">simple immersion </w:t>
      </w:r>
      <w:bookmarkEnd w:id="12"/>
      <w:r w:rsidRPr="003B3D7A">
        <w:rPr>
          <w:rFonts w:eastAsia="楷体"/>
          <w:szCs w:val="28"/>
        </w:rPr>
        <w:t>process</w:t>
      </w:r>
      <w:r w:rsidRPr="00AF75DB">
        <w:rPr>
          <w:rFonts w:eastAsia="楷体"/>
          <w:szCs w:val="28"/>
          <w:lang w:eastAsia="zh-CN"/>
        </w:rPr>
        <w:t xml:space="preserve"> and packaging process, which not only has an efficient manufacturing process but also has a low material cost, while ensuring stable product quality control. Based on these advantages, large-area WO</w:t>
      </w:r>
      <w:r w:rsidRPr="00AF75DB">
        <w:rPr>
          <w:rFonts w:eastAsia="楷体" w:hint="eastAsia"/>
          <w:szCs w:val="28"/>
          <w:vertAlign w:val="subscript"/>
          <w:lang w:eastAsia="zh-CN"/>
        </w:rPr>
        <w:t>3</w:t>
      </w:r>
      <w:r w:rsidRPr="00AF75DB">
        <w:rPr>
          <w:rFonts w:eastAsia="楷体"/>
          <w:szCs w:val="28"/>
          <w:lang w:eastAsia="zh-CN"/>
        </w:rPr>
        <w:t>-based ESWs demonstrate outstanding economic feasibility and practical potential in large-scale industrial applications.</w:t>
      </w:r>
    </w:p>
    <w:p w14:paraId="009C9DE5" w14:textId="77777777" w:rsidR="00BA0464" w:rsidRPr="00BA0464" w:rsidRDefault="005A3F30" w:rsidP="00CE4675">
      <w:pPr>
        <w:spacing w:before="120" w:after="120"/>
        <w:rPr>
          <w:rFonts w:eastAsia="楷体"/>
          <w:szCs w:val="28"/>
          <w:lang w:eastAsia="zh-CN"/>
        </w:rPr>
      </w:pPr>
      <w:r w:rsidRPr="005A3F30">
        <w:rPr>
          <w:rFonts w:eastAsia="楷体" w:hint="eastAsia"/>
          <w:szCs w:val="28"/>
          <w:lang w:eastAsia="zh-CN"/>
        </w:rPr>
        <w:t xml:space="preserve">1. </w:t>
      </w:r>
      <w:r w:rsidR="00AF75DB" w:rsidRPr="00AF75DB">
        <w:rPr>
          <w:rFonts w:eastAsia="楷体"/>
          <w:szCs w:val="28"/>
          <w:lang w:eastAsia="zh-CN"/>
        </w:rPr>
        <w:t>Material cost</w:t>
      </w:r>
      <w:r w:rsidR="00AF75DB">
        <w:rPr>
          <w:rFonts w:eastAsia="楷体" w:hint="eastAsia"/>
          <w:szCs w:val="28"/>
          <w:lang w:eastAsia="zh-CN"/>
        </w:rPr>
        <w:t>s</w:t>
      </w:r>
    </w:p>
    <w:p w14:paraId="32741927" w14:textId="77777777" w:rsidR="00BA0464" w:rsidRPr="00BA0464" w:rsidRDefault="007257CE" w:rsidP="00CE4675">
      <w:pPr>
        <w:spacing w:before="120" w:after="120"/>
        <w:ind w:firstLineChars="200" w:firstLine="480"/>
        <w:jc w:val="both"/>
        <w:rPr>
          <w:rFonts w:eastAsia="楷体"/>
          <w:szCs w:val="28"/>
          <w:lang w:eastAsia="zh-CN"/>
        </w:rPr>
      </w:pPr>
      <w:r w:rsidRPr="007257CE">
        <w:rPr>
          <w:rFonts w:eastAsia="楷体"/>
          <w:szCs w:val="28"/>
          <w:lang w:eastAsia="zh-CN"/>
        </w:rPr>
        <w:t>The large-area WO</w:t>
      </w:r>
      <w:r w:rsidRPr="007257CE">
        <w:rPr>
          <w:rFonts w:eastAsia="楷体" w:hint="eastAsia"/>
          <w:szCs w:val="28"/>
          <w:vertAlign w:val="subscript"/>
          <w:lang w:eastAsia="zh-CN"/>
        </w:rPr>
        <w:t>3</w:t>
      </w:r>
      <w:r w:rsidRPr="007257CE">
        <w:rPr>
          <w:rFonts w:eastAsia="楷体"/>
          <w:szCs w:val="28"/>
          <w:lang w:eastAsia="zh-CN"/>
        </w:rPr>
        <w:t>-based</w:t>
      </w:r>
      <w:r>
        <w:rPr>
          <w:rFonts w:eastAsia="楷体" w:hint="eastAsia"/>
          <w:szCs w:val="28"/>
          <w:lang w:eastAsia="zh-CN"/>
        </w:rPr>
        <w:t xml:space="preserve"> </w:t>
      </w:r>
      <w:r w:rsidRPr="007257CE">
        <w:rPr>
          <w:rFonts w:eastAsia="楷体"/>
          <w:szCs w:val="28"/>
          <w:lang w:eastAsia="zh-CN"/>
        </w:rPr>
        <w:t>ESWs fabricated in this study consist of the following materials: FTO conductive glass, WO</w:t>
      </w:r>
      <w:r w:rsidRPr="007257CE">
        <w:rPr>
          <w:rFonts w:eastAsia="楷体" w:hint="eastAsia"/>
          <w:szCs w:val="28"/>
          <w:vertAlign w:val="subscript"/>
          <w:lang w:eastAsia="zh-CN"/>
        </w:rPr>
        <w:t>3</w:t>
      </w:r>
      <w:r w:rsidRPr="007257CE">
        <w:rPr>
          <w:rFonts w:eastAsia="楷体"/>
          <w:szCs w:val="28"/>
          <w:lang w:eastAsia="zh-CN"/>
        </w:rPr>
        <w:t xml:space="preserve"> film, an electrolyte layer, and Prussian blue</w:t>
      </w:r>
      <w:r>
        <w:rPr>
          <w:rFonts w:eastAsia="楷体" w:hint="eastAsia"/>
          <w:szCs w:val="28"/>
          <w:lang w:eastAsia="zh-CN"/>
        </w:rPr>
        <w:t xml:space="preserve"> (PB)</w:t>
      </w:r>
      <w:r w:rsidRPr="007257CE">
        <w:rPr>
          <w:rFonts w:eastAsia="楷体"/>
          <w:szCs w:val="28"/>
          <w:lang w:eastAsia="zh-CN"/>
        </w:rPr>
        <w:t xml:space="preserve"> film. The estimated material costs are detailed below</w:t>
      </w:r>
      <w:r>
        <w:rPr>
          <w:rFonts w:eastAsia="楷体" w:hint="eastAsia"/>
          <w:szCs w:val="28"/>
          <w:lang w:eastAsia="zh-CN"/>
        </w:rPr>
        <w:t>:</w:t>
      </w:r>
    </w:p>
    <w:p w14:paraId="2D588D95" w14:textId="77777777" w:rsidR="00BA0464" w:rsidRPr="00BA0464" w:rsidRDefault="000E1F52" w:rsidP="00CE4675">
      <w:pPr>
        <w:spacing w:before="120" w:after="120"/>
        <w:jc w:val="both"/>
        <w:rPr>
          <w:rFonts w:eastAsia="楷体"/>
          <w:szCs w:val="28"/>
          <w:lang w:eastAsia="zh-CN"/>
        </w:rPr>
      </w:pPr>
      <w:r w:rsidRPr="000E1F52">
        <w:rPr>
          <w:rFonts w:eastAsia="楷体" w:hint="eastAsia"/>
          <w:szCs w:val="28"/>
          <w:lang w:eastAsia="zh-CN"/>
        </w:rPr>
        <w:t>(</w:t>
      </w:r>
      <w:r>
        <w:rPr>
          <w:rFonts w:eastAsia="楷体" w:hint="eastAsia"/>
          <w:szCs w:val="28"/>
          <w:lang w:eastAsia="zh-CN"/>
        </w:rPr>
        <w:t>1</w:t>
      </w:r>
      <w:r w:rsidRPr="000E1F52">
        <w:rPr>
          <w:rFonts w:eastAsia="楷体" w:hint="eastAsia"/>
          <w:szCs w:val="28"/>
          <w:lang w:eastAsia="zh-CN"/>
        </w:rPr>
        <w:t>)</w:t>
      </w:r>
      <w:r w:rsidRPr="000E1F52">
        <w:rPr>
          <w:rFonts w:eastAsia="楷体"/>
          <w:szCs w:val="28"/>
          <w:lang w:eastAsia="zh-CN"/>
        </w:rPr>
        <w:t xml:space="preserve"> FTO glass</w:t>
      </w:r>
      <w:r w:rsidR="007257CE">
        <w:rPr>
          <w:rFonts w:eastAsia="楷体" w:hint="eastAsia"/>
          <w:szCs w:val="28"/>
          <w:lang w:eastAsia="zh-CN"/>
        </w:rPr>
        <w:t>:</w:t>
      </w:r>
      <w:r w:rsidRPr="000E1F52">
        <w:rPr>
          <w:rFonts w:eastAsia="楷体"/>
          <w:szCs w:val="28"/>
          <w:lang w:eastAsia="zh-CN"/>
        </w:rPr>
        <w:t xml:space="preserve"> FTO glass serves as a transparent conductive substrate crucial for</w:t>
      </w:r>
      <w:r>
        <w:rPr>
          <w:rFonts w:eastAsia="楷体" w:hint="eastAsia"/>
          <w:szCs w:val="28"/>
          <w:lang w:eastAsia="zh-CN"/>
        </w:rPr>
        <w:t xml:space="preserve"> </w:t>
      </w:r>
      <w:r w:rsidRPr="000E1F52">
        <w:rPr>
          <w:rFonts w:eastAsia="楷体"/>
          <w:szCs w:val="28"/>
          <w:lang w:eastAsia="zh-CN"/>
        </w:rPr>
        <w:t>electrochromic performance. Estimated cost: ~$1</w:t>
      </w:r>
      <w:r>
        <w:rPr>
          <w:rFonts w:eastAsia="楷体" w:hint="eastAsia"/>
          <w:szCs w:val="28"/>
          <w:lang w:eastAsia="zh-CN"/>
        </w:rPr>
        <w:t>1</w:t>
      </w:r>
      <w:r w:rsidRPr="000E1F52">
        <w:rPr>
          <w:rFonts w:eastAsia="楷体"/>
          <w:szCs w:val="28"/>
          <w:lang w:eastAsia="zh-CN"/>
        </w:rPr>
        <w:t>0</w:t>
      </w:r>
      <w:r w:rsidR="00FB47E3">
        <w:rPr>
          <w:rFonts w:eastAsia="楷体" w:hint="eastAsia"/>
          <w:szCs w:val="28"/>
          <w:lang w:eastAsia="zh-CN"/>
        </w:rPr>
        <w:t>-</w:t>
      </w:r>
      <w:r w:rsidRPr="000E1F52">
        <w:rPr>
          <w:rFonts w:eastAsia="楷体"/>
          <w:szCs w:val="28"/>
          <w:lang w:eastAsia="zh-CN"/>
        </w:rPr>
        <w:t>$</w:t>
      </w:r>
      <w:r>
        <w:rPr>
          <w:rFonts w:eastAsia="楷体" w:hint="eastAsia"/>
          <w:szCs w:val="28"/>
          <w:lang w:eastAsia="zh-CN"/>
        </w:rPr>
        <w:t>1</w:t>
      </w:r>
      <w:r w:rsidRPr="000E1F52">
        <w:rPr>
          <w:rFonts w:eastAsia="楷体"/>
          <w:szCs w:val="28"/>
          <w:lang w:eastAsia="zh-CN"/>
        </w:rPr>
        <w:t>20</w:t>
      </w:r>
      <w:r w:rsidR="00646B80">
        <w:rPr>
          <w:rFonts w:eastAsia="楷体" w:hint="eastAsia"/>
          <w:szCs w:val="28"/>
          <w:lang w:eastAsia="zh-CN"/>
        </w:rPr>
        <w:t xml:space="preserve"> </w:t>
      </w:r>
      <w:r w:rsidRPr="000E1F52">
        <w:rPr>
          <w:rFonts w:eastAsia="楷体"/>
          <w:szCs w:val="28"/>
          <w:lang w:eastAsia="zh-CN"/>
        </w:rPr>
        <w:t>m</w:t>
      </w:r>
      <w:r w:rsidR="00646B80" w:rsidRPr="00646B80">
        <w:rPr>
          <w:rFonts w:eastAsia="楷体" w:hint="eastAsia"/>
          <w:szCs w:val="28"/>
          <w:vertAlign w:val="superscript"/>
          <w:lang w:eastAsia="zh-CN"/>
        </w:rPr>
        <w:t>-</w:t>
      </w:r>
      <w:r w:rsidRPr="000E1F52">
        <w:rPr>
          <w:rFonts w:eastAsia="楷体" w:hint="eastAsia"/>
          <w:szCs w:val="28"/>
          <w:vertAlign w:val="superscript"/>
          <w:lang w:eastAsia="zh-CN"/>
        </w:rPr>
        <w:t>2</w:t>
      </w:r>
      <w:r w:rsidRPr="000E1F52">
        <w:rPr>
          <w:rFonts w:eastAsia="楷体"/>
          <w:szCs w:val="28"/>
          <w:lang w:eastAsia="zh-CN"/>
        </w:rPr>
        <w:t>.</w:t>
      </w:r>
    </w:p>
    <w:p w14:paraId="5C5144D2" w14:textId="77777777" w:rsidR="00BA0464" w:rsidRPr="00BA0464" w:rsidRDefault="000E1F52" w:rsidP="00CE4675">
      <w:pPr>
        <w:spacing w:before="120" w:after="120"/>
        <w:jc w:val="both"/>
        <w:rPr>
          <w:rFonts w:eastAsia="楷体"/>
          <w:szCs w:val="28"/>
          <w:lang w:eastAsia="zh-CN"/>
        </w:rPr>
      </w:pPr>
      <w:r>
        <w:rPr>
          <w:rFonts w:eastAsia="楷体" w:hint="eastAsia"/>
          <w:szCs w:val="28"/>
          <w:lang w:eastAsia="zh-CN"/>
        </w:rPr>
        <w:lastRenderedPageBreak/>
        <w:t xml:space="preserve">(2) </w:t>
      </w:r>
      <w:r w:rsidR="004B0067" w:rsidRPr="004B0067">
        <w:rPr>
          <w:rFonts w:eastAsia="楷体"/>
          <w:szCs w:val="28"/>
          <w:lang w:eastAsia="zh-CN"/>
        </w:rPr>
        <w:t>WO</w:t>
      </w:r>
      <w:r w:rsidR="004B0067" w:rsidRPr="004B0067">
        <w:rPr>
          <w:rFonts w:eastAsia="楷体"/>
          <w:szCs w:val="28"/>
          <w:vertAlign w:val="subscript"/>
          <w:lang w:eastAsia="zh-CN"/>
        </w:rPr>
        <w:t>3</w:t>
      </w:r>
      <w:r w:rsidR="004B0067" w:rsidRPr="004B0067">
        <w:rPr>
          <w:rFonts w:eastAsia="楷体"/>
          <w:szCs w:val="28"/>
          <w:lang w:eastAsia="zh-CN"/>
        </w:rPr>
        <w:t xml:space="preserve"> film and PB film</w:t>
      </w:r>
      <w:r w:rsidRPr="000E1F52">
        <w:rPr>
          <w:rFonts w:eastAsia="楷体"/>
          <w:szCs w:val="28"/>
          <w:lang w:eastAsia="zh-CN"/>
        </w:rPr>
        <w:t xml:space="preserve">: </w:t>
      </w:r>
      <w:r w:rsidR="004B0067" w:rsidRPr="004B0067">
        <w:rPr>
          <w:rFonts w:eastAsia="楷体"/>
          <w:szCs w:val="28"/>
          <w:lang w:eastAsia="zh-CN"/>
        </w:rPr>
        <w:t xml:space="preserve">Estimated cost: The cost for laboratory preparation is approximately </w:t>
      </w:r>
      <w:r w:rsidR="004B0067" w:rsidRPr="00FB47E3">
        <w:rPr>
          <w:rFonts w:eastAsia="楷体"/>
          <w:szCs w:val="28"/>
          <w:lang w:eastAsia="zh-CN"/>
        </w:rPr>
        <w:t>$</w:t>
      </w:r>
      <w:r w:rsidR="00FB47E3" w:rsidRPr="00FB47E3">
        <w:rPr>
          <w:rFonts w:eastAsia="楷体" w:hint="eastAsia"/>
          <w:szCs w:val="28"/>
          <w:lang w:eastAsia="zh-CN"/>
        </w:rPr>
        <w:t>25-</w:t>
      </w:r>
      <w:r w:rsidR="00FB47E3" w:rsidRPr="00FB47E3">
        <w:rPr>
          <w:rFonts w:eastAsia="楷体"/>
          <w:szCs w:val="28"/>
          <w:lang w:eastAsia="zh-CN"/>
        </w:rPr>
        <w:t>$</w:t>
      </w:r>
      <w:r w:rsidR="00FB47E3" w:rsidRPr="00FB47E3">
        <w:rPr>
          <w:rFonts w:eastAsia="楷体" w:hint="eastAsia"/>
          <w:szCs w:val="28"/>
          <w:lang w:eastAsia="zh-CN"/>
        </w:rPr>
        <w:t>30</w:t>
      </w:r>
      <w:r w:rsidR="00646B80">
        <w:rPr>
          <w:rFonts w:eastAsia="楷体" w:hint="eastAsia"/>
          <w:szCs w:val="28"/>
          <w:lang w:eastAsia="zh-CN"/>
        </w:rPr>
        <w:t xml:space="preserve"> </w:t>
      </w:r>
      <w:r w:rsidR="00FB47E3" w:rsidRPr="00FB47E3">
        <w:rPr>
          <w:rFonts w:eastAsia="楷体" w:hint="eastAsia"/>
          <w:szCs w:val="28"/>
          <w:lang w:eastAsia="zh-CN"/>
        </w:rPr>
        <w:t>0.6</w:t>
      </w:r>
      <w:r w:rsidR="003A5F81">
        <w:rPr>
          <w:rFonts w:eastAsia="楷体" w:hint="eastAsia"/>
          <w:szCs w:val="28"/>
          <w:lang w:eastAsia="zh-CN"/>
        </w:rPr>
        <w:t xml:space="preserve"> </w:t>
      </w:r>
      <w:r w:rsidR="004B0067" w:rsidRPr="00FB47E3">
        <w:rPr>
          <w:rFonts w:eastAsia="楷体"/>
          <w:szCs w:val="28"/>
          <w:lang w:eastAsia="zh-CN"/>
        </w:rPr>
        <w:t>m</w:t>
      </w:r>
      <w:r w:rsidR="00646B80" w:rsidRPr="00646B80">
        <w:rPr>
          <w:rFonts w:eastAsia="楷体" w:hint="eastAsia"/>
          <w:szCs w:val="28"/>
          <w:vertAlign w:val="superscript"/>
          <w:lang w:eastAsia="zh-CN"/>
        </w:rPr>
        <w:t>-</w:t>
      </w:r>
      <w:r w:rsidR="004B0067" w:rsidRPr="00FB47E3">
        <w:rPr>
          <w:rFonts w:eastAsia="楷体" w:hint="eastAsia"/>
          <w:szCs w:val="28"/>
          <w:vertAlign w:val="superscript"/>
          <w:lang w:eastAsia="zh-CN"/>
        </w:rPr>
        <w:t>2</w:t>
      </w:r>
      <w:r w:rsidRPr="00FB47E3">
        <w:rPr>
          <w:rFonts w:eastAsia="楷体"/>
          <w:szCs w:val="28"/>
          <w:lang w:eastAsia="zh-CN"/>
        </w:rPr>
        <w:t>.</w:t>
      </w:r>
    </w:p>
    <w:p w14:paraId="4939A50B" w14:textId="77777777" w:rsidR="00BA0464" w:rsidRPr="00BA0464" w:rsidRDefault="004B0067" w:rsidP="00CE4675">
      <w:pPr>
        <w:spacing w:before="120" w:after="120"/>
        <w:jc w:val="both"/>
        <w:rPr>
          <w:rFonts w:eastAsia="楷体"/>
          <w:szCs w:val="28"/>
          <w:lang w:eastAsia="zh-CN"/>
        </w:rPr>
      </w:pPr>
      <w:r>
        <w:rPr>
          <w:rFonts w:eastAsia="楷体" w:hint="eastAsia"/>
          <w:szCs w:val="28"/>
          <w:lang w:eastAsia="zh-CN"/>
        </w:rPr>
        <w:t xml:space="preserve">(3) </w:t>
      </w:r>
      <w:bookmarkStart w:id="13" w:name="OLE_LINK52"/>
      <w:r>
        <w:rPr>
          <w:rFonts w:eastAsia="楷体" w:hint="eastAsia"/>
          <w:szCs w:val="28"/>
          <w:lang w:eastAsia="zh-CN"/>
        </w:rPr>
        <w:t>LiClO</w:t>
      </w:r>
      <w:r w:rsidRPr="004B0067">
        <w:rPr>
          <w:rFonts w:eastAsia="楷体" w:hint="eastAsia"/>
          <w:szCs w:val="28"/>
          <w:vertAlign w:val="subscript"/>
          <w:lang w:eastAsia="zh-CN"/>
        </w:rPr>
        <w:t>4</w:t>
      </w:r>
      <w:bookmarkEnd w:id="13"/>
      <w:r>
        <w:rPr>
          <w:rFonts w:eastAsia="楷体" w:hint="eastAsia"/>
          <w:szCs w:val="28"/>
          <w:lang w:eastAsia="zh-CN"/>
        </w:rPr>
        <w:t>/PC e</w:t>
      </w:r>
      <w:r w:rsidRPr="004B0067">
        <w:rPr>
          <w:rFonts w:eastAsia="楷体"/>
          <w:szCs w:val="28"/>
          <w:lang w:eastAsia="zh-CN"/>
        </w:rPr>
        <w:t>lectrolyte</w:t>
      </w:r>
      <w:r>
        <w:rPr>
          <w:rFonts w:eastAsia="楷体" w:hint="eastAsia"/>
          <w:szCs w:val="28"/>
          <w:lang w:eastAsia="zh-CN"/>
        </w:rPr>
        <w:t>:</w:t>
      </w:r>
      <w:r w:rsidRPr="004B0067">
        <w:rPr>
          <w:rFonts w:eastAsia="楷体"/>
          <w:szCs w:val="28"/>
          <w:lang w:eastAsia="zh-CN"/>
        </w:rPr>
        <w:t xml:space="preserve"> </w:t>
      </w:r>
      <w:r>
        <w:rPr>
          <w:rFonts w:eastAsia="楷体" w:hint="eastAsia"/>
          <w:szCs w:val="28"/>
          <w:lang w:eastAsia="zh-CN"/>
        </w:rPr>
        <w:t>LiClO</w:t>
      </w:r>
      <w:r w:rsidRPr="00FB47E3">
        <w:rPr>
          <w:rFonts w:eastAsia="楷体" w:hint="eastAsia"/>
          <w:szCs w:val="28"/>
          <w:vertAlign w:val="subscript"/>
          <w:lang w:eastAsia="zh-CN"/>
        </w:rPr>
        <w:t>4</w:t>
      </w:r>
      <w:r w:rsidRPr="00FB47E3">
        <w:rPr>
          <w:rFonts w:eastAsia="楷体"/>
          <w:szCs w:val="28"/>
          <w:lang w:eastAsia="zh-CN"/>
        </w:rPr>
        <w:t>: ~$0.</w:t>
      </w:r>
      <w:r w:rsidR="00FB47E3" w:rsidRPr="00FB47E3">
        <w:rPr>
          <w:rFonts w:eastAsia="楷体" w:hint="eastAsia"/>
          <w:szCs w:val="28"/>
          <w:lang w:eastAsia="zh-CN"/>
        </w:rPr>
        <w:t>2</w:t>
      </w:r>
      <w:r w:rsidRPr="00FB47E3">
        <w:rPr>
          <w:rFonts w:eastAsia="楷体"/>
          <w:szCs w:val="28"/>
          <w:lang w:eastAsia="zh-CN"/>
        </w:rPr>
        <w:t>8</w:t>
      </w:r>
      <w:r w:rsidR="00646B80">
        <w:rPr>
          <w:rFonts w:eastAsia="楷体" w:hint="eastAsia"/>
          <w:szCs w:val="28"/>
          <w:lang w:eastAsia="zh-CN"/>
        </w:rPr>
        <w:t xml:space="preserve"> </w:t>
      </w:r>
      <w:r w:rsidRPr="00FB47E3">
        <w:rPr>
          <w:rFonts w:eastAsia="楷体"/>
          <w:szCs w:val="28"/>
          <w:lang w:eastAsia="zh-CN"/>
        </w:rPr>
        <w:t>gram</w:t>
      </w:r>
      <w:r w:rsidR="00646B80" w:rsidRPr="00646B80">
        <w:rPr>
          <w:rFonts w:eastAsia="楷体" w:hint="eastAsia"/>
          <w:szCs w:val="28"/>
          <w:vertAlign w:val="superscript"/>
          <w:lang w:eastAsia="zh-CN"/>
        </w:rPr>
        <w:t>-</w:t>
      </w:r>
      <w:r w:rsidR="00646B80">
        <w:rPr>
          <w:rFonts w:eastAsia="楷体" w:hint="eastAsia"/>
          <w:szCs w:val="28"/>
          <w:vertAlign w:val="superscript"/>
          <w:lang w:eastAsia="zh-CN"/>
        </w:rPr>
        <w:t>1</w:t>
      </w:r>
      <w:r w:rsidRPr="00FB47E3">
        <w:rPr>
          <w:rFonts w:eastAsia="楷体" w:hint="eastAsia"/>
          <w:szCs w:val="28"/>
          <w:lang w:eastAsia="zh-CN"/>
        </w:rPr>
        <w:t>,</w:t>
      </w:r>
      <w:r w:rsidRPr="00FB47E3">
        <w:rPr>
          <w:rFonts w:eastAsia="楷体"/>
          <w:szCs w:val="28"/>
          <w:lang w:eastAsia="zh-CN"/>
        </w:rPr>
        <w:t xml:space="preserve"> PC: ~$0.</w:t>
      </w:r>
      <w:r w:rsidR="00FB47E3" w:rsidRPr="00FB47E3">
        <w:rPr>
          <w:rFonts w:eastAsia="楷体" w:hint="eastAsia"/>
          <w:szCs w:val="28"/>
          <w:lang w:eastAsia="zh-CN"/>
        </w:rPr>
        <w:t>1</w:t>
      </w:r>
      <w:r w:rsidR="00646B80">
        <w:rPr>
          <w:rFonts w:eastAsia="楷体" w:hint="eastAsia"/>
          <w:szCs w:val="28"/>
          <w:lang w:eastAsia="zh-CN"/>
        </w:rPr>
        <w:t xml:space="preserve"> </w:t>
      </w:r>
      <w:r w:rsidR="00FB47E3" w:rsidRPr="00FB47E3">
        <w:rPr>
          <w:rFonts w:eastAsia="楷体"/>
          <w:szCs w:val="28"/>
          <w:lang w:eastAsia="zh-CN"/>
        </w:rPr>
        <w:t>milliliter</w:t>
      </w:r>
      <w:r w:rsidR="00646B80" w:rsidRPr="00646B80">
        <w:rPr>
          <w:rFonts w:eastAsia="楷体" w:hint="eastAsia"/>
          <w:szCs w:val="28"/>
          <w:vertAlign w:val="superscript"/>
          <w:lang w:eastAsia="zh-CN"/>
        </w:rPr>
        <w:t>-</w:t>
      </w:r>
      <w:r w:rsidR="00646B80">
        <w:rPr>
          <w:rFonts w:eastAsia="楷体" w:hint="eastAsia"/>
          <w:szCs w:val="28"/>
          <w:vertAlign w:val="superscript"/>
          <w:lang w:eastAsia="zh-CN"/>
        </w:rPr>
        <w:t>1</w:t>
      </w:r>
      <w:r w:rsidRPr="00FB47E3">
        <w:rPr>
          <w:rFonts w:eastAsia="楷体" w:hint="eastAsia"/>
          <w:szCs w:val="28"/>
          <w:lang w:eastAsia="zh-CN"/>
        </w:rPr>
        <w:t>.</w:t>
      </w:r>
    </w:p>
    <w:p w14:paraId="5D1CD4F1" w14:textId="77777777" w:rsidR="00BA0464" w:rsidRPr="00BA0464" w:rsidRDefault="004B0067" w:rsidP="00CE4675">
      <w:pPr>
        <w:spacing w:before="120" w:after="120"/>
        <w:jc w:val="both"/>
        <w:rPr>
          <w:rFonts w:eastAsia="楷体"/>
          <w:szCs w:val="28"/>
          <w:lang w:eastAsia="zh-CN"/>
        </w:rPr>
      </w:pPr>
      <w:r w:rsidRPr="004B0067">
        <w:rPr>
          <w:rFonts w:eastAsia="楷体"/>
          <w:szCs w:val="28"/>
          <w:lang w:eastAsia="zh-CN"/>
        </w:rPr>
        <w:t xml:space="preserve">2. Manufacturing </w:t>
      </w:r>
      <w:r w:rsidR="00AF75DB">
        <w:rPr>
          <w:rFonts w:eastAsia="楷体" w:hint="eastAsia"/>
          <w:szCs w:val="28"/>
          <w:lang w:eastAsia="zh-CN"/>
        </w:rPr>
        <w:t>c</w:t>
      </w:r>
      <w:r w:rsidRPr="004B0067">
        <w:rPr>
          <w:rFonts w:eastAsia="楷体"/>
          <w:szCs w:val="28"/>
          <w:lang w:eastAsia="zh-CN"/>
        </w:rPr>
        <w:t>osts</w:t>
      </w:r>
    </w:p>
    <w:p w14:paraId="52A466C1" w14:textId="77777777" w:rsidR="00BA0464" w:rsidRPr="00BA0464" w:rsidRDefault="007257CE" w:rsidP="00CE4675">
      <w:pPr>
        <w:spacing w:before="120" w:after="120"/>
        <w:ind w:firstLineChars="200" w:firstLine="480"/>
        <w:jc w:val="both"/>
        <w:rPr>
          <w:rFonts w:eastAsia="楷体"/>
          <w:szCs w:val="28"/>
          <w:lang w:eastAsia="zh-CN"/>
        </w:rPr>
      </w:pPr>
      <w:r w:rsidRPr="007257CE">
        <w:rPr>
          <w:rFonts w:eastAsia="楷体"/>
          <w:szCs w:val="28"/>
          <w:lang w:eastAsia="zh-CN"/>
        </w:rPr>
        <w:t>The container for pre-prepared precursor solution</w:t>
      </w:r>
      <w:r>
        <w:rPr>
          <w:rFonts w:eastAsia="楷体" w:hint="eastAsia"/>
          <w:szCs w:val="28"/>
          <w:lang w:eastAsia="zh-CN"/>
        </w:rPr>
        <w:t xml:space="preserve">: </w:t>
      </w:r>
      <w:r w:rsidR="00C053B2" w:rsidRPr="000E1F52">
        <w:rPr>
          <w:rFonts w:eastAsia="楷体"/>
          <w:szCs w:val="28"/>
          <w:lang w:eastAsia="zh-CN"/>
        </w:rPr>
        <w:t>Estimated cost: ~$</w:t>
      </w:r>
      <w:r w:rsidR="00C053B2">
        <w:rPr>
          <w:rFonts w:eastAsia="楷体" w:hint="eastAsia"/>
          <w:szCs w:val="28"/>
          <w:lang w:eastAsia="zh-CN"/>
        </w:rPr>
        <w:t>15.8</w:t>
      </w:r>
      <w:r>
        <w:rPr>
          <w:rFonts w:eastAsia="楷体" w:hint="eastAsia"/>
          <w:szCs w:val="28"/>
          <w:lang w:eastAsia="zh-CN"/>
        </w:rPr>
        <w:t>.</w:t>
      </w:r>
    </w:p>
    <w:p w14:paraId="0BEF276F" w14:textId="77777777" w:rsidR="00BA0464" w:rsidRPr="00BA0464" w:rsidRDefault="007257CE" w:rsidP="00CE4675">
      <w:pPr>
        <w:spacing w:before="120" w:after="120"/>
        <w:ind w:firstLineChars="200" w:firstLine="480"/>
        <w:jc w:val="both"/>
        <w:rPr>
          <w:rFonts w:eastAsia="楷体"/>
          <w:szCs w:val="28"/>
          <w:lang w:eastAsia="zh-CN"/>
        </w:rPr>
      </w:pPr>
      <w:r>
        <w:rPr>
          <w:rFonts w:eastAsia="楷体" w:hint="eastAsia"/>
          <w:szCs w:val="28"/>
          <w:lang w:eastAsia="zh-CN"/>
        </w:rPr>
        <w:t>The pool</w:t>
      </w:r>
      <w:r w:rsidR="00C053B2">
        <w:rPr>
          <w:rFonts w:eastAsia="楷体" w:hint="eastAsia"/>
          <w:szCs w:val="28"/>
          <w:lang w:eastAsia="zh-CN"/>
        </w:rPr>
        <w:t>：</w:t>
      </w:r>
      <w:bookmarkStart w:id="14" w:name="OLE_LINK1"/>
      <w:r w:rsidR="00DC7223" w:rsidRPr="000E1F52">
        <w:rPr>
          <w:rFonts w:eastAsia="楷体"/>
          <w:szCs w:val="28"/>
          <w:lang w:eastAsia="zh-CN"/>
        </w:rPr>
        <w:t>Estimated cost: ~$</w:t>
      </w:r>
      <w:r w:rsidR="00C053B2">
        <w:rPr>
          <w:rFonts w:eastAsia="楷体" w:hint="eastAsia"/>
          <w:szCs w:val="28"/>
          <w:lang w:eastAsia="zh-CN"/>
        </w:rPr>
        <w:t>7.2</w:t>
      </w:r>
      <w:bookmarkEnd w:id="14"/>
      <w:r>
        <w:rPr>
          <w:rFonts w:eastAsia="楷体" w:hint="eastAsia"/>
          <w:szCs w:val="28"/>
          <w:lang w:eastAsia="zh-CN"/>
        </w:rPr>
        <w:t>.</w:t>
      </w:r>
    </w:p>
    <w:p w14:paraId="561C147D" w14:textId="77777777" w:rsidR="00BA0464" w:rsidRPr="00BA0464" w:rsidRDefault="007257CE" w:rsidP="00CE4675">
      <w:pPr>
        <w:spacing w:before="120" w:after="120"/>
        <w:ind w:firstLineChars="200" w:firstLine="480"/>
        <w:jc w:val="both"/>
        <w:rPr>
          <w:rFonts w:eastAsia="楷体"/>
          <w:szCs w:val="28"/>
          <w:lang w:eastAsia="zh-CN"/>
        </w:rPr>
      </w:pPr>
      <w:r>
        <w:rPr>
          <w:rFonts w:eastAsia="楷体" w:hint="eastAsia"/>
          <w:szCs w:val="28"/>
          <w:lang w:eastAsia="zh-CN"/>
        </w:rPr>
        <w:t xml:space="preserve">The </w:t>
      </w:r>
      <w:r w:rsidRPr="007257CE">
        <w:rPr>
          <w:rFonts w:eastAsia="楷体"/>
          <w:szCs w:val="28"/>
          <w:lang w:eastAsia="zh-CN"/>
        </w:rPr>
        <w:t>calorifier</w:t>
      </w:r>
      <w:r w:rsidR="00E7109C">
        <w:rPr>
          <w:rFonts w:eastAsia="楷体" w:hint="eastAsia"/>
          <w:szCs w:val="28"/>
          <w:lang w:eastAsia="zh-CN"/>
        </w:rPr>
        <w:t>：</w:t>
      </w:r>
      <w:r w:rsidR="00DC7223" w:rsidRPr="000E1F52">
        <w:rPr>
          <w:rFonts w:eastAsia="楷体"/>
          <w:szCs w:val="28"/>
          <w:lang w:eastAsia="zh-CN"/>
        </w:rPr>
        <w:t>Estimated cost: ~$</w:t>
      </w:r>
      <w:r w:rsidR="00DC7223">
        <w:rPr>
          <w:rFonts w:eastAsia="楷体" w:hint="eastAsia"/>
          <w:szCs w:val="28"/>
          <w:lang w:eastAsia="zh-CN"/>
        </w:rPr>
        <w:t>3.7</w:t>
      </w:r>
      <w:r>
        <w:rPr>
          <w:rFonts w:eastAsia="楷体" w:hint="eastAsia"/>
          <w:szCs w:val="28"/>
          <w:lang w:eastAsia="zh-CN"/>
        </w:rPr>
        <w:t>.</w:t>
      </w:r>
    </w:p>
    <w:p w14:paraId="6BDB971F" w14:textId="77777777" w:rsidR="00BA0464" w:rsidRPr="00BA0464" w:rsidRDefault="007257CE" w:rsidP="00CE4675">
      <w:pPr>
        <w:spacing w:before="120" w:after="120"/>
        <w:ind w:firstLineChars="200" w:firstLine="480"/>
        <w:jc w:val="both"/>
        <w:rPr>
          <w:rFonts w:eastAsia="楷体"/>
          <w:szCs w:val="28"/>
          <w:lang w:eastAsia="zh-CN"/>
        </w:rPr>
      </w:pPr>
      <w:r w:rsidRPr="007257CE">
        <w:rPr>
          <w:rFonts w:eastAsia="楷体"/>
          <w:szCs w:val="28"/>
          <w:lang w:eastAsia="zh-CN"/>
        </w:rPr>
        <w:t xml:space="preserve">These devices can all be </w:t>
      </w:r>
      <w:r w:rsidRPr="00645127">
        <w:rPr>
          <w:rFonts w:eastAsia="楷体"/>
          <w:szCs w:val="28"/>
          <w:lang w:eastAsia="zh-CN"/>
        </w:rPr>
        <w:t>reused</w:t>
      </w:r>
      <w:r w:rsidR="001D0C53" w:rsidRPr="00645127">
        <w:rPr>
          <w:rFonts w:eastAsia="楷体" w:hint="eastAsia"/>
          <w:szCs w:val="28"/>
          <w:lang w:eastAsia="zh-CN"/>
        </w:rPr>
        <w:t xml:space="preserve"> (</w:t>
      </w:r>
      <w:r w:rsidR="001D0C53" w:rsidRPr="00645127">
        <w:rPr>
          <w:rFonts w:eastAsia="楷体" w:hint="eastAsia"/>
          <w:szCs w:val="28"/>
        </w:rPr>
        <w:t>Fig</w:t>
      </w:r>
      <w:r w:rsidR="00020852" w:rsidRPr="00645127">
        <w:rPr>
          <w:rFonts w:eastAsia="楷体" w:hint="eastAsia"/>
          <w:szCs w:val="28"/>
          <w:lang w:eastAsia="zh-CN"/>
        </w:rPr>
        <w:t>.</w:t>
      </w:r>
      <w:r w:rsidR="001D0C53" w:rsidRPr="00645127">
        <w:rPr>
          <w:rFonts w:eastAsia="楷体"/>
          <w:szCs w:val="28"/>
        </w:rPr>
        <w:t xml:space="preserve"> S2</w:t>
      </w:r>
      <w:r w:rsidR="00572572" w:rsidRPr="00645127">
        <w:rPr>
          <w:rFonts w:eastAsia="楷体" w:hint="eastAsia"/>
          <w:szCs w:val="28"/>
          <w:lang w:eastAsia="zh-CN"/>
        </w:rPr>
        <w:t>9</w:t>
      </w:r>
      <w:r w:rsidR="001D0C53" w:rsidRPr="00645127">
        <w:rPr>
          <w:rFonts w:eastAsia="楷体" w:hint="eastAsia"/>
          <w:szCs w:val="28"/>
          <w:lang w:eastAsia="zh-CN"/>
        </w:rPr>
        <w:t>)</w:t>
      </w:r>
      <w:r w:rsidRPr="00645127">
        <w:rPr>
          <w:rFonts w:eastAsia="楷体"/>
          <w:szCs w:val="28"/>
          <w:lang w:eastAsia="zh-CN"/>
        </w:rPr>
        <w:t>.</w:t>
      </w:r>
    </w:p>
    <w:p w14:paraId="7557AE84" w14:textId="77777777" w:rsidR="00BA0464" w:rsidRPr="00BA0464" w:rsidRDefault="004B0067" w:rsidP="00CE4675">
      <w:pPr>
        <w:spacing w:before="120" w:after="120"/>
        <w:jc w:val="both"/>
        <w:rPr>
          <w:rFonts w:eastAsia="楷体"/>
          <w:szCs w:val="28"/>
          <w:lang w:eastAsia="zh-CN"/>
        </w:rPr>
      </w:pPr>
      <w:r w:rsidRPr="004B0067">
        <w:rPr>
          <w:rFonts w:eastAsia="楷体"/>
          <w:szCs w:val="28"/>
          <w:lang w:eastAsia="zh-CN"/>
        </w:rPr>
        <w:t>3. Durability</w:t>
      </w:r>
    </w:p>
    <w:p w14:paraId="7F83BE1B" w14:textId="77777777" w:rsidR="00BA0464" w:rsidRPr="00BA0464" w:rsidRDefault="004708DA" w:rsidP="00CE4675">
      <w:pPr>
        <w:spacing w:before="120" w:after="120"/>
        <w:ind w:firstLineChars="200" w:firstLine="480"/>
        <w:jc w:val="both"/>
        <w:rPr>
          <w:rFonts w:eastAsia="楷体"/>
          <w:szCs w:val="28"/>
          <w:lang w:eastAsia="zh-CN"/>
        </w:rPr>
      </w:pPr>
      <w:r w:rsidRPr="004708DA">
        <w:rPr>
          <w:rFonts w:eastAsia="楷体"/>
          <w:szCs w:val="28"/>
          <w:lang w:eastAsia="zh-CN"/>
        </w:rPr>
        <w:t xml:space="preserve">Durability serves as a critical determinant for evaluating the cost-effectiveness of </w:t>
      </w:r>
      <w:r>
        <w:rPr>
          <w:rFonts w:eastAsia="楷体" w:hint="eastAsia"/>
          <w:szCs w:val="28"/>
          <w:lang w:eastAsia="zh-CN"/>
        </w:rPr>
        <w:t>ECD</w:t>
      </w:r>
      <w:r w:rsidRPr="004708DA">
        <w:rPr>
          <w:rFonts w:eastAsia="楷体"/>
          <w:szCs w:val="28"/>
          <w:lang w:eastAsia="zh-CN"/>
        </w:rPr>
        <w:t>. Experimental results demonstrate that WO</w:t>
      </w:r>
      <w:r w:rsidRPr="004708DA">
        <w:rPr>
          <w:rFonts w:eastAsia="楷体" w:hint="eastAsia"/>
          <w:szCs w:val="28"/>
          <w:vertAlign w:val="subscript"/>
          <w:lang w:eastAsia="zh-CN"/>
        </w:rPr>
        <w:t>3</w:t>
      </w:r>
      <w:r w:rsidRPr="004708DA">
        <w:rPr>
          <w:rFonts w:eastAsia="楷体"/>
          <w:szCs w:val="28"/>
          <w:lang w:eastAsia="zh-CN"/>
        </w:rPr>
        <w:t xml:space="preserve"> films maintain excellent stability over 20,000 cycles with a</w:t>
      </w:r>
      <w:r>
        <w:rPr>
          <w:rFonts w:eastAsia="楷体" w:hint="eastAsia"/>
          <w:szCs w:val="28"/>
          <w:lang w:eastAsia="zh-CN"/>
        </w:rPr>
        <w:t xml:space="preserve"> </w:t>
      </w:r>
      <w:r w:rsidRPr="004708DA">
        <w:rPr>
          <w:rFonts w:eastAsia="楷体"/>
          <w:szCs w:val="28"/>
          <w:lang w:eastAsia="zh-CN"/>
        </w:rPr>
        <w:t>13% decay, while the large-area WO</w:t>
      </w:r>
      <w:r w:rsidRPr="004708DA">
        <w:rPr>
          <w:rFonts w:eastAsia="楷体" w:hint="eastAsia"/>
          <w:szCs w:val="28"/>
          <w:vertAlign w:val="subscript"/>
          <w:lang w:eastAsia="zh-CN"/>
        </w:rPr>
        <w:t>3</w:t>
      </w:r>
      <w:r w:rsidRPr="004708DA">
        <w:rPr>
          <w:rFonts w:eastAsia="楷体"/>
          <w:szCs w:val="28"/>
          <w:lang w:eastAsia="zh-CN"/>
        </w:rPr>
        <w:t xml:space="preserve">-based ESWs exhibit remarkable cycling stability over 10,000 cycles with only 15% degradation. Assuming an annual operation frequency of </w:t>
      </w:r>
      <w:r w:rsidR="00054339" w:rsidRPr="004708DA">
        <w:rPr>
          <w:rFonts w:eastAsia="楷体"/>
          <w:szCs w:val="28"/>
          <w:lang w:eastAsia="zh-CN"/>
        </w:rPr>
        <w:t>200</w:t>
      </w:r>
      <w:r w:rsidR="00054339">
        <w:rPr>
          <w:rFonts w:eastAsia="楷体"/>
          <w:szCs w:val="28"/>
          <w:lang w:eastAsia="zh-CN"/>
        </w:rPr>
        <w:t xml:space="preserve"> </w:t>
      </w:r>
      <w:r w:rsidRPr="004708DA">
        <w:rPr>
          <w:rFonts w:eastAsia="楷体"/>
          <w:szCs w:val="28"/>
          <w:lang w:eastAsia="zh-CN"/>
        </w:rPr>
        <w:t xml:space="preserve">switching cycles, this cycling endurance translates to a service life of 50 years. Based on the </w:t>
      </w:r>
      <w:proofErr w:type="gramStart"/>
      <w:r w:rsidRPr="004708DA">
        <w:rPr>
          <w:rFonts w:eastAsia="楷体"/>
          <w:szCs w:val="28"/>
          <w:lang w:eastAsia="zh-CN"/>
        </w:rPr>
        <w:t>aforementioned excellent</w:t>
      </w:r>
      <w:proofErr w:type="gramEnd"/>
      <w:r w:rsidRPr="004708DA">
        <w:rPr>
          <w:rFonts w:eastAsia="楷体"/>
          <w:szCs w:val="28"/>
          <w:lang w:eastAsia="zh-CN"/>
        </w:rPr>
        <w:t xml:space="preserve"> cycling stability, the large-scale WO</w:t>
      </w:r>
      <w:r w:rsidRPr="004708DA">
        <w:rPr>
          <w:rFonts w:eastAsia="楷体"/>
          <w:szCs w:val="28"/>
          <w:vertAlign w:val="subscript"/>
          <w:lang w:eastAsia="zh-CN"/>
        </w:rPr>
        <w:t>3</w:t>
      </w:r>
      <w:r w:rsidRPr="004708DA">
        <w:rPr>
          <w:rFonts w:eastAsia="楷体"/>
          <w:szCs w:val="28"/>
          <w:lang w:eastAsia="zh-CN"/>
        </w:rPr>
        <w:t xml:space="preserve">-based ESWs demonstrate great potential for application in areas such as smart windows, energy-efficient buildings, and dynamic displays. Furthermore, integration with artificial intelligence or adaptive control strategies could enable more intelligent and efficient electrochromic systems, thereby expanding </w:t>
      </w:r>
      <w:r>
        <w:rPr>
          <w:rFonts w:eastAsia="楷体" w:hint="eastAsia"/>
          <w:szCs w:val="28"/>
          <w:lang w:eastAsia="zh-CN"/>
        </w:rPr>
        <w:t>its</w:t>
      </w:r>
      <w:r w:rsidRPr="004708DA">
        <w:rPr>
          <w:rFonts w:eastAsia="楷体"/>
          <w:szCs w:val="28"/>
          <w:lang w:eastAsia="zh-CN"/>
        </w:rPr>
        <w:t xml:space="preserve"> applications in sustainable energy and green building technologies.</w:t>
      </w:r>
    </w:p>
    <w:p w14:paraId="2362D7B9" w14:textId="77777777" w:rsidR="00BA0464" w:rsidRPr="00BA0464" w:rsidRDefault="00DB368D" w:rsidP="00CE4675">
      <w:pPr>
        <w:spacing w:before="120" w:after="120"/>
        <w:jc w:val="both"/>
        <w:rPr>
          <w:rFonts w:eastAsia="楷体"/>
          <w:szCs w:val="28"/>
          <w:lang w:eastAsia="zh-CN"/>
        </w:rPr>
      </w:pPr>
      <w:r w:rsidRPr="00DB368D">
        <w:rPr>
          <w:rFonts w:eastAsia="楷体"/>
          <w:szCs w:val="28"/>
          <w:lang w:eastAsia="zh-CN"/>
        </w:rPr>
        <w:t xml:space="preserve">4. Energy </w:t>
      </w:r>
      <w:r w:rsidR="00AF75DB">
        <w:rPr>
          <w:rFonts w:eastAsia="楷体" w:hint="eastAsia"/>
          <w:szCs w:val="28"/>
          <w:lang w:eastAsia="zh-CN"/>
        </w:rPr>
        <w:t>s</w:t>
      </w:r>
      <w:r w:rsidRPr="00DB368D">
        <w:rPr>
          <w:rFonts w:eastAsia="楷体"/>
          <w:szCs w:val="28"/>
          <w:lang w:eastAsia="zh-CN"/>
        </w:rPr>
        <w:t>avings</w:t>
      </w:r>
      <w:r w:rsidR="00464D42">
        <w:rPr>
          <w:rFonts w:eastAsia="楷体"/>
          <w:szCs w:val="28"/>
          <w:lang w:eastAsia="zh-CN"/>
        </w:rPr>
        <w:t xml:space="preserve"> </w:t>
      </w:r>
      <w:r w:rsidR="00464D42" w:rsidRPr="00464D42">
        <w:rPr>
          <w:rFonts w:eastAsia="楷体"/>
          <w:szCs w:val="28"/>
          <w:lang w:eastAsia="zh-CN"/>
        </w:rPr>
        <w:t>evaluat</w:t>
      </w:r>
      <w:r w:rsidR="00464D42">
        <w:rPr>
          <w:rFonts w:eastAsia="楷体" w:hint="eastAsia"/>
          <w:szCs w:val="28"/>
          <w:lang w:eastAsia="zh-CN"/>
        </w:rPr>
        <w:t>ion</w:t>
      </w:r>
    </w:p>
    <w:p w14:paraId="28A077C9" w14:textId="77777777" w:rsidR="00BA0464" w:rsidRPr="00BA0464" w:rsidRDefault="005F2062" w:rsidP="00CE4675">
      <w:pPr>
        <w:spacing w:before="120" w:after="120"/>
        <w:ind w:firstLineChars="200" w:firstLine="480"/>
        <w:jc w:val="both"/>
        <w:rPr>
          <w:rFonts w:eastAsia="楷体"/>
          <w:szCs w:val="28"/>
          <w:lang w:eastAsia="zh-CN"/>
        </w:rPr>
      </w:pPr>
      <w:r w:rsidRPr="003B3D7A">
        <w:rPr>
          <w:rFonts w:eastAsia="楷体"/>
          <w:szCs w:val="28"/>
        </w:rPr>
        <w:t xml:space="preserve">To systematically evaluate the energy-saving potential of the ESW, comprehensive building energy simulations were performed using </w:t>
      </w:r>
      <w:proofErr w:type="spellStart"/>
      <w:r w:rsidRPr="003B3D7A">
        <w:rPr>
          <w:rFonts w:eastAsia="楷体"/>
          <w:szCs w:val="28"/>
        </w:rPr>
        <w:t>EnergyPlus</w:t>
      </w:r>
      <w:proofErr w:type="spellEnd"/>
      <w:r w:rsidRPr="003B3D7A">
        <w:rPr>
          <w:rFonts w:eastAsia="楷体"/>
          <w:szCs w:val="28"/>
        </w:rPr>
        <w:t xml:space="preserve"> software. Comparative analysis revealed that ESWs significantly outperform </w:t>
      </w:r>
      <w:r w:rsidRPr="003B3D7A">
        <w:rPr>
          <w:rFonts w:eastAsia="楷体"/>
          <w:color w:val="000000" w:themeColor="text1"/>
          <w:szCs w:val="28"/>
        </w:rPr>
        <w:t>traditional glass</w:t>
      </w:r>
      <w:r w:rsidRPr="003B3D7A">
        <w:rPr>
          <w:rFonts w:eastAsia="楷体"/>
          <w:szCs w:val="28"/>
        </w:rPr>
        <w:t xml:space="preserve"> in energy efficiency across all evaluated climates (</w:t>
      </w:r>
      <w:r w:rsidRPr="00645127">
        <w:rPr>
          <w:rFonts w:eastAsia="楷体" w:hint="eastAsia"/>
          <w:szCs w:val="28"/>
        </w:rPr>
        <w:t>Fig</w:t>
      </w:r>
      <w:r w:rsidR="00020852" w:rsidRPr="00645127">
        <w:rPr>
          <w:rFonts w:eastAsia="楷体" w:hint="eastAsia"/>
          <w:szCs w:val="28"/>
          <w:lang w:eastAsia="zh-CN"/>
        </w:rPr>
        <w:t>.</w:t>
      </w:r>
      <w:r w:rsidRPr="00645127">
        <w:rPr>
          <w:rFonts w:eastAsia="楷体"/>
          <w:szCs w:val="28"/>
        </w:rPr>
        <w:t xml:space="preserve"> S</w:t>
      </w:r>
      <w:r w:rsidR="00CE4301" w:rsidRPr="00645127">
        <w:rPr>
          <w:rFonts w:eastAsia="楷体" w:hint="eastAsia"/>
          <w:szCs w:val="28"/>
          <w:lang w:eastAsia="zh-CN"/>
        </w:rPr>
        <w:t>30</w:t>
      </w:r>
      <w:r w:rsidRPr="00645127">
        <w:rPr>
          <w:rFonts w:eastAsia="楷体"/>
          <w:szCs w:val="28"/>
        </w:rPr>
        <w:t xml:space="preserve">). The </w:t>
      </w:r>
      <w:r w:rsidRPr="003B3D7A">
        <w:rPr>
          <w:rFonts w:eastAsia="楷体"/>
          <w:szCs w:val="28"/>
        </w:rPr>
        <w:t>most pronounced savings were observed in tropical regions, 140.0 MJ m</w:t>
      </w:r>
      <w:r w:rsidRPr="003B3D7A">
        <w:rPr>
          <w:rFonts w:eastAsia="楷体"/>
          <w:szCs w:val="28"/>
          <w:vertAlign w:val="superscript"/>
        </w:rPr>
        <w:t>-</w:t>
      </w:r>
      <w:r w:rsidR="004934A0" w:rsidRPr="004934A0">
        <w:rPr>
          <w:rFonts w:eastAsia="楷体" w:hint="eastAsia"/>
          <w:szCs w:val="28"/>
          <w:vertAlign w:val="superscript"/>
          <w:lang w:eastAsia="zh-CN"/>
        </w:rPr>
        <w:t>2</w:t>
      </w:r>
      <w:r w:rsidRPr="003B3D7A">
        <w:rPr>
          <w:rFonts w:eastAsia="楷体"/>
          <w:szCs w:val="28"/>
        </w:rPr>
        <w:t xml:space="preserve"> in Chennai, 137.9 MJ m</w:t>
      </w:r>
      <w:r w:rsidRPr="003B3D7A">
        <w:rPr>
          <w:rFonts w:eastAsia="楷体"/>
          <w:szCs w:val="28"/>
          <w:vertAlign w:val="superscript"/>
        </w:rPr>
        <w:t>-</w:t>
      </w:r>
      <w:r w:rsidR="004934A0" w:rsidRPr="004934A0">
        <w:rPr>
          <w:rFonts w:eastAsia="楷体" w:hint="eastAsia"/>
          <w:szCs w:val="28"/>
          <w:vertAlign w:val="superscript"/>
          <w:lang w:eastAsia="zh-CN"/>
        </w:rPr>
        <w:t>2</w:t>
      </w:r>
      <w:r w:rsidRPr="003B3D7A">
        <w:rPr>
          <w:rFonts w:eastAsia="楷体"/>
          <w:szCs w:val="28"/>
        </w:rPr>
        <w:t xml:space="preserve"> in Bangkok, 138.4 MJ m</w:t>
      </w:r>
      <w:r w:rsidRPr="003B3D7A">
        <w:rPr>
          <w:rFonts w:eastAsia="楷体"/>
          <w:szCs w:val="28"/>
          <w:vertAlign w:val="superscript"/>
        </w:rPr>
        <w:t>-</w:t>
      </w:r>
      <w:r w:rsidR="004934A0" w:rsidRPr="004934A0">
        <w:rPr>
          <w:rFonts w:eastAsia="楷体" w:hint="eastAsia"/>
          <w:szCs w:val="28"/>
          <w:vertAlign w:val="superscript"/>
          <w:lang w:eastAsia="zh-CN"/>
        </w:rPr>
        <w:t>2</w:t>
      </w:r>
      <w:r w:rsidRPr="003B3D7A">
        <w:rPr>
          <w:rFonts w:eastAsia="楷体"/>
          <w:szCs w:val="28"/>
        </w:rPr>
        <w:t xml:space="preserve"> in Singapore.</w:t>
      </w:r>
    </w:p>
    <w:p w14:paraId="7C4AEBF3" w14:textId="77777777" w:rsidR="00BA0464" w:rsidRPr="00BA0464" w:rsidRDefault="00646B80" w:rsidP="00CE4675">
      <w:pPr>
        <w:spacing w:before="120" w:after="120"/>
        <w:ind w:firstLineChars="200" w:firstLine="480"/>
        <w:jc w:val="center"/>
        <w:rPr>
          <w:rFonts w:eastAsia="楷体"/>
          <w:szCs w:val="28"/>
          <w:lang w:eastAsia="zh-CN"/>
        </w:rPr>
      </w:pPr>
      <w:r w:rsidRPr="00646B80">
        <w:rPr>
          <w:rFonts w:eastAsia="楷体"/>
          <w:szCs w:val="28"/>
          <w:lang w:eastAsia="zh-CN"/>
        </w:rPr>
        <w:t>1 kwh = 3.6 MJ</w:t>
      </w:r>
    </w:p>
    <w:p w14:paraId="0ED251FB" w14:textId="77777777" w:rsidR="00BA0464" w:rsidRPr="00BA0464" w:rsidRDefault="005F2062" w:rsidP="00CE4675">
      <w:pPr>
        <w:spacing w:before="120" w:after="120"/>
        <w:jc w:val="both"/>
        <w:rPr>
          <w:rFonts w:eastAsia="楷体"/>
          <w:szCs w:val="28"/>
        </w:rPr>
      </w:pPr>
      <w:r w:rsidRPr="003B3D7A">
        <w:rPr>
          <w:rFonts w:eastAsia="楷体"/>
          <w:szCs w:val="28"/>
        </w:rPr>
        <w:t>These results highlight the ESW exceptional potential for reducing building energy consumption worldwide.</w:t>
      </w:r>
    </w:p>
    <w:p w14:paraId="3698C82A" w14:textId="1579AAEC" w:rsidR="00BA0464" w:rsidRPr="00BA0464" w:rsidRDefault="005021CD" w:rsidP="00CE4675">
      <w:pPr>
        <w:pStyle w:val="SMHeading"/>
        <w:spacing w:before="120" w:after="120"/>
        <w:rPr>
          <w:lang w:eastAsia="zh-CN"/>
        </w:rPr>
      </w:pPr>
      <w:r w:rsidRPr="00BF5506">
        <w:rPr>
          <w:sz w:val="28"/>
          <w:szCs w:val="28"/>
        </w:rPr>
        <w:t>Text</w:t>
      </w:r>
      <w:r w:rsidRPr="00BF5506">
        <w:rPr>
          <w:sz w:val="28"/>
          <w:szCs w:val="28"/>
          <w:lang w:eastAsia="zh-CN"/>
        </w:rPr>
        <w:t xml:space="preserve"> S</w:t>
      </w:r>
      <w:r w:rsidR="00FB64CB" w:rsidRPr="00BF5506">
        <w:rPr>
          <w:rFonts w:hint="eastAsia"/>
          <w:sz w:val="28"/>
          <w:szCs w:val="28"/>
          <w:lang w:eastAsia="zh-CN"/>
        </w:rPr>
        <w:t>9</w:t>
      </w:r>
      <w:r w:rsidRPr="00BF5506">
        <w:rPr>
          <w:sz w:val="28"/>
          <w:szCs w:val="28"/>
          <w:lang w:eastAsia="zh-CN"/>
        </w:rPr>
        <w:t xml:space="preserve"> </w:t>
      </w:r>
      <w:r w:rsidR="007A1395" w:rsidRPr="00BF5506">
        <w:rPr>
          <w:sz w:val="28"/>
          <w:szCs w:val="28"/>
          <w:lang w:eastAsia="zh-CN"/>
        </w:rPr>
        <w:t xml:space="preserve">Preparation of </w:t>
      </w:r>
      <w:r w:rsidR="007A1395" w:rsidRPr="00BF5506">
        <w:rPr>
          <w:rFonts w:hint="eastAsia"/>
          <w:sz w:val="28"/>
          <w:szCs w:val="28"/>
          <w:lang w:eastAsia="zh-CN"/>
        </w:rPr>
        <w:t>l</w:t>
      </w:r>
      <w:r w:rsidR="007A1395" w:rsidRPr="00BF5506">
        <w:rPr>
          <w:sz w:val="28"/>
          <w:szCs w:val="28"/>
          <w:lang w:eastAsia="zh-CN"/>
        </w:rPr>
        <w:t>arge-</w:t>
      </w:r>
      <w:r w:rsidR="007A1395" w:rsidRPr="00BF5506">
        <w:rPr>
          <w:rFonts w:hint="eastAsia"/>
          <w:sz w:val="28"/>
          <w:szCs w:val="28"/>
          <w:lang w:eastAsia="zh-CN"/>
        </w:rPr>
        <w:t>a</w:t>
      </w:r>
      <w:r w:rsidR="007A1395" w:rsidRPr="00BF5506">
        <w:rPr>
          <w:sz w:val="28"/>
          <w:szCs w:val="28"/>
          <w:lang w:eastAsia="zh-CN"/>
        </w:rPr>
        <w:t xml:space="preserve">rea </w:t>
      </w:r>
      <w:r w:rsidR="007A1395" w:rsidRPr="00BF5506">
        <w:rPr>
          <w:rFonts w:hint="eastAsia"/>
          <w:sz w:val="28"/>
          <w:szCs w:val="28"/>
          <w:lang w:eastAsia="zh-CN"/>
        </w:rPr>
        <w:t>e</w:t>
      </w:r>
      <w:r w:rsidR="007A1395" w:rsidRPr="00BF5506">
        <w:rPr>
          <w:sz w:val="28"/>
          <w:szCs w:val="28"/>
          <w:lang w:eastAsia="zh-CN"/>
        </w:rPr>
        <w:t xml:space="preserve">lectrochromic </w:t>
      </w:r>
      <w:r w:rsidR="007A1395" w:rsidRPr="00BF5506">
        <w:rPr>
          <w:rFonts w:hint="eastAsia"/>
          <w:sz w:val="28"/>
          <w:szCs w:val="28"/>
          <w:lang w:eastAsia="zh-CN"/>
        </w:rPr>
        <w:t>s</w:t>
      </w:r>
      <w:r w:rsidR="007A1395" w:rsidRPr="00BF5506">
        <w:rPr>
          <w:sz w:val="28"/>
          <w:szCs w:val="28"/>
          <w:lang w:eastAsia="zh-CN"/>
        </w:rPr>
        <w:t xml:space="preserve">mart </w:t>
      </w:r>
      <w:r w:rsidR="007A1395" w:rsidRPr="00BF5506">
        <w:rPr>
          <w:rFonts w:hint="eastAsia"/>
          <w:sz w:val="28"/>
          <w:szCs w:val="28"/>
          <w:lang w:eastAsia="zh-CN"/>
        </w:rPr>
        <w:t>w</w:t>
      </w:r>
      <w:r w:rsidR="007A1395" w:rsidRPr="00BF5506">
        <w:rPr>
          <w:sz w:val="28"/>
          <w:szCs w:val="28"/>
          <w:lang w:eastAsia="zh-CN"/>
        </w:rPr>
        <w:t>indows</w:t>
      </w:r>
    </w:p>
    <w:p w14:paraId="29F7CB91" w14:textId="77777777" w:rsidR="00BA0464" w:rsidRPr="00BA0464" w:rsidRDefault="007A1395" w:rsidP="00CE4675">
      <w:pPr>
        <w:spacing w:before="120" w:after="120"/>
        <w:ind w:firstLineChars="200" w:firstLine="480"/>
        <w:jc w:val="both"/>
        <w:rPr>
          <w:rFonts w:eastAsia="楷体"/>
          <w:szCs w:val="28"/>
          <w:lang w:eastAsia="zh-CN"/>
        </w:rPr>
      </w:pPr>
      <w:r w:rsidRPr="00D23B9D">
        <w:rPr>
          <w:rFonts w:hint="eastAsia"/>
          <w:lang w:eastAsia="zh-CN"/>
        </w:rPr>
        <w:t>(1)</w:t>
      </w:r>
      <w:r w:rsidRPr="00D23B9D">
        <w:rPr>
          <w:rFonts w:hint="eastAsia"/>
          <w:b/>
          <w:bCs/>
          <w:lang w:eastAsia="zh-CN"/>
        </w:rPr>
        <w:t xml:space="preserve"> </w:t>
      </w:r>
      <w:r w:rsidRPr="00D23B9D">
        <w:rPr>
          <w:b/>
          <w:bCs/>
          <w:lang w:eastAsia="zh-CN"/>
        </w:rPr>
        <w:t xml:space="preserve">Preparation of Prussian </w:t>
      </w:r>
      <w:r w:rsidRPr="00D23B9D">
        <w:rPr>
          <w:rFonts w:hint="eastAsia"/>
          <w:lang w:eastAsia="zh-CN"/>
        </w:rPr>
        <w:t>b</w:t>
      </w:r>
      <w:r w:rsidRPr="00D23B9D">
        <w:rPr>
          <w:b/>
          <w:bCs/>
          <w:lang w:eastAsia="zh-CN"/>
        </w:rPr>
        <w:t xml:space="preserve">lue </w:t>
      </w:r>
      <w:r w:rsidRPr="00D23B9D">
        <w:rPr>
          <w:rFonts w:hint="eastAsia"/>
          <w:lang w:eastAsia="zh-CN"/>
        </w:rPr>
        <w:t>(</w:t>
      </w:r>
      <w:r w:rsidRPr="00D23B9D">
        <w:rPr>
          <w:b/>
          <w:bCs/>
          <w:lang w:eastAsia="zh-CN"/>
        </w:rPr>
        <w:t>PB</w:t>
      </w:r>
      <w:r w:rsidRPr="00D23B9D">
        <w:rPr>
          <w:rFonts w:hint="eastAsia"/>
          <w:lang w:eastAsia="zh-CN"/>
        </w:rPr>
        <w:t>)</w:t>
      </w:r>
      <w:r w:rsidRPr="00D23B9D">
        <w:rPr>
          <w:b/>
          <w:bCs/>
          <w:lang w:eastAsia="zh-CN"/>
        </w:rPr>
        <w:t xml:space="preserve"> precursor solution</w:t>
      </w:r>
      <w:r w:rsidRPr="00D23B9D">
        <w:rPr>
          <w:rFonts w:hint="eastAsia"/>
          <w:b/>
          <w:bCs/>
          <w:lang w:eastAsia="zh-CN"/>
        </w:rPr>
        <w:t xml:space="preserve">: </w:t>
      </w:r>
      <w:r w:rsidR="005021CD" w:rsidRPr="00CE4301">
        <w:rPr>
          <w:rFonts w:eastAsia="楷体"/>
          <w:szCs w:val="28"/>
          <w:lang w:eastAsia="zh-CN"/>
        </w:rPr>
        <w:t>Initially, an amount of 0.062 g FeCl</w:t>
      </w:r>
      <w:r w:rsidR="005021CD" w:rsidRPr="00D23B9D">
        <w:rPr>
          <w:rFonts w:eastAsia="楷体"/>
          <w:szCs w:val="28"/>
          <w:vertAlign w:val="subscript"/>
          <w:lang w:eastAsia="zh-CN"/>
        </w:rPr>
        <w:t>3</w:t>
      </w:r>
      <w:r w:rsidR="005021CD" w:rsidRPr="00CE4301">
        <w:rPr>
          <w:rFonts w:eastAsia="楷体"/>
          <w:szCs w:val="28"/>
          <w:lang w:eastAsia="zh-CN"/>
        </w:rPr>
        <w:t>, 0.146 g K</w:t>
      </w:r>
      <w:r w:rsidR="005021CD" w:rsidRPr="00D23B9D">
        <w:rPr>
          <w:rFonts w:eastAsia="楷体"/>
          <w:szCs w:val="28"/>
          <w:vertAlign w:val="subscript"/>
          <w:lang w:eastAsia="zh-CN"/>
        </w:rPr>
        <w:t>3</w:t>
      </w:r>
      <w:proofErr w:type="gramStart"/>
      <w:r w:rsidR="005021CD" w:rsidRPr="00CE4301">
        <w:rPr>
          <w:rFonts w:eastAsia="楷体"/>
          <w:szCs w:val="28"/>
          <w:lang w:eastAsia="zh-CN"/>
        </w:rPr>
        <w:t>Fe(</w:t>
      </w:r>
      <w:proofErr w:type="gramEnd"/>
      <w:r w:rsidR="005021CD" w:rsidRPr="00CE4301">
        <w:rPr>
          <w:rFonts w:eastAsia="楷体"/>
          <w:szCs w:val="28"/>
          <w:lang w:eastAsia="zh-CN"/>
        </w:rPr>
        <w:t>CN)</w:t>
      </w:r>
      <w:r w:rsidR="005021CD" w:rsidRPr="00D23B9D">
        <w:rPr>
          <w:rFonts w:eastAsia="楷体"/>
          <w:szCs w:val="28"/>
          <w:vertAlign w:val="subscript"/>
          <w:lang w:eastAsia="zh-CN"/>
        </w:rPr>
        <w:t>6</w:t>
      </w:r>
      <w:r w:rsidR="005021CD" w:rsidRPr="00CE4301">
        <w:rPr>
          <w:rFonts w:eastAsia="楷体"/>
          <w:szCs w:val="28"/>
          <w:lang w:eastAsia="zh-CN"/>
        </w:rPr>
        <w:t xml:space="preserve">, and 0.5445 g </w:t>
      </w:r>
      <w:proofErr w:type="spellStart"/>
      <w:r w:rsidR="005021CD" w:rsidRPr="00CE4301">
        <w:rPr>
          <w:rFonts w:eastAsia="楷体"/>
          <w:szCs w:val="28"/>
          <w:lang w:eastAsia="zh-CN"/>
        </w:rPr>
        <w:t>KCl</w:t>
      </w:r>
      <w:proofErr w:type="spellEnd"/>
      <w:r w:rsidR="005021CD" w:rsidRPr="00CE4301">
        <w:rPr>
          <w:rFonts w:eastAsia="楷体"/>
          <w:szCs w:val="28"/>
          <w:lang w:eastAsia="zh-CN"/>
        </w:rPr>
        <w:t xml:space="preserve"> was dissolved in 100 mL of deionized water, resulting in the formation of a Prussian blue solution (</w:t>
      </w:r>
      <w:proofErr w:type="spellStart"/>
      <w:r w:rsidR="005021CD" w:rsidRPr="00CE4301">
        <w:rPr>
          <w:rFonts w:eastAsia="楷体"/>
          <w:szCs w:val="28"/>
          <w:lang w:eastAsia="zh-CN"/>
        </w:rPr>
        <w:t>FeHCF</w:t>
      </w:r>
      <w:proofErr w:type="spellEnd"/>
      <w:r w:rsidR="005021CD" w:rsidRPr="00CE4301">
        <w:rPr>
          <w:rFonts w:eastAsia="楷体"/>
          <w:szCs w:val="28"/>
          <w:lang w:eastAsia="zh-CN"/>
        </w:rPr>
        <w:t>). Subsequent to this, a quantity of 0.095 g of K</w:t>
      </w:r>
      <w:r w:rsidR="005021CD" w:rsidRPr="00D23B9D">
        <w:rPr>
          <w:rFonts w:eastAsia="楷体"/>
          <w:szCs w:val="28"/>
          <w:vertAlign w:val="subscript"/>
          <w:lang w:eastAsia="zh-CN"/>
        </w:rPr>
        <w:t>2</w:t>
      </w:r>
      <w:r w:rsidR="005021CD" w:rsidRPr="00CE4301">
        <w:rPr>
          <w:rFonts w:eastAsia="楷体"/>
          <w:szCs w:val="28"/>
          <w:lang w:eastAsia="zh-CN"/>
        </w:rPr>
        <w:t>MoO</w:t>
      </w:r>
      <w:r w:rsidR="005021CD" w:rsidRPr="00D23B9D">
        <w:rPr>
          <w:rFonts w:eastAsia="楷体"/>
          <w:szCs w:val="28"/>
          <w:vertAlign w:val="subscript"/>
          <w:lang w:eastAsia="zh-CN"/>
        </w:rPr>
        <w:t>4</w:t>
      </w:r>
      <w:r w:rsidR="005021CD" w:rsidRPr="00CE4301">
        <w:rPr>
          <w:rFonts w:eastAsia="楷体"/>
          <w:szCs w:val="28"/>
          <w:lang w:eastAsia="zh-CN"/>
        </w:rPr>
        <w:t>, 0.124 g of K</w:t>
      </w:r>
      <w:r w:rsidR="005021CD" w:rsidRPr="00D23B9D">
        <w:rPr>
          <w:rFonts w:eastAsia="楷体"/>
          <w:szCs w:val="28"/>
          <w:vertAlign w:val="subscript"/>
          <w:lang w:eastAsia="zh-CN"/>
        </w:rPr>
        <w:t>3</w:t>
      </w:r>
      <w:proofErr w:type="gramStart"/>
      <w:r w:rsidR="005021CD" w:rsidRPr="00CE4301">
        <w:rPr>
          <w:rFonts w:eastAsia="楷体"/>
          <w:szCs w:val="28"/>
          <w:lang w:eastAsia="zh-CN"/>
        </w:rPr>
        <w:t>Fe(</w:t>
      </w:r>
      <w:proofErr w:type="gramEnd"/>
      <w:r w:rsidR="005021CD" w:rsidRPr="00CE4301">
        <w:rPr>
          <w:rFonts w:eastAsia="楷体"/>
          <w:szCs w:val="28"/>
          <w:lang w:eastAsia="zh-CN"/>
        </w:rPr>
        <w:t>CN)</w:t>
      </w:r>
      <w:r w:rsidR="005021CD" w:rsidRPr="00D23B9D">
        <w:rPr>
          <w:rFonts w:eastAsia="楷体"/>
          <w:szCs w:val="28"/>
          <w:vertAlign w:val="subscript"/>
          <w:lang w:eastAsia="zh-CN"/>
        </w:rPr>
        <w:t>6</w:t>
      </w:r>
      <w:r w:rsidR="005021CD" w:rsidRPr="00CE4301">
        <w:rPr>
          <w:rFonts w:eastAsia="楷体"/>
          <w:szCs w:val="28"/>
          <w:lang w:eastAsia="zh-CN"/>
        </w:rPr>
        <w:t xml:space="preserve">, and 2.928 g of </w:t>
      </w:r>
      <w:proofErr w:type="spellStart"/>
      <w:r w:rsidR="005021CD" w:rsidRPr="00CE4301">
        <w:rPr>
          <w:rFonts w:eastAsia="楷体"/>
          <w:szCs w:val="28"/>
          <w:lang w:eastAsia="zh-CN"/>
        </w:rPr>
        <w:t>KCl</w:t>
      </w:r>
      <w:proofErr w:type="spellEnd"/>
      <w:r w:rsidR="005021CD" w:rsidRPr="00CE4301">
        <w:rPr>
          <w:rFonts w:eastAsia="楷体"/>
          <w:szCs w:val="28"/>
          <w:lang w:eastAsia="zh-CN"/>
        </w:rPr>
        <w:t xml:space="preserve"> was weighed and dissolved in 25 mL of deionized water, resulting in the generation of a pale yellow, clarified solution of a </w:t>
      </w:r>
      <w:r w:rsidR="005021CD" w:rsidRPr="00CE4301">
        <w:rPr>
          <w:rFonts w:eastAsia="楷体"/>
          <w:szCs w:val="28"/>
          <w:lang w:eastAsia="zh-CN"/>
        </w:rPr>
        <w:lastRenderedPageBreak/>
        <w:t>molybdenum based Prussian blue analogue (</w:t>
      </w:r>
      <w:proofErr w:type="spellStart"/>
      <w:r w:rsidR="005021CD" w:rsidRPr="00CE4301">
        <w:rPr>
          <w:rFonts w:eastAsia="楷体"/>
          <w:szCs w:val="28"/>
          <w:lang w:eastAsia="zh-CN"/>
        </w:rPr>
        <w:t>MoOHCF</w:t>
      </w:r>
      <w:proofErr w:type="spellEnd"/>
      <w:r w:rsidR="005021CD" w:rsidRPr="00CE4301">
        <w:rPr>
          <w:rFonts w:eastAsia="楷体"/>
          <w:szCs w:val="28"/>
          <w:lang w:eastAsia="zh-CN"/>
        </w:rPr>
        <w:t>). The two distinct solutions were then combined in a ratio of 4:1 and subjected to sonication using an ultrasonic cleaner until no signs of precipitation were observed.</w:t>
      </w:r>
      <w:r w:rsidR="009472DA" w:rsidRPr="00CE4301">
        <w:t xml:space="preserve"> </w:t>
      </w:r>
      <w:r w:rsidR="009472DA" w:rsidRPr="00CE4301">
        <w:rPr>
          <w:rFonts w:eastAsia="楷体"/>
          <w:szCs w:val="28"/>
          <w:lang w:eastAsia="zh-CN"/>
        </w:rPr>
        <w:t xml:space="preserve">This process produces the desired precursor solution of </w:t>
      </w:r>
      <w:proofErr w:type="spellStart"/>
      <w:r w:rsidR="009472DA" w:rsidRPr="00CE4301">
        <w:rPr>
          <w:rFonts w:eastAsia="楷体"/>
          <w:szCs w:val="28"/>
          <w:lang w:eastAsia="zh-CN"/>
        </w:rPr>
        <w:t>FeHCF</w:t>
      </w:r>
      <w:proofErr w:type="spellEnd"/>
      <w:r w:rsidR="009472DA" w:rsidRPr="00CE4301">
        <w:rPr>
          <w:rFonts w:eastAsia="楷体"/>
          <w:szCs w:val="28"/>
          <w:lang w:eastAsia="zh-CN"/>
        </w:rPr>
        <w:t>/</w:t>
      </w:r>
      <w:proofErr w:type="spellStart"/>
      <w:r w:rsidR="009472DA" w:rsidRPr="00CE4301">
        <w:rPr>
          <w:rFonts w:eastAsia="楷体"/>
          <w:szCs w:val="28"/>
          <w:lang w:eastAsia="zh-CN"/>
        </w:rPr>
        <w:t>MoOHCF</w:t>
      </w:r>
      <w:proofErr w:type="spellEnd"/>
      <w:r w:rsidR="009472DA" w:rsidRPr="00CE4301">
        <w:rPr>
          <w:rFonts w:eastAsia="楷体"/>
          <w:szCs w:val="28"/>
          <w:lang w:eastAsia="zh-CN"/>
        </w:rPr>
        <w:t>.</w:t>
      </w:r>
    </w:p>
    <w:p w14:paraId="6F2A623F" w14:textId="0940A3C3" w:rsidR="00BA0464" w:rsidRPr="00BA0464" w:rsidRDefault="009472DA" w:rsidP="00CE4675">
      <w:pPr>
        <w:spacing w:before="120" w:after="120"/>
        <w:ind w:firstLineChars="200" w:firstLine="480"/>
        <w:jc w:val="both"/>
        <w:rPr>
          <w:rFonts w:eastAsia="楷体"/>
          <w:szCs w:val="28"/>
          <w:lang w:eastAsia="zh-CN"/>
        </w:rPr>
      </w:pPr>
      <w:proofErr w:type="spellStart"/>
      <w:r w:rsidRPr="00CE4301">
        <w:rPr>
          <w:rFonts w:eastAsia="楷体"/>
          <w:szCs w:val="28"/>
          <w:lang w:eastAsia="zh-CN"/>
        </w:rPr>
        <w:t>MXene</w:t>
      </w:r>
      <w:proofErr w:type="spellEnd"/>
      <w:r w:rsidRPr="00CE4301">
        <w:rPr>
          <w:rFonts w:eastAsia="楷体"/>
          <w:szCs w:val="28"/>
          <w:lang w:eastAsia="zh-CN"/>
        </w:rPr>
        <w:t xml:space="preserve"> was coated onto the FTO substrate by spraying or</w:t>
      </w:r>
      <w:r w:rsidRPr="00CE4301">
        <w:rPr>
          <w:szCs w:val="24"/>
        </w:rPr>
        <w:t xml:space="preserve"> spin-coating</w:t>
      </w:r>
      <w:r w:rsidRPr="00CE4301">
        <w:rPr>
          <w:rFonts w:eastAsia="楷体"/>
          <w:szCs w:val="28"/>
          <w:lang w:eastAsia="zh-CN"/>
        </w:rPr>
        <w:t>. After drying in an oven for 5 minutes, the FTO glass was placed in the prepared precursor solution. After 15 minutes of immersion at 45</w:t>
      </w:r>
      <w:r w:rsidR="009B5037" w:rsidRPr="00CE4301">
        <w:t>°C</w:t>
      </w:r>
      <w:r w:rsidRPr="00CE4301">
        <w:rPr>
          <w:rFonts w:eastAsia="楷体"/>
          <w:szCs w:val="28"/>
          <w:lang w:eastAsia="zh-CN"/>
        </w:rPr>
        <w:t>, the homogeneous PB films were produced</w:t>
      </w:r>
      <w:r w:rsidR="008F6036">
        <w:rPr>
          <w:rFonts w:eastAsia="楷体"/>
          <w:noProof/>
          <w:szCs w:val="28"/>
          <w:lang w:eastAsia="zh-CN"/>
        </w:rPr>
        <w:t xml:space="preserve"> [S</w:t>
      </w:r>
      <w:r w:rsidR="00EC739F" w:rsidRPr="00D23B9D">
        <w:rPr>
          <w:rFonts w:eastAsia="楷体"/>
          <w:noProof/>
          <w:szCs w:val="28"/>
          <w:lang w:eastAsia="zh-CN"/>
        </w:rPr>
        <w:t>6]</w:t>
      </w:r>
      <w:r w:rsidRPr="00CE4301">
        <w:rPr>
          <w:rFonts w:eastAsia="楷体"/>
          <w:szCs w:val="28"/>
          <w:lang w:eastAsia="zh-CN"/>
        </w:rPr>
        <w:t>.</w:t>
      </w:r>
    </w:p>
    <w:p w14:paraId="77258888" w14:textId="77777777" w:rsidR="00BA0464" w:rsidRPr="00BA0464" w:rsidRDefault="007A1395" w:rsidP="00CE4675">
      <w:pPr>
        <w:spacing w:before="120" w:after="120"/>
        <w:ind w:firstLineChars="200" w:firstLine="480"/>
        <w:rPr>
          <w:rFonts w:eastAsia="楷体"/>
          <w:b/>
          <w:bCs/>
          <w:szCs w:val="28"/>
        </w:rPr>
      </w:pPr>
      <w:r w:rsidRPr="00CE4301">
        <w:rPr>
          <w:rFonts w:eastAsia="楷体" w:hint="eastAsia"/>
          <w:szCs w:val="28"/>
          <w:lang w:eastAsia="zh-CN"/>
        </w:rPr>
        <w:t xml:space="preserve">(2) </w:t>
      </w:r>
      <w:r w:rsidRPr="00D23B9D">
        <w:rPr>
          <w:rFonts w:eastAsia="楷体"/>
          <w:b/>
          <w:bCs/>
          <w:szCs w:val="28"/>
          <w:lang w:eastAsia="zh-CN"/>
        </w:rPr>
        <w:t xml:space="preserve">Preparation of large-area </w:t>
      </w:r>
      <w:r w:rsidRPr="00D23B9D">
        <w:rPr>
          <w:rFonts w:eastAsia="楷体" w:hint="eastAsia"/>
          <w:b/>
          <w:bCs/>
          <w:szCs w:val="28"/>
          <w:lang w:eastAsia="zh-CN"/>
        </w:rPr>
        <w:t>WO</w:t>
      </w:r>
      <w:r w:rsidRPr="00D23B9D">
        <w:rPr>
          <w:rFonts w:eastAsia="楷体" w:hint="eastAsia"/>
          <w:b/>
          <w:bCs/>
          <w:szCs w:val="28"/>
          <w:vertAlign w:val="subscript"/>
          <w:lang w:eastAsia="zh-CN"/>
        </w:rPr>
        <w:t>3</w:t>
      </w:r>
      <w:r w:rsidRPr="00D23B9D">
        <w:rPr>
          <w:rFonts w:eastAsia="楷体" w:hint="eastAsia"/>
          <w:b/>
          <w:bCs/>
          <w:szCs w:val="28"/>
          <w:lang w:eastAsia="zh-CN"/>
        </w:rPr>
        <w:t xml:space="preserve"> film:</w:t>
      </w:r>
      <w:r w:rsidRPr="00CE4301">
        <w:rPr>
          <w:szCs w:val="24"/>
        </w:rPr>
        <w:t xml:space="preserve"> </w:t>
      </w:r>
      <w:bookmarkStart w:id="15" w:name="OLE_LINK10"/>
      <w:bookmarkStart w:id="16" w:name="OLE_LINK11"/>
      <w:r w:rsidRPr="00CE4301">
        <w:rPr>
          <w:rFonts w:eastAsia="楷体"/>
        </w:rPr>
        <w:t>Weigh 0.3 g of Na</w:t>
      </w:r>
      <w:r w:rsidRPr="00CE4301">
        <w:rPr>
          <w:rFonts w:eastAsia="楷体"/>
          <w:vertAlign w:val="subscript"/>
        </w:rPr>
        <w:t>2</w:t>
      </w:r>
      <w:r w:rsidRPr="00CE4301">
        <w:rPr>
          <w:rFonts w:eastAsia="楷体"/>
        </w:rPr>
        <w:t>WO</w:t>
      </w:r>
      <w:r w:rsidRPr="00CE4301">
        <w:rPr>
          <w:rFonts w:eastAsia="楷体"/>
          <w:vertAlign w:val="subscript"/>
        </w:rPr>
        <w:t>4</w:t>
      </w:r>
      <w:r w:rsidRPr="00CE4301">
        <w:rPr>
          <w:rFonts w:eastAsia="楷体"/>
        </w:rPr>
        <w:t>·2H</w:t>
      </w:r>
      <w:r w:rsidRPr="00CE4301">
        <w:rPr>
          <w:rFonts w:eastAsia="楷体"/>
          <w:vertAlign w:val="subscript"/>
        </w:rPr>
        <w:t>2</w:t>
      </w:r>
      <w:r w:rsidRPr="00CE4301">
        <w:rPr>
          <w:rFonts w:eastAsia="楷体"/>
        </w:rPr>
        <w:t xml:space="preserve">O and dissolve it in 30 mL of deionized water. Subsequently, 0.6 g of citric acid is added to the solution and ensure complete dissolution. Finally, </w:t>
      </w:r>
      <w:r w:rsidRPr="00D23B9D">
        <w:rPr>
          <w:rFonts w:hint="eastAsia"/>
        </w:rPr>
        <w:t>3.5</w:t>
      </w:r>
      <w:r w:rsidRPr="00D23B9D">
        <w:t xml:space="preserve"> mL of 3 M </w:t>
      </w:r>
      <w:r w:rsidRPr="00D23B9D">
        <w:rPr>
          <w:rFonts w:eastAsia="楷体"/>
        </w:rPr>
        <w:t>HNO</w:t>
      </w:r>
      <w:r w:rsidRPr="00D23B9D">
        <w:rPr>
          <w:rFonts w:eastAsia="楷体"/>
          <w:vertAlign w:val="subscript"/>
        </w:rPr>
        <w:t>3</w:t>
      </w:r>
      <w:r w:rsidRPr="00D23B9D">
        <w:rPr>
          <w:rFonts w:eastAsia="楷体"/>
        </w:rPr>
        <w:t xml:space="preserve"> was added.</w:t>
      </w:r>
      <w:r w:rsidRPr="00CE4301">
        <w:rPr>
          <w:rFonts w:eastAsia="楷体"/>
        </w:rPr>
        <w:t xml:space="preserve"> The resulting mixture is stirred for 20 min to obtain a WO</w:t>
      </w:r>
      <w:r w:rsidRPr="00CE4301">
        <w:rPr>
          <w:rFonts w:eastAsia="楷体"/>
          <w:vertAlign w:val="subscript"/>
        </w:rPr>
        <w:t>3</w:t>
      </w:r>
      <w:r w:rsidRPr="00CE4301">
        <w:rPr>
          <w:rFonts w:eastAsia="楷体"/>
        </w:rPr>
        <w:t xml:space="preserve"> precursor solution.</w:t>
      </w:r>
    </w:p>
    <w:p w14:paraId="77D86D88" w14:textId="77777777" w:rsidR="00BA0464" w:rsidRPr="00BA0464" w:rsidRDefault="007A1395" w:rsidP="00CE4675">
      <w:pPr>
        <w:spacing w:before="120" w:after="120"/>
        <w:ind w:firstLineChars="200" w:firstLine="480"/>
        <w:jc w:val="both"/>
        <w:rPr>
          <w:rFonts w:eastAsia="楷体"/>
          <w:b/>
          <w:bCs/>
          <w:szCs w:val="28"/>
          <w:lang w:eastAsia="zh-CN"/>
        </w:rPr>
      </w:pPr>
      <w:r w:rsidRPr="00CE4301">
        <w:rPr>
          <w:rFonts w:hint="eastAsia"/>
          <w:szCs w:val="24"/>
          <w:lang w:eastAsia="zh-CN"/>
        </w:rPr>
        <w:t>T</w:t>
      </w:r>
      <w:r w:rsidRPr="00D23B9D">
        <w:rPr>
          <w:szCs w:val="24"/>
        </w:rPr>
        <w:t xml:space="preserve">he spry-coating the </w:t>
      </w:r>
      <w:proofErr w:type="spellStart"/>
      <w:r w:rsidRPr="00D23B9D">
        <w:rPr>
          <w:szCs w:val="24"/>
        </w:rPr>
        <w:t>AgNWs</w:t>
      </w:r>
      <w:proofErr w:type="spellEnd"/>
      <w:r w:rsidRPr="00D23B9D">
        <w:rPr>
          <w:szCs w:val="24"/>
        </w:rPr>
        <w:t xml:space="preserve"> ethanol suspension (1.0 mg/mL) onto the FTO substrate (0.04 mL/cm</w:t>
      </w:r>
      <w:r w:rsidRPr="00D23B9D">
        <w:rPr>
          <w:szCs w:val="24"/>
          <w:vertAlign w:val="superscript"/>
        </w:rPr>
        <w:t>2</w:t>
      </w:r>
      <w:r w:rsidRPr="00D23B9D">
        <w:rPr>
          <w:szCs w:val="24"/>
        </w:rPr>
        <w:t>),</w:t>
      </w:r>
      <w:r w:rsidRPr="00D23B9D">
        <w:rPr>
          <w:rFonts w:hint="eastAsia"/>
          <w:szCs w:val="24"/>
          <w:lang w:eastAsia="zh-CN"/>
        </w:rPr>
        <w:t xml:space="preserve"> </w:t>
      </w:r>
      <w:r w:rsidRPr="00D23B9D">
        <w:rPr>
          <w:szCs w:val="24"/>
        </w:rPr>
        <w:t>dried in air atmosphere for 30 min</w:t>
      </w:r>
      <w:r w:rsidRPr="00CE4301">
        <w:rPr>
          <w:rFonts w:hint="eastAsia"/>
          <w:szCs w:val="24"/>
          <w:lang w:eastAsia="zh-CN"/>
        </w:rPr>
        <w:t>.</w:t>
      </w:r>
      <w:r w:rsidRPr="00CE4301">
        <w:rPr>
          <w:szCs w:val="24"/>
        </w:rPr>
        <w:t xml:space="preserve"> </w:t>
      </w:r>
      <w:r w:rsidRPr="00CE4301">
        <w:rPr>
          <w:rFonts w:eastAsia="楷体"/>
        </w:rPr>
        <w:t>Then, pour a certain amount of WO</w:t>
      </w:r>
      <w:r w:rsidRPr="00CE4301">
        <w:rPr>
          <w:rFonts w:eastAsia="楷体"/>
          <w:vertAlign w:val="subscript"/>
        </w:rPr>
        <w:t>3</w:t>
      </w:r>
      <w:r w:rsidRPr="00CE4301">
        <w:rPr>
          <w:rFonts w:eastAsia="楷体"/>
        </w:rPr>
        <w:t xml:space="preserve"> precursor solution into a </w:t>
      </w:r>
      <w:r w:rsidR="00856EF0" w:rsidRPr="00645127">
        <w:rPr>
          <w:rFonts w:eastAsia="楷体" w:hint="eastAsia"/>
          <w:lang w:eastAsia="zh-CN"/>
        </w:rPr>
        <w:t>r</w:t>
      </w:r>
      <w:r w:rsidR="00856EF0" w:rsidRPr="00645127">
        <w:rPr>
          <w:rFonts w:eastAsia="楷体"/>
        </w:rPr>
        <w:t>eaction tank</w:t>
      </w:r>
      <w:r w:rsidR="00856EF0" w:rsidRPr="00645127">
        <w:rPr>
          <w:rFonts w:eastAsia="楷体" w:hint="eastAsia"/>
          <w:lang w:eastAsia="zh-CN"/>
        </w:rPr>
        <w:t xml:space="preserve"> (Fig. S30) </w:t>
      </w:r>
      <w:r w:rsidRPr="00645127">
        <w:rPr>
          <w:rFonts w:eastAsia="楷体"/>
        </w:rPr>
        <w:t xml:space="preserve">and immerse </w:t>
      </w:r>
      <w:r w:rsidRPr="00CE4301">
        <w:rPr>
          <w:rFonts w:eastAsia="楷体"/>
        </w:rPr>
        <w:t xml:space="preserve">the dry </w:t>
      </w:r>
      <w:proofErr w:type="spellStart"/>
      <w:r w:rsidRPr="00CE4301">
        <w:rPr>
          <w:rFonts w:eastAsia="楷体"/>
        </w:rPr>
        <w:t>AgNWs</w:t>
      </w:r>
      <w:proofErr w:type="spellEnd"/>
      <w:r w:rsidRPr="00CE4301">
        <w:rPr>
          <w:rFonts w:eastAsia="楷体"/>
        </w:rPr>
        <w:t>/FTO substrate in the precursor solution. Heat in a 60</w:t>
      </w:r>
      <w:r w:rsidRPr="00CE4301">
        <w:rPr>
          <w:rFonts w:eastAsia="楷体"/>
          <w:color w:val="000000" w:themeColor="text1"/>
          <w:szCs w:val="28"/>
        </w:rPr>
        <w:t>°C</w:t>
      </w:r>
      <w:r w:rsidRPr="00CE4301">
        <w:rPr>
          <w:rFonts w:eastAsia="楷体"/>
        </w:rPr>
        <w:t xml:space="preserve"> water bath for 30 min, remove FTO for rinsing, and remove the sediment on the back. After drying, the </w:t>
      </w:r>
      <w:r w:rsidR="00856EF0" w:rsidRPr="00CE4301">
        <w:rPr>
          <w:rFonts w:eastAsia="楷体"/>
        </w:rPr>
        <w:t>large-area WO</w:t>
      </w:r>
      <w:r w:rsidR="00856EF0" w:rsidRPr="00CE4301">
        <w:rPr>
          <w:rFonts w:eastAsia="楷体"/>
          <w:vertAlign w:val="subscript"/>
        </w:rPr>
        <w:t>3</w:t>
      </w:r>
      <w:r w:rsidRPr="00CE4301">
        <w:rPr>
          <w:rFonts w:eastAsia="楷体"/>
        </w:rPr>
        <w:t xml:space="preserve"> films are obtained</w:t>
      </w:r>
      <w:r w:rsidRPr="00CE4301">
        <w:rPr>
          <w:rFonts w:eastAsia="楷体"/>
          <w:bCs/>
        </w:rPr>
        <w:t>.</w:t>
      </w:r>
      <w:bookmarkEnd w:id="15"/>
      <w:bookmarkEnd w:id="16"/>
    </w:p>
    <w:p w14:paraId="37FAD649" w14:textId="2CFF4729" w:rsidR="00BA0464" w:rsidRPr="00BF5506" w:rsidRDefault="0031121B" w:rsidP="00CE4675">
      <w:pPr>
        <w:pStyle w:val="SMHeading"/>
        <w:spacing w:before="120" w:after="120"/>
        <w:rPr>
          <w:lang w:eastAsia="zh-CN"/>
        </w:rPr>
      </w:pPr>
      <w:r w:rsidRPr="00BF5506">
        <w:rPr>
          <w:sz w:val="28"/>
          <w:szCs w:val="28"/>
        </w:rPr>
        <w:t>Text</w:t>
      </w:r>
      <w:r w:rsidRPr="00BF5506">
        <w:rPr>
          <w:sz w:val="28"/>
          <w:szCs w:val="28"/>
          <w:lang w:eastAsia="zh-CN"/>
        </w:rPr>
        <w:t xml:space="preserve"> S</w:t>
      </w:r>
      <w:r w:rsidRPr="00BF5506">
        <w:rPr>
          <w:rFonts w:hint="eastAsia"/>
          <w:sz w:val="28"/>
          <w:szCs w:val="28"/>
          <w:lang w:eastAsia="zh-CN"/>
        </w:rPr>
        <w:t>10</w:t>
      </w:r>
      <w:r w:rsidRPr="00BF5506">
        <w:rPr>
          <w:sz w:val="28"/>
          <w:szCs w:val="28"/>
          <w:lang w:eastAsia="zh-CN"/>
        </w:rPr>
        <w:t xml:space="preserve"> ESW Impact Test</w:t>
      </w:r>
    </w:p>
    <w:p w14:paraId="5D956C4A" w14:textId="084307DD" w:rsidR="00BA0464" w:rsidRPr="00BA0464" w:rsidRDefault="00EC09B6" w:rsidP="00BF5506">
      <w:pPr>
        <w:spacing w:before="120" w:after="120"/>
        <w:ind w:firstLineChars="200" w:firstLine="480"/>
        <w:jc w:val="both"/>
        <w:rPr>
          <w:lang w:eastAsia="zh-CN"/>
        </w:rPr>
      </w:pPr>
      <w:r w:rsidRPr="00CE4301">
        <w:rPr>
          <w:rFonts w:eastAsia="楷体"/>
          <w:szCs w:val="28"/>
          <w:lang w:eastAsia="zh-CN"/>
        </w:rPr>
        <w:t xml:space="preserve">Select a piece of glass with the same thickness as ESW (8mm). </w:t>
      </w:r>
      <w:r w:rsidR="00B32979" w:rsidRPr="00CE4301">
        <w:rPr>
          <w:rFonts w:eastAsia="楷体"/>
          <w:szCs w:val="28"/>
          <w:lang w:eastAsia="zh-CN"/>
        </w:rPr>
        <w:t>Under normal temperature conditions, keep the impact surface horizontal. In accordance with GB/T 15763.2-2005, a smooth steel ball with a diameter of 63.5 mm (approximately 10</w:t>
      </w:r>
      <w:r w:rsidR="00CE4301">
        <w:rPr>
          <w:rFonts w:eastAsia="楷体" w:hint="eastAsia"/>
          <w:szCs w:val="28"/>
          <w:lang w:eastAsia="zh-CN"/>
        </w:rPr>
        <w:t>0</w:t>
      </w:r>
      <w:r w:rsidR="00B32979" w:rsidRPr="00CE4301">
        <w:rPr>
          <w:rFonts w:eastAsia="楷体"/>
          <w:szCs w:val="28"/>
          <w:lang w:eastAsia="zh-CN"/>
        </w:rPr>
        <w:t>0 g) is placed at a height of 100 cm above the sample surface and allowed to fall freely, with the impact point within 25 mm of the sample center. The purpose is to observe whether the sample is damaged.</w:t>
      </w:r>
      <w:r w:rsidR="00BF5506">
        <w:rPr>
          <w:rFonts w:eastAsia="楷体"/>
          <w:szCs w:val="28"/>
          <w:lang w:eastAsia="zh-CN"/>
        </w:rPr>
        <w:t xml:space="preserve"> </w:t>
      </w:r>
    </w:p>
    <w:p w14:paraId="6279A4FE" w14:textId="77777777" w:rsidR="00BA0464" w:rsidRPr="00BA0464" w:rsidRDefault="00096034" w:rsidP="00CE4675">
      <w:pPr>
        <w:spacing w:before="120" w:after="120"/>
        <w:rPr>
          <w:b/>
          <w:sz w:val="28"/>
          <w:szCs w:val="21"/>
          <w:lang w:eastAsia="zh-CN"/>
        </w:rPr>
      </w:pPr>
      <w:r w:rsidRPr="00BF5506">
        <w:rPr>
          <w:b/>
          <w:sz w:val="32"/>
          <w:szCs w:val="22"/>
        </w:rPr>
        <w:t>Supplementary Figures</w:t>
      </w:r>
    </w:p>
    <w:p w14:paraId="0BBBB857" w14:textId="77777777" w:rsidR="00BA0464" w:rsidRPr="00BA0464" w:rsidRDefault="001B7A24" w:rsidP="00CE4675">
      <w:pPr>
        <w:spacing w:before="120" w:after="120"/>
        <w:jc w:val="center"/>
      </w:pPr>
      <w:r w:rsidRPr="008160A9">
        <w:rPr>
          <w:rFonts w:ascii="Arial" w:eastAsia="楷体" w:hAnsi="Arial" w:cs="Arial"/>
          <w:noProof/>
        </w:rPr>
        <w:drawing>
          <wp:inline distT="0" distB="0" distL="0" distR="0" wp14:anchorId="1DCD5B9D" wp14:editId="6A406229">
            <wp:extent cx="5397500" cy="1377470"/>
            <wp:effectExtent l="0" t="0" r="0" b="0"/>
            <wp:docPr id="1911748064" name="图片 3" descr="图片包含 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748064" name="图片 3" descr="图片包含 文本&#10;&#10;AI 生成的内容可能不正确。"/>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1658" cy="1378531"/>
                    </a:xfrm>
                    <a:prstGeom prst="rect">
                      <a:avLst/>
                    </a:prstGeom>
                  </pic:spPr>
                </pic:pic>
              </a:graphicData>
            </a:graphic>
          </wp:inline>
        </w:drawing>
      </w:r>
    </w:p>
    <w:p w14:paraId="5E117180" w14:textId="557CBCA7" w:rsidR="00BA0464" w:rsidRPr="00BF5506" w:rsidRDefault="007411A1" w:rsidP="00CE4675">
      <w:pPr>
        <w:pStyle w:val="SMHeading"/>
        <w:spacing w:before="120" w:after="120"/>
        <w:rPr>
          <w:rFonts w:eastAsia="楷体"/>
          <w:b w:val="0"/>
          <w:bCs w:val="0"/>
          <w:lang w:eastAsia="zh-CN"/>
        </w:rPr>
      </w:pPr>
      <w:r w:rsidRPr="00355362">
        <w:t>Fig</w:t>
      </w:r>
      <w:r w:rsidR="005E1306">
        <w:rPr>
          <w:rFonts w:hint="eastAsia"/>
          <w:lang w:eastAsia="zh-CN"/>
        </w:rPr>
        <w:t>.</w:t>
      </w:r>
      <w:r w:rsidRPr="00355362">
        <w:t xml:space="preserve"> S1</w:t>
      </w:r>
      <w:r w:rsidR="001B7A24" w:rsidRPr="00F03AFE">
        <w:rPr>
          <w:b w:val="0"/>
          <w:bCs w:val="0"/>
        </w:rPr>
        <w:t xml:space="preserve"> </w:t>
      </w:r>
      <w:r w:rsidR="001B7A24" w:rsidRPr="00BF5506">
        <w:rPr>
          <w:b w:val="0"/>
          <w:bCs w:val="0"/>
        </w:rPr>
        <w:t xml:space="preserve">SEM characterization of FTO substrate and </w:t>
      </w:r>
      <w:proofErr w:type="spellStart"/>
      <w:r w:rsidR="001B7A24" w:rsidRPr="00BF5506">
        <w:rPr>
          <w:b w:val="0"/>
          <w:bCs w:val="0"/>
        </w:rPr>
        <w:t>AgNWs</w:t>
      </w:r>
      <w:proofErr w:type="spellEnd"/>
      <w:r w:rsidR="001B7A24" w:rsidRPr="00BF5506">
        <w:rPr>
          <w:rFonts w:hint="eastAsia"/>
          <w:b w:val="0"/>
          <w:bCs w:val="0"/>
          <w:lang w:eastAsia="zh-CN"/>
        </w:rPr>
        <w:t>.</w:t>
      </w:r>
      <w:r w:rsidR="001B7A24" w:rsidRPr="00BF5506">
        <w:rPr>
          <w:rFonts w:eastAsia="楷体"/>
        </w:rPr>
        <w:t xml:space="preserve"> </w:t>
      </w:r>
      <w:r w:rsidR="001B7A24" w:rsidRPr="00BF5506">
        <w:rPr>
          <w:rFonts w:eastAsia="楷体"/>
          <w:b w:val="0"/>
          <w:bCs w:val="0"/>
          <w:lang w:eastAsia="zh-CN"/>
        </w:rPr>
        <w:t>(</w:t>
      </w:r>
      <w:r w:rsidR="001B7A24" w:rsidRPr="00BF5506">
        <w:rPr>
          <w:rFonts w:eastAsia="楷体"/>
        </w:rPr>
        <w:t>a</w:t>
      </w:r>
      <w:r w:rsidR="001B7A24" w:rsidRPr="00BF5506">
        <w:rPr>
          <w:rFonts w:eastAsia="楷体" w:hint="eastAsia"/>
          <w:b w:val="0"/>
          <w:bCs w:val="0"/>
          <w:lang w:eastAsia="zh-CN"/>
        </w:rPr>
        <w:t>)</w:t>
      </w:r>
      <w:r w:rsidR="001B7A24" w:rsidRPr="00BF5506">
        <w:rPr>
          <w:rFonts w:eastAsia="楷体"/>
          <w:b w:val="0"/>
          <w:bCs w:val="0"/>
        </w:rPr>
        <w:t xml:space="preserve"> FTO substrate. </w:t>
      </w:r>
      <w:r w:rsidR="001B7A24" w:rsidRPr="00BF5506">
        <w:rPr>
          <w:rFonts w:eastAsia="楷体" w:hint="eastAsia"/>
          <w:b w:val="0"/>
          <w:bCs w:val="0"/>
          <w:lang w:eastAsia="zh-CN"/>
        </w:rPr>
        <w:t>(</w:t>
      </w:r>
      <w:r w:rsidR="001B7A24" w:rsidRPr="00BF5506">
        <w:rPr>
          <w:rFonts w:eastAsia="楷体"/>
        </w:rPr>
        <w:t>b</w:t>
      </w:r>
      <w:r w:rsidR="00F03AFE" w:rsidRPr="00BF5506">
        <w:rPr>
          <w:rFonts w:eastAsia="楷体" w:hint="eastAsia"/>
          <w:lang w:eastAsia="zh-CN"/>
        </w:rPr>
        <w:t>-</w:t>
      </w:r>
      <w:r w:rsidR="001B7A24" w:rsidRPr="00BF5506">
        <w:rPr>
          <w:rFonts w:eastAsia="楷体"/>
        </w:rPr>
        <w:t>c</w:t>
      </w:r>
      <w:r w:rsidR="001B7A24" w:rsidRPr="00BF5506">
        <w:rPr>
          <w:rFonts w:eastAsia="楷体" w:hint="eastAsia"/>
          <w:b w:val="0"/>
          <w:bCs w:val="0"/>
          <w:lang w:eastAsia="zh-CN"/>
        </w:rPr>
        <w:t>)</w:t>
      </w:r>
      <w:r w:rsidR="001B7A24" w:rsidRPr="00BF5506">
        <w:rPr>
          <w:rFonts w:eastAsia="楷体"/>
          <w:b w:val="0"/>
          <w:bCs w:val="0"/>
        </w:rPr>
        <w:t xml:space="preserve"> Spin coating of </w:t>
      </w:r>
      <w:proofErr w:type="spellStart"/>
      <w:r w:rsidR="001B7A24" w:rsidRPr="00BF5506">
        <w:rPr>
          <w:rFonts w:eastAsia="楷体"/>
          <w:b w:val="0"/>
          <w:bCs w:val="0"/>
        </w:rPr>
        <w:t>AgNWs</w:t>
      </w:r>
      <w:proofErr w:type="spellEnd"/>
      <w:r w:rsidR="001B7A24" w:rsidRPr="00BF5506">
        <w:rPr>
          <w:rFonts w:eastAsia="楷体"/>
          <w:b w:val="0"/>
          <w:bCs w:val="0"/>
        </w:rPr>
        <w:t xml:space="preserve"> on FTO substrate</w:t>
      </w:r>
    </w:p>
    <w:p w14:paraId="5E3C328F" w14:textId="77777777" w:rsidR="00BA0464" w:rsidRPr="00BA0464" w:rsidRDefault="00BA0464" w:rsidP="00CE4675">
      <w:pPr>
        <w:spacing w:before="120" w:after="120"/>
        <w:rPr>
          <w:rFonts w:eastAsia="楷体"/>
          <w:b/>
          <w:bCs/>
          <w:sz w:val="21"/>
          <w:szCs w:val="22"/>
          <w:lang w:eastAsia="zh-CN"/>
        </w:rPr>
      </w:pPr>
    </w:p>
    <w:p w14:paraId="4CF0DA8A" w14:textId="77777777" w:rsidR="00BA0464" w:rsidRPr="00BA0464" w:rsidRDefault="00D16A43" w:rsidP="00CE4675">
      <w:pPr>
        <w:spacing w:before="120" w:after="120"/>
        <w:jc w:val="center"/>
        <w:rPr>
          <w:rFonts w:eastAsia="楷体"/>
          <w:kern w:val="32"/>
          <w:sz w:val="21"/>
          <w:szCs w:val="22"/>
          <w:lang w:eastAsia="zh-CN"/>
        </w:rPr>
      </w:pPr>
      <w:r w:rsidRPr="008160A9">
        <w:rPr>
          <w:rFonts w:ascii="Arial" w:eastAsia="楷体" w:hAnsi="Arial" w:cs="Arial"/>
          <w:noProof/>
        </w:rPr>
        <w:lastRenderedPageBreak/>
        <w:drawing>
          <wp:inline distT="0" distB="0" distL="0" distR="0" wp14:anchorId="5D4867FA" wp14:editId="69C04E4F">
            <wp:extent cx="4083050" cy="2008998"/>
            <wp:effectExtent l="0" t="0" r="0" b="0"/>
            <wp:docPr id="958135468" name="图片 4" descr="在门上&#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135468" name="图片 4" descr="在门上&#10;&#10;AI 生成的内容可能不正确。"/>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18859" cy="2026617"/>
                    </a:xfrm>
                    <a:prstGeom prst="rect">
                      <a:avLst/>
                    </a:prstGeom>
                  </pic:spPr>
                </pic:pic>
              </a:graphicData>
            </a:graphic>
          </wp:inline>
        </w:drawing>
      </w:r>
    </w:p>
    <w:p w14:paraId="1CD789FB" w14:textId="77DAF38D" w:rsidR="00BA0464" w:rsidRPr="00BA0464" w:rsidRDefault="004B0C25" w:rsidP="00BF5506">
      <w:pPr>
        <w:pStyle w:val="SMHeading"/>
        <w:spacing w:before="120" w:after="120"/>
        <w:rPr>
          <w:b w:val="0"/>
          <w:bCs w:val="0"/>
          <w:lang w:eastAsia="zh-CN"/>
        </w:rPr>
      </w:pPr>
      <w:r w:rsidRPr="00355362">
        <w:t>Fig</w:t>
      </w:r>
      <w:r w:rsidR="005E1306">
        <w:rPr>
          <w:rFonts w:hint="eastAsia"/>
          <w:lang w:eastAsia="zh-CN"/>
        </w:rPr>
        <w:t>.</w:t>
      </w:r>
      <w:r w:rsidR="00112C5B" w:rsidRPr="00355362">
        <w:t xml:space="preserve"> S2</w:t>
      </w:r>
      <w:r w:rsidR="00D16A43" w:rsidRPr="00D16A43">
        <w:t xml:space="preserve"> </w:t>
      </w:r>
      <w:r w:rsidR="00D16A43" w:rsidRPr="00F03AFE">
        <w:rPr>
          <w:b w:val="0"/>
          <w:bCs w:val="0"/>
        </w:rPr>
        <w:t>Digital photos of the A</w:t>
      </w:r>
      <w:r w:rsidR="00D16A43" w:rsidRPr="00F03AFE">
        <w:rPr>
          <w:rFonts w:hint="eastAsia"/>
          <w:b w:val="0"/>
          <w:bCs w:val="0"/>
          <w:vertAlign w:val="subscript"/>
          <w:lang w:eastAsia="zh-CN"/>
        </w:rPr>
        <w:t>x</w:t>
      </w:r>
      <w:r w:rsidR="00D16A43" w:rsidRPr="00F03AFE">
        <w:rPr>
          <w:b w:val="0"/>
          <w:bCs w:val="0"/>
        </w:rPr>
        <w:t>-W films prepared with different concentrations of</w:t>
      </w:r>
      <w:r w:rsidR="00D16A43" w:rsidRPr="00F03AFE">
        <w:rPr>
          <w:rFonts w:hint="eastAsia"/>
          <w:b w:val="0"/>
          <w:bCs w:val="0"/>
          <w:lang w:eastAsia="zh-CN"/>
        </w:rPr>
        <w:t xml:space="preserve"> </w:t>
      </w:r>
      <w:proofErr w:type="spellStart"/>
      <w:r w:rsidR="00D16A43" w:rsidRPr="00F03AFE">
        <w:rPr>
          <w:rFonts w:hint="eastAsia"/>
          <w:b w:val="0"/>
          <w:bCs w:val="0"/>
          <w:lang w:eastAsia="zh-CN"/>
        </w:rPr>
        <w:t>AgNWs</w:t>
      </w:r>
      <w:proofErr w:type="spellEnd"/>
      <w:r w:rsidR="00D16A43" w:rsidRPr="00F03AFE">
        <w:rPr>
          <w:rFonts w:hint="eastAsia"/>
          <w:b w:val="0"/>
          <w:bCs w:val="0"/>
          <w:lang w:eastAsia="zh-CN"/>
        </w:rPr>
        <w:t>. (</w:t>
      </w:r>
      <w:r w:rsidR="00D16A43" w:rsidRPr="00BF5506">
        <w:rPr>
          <w:lang w:eastAsia="zh-CN"/>
        </w:rPr>
        <w:t>a</w:t>
      </w:r>
      <w:r w:rsidR="00D16A43" w:rsidRPr="00F03AFE">
        <w:rPr>
          <w:rFonts w:hint="eastAsia"/>
          <w:b w:val="0"/>
          <w:bCs w:val="0"/>
          <w:lang w:eastAsia="zh-CN"/>
        </w:rPr>
        <w:t>)</w:t>
      </w:r>
      <w:r w:rsidR="00D16A43" w:rsidRPr="00F03AFE">
        <w:rPr>
          <w:b w:val="0"/>
          <w:bCs w:val="0"/>
          <w:lang w:eastAsia="zh-CN"/>
        </w:rPr>
        <w:t xml:space="preserve"> </w:t>
      </w:r>
      <w:r w:rsidR="00D16A43" w:rsidRPr="00D16A43">
        <w:rPr>
          <w:b w:val="0"/>
          <w:bCs w:val="0"/>
          <w:lang w:eastAsia="zh-CN"/>
        </w:rPr>
        <w:t>A</w:t>
      </w:r>
      <w:r w:rsidR="00D16A43" w:rsidRPr="00D16A43">
        <w:rPr>
          <w:b w:val="0"/>
          <w:bCs w:val="0"/>
          <w:vertAlign w:val="subscript"/>
          <w:lang w:eastAsia="zh-CN"/>
        </w:rPr>
        <w:t>0.0</w:t>
      </w:r>
      <w:r w:rsidR="00D16A43" w:rsidRPr="00D16A43">
        <w:rPr>
          <w:b w:val="0"/>
          <w:bCs w:val="0"/>
          <w:lang w:eastAsia="zh-CN"/>
        </w:rPr>
        <w:t>-W film.</w:t>
      </w:r>
      <w:r w:rsidR="00D16A43" w:rsidRPr="00F03AFE">
        <w:rPr>
          <w:b w:val="0"/>
          <w:bCs w:val="0"/>
          <w:lang w:eastAsia="zh-CN"/>
        </w:rPr>
        <w:t xml:space="preserve"> </w:t>
      </w:r>
      <w:r w:rsidR="00D16A43" w:rsidRPr="00F03AFE">
        <w:rPr>
          <w:rFonts w:hint="eastAsia"/>
          <w:b w:val="0"/>
          <w:bCs w:val="0"/>
          <w:lang w:eastAsia="zh-CN"/>
        </w:rPr>
        <w:t>(</w:t>
      </w:r>
      <w:r w:rsidR="00D16A43" w:rsidRPr="00BF5506">
        <w:rPr>
          <w:lang w:eastAsia="zh-CN"/>
        </w:rPr>
        <w:t>b</w:t>
      </w:r>
      <w:r w:rsidR="00D16A43" w:rsidRPr="00F03AFE">
        <w:rPr>
          <w:rFonts w:hint="eastAsia"/>
          <w:b w:val="0"/>
          <w:bCs w:val="0"/>
          <w:lang w:eastAsia="zh-CN"/>
        </w:rPr>
        <w:t>)</w:t>
      </w:r>
      <w:r w:rsidR="00D16A43" w:rsidRPr="00D16A43">
        <w:rPr>
          <w:b w:val="0"/>
          <w:bCs w:val="0"/>
          <w:lang w:eastAsia="zh-CN"/>
        </w:rPr>
        <w:t xml:space="preserve"> A</w:t>
      </w:r>
      <w:r w:rsidR="00D16A43" w:rsidRPr="00D16A43">
        <w:rPr>
          <w:b w:val="0"/>
          <w:bCs w:val="0"/>
          <w:vertAlign w:val="subscript"/>
          <w:lang w:eastAsia="zh-CN"/>
        </w:rPr>
        <w:t>0.5</w:t>
      </w:r>
      <w:r w:rsidR="00D16A43" w:rsidRPr="00D16A43">
        <w:rPr>
          <w:b w:val="0"/>
          <w:bCs w:val="0"/>
          <w:lang w:eastAsia="zh-CN"/>
        </w:rPr>
        <w:t xml:space="preserve">-W film. </w:t>
      </w:r>
      <w:r w:rsidR="00D16A43" w:rsidRPr="00F03AFE">
        <w:rPr>
          <w:rFonts w:hint="eastAsia"/>
          <w:b w:val="0"/>
          <w:bCs w:val="0"/>
          <w:lang w:eastAsia="zh-CN"/>
        </w:rPr>
        <w:t>(</w:t>
      </w:r>
      <w:r w:rsidR="00D16A43" w:rsidRPr="00BF5506">
        <w:rPr>
          <w:lang w:eastAsia="zh-CN"/>
        </w:rPr>
        <w:t>c</w:t>
      </w:r>
      <w:r w:rsidR="00D16A43" w:rsidRPr="00F03AFE">
        <w:rPr>
          <w:rFonts w:hint="eastAsia"/>
          <w:b w:val="0"/>
          <w:bCs w:val="0"/>
          <w:lang w:eastAsia="zh-CN"/>
        </w:rPr>
        <w:t>)</w:t>
      </w:r>
      <w:r w:rsidR="00D16A43" w:rsidRPr="00F03AFE">
        <w:rPr>
          <w:b w:val="0"/>
          <w:bCs w:val="0"/>
          <w:lang w:eastAsia="zh-CN"/>
        </w:rPr>
        <w:t xml:space="preserve"> </w:t>
      </w:r>
      <w:r w:rsidR="00D16A43" w:rsidRPr="00D16A43">
        <w:rPr>
          <w:b w:val="0"/>
          <w:bCs w:val="0"/>
          <w:lang w:eastAsia="zh-CN"/>
        </w:rPr>
        <w:t>A</w:t>
      </w:r>
      <w:r w:rsidR="00D16A43" w:rsidRPr="00D16A43">
        <w:rPr>
          <w:b w:val="0"/>
          <w:bCs w:val="0"/>
          <w:vertAlign w:val="subscript"/>
          <w:lang w:eastAsia="zh-CN"/>
        </w:rPr>
        <w:t>1.0</w:t>
      </w:r>
      <w:r w:rsidR="00D16A43" w:rsidRPr="00D16A43">
        <w:rPr>
          <w:b w:val="0"/>
          <w:bCs w:val="0"/>
          <w:lang w:eastAsia="zh-CN"/>
        </w:rPr>
        <w:t xml:space="preserve">-W film. </w:t>
      </w:r>
      <w:r w:rsidR="00D16A43" w:rsidRPr="00F03AFE">
        <w:rPr>
          <w:rFonts w:hint="eastAsia"/>
          <w:b w:val="0"/>
          <w:bCs w:val="0"/>
          <w:lang w:eastAsia="zh-CN"/>
        </w:rPr>
        <w:t>(</w:t>
      </w:r>
      <w:r w:rsidR="00D16A43" w:rsidRPr="00BF5506">
        <w:rPr>
          <w:lang w:eastAsia="zh-CN"/>
        </w:rPr>
        <w:t>d</w:t>
      </w:r>
      <w:r w:rsidR="00D16A43" w:rsidRPr="00F03AFE">
        <w:rPr>
          <w:rFonts w:hint="eastAsia"/>
          <w:b w:val="0"/>
          <w:bCs w:val="0"/>
          <w:lang w:eastAsia="zh-CN"/>
        </w:rPr>
        <w:t>)</w:t>
      </w:r>
      <w:r w:rsidR="00D16A43" w:rsidRPr="00D16A43">
        <w:rPr>
          <w:b w:val="0"/>
          <w:bCs w:val="0"/>
          <w:lang w:eastAsia="zh-CN"/>
        </w:rPr>
        <w:t xml:space="preserve"> A</w:t>
      </w:r>
      <w:r w:rsidR="00D16A43" w:rsidRPr="00D16A43">
        <w:rPr>
          <w:b w:val="0"/>
          <w:bCs w:val="0"/>
          <w:vertAlign w:val="subscript"/>
          <w:lang w:eastAsia="zh-CN"/>
        </w:rPr>
        <w:t>1.5</w:t>
      </w:r>
      <w:r w:rsidR="00D16A43" w:rsidRPr="00D16A43">
        <w:rPr>
          <w:b w:val="0"/>
          <w:bCs w:val="0"/>
          <w:lang w:eastAsia="zh-CN"/>
        </w:rPr>
        <w:t>-W film</w:t>
      </w:r>
      <w:r w:rsidR="00BF5506">
        <w:rPr>
          <w:b w:val="0"/>
          <w:bCs w:val="0"/>
          <w:lang w:eastAsia="zh-CN"/>
        </w:rPr>
        <w:t xml:space="preserve"> </w:t>
      </w:r>
    </w:p>
    <w:p w14:paraId="759AAD4A" w14:textId="77777777" w:rsidR="00BA0464" w:rsidRPr="00BA0464" w:rsidRDefault="00D16A43" w:rsidP="00CE4675">
      <w:pPr>
        <w:spacing w:before="120" w:after="120"/>
        <w:jc w:val="center"/>
        <w:rPr>
          <w:kern w:val="32"/>
          <w:szCs w:val="24"/>
          <w:lang w:eastAsia="zh-CN"/>
        </w:rPr>
      </w:pPr>
      <w:r w:rsidRPr="008160A9">
        <w:rPr>
          <w:rFonts w:ascii="Arial" w:eastAsia="楷体" w:hAnsi="Arial" w:cs="Arial"/>
          <w:noProof/>
          <w:sz w:val="21"/>
          <w:szCs w:val="22"/>
        </w:rPr>
        <w:drawing>
          <wp:inline distT="0" distB="0" distL="0" distR="0" wp14:anchorId="7F4E2123" wp14:editId="415388D2">
            <wp:extent cx="5276850" cy="4789610"/>
            <wp:effectExtent l="0" t="0" r="0" b="0"/>
            <wp:docPr id="1372319784" name="图片 1" descr="地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319784" name="图片 1" descr="地图&#10;&#10;AI 生成的内容可能不正确。"/>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86351" cy="4798234"/>
                    </a:xfrm>
                    <a:prstGeom prst="rect">
                      <a:avLst/>
                    </a:prstGeom>
                  </pic:spPr>
                </pic:pic>
              </a:graphicData>
            </a:graphic>
          </wp:inline>
        </w:drawing>
      </w:r>
    </w:p>
    <w:p w14:paraId="206B38EB" w14:textId="3EA26A76" w:rsidR="00BA0464" w:rsidRPr="00BA0464" w:rsidRDefault="004B0C25" w:rsidP="00CE4675">
      <w:pPr>
        <w:pStyle w:val="SMHeading"/>
        <w:spacing w:before="120" w:after="120"/>
        <w:rPr>
          <w:b w:val="0"/>
          <w:bCs w:val="0"/>
          <w:lang w:eastAsia="zh-CN"/>
        </w:rPr>
      </w:pPr>
      <w:r w:rsidRPr="00355362">
        <w:t>Fig</w:t>
      </w:r>
      <w:r w:rsidR="005E1306">
        <w:rPr>
          <w:rFonts w:hint="eastAsia"/>
          <w:lang w:eastAsia="zh-CN"/>
        </w:rPr>
        <w:t>.</w:t>
      </w:r>
      <w:r w:rsidR="00112C5B" w:rsidRPr="00355362">
        <w:t xml:space="preserve"> S</w:t>
      </w:r>
      <w:r w:rsidR="00355362">
        <w:t>3</w:t>
      </w:r>
      <w:r w:rsidR="00D16A43" w:rsidRPr="00D16A43">
        <w:t xml:space="preserve"> </w:t>
      </w:r>
      <w:r w:rsidR="00D16A43" w:rsidRPr="00F03AFE">
        <w:rPr>
          <w:b w:val="0"/>
          <w:bCs w:val="0"/>
        </w:rPr>
        <w:t>SEM morphological images of the A</w:t>
      </w:r>
      <w:r w:rsidR="00D16A43" w:rsidRPr="00F03AFE">
        <w:rPr>
          <w:b w:val="0"/>
          <w:bCs w:val="0"/>
          <w:vertAlign w:val="subscript"/>
        </w:rPr>
        <w:t>0.0</w:t>
      </w:r>
      <w:r w:rsidR="00D16A43" w:rsidRPr="00F03AFE">
        <w:rPr>
          <w:b w:val="0"/>
          <w:bCs w:val="0"/>
        </w:rPr>
        <w:t xml:space="preserve">-W film </w:t>
      </w:r>
      <w:r w:rsidR="00D16A43" w:rsidRPr="00F03AFE">
        <w:rPr>
          <w:rFonts w:hint="eastAsia"/>
          <w:b w:val="0"/>
          <w:bCs w:val="0"/>
          <w:lang w:eastAsia="zh-CN"/>
        </w:rPr>
        <w:t xml:space="preserve">and </w:t>
      </w:r>
      <w:r w:rsidR="00D16A43" w:rsidRPr="00F03AFE">
        <w:rPr>
          <w:b w:val="0"/>
          <w:bCs w:val="0"/>
          <w:lang w:eastAsia="zh-CN"/>
        </w:rPr>
        <w:t>A</w:t>
      </w:r>
      <w:r w:rsidR="00D16A43" w:rsidRPr="00F03AFE">
        <w:rPr>
          <w:rFonts w:hint="eastAsia"/>
          <w:b w:val="0"/>
          <w:bCs w:val="0"/>
          <w:vertAlign w:val="subscript"/>
          <w:lang w:eastAsia="zh-CN"/>
        </w:rPr>
        <w:t>1</w:t>
      </w:r>
      <w:r w:rsidR="00D16A43" w:rsidRPr="00F03AFE">
        <w:rPr>
          <w:b w:val="0"/>
          <w:bCs w:val="0"/>
          <w:vertAlign w:val="subscript"/>
          <w:lang w:eastAsia="zh-CN"/>
        </w:rPr>
        <w:t>.0</w:t>
      </w:r>
      <w:r w:rsidR="00D16A43" w:rsidRPr="00F03AFE">
        <w:rPr>
          <w:b w:val="0"/>
          <w:bCs w:val="0"/>
          <w:lang w:eastAsia="zh-CN"/>
        </w:rPr>
        <w:t xml:space="preserve">-W film </w:t>
      </w:r>
      <w:r w:rsidR="00D16A43" w:rsidRPr="00F03AFE">
        <w:rPr>
          <w:b w:val="0"/>
          <w:bCs w:val="0"/>
        </w:rPr>
        <w:t>at different growth times</w:t>
      </w:r>
      <w:r w:rsidR="00D16A43" w:rsidRPr="00F03AFE">
        <w:rPr>
          <w:rFonts w:hint="eastAsia"/>
          <w:b w:val="0"/>
          <w:bCs w:val="0"/>
          <w:lang w:eastAsia="zh-CN"/>
        </w:rPr>
        <w:t>. (</w:t>
      </w:r>
      <w:r w:rsidR="00D16A43" w:rsidRPr="00BF5506">
        <w:rPr>
          <w:rFonts w:hint="eastAsia"/>
          <w:lang w:eastAsia="zh-CN"/>
        </w:rPr>
        <w:t>a</w:t>
      </w:r>
      <w:r w:rsidR="00D16A43" w:rsidRPr="00F03AFE">
        <w:rPr>
          <w:rFonts w:hint="eastAsia"/>
          <w:b w:val="0"/>
          <w:bCs w:val="0"/>
          <w:lang w:eastAsia="zh-CN"/>
        </w:rPr>
        <w:t>)</w:t>
      </w:r>
      <w:r w:rsidR="00D16A43">
        <w:rPr>
          <w:rFonts w:hint="eastAsia"/>
          <w:lang w:eastAsia="zh-CN"/>
        </w:rPr>
        <w:t xml:space="preserve"> </w:t>
      </w:r>
      <w:r w:rsidR="00D16A43" w:rsidRPr="00D16A43">
        <w:rPr>
          <w:b w:val="0"/>
          <w:bCs w:val="0"/>
          <w:lang w:eastAsia="zh-CN"/>
        </w:rPr>
        <w:t>A</w:t>
      </w:r>
      <w:r w:rsidR="00D16A43" w:rsidRPr="00D16A43">
        <w:rPr>
          <w:b w:val="0"/>
          <w:bCs w:val="0"/>
          <w:vertAlign w:val="subscript"/>
          <w:lang w:eastAsia="zh-CN"/>
        </w:rPr>
        <w:t>0.0</w:t>
      </w:r>
      <w:r w:rsidR="00D16A43" w:rsidRPr="00D16A43">
        <w:rPr>
          <w:b w:val="0"/>
          <w:bCs w:val="0"/>
          <w:lang w:eastAsia="zh-CN"/>
        </w:rPr>
        <w:t>-W film</w:t>
      </w:r>
      <w:r w:rsidR="00D16A43" w:rsidRPr="00D16A43">
        <w:rPr>
          <w:rFonts w:hint="eastAsia"/>
          <w:b w:val="0"/>
          <w:bCs w:val="0"/>
          <w:lang w:eastAsia="zh-CN"/>
        </w:rPr>
        <w:t>.</w:t>
      </w:r>
      <w:r w:rsidR="00D16A43" w:rsidRPr="00F03AFE">
        <w:rPr>
          <w:rFonts w:hint="eastAsia"/>
          <w:b w:val="0"/>
          <w:bCs w:val="0"/>
          <w:lang w:eastAsia="zh-CN"/>
        </w:rPr>
        <w:t xml:space="preserve"> (</w:t>
      </w:r>
      <w:r w:rsidR="00D16A43" w:rsidRPr="00BF5506">
        <w:rPr>
          <w:rFonts w:hint="eastAsia"/>
          <w:lang w:eastAsia="zh-CN"/>
        </w:rPr>
        <w:t>b</w:t>
      </w:r>
      <w:r w:rsidR="00D16A43" w:rsidRPr="00F03AFE">
        <w:rPr>
          <w:rFonts w:hint="eastAsia"/>
          <w:b w:val="0"/>
          <w:bCs w:val="0"/>
          <w:lang w:eastAsia="zh-CN"/>
        </w:rPr>
        <w:t xml:space="preserve">) </w:t>
      </w:r>
      <w:r w:rsidR="00D16A43" w:rsidRPr="00D16A43">
        <w:rPr>
          <w:b w:val="0"/>
          <w:bCs w:val="0"/>
          <w:lang w:eastAsia="zh-CN"/>
        </w:rPr>
        <w:t>A</w:t>
      </w:r>
      <w:r w:rsidR="00D16A43" w:rsidRPr="00D16A43">
        <w:rPr>
          <w:rFonts w:hint="eastAsia"/>
          <w:b w:val="0"/>
          <w:bCs w:val="0"/>
          <w:vertAlign w:val="subscript"/>
          <w:lang w:eastAsia="zh-CN"/>
        </w:rPr>
        <w:t>1</w:t>
      </w:r>
      <w:r w:rsidR="00D16A43" w:rsidRPr="00D16A43">
        <w:rPr>
          <w:b w:val="0"/>
          <w:bCs w:val="0"/>
          <w:vertAlign w:val="subscript"/>
          <w:lang w:eastAsia="zh-CN"/>
        </w:rPr>
        <w:t>.0</w:t>
      </w:r>
      <w:r w:rsidR="00D16A43" w:rsidRPr="00D16A43">
        <w:rPr>
          <w:b w:val="0"/>
          <w:bCs w:val="0"/>
          <w:lang w:eastAsia="zh-CN"/>
        </w:rPr>
        <w:t>-W film</w:t>
      </w:r>
    </w:p>
    <w:p w14:paraId="7EC3DA63" w14:textId="77777777" w:rsidR="00BA0464" w:rsidRPr="00BA0464" w:rsidRDefault="00D16A43" w:rsidP="00CE4675">
      <w:pPr>
        <w:spacing w:before="120" w:after="120"/>
        <w:rPr>
          <w:b/>
          <w:bCs/>
          <w:lang w:eastAsia="zh-CN"/>
        </w:rPr>
      </w:pPr>
      <w:r>
        <w:rPr>
          <w:b/>
          <w:bCs/>
          <w:lang w:eastAsia="zh-CN"/>
        </w:rPr>
        <w:br w:type="page"/>
      </w:r>
    </w:p>
    <w:p w14:paraId="597BA483" w14:textId="77777777" w:rsidR="00BA0464" w:rsidRPr="00BA0464" w:rsidRDefault="00D16A43" w:rsidP="00CE4675">
      <w:pPr>
        <w:pStyle w:val="SMcaption"/>
        <w:spacing w:before="120" w:after="120"/>
        <w:jc w:val="center"/>
        <w:rPr>
          <w:lang w:eastAsia="zh-CN"/>
        </w:rPr>
      </w:pPr>
      <w:r w:rsidRPr="008160A9">
        <w:rPr>
          <w:rFonts w:ascii="Arial" w:eastAsia="楷体" w:hAnsi="Arial" w:cs="Arial"/>
          <w:noProof/>
        </w:rPr>
        <w:lastRenderedPageBreak/>
        <w:drawing>
          <wp:inline distT="0" distB="0" distL="0" distR="0" wp14:anchorId="6546C0F6" wp14:editId="7D6612EC">
            <wp:extent cx="4895850" cy="6667420"/>
            <wp:effectExtent l="0" t="0" r="0" b="635"/>
            <wp:docPr id="1337009518" name="图片 2" descr="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009518" name="图片 2" descr="图形用户界面&#10;&#10;AI 生成的内容可能不正确。"/>
                    <pic:cNvPicPr/>
                  </pic:nvPicPr>
                  <pic:blipFill rotWithShape="1">
                    <a:blip r:embed="rId15" cstate="print">
                      <a:extLst>
                        <a:ext uri="{28A0092B-C50C-407E-A947-70E740481C1C}">
                          <a14:useLocalDpi xmlns:a14="http://schemas.microsoft.com/office/drawing/2010/main" val="0"/>
                        </a:ext>
                      </a:extLst>
                    </a:blip>
                    <a:srcRect l="12816" t="452" r="7282" b="9307"/>
                    <a:stretch>
                      <a:fillRect/>
                    </a:stretch>
                  </pic:blipFill>
                  <pic:spPr bwMode="auto">
                    <a:xfrm>
                      <a:off x="0" y="0"/>
                      <a:ext cx="4906146" cy="6681442"/>
                    </a:xfrm>
                    <a:prstGeom prst="rect">
                      <a:avLst/>
                    </a:prstGeom>
                    <a:ln>
                      <a:noFill/>
                    </a:ln>
                    <a:extLst>
                      <a:ext uri="{53640926-AAD7-44D8-BBD7-CCE9431645EC}">
                        <a14:shadowObscured xmlns:a14="http://schemas.microsoft.com/office/drawing/2010/main"/>
                      </a:ext>
                    </a:extLst>
                  </pic:spPr>
                </pic:pic>
              </a:graphicData>
            </a:graphic>
          </wp:inline>
        </w:drawing>
      </w:r>
    </w:p>
    <w:p w14:paraId="2DF4E4E7" w14:textId="7E56B1AC" w:rsidR="00BA0464" w:rsidRPr="00BA0464" w:rsidRDefault="004B0C25" w:rsidP="00CE4675">
      <w:pPr>
        <w:pStyle w:val="SMHeading"/>
        <w:spacing w:before="120" w:after="120"/>
        <w:rPr>
          <w:b w:val="0"/>
          <w:bCs w:val="0"/>
          <w:lang w:eastAsia="zh-CN"/>
        </w:rPr>
      </w:pPr>
      <w:r w:rsidRPr="00355362">
        <w:t>Fig</w:t>
      </w:r>
      <w:r w:rsidR="005E1306">
        <w:rPr>
          <w:rFonts w:hint="eastAsia"/>
          <w:lang w:eastAsia="zh-CN"/>
        </w:rPr>
        <w:t>.</w:t>
      </w:r>
      <w:r w:rsidR="00D16A43" w:rsidRPr="00355362">
        <w:t xml:space="preserve"> S</w:t>
      </w:r>
      <w:r w:rsidR="00D16A43">
        <w:rPr>
          <w:rFonts w:hint="eastAsia"/>
          <w:lang w:eastAsia="zh-CN"/>
        </w:rPr>
        <w:t>4</w:t>
      </w:r>
      <w:r w:rsidR="00D16A43" w:rsidRPr="00D16A43">
        <w:t xml:space="preserve"> </w:t>
      </w:r>
      <w:r w:rsidR="00D16A43" w:rsidRPr="00F03AFE">
        <w:rPr>
          <w:b w:val="0"/>
          <w:bCs w:val="0"/>
        </w:rPr>
        <w:t>SEM morphological images of the A</w:t>
      </w:r>
      <w:r w:rsidR="00D16A43" w:rsidRPr="00F03AFE">
        <w:rPr>
          <w:b w:val="0"/>
          <w:bCs w:val="0"/>
          <w:vertAlign w:val="subscript"/>
        </w:rPr>
        <w:t>0.0</w:t>
      </w:r>
      <w:r w:rsidR="00D16A43" w:rsidRPr="00F03AFE">
        <w:rPr>
          <w:b w:val="0"/>
          <w:bCs w:val="0"/>
        </w:rPr>
        <w:t xml:space="preserve">-W film </w:t>
      </w:r>
      <w:r w:rsidR="00D16A43" w:rsidRPr="00F03AFE">
        <w:rPr>
          <w:rFonts w:hint="eastAsia"/>
          <w:b w:val="0"/>
          <w:bCs w:val="0"/>
          <w:lang w:eastAsia="zh-CN"/>
        </w:rPr>
        <w:t xml:space="preserve">and </w:t>
      </w:r>
      <w:r w:rsidR="00D16A43" w:rsidRPr="00F03AFE">
        <w:rPr>
          <w:b w:val="0"/>
          <w:bCs w:val="0"/>
          <w:lang w:eastAsia="zh-CN"/>
        </w:rPr>
        <w:t>A</w:t>
      </w:r>
      <w:r w:rsidR="00D16A43" w:rsidRPr="00F03AFE">
        <w:rPr>
          <w:rFonts w:hint="eastAsia"/>
          <w:b w:val="0"/>
          <w:bCs w:val="0"/>
          <w:vertAlign w:val="subscript"/>
          <w:lang w:eastAsia="zh-CN"/>
        </w:rPr>
        <w:t>1</w:t>
      </w:r>
      <w:r w:rsidR="00D16A43" w:rsidRPr="00F03AFE">
        <w:rPr>
          <w:b w:val="0"/>
          <w:bCs w:val="0"/>
          <w:vertAlign w:val="subscript"/>
          <w:lang w:eastAsia="zh-CN"/>
        </w:rPr>
        <w:t>.0</w:t>
      </w:r>
      <w:r w:rsidR="00D16A43" w:rsidRPr="00F03AFE">
        <w:rPr>
          <w:b w:val="0"/>
          <w:bCs w:val="0"/>
          <w:lang w:eastAsia="zh-CN"/>
        </w:rPr>
        <w:t xml:space="preserve">-W film </w:t>
      </w:r>
      <w:r w:rsidR="00D16A43" w:rsidRPr="00F03AFE">
        <w:rPr>
          <w:b w:val="0"/>
          <w:bCs w:val="0"/>
        </w:rPr>
        <w:t>at different growth times</w:t>
      </w:r>
      <w:r w:rsidR="00D16A43" w:rsidRPr="00F03AFE">
        <w:rPr>
          <w:rFonts w:hint="eastAsia"/>
          <w:b w:val="0"/>
          <w:bCs w:val="0"/>
          <w:lang w:eastAsia="zh-CN"/>
        </w:rPr>
        <w:t>. (</w:t>
      </w:r>
      <w:r w:rsidR="00D16A43" w:rsidRPr="00D1435E">
        <w:rPr>
          <w:rFonts w:hint="eastAsia"/>
          <w:lang w:eastAsia="zh-CN"/>
        </w:rPr>
        <w:t>a</w:t>
      </w:r>
      <w:r w:rsidR="00D16A43" w:rsidRPr="00F03AFE">
        <w:rPr>
          <w:rFonts w:hint="eastAsia"/>
          <w:b w:val="0"/>
          <w:bCs w:val="0"/>
          <w:lang w:eastAsia="zh-CN"/>
        </w:rPr>
        <w:t xml:space="preserve">) </w:t>
      </w:r>
      <w:r w:rsidR="00D16A43" w:rsidRPr="00D16A43">
        <w:rPr>
          <w:b w:val="0"/>
          <w:bCs w:val="0"/>
          <w:lang w:eastAsia="zh-CN"/>
        </w:rPr>
        <w:t>A</w:t>
      </w:r>
      <w:r w:rsidR="00D16A43" w:rsidRPr="00D16A43">
        <w:rPr>
          <w:b w:val="0"/>
          <w:bCs w:val="0"/>
          <w:vertAlign w:val="subscript"/>
          <w:lang w:eastAsia="zh-CN"/>
        </w:rPr>
        <w:t>0.0</w:t>
      </w:r>
      <w:r w:rsidR="00D16A43" w:rsidRPr="00D16A43">
        <w:rPr>
          <w:b w:val="0"/>
          <w:bCs w:val="0"/>
          <w:lang w:eastAsia="zh-CN"/>
        </w:rPr>
        <w:t>-W film</w:t>
      </w:r>
      <w:r w:rsidR="00D16A43" w:rsidRPr="00D16A43">
        <w:rPr>
          <w:rFonts w:hint="eastAsia"/>
          <w:b w:val="0"/>
          <w:bCs w:val="0"/>
          <w:lang w:eastAsia="zh-CN"/>
        </w:rPr>
        <w:t>.</w:t>
      </w:r>
      <w:r w:rsidR="00D16A43" w:rsidRPr="00F03AFE">
        <w:rPr>
          <w:rFonts w:hint="eastAsia"/>
          <w:b w:val="0"/>
          <w:bCs w:val="0"/>
          <w:lang w:eastAsia="zh-CN"/>
        </w:rPr>
        <w:t xml:space="preserve"> (</w:t>
      </w:r>
      <w:r w:rsidR="00D16A43" w:rsidRPr="00D1435E">
        <w:rPr>
          <w:rFonts w:hint="eastAsia"/>
          <w:lang w:eastAsia="zh-CN"/>
        </w:rPr>
        <w:t>b</w:t>
      </w:r>
      <w:r w:rsidR="00D16A43" w:rsidRPr="00F03AFE">
        <w:rPr>
          <w:rFonts w:hint="eastAsia"/>
          <w:b w:val="0"/>
          <w:bCs w:val="0"/>
          <w:lang w:eastAsia="zh-CN"/>
        </w:rPr>
        <w:t xml:space="preserve">) </w:t>
      </w:r>
      <w:r w:rsidR="00D16A43" w:rsidRPr="00D16A43">
        <w:rPr>
          <w:b w:val="0"/>
          <w:bCs w:val="0"/>
          <w:lang w:eastAsia="zh-CN"/>
        </w:rPr>
        <w:t>A</w:t>
      </w:r>
      <w:r w:rsidR="00D16A43" w:rsidRPr="00D16A43">
        <w:rPr>
          <w:rFonts w:hint="eastAsia"/>
          <w:b w:val="0"/>
          <w:bCs w:val="0"/>
          <w:vertAlign w:val="subscript"/>
          <w:lang w:eastAsia="zh-CN"/>
        </w:rPr>
        <w:t>1</w:t>
      </w:r>
      <w:r w:rsidR="00D16A43" w:rsidRPr="00D16A43">
        <w:rPr>
          <w:b w:val="0"/>
          <w:bCs w:val="0"/>
          <w:vertAlign w:val="subscript"/>
          <w:lang w:eastAsia="zh-CN"/>
        </w:rPr>
        <w:t>.0</w:t>
      </w:r>
      <w:r w:rsidR="00D16A43" w:rsidRPr="00D16A43">
        <w:rPr>
          <w:b w:val="0"/>
          <w:bCs w:val="0"/>
          <w:lang w:eastAsia="zh-CN"/>
        </w:rPr>
        <w:t>-W film</w:t>
      </w:r>
    </w:p>
    <w:p w14:paraId="020101EF" w14:textId="77777777" w:rsidR="00BA0464" w:rsidRPr="00BA0464" w:rsidRDefault="00D16A43" w:rsidP="00CE4675">
      <w:pPr>
        <w:spacing w:before="120" w:after="120"/>
        <w:rPr>
          <w:kern w:val="32"/>
          <w:szCs w:val="24"/>
          <w:lang w:eastAsia="zh-CN"/>
        </w:rPr>
      </w:pPr>
      <w:r>
        <w:rPr>
          <w:b/>
          <w:bCs/>
          <w:lang w:eastAsia="zh-CN"/>
        </w:rPr>
        <w:br w:type="page"/>
      </w:r>
    </w:p>
    <w:p w14:paraId="3C47B622" w14:textId="77777777" w:rsidR="00BA0464" w:rsidRPr="00BA0464" w:rsidRDefault="00D16A43" w:rsidP="00CE4675">
      <w:pPr>
        <w:pStyle w:val="SMcaption"/>
        <w:spacing w:before="120" w:after="120"/>
        <w:jc w:val="center"/>
        <w:rPr>
          <w:lang w:eastAsia="zh-CN"/>
        </w:rPr>
      </w:pPr>
      <w:r w:rsidRPr="008160A9">
        <w:rPr>
          <w:rFonts w:ascii="Arial" w:eastAsia="楷体" w:hAnsi="Arial" w:cs="Arial"/>
          <w:noProof/>
        </w:rPr>
        <w:lastRenderedPageBreak/>
        <w:drawing>
          <wp:inline distT="0" distB="0" distL="0" distR="0" wp14:anchorId="0DF0C81E" wp14:editId="625F81AC">
            <wp:extent cx="4635374" cy="3027079"/>
            <wp:effectExtent l="0" t="0" r="0" b="1905"/>
            <wp:docPr id="1769397232" name="图片 9" descr="背景图案&#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397232" name="图片 9" descr="背景图案&#10;&#10;AI 生成的内容可能不正确。"/>
                    <pic:cNvPicPr/>
                  </pic:nvPicPr>
                  <pic:blipFill rotWithShape="1">
                    <a:blip r:embed="rId16" cstate="print">
                      <a:extLst>
                        <a:ext uri="{28A0092B-C50C-407E-A947-70E740481C1C}">
                          <a14:useLocalDpi xmlns:a14="http://schemas.microsoft.com/office/drawing/2010/main" val="0"/>
                        </a:ext>
                      </a:extLst>
                    </a:blip>
                    <a:srcRect l="3093" t="1115"/>
                    <a:stretch>
                      <a:fillRect/>
                    </a:stretch>
                  </pic:blipFill>
                  <pic:spPr bwMode="auto">
                    <a:xfrm>
                      <a:off x="0" y="0"/>
                      <a:ext cx="4644942" cy="3033327"/>
                    </a:xfrm>
                    <a:prstGeom prst="rect">
                      <a:avLst/>
                    </a:prstGeom>
                    <a:ln>
                      <a:noFill/>
                    </a:ln>
                    <a:extLst>
                      <a:ext uri="{53640926-AAD7-44D8-BBD7-CCE9431645EC}">
                        <a14:shadowObscured xmlns:a14="http://schemas.microsoft.com/office/drawing/2010/main"/>
                      </a:ext>
                    </a:extLst>
                  </pic:spPr>
                </pic:pic>
              </a:graphicData>
            </a:graphic>
          </wp:inline>
        </w:drawing>
      </w:r>
    </w:p>
    <w:p w14:paraId="2AA9B40B" w14:textId="7984CE18" w:rsidR="00BA0464" w:rsidRPr="00BA0464" w:rsidRDefault="004B0C25" w:rsidP="00CE4675">
      <w:pPr>
        <w:pStyle w:val="SMHeading"/>
        <w:spacing w:before="120" w:after="120"/>
        <w:rPr>
          <w:b w:val="0"/>
          <w:bCs w:val="0"/>
          <w:lang w:eastAsia="zh-CN"/>
        </w:rPr>
      </w:pPr>
      <w:r w:rsidRPr="00355362">
        <w:t>Fig</w:t>
      </w:r>
      <w:r w:rsidR="005E1306">
        <w:rPr>
          <w:rFonts w:hint="eastAsia"/>
          <w:lang w:eastAsia="zh-CN"/>
        </w:rPr>
        <w:t>.</w:t>
      </w:r>
      <w:r w:rsidR="00D16A43" w:rsidRPr="00355362">
        <w:t xml:space="preserve"> S</w:t>
      </w:r>
      <w:r w:rsidR="00D16A43">
        <w:rPr>
          <w:rFonts w:hint="eastAsia"/>
          <w:lang w:eastAsia="zh-CN"/>
        </w:rPr>
        <w:t>5</w:t>
      </w:r>
      <w:r w:rsidR="00D16A43" w:rsidRPr="00D16A43">
        <w:t xml:space="preserve"> </w:t>
      </w:r>
      <w:r w:rsidR="00D16A43" w:rsidRPr="00F03AFE">
        <w:rPr>
          <w:b w:val="0"/>
          <w:bCs w:val="0"/>
        </w:rPr>
        <w:t>EDS images of A</w:t>
      </w:r>
      <w:r w:rsidR="00D16A43" w:rsidRPr="00F03AFE">
        <w:rPr>
          <w:b w:val="0"/>
          <w:bCs w:val="0"/>
          <w:vertAlign w:val="subscript"/>
        </w:rPr>
        <w:t>1.0</w:t>
      </w:r>
      <w:r w:rsidR="00D16A43" w:rsidRPr="00F03AFE">
        <w:rPr>
          <w:b w:val="0"/>
          <w:bCs w:val="0"/>
        </w:rPr>
        <w:t>-W film with different growth times.</w:t>
      </w:r>
      <w:r w:rsidR="00D16A43" w:rsidRPr="00F03AFE">
        <w:rPr>
          <w:rFonts w:hint="eastAsia"/>
          <w:b w:val="0"/>
          <w:bCs w:val="0"/>
          <w:lang w:eastAsia="zh-CN"/>
        </w:rPr>
        <w:t xml:space="preserve"> (a) </w:t>
      </w:r>
      <w:r w:rsidR="00D16A43">
        <w:rPr>
          <w:rFonts w:hint="eastAsia"/>
          <w:b w:val="0"/>
          <w:bCs w:val="0"/>
          <w:lang w:eastAsia="zh-CN"/>
        </w:rPr>
        <w:t>30s</w:t>
      </w:r>
      <w:r w:rsidR="00D16A43" w:rsidRPr="00D16A43">
        <w:rPr>
          <w:rFonts w:hint="eastAsia"/>
          <w:b w:val="0"/>
          <w:bCs w:val="0"/>
          <w:lang w:eastAsia="zh-CN"/>
        </w:rPr>
        <w:t>.</w:t>
      </w:r>
      <w:r w:rsidR="00D16A43" w:rsidRPr="00F03AFE">
        <w:rPr>
          <w:rFonts w:hint="eastAsia"/>
          <w:b w:val="0"/>
          <w:bCs w:val="0"/>
          <w:lang w:eastAsia="zh-CN"/>
        </w:rPr>
        <w:t xml:space="preserve"> (b) </w:t>
      </w:r>
      <w:r w:rsidR="00D16A43">
        <w:rPr>
          <w:rFonts w:hint="eastAsia"/>
          <w:b w:val="0"/>
          <w:bCs w:val="0"/>
          <w:lang w:eastAsia="zh-CN"/>
        </w:rPr>
        <w:t>3min</w:t>
      </w:r>
      <w:r w:rsidR="00D16A43" w:rsidRPr="00D16A43">
        <w:rPr>
          <w:rFonts w:hint="eastAsia"/>
          <w:b w:val="0"/>
          <w:bCs w:val="0"/>
          <w:lang w:eastAsia="zh-CN"/>
        </w:rPr>
        <w:t>.</w:t>
      </w:r>
      <w:r w:rsidR="00D16A43" w:rsidRPr="00F03AFE">
        <w:rPr>
          <w:rFonts w:hint="eastAsia"/>
          <w:b w:val="0"/>
          <w:bCs w:val="0"/>
          <w:lang w:eastAsia="zh-CN"/>
        </w:rPr>
        <w:t xml:space="preserve"> (c) </w:t>
      </w:r>
      <w:r w:rsidR="00D16A43">
        <w:rPr>
          <w:rFonts w:hint="eastAsia"/>
          <w:b w:val="0"/>
          <w:bCs w:val="0"/>
          <w:lang w:eastAsia="zh-CN"/>
        </w:rPr>
        <w:t>30min</w:t>
      </w:r>
    </w:p>
    <w:p w14:paraId="4B6CCFC1" w14:textId="77777777" w:rsidR="00BA0464" w:rsidRPr="00BA0464" w:rsidRDefault="00BA0464" w:rsidP="00CE4675">
      <w:pPr>
        <w:spacing w:before="120" w:after="120"/>
        <w:rPr>
          <w:b/>
          <w:bCs/>
          <w:lang w:eastAsia="zh-CN"/>
        </w:rPr>
      </w:pPr>
    </w:p>
    <w:p w14:paraId="380A1F39" w14:textId="77777777" w:rsidR="00D1435E" w:rsidRDefault="00D210C2" w:rsidP="00D1435E">
      <w:pPr>
        <w:spacing w:before="120" w:after="120"/>
        <w:jc w:val="center"/>
      </w:pPr>
      <w:r w:rsidRPr="00D210C2">
        <w:rPr>
          <w:b/>
          <w:bCs/>
          <w:noProof/>
          <w:lang w:eastAsia="zh-CN"/>
        </w:rPr>
        <w:drawing>
          <wp:inline distT="0" distB="0" distL="0" distR="0" wp14:anchorId="622275FE" wp14:editId="2F046572">
            <wp:extent cx="3095809" cy="2060812"/>
            <wp:effectExtent l="0" t="0" r="0" b="0"/>
            <wp:docPr id="1927090418" name="图片 1" descr="图表,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090418" name="图片 1" descr="图表, 直方图&#10;&#10;AI 生成的内容可能不正确。"/>
                    <pic:cNvPicPr/>
                  </pic:nvPicPr>
                  <pic:blipFill rotWithShape="1">
                    <a:blip r:embed="rId17"/>
                    <a:srcRect l="9676" t="4461" b="23686"/>
                    <a:stretch>
                      <a:fillRect/>
                    </a:stretch>
                  </pic:blipFill>
                  <pic:spPr bwMode="auto">
                    <a:xfrm>
                      <a:off x="0" y="0"/>
                      <a:ext cx="3102103" cy="2065001"/>
                    </a:xfrm>
                    <a:prstGeom prst="rect">
                      <a:avLst/>
                    </a:prstGeom>
                    <a:ln>
                      <a:noFill/>
                    </a:ln>
                    <a:extLst>
                      <a:ext uri="{53640926-AAD7-44D8-BBD7-CCE9431645EC}">
                        <a14:shadowObscured xmlns:a14="http://schemas.microsoft.com/office/drawing/2010/main"/>
                      </a:ext>
                    </a:extLst>
                  </pic:spPr>
                </pic:pic>
              </a:graphicData>
            </a:graphic>
          </wp:inline>
        </w:drawing>
      </w:r>
    </w:p>
    <w:p w14:paraId="1C82AB0F" w14:textId="5D0A61A5" w:rsidR="00D1435E" w:rsidRPr="00D1435E" w:rsidRDefault="00926F66" w:rsidP="00D1435E">
      <w:pPr>
        <w:spacing w:before="120" w:after="120"/>
        <w:rPr>
          <w:rFonts w:eastAsia="楷体"/>
          <w:b/>
          <w:bCs/>
        </w:rPr>
      </w:pPr>
      <w:r w:rsidRPr="00D1435E">
        <w:rPr>
          <w:b/>
          <w:bCs/>
        </w:rPr>
        <w:t>Fig</w:t>
      </w:r>
      <w:r w:rsidRPr="00D1435E">
        <w:rPr>
          <w:rFonts w:hint="eastAsia"/>
          <w:b/>
          <w:bCs/>
          <w:lang w:eastAsia="zh-CN"/>
        </w:rPr>
        <w:t>.</w:t>
      </w:r>
      <w:r w:rsidRPr="00D1435E">
        <w:rPr>
          <w:b/>
          <w:bCs/>
        </w:rPr>
        <w:t xml:space="preserve"> S</w:t>
      </w:r>
      <w:r w:rsidRPr="00D1435E">
        <w:rPr>
          <w:rFonts w:hint="eastAsia"/>
          <w:b/>
          <w:bCs/>
          <w:lang w:eastAsia="zh-CN"/>
        </w:rPr>
        <w:t>6</w:t>
      </w:r>
      <w:r w:rsidRPr="00D16A43">
        <w:t xml:space="preserve"> </w:t>
      </w:r>
      <w:r w:rsidRPr="00926F66">
        <w:rPr>
          <w:rFonts w:eastAsia="楷体"/>
        </w:rPr>
        <w:t>XRD pattern of A</w:t>
      </w:r>
      <w:r w:rsidRPr="00926F66">
        <w:rPr>
          <w:rFonts w:eastAsia="楷体"/>
          <w:vertAlign w:val="subscript"/>
        </w:rPr>
        <w:t>1.0</w:t>
      </w:r>
      <w:r w:rsidRPr="00926F66">
        <w:rPr>
          <w:rFonts w:eastAsia="楷体"/>
        </w:rPr>
        <w:t>-W film</w:t>
      </w:r>
    </w:p>
    <w:p w14:paraId="5BE80C31" w14:textId="77777777" w:rsidR="00BA0464" w:rsidRPr="00BA0464" w:rsidRDefault="00D16A43" w:rsidP="00CE4675">
      <w:pPr>
        <w:spacing w:before="120" w:after="120"/>
        <w:jc w:val="center"/>
        <w:rPr>
          <w:kern w:val="32"/>
          <w:szCs w:val="24"/>
          <w:lang w:eastAsia="zh-CN"/>
        </w:rPr>
      </w:pPr>
      <w:r w:rsidRPr="008160A9">
        <w:rPr>
          <w:rFonts w:ascii="Arial" w:eastAsia="楷体" w:hAnsi="Arial" w:cs="Arial"/>
          <w:noProof/>
          <w:sz w:val="21"/>
          <w:szCs w:val="22"/>
        </w:rPr>
        <w:lastRenderedPageBreak/>
        <w:drawing>
          <wp:inline distT="0" distB="0" distL="0" distR="0" wp14:anchorId="69AC05D2" wp14:editId="0C8982C5">
            <wp:extent cx="4612740" cy="3189677"/>
            <wp:effectExtent l="0" t="0" r="0" b="0"/>
            <wp:docPr id="64969621" name="图片 8" descr="日程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69621" name="图片 8" descr="日程表&#10;&#10;AI 生成的内容可能不正确。"/>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658388" cy="3221242"/>
                    </a:xfrm>
                    <a:prstGeom prst="rect">
                      <a:avLst/>
                    </a:prstGeom>
                  </pic:spPr>
                </pic:pic>
              </a:graphicData>
            </a:graphic>
          </wp:inline>
        </w:drawing>
      </w:r>
    </w:p>
    <w:p w14:paraId="5FDFB1F6" w14:textId="66AEDABD" w:rsidR="00BA0464" w:rsidRPr="00BA0464" w:rsidRDefault="004B0C25" w:rsidP="00CE4675">
      <w:pPr>
        <w:pStyle w:val="SMHeading"/>
        <w:spacing w:before="120" w:after="120"/>
        <w:rPr>
          <w:b w:val="0"/>
          <w:bCs w:val="0"/>
          <w:lang w:eastAsia="zh-CN"/>
        </w:rPr>
      </w:pPr>
      <w:r w:rsidRPr="00355362">
        <w:t>Fig</w:t>
      </w:r>
      <w:r w:rsidR="005E1306">
        <w:rPr>
          <w:rFonts w:hint="eastAsia"/>
          <w:lang w:eastAsia="zh-CN"/>
        </w:rPr>
        <w:t>.</w:t>
      </w:r>
      <w:r w:rsidR="00D16A43" w:rsidRPr="00355362">
        <w:t xml:space="preserve"> S</w:t>
      </w:r>
      <w:r w:rsidR="00926F66">
        <w:rPr>
          <w:rFonts w:hint="eastAsia"/>
          <w:lang w:eastAsia="zh-CN"/>
        </w:rPr>
        <w:t>7</w:t>
      </w:r>
      <w:r w:rsidR="00D16A43" w:rsidRPr="00F03AFE">
        <w:rPr>
          <w:rFonts w:hint="eastAsia"/>
          <w:b w:val="0"/>
          <w:bCs w:val="0"/>
          <w:lang w:eastAsia="zh-CN"/>
        </w:rPr>
        <w:t xml:space="preserve"> The </w:t>
      </w:r>
      <w:r w:rsidR="00D16A43" w:rsidRPr="00F03AFE">
        <w:rPr>
          <w:b w:val="0"/>
          <w:bCs w:val="0"/>
        </w:rPr>
        <w:t>EDS</w:t>
      </w:r>
      <w:r w:rsidR="00D16A43" w:rsidRPr="00F03AFE">
        <w:rPr>
          <w:rFonts w:hint="eastAsia"/>
          <w:b w:val="0"/>
          <w:bCs w:val="0"/>
          <w:lang w:eastAsia="zh-CN"/>
        </w:rPr>
        <w:t>,</w:t>
      </w:r>
      <w:r w:rsidR="00D16A43" w:rsidRPr="00F03AFE">
        <w:rPr>
          <w:b w:val="0"/>
          <w:bCs w:val="0"/>
        </w:rPr>
        <w:t xml:space="preserve"> TEM </w:t>
      </w:r>
      <w:r w:rsidR="00D16A43" w:rsidRPr="00F03AFE">
        <w:rPr>
          <w:rFonts w:hint="eastAsia"/>
          <w:b w:val="0"/>
          <w:bCs w:val="0"/>
          <w:lang w:eastAsia="zh-CN"/>
        </w:rPr>
        <w:t xml:space="preserve">and </w:t>
      </w:r>
      <w:r w:rsidR="00D16A43" w:rsidRPr="00F03AFE">
        <w:rPr>
          <w:b w:val="0"/>
          <w:bCs w:val="0"/>
        </w:rPr>
        <w:t>SEAD plot</w:t>
      </w:r>
      <w:r w:rsidR="00D16A43" w:rsidRPr="00F03AFE">
        <w:rPr>
          <w:rFonts w:hint="eastAsia"/>
          <w:b w:val="0"/>
          <w:bCs w:val="0"/>
          <w:lang w:eastAsia="zh-CN"/>
        </w:rPr>
        <w:t>s</w:t>
      </w:r>
      <w:r w:rsidR="00D16A43" w:rsidRPr="00F03AFE">
        <w:rPr>
          <w:b w:val="0"/>
          <w:bCs w:val="0"/>
        </w:rPr>
        <w:t xml:space="preserve"> of A</w:t>
      </w:r>
      <w:r w:rsidR="00D16A43" w:rsidRPr="00F03AFE">
        <w:rPr>
          <w:b w:val="0"/>
          <w:bCs w:val="0"/>
          <w:vertAlign w:val="subscript"/>
        </w:rPr>
        <w:t>1.0</w:t>
      </w:r>
      <w:r w:rsidR="00D16A43" w:rsidRPr="00F03AFE">
        <w:rPr>
          <w:b w:val="0"/>
          <w:bCs w:val="0"/>
        </w:rPr>
        <w:t xml:space="preserve">-W film. </w:t>
      </w:r>
      <w:r w:rsidR="00D16A43" w:rsidRPr="00F03AFE">
        <w:rPr>
          <w:rFonts w:hint="eastAsia"/>
          <w:b w:val="0"/>
          <w:bCs w:val="0"/>
          <w:lang w:eastAsia="zh-CN"/>
        </w:rPr>
        <w:t>(</w:t>
      </w:r>
      <w:r w:rsidR="00D16A43" w:rsidRPr="00D1435E">
        <w:t>a</w:t>
      </w:r>
      <w:r w:rsidR="00D16A43" w:rsidRPr="00F03AFE">
        <w:rPr>
          <w:rFonts w:hint="eastAsia"/>
          <w:b w:val="0"/>
          <w:bCs w:val="0"/>
          <w:lang w:eastAsia="zh-CN"/>
        </w:rPr>
        <w:t>)</w:t>
      </w:r>
      <w:r w:rsidR="00D16A43" w:rsidRPr="00F03AFE">
        <w:rPr>
          <w:b w:val="0"/>
          <w:bCs w:val="0"/>
        </w:rPr>
        <w:t xml:space="preserve"> </w:t>
      </w:r>
      <w:r w:rsidR="00D16A43" w:rsidRPr="00D16A43">
        <w:rPr>
          <w:b w:val="0"/>
          <w:bCs w:val="0"/>
        </w:rPr>
        <w:t>EDS plot</w:t>
      </w:r>
      <w:r w:rsidR="00D16A43" w:rsidRPr="00D16A43">
        <w:t>.</w:t>
      </w:r>
      <w:r w:rsidR="00D16A43">
        <w:rPr>
          <w:rFonts w:hint="eastAsia"/>
          <w:lang w:eastAsia="zh-CN"/>
        </w:rPr>
        <w:t xml:space="preserve"> </w:t>
      </w:r>
      <w:r w:rsidR="00D16A43" w:rsidRPr="00F03AFE">
        <w:rPr>
          <w:rFonts w:hint="eastAsia"/>
          <w:b w:val="0"/>
          <w:bCs w:val="0"/>
          <w:lang w:eastAsia="zh-CN"/>
        </w:rPr>
        <w:t>(</w:t>
      </w:r>
      <w:r w:rsidR="00D16A43" w:rsidRPr="00D1435E">
        <w:t>b</w:t>
      </w:r>
      <w:r w:rsidR="00D16A43" w:rsidRPr="00F03AFE">
        <w:rPr>
          <w:rFonts w:hint="eastAsia"/>
          <w:b w:val="0"/>
          <w:bCs w:val="0"/>
          <w:lang w:eastAsia="zh-CN"/>
        </w:rPr>
        <w:t>)</w:t>
      </w:r>
      <w:r w:rsidR="00D16A43" w:rsidRPr="00F03AFE">
        <w:rPr>
          <w:b w:val="0"/>
          <w:bCs w:val="0"/>
        </w:rPr>
        <w:t xml:space="preserve"> </w:t>
      </w:r>
      <w:r w:rsidR="00D16A43" w:rsidRPr="00D16A43">
        <w:rPr>
          <w:b w:val="0"/>
          <w:bCs w:val="0"/>
        </w:rPr>
        <w:t>TEM plot.</w:t>
      </w:r>
      <w:r w:rsidR="00D16A43" w:rsidRPr="00F03AFE">
        <w:rPr>
          <w:b w:val="0"/>
          <w:bCs w:val="0"/>
        </w:rPr>
        <w:t xml:space="preserve"> </w:t>
      </w:r>
      <w:r w:rsidR="00D16A43" w:rsidRPr="00F03AFE">
        <w:rPr>
          <w:rFonts w:hint="eastAsia"/>
          <w:b w:val="0"/>
          <w:bCs w:val="0"/>
          <w:lang w:eastAsia="zh-CN"/>
        </w:rPr>
        <w:t>(</w:t>
      </w:r>
      <w:r w:rsidR="00D16A43" w:rsidRPr="00D1435E">
        <w:t>c</w:t>
      </w:r>
      <w:r w:rsidR="00D16A43" w:rsidRPr="00F03AFE">
        <w:rPr>
          <w:rFonts w:hint="eastAsia"/>
          <w:b w:val="0"/>
          <w:bCs w:val="0"/>
          <w:lang w:eastAsia="zh-CN"/>
        </w:rPr>
        <w:t>)</w:t>
      </w:r>
      <w:r w:rsidR="00D16A43" w:rsidRPr="00F03AFE">
        <w:rPr>
          <w:b w:val="0"/>
          <w:bCs w:val="0"/>
        </w:rPr>
        <w:t xml:space="preserve"> </w:t>
      </w:r>
      <w:r w:rsidR="00D16A43" w:rsidRPr="00D16A43">
        <w:rPr>
          <w:b w:val="0"/>
          <w:bCs w:val="0"/>
        </w:rPr>
        <w:t>SEAD plot</w:t>
      </w:r>
    </w:p>
    <w:p w14:paraId="23BB2254" w14:textId="77777777" w:rsidR="00BA0464" w:rsidRPr="00BA0464" w:rsidRDefault="00BA0464" w:rsidP="00CE4675">
      <w:pPr>
        <w:spacing w:before="120" w:after="120"/>
        <w:rPr>
          <w:b/>
          <w:bCs/>
        </w:rPr>
      </w:pPr>
    </w:p>
    <w:p w14:paraId="4CE34389" w14:textId="77777777" w:rsidR="00BA0464" w:rsidRPr="00BA0464" w:rsidRDefault="00340403" w:rsidP="00CE4675">
      <w:pPr>
        <w:spacing w:before="120" w:after="120"/>
        <w:jc w:val="center"/>
        <w:rPr>
          <w:kern w:val="32"/>
          <w:szCs w:val="24"/>
          <w:lang w:eastAsia="zh-CN"/>
        </w:rPr>
      </w:pPr>
      <w:r>
        <w:rPr>
          <w:noProof/>
          <w:kern w:val="32"/>
          <w:szCs w:val="24"/>
          <w:lang w:eastAsia="zh-CN"/>
        </w:rPr>
        <w:drawing>
          <wp:inline distT="0" distB="0" distL="0" distR="0" wp14:anchorId="3129558B" wp14:editId="1EDEA177">
            <wp:extent cx="4320549" cy="3207224"/>
            <wp:effectExtent l="0" t="0" r="3810" b="0"/>
            <wp:docPr id="192622230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22304" name="图片 1926222304"/>
                    <pic:cNvPicPr/>
                  </pic:nvPicPr>
                  <pic:blipFill rotWithShape="1">
                    <a:blip r:embed="rId19" cstate="print">
                      <a:extLst>
                        <a:ext uri="{28A0092B-C50C-407E-A947-70E740481C1C}">
                          <a14:useLocalDpi xmlns:a14="http://schemas.microsoft.com/office/drawing/2010/main" val="0"/>
                        </a:ext>
                      </a:extLst>
                    </a:blip>
                    <a:srcRect t="3928" b="1289"/>
                    <a:stretch>
                      <a:fillRect/>
                    </a:stretch>
                  </pic:blipFill>
                  <pic:spPr bwMode="auto">
                    <a:xfrm>
                      <a:off x="0" y="0"/>
                      <a:ext cx="4342025" cy="3223166"/>
                    </a:xfrm>
                    <a:prstGeom prst="rect">
                      <a:avLst/>
                    </a:prstGeom>
                    <a:ln>
                      <a:noFill/>
                    </a:ln>
                    <a:extLst>
                      <a:ext uri="{53640926-AAD7-44D8-BBD7-CCE9431645EC}">
                        <a14:shadowObscured xmlns:a14="http://schemas.microsoft.com/office/drawing/2010/main"/>
                      </a:ext>
                    </a:extLst>
                  </pic:spPr>
                </pic:pic>
              </a:graphicData>
            </a:graphic>
          </wp:inline>
        </w:drawing>
      </w:r>
    </w:p>
    <w:p w14:paraId="0C66434F" w14:textId="5DFF1790" w:rsidR="00BA0464" w:rsidRPr="00BA0464" w:rsidRDefault="00F105EE" w:rsidP="00CE4675">
      <w:pPr>
        <w:pStyle w:val="SMHeading"/>
        <w:spacing w:before="120" w:after="120"/>
        <w:rPr>
          <w:b w:val="0"/>
          <w:bCs w:val="0"/>
          <w:lang w:eastAsia="zh-CN"/>
        </w:rPr>
      </w:pPr>
      <w:r w:rsidRPr="00355362">
        <w:t>Fig</w:t>
      </w:r>
      <w:r>
        <w:rPr>
          <w:rFonts w:hint="eastAsia"/>
          <w:lang w:eastAsia="zh-CN"/>
        </w:rPr>
        <w:t>.</w:t>
      </w:r>
      <w:r w:rsidRPr="00355362">
        <w:t xml:space="preserve"> S</w:t>
      </w:r>
      <w:r>
        <w:rPr>
          <w:rFonts w:hint="eastAsia"/>
          <w:lang w:eastAsia="zh-CN"/>
        </w:rPr>
        <w:t>8</w:t>
      </w:r>
      <w:r w:rsidRPr="00F03AFE">
        <w:rPr>
          <w:rFonts w:hint="eastAsia"/>
          <w:b w:val="0"/>
          <w:bCs w:val="0"/>
          <w:lang w:eastAsia="zh-CN"/>
        </w:rPr>
        <w:t xml:space="preserve"> </w:t>
      </w:r>
      <w:r w:rsidRPr="00F03AFE">
        <w:rPr>
          <w:b w:val="0"/>
          <w:bCs w:val="0"/>
          <w:lang w:eastAsia="zh-CN"/>
        </w:rPr>
        <w:t xml:space="preserve">The O1s XPS profile in different </w:t>
      </w:r>
      <w:proofErr w:type="spellStart"/>
      <w:r w:rsidRPr="00F03AFE">
        <w:rPr>
          <w:b w:val="0"/>
          <w:bCs w:val="0"/>
          <w:lang w:eastAsia="zh-CN"/>
        </w:rPr>
        <w:t>AgNW</w:t>
      </w:r>
      <w:r w:rsidR="005F6F27">
        <w:rPr>
          <w:rFonts w:hint="eastAsia"/>
          <w:b w:val="0"/>
          <w:bCs w:val="0"/>
          <w:lang w:eastAsia="zh-CN"/>
        </w:rPr>
        <w:t>s</w:t>
      </w:r>
      <w:proofErr w:type="spellEnd"/>
      <w:r w:rsidRPr="00F03AFE">
        <w:rPr>
          <w:b w:val="0"/>
          <w:bCs w:val="0"/>
          <w:lang w:eastAsia="zh-CN"/>
        </w:rPr>
        <w:t xml:space="preserve"> concentration of A</w:t>
      </w:r>
      <w:r w:rsidRPr="00F03AFE">
        <w:rPr>
          <w:b w:val="0"/>
          <w:bCs w:val="0"/>
          <w:vertAlign w:val="subscript"/>
          <w:lang w:eastAsia="zh-CN"/>
        </w:rPr>
        <w:t>x</w:t>
      </w:r>
      <w:r w:rsidRPr="00F03AFE">
        <w:rPr>
          <w:b w:val="0"/>
          <w:bCs w:val="0"/>
          <w:lang w:eastAsia="zh-CN"/>
        </w:rPr>
        <w:t xml:space="preserve">-W films. </w:t>
      </w:r>
      <w:r w:rsidRPr="00F03AFE">
        <w:rPr>
          <w:rFonts w:hint="eastAsia"/>
          <w:b w:val="0"/>
          <w:bCs w:val="0"/>
          <w:lang w:eastAsia="zh-CN"/>
        </w:rPr>
        <w:t>(</w:t>
      </w:r>
      <w:r w:rsidRPr="00D1435E">
        <w:t>a</w:t>
      </w:r>
      <w:r w:rsidRPr="00F03AFE">
        <w:rPr>
          <w:rFonts w:hint="eastAsia"/>
          <w:b w:val="0"/>
          <w:bCs w:val="0"/>
          <w:lang w:eastAsia="zh-CN"/>
        </w:rPr>
        <w:t>)</w:t>
      </w:r>
      <w:r w:rsidRPr="00F03AFE">
        <w:rPr>
          <w:b w:val="0"/>
          <w:bCs w:val="0"/>
        </w:rPr>
        <w:t xml:space="preserve"> </w:t>
      </w:r>
      <w:r w:rsidRPr="00D16A43">
        <w:rPr>
          <w:b w:val="0"/>
          <w:bCs w:val="0"/>
        </w:rPr>
        <w:t>0.0 mg/</w:t>
      </w:r>
      <w:proofErr w:type="spellStart"/>
      <w:r w:rsidRPr="00D16A43">
        <w:rPr>
          <w:b w:val="0"/>
          <w:bCs w:val="0"/>
        </w:rPr>
        <w:t>mL</w:t>
      </w:r>
      <w:r w:rsidRPr="00D16A43">
        <w:t>.</w:t>
      </w:r>
      <w:proofErr w:type="spellEnd"/>
      <w:r>
        <w:rPr>
          <w:rFonts w:hint="eastAsia"/>
          <w:lang w:eastAsia="zh-CN"/>
        </w:rPr>
        <w:t xml:space="preserve"> </w:t>
      </w:r>
      <w:r w:rsidRPr="00F03AFE">
        <w:rPr>
          <w:rFonts w:hint="eastAsia"/>
          <w:b w:val="0"/>
          <w:bCs w:val="0"/>
          <w:lang w:eastAsia="zh-CN"/>
        </w:rPr>
        <w:t>(</w:t>
      </w:r>
      <w:r w:rsidRPr="00D1435E">
        <w:t>b</w:t>
      </w:r>
      <w:r w:rsidRPr="00F03AFE">
        <w:rPr>
          <w:rFonts w:hint="eastAsia"/>
          <w:b w:val="0"/>
          <w:bCs w:val="0"/>
          <w:lang w:eastAsia="zh-CN"/>
        </w:rPr>
        <w:t>)</w:t>
      </w:r>
      <w:r w:rsidRPr="00F03AFE">
        <w:rPr>
          <w:b w:val="0"/>
          <w:bCs w:val="0"/>
        </w:rPr>
        <w:t xml:space="preserve"> </w:t>
      </w:r>
      <w:r w:rsidRPr="00D16A43">
        <w:rPr>
          <w:b w:val="0"/>
          <w:bCs w:val="0"/>
        </w:rPr>
        <w:t>0.5 mg/</w:t>
      </w:r>
      <w:proofErr w:type="spellStart"/>
      <w:r w:rsidRPr="00D16A43">
        <w:rPr>
          <w:b w:val="0"/>
          <w:bCs w:val="0"/>
        </w:rPr>
        <w:t>mL.</w:t>
      </w:r>
      <w:proofErr w:type="spellEnd"/>
      <w:r w:rsidRPr="00F03AFE">
        <w:rPr>
          <w:b w:val="0"/>
          <w:bCs w:val="0"/>
        </w:rPr>
        <w:t xml:space="preserve"> </w:t>
      </w:r>
      <w:r w:rsidRPr="00F03AFE">
        <w:rPr>
          <w:rFonts w:hint="eastAsia"/>
          <w:b w:val="0"/>
          <w:bCs w:val="0"/>
          <w:lang w:eastAsia="zh-CN"/>
        </w:rPr>
        <w:t>(</w:t>
      </w:r>
      <w:r w:rsidRPr="00D1435E">
        <w:t>c</w:t>
      </w:r>
      <w:r w:rsidRPr="00F03AFE">
        <w:rPr>
          <w:rFonts w:hint="eastAsia"/>
          <w:b w:val="0"/>
          <w:bCs w:val="0"/>
          <w:lang w:eastAsia="zh-CN"/>
        </w:rPr>
        <w:t>)</w:t>
      </w:r>
      <w:r w:rsidRPr="00F03AFE">
        <w:rPr>
          <w:b w:val="0"/>
          <w:bCs w:val="0"/>
        </w:rPr>
        <w:t xml:space="preserve"> </w:t>
      </w:r>
      <w:r w:rsidRPr="00D16A43">
        <w:rPr>
          <w:b w:val="0"/>
          <w:bCs w:val="0"/>
        </w:rPr>
        <w:t>1.0 mg/</w:t>
      </w:r>
      <w:proofErr w:type="spellStart"/>
      <w:r w:rsidRPr="00D16A43">
        <w:rPr>
          <w:b w:val="0"/>
          <w:bCs w:val="0"/>
        </w:rPr>
        <w:t>mL.</w:t>
      </w:r>
      <w:proofErr w:type="spellEnd"/>
      <w:r w:rsidRPr="00F03AFE">
        <w:rPr>
          <w:rFonts w:hint="eastAsia"/>
          <w:b w:val="0"/>
          <w:bCs w:val="0"/>
          <w:lang w:eastAsia="zh-CN"/>
        </w:rPr>
        <w:t xml:space="preserve"> (</w:t>
      </w:r>
      <w:r w:rsidRPr="00D1435E">
        <w:rPr>
          <w:rFonts w:hint="eastAsia"/>
          <w:lang w:eastAsia="zh-CN"/>
        </w:rPr>
        <w:t>d</w:t>
      </w:r>
      <w:r w:rsidRPr="00F03AFE">
        <w:rPr>
          <w:rFonts w:hint="eastAsia"/>
          <w:b w:val="0"/>
          <w:bCs w:val="0"/>
          <w:lang w:eastAsia="zh-CN"/>
        </w:rPr>
        <w:t xml:space="preserve">) </w:t>
      </w:r>
      <w:r w:rsidRPr="00D16A43">
        <w:rPr>
          <w:b w:val="0"/>
          <w:bCs w:val="0"/>
          <w:lang w:eastAsia="zh-CN"/>
        </w:rPr>
        <w:t>1.5 mg/mL</w:t>
      </w:r>
    </w:p>
    <w:p w14:paraId="4EA03F83" w14:textId="77777777" w:rsidR="00BA0464" w:rsidRPr="00BA0464" w:rsidRDefault="00F105EE" w:rsidP="00CE4675">
      <w:pPr>
        <w:spacing w:before="120" w:after="120"/>
        <w:rPr>
          <w:kern w:val="32"/>
          <w:szCs w:val="24"/>
          <w:lang w:eastAsia="zh-CN"/>
        </w:rPr>
      </w:pPr>
      <w:r>
        <w:rPr>
          <w:b/>
          <w:bCs/>
          <w:lang w:eastAsia="zh-CN"/>
        </w:rPr>
        <w:br w:type="page"/>
      </w:r>
    </w:p>
    <w:p w14:paraId="5582FC7C" w14:textId="77777777" w:rsidR="00BA0464" w:rsidRPr="00BA0464" w:rsidRDefault="00CF6BA5" w:rsidP="00CE4675">
      <w:pPr>
        <w:spacing w:before="120" w:after="120"/>
        <w:jc w:val="center"/>
        <w:rPr>
          <w:b/>
          <w:bCs/>
          <w:lang w:eastAsia="zh-CN"/>
        </w:rPr>
      </w:pPr>
      <w:r>
        <w:rPr>
          <w:b/>
          <w:bCs/>
          <w:noProof/>
          <w:lang w:eastAsia="zh-CN"/>
        </w:rPr>
        <w:lastRenderedPageBreak/>
        <w:drawing>
          <wp:inline distT="0" distB="0" distL="0" distR="0" wp14:anchorId="036539B5" wp14:editId="3B1B9029">
            <wp:extent cx="4509616" cy="3562066"/>
            <wp:effectExtent l="0" t="0" r="5715" b="635"/>
            <wp:docPr id="2091697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69738" name="图片 209169738"/>
                    <pic:cNvPicPr/>
                  </pic:nvPicPr>
                  <pic:blipFill rotWithShape="1">
                    <a:blip r:embed="rId20" cstate="print">
                      <a:extLst>
                        <a:ext uri="{28A0092B-C50C-407E-A947-70E740481C1C}">
                          <a14:useLocalDpi xmlns:a14="http://schemas.microsoft.com/office/drawing/2010/main" val="0"/>
                        </a:ext>
                      </a:extLst>
                    </a:blip>
                    <a:srcRect l="2848" t="3916" r="2336" b="1644"/>
                    <a:stretch>
                      <a:fillRect/>
                    </a:stretch>
                  </pic:blipFill>
                  <pic:spPr bwMode="auto">
                    <a:xfrm>
                      <a:off x="0" y="0"/>
                      <a:ext cx="4523614" cy="3573123"/>
                    </a:xfrm>
                    <a:prstGeom prst="rect">
                      <a:avLst/>
                    </a:prstGeom>
                    <a:ln>
                      <a:noFill/>
                    </a:ln>
                    <a:extLst>
                      <a:ext uri="{53640926-AAD7-44D8-BBD7-CCE9431645EC}">
                        <a14:shadowObscured xmlns:a14="http://schemas.microsoft.com/office/drawing/2010/main"/>
                      </a:ext>
                    </a:extLst>
                  </pic:spPr>
                </pic:pic>
              </a:graphicData>
            </a:graphic>
          </wp:inline>
        </w:drawing>
      </w:r>
    </w:p>
    <w:p w14:paraId="7A72F7E9" w14:textId="393ABE58" w:rsidR="00BA0464" w:rsidRPr="00BA0464" w:rsidRDefault="00F105EE" w:rsidP="00CE4675">
      <w:pPr>
        <w:pStyle w:val="SMHeading"/>
        <w:spacing w:before="120" w:after="120"/>
        <w:rPr>
          <w:b w:val="0"/>
          <w:bCs w:val="0"/>
          <w:lang w:eastAsia="zh-CN"/>
        </w:rPr>
      </w:pPr>
      <w:r w:rsidRPr="00355362">
        <w:t>Fig</w:t>
      </w:r>
      <w:r>
        <w:rPr>
          <w:rFonts w:hint="eastAsia"/>
          <w:lang w:eastAsia="zh-CN"/>
        </w:rPr>
        <w:t>.</w:t>
      </w:r>
      <w:r w:rsidRPr="00355362">
        <w:t xml:space="preserve"> S</w:t>
      </w:r>
      <w:r>
        <w:rPr>
          <w:rFonts w:hint="eastAsia"/>
          <w:lang w:eastAsia="zh-CN"/>
        </w:rPr>
        <w:t>9</w:t>
      </w:r>
      <w:r w:rsidRPr="00F105EE">
        <w:t xml:space="preserve"> </w:t>
      </w:r>
      <w:r w:rsidRPr="00F105EE">
        <w:rPr>
          <w:b w:val="0"/>
          <w:bCs w:val="0"/>
          <w:lang w:eastAsia="zh-CN"/>
        </w:rPr>
        <w:t>W4f spectrum of A</w:t>
      </w:r>
      <w:r w:rsidRPr="00F105EE">
        <w:rPr>
          <w:b w:val="0"/>
          <w:bCs w:val="0"/>
          <w:vertAlign w:val="subscript"/>
          <w:lang w:eastAsia="zh-CN"/>
        </w:rPr>
        <w:t>x</w:t>
      </w:r>
      <w:r w:rsidRPr="00F105EE">
        <w:rPr>
          <w:b w:val="0"/>
          <w:bCs w:val="0"/>
          <w:lang w:eastAsia="zh-CN"/>
        </w:rPr>
        <w:t>-W film</w:t>
      </w:r>
    </w:p>
    <w:p w14:paraId="279DA972" w14:textId="77777777" w:rsidR="00BA0464" w:rsidRPr="00BA0464" w:rsidRDefault="00BA0464" w:rsidP="00CE4675">
      <w:pPr>
        <w:spacing w:before="120" w:after="120"/>
        <w:rPr>
          <w:b/>
          <w:bCs/>
          <w:lang w:eastAsia="zh-CN"/>
        </w:rPr>
      </w:pPr>
    </w:p>
    <w:p w14:paraId="7B2AB3DF" w14:textId="77777777" w:rsidR="00BA0464" w:rsidRPr="00BA0464" w:rsidRDefault="00D16A43" w:rsidP="00CE4675">
      <w:pPr>
        <w:spacing w:before="120" w:after="120"/>
        <w:jc w:val="center"/>
        <w:rPr>
          <w:kern w:val="32"/>
          <w:szCs w:val="24"/>
          <w:lang w:eastAsia="zh-CN"/>
        </w:rPr>
      </w:pPr>
      <w:r w:rsidRPr="008160A9">
        <w:rPr>
          <w:rFonts w:ascii="Arial" w:eastAsia="楷体" w:hAnsi="Arial" w:cs="Arial"/>
          <w:noProof/>
          <w:sz w:val="21"/>
          <w:szCs w:val="22"/>
        </w:rPr>
        <w:drawing>
          <wp:inline distT="0" distB="0" distL="0" distR="0" wp14:anchorId="4EC4D36B" wp14:editId="2A90785B">
            <wp:extent cx="3327400" cy="2539655"/>
            <wp:effectExtent l="0" t="0" r="6350" b="0"/>
            <wp:docPr id="568672320" name="图片 11" descr="图表, 折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672320" name="图片 11" descr="图表, 折线图&#10;&#10;AI 生成的内容可能不正确。"/>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42519" cy="2551194"/>
                    </a:xfrm>
                    <a:prstGeom prst="rect">
                      <a:avLst/>
                    </a:prstGeom>
                  </pic:spPr>
                </pic:pic>
              </a:graphicData>
            </a:graphic>
          </wp:inline>
        </w:drawing>
      </w:r>
    </w:p>
    <w:p w14:paraId="26D7B5D9" w14:textId="607628B5" w:rsidR="00BA0464" w:rsidRPr="00BA0464" w:rsidRDefault="004B0C25" w:rsidP="00CE4675">
      <w:pPr>
        <w:pStyle w:val="SMHeading"/>
        <w:spacing w:before="120" w:after="120"/>
        <w:rPr>
          <w:lang w:eastAsia="zh-CN"/>
        </w:rPr>
      </w:pPr>
      <w:r w:rsidRPr="00355362">
        <w:t>Fig</w:t>
      </w:r>
      <w:r w:rsidR="005E1306">
        <w:rPr>
          <w:rFonts w:hint="eastAsia"/>
          <w:lang w:eastAsia="zh-CN"/>
        </w:rPr>
        <w:t>.</w:t>
      </w:r>
      <w:r w:rsidR="00D16A43" w:rsidRPr="00355362">
        <w:t xml:space="preserve"> S</w:t>
      </w:r>
      <w:r w:rsidR="00F105EE">
        <w:rPr>
          <w:rFonts w:hint="eastAsia"/>
          <w:lang w:eastAsia="zh-CN"/>
        </w:rPr>
        <w:t>10</w:t>
      </w:r>
      <w:r w:rsidR="00D16A43" w:rsidRPr="00F03AFE">
        <w:rPr>
          <w:rFonts w:hint="eastAsia"/>
          <w:b w:val="0"/>
          <w:bCs w:val="0"/>
          <w:lang w:eastAsia="zh-CN"/>
        </w:rPr>
        <w:t xml:space="preserve"> </w:t>
      </w:r>
      <w:r w:rsidR="00D16A43" w:rsidRPr="00F03AFE">
        <w:rPr>
          <w:b w:val="0"/>
          <w:bCs w:val="0"/>
          <w:lang w:eastAsia="zh-CN"/>
        </w:rPr>
        <w:t xml:space="preserve">Absorption spectra of different concentrations of </w:t>
      </w:r>
      <w:proofErr w:type="spellStart"/>
      <w:r w:rsidR="00D16A43" w:rsidRPr="00F03AFE">
        <w:rPr>
          <w:b w:val="0"/>
          <w:bCs w:val="0"/>
          <w:lang w:eastAsia="zh-CN"/>
        </w:rPr>
        <w:t>AgNWs</w:t>
      </w:r>
      <w:proofErr w:type="spellEnd"/>
    </w:p>
    <w:p w14:paraId="01463EA7" w14:textId="77777777" w:rsidR="00BA0464" w:rsidRPr="00BA0464" w:rsidRDefault="00D16A43" w:rsidP="00CE4675">
      <w:pPr>
        <w:spacing w:before="120" w:after="120"/>
        <w:rPr>
          <w:lang w:eastAsia="zh-CN"/>
        </w:rPr>
      </w:pPr>
      <w:r>
        <w:rPr>
          <w:lang w:eastAsia="zh-CN"/>
        </w:rPr>
        <w:br w:type="page"/>
      </w:r>
    </w:p>
    <w:p w14:paraId="2EABC47D" w14:textId="77777777" w:rsidR="00BA0464" w:rsidRPr="00BA0464" w:rsidRDefault="005A286D" w:rsidP="00CE4675">
      <w:pPr>
        <w:spacing w:before="120" w:after="120"/>
        <w:jc w:val="center"/>
        <w:rPr>
          <w:lang w:eastAsia="zh-CN"/>
        </w:rPr>
      </w:pPr>
      <w:r>
        <w:rPr>
          <w:noProof/>
          <w:lang w:eastAsia="zh-CN"/>
        </w:rPr>
        <w:lastRenderedPageBreak/>
        <w:drawing>
          <wp:inline distT="0" distB="0" distL="0" distR="0" wp14:anchorId="13A1EC26" wp14:editId="67D66853">
            <wp:extent cx="3017517" cy="2238233"/>
            <wp:effectExtent l="0" t="0" r="0" b="0"/>
            <wp:docPr id="1401603842" name="图片 5"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603842" name="图片 5" descr="图示&#10;&#10;AI 生成的内容可能不正确。"/>
                    <pic:cNvPicPr/>
                  </pic:nvPicPr>
                  <pic:blipFill rotWithShape="1">
                    <a:blip r:embed="rId22">
                      <a:extLst>
                        <a:ext uri="{28A0092B-C50C-407E-A947-70E740481C1C}">
                          <a14:useLocalDpi xmlns:a14="http://schemas.microsoft.com/office/drawing/2010/main" val="0"/>
                        </a:ext>
                      </a:extLst>
                    </a:blip>
                    <a:srcRect l="3277" t="4238" b="2995"/>
                    <a:stretch>
                      <a:fillRect/>
                    </a:stretch>
                  </pic:blipFill>
                  <pic:spPr bwMode="auto">
                    <a:xfrm>
                      <a:off x="0" y="0"/>
                      <a:ext cx="3036722" cy="2252478"/>
                    </a:xfrm>
                    <a:prstGeom prst="rect">
                      <a:avLst/>
                    </a:prstGeom>
                    <a:ln>
                      <a:noFill/>
                    </a:ln>
                    <a:extLst>
                      <a:ext uri="{53640926-AAD7-44D8-BBD7-CCE9431645EC}">
                        <a14:shadowObscured xmlns:a14="http://schemas.microsoft.com/office/drawing/2010/main"/>
                      </a:ext>
                    </a:extLst>
                  </pic:spPr>
                </pic:pic>
              </a:graphicData>
            </a:graphic>
          </wp:inline>
        </w:drawing>
      </w:r>
    </w:p>
    <w:p w14:paraId="52E014B8" w14:textId="71DA54F2" w:rsidR="00BA0464" w:rsidRPr="00BA0464" w:rsidRDefault="005A286D" w:rsidP="00CE4675">
      <w:pPr>
        <w:pStyle w:val="SMHeading"/>
        <w:spacing w:before="120" w:after="120"/>
        <w:rPr>
          <w:b w:val="0"/>
          <w:bCs w:val="0"/>
          <w:lang w:eastAsia="zh-CN"/>
        </w:rPr>
      </w:pPr>
      <w:r w:rsidRPr="00355362">
        <w:t>Fig</w:t>
      </w:r>
      <w:r>
        <w:rPr>
          <w:rFonts w:hint="eastAsia"/>
          <w:lang w:eastAsia="zh-CN"/>
        </w:rPr>
        <w:t>.</w:t>
      </w:r>
      <w:r w:rsidRPr="00355362">
        <w:t xml:space="preserve"> S</w:t>
      </w:r>
      <w:r>
        <w:rPr>
          <w:rFonts w:hint="eastAsia"/>
          <w:lang w:eastAsia="zh-CN"/>
        </w:rPr>
        <w:t>11</w:t>
      </w:r>
      <w:r w:rsidRPr="00F03AFE">
        <w:rPr>
          <w:rFonts w:hint="eastAsia"/>
          <w:b w:val="0"/>
          <w:bCs w:val="0"/>
          <w:lang w:eastAsia="zh-CN"/>
        </w:rPr>
        <w:t xml:space="preserve"> </w:t>
      </w:r>
      <w:r w:rsidRPr="005A286D">
        <w:rPr>
          <w:b w:val="0"/>
          <w:bCs w:val="0"/>
          <w:lang w:eastAsia="zh-CN"/>
        </w:rPr>
        <w:t xml:space="preserve">Absorption spectrum and </w:t>
      </w:r>
      <w:proofErr w:type="spellStart"/>
      <w:r w:rsidRPr="005A286D">
        <w:rPr>
          <w:b w:val="0"/>
          <w:bCs w:val="0"/>
          <w:lang w:eastAsia="zh-CN"/>
        </w:rPr>
        <w:t>Tauc</w:t>
      </w:r>
      <w:proofErr w:type="spellEnd"/>
      <w:r w:rsidRPr="005A286D">
        <w:rPr>
          <w:b w:val="0"/>
          <w:bCs w:val="0"/>
          <w:lang w:eastAsia="zh-CN"/>
        </w:rPr>
        <w:t xml:space="preserve"> pattern of A</w:t>
      </w:r>
      <w:r w:rsidRPr="005A286D">
        <w:rPr>
          <w:b w:val="0"/>
          <w:bCs w:val="0"/>
          <w:vertAlign w:val="subscript"/>
          <w:lang w:eastAsia="zh-CN"/>
        </w:rPr>
        <w:t>x</w:t>
      </w:r>
      <w:r w:rsidRPr="005A286D">
        <w:rPr>
          <w:b w:val="0"/>
          <w:bCs w:val="0"/>
          <w:lang w:eastAsia="zh-CN"/>
        </w:rPr>
        <w:t>-W films</w:t>
      </w:r>
    </w:p>
    <w:p w14:paraId="7987B8EC" w14:textId="77777777" w:rsidR="00BA0464" w:rsidRPr="00BA0464" w:rsidRDefault="00BA0464" w:rsidP="00CE4675">
      <w:pPr>
        <w:spacing w:before="120" w:after="120"/>
        <w:rPr>
          <w:lang w:eastAsia="zh-CN"/>
        </w:rPr>
      </w:pPr>
    </w:p>
    <w:p w14:paraId="0EA1F941" w14:textId="77777777" w:rsidR="00BA0464" w:rsidRPr="00BA0464" w:rsidRDefault="00D4406F" w:rsidP="00CE4675">
      <w:pPr>
        <w:spacing w:before="120" w:after="120"/>
        <w:jc w:val="center"/>
        <w:rPr>
          <w:lang w:eastAsia="zh-CN"/>
        </w:rPr>
      </w:pPr>
      <w:r w:rsidRPr="008160A9">
        <w:rPr>
          <w:rFonts w:ascii="Arial" w:eastAsia="楷体" w:hAnsi="Arial" w:cs="Arial"/>
          <w:noProof/>
        </w:rPr>
        <w:drawing>
          <wp:inline distT="0" distB="0" distL="0" distR="0" wp14:anchorId="3B798D72" wp14:editId="73A96311">
            <wp:extent cx="3034579" cy="1385248"/>
            <wp:effectExtent l="0" t="0" r="0" b="5715"/>
            <wp:docPr id="19769981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998114" name="图片 3"/>
                    <pic:cNvPicPr>
                      <a:picLocks noChangeAspect="1" noChangeArrowheads="1"/>
                    </pic:cNvPicPr>
                  </pic:nvPicPr>
                  <pic:blipFill rotWithShape="1">
                    <a:blip r:embed="rId23">
                      <a:extLst>
                        <a:ext uri="{96DAC541-7B7A-43D3-8B79-37D633B846F1}">
                          <asvg:svgBlip xmlns:asvg="http://schemas.microsoft.com/office/drawing/2016/SVG/main" r:embed="rId24"/>
                        </a:ext>
                      </a:extLst>
                    </a:blip>
                    <a:srcRect t="4090" b="5906"/>
                    <a:stretch/>
                  </pic:blipFill>
                  <pic:spPr bwMode="auto">
                    <a:xfrm>
                      <a:off x="0" y="0"/>
                      <a:ext cx="3052172" cy="1393279"/>
                    </a:xfrm>
                    <a:prstGeom prst="rect">
                      <a:avLst/>
                    </a:prstGeom>
                    <a:ln>
                      <a:noFill/>
                    </a:ln>
                    <a:extLst>
                      <a:ext uri="{53640926-AAD7-44D8-BBD7-CCE9431645EC}">
                        <a14:shadowObscured xmlns:a14="http://schemas.microsoft.com/office/drawing/2010/main"/>
                      </a:ext>
                    </a:extLst>
                  </pic:spPr>
                </pic:pic>
              </a:graphicData>
            </a:graphic>
          </wp:inline>
        </w:drawing>
      </w:r>
    </w:p>
    <w:p w14:paraId="1EAE8129" w14:textId="2F97F61F" w:rsidR="00BA0464" w:rsidRPr="00BA0464" w:rsidRDefault="004B0C25" w:rsidP="00CE4675">
      <w:pPr>
        <w:pStyle w:val="SMHeading"/>
        <w:spacing w:before="120" w:after="120"/>
        <w:rPr>
          <w:lang w:eastAsia="zh-CN"/>
        </w:rPr>
      </w:pPr>
      <w:r w:rsidRPr="00355362">
        <w:t>Fig</w:t>
      </w:r>
      <w:r w:rsidR="005E1306">
        <w:rPr>
          <w:rFonts w:hint="eastAsia"/>
          <w:lang w:eastAsia="zh-CN"/>
        </w:rPr>
        <w:t>.</w:t>
      </w:r>
      <w:r w:rsidR="00D4406F" w:rsidRPr="00355362">
        <w:t xml:space="preserve"> S</w:t>
      </w:r>
      <w:r w:rsidR="001B0088">
        <w:rPr>
          <w:rFonts w:hint="eastAsia"/>
          <w:lang w:eastAsia="zh-CN"/>
        </w:rPr>
        <w:t>12</w:t>
      </w:r>
      <w:r w:rsidR="00D4406F">
        <w:rPr>
          <w:rFonts w:hint="eastAsia"/>
          <w:lang w:eastAsia="zh-CN"/>
        </w:rPr>
        <w:t xml:space="preserve"> </w:t>
      </w:r>
      <w:bookmarkStart w:id="17" w:name="_Hlk209555980"/>
      <w:r w:rsidR="00D4406F" w:rsidRPr="00F03AFE">
        <w:rPr>
          <w:b w:val="0"/>
          <w:bCs w:val="0"/>
          <w:lang w:eastAsia="zh-CN"/>
        </w:rPr>
        <w:t>Equivalent circuit</w:t>
      </w:r>
      <w:bookmarkEnd w:id="17"/>
      <w:r w:rsidR="00D4406F" w:rsidRPr="00F03AFE">
        <w:rPr>
          <w:b w:val="0"/>
          <w:bCs w:val="0"/>
          <w:lang w:eastAsia="zh-CN"/>
        </w:rPr>
        <w:t xml:space="preserve"> model of an A</w:t>
      </w:r>
      <w:r w:rsidR="00D4406F" w:rsidRPr="00F03AFE">
        <w:rPr>
          <w:b w:val="0"/>
          <w:bCs w:val="0"/>
          <w:vertAlign w:val="subscript"/>
          <w:lang w:eastAsia="zh-CN"/>
        </w:rPr>
        <w:t>x</w:t>
      </w:r>
      <w:r w:rsidR="00D4406F" w:rsidRPr="00F03AFE">
        <w:rPr>
          <w:b w:val="0"/>
          <w:bCs w:val="0"/>
          <w:lang w:eastAsia="zh-CN"/>
        </w:rPr>
        <w:t>-W films</w:t>
      </w:r>
    </w:p>
    <w:p w14:paraId="279DCACD" w14:textId="77777777" w:rsidR="00BA0464" w:rsidRPr="00BA0464" w:rsidRDefault="00BA0464" w:rsidP="00CE4675">
      <w:pPr>
        <w:spacing w:before="120" w:after="120"/>
        <w:rPr>
          <w:kern w:val="32"/>
          <w:szCs w:val="24"/>
          <w:lang w:eastAsia="zh-CN"/>
        </w:rPr>
      </w:pPr>
    </w:p>
    <w:p w14:paraId="3F1A6432" w14:textId="77777777" w:rsidR="00BA0464" w:rsidRPr="00BA0464" w:rsidRDefault="00CD3CEF" w:rsidP="00CE4675">
      <w:pPr>
        <w:spacing w:before="120" w:after="120"/>
        <w:jc w:val="center"/>
        <w:rPr>
          <w:b/>
          <w:bCs/>
          <w:lang w:eastAsia="zh-CN"/>
        </w:rPr>
      </w:pPr>
      <w:r>
        <w:rPr>
          <w:b/>
          <w:bCs/>
          <w:noProof/>
          <w:lang w:eastAsia="zh-CN"/>
        </w:rPr>
        <w:drawing>
          <wp:inline distT="0" distB="0" distL="0" distR="0" wp14:anchorId="336A08C7" wp14:editId="3E22846B">
            <wp:extent cx="5943186" cy="1461953"/>
            <wp:effectExtent l="0" t="0" r="635" b="5080"/>
            <wp:docPr id="383149114" name="图片 1" descr="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149114" name="图片 1" descr="图形用户界面&#10;&#10;AI 生成的内容可能不正确。"/>
                    <pic:cNvPicPr/>
                  </pic:nvPicPr>
                  <pic:blipFill rotWithShape="1">
                    <a:blip r:embed="rId25" cstate="print">
                      <a:extLst>
                        <a:ext uri="{28A0092B-C50C-407E-A947-70E740481C1C}">
                          <a14:useLocalDpi xmlns:a14="http://schemas.microsoft.com/office/drawing/2010/main" val="0"/>
                        </a:ext>
                      </a:extLst>
                    </a:blip>
                    <a:srcRect t="6042" b="7950"/>
                    <a:stretch>
                      <a:fillRect/>
                    </a:stretch>
                  </pic:blipFill>
                  <pic:spPr bwMode="auto">
                    <a:xfrm>
                      <a:off x="0" y="0"/>
                      <a:ext cx="5943600" cy="1462055"/>
                    </a:xfrm>
                    <a:prstGeom prst="rect">
                      <a:avLst/>
                    </a:prstGeom>
                    <a:ln>
                      <a:noFill/>
                    </a:ln>
                    <a:extLst>
                      <a:ext uri="{53640926-AAD7-44D8-BBD7-CCE9431645EC}">
                        <a14:shadowObscured xmlns:a14="http://schemas.microsoft.com/office/drawing/2010/main"/>
                      </a:ext>
                    </a:extLst>
                  </pic:spPr>
                </pic:pic>
              </a:graphicData>
            </a:graphic>
          </wp:inline>
        </w:drawing>
      </w:r>
    </w:p>
    <w:p w14:paraId="2072AAA5" w14:textId="2081F3A6" w:rsidR="00BA0464" w:rsidRPr="00BA0464" w:rsidRDefault="004B0C25" w:rsidP="00D1435E">
      <w:pPr>
        <w:pStyle w:val="SMHeading"/>
        <w:spacing w:before="120" w:after="120"/>
        <w:rPr>
          <w:b w:val="0"/>
          <w:bCs w:val="0"/>
          <w:lang w:eastAsia="zh-CN"/>
        </w:rPr>
      </w:pPr>
      <w:r w:rsidRPr="00355362">
        <w:t>Fig</w:t>
      </w:r>
      <w:r w:rsidR="005E1306">
        <w:rPr>
          <w:rFonts w:hint="eastAsia"/>
          <w:lang w:eastAsia="zh-CN"/>
        </w:rPr>
        <w:t>.</w:t>
      </w:r>
      <w:r w:rsidR="00D4406F" w:rsidRPr="00355362">
        <w:t xml:space="preserve"> S</w:t>
      </w:r>
      <w:r w:rsidR="00D4406F">
        <w:rPr>
          <w:rFonts w:hint="eastAsia"/>
          <w:lang w:eastAsia="zh-CN"/>
        </w:rPr>
        <w:t>1</w:t>
      </w:r>
      <w:r w:rsidR="00BD00F0">
        <w:rPr>
          <w:rFonts w:hint="eastAsia"/>
          <w:lang w:eastAsia="zh-CN"/>
        </w:rPr>
        <w:t>3</w:t>
      </w:r>
      <w:r w:rsidR="00D4406F" w:rsidRPr="00F03AFE">
        <w:rPr>
          <w:rFonts w:hint="eastAsia"/>
          <w:b w:val="0"/>
          <w:bCs w:val="0"/>
          <w:lang w:eastAsia="zh-CN"/>
        </w:rPr>
        <w:t xml:space="preserve"> </w:t>
      </w:r>
      <w:r w:rsidR="00D4406F" w:rsidRPr="00F03AFE">
        <w:rPr>
          <w:b w:val="0"/>
          <w:bCs w:val="0"/>
          <w:lang w:eastAsia="zh-CN"/>
        </w:rPr>
        <w:t>100-turn CV cycle test plot of A</w:t>
      </w:r>
      <w:r w:rsidR="00D4406F" w:rsidRPr="00F03AFE">
        <w:rPr>
          <w:b w:val="0"/>
          <w:bCs w:val="0"/>
          <w:vertAlign w:val="subscript"/>
          <w:lang w:eastAsia="zh-CN"/>
        </w:rPr>
        <w:t>x</w:t>
      </w:r>
      <w:r w:rsidR="00D4406F" w:rsidRPr="00F03AFE">
        <w:rPr>
          <w:b w:val="0"/>
          <w:bCs w:val="0"/>
          <w:lang w:eastAsia="zh-CN"/>
        </w:rPr>
        <w:t>-W films.</w:t>
      </w:r>
      <w:r w:rsidR="00D4406F" w:rsidRPr="00F03AFE">
        <w:rPr>
          <w:rFonts w:hint="eastAsia"/>
          <w:b w:val="0"/>
          <w:bCs w:val="0"/>
          <w:lang w:eastAsia="zh-CN"/>
        </w:rPr>
        <w:t xml:space="preserve"> (</w:t>
      </w:r>
      <w:r w:rsidR="00D4406F" w:rsidRPr="00D1435E">
        <w:rPr>
          <w:lang w:eastAsia="zh-CN"/>
        </w:rPr>
        <w:t>a</w:t>
      </w:r>
      <w:r w:rsidR="00D4406F" w:rsidRPr="00F03AFE">
        <w:rPr>
          <w:rFonts w:hint="eastAsia"/>
          <w:b w:val="0"/>
          <w:bCs w:val="0"/>
          <w:lang w:eastAsia="zh-CN"/>
        </w:rPr>
        <w:t>)</w:t>
      </w:r>
      <w:r w:rsidR="00D4406F" w:rsidRPr="00F03AFE">
        <w:rPr>
          <w:b w:val="0"/>
          <w:bCs w:val="0"/>
          <w:lang w:eastAsia="zh-CN"/>
        </w:rPr>
        <w:t xml:space="preserve"> </w:t>
      </w:r>
      <w:r w:rsidR="00D4406F" w:rsidRPr="00D4406F">
        <w:rPr>
          <w:b w:val="0"/>
          <w:bCs w:val="0"/>
          <w:lang w:eastAsia="zh-CN"/>
        </w:rPr>
        <w:t>A</w:t>
      </w:r>
      <w:r w:rsidR="00D4406F" w:rsidRPr="00D4406F">
        <w:rPr>
          <w:b w:val="0"/>
          <w:bCs w:val="0"/>
          <w:vertAlign w:val="subscript"/>
          <w:lang w:eastAsia="zh-CN"/>
        </w:rPr>
        <w:t>0.0</w:t>
      </w:r>
      <w:r w:rsidR="00D4406F" w:rsidRPr="00D4406F">
        <w:rPr>
          <w:b w:val="0"/>
          <w:bCs w:val="0"/>
          <w:lang w:eastAsia="zh-CN"/>
        </w:rPr>
        <w:t>-W film.</w:t>
      </w:r>
      <w:r w:rsidR="00D4406F" w:rsidRPr="00F03AFE">
        <w:rPr>
          <w:b w:val="0"/>
          <w:bCs w:val="0"/>
          <w:lang w:eastAsia="zh-CN"/>
        </w:rPr>
        <w:t xml:space="preserve"> </w:t>
      </w:r>
      <w:r w:rsidR="00D4406F" w:rsidRPr="00F03AFE">
        <w:rPr>
          <w:rFonts w:hint="eastAsia"/>
          <w:b w:val="0"/>
          <w:bCs w:val="0"/>
          <w:lang w:eastAsia="zh-CN"/>
        </w:rPr>
        <w:t>(</w:t>
      </w:r>
      <w:r w:rsidR="00D4406F" w:rsidRPr="00D1435E">
        <w:rPr>
          <w:lang w:eastAsia="zh-CN"/>
        </w:rPr>
        <w:t>b</w:t>
      </w:r>
      <w:r w:rsidR="00D4406F" w:rsidRPr="00F03AFE">
        <w:rPr>
          <w:rFonts w:hint="eastAsia"/>
          <w:b w:val="0"/>
          <w:bCs w:val="0"/>
          <w:lang w:eastAsia="zh-CN"/>
        </w:rPr>
        <w:t>)</w:t>
      </w:r>
      <w:r w:rsidR="00D4406F" w:rsidRPr="00F03AFE">
        <w:rPr>
          <w:b w:val="0"/>
          <w:bCs w:val="0"/>
          <w:lang w:eastAsia="zh-CN"/>
        </w:rPr>
        <w:t xml:space="preserve"> </w:t>
      </w:r>
      <w:r w:rsidR="00D4406F" w:rsidRPr="00D4406F">
        <w:rPr>
          <w:b w:val="0"/>
          <w:bCs w:val="0"/>
          <w:lang w:eastAsia="zh-CN"/>
        </w:rPr>
        <w:t>A</w:t>
      </w:r>
      <w:r w:rsidR="00D4406F">
        <w:rPr>
          <w:rFonts w:hint="eastAsia"/>
          <w:b w:val="0"/>
          <w:bCs w:val="0"/>
          <w:vertAlign w:val="subscript"/>
          <w:lang w:eastAsia="zh-CN"/>
        </w:rPr>
        <w:t>0</w:t>
      </w:r>
      <w:r w:rsidR="00D4406F" w:rsidRPr="00D4406F">
        <w:rPr>
          <w:b w:val="0"/>
          <w:bCs w:val="0"/>
          <w:vertAlign w:val="subscript"/>
          <w:lang w:eastAsia="zh-CN"/>
        </w:rPr>
        <w:t>.</w:t>
      </w:r>
      <w:r w:rsidR="00D4406F">
        <w:rPr>
          <w:rFonts w:hint="eastAsia"/>
          <w:b w:val="0"/>
          <w:bCs w:val="0"/>
          <w:vertAlign w:val="subscript"/>
          <w:lang w:eastAsia="zh-CN"/>
        </w:rPr>
        <w:t>5</w:t>
      </w:r>
      <w:r w:rsidR="00D4406F" w:rsidRPr="00D4406F">
        <w:rPr>
          <w:b w:val="0"/>
          <w:bCs w:val="0"/>
          <w:lang w:eastAsia="zh-CN"/>
        </w:rPr>
        <w:t>-W film.</w:t>
      </w:r>
      <w:r w:rsidR="00D4406F" w:rsidRPr="00F03AFE">
        <w:rPr>
          <w:b w:val="0"/>
          <w:bCs w:val="0"/>
          <w:lang w:eastAsia="zh-CN"/>
        </w:rPr>
        <w:t xml:space="preserve"> </w:t>
      </w:r>
      <w:r w:rsidR="00D4406F" w:rsidRPr="00F03AFE">
        <w:rPr>
          <w:rFonts w:hint="eastAsia"/>
          <w:b w:val="0"/>
          <w:bCs w:val="0"/>
          <w:lang w:eastAsia="zh-CN"/>
        </w:rPr>
        <w:t>(</w:t>
      </w:r>
      <w:r w:rsidR="00D4406F" w:rsidRPr="00D1435E">
        <w:rPr>
          <w:lang w:eastAsia="zh-CN"/>
        </w:rPr>
        <w:t>c</w:t>
      </w:r>
      <w:r w:rsidR="00D4406F" w:rsidRPr="00F03AFE">
        <w:rPr>
          <w:rFonts w:hint="eastAsia"/>
          <w:b w:val="0"/>
          <w:bCs w:val="0"/>
          <w:lang w:eastAsia="zh-CN"/>
        </w:rPr>
        <w:t>)</w:t>
      </w:r>
      <w:r w:rsidR="00D4406F" w:rsidRPr="00F03AFE">
        <w:rPr>
          <w:b w:val="0"/>
          <w:bCs w:val="0"/>
          <w:lang w:eastAsia="zh-CN"/>
        </w:rPr>
        <w:t xml:space="preserve"> </w:t>
      </w:r>
      <w:r w:rsidR="00D4406F" w:rsidRPr="00D4406F">
        <w:rPr>
          <w:b w:val="0"/>
          <w:bCs w:val="0"/>
          <w:lang w:eastAsia="zh-CN"/>
        </w:rPr>
        <w:t>A</w:t>
      </w:r>
      <w:r w:rsidR="00D4406F">
        <w:rPr>
          <w:rFonts w:hint="eastAsia"/>
          <w:b w:val="0"/>
          <w:bCs w:val="0"/>
          <w:vertAlign w:val="subscript"/>
          <w:lang w:eastAsia="zh-CN"/>
        </w:rPr>
        <w:t>1.5</w:t>
      </w:r>
      <w:r w:rsidR="00D4406F" w:rsidRPr="00D4406F">
        <w:rPr>
          <w:b w:val="0"/>
          <w:bCs w:val="0"/>
          <w:lang w:eastAsia="zh-CN"/>
        </w:rPr>
        <w:t>-W film.</w:t>
      </w:r>
      <w:r w:rsidR="00E066B3">
        <w:rPr>
          <w:lang w:eastAsia="zh-CN"/>
        </w:rPr>
        <w:br w:type="page"/>
      </w:r>
    </w:p>
    <w:p w14:paraId="7F109AA8" w14:textId="77777777" w:rsidR="00BA0464" w:rsidRPr="00BA0464" w:rsidRDefault="00D4406F" w:rsidP="00CE4675">
      <w:pPr>
        <w:spacing w:before="120" w:after="120"/>
        <w:jc w:val="center"/>
        <w:rPr>
          <w:kern w:val="32"/>
          <w:szCs w:val="24"/>
          <w:lang w:eastAsia="zh-CN"/>
        </w:rPr>
      </w:pPr>
      <w:r w:rsidRPr="008160A9">
        <w:rPr>
          <w:rFonts w:ascii="Arial" w:eastAsia="楷体" w:hAnsi="Arial" w:cs="Arial"/>
          <w:noProof/>
          <w:sz w:val="21"/>
          <w:szCs w:val="22"/>
        </w:rPr>
        <w:lastRenderedPageBreak/>
        <w:drawing>
          <wp:inline distT="0" distB="0" distL="0" distR="0" wp14:anchorId="203AFE3B" wp14:editId="1237ECA3">
            <wp:extent cx="4018280" cy="3175971"/>
            <wp:effectExtent l="0" t="0" r="1270" b="5715"/>
            <wp:docPr id="64287033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870333" name="图片 64287033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021667" cy="3178648"/>
                    </a:xfrm>
                    <a:prstGeom prst="rect">
                      <a:avLst/>
                    </a:prstGeom>
                  </pic:spPr>
                </pic:pic>
              </a:graphicData>
            </a:graphic>
          </wp:inline>
        </w:drawing>
      </w:r>
    </w:p>
    <w:p w14:paraId="101D7E5F" w14:textId="79AA7177" w:rsidR="00BA0464" w:rsidRPr="00BA0464" w:rsidRDefault="004B0C25" w:rsidP="00CE4675">
      <w:pPr>
        <w:pStyle w:val="SMHeading"/>
        <w:spacing w:before="120" w:after="120"/>
        <w:rPr>
          <w:b w:val="0"/>
          <w:bCs w:val="0"/>
          <w:lang w:eastAsia="zh-CN"/>
        </w:rPr>
      </w:pPr>
      <w:r w:rsidRPr="00355362">
        <w:t>Fig</w:t>
      </w:r>
      <w:r w:rsidR="005E1306">
        <w:rPr>
          <w:rFonts w:hint="eastAsia"/>
          <w:lang w:eastAsia="zh-CN"/>
        </w:rPr>
        <w:t>.</w:t>
      </w:r>
      <w:r w:rsidR="00D4406F" w:rsidRPr="00355362">
        <w:t xml:space="preserve"> S</w:t>
      </w:r>
      <w:r w:rsidR="00D4406F">
        <w:rPr>
          <w:rFonts w:hint="eastAsia"/>
          <w:lang w:eastAsia="zh-CN"/>
        </w:rPr>
        <w:t>1</w:t>
      </w:r>
      <w:r w:rsidR="00BD00F0">
        <w:rPr>
          <w:rFonts w:hint="eastAsia"/>
          <w:lang w:eastAsia="zh-CN"/>
        </w:rPr>
        <w:t>4</w:t>
      </w:r>
      <w:r w:rsidR="00D4406F" w:rsidRPr="00F03AFE">
        <w:rPr>
          <w:rFonts w:hint="eastAsia"/>
          <w:b w:val="0"/>
          <w:bCs w:val="0"/>
          <w:lang w:eastAsia="zh-CN"/>
        </w:rPr>
        <w:t xml:space="preserve"> </w:t>
      </w:r>
      <w:r w:rsidR="00D4406F" w:rsidRPr="00F03AFE">
        <w:rPr>
          <w:b w:val="0"/>
          <w:bCs w:val="0"/>
          <w:lang w:eastAsia="zh-CN"/>
        </w:rPr>
        <w:t>Optical micrographs of A</w:t>
      </w:r>
      <w:r w:rsidR="00D4406F" w:rsidRPr="00F03AFE">
        <w:rPr>
          <w:b w:val="0"/>
          <w:bCs w:val="0"/>
          <w:vertAlign w:val="subscript"/>
          <w:lang w:eastAsia="zh-CN"/>
        </w:rPr>
        <w:t>x</w:t>
      </w:r>
      <w:r w:rsidR="00D4406F" w:rsidRPr="00F03AFE">
        <w:rPr>
          <w:b w:val="0"/>
          <w:bCs w:val="0"/>
          <w:lang w:eastAsia="zh-CN"/>
        </w:rPr>
        <w:t>-W films</w:t>
      </w:r>
    </w:p>
    <w:p w14:paraId="5685C5CC" w14:textId="77777777" w:rsidR="00BA0464" w:rsidRPr="00BA0464" w:rsidRDefault="00BA0464" w:rsidP="00CE4675">
      <w:pPr>
        <w:spacing w:before="120" w:after="120"/>
        <w:rPr>
          <w:b/>
          <w:bCs/>
          <w:kern w:val="32"/>
          <w:szCs w:val="24"/>
          <w:lang w:eastAsia="zh-CN"/>
        </w:rPr>
      </w:pPr>
    </w:p>
    <w:p w14:paraId="18F88073" w14:textId="77777777" w:rsidR="00BA0464" w:rsidRPr="00BA0464" w:rsidRDefault="00E066B3" w:rsidP="00CE4675">
      <w:pPr>
        <w:spacing w:before="120" w:after="120"/>
        <w:jc w:val="center"/>
        <w:rPr>
          <w:b/>
          <w:bCs/>
          <w:kern w:val="32"/>
          <w:szCs w:val="24"/>
          <w:lang w:eastAsia="zh-CN"/>
        </w:rPr>
      </w:pPr>
      <w:r>
        <w:rPr>
          <w:b/>
          <w:bCs/>
          <w:noProof/>
          <w:kern w:val="32"/>
          <w:szCs w:val="24"/>
          <w:lang w:eastAsia="zh-CN"/>
        </w:rPr>
        <w:drawing>
          <wp:inline distT="0" distB="0" distL="0" distR="0" wp14:anchorId="3F59CF0B" wp14:editId="191A0CF8">
            <wp:extent cx="4159337" cy="2798445"/>
            <wp:effectExtent l="0" t="0" r="0" b="1905"/>
            <wp:docPr id="16319047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04710" name="图片 1631904710"/>
                    <pic:cNvPicPr/>
                  </pic:nvPicPr>
                  <pic:blipFill rotWithShape="1">
                    <a:blip r:embed="rId27" cstate="print">
                      <a:extLst>
                        <a:ext uri="{28A0092B-C50C-407E-A947-70E740481C1C}">
                          <a14:useLocalDpi xmlns:a14="http://schemas.microsoft.com/office/drawing/2010/main" val="0"/>
                        </a:ext>
                      </a:extLst>
                    </a:blip>
                    <a:srcRect l="2599"/>
                    <a:stretch>
                      <a:fillRect/>
                    </a:stretch>
                  </pic:blipFill>
                  <pic:spPr bwMode="auto">
                    <a:xfrm>
                      <a:off x="0" y="0"/>
                      <a:ext cx="4172781" cy="2807490"/>
                    </a:xfrm>
                    <a:prstGeom prst="rect">
                      <a:avLst/>
                    </a:prstGeom>
                    <a:ln>
                      <a:noFill/>
                    </a:ln>
                    <a:extLst>
                      <a:ext uri="{53640926-AAD7-44D8-BBD7-CCE9431645EC}">
                        <a14:shadowObscured xmlns:a14="http://schemas.microsoft.com/office/drawing/2010/main"/>
                      </a:ext>
                    </a:extLst>
                  </pic:spPr>
                </pic:pic>
              </a:graphicData>
            </a:graphic>
          </wp:inline>
        </w:drawing>
      </w:r>
    </w:p>
    <w:p w14:paraId="7C68301A" w14:textId="32B03F59" w:rsidR="00BA0464" w:rsidRPr="00BA0464" w:rsidRDefault="00E066B3" w:rsidP="00CE4675">
      <w:pPr>
        <w:pStyle w:val="SMHeading"/>
        <w:spacing w:before="120" w:after="120"/>
        <w:rPr>
          <w:b w:val="0"/>
          <w:bCs w:val="0"/>
          <w:lang w:eastAsia="zh-CN"/>
        </w:rPr>
      </w:pPr>
      <w:r w:rsidRPr="00355362">
        <w:t>Fig</w:t>
      </w:r>
      <w:r>
        <w:rPr>
          <w:rFonts w:hint="eastAsia"/>
          <w:lang w:eastAsia="zh-CN"/>
        </w:rPr>
        <w:t>.</w:t>
      </w:r>
      <w:r w:rsidRPr="00355362">
        <w:t xml:space="preserve"> S</w:t>
      </w:r>
      <w:r>
        <w:rPr>
          <w:rFonts w:hint="eastAsia"/>
          <w:lang w:eastAsia="zh-CN"/>
        </w:rPr>
        <w:t>15</w:t>
      </w:r>
      <w:r w:rsidRPr="00F03AFE">
        <w:rPr>
          <w:rFonts w:hint="eastAsia"/>
          <w:b w:val="0"/>
          <w:bCs w:val="0"/>
          <w:lang w:eastAsia="zh-CN"/>
        </w:rPr>
        <w:t xml:space="preserve"> </w:t>
      </w:r>
      <w:r w:rsidRPr="00F03AFE">
        <w:rPr>
          <w:b w:val="0"/>
          <w:bCs w:val="0"/>
          <w:lang w:eastAsia="zh-CN"/>
        </w:rPr>
        <w:t>SEM cross-section of A</w:t>
      </w:r>
      <w:r w:rsidRPr="00F03AFE">
        <w:rPr>
          <w:b w:val="0"/>
          <w:bCs w:val="0"/>
          <w:vertAlign w:val="subscript"/>
          <w:lang w:eastAsia="zh-CN"/>
        </w:rPr>
        <w:t>x</w:t>
      </w:r>
      <w:r w:rsidRPr="00F03AFE">
        <w:rPr>
          <w:b w:val="0"/>
          <w:bCs w:val="0"/>
          <w:lang w:eastAsia="zh-CN"/>
        </w:rPr>
        <w:t>-W films.</w:t>
      </w:r>
      <w:r>
        <w:rPr>
          <w:rFonts w:hint="eastAsia"/>
          <w:b w:val="0"/>
          <w:bCs w:val="0"/>
          <w:lang w:eastAsia="zh-CN"/>
        </w:rPr>
        <w:t xml:space="preserve"> </w:t>
      </w:r>
      <w:r w:rsidRPr="00F03AFE">
        <w:rPr>
          <w:rFonts w:hint="eastAsia"/>
          <w:b w:val="0"/>
          <w:bCs w:val="0"/>
          <w:lang w:eastAsia="zh-CN"/>
        </w:rPr>
        <w:t>(</w:t>
      </w:r>
      <w:r w:rsidRPr="00D1435E">
        <w:rPr>
          <w:rFonts w:hint="eastAsia"/>
          <w:lang w:eastAsia="zh-CN"/>
        </w:rPr>
        <w:t>a</w:t>
      </w:r>
      <w:r w:rsidRPr="00F03AFE">
        <w:rPr>
          <w:rFonts w:hint="eastAsia"/>
          <w:b w:val="0"/>
          <w:bCs w:val="0"/>
          <w:lang w:eastAsia="zh-CN"/>
        </w:rPr>
        <w:t>)</w:t>
      </w:r>
      <w:r w:rsidRPr="00F03AFE">
        <w:rPr>
          <w:b w:val="0"/>
          <w:bCs w:val="0"/>
          <w:lang w:eastAsia="zh-CN"/>
        </w:rPr>
        <w:t xml:space="preserve"> </w:t>
      </w:r>
      <w:r w:rsidRPr="00D4406F">
        <w:rPr>
          <w:b w:val="0"/>
          <w:bCs w:val="0"/>
          <w:lang w:eastAsia="zh-CN"/>
        </w:rPr>
        <w:t>A</w:t>
      </w:r>
      <w:r w:rsidRPr="00D4406F">
        <w:rPr>
          <w:b w:val="0"/>
          <w:bCs w:val="0"/>
          <w:vertAlign w:val="subscript"/>
          <w:lang w:eastAsia="zh-CN"/>
        </w:rPr>
        <w:t>0.0</w:t>
      </w:r>
      <w:r w:rsidRPr="00D4406F">
        <w:rPr>
          <w:b w:val="0"/>
          <w:bCs w:val="0"/>
          <w:lang w:eastAsia="zh-CN"/>
        </w:rPr>
        <w:t>-W film growth 30 min section.</w:t>
      </w:r>
      <w:r w:rsidRPr="00F03AFE">
        <w:rPr>
          <w:b w:val="0"/>
          <w:bCs w:val="0"/>
          <w:lang w:eastAsia="zh-CN"/>
        </w:rPr>
        <w:t xml:space="preserve"> </w:t>
      </w:r>
      <w:r w:rsidRPr="00F03AFE">
        <w:rPr>
          <w:rFonts w:hint="eastAsia"/>
          <w:b w:val="0"/>
          <w:bCs w:val="0"/>
          <w:lang w:eastAsia="zh-CN"/>
        </w:rPr>
        <w:t>(</w:t>
      </w:r>
      <w:r w:rsidRPr="00D1435E">
        <w:rPr>
          <w:rFonts w:hint="eastAsia"/>
          <w:lang w:eastAsia="zh-CN"/>
        </w:rPr>
        <w:t>b</w:t>
      </w:r>
      <w:r w:rsidRPr="00F03AFE">
        <w:rPr>
          <w:rFonts w:hint="eastAsia"/>
          <w:b w:val="0"/>
          <w:bCs w:val="0"/>
          <w:lang w:eastAsia="zh-CN"/>
        </w:rPr>
        <w:t>)</w:t>
      </w:r>
      <w:r w:rsidRPr="00F03AFE">
        <w:rPr>
          <w:b w:val="0"/>
          <w:bCs w:val="0"/>
          <w:lang w:eastAsia="zh-CN"/>
        </w:rPr>
        <w:t xml:space="preserve"> </w:t>
      </w:r>
      <w:r w:rsidRPr="00D4406F">
        <w:rPr>
          <w:b w:val="0"/>
          <w:bCs w:val="0"/>
          <w:lang w:eastAsia="zh-CN"/>
        </w:rPr>
        <w:t>A</w:t>
      </w:r>
      <w:r w:rsidRPr="00D4406F">
        <w:rPr>
          <w:b w:val="0"/>
          <w:bCs w:val="0"/>
          <w:vertAlign w:val="subscript"/>
          <w:lang w:eastAsia="zh-CN"/>
        </w:rPr>
        <w:t>0.5</w:t>
      </w:r>
      <w:r w:rsidRPr="00D4406F">
        <w:rPr>
          <w:b w:val="0"/>
          <w:bCs w:val="0"/>
          <w:lang w:eastAsia="zh-CN"/>
        </w:rPr>
        <w:t>-W film growth 30 min section.</w:t>
      </w:r>
      <w:r w:rsidRPr="00F03AFE">
        <w:rPr>
          <w:b w:val="0"/>
          <w:bCs w:val="0"/>
          <w:lang w:eastAsia="zh-CN"/>
        </w:rPr>
        <w:t xml:space="preserve"> </w:t>
      </w:r>
      <w:r w:rsidRPr="00F03AFE">
        <w:rPr>
          <w:rFonts w:hint="eastAsia"/>
          <w:b w:val="0"/>
          <w:bCs w:val="0"/>
          <w:lang w:eastAsia="zh-CN"/>
        </w:rPr>
        <w:t>(</w:t>
      </w:r>
      <w:r w:rsidRPr="00D1435E">
        <w:rPr>
          <w:rFonts w:hint="eastAsia"/>
          <w:lang w:eastAsia="zh-CN"/>
        </w:rPr>
        <w:t>c</w:t>
      </w:r>
      <w:r w:rsidRPr="00F03AFE">
        <w:rPr>
          <w:rFonts w:hint="eastAsia"/>
          <w:b w:val="0"/>
          <w:bCs w:val="0"/>
          <w:lang w:eastAsia="zh-CN"/>
        </w:rPr>
        <w:t>)</w:t>
      </w:r>
      <w:r w:rsidRPr="00F03AFE">
        <w:rPr>
          <w:b w:val="0"/>
          <w:bCs w:val="0"/>
          <w:lang w:eastAsia="zh-CN"/>
        </w:rPr>
        <w:t xml:space="preserve"> </w:t>
      </w:r>
      <w:r w:rsidRPr="00D4406F">
        <w:rPr>
          <w:b w:val="0"/>
          <w:bCs w:val="0"/>
          <w:lang w:eastAsia="zh-CN"/>
        </w:rPr>
        <w:t>A</w:t>
      </w:r>
      <w:r w:rsidRPr="00D4406F">
        <w:rPr>
          <w:b w:val="0"/>
          <w:bCs w:val="0"/>
          <w:vertAlign w:val="subscript"/>
          <w:lang w:eastAsia="zh-CN"/>
        </w:rPr>
        <w:t>1.0</w:t>
      </w:r>
      <w:r w:rsidRPr="00D4406F">
        <w:rPr>
          <w:b w:val="0"/>
          <w:bCs w:val="0"/>
          <w:lang w:eastAsia="zh-CN"/>
        </w:rPr>
        <w:t>-W film growth 30 min section.</w:t>
      </w:r>
      <w:r w:rsidRPr="00F03AFE">
        <w:rPr>
          <w:b w:val="0"/>
          <w:bCs w:val="0"/>
          <w:lang w:eastAsia="zh-CN"/>
        </w:rPr>
        <w:t xml:space="preserve"> </w:t>
      </w:r>
      <w:r w:rsidRPr="00F03AFE">
        <w:rPr>
          <w:rFonts w:hint="eastAsia"/>
          <w:b w:val="0"/>
          <w:bCs w:val="0"/>
          <w:lang w:eastAsia="zh-CN"/>
        </w:rPr>
        <w:t>(</w:t>
      </w:r>
      <w:r w:rsidRPr="00D1435E">
        <w:rPr>
          <w:rFonts w:hint="eastAsia"/>
          <w:lang w:eastAsia="zh-CN"/>
        </w:rPr>
        <w:t>d</w:t>
      </w:r>
      <w:r w:rsidRPr="00F03AFE">
        <w:rPr>
          <w:rFonts w:hint="eastAsia"/>
          <w:b w:val="0"/>
          <w:bCs w:val="0"/>
          <w:lang w:eastAsia="zh-CN"/>
        </w:rPr>
        <w:t>)</w:t>
      </w:r>
      <w:r w:rsidRPr="00F03AFE">
        <w:rPr>
          <w:b w:val="0"/>
          <w:bCs w:val="0"/>
          <w:lang w:eastAsia="zh-CN"/>
        </w:rPr>
        <w:t xml:space="preserve"> </w:t>
      </w:r>
      <w:r w:rsidRPr="00D4406F">
        <w:rPr>
          <w:b w:val="0"/>
          <w:bCs w:val="0"/>
          <w:lang w:eastAsia="zh-CN"/>
        </w:rPr>
        <w:t>A</w:t>
      </w:r>
      <w:r w:rsidRPr="00D4406F">
        <w:rPr>
          <w:b w:val="0"/>
          <w:bCs w:val="0"/>
          <w:vertAlign w:val="subscript"/>
          <w:lang w:eastAsia="zh-CN"/>
        </w:rPr>
        <w:t>1.5</w:t>
      </w:r>
      <w:r w:rsidRPr="00D4406F">
        <w:rPr>
          <w:b w:val="0"/>
          <w:bCs w:val="0"/>
          <w:lang w:eastAsia="zh-CN"/>
        </w:rPr>
        <w:t>-W film growth 30 min section</w:t>
      </w:r>
    </w:p>
    <w:p w14:paraId="5D4ABE9E" w14:textId="77777777" w:rsidR="00BA0464" w:rsidRPr="00BA0464" w:rsidRDefault="00E066B3" w:rsidP="00CE4675">
      <w:pPr>
        <w:spacing w:before="120" w:after="120"/>
        <w:rPr>
          <w:lang w:eastAsia="zh-CN"/>
        </w:rPr>
      </w:pPr>
      <w:r>
        <w:rPr>
          <w:lang w:eastAsia="zh-CN"/>
        </w:rPr>
        <w:br w:type="page"/>
      </w:r>
    </w:p>
    <w:p w14:paraId="147C81C6" w14:textId="77777777" w:rsidR="00BA0464" w:rsidRPr="00BA0464" w:rsidRDefault="00802754" w:rsidP="00CE4675">
      <w:pPr>
        <w:spacing w:before="120" w:after="120"/>
        <w:jc w:val="center"/>
        <w:rPr>
          <w:lang w:eastAsia="zh-CN"/>
        </w:rPr>
      </w:pPr>
      <w:r>
        <w:rPr>
          <w:noProof/>
          <w:lang w:eastAsia="zh-CN"/>
        </w:rPr>
        <w:lastRenderedPageBreak/>
        <w:drawing>
          <wp:inline distT="0" distB="0" distL="0" distR="0" wp14:anchorId="2F6A8705" wp14:editId="2532D7E0">
            <wp:extent cx="5820833" cy="1379855"/>
            <wp:effectExtent l="0" t="0" r="8890" b="0"/>
            <wp:docPr id="723354358" name="图片 2" descr="图片包含 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54358" name="图片 2" descr="图片包含 图形用户界面&#10;&#10;AI 生成的内容可能不正确。"/>
                    <pic:cNvPicPr/>
                  </pic:nvPicPr>
                  <pic:blipFill rotWithShape="1">
                    <a:blip r:embed="rId28" cstate="print">
                      <a:extLst>
                        <a:ext uri="{28A0092B-C50C-407E-A947-70E740481C1C}">
                          <a14:useLocalDpi xmlns:a14="http://schemas.microsoft.com/office/drawing/2010/main" val="0"/>
                        </a:ext>
                      </a:extLst>
                    </a:blip>
                    <a:srcRect t="6053" r="2066"/>
                    <a:stretch>
                      <a:fillRect/>
                    </a:stretch>
                  </pic:blipFill>
                  <pic:spPr bwMode="auto">
                    <a:xfrm>
                      <a:off x="0" y="0"/>
                      <a:ext cx="5820833" cy="1379855"/>
                    </a:xfrm>
                    <a:prstGeom prst="rect">
                      <a:avLst/>
                    </a:prstGeom>
                    <a:ln>
                      <a:noFill/>
                    </a:ln>
                    <a:extLst>
                      <a:ext uri="{53640926-AAD7-44D8-BBD7-CCE9431645EC}">
                        <a14:shadowObscured xmlns:a14="http://schemas.microsoft.com/office/drawing/2010/main"/>
                      </a:ext>
                    </a:extLst>
                  </pic:spPr>
                </pic:pic>
              </a:graphicData>
            </a:graphic>
          </wp:inline>
        </w:drawing>
      </w:r>
    </w:p>
    <w:p w14:paraId="04654A46" w14:textId="2E7B0550" w:rsidR="00BA0464" w:rsidRPr="00BA0464" w:rsidRDefault="004B0C25" w:rsidP="00CE4675">
      <w:pPr>
        <w:pStyle w:val="SMHeading"/>
        <w:spacing w:before="120" w:after="120"/>
        <w:rPr>
          <w:b w:val="0"/>
          <w:bCs w:val="0"/>
          <w:lang w:eastAsia="zh-CN"/>
        </w:rPr>
      </w:pPr>
      <w:r w:rsidRPr="00355362">
        <w:t>Fig</w:t>
      </w:r>
      <w:r w:rsidR="005E1306">
        <w:rPr>
          <w:rFonts w:hint="eastAsia"/>
          <w:lang w:eastAsia="zh-CN"/>
        </w:rPr>
        <w:t>.</w:t>
      </w:r>
      <w:r w:rsidR="00D4406F" w:rsidRPr="00355362">
        <w:t xml:space="preserve"> S</w:t>
      </w:r>
      <w:r w:rsidR="00D4406F">
        <w:rPr>
          <w:rFonts w:hint="eastAsia"/>
          <w:lang w:eastAsia="zh-CN"/>
        </w:rPr>
        <w:t>1</w:t>
      </w:r>
      <w:r w:rsidR="001B0088">
        <w:rPr>
          <w:rFonts w:hint="eastAsia"/>
          <w:lang w:eastAsia="zh-CN"/>
        </w:rPr>
        <w:t>6</w:t>
      </w:r>
      <w:r w:rsidR="00D4406F">
        <w:t>.</w:t>
      </w:r>
      <w:r w:rsidR="00D4406F" w:rsidRPr="00F03AFE">
        <w:rPr>
          <w:rFonts w:hint="eastAsia"/>
          <w:b w:val="0"/>
          <w:bCs w:val="0"/>
          <w:lang w:eastAsia="zh-CN"/>
        </w:rPr>
        <w:t xml:space="preserve"> </w:t>
      </w:r>
      <w:r w:rsidR="00D4406F" w:rsidRPr="00F03AFE">
        <w:rPr>
          <w:b w:val="0"/>
          <w:bCs w:val="0"/>
          <w:lang w:eastAsia="zh-CN"/>
        </w:rPr>
        <w:t>CV plot of different scan rates of A</w:t>
      </w:r>
      <w:r w:rsidR="00D4406F" w:rsidRPr="00F03AFE">
        <w:rPr>
          <w:b w:val="0"/>
          <w:bCs w:val="0"/>
          <w:vertAlign w:val="subscript"/>
          <w:lang w:eastAsia="zh-CN"/>
        </w:rPr>
        <w:t>x</w:t>
      </w:r>
      <w:r w:rsidR="00D4406F" w:rsidRPr="00F03AFE">
        <w:rPr>
          <w:b w:val="0"/>
          <w:bCs w:val="0"/>
          <w:lang w:eastAsia="zh-CN"/>
        </w:rPr>
        <w:t xml:space="preserve">-W films. </w:t>
      </w:r>
      <w:r w:rsidR="00D4406F" w:rsidRPr="00F03AFE">
        <w:rPr>
          <w:rFonts w:hint="eastAsia"/>
          <w:b w:val="0"/>
          <w:bCs w:val="0"/>
          <w:lang w:eastAsia="zh-CN"/>
        </w:rPr>
        <w:t>(</w:t>
      </w:r>
      <w:r w:rsidR="00D4406F" w:rsidRPr="00F03AFE">
        <w:rPr>
          <w:b w:val="0"/>
          <w:bCs w:val="0"/>
          <w:lang w:eastAsia="zh-CN"/>
        </w:rPr>
        <w:t>a</w:t>
      </w:r>
      <w:r w:rsidR="00D4406F" w:rsidRPr="00F03AFE">
        <w:rPr>
          <w:rFonts w:hint="eastAsia"/>
          <w:b w:val="0"/>
          <w:bCs w:val="0"/>
          <w:lang w:eastAsia="zh-CN"/>
        </w:rPr>
        <w:t>)</w:t>
      </w:r>
      <w:r w:rsidR="00D4406F" w:rsidRPr="00F03AFE">
        <w:rPr>
          <w:b w:val="0"/>
          <w:bCs w:val="0"/>
          <w:lang w:eastAsia="zh-CN"/>
        </w:rPr>
        <w:t xml:space="preserve"> </w:t>
      </w:r>
      <w:r w:rsidR="00D4406F" w:rsidRPr="00D4406F">
        <w:rPr>
          <w:b w:val="0"/>
          <w:bCs w:val="0"/>
          <w:lang w:eastAsia="zh-CN"/>
        </w:rPr>
        <w:t>A</w:t>
      </w:r>
      <w:r w:rsidR="00D4406F" w:rsidRPr="00D4406F">
        <w:rPr>
          <w:b w:val="0"/>
          <w:bCs w:val="0"/>
          <w:vertAlign w:val="subscript"/>
          <w:lang w:eastAsia="zh-CN"/>
        </w:rPr>
        <w:t>0.0</w:t>
      </w:r>
      <w:r w:rsidR="00D4406F" w:rsidRPr="00D4406F">
        <w:rPr>
          <w:b w:val="0"/>
          <w:bCs w:val="0"/>
          <w:lang w:eastAsia="zh-CN"/>
        </w:rPr>
        <w:t>-W film.</w:t>
      </w:r>
      <w:r w:rsidR="00D4406F" w:rsidRPr="00F03AFE">
        <w:rPr>
          <w:b w:val="0"/>
          <w:bCs w:val="0"/>
          <w:lang w:eastAsia="zh-CN"/>
        </w:rPr>
        <w:t xml:space="preserve"> </w:t>
      </w:r>
      <w:r w:rsidR="00D4406F" w:rsidRPr="00F03AFE">
        <w:rPr>
          <w:rFonts w:hint="eastAsia"/>
          <w:b w:val="0"/>
          <w:bCs w:val="0"/>
          <w:lang w:eastAsia="zh-CN"/>
        </w:rPr>
        <w:t>(</w:t>
      </w:r>
      <w:r w:rsidR="00D4406F" w:rsidRPr="00F03AFE">
        <w:rPr>
          <w:b w:val="0"/>
          <w:bCs w:val="0"/>
          <w:lang w:eastAsia="zh-CN"/>
        </w:rPr>
        <w:t>b</w:t>
      </w:r>
      <w:r w:rsidR="00D4406F" w:rsidRPr="00F03AFE">
        <w:rPr>
          <w:rFonts w:hint="eastAsia"/>
          <w:b w:val="0"/>
          <w:bCs w:val="0"/>
          <w:lang w:eastAsia="zh-CN"/>
        </w:rPr>
        <w:t>)</w:t>
      </w:r>
      <w:r w:rsidR="00D4406F" w:rsidRPr="00F03AFE">
        <w:rPr>
          <w:b w:val="0"/>
          <w:bCs w:val="0"/>
          <w:lang w:eastAsia="zh-CN"/>
        </w:rPr>
        <w:t xml:space="preserve"> </w:t>
      </w:r>
      <w:r w:rsidR="00D4406F" w:rsidRPr="00D4406F">
        <w:rPr>
          <w:b w:val="0"/>
          <w:bCs w:val="0"/>
          <w:lang w:eastAsia="zh-CN"/>
        </w:rPr>
        <w:t>A</w:t>
      </w:r>
      <w:r w:rsidR="00D4406F" w:rsidRPr="00D4406F">
        <w:rPr>
          <w:b w:val="0"/>
          <w:bCs w:val="0"/>
          <w:vertAlign w:val="subscript"/>
          <w:lang w:eastAsia="zh-CN"/>
        </w:rPr>
        <w:t>0.5</w:t>
      </w:r>
      <w:r w:rsidR="00D4406F" w:rsidRPr="00D4406F">
        <w:rPr>
          <w:b w:val="0"/>
          <w:bCs w:val="0"/>
          <w:lang w:eastAsia="zh-CN"/>
        </w:rPr>
        <w:t>-W film.</w:t>
      </w:r>
      <w:r w:rsidR="00D4406F" w:rsidRPr="00F03AFE">
        <w:rPr>
          <w:b w:val="0"/>
          <w:bCs w:val="0"/>
          <w:lang w:eastAsia="zh-CN"/>
        </w:rPr>
        <w:t xml:space="preserve"> </w:t>
      </w:r>
      <w:r w:rsidR="00D4406F" w:rsidRPr="00F03AFE">
        <w:rPr>
          <w:rFonts w:hint="eastAsia"/>
          <w:b w:val="0"/>
          <w:bCs w:val="0"/>
          <w:lang w:eastAsia="zh-CN"/>
        </w:rPr>
        <w:t>(</w:t>
      </w:r>
      <w:r w:rsidR="00D4406F" w:rsidRPr="00F03AFE">
        <w:rPr>
          <w:b w:val="0"/>
          <w:bCs w:val="0"/>
          <w:lang w:eastAsia="zh-CN"/>
        </w:rPr>
        <w:t>c</w:t>
      </w:r>
      <w:r w:rsidR="00D4406F" w:rsidRPr="00F03AFE">
        <w:rPr>
          <w:rFonts w:hint="eastAsia"/>
          <w:b w:val="0"/>
          <w:bCs w:val="0"/>
          <w:lang w:eastAsia="zh-CN"/>
        </w:rPr>
        <w:t>)</w:t>
      </w:r>
      <w:r w:rsidR="00D4406F" w:rsidRPr="00F03AFE">
        <w:rPr>
          <w:b w:val="0"/>
          <w:bCs w:val="0"/>
          <w:lang w:eastAsia="zh-CN"/>
        </w:rPr>
        <w:t xml:space="preserve"> </w:t>
      </w:r>
      <w:r w:rsidR="00D4406F" w:rsidRPr="00D4406F">
        <w:rPr>
          <w:b w:val="0"/>
          <w:bCs w:val="0"/>
          <w:lang w:eastAsia="zh-CN"/>
        </w:rPr>
        <w:t>A</w:t>
      </w:r>
      <w:r w:rsidR="00D4406F" w:rsidRPr="00D4406F">
        <w:rPr>
          <w:b w:val="0"/>
          <w:bCs w:val="0"/>
          <w:vertAlign w:val="subscript"/>
          <w:lang w:eastAsia="zh-CN"/>
        </w:rPr>
        <w:t>1.5</w:t>
      </w:r>
      <w:r w:rsidR="00D4406F" w:rsidRPr="00D4406F">
        <w:rPr>
          <w:b w:val="0"/>
          <w:bCs w:val="0"/>
          <w:lang w:eastAsia="zh-CN"/>
        </w:rPr>
        <w:t>-W film</w:t>
      </w:r>
    </w:p>
    <w:p w14:paraId="3CDF20C5" w14:textId="77777777" w:rsidR="00BA0464" w:rsidRPr="00BA0464" w:rsidRDefault="00BA0464" w:rsidP="00CE4675">
      <w:pPr>
        <w:spacing w:before="120" w:after="120"/>
        <w:rPr>
          <w:kern w:val="32"/>
          <w:szCs w:val="24"/>
          <w:lang w:eastAsia="zh-CN"/>
        </w:rPr>
      </w:pPr>
    </w:p>
    <w:p w14:paraId="25EA32CE" w14:textId="77777777" w:rsidR="00BA0464" w:rsidRPr="00BA0464" w:rsidRDefault="00D4406F" w:rsidP="00CE4675">
      <w:pPr>
        <w:spacing w:before="120" w:after="120"/>
        <w:jc w:val="center"/>
        <w:rPr>
          <w:b/>
          <w:bCs/>
          <w:lang w:eastAsia="zh-CN"/>
        </w:rPr>
      </w:pPr>
      <w:r w:rsidRPr="008160A9">
        <w:rPr>
          <w:rFonts w:ascii="Arial" w:eastAsia="楷体" w:hAnsi="Arial" w:cs="Arial"/>
          <w:noProof/>
        </w:rPr>
        <w:drawing>
          <wp:inline distT="0" distB="0" distL="0" distR="0" wp14:anchorId="3F2D3E27" wp14:editId="45B63B9B">
            <wp:extent cx="5410200" cy="1289256"/>
            <wp:effectExtent l="0" t="0" r="0" b="6350"/>
            <wp:docPr id="1685544813" name="图片 16" descr="图形用户界面, 应用程序&#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44813" name="图片 16" descr="图形用户界面, 应用程序&#10;&#10;AI 生成的内容可能不正确。"/>
                    <pic:cNvPicPr/>
                  </pic:nvPicPr>
                  <pic:blipFill rotWithShape="1">
                    <a:blip r:embed="rId29" cstate="print">
                      <a:extLst>
                        <a:ext uri="{28A0092B-C50C-407E-A947-70E740481C1C}">
                          <a14:useLocalDpi xmlns:a14="http://schemas.microsoft.com/office/drawing/2010/main" val="0"/>
                        </a:ext>
                      </a:extLst>
                    </a:blip>
                    <a:srcRect l="1718" r="2170" b="12901"/>
                    <a:stretch>
                      <a:fillRect/>
                    </a:stretch>
                  </pic:blipFill>
                  <pic:spPr bwMode="auto">
                    <a:xfrm>
                      <a:off x="0" y="0"/>
                      <a:ext cx="5436994" cy="1295641"/>
                    </a:xfrm>
                    <a:prstGeom prst="rect">
                      <a:avLst/>
                    </a:prstGeom>
                    <a:ln>
                      <a:noFill/>
                    </a:ln>
                    <a:extLst>
                      <a:ext uri="{53640926-AAD7-44D8-BBD7-CCE9431645EC}">
                        <a14:shadowObscured xmlns:a14="http://schemas.microsoft.com/office/drawing/2010/main"/>
                      </a:ext>
                    </a:extLst>
                  </pic:spPr>
                </pic:pic>
              </a:graphicData>
            </a:graphic>
          </wp:inline>
        </w:drawing>
      </w:r>
    </w:p>
    <w:p w14:paraId="6E49B95E" w14:textId="40878895" w:rsidR="00BA0464" w:rsidRPr="00BA0464" w:rsidRDefault="004B0C25" w:rsidP="00CE4675">
      <w:pPr>
        <w:pStyle w:val="SMHeading"/>
        <w:spacing w:before="120" w:after="120"/>
        <w:rPr>
          <w:b w:val="0"/>
          <w:bCs w:val="0"/>
          <w:lang w:eastAsia="zh-CN"/>
        </w:rPr>
      </w:pPr>
      <w:r w:rsidRPr="00355362">
        <w:t>Fig</w:t>
      </w:r>
      <w:r w:rsidR="005E1306">
        <w:rPr>
          <w:rFonts w:hint="eastAsia"/>
          <w:lang w:eastAsia="zh-CN"/>
        </w:rPr>
        <w:t>.</w:t>
      </w:r>
      <w:r w:rsidR="00D4406F" w:rsidRPr="00355362">
        <w:t xml:space="preserve"> S</w:t>
      </w:r>
      <w:r w:rsidR="00D4406F">
        <w:rPr>
          <w:rFonts w:hint="eastAsia"/>
          <w:lang w:eastAsia="zh-CN"/>
        </w:rPr>
        <w:t>1</w:t>
      </w:r>
      <w:r w:rsidR="001B0088">
        <w:rPr>
          <w:rFonts w:hint="eastAsia"/>
          <w:lang w:eastAsia="zh-CN"/>
        </w:rPr>
        <w:t>7</w:t>
      </w:r>
      <w:r w:rsidR="00D4406F">
        <w:t>.</w:t>
      </w:r>
      <w:r w:rsidR="00D4406F" w:rsidRPr="00F03AFE">
        <w:rPr>
          <w:rFonts w:hint="eastAsia"/>
          <w:b w:val="0"/>
          <w:bCs w:val="0"/>
          <w:lang w:eastAsia="zh-CN"/>
        </w:rPr>
        <w:t xml:space="preserve"> </w:t>
      </w:r>
      <w:r w:rsidR="00D4406F" w:rsidRPr="00F03AFE">
        <w:rPr>
          <w:b w:val="0"/>
          <w:bCs w:val="0"/>
          <w:lang w:eastAsia="zh-CN"/>
        </w:rPr>
        <w:t>Transmittance and number of cycles of A</w:t>
      </w:r>
      <w:r w:rsidR="00D4406F" w:rsidRPr="00F03AFE">
        <w:rPr>
          <w:b w:val="0"/>
          <w:bCs w:val="0"/>
          <w:vertAlign w:val="subscript"/>
          <w:lang w:eastAsia="zh-CN"/>
        </w:rPr>
        <w:t>x</w:t>
      </w:r>
      <w:r w:rsidR="00D4406F" w:rsidRPr="00F03AFE">
        <w:rPr>
          <w:b w:val="0"/>
          <w:bCs w:val="0"/>
          <w:lang w:eastAsia="zh-CN"/>
        </w:rPr>
        <w:t>-W film</w:t>
      </w:r>
      <w:r w:rsidR="00D4406F" w:rsidRPr="005F6F27">
        <w:rPr>
          <w:b w:val="0"/>
          <w:bCs w:val="0"/>
          <w:lang w:eastAsia="zh-CN"/>
        </w:rPr>
        <w:t>s</w:t>
      </w:r>
      <w:r w:rsidR="009920CB" w:rsidRPr="005F6F27">
        <w:rPr>
          <w:rFonts w:hint="eastAsia"/>
          <w:b w:val="0"/>
          <w:bCs w:val="0"/>
          <w:lang w:eastAsia="zh-CN"/>
        </w:rPr>
        <w:t xml:space="preserve"> </w:t>
      </w:r>
      <w:r w:rsidR="009920CB" w:rsidRPr="005F6F27">
        <w:rPr>
          <w:b w:val="0"/>
          <w:bCs w:val="0"/>
          <w:lang w:eastAsia="zh-CN"/>
        </w:rPr>
        <w:t>at 1100nm</w:t>
      </w:r>
      <w:r w:rsidR="00D4406F" w:rsidRPr="005F6F27">
        <w:rPr>
          <w:b w:val="0"/>
          <w:bCs w:val="0"/>
          <w:lang w:eastAsia="zh-CN"/>
        </w:rPr>
        <w:t xml:space="preserve">. </w:t>
      </w:r>
      <w:r w:rsidR="00D4406F" w:rsidRPr="005F6F27">
        <w:rPr>
          <w:rFonts w:hint="eastAsia"/>
          <w:b w:val="0"/>
          <w:bCs w:val="0"/>
          <w:lang w:eastAsia="zh-CN"/>
        </w:rPr>
        <w:t>(</w:t>
      </w:r>
      <w:r w:rsidR="00D4406F" w:rsidRPr="00D1435E">
        <w:rPr>
          <w:lang w:eastAsia="zh-CN"/>
        </w:rPr>
        <w:t>a</w:t>
      </w:r>
      <w:r w:rsidR="00D4406F" w:rsidRPr="00F03AFE">
        <w:rPr>
          <w:rFonts w:hint="eastAsia"/>
          <w:b w:val="0"/>
          <w:bCs w:val="0"/>
          <w:lang w:eastAsia="zh-CN"/>
        </w:rPr>
        <w:t>)</w:t>
      </w:r>
      <w:r w:rsidR="00D4406F" w:rsidRPr="00F03AFE">
        <w:rPr>
          <w:b w:val="0"/>
          <w:bCs w:val="0"/>
          <w:lang w:eastAsia="zh-CN"/>
        </w:rPr>
        <w:t xml:space="preserve"> </w:t>
      </w:r>
      <w:r w:rsidR="00D4406F" w:rsidRPr="00D4406F">
        <w:rPr>
          <w:b w:val="0"/>
          <w:bCs w:val="0"/>
          <w:lang w:eastAsia="zh-CN"/>
        </w:rPr>
        <w:t>A</w:t>
      </w:r>
      <w:r w:rsidR="00D4406F" w:rsidRPr="00D4406F">
        <w:rPr>
          <w:b w:val="0"/>
          <w:bCs w:val="0"/>
          <w:vertAlign w:val="subscript"/>
          <w:lang w:eastAsia="zh-CN"/>
        </w:rPr>
        <w:t>0.0</w:t>
      </w:r>
      <w:r w:rsidR="00D4406F" w:rsidRPr="00D4406F">
        <w:rPr>
          <w:b w:val="0"/>
          <w:bCs w:val="0"/>
          <w:lang w:eastAsia="zh-CN"/>
        </w:rPr>
        <w:t>-W film.</w:t>
      </w:r>
      <w:r w:rsidR="00D4406F" w:rsidRPr="00F03AFE">
        <w:rPr>
          <w:b w:val="0"/>
          <w:bCs w:val="0"/>
          <w:lang w:eastAsia="zh-CN"/>
        </w:rPr>
        <w:t xml:space="preserve"> </w:t>
      </w:r>
      <w:r w:rsidR="00D4406F" w:rsidRPr="00F03AFE">
        <w:rPr>
          <w:rFonts w:hint="eastAsia"/>
          <w:b w:val="0"/>
          <w:bCs w:val="0"/>
          <w:lang w:eastAsia="zh-CN"/>
        </w:rPr>
        <w:t>(</w:t>
      </w:r>
      <w:r w:rsidR="00D4406F" w:rsidRPr="00D1435E">
        <w:rPr>
          <w:lang w:eastAsia="zh-CN"/>
        </w:rPr>
        <w:t>b</w:t>
      </w:r>
      <w:r w:rsidR="00D4406F" w:rsidRPr="00F03AFE">
        <w:rPr>
          <w:rFonts w:hint="eastAsia"/>
          <w:b w:val="0"/>
          <w:bCs w:val="0"/>
          <w:lang w:eastAsia="zh-CN"/>
        </w:rPr>
        <w:t>)</w:t>
      </w:r>
      <w:r w:rsidR="00D4406F" w:rsidRPr="00F03AFE">
        <w:rPr>
          <w:b w:val="0"/>
          <w:bCs w:val="0"/>
          <w:lang w:eastAsia="zh-CN"/>
        </w:rPr>
        <w:t xml:space="preserve"> </w:t>
      </w:r>
      <w:r w:rsidR="00D4406F" w:rsidRPr="00D4406F">
        <w:rPr>
          <w:b w:val="0"/>
          <w:bCs w:val="0"/>
          <w:lang w:eastAsia="zh-CN"/>
        </w:rPr>
        <w:t>A</w:t>
      </w:r>
      <w:r w:rsidR="00D4406F" w:rsidRPr="00D4406F">
        <w:rPr>
          <w:b w:val="0"/>
          <w:bCs w:val="0"/>
          <w:vertAlign w:val="subscript"/>
          <w:lang w:eastAsia="zh-CN"/>
        </w:rPr>
        <w:t>0.5</w:t>
      </w:r>
      <w:r w:rsidR="00D4406F" w:rsidRPr="00D4406F">
        <w:rPr>
          <w:b w:val="0"/>
          <w:bCs w:val="0"/>
          <w:lang w:eastAsia="zh-CN"/>
        </w:rPr>
        <w:t>-W film.</w:t>
      </w:r>
      <w:r w:rsidR="00D4406F" w:rsidRPr="00F03AFE">
        <w:rPr>
          <w:b w:val="0"/>
          <w:bCs w:val="0"/>
          <w:lang w:eastAsia="zh-CN"/>
        </w:rPr>
        <w:t xml:space="preserve"> </w:t>
      </w:r>
      <w:r w:rsidR="00D4406F" w:rsidRPr="00F03AFE">
        <w:rPr>
          <w:rFonts w:hint="eastAsia"/>
          <w:b w:val="0"/>
          <w:bCs w:val="0"/>
          <w:lang w:eastAsia="zh-CN"/>
        </w:rPr>
        <w:t>(</w:t>
      </w:r>
      <w:r w:rsidR="00D4406F" w:rsidRPr="00D1435E">
        <w:rPr>
          <w:lang w:eastAsia="zh-CN"/>
        </w:rPr>
        <w:t>c</w:t>
      </w:r>
      <w:r w:rsidR="00D4406F" w:rsidRPr="00F03AFE">
        <w:rPr>
          <w:rFonts w:hint="eastAsia"/>
          <w:b w:val="0"/>
          <w:bCs w:val="0"/>
          <w:lang w:eastAsia="zh-CN"/>
        </w:rPr>
        <w:t>)</w:t>
      </w:r>
      <w:r w:rsidR="00D4406F" w:rsidRPr="00F03AFE">
        <w:rPr>
          <w:b w:val="0"/>
          <w:bCs w:val="0"/>
          <w:lang w:eastAsia="zh-CN"/>
        </w:rPr>
        <w:t xml:space="preserve"> </w:t>
      </w:r>
      <w:r w:rsidR="00D4406F" w:rsidRPr="00D4406F">
        <w:rPr>
          <w:b w:val="0"/>
          <w:bCs w:val="0"/>
          <w:lang w:eastAsia="zh-CN"/>
        </w:rPr>
        <w:t>A</w:t>
      </w:r>
      <w:r w:rsidR="00D4406F" w:rsidRPr="00D4406F">
        <w:rPr>
          <w:b w:val="0"/>
          <w:bCs w:val="0"/>
          <w:vertAlign w:val="subscript"/>
          <w:lang w:eastAsia="zh-CN"/>
        </w:rPr>
        <w:t>1.5</w:t>
      </w:r>
      <w:r w:rsidR="00D4406F" w:rsidRPr="00D4406F">
        <w:rPr>
          <w:b w:val="0"/>
          <w:bCs w:val="0"/>
          <w:lang w:eastAsia="zh-CN"/>
        </w:rPr>
        <w:t>-W film</w:t>
      </w:r>
    </w:p>
    <w:p w14:paraId="1D592F7B" w14:textId="77777777" w:rsidR="00BA0464" w:rsidRPr="00BA0464" w:rsidRDefault="00BA0464" w:rsidP="00CE4675">
      <w:pPr>
        <w:spacing w:before="120" w:after="120"/>
        <w:rPr>
          <w:b/>
          <w:bCs/>
          <w:kern w:val="32"/>
          <w:szCs w:val="24"/>
          <w:lang w:eastAsia="zh-CN"/>
        </w:rPr>
      </w:pPr>
    </w:p>
    <w:p w14:paraId="09692916" w14:textId="77777777" w:rsidR="00BA0464" w:rsidRPr="00BA0464" w:rsidRDefault="0019558A" w:rsidP="00CE4675">
      <w:pPr>
        <w:spacing w:before="120" w:after="120"/>
        <w:jc w:val="center"/>
        <w:rPr>
          <w:b/>
          <w:bCs/>
          <w:kern w:val="32"/>
          <w:szCs w:val="24"/>
          <w:lang w:eastAsia="zh-CN"/>
        </w:rPr>
      </w:pPr>
      <w:r>
        <w:rPr>
          <w:b/>
          <w:bCs/>
          <w:noProof/>
          <w:kern w:val="32"/>
          <w:szCs w:val="24"/>
          <w:lang w:eastAsia="zh-CN"/>
        </w:rPr>
        <w:drawing>
          <wp:inline distT="0" distB="0" distL="0" distR="0" wp14:anchorId="736C6A81" wp14:editId="37551836">
            <wp:extent cx="4454854" cy="2825086"/>
            <wp:effectExtent l="0" t="0" r="3175" b="0"/>
            <wp:docPr id="22230131" name="图片 2" descr="图形用户界面, 图表, 应用程序&#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30131" name="图片 2" descr="图形用户界面, 图表, 应用程序&#10;&#10;AI 生成的内容可能不正确。"/>
                    <pic:cNvPicPr/>
                  </pic:nvPicPr>
                  <pic:blipFill rotWithShape="1">
                    <a:blip r:embed="rId30" cstate="print">
                      <a:extLst>
                        <a:ext uri="{28A0092B-C50C-407E-A947-70E740481C1C}">
                          <a14:useLocalDpi xmlns:a14="http://schemas.microsoft.com/office/drawing/2010/main" val="0"/>
                        </a:ext>
                      </a:extLst>
                    </a:blip>
                    <a:srcRect l="2132" t="3347" r="1290" b="6942"/>
                    <a:stretch>
                      <a:fillRect/>
                    </a:stretch>
                  </pic:blipFill>
                  <pic:spPr bwMode="auto">
                    <a:xfrm>
                      <a:off x="0" y="0"/>
                      <a:ext cx="4476613" cy="2838885"/>
                    </a:xfrm>
                    <a:prstGeom prst="rect">
                      <a:avLst/>
                    </a:prstGeom>
                    <a:ln>
                      <a:noFill/>
                    </a:ln>
                    <a:extLst>
                      <a:ext uri="{53640926-AAD7-44D8-BBD7-CCE9431645EC}">
                        <a14:shadowObscured xmlns:a14="http://schemas.microsoft.com/office/drawing/2010/main"/>
                      </a:ext>
                    </a:extLst>
                  </pic:spPr>
                </pic:pic>
              </a:graphicData>
            </a:graphic>
          </wp:inline>
        </w:drawing>
      </w:r>
    </w:p>
    <w:p w14:paraId="6D5F6F9C" w14:textId="2A8F90A6" w:rsidR="00BA0464" w:rsidRPr="00BA0464" w:rsidRDefault="009920CB" w:rsidP="00CE4675">
      <w:pPr>
        <w:pStyle w:val="SMHeading"/>
        <w:spacing w:before="120" w:after="120"/>
        <w:rPr>
          <w:b w:val="0"/>
          <w:bCs w:val="0"/>
          <w:lang w:eastAsia="zh-CN"/>
        </w:rPr>
      </w:pPr>
      <w:r w:rsidRPr="005F6F27">
        <w:t>Fig</w:t>
      </w:r>
      <w:r w:rsidRPr="005F6F27">
        <w:rPr>
          <w:lang w:eastAsia="zh-CN"/>
        </w:rPr>
        <w:t>.</w:t>
      </w:r>
      <w:r w:rsidRPr="005F6F27">
        <w:t xml:space="preserve"> S</w:t>
      </w:r>
      <w:r w:rsidRPr="005F6F27">
        <w:rPr>
          <w:lang w:eastAsia="zh-CN"/>
        </w:rPr>
        <w:t>18</w:t>
      </w:r>
      <w:r w:rsidRPr="005F6F27">
        <w:t>.</w:t>
      </w:r>
      <w:r w:rsidRPr="005F6F27">
        <w:rPr>
          <w:b w:val="0"/>
          <w:bCs w:val="0"/>
          <w:lang w:eastAsia="zh-CN"/>
        </w:rPr>
        <w:t xml:space="preserve"> </w:t>
      </w:r>
      <w:bookmarkStart w:id="18" w:name="_Hlk214981208"/>
      <w:r w:rsidRPr="005F6F27">
        <w:rPr>
          <w:b w:val="0"/>
          <w:bCs w:val="0"/>
          <w:lang w:eastAsia="zh-CN"/>
        </w:rPr>
        <w:t>Transmittance and number of cycles of A</w:t>
      </w:r>
      <w:r w:rsidRPr="005F6F27">
        <w:rPr>
          <w:b w:val="0"/>
          <w:bCs w:val="0"/>
          <w:vertAlign w:val="subscript"/>
          <w:lang w:eastAsia="zh-CN"/>
        </w:rPr>
        <w:t>x</w:t>
      </w:r>
      <w:r w:rsidRPr="005F6F27">
        <w:rPr>
          <w:b w:val="0"/>
          <w:bCs w:val="0"/>
          <w:lang w:eastAsia="zh-CN"/>
        </w:rPr>
        <w:t>-W films</w:t>
      </w:r>
      <w:r w:rsidRPr="00D23B9D">
        <w:rPr>
          <w:rFonts w:hint="eastAsia"/>
          <w:b w:val="0"/>
          <w:bCs w:val="0"/>
          <w:lang w:eastAsia="zh-CN"/>
        </w:rPr>
        <w:t xml:space="preserve"> at 713nm</w:t>
      </w:r>
      <w:r w:rsidRPr="005F6F27">
        <w:rPr>
          <w:b w:val="0"/>
          <w:bCs w:val="0"/>
          <w:lang w:eastAsia="zh-CN"/>
        </w:rPr>
        <w:t>. (</w:t>
      </w:r>
      <w:r w:rsidRPr="00D1435E">
        <w:rPr>
          <w:lang w:eastAsia="zh-CN"/>
        </w:rPr>
        <w:t>a</w:t>
      </w:r>
      <w:r w:rsidRPr="005F6F27">
        <w:rPr>
          <w:b w:val="0"/>
          <w:bCs w:val="0"/>
          <w:lang w:eastAsia="zh-CN"/>
        </w:rPr>
        <w:t>) A</w:t>
      </w:r>
      <w:r w:rsidRPr="005F6F27">
        <w:rPr>
          <w:b w:val="0"/>
          <w:bCs w:val="0"/>
          <w:vertAlign w:val="subscript"/>
          <w:lang w:eastAsia="zh-CN"/>
        </w:rPr>
        <w:t>0.0</w:t>
      </w:r>
      <w:r w:rsidRPr="005F6F27">
        <w:rPr>
          <w:b w:val="0"/>
          <w:bCs w:val="0"/>
          <w:lang w:eastAsia="zh-CN"/>
        </w:rPr>
        <w:t>-W film. (</w:t>
      </w:r>
      <w:r w:rsidRPr="00D1435E">
        <w:rPr>
          <w:lang w:eastAsia="zh-CN"/>
        </w:rPr>
        <w:t>b</w:t>
      </w:r>
      <w:r w:rsidRPr="005F6F27">
        <w:rPr>
          <w:b w:val="0"/>
          <w:bCs w:val="0"/>
          <w:lang w:eastAsia="zh-CN"/>
        </w:rPr>
        <w:t>) A</w:t>
      </w:r>
      <w:r w:rsidRPr="005F6F27">
        <w:rPr>
          <w:b w:val="0"/>
          <w:bCs w:val="0"/>
          <w:vertAlign w:val="subscript"/>
          <w:lang w:eastAsia="zh-CN"/>
        </w:rPr>
        <w:t>0.5</w:t>
      </w:r>
      <w:r w:rsidRPr="005F6F27">
        <w:rPr>
          <w:b w:val="0"/>
          <w:bCs w:val="0"/>
          <w:lang w:eastAsia="zh-CN"/>
        </w:rPr>
        <w:t>-W film. (</w:t>
      </w:r>
      <w:r w:rsidRPr="00D1435E">
        <w:rPr>
          <w:lang w:eastAsia="zh-CN"/>
        </w:rPr>
        <w:t>c</w:t>
      </w:r>
      <w:r w:rsidRPr="005F6F27">
        <w:rPr>
          <w:b w:val="0"/>
          <w:bCs w:val="0"/>
          <w:lang w:eastAsia="zh-CN"/>
        </w:rPr>
        <w:t>) A</w:t>
      </w:r>
      <w:r w:rsidRPr="005F6F27">
        <w:rPr>
          <w:b w:val="0"/>
          <w:bCs w:val="0"/>
          <w:vertAlign w:val="subscript"/>
          <w:lang w:eastAsia="zh-CN"/>
        </w:rPr>
        <w:t>1.</w:t>
      </w:r>
      <w:r w:rsidRPr="00D23B9D">
        <w:rPr>
          <w:rFonts w:hint="eastAsia"/>
          <w:b w:val="0"/>
          <w:bCs w:val="0"/>
          <w:vertAlign w:val="subscript"/>
          <w:lang w:eastAsia="zh-CN"/>
        </w:rPr>
        <w:t>0</w:t>
      </w:r>
      <w:r w:rsidRPr="005F6F27">
        <w:rPr>
          <w:b w:val="0"/>
          <w:bCs w:val="0"/>
          <w:lang w:eastAsia="zh-CN"/>
        </w:rPr>
        <w:t>-W film.</w:t>
      </w:r>
      <w:r w:rsidRPr="00D23B9D">
        <w:rPr>
          <w:rFonts w:hint="eastAsia"/>
          <w:b w:val="0"/>
          <w:bCs w:val="0"/>
          <w:lang w:eastAsia="zh-CN"/>
        </w:rPr>
        <w:t xml:space="preserve"> (</w:t>
      </w:r>
      <w:r w:rsidRPr="00D1435E">
        <w:rPr>
          <w:rFonts w:hint="eastAsia"/>
          <w:lang w:eastAsia="zh-CN"/>
        </w:rPr>
        <w:t>d</w:t>
      </w:r>
      <w:r w:rsidRPr="00D23B9D">
        <w:rPr>
          <w:rFonts w:hint="eastAsia"/>
          <w:b w:val="0"/>
          <w:bCs w:val="0"/>
          <w:lang w:eastAsia="zh-CN"/>
        </w:rPr>
        <w:t>)</w:t>
      </w:r>
      <w:r w:rsidRPr="00D23B9D">
        <w:rPr>
          <w:b w:val="0"/>
          <w:bCs w:val="0"/>
          <w:lang w:eastAsia="zh-CN"/>
        </w:rPr>
        <w:t xml:space="preserve"> A</w:t>
      </w:r>
      <w:r w:rsidRPr="00D23B9D">
        <w:rPr>
          <w:b w:val="0"/>
          <w:bCs w:val="0"/>
          <w:vertAlign w:val="subscript"/>
          <w:lang w:eastAsia="zh-CN"/>
        </w:rPr>
        <w:t>1.</w:t>
      </w:r>
      <w:r w:rsidRPr="00D23B9D">
        <w:rPr>
          <w:rFonts w:hint="eastAsia"/>
          <w:b w:val="0"/>
          <w:bCs w:val="0"/>
          <w:vertAlign w:val="subscript"/>
          <w:lang w:eastAsia="zh-CN"/>
        </w:rPr>
        <w:t>5</w:t>
      </w:r>
      <w:r w:rsidRPr="00D23B9D">
        <w:rPr>
          <w:b w:val="0"/>
          <w:bCs w:val="0"/>
          <w:lang w:eastAsia="zh-CN"/>
        </w:rPr>
        <w:t>-W film</w:t>
      </w:r>
      <w:bookmarkEnd w:id="18"/>
    </w:p>
    <w:p w14:paraId="01FE0BD1" w14:textId="77777777" w:rsidR="00BA0464" w:rsidRPr="00BA0464" w:rsidRDefault="009920CB" w:rsidP="00CE4675">
      <w:pPr>
        <w:spacing w:before="120" w:after="120"/>
        <w:rPr>
          <w:b/>
          <w:bCs/>
          <w:kern w:val="32"/>
          <w:szCs w:val="24"/>
          <w:lang w:eastAsia="zh-CN"/>
        </w:rPr>
      </w:pPr>
      <w:r>
        <w:rPr>
          <w:b/>
          <w:bCs/>
          <w:kern w:val="32"/>
          <w:szCs w:val="24"/>
          <w:lang w:eastAsia="zh-CN"/>
        </w:rPr>
        <w:br w:type="page"/>
      </w:r>
    </w:p>
    <w:p w14:paraId="55FDA5A2" w14:textId="77777777" w:rsidR="00BA0464" w:rsidRPr="00BA0464" w:rsidRDefault="00AF7E43" w:rsidP="00CE4675">
      <w:pPr>
        <w:spacing w:before="120" w:after="120"/>
        <w:jc w:val="center"/>
        <w:rPr>
          <w:b/>
          <w:bCs/>
          <w:kern w:val="32"/>
          <w:szCs w:val="24"/>
          <w:lang w:eastAsia="zh-CN"/>
        </w:rPr>
      </w:pPr>
      <w:r>
        <w:rPr>
          <w:b/>
          <w:bCs/>
          <w:noProof/>
          <w:kern w:val="32"/>
          <w:szCs w:val="24"/>
          <w:lang w:eastAsia="zh-CN"/>
        </w:rPr>
        <w:lastRenderedPageBreak/>
        <w:drawing>
          <wp:inline distT="0" distB="0" distL="0" distR="0" wp14:anchorId="2D3F73FF" wp14:editId="0F8CA796">
            <wp:extent cx="3601616" cy="3051740"/>
            <wp:effectExtent l="0" t="0" r="0" b="0"/>
            <wp:docPr id="60228582" name="图片 4"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28582" name="图片 4" descr="文本&#10;&#10;AI 生成的内容可能不正确。"/>
                    <pic:cNvPicPr/>
                  </pic:nvPicPr>
                  <pic:blipFill rotWithShape="1">
                    <a:blip r:embed="rId31" cstate="print">
                      <a:extLst>
                        <a:ext uri="{28A0092B-C50C-407E-A947-70E740481C1C}">
                          <a14:useLocalDpi xmlns:a14="http://schemas.microsoft.com/office/drawing/2010/main" val="0"/>
                        </a:ext>
                      </a:extLst>
                    </a:blip>
                    <a:srcRect t="1463" b="1"/>
                    <a:stretch>
                      <a:fillRect/>
                    </a:stretch>
                  </pic:blipFill>
                  <pic:spPr bwMode="auto">
                    <a:xfrm>
                      <a:off x="0" y="0"/>
                      <a:ext cx="3609450" cy="3058378"/>
                    </a:xfrm>
                    <a:prstGeom prst="rect">
                      <a:avLst/>
                    </a:prstGeom>
                    <a:ln>
                      <a:noFill/>
                    </a:ln>
                    <a:extLst>
                      <a:ext uri="{53640926-AAD7-44D8-BBD7-CCE9431645EC}">
                        <a14:shadowObscured xmlns:a14="http://schemas.microsoft.com/office/drawing/2010/main"/>
                      </a:ext>
                    </a:extLst>
                  </pic:spPr>
                </pic:pic>
              </a:graphicData>
            </a:graphic>
          </wp:inline>
        </w:drawing>
      </w:r>
    </w:p>
    <w:p w14:paraId="5C20F399" w14:textId="2A6998D9" w:rsidR="00BA0464" w:rsidRPr="00BA0464" w:rsidRDefault="004B0C25" w:rsidP="00CE4675">
      <w:pPr>
        <w:pStyle w:val="SMHeading"/>
        <w:spacing w:before="120" w:after="120"/>
        <w:rPr>
          <w:b w:val="0"/>
          <w:bCs w:val="0"/>
          <w:lang w:eastAsia="zh-CN"/>
        </w:rPr>
      </w:pPr>
      <w:r w:rsidRPr="00355362">
        <w:t>Fi</w:t>
      </w:r>
      <w:r w:rsidRPr="005F6F27">
        <w:t>g</w:t>
      </w:r>
      <w:r w:rsidR="005E1306" w:rsidRPr="005F6F27">
        <w:rPr>
          <w:rFonts w:hint="eastAsia"/>
          <w:lang w:eastAsia="zh-CN"/>
        </w:rPr>
        <w:t>.</w:t>
      </w:r>
      <w:r w:rsidR="00D4406F" w:rsidRPr="005F6F27">
        <w:t xml:space="preserve"> S</w:t>
      </w:r>
      <w:r w:rsidR="009920CB" w:rsidRPr="005F6F27">
        <w:rPr>
          <w:lang w:eastAsia="zh-CN"/>
        </w:rPr>
        <w:t>19</w:t>
      </w:r>
      <w:r w:rsidR="00D4406F" w:rsidRPr="005F6F27">
        <w:rPr>
          <w:rFonts w:hint="eastAsia"/>
          <w:b w:val="0"/>
          <w:bCs w:val="0"/>
          <w:lang w:eastAsia="zh-CN"/>
        </w:rPr>
        <w:t xml:space="preserve"> </w:t>
      </w:r>
      <w:r w:rsidR="003F639A" w:rsidRPr="00D23B9D">
        <w:rPr>
          <w:lang w:eastAsia="zh-CN"/>
        </w:rPr>
        <w:t>a</w:t>
      </w:r>
      <w:r w:rsidR="003F639A" w:rsidRPr="005F6F27">
        <w:rPr>
          <w:lang w:eastAsia="zh-CN"/>
        </w:rPr>
        <w:t>-b</w:t>
      </w:r>
      <w:r w:rsidR="003F639A" w:rsidRPr="005F6F27">
        <w:rPr>
          <w:b w:val="0"/>
          <w:bCs w:val="0"/>
          <w:lang w:eastAsia="zh-CN"/>
        </w:rPr>
        <w:t xml:space="preserve"> </w:t>
      </w:r>
      <w:proofErr w:type="gramStart"/>
      <w:r w:rsidR="00D4406F" w:rsidRPr="005F6F27">
        <w:rPr>
          <w:b w:val="0"/>
          <w:bCs w:val="0"/>
          <w:lang w:eastAsia="zh-CN"/>
        </w:rPr>
        <w:t>The</w:t>
      </w:r>
      <w:proofErr w:type="gramEnd"/>
      <w:r w:rsidR="00D4406F" w:rsidRPr="005F6F27">
        <w:rPr>
          <w:b w:val="0"/>
          <w:bCs w:val="0"/>
          <w:lang w:eastAsia="zh-CN"/>
        </w:rPr>
        <w:t xml:space="preserve"> adhesion test of the A</w:t>
      </w:r>
      <w:r w:rsidR="00D4406F" w:rsidRPr="005F6F27">
        <w:rPr>
          <w:b w:val="0"/>
          <w:bCs w:val="0"/>
          <w:vertAlign w:val="subscript"/>
          <w:lang w:eastAsia="zh-CN"/>
        </w:rPr>
        <w:t>1.0</w:t>
      </w:r>
      <w:r w:rsidR="00D4406F" w:rsidRPr="005F6F27">
        <w:rPr>
          <w:b w:val="0"/>
          <w:bCs w:val="0"/>
          <w:lang w:eastAsia="zh-CN"/>
        </w:rPr>
        <w:t xml:space="preserve">-W film. </w:t>
      </w:r>
      <w:r w:rsidR="003F639A" w:rsidRPr="005F6F27">
        <w:rPr>
          <w:lang w:eastAsia="zh-CN"/>
        </w:rPr>
        <w:t>c-d</w:t>
      </w:r>
      <w:r w:rsidR="00D4406F" w:rsidRPr="005F6F27">
        <w:rPr>
          <w:b w:val="0"/>
          <w:bCs w:val="0"/>
          <w:lang w:eastAsia="zh-CN"/>
        </w:rPr>
        <w:t xml:space="preserve"> </w:t>
      </w:r>
      <w:r w:rsidR="003F639A" w:rsidRPr="005F6F27">
        <w:rPr>
          <w:b w:val="0"/>
          <w:bCs w:val="0"/>
          <w:lang w:eastAsia="zh-CN"/>
        </w:rPr>
        <w:t>The SEM morphologies of A</w:t>
      </w:r>
      <w:r w:rsidR="003F639A" w:rsidRPr="00D23B9D">
        <w:rPr>
          <w:b w:val="0"/>
          <w:bCs w:val="0"/>
          <w:vertAlign w:val="subscript"/>
          <w:lang w:eastAsia="zh-CN"/>
        </w:rPr>
        <w:t>1.0</w:t>
      </w:r>
      <w:r w:rsidR="003F639A" w:rsidRPr="005F6F27">
        <w:rPr>
          <w:b w:val="0"/>
          <w:bCs w:val="0"/>
          <w:lang w:eastAsia="zh-CN"/>
        </w:rPr>
        <w:t>-W film before and after cycling</w:t>
      </w:r>
    </w:p>
    <w:p w14:paraId="772E146A" w14:textId="77777777" w:rsidR="00BA0464" w:rsidRPr="00BA0464" w:rsidRDefault="00BA0464" w:rsidP="00CE4675">
      <w:pPr>
        <w:spacing w:before="120" w:after="120"/>
        <w:rPr>
          <w:b/>
          <w:bCs/>
          <w:lang w:eastAsia="zh-CN"/>
        </w:rPr>
      </w:pPr>
    </w:p>
    <w:p w14:paraId="3E38B313" w14:textId="77777777" w:rsidR="00BA0464" w:rsidRPr="00BA0464" w:rsidRDefault="009920CB" w:rsidP="00CE4675">
      <w:pPr>
        <w:spacing w:before="120" w:after="120"/>
        <w:jc w:val="center"/>
        <w:rPr>
          <w:b/>
          <w:bCs/>
          <w:lang w:eastAsia="zh-CN"/>
        </w:rPr>
      </w:pPr>
      <w:r>
        <w:rPr>
          <w:b/>
          <w:bCs/>
          <w:noProof/>
          <w:lang w:eastAsia="zh-CN"/>
        </w:rPr>
        <w:drawing>
          <wp:inline distT="0" distB="0" distL="0" distR="0" wp14:anchorId="14B26FC7" wp14:editId="0D681CFC">
            <wp:extent cx="3951945" cy="2913797"/>
            <wp:effectExtent l="0" t="0" r="0" b="1270"/>
            <wp:docPr id="17800469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046944" name="图片 1780046944"/>
                    <pic:cNvPicPr/>
                  </pic:nvPicPr>
                  <pic:blipFill rotWithShape="1">
                    <a:blip r:embed="rId32" cstate="print">
                      <a:extLst>
                        <a:ext uri="{28A0092B-C50C-407E-A947-70E740481C1C}">
                          <a14:useLocalDpi xmlns:a14="http://schemas.microsoft.com/office/drawing/2010/main" val="0"/>
                        </a:ext>
                      </a:extLst>
                    </a:blip>
                    <a:srcRect t="3807" b="661"/>
                    <a:stretch>
                      <a:fillRect/>
                    </a:stretch>
                  </pic:blipFill>
                  <pic:spPr bwMode="auto">
                    <a:xfrm>
                      <a:off x="0" y="0"/>
                      <a:ext cx="3970774" cy="2927680"/>
                    </a:xfrm>
                    <a:prstGeom prst="rect">
                      <a:avLst/>
                    </a:prstGeom>
                    <a:ln>
                      <a:noFill/>
                    </a:ln>
                    <a:extLst>
                      <a:ext uri="{53640926-AAD7-44D8-BBD7-CCE9431645EC}">
                        <a14:shadowObscured xmlns:a14="http://schemas.microsoft.com/office/drawing/2010/main"/>
                      </a:ext>
                    </a:extLst>
                  </pic:spPr>
                </pic:pic>
              </a:graphicData>
            </a:graphic>
          </wp:inline>
        </w:drawing>
      </w:r>
    </w:p>
    <w:p w14:paraId="070BAA2D" w14:textId="44A288DE" w:rsidR="00BA0464" w:rsidRPr="00BA0464" w:rsidRDefault="009920CB" w:rsidP="00CE4675">
      <w:pPr>
        <w:pStyle w:val="SMHeading"/>
        <w:spacing w:before="120" w:after="120"/>
        <w:rPr>
          <w:b w:val="0"/>
          <w:bCs w:val="0"/>
          <w:lang w:eastAsia="zh-CN"/>
        </w:rPr>
      </w:pPr>
      <w:r w:rsidRPr="005F6F27">
        <w:t>Fig</w:t>
      </w:r>
      <w:r w:rsidRPr="005F6F27">
        <w:rPr>
          <w:lang w:eastAsia="zh-CN"/>
        </w:rPr>
        <w:t>.</w:t>
      </w:r>
      <w:r w:rsidRPr="005F6F27">
        <w:t xml:space="preserve"> S</w:t>
      </w:r>
      <w:r w:rsidRPr="005F6F27">
        <w:rPr>
          <w:lang w:eastAsia="zh-CN"/>
        </w:rPr>
        <w:t>20</w:t>
      </w:r>
      <w:r w:rsidRPr="005F6F27">
        <w:rPr>
          <w:b w:val="0"/>
          <w:bCs w:val="0"/>
          <w:lang w:eastAsia="zh-CN"/>
        </w:rPr>
        <w:t xml:space="preserve"> Coloration efficiency plot of A</w:t>
      </w:r>
      <w:r w:rsidRPr="00D23B9D">
        <w:rPr>
          <w:b w:val="0"/>
          <w:bCs w:val="0"/>
          <w:vertAlign w:val="subscript"/>
          <w:lang w:eastAsia="zh-CN"/>
        </w:rPr>
        <w:t>x</w:t>
      </w:r>
      <w:r w:rsidRPr="005F6F27">
        <w:rPr>
          <w:b w:val="0"/>
          <w:bCs w:val="0"/>
          <w:lang w:eastAsia="zh-CN"/>
        </w:rPr>
        <w:t>-W films at 713nm</w:t>
      </w:r>
    </w:p>
    <w:p w14:paraId="658C27E8" w14:textId="77777777" w:rsidR="00BA0464" w:rsidRPr="00BA0464" w:rsidRDefault="00BA0464" w:rsidP="00CE4675">
      <w:pPr>
        <w:spacing w:before="120" w:after="120"/>
        <w:rPr>
          <w:b/>
          <w:bCs/>
          <w:lang w:eastAsia="zh-CN"/>
        </w:rPr>
      </w:pPr>
    </w:p>
    <w:p w14:paraId="5EDD3FED" w14:textId="77777777" w:rsidR="00BA0464" w:rsidRPr="00BA0464" w:rsidRDefault="00E066B3" w:rsidP="00CE4675">
      <w:pPr>
        <w:spacing w:before="120" w:after="120"/>
        <w:rPr>
          <w:b/>
          <w:bCs/>
          <w:lang w:eastAsia="zh-CN"/>
        </w:rPr>
      </w:pPr>
      <w:r>
        <w:rPr>
          <w:b/>
          <w:bCs/>
          <w:lang w:eastAsia="zh-CN"/>
        </w:rPr>
        <w:br w:type="page"/>
      </w:r>
    </w:p>
    <w:p w14:paraId="7E9EBF49" w14:textId="77777777" w:rsidR="00BA0464" w:rsidRPr="00BA0464" w:rsidRDefault="00211E6A" w:rsidP="00CE4675">
      <w:pPr>
        <w:spacing w:before="120" w:after="120"/>
        <w:jc w:val="center"/>
        <w:rPr>
          <w:b/>
          <w:bCs/>
          <w:lang w:eastAsia="zh-CN"/>
        </w:rPr>
      </w:pPr>
      <w:r>
        <w:rPr>
          <w:b/>
          <w:bCs/>
          <w:noProof/>
          <w:lang w:eastAsia="zh-CN"/>
        </w:rPr>
        <w:lastRenderedPageBreak/>
        <w:drawing>
          <wp:inline distT="0" distB="0" distL="0" distR="0" wp14:anchorId="66E20195" wp14:editId="1A078B64">
            <wp:extent cx="4380931" cy="4288238"/>
            <wp:effectExtent l="0" t="0" r="635" b="0"/>
            <wp:docPr id="842761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76164" name="图片 84276164"/>
                    <pic:cNvPicPr/>
                  </pic:nvPicPr>
                  <pic:blipFill rotWithShape="1">
                    <a:blip r:embed="rId33" cstate="print">
                      <a:extLst>
                        <a:ext uri="{28A0092B-C50C-407E-A947-70E740481C1C}">
                          <a14:useLocalDpi xmlns:a14="http://schemas.microsoft.com/office/drawing/2010/main" val="0"/>
                        </a:ext>
                      </a:extLst>
                    </a:blip>
                    <a:srcRect l="2107" t="2069" r="4193"/>
                    <a:stretch>
                      <a:fillRect/>
                    </a:stretch>
                  </pic:blipFill>
                  <pic:spPr bwMode="auto">
                    <a:xfrm>
                      <a:off x="0" y="0"/>
                      <a:ext cx="4387529" cy="4294696"/>
                    </a:xfrm>
                    <a:prstGeom prst="rect">
                      <a:avLst/>
                    </a:prstGeom>
                    <a:ln>
                      <a:noFill/>
                    </a:ln>
                    <a:extLst>
                      <a:ext uri="{53640926-AAD7-44D8-BBD7-CCE9431645EC}">
                        <a14:shadowObscured xmlns:a14="http://schemas.microsoft.com/office/drawing/2010/main"/>
                      </a:ext>
                    </a:extLst>
                  </pic:spPr>
                </pic:pic>
              </a:graphicData>
            </a:graphic>
          </wp:inline>
        </w:drawing>
      </w:r>
    </w:p>
    <w:p w14:paraId="083503D1" w14:textId="2E7B40F0" w:rsidR="00BA0464" w:rsidRDefault="00211E6A" w:rsidP="00D1435E">
      <w:pPr>
        <w:pStyle w:val="SMHeading"/>
        <w:spacing w:before="120" w:after="120"/>
        <w:rPr>
          <w:rFonts w:eastAsia="楷体"/>
          <w:b w:val="0"/>
          <w:bCs w:val="0"/>
        </w:rPr>
      </w:pPr>
      <w:r w:rsidRPr="005F6F27">
        <w:t>Fig</w:t>
      </w:r>
      <w:r w:rsidRPr="005F6F27">
        <w:rPr>
          <w:rFonts w:hint="eastAsia"/>
          <w:lang w:eastAsia="zh-CN"/>
        </w:rPr>
        <w:t>.</w:t>
      </w:r>
      <w:r w:rsidRPr="005F6F27">
        <w:t xml:space="preserve"> S</w:t>
      </w:r>
      <w:r w:rsidRPr="00D23B9D">
        <w:rPr>
          <w:lang w:eastAsia="zh-CN"/>
        </w:rPr>
        <w:t>21</w:t>
      </w:r>
      <w:r w:rsidRPr="005F6F27">
        <w:rPr>
          <w:rFonts w:hint="eastAsia"/>
          <w:b w:val="0"/>
          <w:bCs w:val="0"/>
          <w:lang w:eastAsia="zh-CN"/>
        </w:rPr>
        <w:t xml:space="preserve"> </w:t>
      </w:r>
      <w:r w:rsidRPr="005F6F27">
        <w:rPr>
          <w:rFonts w:eastAsia="楷体"/>
          <w:b w:val="0"/>
          <w:bCs w:val="0"/>
        </w:rPr>
        <w:t>Simulation of wall radiation test</w:t>
      </w:r>
    </w:p>
    <w:p w14:paraId="49770736" w14:textId="77777777" w:rsidR="00D1435E" w:rsidRPr="00BA0464" w:rsidRDefault="00D1435E" w:rsidP="00D1435E">
      <w:pPr>
        <w:pStyle w:val="SMHeading"/>
        <w:spacing w:before="120" w:after="120"/>
        <w:rPr>
          <w:b w:val="0"/>
          <w:bCs w:val="0"/>
          <w:lang w:eastAsia="zh-CN"/>
        </w:rPr>
      </w:pPr>
    </w:p>
    <w:p w14:paraId="53723B51" w14:textId="77777777" w:rsidR="00BA0464" w:rsidRPr="00BA0464" w:rsidRDefault="00530F76" w:rsidP="00CE4675">
      <w:pPr>
        <w:spacing w:before="120" w:after="120"/>
        <w:jc w:val="center"/>
        <w:rPr>
          <w:b/>
          <w:bCs/>
          <w:lang w:eastAsia="zh-CN"/>
        </w:rPr>
      </w:pPr>
      <w:r>
        <w:rPr>
          <w:b/>
          <w:bCs/>
          <w:noProof/>
          <w:lang w:eastAsia="zh-CN"/>
        </w:rPr>
        <w:drawing>
          <wp:inline distT="0" distB="0" distL="0" distR="0" wp14:anchorId="0851A9ED" wp14:editId="0EC34722">
            <wp:extent cx="2823023" cy="2006220"/>
            <wp:effectExtent l="0" t="0" r="0" b="0"/>
            <wp:docPr id="91129255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292559" name="图片 911292559"/>
                    <pic:cNvPicPr/>
                  </pic:nvPicPr>
                  <pic:blipFill rotWithShape="1">
                    <a:blip r:embed="rId34">
                      <a:extLst>
                        <a:ext uri="{28A0092B-C50C-407E-A947-70E740481C1C}">
                          <a14:useLocalDpi xmlns:a14="http://schemas.microsoft.com/office/drawing/2010/main" val="0"/>
                        </a:ext>
                      </a:extLst>
                    </a:blip>
                    <a:srcRect l="3836" t="6982" r="3299" b="2909"/>
                    <a:stretch>
                      <a:fillRect/>
                    </a:stretch>
                  </pic:blipFill>
                  <pic:spPr bwMode="auto">
                    <a:xfrm>
                      <a:off x="0" y="0"/>
                      <a:ext cx="2839637" cy="2018027"/>
                    </a:xfrm>
                    <a:prstGeom prst="rect">
                      <a:avLst/>
                    </a:prstGeom>
                    <a:ln>
                      <a:noFill/>
                    </a:ln>
                    <a:extLst>
                      <a:ext uri="{53640926-AAD7-44D8-BBD7-CCE9431645EC}">
                        <a14:shadowObscured xmlns:a14="http://schemas.microsoft.com/office/drawing/2010/main"/>
                      </a:ext>
                    </a:extLst>
                  </pic:spPr>
                </pic:pic>
              </a:graphicData>
            </a:graphic>
          </wp:inline>
        </w:drawing>
      </w:r>
    </w:p>
    <w:p w14:paraId="06D8CB50" w14:textId="45C2C6FE" w:rsidR="00BA0464" w:rsidRPr="00BA0464" w:rsidRDefault="00530F76" w:rsidP="00CE4675">
      <w:pPr>
        <w:pStyle w:val="SMHeading"/>
        <w:spacing w:before="120" w:after="120"/>
        <w:rPr>
          <w:rFonts w:eastAsia="楷体"/>
          <w:b w:val="0"/>
          <w:bCs w:val="0"/>
        </w:rPr>
      </w:pPr>
      <w:r w:rsidRPr="00355362">
        <w:t>Fig</w:t>
      </w:r>
      <w:r>
        <w:rPr>
          <w:rFonts w:hint="eastAsia"/>
          <w:lang w:eastAsia="zh-CN"/>
        </w:rPr>
        <w:t>.</w:t>
      </w:r>
      <w:r w:rsidRPr="00355362">
        <w:t xml:space="preserve"> </w:t>
      </w:r>
      <w:r w:rsidRPr="005F6F27">
        <w:t>S</w:t>
      </w:r>
      <w:r w:rsidR="009920CB" w:rsidRPr="005F6F27">
        <w:rPr>
          <w:lang w:eastAsia="zh-CN"/>
        </w:rPr>
        <w:t>2</w:t>
      </w:r>
      <w:r w:rsidR="00211E6A" w:rsidRPr="005F6F27">
        <w:rPr>
          <w:rFonts w:hint="eastAsia"/>
          <w:lang w:eastAsia="zh-CN"/>
        </w:rPr>
        <w:t>2</w:t>
      </w:r>
      <w:r w:rsidRPr="00F03AFE">
        <w:rPr>
          <w:rFonts w:hint="eastAsia"/>
          <w:b w:val="0"/>
          <w:bCs w:val="0"/>
          <w:lang w:eastAsia="zh-CN"/>
        </w:rPr>
        <w:t xml:space="preserve"> </w:t>
      </w:r>
      <w:r w:rsidRPr="00530F76">
        <w:rPr>
          <w:rFonts w:eastAsia="楷体"/>
          <w:b w:val="0"/>
          <w:bCs w:val="0"/>
        </w:rPr>
        <w:t>Full transmittance spectrum of the device</w:t>
      </w:r>
    </w:p>
    <w:p w14:paraId="45FC6533" w14:textId="77777777" w:rsidR="00BA0464" w:rsidRPr="00BA0464" w:rsidRDefault="00BA0464" w:rsidP="00CE4675">
      <w:pPr>
        <w:spacing w:before="120" w:after="120"/>
        <w:rPr>
          <w:rFonts w:eastAsia="楷体"/>
          <w:kern w:val="32"/>
          <w:szCs w:val="24"/>
          <w:lang w:eastAsia="zh-CN"/>
        </w:rPr>
      </w:pPr>
    </w:p>
    <w:p w14:paraId="1F61ED51" w14:textId="77777777" w:rsidR="00BA0464" w:rsidRPr="00BA0464" w:rsidRDefault="00D4406F" w:rsidP="00CE4675">
      <w:pPr>
        <w:spacing w:before="120" w:after="120"/>
        <w:jc w:val="center"/>
        <w:rPr>
          <w:b/>
          <w:bCs/>
          <w:lang w:eastAsia="zh-CN"/>
        </w:rPr>
      </w:pPr>
      <w:r w:rsidRPr="008160A9">
        <w:rPr>
          <w:rFonts w:ascii="Arial" w:eastAsia="楷体" w:hAnsi="Arial" w:cs="Arial"/>
          <w:noProof/>
        </w:rPr>
        <w:lastRenderedPageBreak/>
        <w:drawing>
          <wp:inline distT="0" distB="0" distL="0" distR="0" wp14:anchorId="149A9EA6" wp14:editId="0AC5040D">
            <wp:extent cx="2426525" cy="1818105"/>
            <wp:effectExtent l="0" t="0" r="0" b="0"/>
            <wp:docPr id="1492936457" name="图片 1" descr="图表, 折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936457" name="图片 1" descr="图表, 折线图&#10;&#10;AI 生成的内容可能不正确。"/>
                    <pic:cNvPicPr/>
                  </pic:nvPicPr>
                  <pic:blipFill rotWithShape="1">
                    <a:blip r:embed="rId35"/>
                    <a:srcRect l="3665" t="8084" r="6759" b="4163"/>
                    <a:stretch>
                      <a:fillRect/>
                    </a:stretch>
                  </pic:blipFill>
                  <pic:spPr bwMode="auto">
                    <a:xfrm>
                      <a:off x="0" y="0"/>
                      <a:ext cx="2457885" cy="1841602"/>
                    </a:xfrm>
                    <a:prstGeom prst="rect">
                      <a:avLst/>
                    </a:prstGeom>
                    <a:ln>
                      <a:noFill/>
                    </a:ln>
                    <a:extLst>
                      <a:ext uri="{53640926-AAD7-44D8-BBD7-CCE9431645EC}">
                        <a14:shadowObscured xmlns:a14="http://schemas.microsoft.com/office/drawing/2010/main"/>
                      </a:ext>
                    </a:extLst>
                  </pic:spPr>
                </pic:pic>
              </a:graphicData>
            </a:graphic>
          </wp:inline>
        </w:drawing>
      </w:r>
    </w:p>
    <w:p w14:paraId="67DAAB4F" w14:textId="36B525D3" w:rsidR="00BA0464" w:rsidRPr="00BA0464" w:rsidRDefault="004B0C25" w:rsidP="00CE4675">
      <w:pPr>
        <w:pStyle w:val="SMHeading"/>
        <w:spacing w:before="120" w:after="120"/>
        <w:rPr>
          <w:b w:val="0"/>
          <w:bCs w:val="0"/>
          <w:lang w:eastAsia="zh-CN"/>
        </w:rPr>
      </w:pPr>
      <w:r w:rsidRPr="00355362">
        <w:t>Fig</w:t>
      </w:r>
      <w:r w:rsidR="005E1306">
        <w:rPr>
          <w:rFonts w:hint="eastAsia"/>
          <w:lang w:eastAsia="zh-CN"/>
        </w:rPr>
        <w:t>.</w:t>
      </w:r>
      <w:r w:rsidR="00D4406F" w:rsidRPr="00355362">
        <w:t xml:space="preserve"> </w:t>
      </w:r>
      <w:r w:rsidR="009920CB" w:rsidRPr="005F6F27">
        <w:t>S</w:t>
      </w:r>
      <w:r w:rsidR="009920CB" w:rsidRPr="005F6F27">
        <w:rPr>
          <w:lang w:eastAsia="zh-CN"/>
        </w:rPr>
        <w:t>2</w:t>
      </w:r>
      <w:r w:rsidR="00211E6A" w:rsidRPr="005F6F27">
        <w:rPr>
          <w:rFonts w:hint="eastAsia"/>
          <w:lang w:eastAsia="zh-CN"/>
        </w:rPr>
        <w:t>3</w:t>
      </w:r>
      <w:r w:rsidR="00D4406F" w:rsidRPr="005F6F27">
        <w:rPr>
          <w:rFonts w:hint="eastAsia"/>
          <w:b w:val="0"/>
          <w:bCs w:val="0"/>
          <w:lang w:eastAsia="zh-CN"/>
        </w:rPr>
        <w:t xml:space="preserve"> </w:t>
      </w:r>
      <w:r w:rsidR="00D4406F" w:rsidRPr="005F6F27">
        <w:rPr>
          <w:b w:val="0"/>
          <w:bCs w:val="0"/>
          <w:lang w:eastAsia="zh-CN"/>
        </w:rPr>
        <w:t>Th</w:t>
      </w:r>
      <w:r w:rsidR="00D4406F" w:rsidRPr="00F03AFE">
        <w:rPr>
          <w:b w:val="0"/>
          <w:bCs w:val="0"/>
          <w:lang w:eastAsia="zh-CN"/>
        </w:rPr>
        <w:t>e transmittance curves of the device at different voltages</w:t>
      </w:r>
    </w:p>
    <w:p w14:paraId="4AEAE890" w14:textId="77777777" w:rsidR="00BA0464" w:rsidRPr="00BA0464" w:rsidRDefault="00BA0464" w:rsidP="00CE4675">
      <w:pPr>
        <w:spacing w:before="120" w:after="120"/>
        <w:rPr>
          <w:kern w:val="32"/>
          <w:szCs w:val="24"/>
          <w:lang w:eastAsia="zh-CN"/>
        </w:rPr>
      </w:pPr>
    </w:p>
    <w:p w14:paraId="6D3E89B4" w14:textId="77777777" w:rsidR="00BA0464" w:rsidRPr="00BA0464" w:rsidRDefault="00530F76" w:rsidP="00CE4675">
      <w:pPr>
        <w:spacing w:before="120" w:after="120"/>
        <w:jc w:val="center"/>
        <w:rPr>
          <w:kern w:val="32"/>
          <w:szCs w:val="24"/>
          <w:lang w:eastAsia="zh-CN"/>
        </w:rPr>
      </w:pPr>
      <w:r>
        <w:rPr>
          <w:noProof/>
          <w:kern w:val="32"/>
          <w:szCs w:val="24"/>
          <w:lang w:eastAsia="zh-CN"/>
        </w:rPr>
        <w:drawing>
          <wp:inline distT="0" distB="0" distL="0" distR="0" wp14:anchorId="55AD1903" wp14:editId="78BA3BAA">
            <wp:extent cx="4673089" cy="1802372"/>
            <wp:effectExtent l="0" t="0" r="0" b="7620"/>
            <wp:docPr id="1715195530" name="图片 7" descr="图片包含 形状&#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195530" name="图片 7" descr="图片包含 形状&#10;&#10;AI 生成的内容可能不正确。"/>
                    <pic:cNvPicPr/>
                  </pic:nvPicPr>
                  <pic:blipFill rotWithShape="1">
                    <a:blip r:embed="rId36">
                      <a:extLst>
                        <a:ext uri="{28A0092B-C50C-407E-A947-70E740481C1C}">
                          <a14:useLocalDpi xmlns:a14="http://schemas.microsoft.com/office/drawing/2010/main" val="0"/>
                        </a:ext>
                      </a:extLst>
                    </a:blip>
                    <a:srcRect l="2773" t="5785" b="1062"/>
                    <a:stretch>
                      <a:fillRect/>
                    </a:stretch>
                  </pic:blipFill>
                  <pic:spPr bwMode="auto">
                    <a:xfrm>
                      <a:off x="0" y="0"/>
                      <a:ext cx="4790027" cy="1847474"/>
                    </a:xfrm>
                    <a:prstGeom prst="rect">
                      <a:avLst/>
                    </a:prstGeom>
                    <a:ln>
                      <a:noFill/>
                    </a:ln>
                    <a:extLst>
                      <a:ext uri="{53640926-AAD7-44D8-BBD7-CCE9431645EC}">
                        <a14:shadowObscured xmlns:a14="http://schemas.microsoft.com/office/drawing/2010/main"/>
                      </a:ext>
                    </a:extLst>
                  </pic:spPr>
                </pic:pic>
              </a:graphicData>
            </a:graphic>
          </wp:inline>
        </w:drawing>
      </w:r>
    </w:p>
    <w:p w14:paraId="0FA141C2" w14:textId="5EDC015E" w:rsidR="00BA0464" w:rsidRPr="00BA0464" w:rsidRDefault="00E066B3" w:rsidP="00CE4675">
      <w:pPr>
        <w:pStyle w:val="SMHeading"/>
        <w:spacing w:before="120" w:after="120"/>
        <w:rPr>
          <w:lang w:eastAsia="zh-CN"/>
        </w:rPr>
      </w:pPr>
      <w:r w:rsidRPr="00355362">
        <w:t>Fig</w:t>
      </w:r>
      <w:r>
        <w:rPr>
          <w:rFonts w:hint="eastAsia"/>
          <w:lang w:eastAsia="zh-CN"/>
        </w:rPr>
        <w:t>.</w:t>
      </w:r>
      <w:r w:rsidRPr="00355362">
        <w:t xml:space="preserve"> </w:t>
      </w:r>
      <w:r w:rsidRPr="005F6F27">
        <w:t>S</w:t>
      </w:r>
      <w:r w:rsidRPr="005F6F27">
        <w:rPr>
          <w:lang w:eastAsia="zh-CN"/>
        </w:rPr>
        <w:t>2</w:t>
      </w:r>
      <w:r w:rsidR="00211E6A" w:rsidRPr="005F6F27">
        <w:rPr>
          <w:rFonts w:hint="eastAsia"/>
          <w:lang w:eastAsia="zh-CN"/>
        </w:rPr>
        <w:t>4</w:t>
      </w:r>
      <w:r w:rsidRPr="005F6F27">
        <w:rPr>
          <w:rFonts w:hint="eastAsia"/>
          <w:b w:val="0"/>
          <w:bCs w:val="0"/>
          <w:lang w:eastAsia="zh-CN"/>
        </w:rPr>
        <w:t xml:space="preserve"> </w:t>
      </w:r>
      <w:r w:rsidRPr="005F6F27">
        <w:rPr>
          <w:b w:val="0"/>
          <w:bCs w:val="0"/>
          <w:lang w:eastAsia="zh-CN"/>
        </w:rPr>
        <w:t>Th</w:t>
      </w:r>
      <w:r w:rsidRPr="00530F76">
        <w:rPr>
          <w:b w:val="0"/>
          <w:bCs w:val="0"/>
          <w:lang w:eastAsia="zh-CN"/>
        </w:rPr>
        <w:t xml:space="preserve">e coloring efficiency and response time of the device at </w:t>
      </w:r>
      <w:r>
        <w:rPr>
          <w:rFonts w:hint="eastAsia"/>
          <w:b w:val="0"/>
          <w:bCs w:val="0"/>
          <w:lang w:eastAsia="zh-CN"/>
        </w:rPr>
        <w:t>1100</w:t>
      </w:r>
      <w:r w:rsidRPr="00530F76">
        <w:rPr>
          <w:b w:val="0"/>
          <w:bCs w:val="0"/>
          <w:lang w:eastAsia="zh-CN"/>
        </w:rPr>
        <w:t xml:space="preserve"> nm. </w:t>
      </w:r>
      <w:proofErr w:type="spellStart"/>
      <w:r w:rsidRPr="00530F76">
        <w:rPr>
          <w:lang w:eastAsia="zh-CN"/>
        </w:rPr>
        <w:t>a</w:t>
      </w:r>
      <w:proofErr w:type="spellEnd"/>
      <w:r w:rsidRPr="00530F76">
        <w:rPr>
          <w:b w:val="0"/>
          <w:bCs w:val="0"/>
          <w:lang w:eastAsia="zh-CN"/>
        </w:rPr>
        <w:t xml:space="preserve"> </w:t>
      </w:r>
      <w:proofErr w:type="gramStart"/>
      <w:r w:rsidRPr="00530F76">
        <w:rPr>
          <w:b w:val="0"/>
          <w:bCs w:val="0"/>
          <w:lang w:eastAsia="zh-CN"/>
        </w:rPr>
        <w:t>The</w:t>
      </w:r>
      <w:proofErr w:type="gramEnd"/>
      <w:r w:rsidRPr="00530F76">
        <w:rPr>
          <w:b w:val="0"/>
          <w:bCs w:val="0"/>
          <w:lang w:eastAsia="zh-CN"/>
        </w:rPr>
        <w:t xml:space="preserve"> coloring efficiency. </w:t>
      </w:r>
      <w:r w:rsidRPr="00530F76">
        <w:rPr>
          <w:lang w:eastAsia="zh-CN"/>
        </w:rPr>
        <w:t>b</w:t>
      </w:r>
      <w:r w:rsidRPr="00530F76">
        <w:rPr>
          <w:b w:val="0"/>
          <w:bCs w:val="0"/>
          <w:lang w:eastAsia="zh-CN"/>
        </w:rPr>
        <w:t xml:space="preserve"> </w:t>
      </w:r>
      <w:proofErr w:type="gramStart"/>
      <w:r w:rsidRPr="00530F76">
        <w:rPr>
          <w:b w:val="0"/>
          <w:bCs w:val="0"/>
          <w:lang w:eastAsia="zh-CN"/>
        </w:rPr>
        <w:t>The</w:t>
      </w:r>
      <w:proofErr w:type="gramEnd"/>
      <w:r w:rsidRPr="00530F76">
        <w:rPr>
          <w:b w:val="0"/>
          <w:bCs w:val="0"/>
          <w:lang w:eastAsia="zh-CN"/>
        </w:rPr>
        <w:t xml:space="preserve"> response time</w:t>
      </w:r>
    </w:p>
    <w:p w14:paraId="38647A41" w14:textId="77777777" w:rsidR="00BA0464" w:rsidRPr="00BA0464" w:rsidRDefault="00BA0464" w:rsidP="00CE4675">
      <w:pPr>
        <w:spacing w:before="120" w:after="120"/>
        <w:rPr>
          <w:kern w:val="32"/>
          <w:szCs w:val="24"/>
          <w:lang w:eastAsia="zh-CN"/>
        </w:rPr>
      </w:pPr>
    </w:p>
    <w:p w14:paraId="494B0673" w14:textId="77777777" w:rsidR="00BA0464" w:rsidRPr="00BA0464" w:rsidRDefault="00D4406F" w:rsidP="00CE4675">
      <w:pPr>
        <w:spacing w:before="120" w:after="120"/>
        <w:jc w:val="center"/>
        <w:rPr>
          <w:b/>
          <w:bCs/>
          <w:kern w:val="32"/>
          <w:szCs w:val="24"/>
          <w:lang w:eastAsia="zh-CN"/>
        </w:rPr>
      </w:pPr>
      <w:r w:rsidRPr="008160A9">
        <w:rPr>
          <w:rFonts w:ascii="Arial" w:eastAsia="楷体" w:hAnsi="Arial" w:cs="Arial"/>
          <w:noProof/>
        </w:rPr>
        <w:drawing>
          <wp:inline distT="0" distB="0" distL="0" distR="0" wp14:anchorId="42A4D8B2" wp14:editId="431F5CAB">
            <wp:extent cx="4908017" cy="1760111"/>
            <wp:effectExtent l="0" t="0" r="6985" b="0"/>
            <wp:docPr id="11278836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8368" name="图片 112788368"/>
                    <pic:cNvPicPr/>
                  </pic:nvPicPr>
                  <pic:blipFill rotWithShape="1">
                    <a:blip r:embed="rId37" cstate="print">
                      <a:extLst>
                        <a:ext uri="{28A0092B-C50C-407E-A947-70E740481C1C}">
                          <a14:useLocalDpi xmlns:a14="http://schemas.microsoft.com/office/drawing/2010/main" val="0"/>
                        </a:ext>
                      </a:extLst>
                    </a:blip>
                    <a:srcRect l="1320" t="6568" r="2587" b="3148"/>
                    <a:stretch>
                      <a:fillRect/>
                    </a:stretch>
                  </pic:blipFill>
                  <pic:spPr bwMode="auto">
                    <a:xfrm>
                      <a:off x="0" y="0"/>
                      <a:ext cx="4942364" cy="1772429"/>
                    </a:xfrm>
                    <a:prstGeom prst="rect">
                      <a:avLst/>
                    </a:prstGeom>
                    <a:ln>
                      <a:noFill/>
                    </a:ln>
                    <a:extLst>
                      <a:ext uri="{53640926-AAD7-44D8-BBD7-CCE9431645EC}">
                        <a14:shadowObscured xmlns:a14="http://schemas.microsoft.com/office/drawing/2010/main"/>
                      </a:ext>
                    </a:extLst>
                  </pic:spPr>
                </pic:pic>
              </a:graphicData>
            </a:graphic>
          </wp:inline>
        </w:drawing>
      </w:r>
    </w:p>
    <w:p w14:paraId="53FEFEA9" w14:textId="1C3C9D13" w:rsidR="00BA0464" w:rsidRPr="00BA0464" w:rsidRDefault="004B0C25" w:rsidP="00CE4675">
      <w:pPr>
        <w:pStyle w:val="SMHeading"/>
        <w:spacing w:before="120" w:after="120"/>
        <w:rPr>
          <w:b w:val="0"/>
          <w:bCs w:val="0"/>
          <w:lang w:eastAsia="zh-CN"/>
        </w:rPr>
      </w:pPr>
      <w:bookmarkStart w:id="19" w:name="_Hlk203120752"/>
      <w:r w:rsidRPr="00355362">
        <w:t>Fig</w:t>
      </w:r>
      <w:r w:rsidR="005E1306">
        <w:rPr>
          <w:rFonts w:hint="eastAsia"/>
          <w:lang w:eastAsia="zh-CN"/>
        </w:rPr>
        <w:t>.</w:t>
      </w:r>
      <w:r w:rsidR="00E109E9" w:rsidRPr="00355362">
        <w:t xml:space="preserve"> </w:t>
      </w:r>
      <w:r w:rsidR="00E109E9" w:rsidRPr="005F6F27">
        <w:t>S</w:t>
      </w:r>
      <w:r w:rsidR="001B0088" w:rsidRPr="005F6F27">
        <w:rPr>
          <w:lang w:eastAsia="zh-CN"/>
        </w:rPr>
        <w:t>2</w:t>
      </w:r>
      <w:r w:rsidR="00211E6A" w:rsidRPr="005F6F27">
        <w:rPr>
          <w:rFonts w:hint="eastAsia"/>
          <w:lang w:eastAsia="zh-CN"/>
        </w:rPr>
        <w:t>5</w:t>
      </w:r>
      <w:r w:rsidR="00E109E9" w:rsidRPr="005F6F27">
        <w:rPr>
          <w:rFonts w:hint="eastAsia"/>
          <w:b w:val="0"/>
          <w:bCs w:val="0"/>
          <w:lang w:eastAsia="zh-CN"/>
        </w:rPr>
        <w:t xml:space="preserve"> </w:t>
      </w:r>
      <w:r w:rsidR="00E109E9" w:rsidRPr="005F6F27">
        <w:rPr>
          <w:b w:val="0"/>
          <w:bCs w:val="0"/>
          <w:lang w:eastAsia="zh-CN"/>
        </w:rPr>
        <w:t>The</w:t>
      </w:r>
      <w:r w:rsidR="00E109E9" w:rsidRPr="00F03AFE">
        <w:rPr>
          <w:b w:val="0"/>
          <w:bCs w:val="0"/>
          <w:lang w:eastAsia="zh-CN"/>
        </w:rPr>
        <w:t xml:space="preserve"> coloring efficiency and response time of </w:t>
      </w:r>
      <w:r w:rsidR="00E109E9" w:rsidRPr="00F03AFE">
        <w:rPr>
          <w:rFonts w:hint="eastAsia"/>
          <w:b w:val="0"/>
          <w:bCs w:val="0"/>
          <w:lang w:eastAsia="zh-CN"/>
        </w:rPr>
        <w:t>the</w:t>
      </w:r>
      <w:r w:rsidR="00E109E9" w:rsidRPr="00F03AFE">
        <w:rPr>
          <w:b w:val="0"/>
          <w:bCs w:val="0"/>
          <w:lang w:eastAsia="zh-CN"/>
        </w:rPr>
        <w:t xml:space="preserve"> device at 713 n</w:t>
      </w:r>
      <w:r w:rsidR="00E109E9" w:rsidRPr="00F03AFE">
        <w:rPr>
          <w:rFonts w:hint="eastAsia"/>
          <w:b w:val="0"/>
          <w:bCs w:val="0"/>
          <w:lang w:eastAsia="zh-CN"/>
        </w:rPr>
        <w:t>m</w:t>
      </w:r>
      <w:r w:rsidR="00E109E9" w:rsidRPr="00F03AFE">
        <w:rPr>
          <w:b w:val="0"/>
          <w:bCs w:val="0"/>
          <w:lang w:eastAsia="zh-CN"/>
        </w:rPr>
        <w:t>.</w:t>
      </w:r>
      <w:r w:rsidR="00E109E9" w:rsidRPr="00F03AFE">
        <w:rPr>
          <w:rFonts w:hint="eastAsia"/>
          <w:b w:val="0"/>
          <w:bCs w:val="0"/>
          <w:lang w:eastAsia="zh-CN"/>
        </w:rPr>
        <w:t xml:space="preserve"> </w:t>
      </w:r>
      <w:proofErr w:type="spellStart"/>
      <w:r w:rsidR="00E109E9" w:rsidRPr="00530F76">
        <w:rPr>
          <w:lang w:eastAsia="zh-CN"/>
        </w:rPr>
        <w:t>a</w:t>
      </w:r>
      <w:proofErr w:type="spellEnd"/>
      <w:r w:rsidR="00E109E9" w:rsidRPr="00F03AFE">
        <w:rPr>
          <w:b w:val="0"/>
          <w:bCs w:val="0"/>
          <w:lang w:eastAsia="zh-CN"/>
        </w:rPr>
        <w:t xml:space="preserve"> </w:t>
      </w:r>
      <w:proofErr w:type="gramStart"/>
      <w:r w:rsidR="00E109E9" w:rsidRPr="00E109E9">
        <w:rPr>
          <w:b w:val="0"/>
          <w:bCs w:val="0"/>
          <w:lang w:eastAsia="zh-CN"/>
        </w:rPr>
        <w:t>The</w:t>
      </w:r>
      <w:proofErr w:type="gramEnd"/>
      <w:r w:rsidR="00E109E9" w:rsidRPr="00E109E9">
        <w:rPr>
          <w:b w:val="0"/>
          <w:bCs w:val="0"/>
          <w:lang w:eastAsia="zh-CN"/>
        </w:rPr>
        <w:t xml:space="preserve"> coloring efficiency.</w:t>
      </w:r>
      <w:r w:rsidR="00E109E9" w:rsidRPr="00F03AFE">
        <w:rPr>
          <w:b w:val="0"/>
          <w:bCs w:val="0"/>
          <w:lang w:eastAsia="zh-CN"/>
        </w:rPr>
        <w:t xml:space="preserve"> </w:t>
      </w:r>
      <w:r w:rsidR="00E109E9" w:rsidRPr="00530F76">
        <w:rPr>
          <w:lang w:eastAsia="zh-CN"/>
        </w:rPr>
        <w:t>b</w:t>
      </w:r>
      <w:r w:rsidR="00E109E9" w:rsidRPr="00F03AFE">
        <w:rPr>
          <w:b w:val="0"/>
          <w:bCs w:val="0"/>
          <w:lang w:eastAsia="zh-CN"/>
        </w:rPr>
        <w:t xml:space="preserve"> </w:t>
      </w:r>
      <w:proofErr w:type="gramStart"/>
      <w:r w:rsidR="00E109E9" w:rsidRPr="00E109E9">
        <w:rPr>
          <w:b w:val="0"/>
          <w:bCs w:val="0"/>
          <w:lang w:eastAsia="zh-CN"/>
        </w:rPr>
        <w:t>The</w:t>
      </w:r>
      <w:proofErr w:type="gramEnd"/>
      <w:r w:rsidR="00E109E9" w:rsidRPr="00E109E9">
        <w:rPr>
          <w:b w:val="0"/>
          <w:bCs w:val="0"/>
          <w:lang w:eastAsia="zh-CN"/>
        </w:rPr>
        <w:t xml:space="preserve"> response time</w:t>
      </w:r>
    </w:p>
    <w:p w14:paraId="646F5F02" w14:textId="77777777" w:rsidR="00BA0464" w:rsidRPr="00BA0464" w:rsidRDefault="006F5BB1" w:rsidP="00CE4675">
      <w:pPr>
        <w:spacing w:before="120" w:after="120"/>
        <w:rPr>
          <w:b/>
          <w:bCs/>
          <w:lang w:eastAsia="zh-CN"/>
        </w:rPr>
      </w:pPr>
      <w:r>
        <w:rPr>
          <w:b/>
          <w:bCs/>
          <w:lang w:eastAsia="zh-CN"/>
        </w:rPr>
        <w:br w:type="page"/>
      </w:r>
      <w:bookmarkEnd w:id="19"/>
    </w:p>
    <w:p w14:paraId="58C8A9D8" w14:textId="77777777" w:rsidR="00BA0464" w:rsidRPr="00BA0464" w:rsidRDefault="00E109E9" w:rsidP="00CE4675">
      <w:pPr>
        <w:spacing w:before="120" w:after="120"/>
        <w:jc w:val="center"/>
        <w:rPr>
          <w:kern w:val="32"/>
          <w:szCs w:val="24"/>
          <w:lang w:eastAsia="zh-CN"/>
        </w:rPr>
      </w:pPr>
      <w:r w:rsidRPr="008160A9">
        <w:rPr>
          <w:rFonts w:ascii="Arial" w:eastAsia="等线" w:hAnsi="Arial" w:cs="Arial"/>
          <w:b/>
          <w:bCs/>
          <w:noProof/>
          <w:szCs w:val="21"/>
        </w:rPr>
        <w:lastRenderedPageBreak/>
        <w:drawing>
          <wp:inline distT="0" distB="0" distL="0" distR="0" wp14:anchorId="4BEB7478" wp14:editId="18F8D4EC">
            <wp:extent cx="2679032" cy="1918087"/>
            <wp:effectExtent l="0" t="0" r="7620" b="6350"/>
            <wp:docPr id="1323647713" name="图片 1" descr="图表,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647713" name="图片 1" descr="图表, 直方图&#10;&#10;AI 生成的内容可能不正确。"/>
                    <pic:cNvPicPr/>
                  </pic:nvPicPr>
                  <pic:blipFill rotWithShape="1">
                    <a:blip r:embed="rId38"/>
                    <a:srcRect t="8389" r="5728" b="3361"/>
                    <a:stretch>
                      <a:fillRect/>
                    </a:stretch>
                  </pic:blipFill>
                  <pic:spPr bwMode="auto">
                    <a:xfrm>
                      <a:off x="0" y="0"/>
                      <a:ext cx="2708057" cy="1938867"/>
                    </a:xfrm>
                    <a:prstGeom prst="rect">
                      <a:avLst/>
                    </a:prstGeom>
                    <a:ln>
                      <a:noFill/>
                    </a:ln>
                    <a:extLst>
                      <a:ext uri="{53640926-AAD7-44D8-BBD7-CCE9431645EC}">
                        <a14:shadowObscured xmlns:a14="http://schemas.microsoft.com/office/drawing/2010/main"/>
                      </a:ext>
                    </a:extLst>
                  </pic:spPr>
                </pic:pic>
              </a:graphicData>
            </a:graphic>
          </wp:inline>
        </w:drawing>
      </w:r>
    </w:p>
    <w:p w14:paraId="2682FF32" w14:textId="4CD89E1C" w:rsidR="00BA0464" w:rsidRPr="00BA0464" w:rsidRDefault="004B0C25" w:rsidP="00CE4675">
      <w:pPr>
        <w:pStyle w:val="SMHeading"/>
        <w:spacing w:before="120" w:after="120"/>
        <w:rPr>
          <w:b w:val="0"/>
          <w:bCs w:val="0"/>
          <w:lang w:eastAsia="zh-CN"/>
        </w:rPr>
      </w:pPr>
      <w:r w:rsidRPr="00355362">
        <w:t>Fig</w:t>
      </w:r>
      <w:r w:rsidR="005E1306">
        <w:rPr>
          <w:rFonts w:hint="eastAsia"/>
          <w:lang w:eastAsia="zh-CN"/>
        </w:rPr>
        <w:t>.</w:t>
      </w:r>
      <w:r w:rsidR="00E109E9" w:rsidRPr="00355362">
        <w:t xml:space="preserve"> S</w:t>
      </w:r>
      <w:r w:rsidR="00530F76" w:rsidRPr="005F6F27">
        <w:rPr>
          <w:lang w:eastAsia="zh-CN"/>
        </w:rPr>
        <w:t>2</w:t>
      </w:r>
      <w:r w:rsidR="00211E6A" w:rsidRPr="005F6F27">
        <w:rPr>
          <w:rFonts w:hint="eastAsia"/>
          <w:lang w:eastAsia="zh-CN"/>
        </w:rPr>
        <w:t>6</w:t>
      </w:r>
      <w:r w:rsidR="00E109E9" w:rsidRPr="005F6F27">
        <w:rPr>
          <w:rFonts w:hint="eastAsia"/>
          <w:b w:val="0"/>
          <w:bCs w:val="0"/>
          <w:lang w:eastAsia="zh-CN"/>
        </w:rPr>
        <w:t xml:space="preserve"> </w:t>
      </w:r>
      <w:r w:rsidR="00E109E9" w:rsidRPr="005F6F27">
        <w:rPr>
          <w:b w:val="0"/>
          <w:bCs w:val="0"/>
          <w:lang w:eastAsia="zh-CN"/>
        </w:rPr>
        <w:t>The</w:t>
      </w:r>
      <w:r w:rsidR="00E109E9" w:rsidRPr="00F03AFE">
        <w:rPr>
          <w:b w:val="0"/>
          <w:bCs w:val="0"/>
          <w:lang w:eastAsia="zh-CN"/>
        </w:rPr>
        <w:t xml:space="preserve"> cycling data graph of device at 713 nm</w:t>
      </w:r>
    </w:p>
    <w:p w14:paraId="0A84E07B" w14:textId="77777777" w:rsidR="00BA0464" w:rsidRPr="00BA0464" w:rsidRDefault="00BA0464" w:rsidP="00CE4675">
      <w:pPr>
        <w:spacing w:before="120" w:after="120"/>
        <w:rPr>
          <w:lang w:eastAsia="zh-CN"/>
        </w:rPr>
      </w:pPr>
    </w:p>
    <w:p w14:paraId="12EDF05E" w14:textId="77777777" w:rsidR="00BA0464" w:rsidRPr="00BA0464" w:rsidRDefault="00757D16" w:rsidP="00CE4675">
      <w:pPr>
        <w:spacing w:before="120" w:after="120"/>
        <w:jc w:val="center"/>
        <w:rPr>
          <w:lang w:eastAsia="zh-CN"/>
        </w:rPr>
      </w:pPr>
      <w:r>
        <w:rPr>
          <w:noProof/>
          <w:lang w:eastAsia="zh-CN"/>
        </w:rPr>
        <w:drawing>
          <wp:inline distT="0" distB="0" distL="0" distR="0" wp14:anchorId="6FA00D28" wp14:editId="772F4104">
            <wp:extent cx="5768046" cy="1991995"/>
            <wp:effectExtent l="0" t="0" r="4445" b="8255"/>
            <wp:docPr id="660455976" name="图片 1" descr="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455976" name="图片 1" descr="图形用户界面&#10;&#10;AI 生成的内容可能不正确。"/>
                    <pic:cNvPicPr/>
                  </pic:nvPicPr>
                  <pic:blipFill rotWithShape="1">
                    <a:blip r:embed="rId39" cstate="print">
                      <a:extLst>
                        <a:ext uri="{28A0092B-C50C-407E-A947-70E740481C1C}">
                          <a14:useLocalDpi xmlns:a14="http://schemas.microsoft.com/office/drawing/2010/main" val="0"/>
                        </a:ext>
                      </a:extLst>
                    </a:blip>
                    <a:srcRect l="2589" t="3929" b="3505"/>
                    <a:stretch>
                      <a:fillRect/>
                    </a:stretch>
                  </pic:blipFill>
                  <pic:spPr bwMode="auto">
                    <a:xfrm>
                      <a:off x="0" y="0"/>
                      <a:ext cx="5770849" cy="1992963"/>
                    </a:xfrm>
                    <a:prstGeom prst="rect">
                      <a:avLst/>
                    </a:prstGeom>
                    <a:ln>
                      <a:noFill/>
                    </a:ln>
                    <a:extLst>
                      <a:ext uri="{53640926-AAD7-44D8-BBD7-CCE9431645EC}">
                        <a14:shadowObscured xmlns:a14="http://schemas.microsoft.com/office/drawing/2010/main"/>
                      </a:ext>
                    </a:extLst>
                  </pic:spPr>
                </pic:pic>
              </a:graphicData>
            </a:graphic>
          </wp:inline>
        </w:drawing>
      </w:r>
    </w:p>
    <w:p w14:paraId="01128C0E" w14:textId="3ADBFC9E" w:rsidR="00BA0464" w:rsidRPr="00BA0464" w:rsidRDefault="00FB64CB" w:rsidP="00D1435E">
      <w:pPr>
        <w:pStyle w:val="SMHeading"/>
        <w:spacing w:before="120" w:after="120"/>
        <w:rPr>
          <w:lang w:eastAsia="zh-CN"/>
        </w:rPr>
      </w:pPr>
      <w:r w:rsidRPr="005F6F27">
        <w:t>Fig</w:t>
      </w:r>
      <w:r w:rsidRPr="005F6F27">
        <w:rPr>
          <w:lang w:eastAsia="zh-CN"/>
        </w:rPr>
        <w:t>.</w:t>
      </w:r>
      <w:r w:rsidRPr="005F6F27">
        <w:t xml:space="preserve"> S</w:t>
      </w:r>
      <w:r w:rsidRPr="00D23B9D">
        <w:rPr>
          <w:lang w:eastAsia="zh-CN"/>
        </w:rPr>
        <w:t>2</w:t>
      </w:r>
      <w:r w:rsidR="00211E6A" w:rsidRPr="00D23B9D">
        <w:rPr>
          <w:rFonts w:hint="eastAsia"/>
          <w:lang w:eastAsia="zh-CN"/>
        </w:rPr>
        <w:t>7</w:t>
      </w:r>
      <w:r w:rsidRPr="005F6F27">
        <w:rPr>
          <w:b w:val="0"/>
          <w:bCs w:val="0"/>
          <w:lang w:eastAsia="zh-CN"/>
        </w:rPr>
        <w:t xml:space="preserve"> </w:t>
      </w:r>
      <w:r w:rsidRPr="006F5BB1">
        <w:rPr>
          <w:lang w:eastAsia="zh-CN"/>
        </w:rPr>
        <w:t>a</w:t>
      </w:r>
      <w:r w:rsidRPr="005F6F27">
        <w:rPr>
          <w:b w:val="0"/>
          <w:bCs w:val="0"/>
          <w:lang w:eastAsia="zh-CN"/>
        </w:rPr>
        <w:t xml:space="preserve"> </w:t>
      </w:r>
      <w:proofErr w:type="gramStart"/>
      <w:r w:rsidRPr="005F6F27">
        <w:rPr>
          <w:b w:val="0"/>
          <w:bCs w:val="0"/>
          <w:lang w:eastAsia="zh-CN"/>
        </w:rPr>
        <w:t>The</w:t>
      </w:r>
      <w:proofErr w:type="gramEnd"/>
      <w:r w:rsidRPr="005F6F27">
        <w:rPr>
          <w:b w:val="0"/>
          <w:bCs w:val="0"/>
          <w:lang w:eastAsia="zh-CN"/>
        </w:rPr>
        <w:t xml:space="preserve"> full spectral transmittance before and after ECD aging.</w:t>
      </w:r>
      <w:r w:rsidR="00BF338A" w:rsidRPr="005F6F27">
        <w:t xml:space="preserve"> </w:t>
      </w:r>
      <w:r w:rsidR="00BF338A" w:rsidRPr="005F6F27">
        <w:rPr>
          <w:lang w:eastAsia="zh-CN"/>
        </w:rPr>
        <w:t xml:space="preserve">b </w:t>
      </w:r>
      <w:r w:rsidR="00BF338A" w:rsidRPr="005F6F27">
        <w:rPr>
          <w:b w:val="0"/>
          <w:bCs w:val="0"/>
          <w:lang w:eastAsia="zh-CN"/>
        </w:rPr>
        <w:t>Digital photos of the ECD before and after aging</w:t>
      </w:r>
    </w:p>
    <w:p w14:paraId="1E20F4B6" w14:textId="77777777" w:rsidR="00BA0464" w:rsidRPr="00BA0464" w:rsidRDefault="00E109E9" w:rsidP="00CE4675">
      <w:pPr>
        <w:spacing w:before="120" w:after="120"/>
        <w:jc w:val="center"/>
        <w:rPr>
          <w:b/>
          <w:bCs/>
          <w:kern w:val="32"/>
          <w:szCs w:val="24"/>
          <w:lang w:eastAsia="zh-CN"/>
        </w:rPr>
      </w:pPr>
      <w:r w:rsidRPr="008160A9">
        <w:rPr>
          <w:rFonts w:ascii="Arial" w:eastAsia="等线" w:hAnsi="Arial" w:cs="Arial"/>
          <w:noProof/>
          <w:szCs w:val="21"/>
        </w:rPr>
        <w:drawing>
          <wp:inline distT="0" distB="0" distL="0" distR="0" wp14:anchorId="751B01C0" wp14:editId="39619C9F">
            <wp:extent cx="4652433" cy="2150683"/>
            <wp:effectExtent l="0" t="0" r="0" b="2540"/>
            <wp:docPr id="1565637429" name="图片 6" descr="桌子上的游戏手柄&#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637429" name="图片 6" descr="桌子上的游戏手柄&#10;&#10;AI 生成的内容可能不正确。"/>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79572" cy="2163228"/>
                    </a:xfrm>
                    <a:prstGeom prst="rect">
                      <a:avLst/>
                    </a:prstGeom>
                    <a:noFill/>
                  </pic:spPr>
                </pic:pic>
              </a:graphicData>
            </a:graphic>
          </wp:inline>
        </w:drawing>
      </w:r>
    </w:p>
    <w:p w14:paraId="74A78814" w14:textId="05D6AC19" w:rsidR="00BA0464" w:rsidRPr="00BA0464" w:rsidRDefault="004B0C25" w:rsidP="00CE4675">
      <w:pPr>
        <w:pStyle w:val="SMHeading"/>
        <w:spacing w:before="120" w:after="120"/>
        <w:rPr>
          <w:b w:val="0"/>
          <w:bCs w:val="0"/>
          <w:lang w:eastAsia="zh-CN"/>
        </w:rPr>
      </w:pPr>
      <w:r w:rsidRPr="00355362">
        <w:t>Fig</w:t>
      </w:r>
      <w:r w:rsidR="005E1306">
        <w:rPr>
          <w:rFonts w:hint="eastAsia"/>
          <w:lang w:eastAsia="zh-CN"/>
        </w:rPr>
        <w:t>.</w:t>
      </w:r>
      <w:r w:rsidR="00E109E9" w:rsidRPr="00355362">
        <w:t xml:space="preserve"> </w:t>
      </w:r>
      <w:r w:rsidR="00E109E9" w:rsidRPr="005F6F27">
        <w:t>S</w:t>
      </w:r>
      <w:r w:rsidR="00E109E9" w:rsidRPr="005F6F27">
        <w:rPr>
          <w:lang w:eastAsia="zh-CN"/>
        </w:rPr>
        <w:t>2</w:t>
      </w:r>
      <w:r w:rsidR="00211E6A" w:rsidRPr="005F6F27">
        <w:rPr>
          <w:rFonts w:hint="eastAsia"/>
          <w:lang w:eastAsia="zh-CN"/>
        </w:rPr>
        <w:t>8</w:t>
      </w:r>
      <w:r w:rsidR="00E109E9" w:rsidRPr="005F6F27">
        <w:rPr>
          <w:rFonts w:hint="eastAsia"/>
          <w:b w:val="0"/>
          <w:bCs w:val="0"/>
          <w:lang w:eastAsia="zh-CN"/>
        </w:rPr>
        <w:t xml:space="preserve"> </w:t>
      </w:r>
      <w:r w:rsidR="00E109E9" w:rsidRPr="005F6F27">
        <w:rPr>
          <w:b w:val="0"/>
          <w:bCs w:val="0"/>
          <w:lang w:eastAsia="zh-CN"/>
        </w:rPr>
        <w:t>The</w:t>
      </w:r>
      <w:r w:rsidR="00E109E9" w:rsidRPr="00F03AFE">
        <w:rPr>
          <w:b w:val="0"/>
          <w:bCs w:val="0"/>
          <w:lang w:eastAsia="zh-CN"/>
        </w:rPr>
        <w:t xml:space="preserve"> digital photographs of testing solar shielding capabilities of smart window</w:t>
      </w:r>
    </w:p>
    <w:p w14:paraId="0E91FA28" w14:textId="77777777" w:rsidR="00BA0464" w:rsidRPr="00BA0464" w:rsidRDefault="006F5BB1" w:rsidP="00CE4675">
      <w:pPr>
        <w:spacing w:before="120" w:after="120"/>
        <w:rPr>
          <w:kern w:val="32"/>
          <w:szCs w:val="24"/>
          <w:lang w:eastAsia="zh-CN"/>
        </w:rPr>
      </w:pPr>
      <w:r>
        <w:rPr>
          <w:b/>
          <w:bCs/>
          <w:lang w:eastAsia="zh-CN"/>
        </w:rPr>
        <w:br w:type="page"/>
      </w:r>
    </w:p>
    <w:p w14:paraId="719307FE" w14:textId="77777777" w:rsidR="00BA0464" w:rsidRPr="00BA0464" w:rsidRDefault="00E109E9" w:rsidP="00CE4675">
      <w:pPr>
        <w:spacing w:before="120" w:after="120"/>
        <w:jc w:val="center"/>
        <w:rPr>
          <w:lang w:eastAsia="zh-CN"/>
        </w:rPr>
      </w:pPr>
      <w:r w:rsidRPr="008160A9">
        <w:rPr>
          <w:rFonts w:ascii="Arial" w:eastAsia="楷体" w:hAnsi="Arial" w:cs="Arial"/>
          <w:noProof/>
        </w:rPr>
        <w:lastRenderedPageBreak/>
        <w:drawing>
          <wp:inline distT="0" distB="0" distL="0" distR="0" wp14:anchorId="6B88C574" wp14:editId="28589497">
            <wp:extent cx="5407117" cy="1022058"/>
            <wp:effectExtent l="0" t="0" r="3175" b="6985"/>
            <wp:docPr id="270405975" name="图片 1" descr="图片包含 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405975" name="图片 1" descr="图片包含 图形用户界面&#10;&#10;AI 生成的内容可能不正确。"/>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06303" cy="1040806"/>
                    </a:xfrm>
                    <a:prstGeom prst="rect">
                      <a:avLst/>
                    </a:prstGeom>
                    <a:noFill/>
                  </pic:spPr>
                </pic:pic>
              </a:graphicData>
            </a:graphic>
          </wp:inline>
        </w:drawing>
      </w:r>
    </w:p>
    <w:p w14:paraId="7B4C2372" w14:textId="4E4A0F21" w:rsidR="00BA0464" w:rsidRPr="00BA0464" w:rsidRDefault="004B0C25" w:rsidP="00D1435E">
      <w:pPr>
        <w:pStyle w:val="SMHeading"/>
        <w:spacing w:before="120" w:after="120"/>
        <w:rPr>
          <w:lang w:eastAsia="zh-CN"/>
        </w:rPr>
      </w:pPr>
      <w:r w:rsidRPr="00355362">
        <w:t>Fig</w:t>
      </w:r>
      <w:r w:rsidR="005E1306">
        <w:rPr>
          <w:rFonts w:hint="eastAsia"/>
          <w:lang w:eastAsia="zh-CN"/>
        </w:rPr>
        <w:t>.</w:t>
      </w:r>
      <w:r w:rsidR="00E109E9" w:rsidRPr="00355362">
        <w:t xml:space="preserve"> </w:t>
      </w:r>
      <w:r w:rsidR="00E109E9" w:rsidRPr="005F6F27">
        <w:t>S</w:t>
      </w:r>
      <w:r w:rsidR="00E109E9" w:rsidRPr="005F6F27">
        <w:rPr>
          <w:lang w:eastAsia="zh-CN"/>
        </w:rPr>
        <w:t>2</w:t>
      </w:r>
      <w:r w:rsidR="00211E6A" w:rsidRPr="005F6F27">
        <w:rPr>
          <w:rFonts w:hint="eastAsia"/>
          <w:lang w:eastAsia="zh-CN"/>
        </w:rPr>
        <w:t>9</w:t>
      </w:r>
      <w:r w:rsidR="00E109E9" w:rsidRPr="005F6F27">
        <w:rPr>
          <w:rFonts w:hint="eastAsia"/>
          <w:b w:val="0"/>
          <w:bCs w:val="0"/>
          <w:lang w:eastAsia="zh-CN"/>
        </w:rPr>
        <w:t xml:space="preserve"> </w:t>
      </w:r>
      <w:r w:rsidR="00E109E9" w:rsidRPr="005F6F27">
        <w:rPr>
          <w:b w:val="0"/>
          <w:bCs w:val="0"/>
          <w:lang w:eastAsia="zh-CN"/>
        </w:rPr>
        <w:t>So</w:t>
      </w:r>
      <w:r w:rsidR="00E109E9" w:rsidRPr="00F03AFE">
        <w:rPr>
          <w:b w:val="0"/>
          <w:bCs w:val="0"/>
          <w:lang w:eastAsia="zh-CN"/>
        </w:rPr>
        <w:t>lar light simulation experiment and data graph</w:t>
      </w:r>
    </w:p>
    <w:p w14:paraId="09A3C258" w14:textId="77777777" w:rsidR="00D1435E" w:rsidRDefault="00161722" w:rsidP="00D1435E">
      <w:pPr>
        <w:spacing w:before="120" w:after="120"/>
        <w:jc w:val="center"/>
      </w:pPr>
      <w:r>
        <w:rPr>
          <w:b/>
          <w:bCs/>
          <w:noProof/>
          <w:kern w:val="32"/>
          <w:szCs w:val="24"/>
          <w:lang w:eastAsia="zh-CN"/>
        </w:rPr>
        <w:drawing>
          <wp:inline distT="0" distB="0" distL="0" distR="0" wp14:anchorId="4610543A" wp14:editId="486F021F">
            <wp:extent cx="2110167" cy="2388358"/>
            <wp:effectExtent l="0" t="0" r="0" b="0"/>
            <wp:docPr id="6585647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17073" cy="2396174"/>
                    </a:xfrm>
                    <a:prstGeom prst="rect">
                      <a:avLst/>
                    </a:prstGeom>
                    <a:noFill/>
                  </pic:spPr>
                </pic:pic>
              </a:graphicData>
            </a:graphic>
          </wp:inline>
        </w:drawing>
      </w:r>
    </w:p>
    <w:p w14:paraId="7EBDB15C" w14:textId="2C04983F" w:rsidR="00D1435E" w:rsidRPr="00D1435E" w:rsidRDefault="004B0C25" w:rsidP="00D1435E">
      <w:pPr>
        <w:spacing w:before="120" w:after="120"/>
        <w:rPr>
          <w:b/>
          <w:bCs/>
          <w:lang w:eastAsia="zh-CN"/>
        </w:rPr>
      </w:pPr>
      <w:r w:rsidRPr="00D1435E">
        <w:rPr>
          <w:b/>
          <w:bCs/>
        </w:rPr>
        <w:t>Fig</w:t>
      </w:r>
      <w:r w:rsidR="005E1306" w:rsidRPr="00D1435E">
        <w:rPr>
          <w:b/>
          <w:bCs/>
          <w:lang w:eastAsia="zh-CN"/>
        </w:rPr>
        <w:t>.</w:t>
      </w:r>
      <w:r w:rsidR="00E109E9" w:rsidRPr="00D1435E">
        <w:rPr>
          <w:b/>
          <w:bCs/>
        </w:rPr>
        <w:t xml:space="preserve"> S</w:t>
      </w:r>
      <w:r w:rsidR="00211E6A" w:rsidRPr="00D1435E">
        <w:rPr>
          <w:rFonts w:hint="eastAsia"/>
          <w:b/>
          <w:bCs/>
          <w:lang w:eastAsia="zh-CN"/>
        </w:rPr>
        <w:t>30</w:t>
      </w:r>
      <w:r w:rsidR="00E109E9" w:rsidRPr="005F6F27">
        <w:rPr>
          <w:lang w:eastAsia="zh-CN"/>
        </w:rPr>
        <w:t xml:space="preserve"> Composition of the facility for the preparation of large-scale films</w:t>
      </w:r>
    </w:p>
    <w:p w14:paraId="49661466" w14:textId="77777777" w:rsidR="00D1435E" w:rsidRDefault="003E710C" w:rsidP="00D1435E">
      <w:pPr>
        <w:spacing w:before="120" w:after="120"/>
        <w:jc w:val="center"/>
      </w:pPr>
      <w:r>
        <w:rPr>
          <w:noProof/>
          <w:lang w:eastAsia="zh-CN"/>
        </w:rPr>
        <w:drawing>
          <wp:inline distT="0" distB="0" distL="0" distR="0" wp14:anchorId="56BD7C96" wp14:editId="79242E25">
            <wp:extent cx="3345712" cy="3330054"/>
            <wp:effectExtent l="0" t="0" r="7620" b="0"/>
            <wp:docPr id="2063782756" name="图片 1" descr="图片包含 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782756" name="图片 1" descr="图片包含 图形用户界面&#10;&#10;AI 生成的内容可能不正确。"/>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371459" cy="3355681"/>
                    </a:xfrm>
                    <a:prstGeom prst="rect">
                      <a:avLst/>
                    </a:prstGeom>
                  </pic:spPr>
                </pic:pic>
              </a:graphicData>
            </a:graphic>
          </wp:inline>
        </w:drawing>
      </w:r>
    </w:p>
    <w:p w14:paraId="2FAB0B6F" w14:textId="65865E0B" w:rsidR="00D1435E" w:rsidRPr="00D1435E" w:rsidRDefault="004B0C25" w:rsidP="00D1435E">
      <w:pPr>
        <w:spacing w:before="120" w:after="120"/>
        <w:rPr>
          <w:b/>
          <w:bCs/>
          <w:lang w:eastAsia="zh-CN"/>
        </w:rPr>
      </w:pPr>
      <w:r w:rsidRPr="00D1435E">
        <w:rPr>
          <w:b/>
          <w:bCs/>
        </w:rPr>
        <w:t>Fig</w:t>
      </w:r>
      <w:r w:rsidR="005E1306" w:rsidRPr="00D1435E">
        <w:rPr>
          <w:rFonts w:hint="eastAsia"/>
          <w:b/>
          <w:bCs/>
          <w:lang w:eastAsia="zh-CN"/>
        </w:rPr>
        <w:t>.</w:t>
      </w:r>
      <w:r w:rsidR="00E109E9" w:rsidRPr="00D1435E">
        <w:rPr>
          <w:b/>
          <w:bCs/>
        </w:rPr>
        <w:t xml:space="preserve"> S</w:t>
      </w:r>
      <w:r w:rsidR="00BF338A" w:rsidRPr="00D1435E">
        <w:rPr>
          <w:rFonts w:hint="eastAsia"/>
          <w:b/>
          <w:bCs/>
          <w:lang w:eastAsia="zh-CN"/>
        </w:rPr>
        <w:t>3</w:t>
      </w:r>
      <w:r w:rsidR="00211E6A" w:rsidRPr="00D1435E">
        <w:rPr>
          <w:rFonts w:hint="eastAsia"/>
          <w:b/>
          <w:bCs/>
          <w:lang w:eastAsia="zh-CN"/>
        </w:rPr>
        <w:t>1</w:t>
      </w:r>
      <w:r w:rsidR="00E109E9" w:rsidRPr="005F6F27">
        <w:rPr>
          <w:rFonts w:hint="eastAsia"/>
          <w:lang w:eastAsia="zh-CN"/>
        </w:rPr>
        <w:t xml:space="preserve"> </w:t>
      </w:r>
      <w:r w:rsidR="00E109E9" w:rsidRPr="005F6F27">
        <w:rPr>
          <w:lang w:eastAsia="zh-CN"/>
        </w:rPr>
        <w:t>Three chrom</w:t>
      </w:r>
      <w:r w:rsidR="00E109E9" w:rsidRPr="00F03AFE">
        <w:rPr>
          <w:lang w:eastAsia="zh-CN"/>
        </w:rPr>
        <w:t xml:space="preserve">aticity coordinate parameters and spectral reflectance curves graphs of </w:t>
      </w:r>
      <w:r w:rsidR="003E710C" w:rsidRPr="005F6F27">
        <w:rPr>
          <w:lang w:eastAsia="zh-CN"/>
        </w:rPr>
        <w:t>nineteen</w:t>
      </w:r>
      <w:r w:rsidR="00E109E9" w:rsidRPr="005F6F27">
        <w:rPr>
          <w:lang w:eastAsia="zh-CN"/>
        </w:rPr>
        <w:t xml:space="preserve"> differe</w:t>
      </w:r>
      <w:r w:rsidR="00E109E9" w:rsidRPr="00F03AFE">
        <w:rPr>
          <w:lang w:eastAsia="zh-CN"/>
        </w:rPr>
        <w:t>nt point locations</w:t>
      </w:r>
    </w:p>
    <w:p w14:paraId="3DDE7AE7" w14:textId="77777777" w:rsidR="00BA0464" w:rsidRPr="00BA0464" w:rsidRDefault="001371B0" w:rsidP="00CE4675">
      <w:pPr>
        <w:spacing w:before="120" w:after="120"/>
        <w:jc w:val="center"/>
        <w:rPr>
          <w:lang w:eastAsia="zh-CN"/>
        </w:rPr>
      </w:pPr>
      <w:r>
        <w:rPr>
          <w:noProof/>
          <w:lang w:eastAsia="zh-CN"/>
        </w:rPr>
        <w:lastRenderedPageBreak/>
        <w:drawing>
          <wp:inline distT="0" distB="0" distL="0" distR="0" wp14:anchorId="1D8D7BD9" wp14:editId="4B05950E">
            <wp:extent cx="3892990" cy="5147508"/>
            <wp:effectExtent l="0" t="0" r="0" b="0"/>
            <wp:docPr id="1899427293" name="图片 3" descr="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27293" name="图片 3" descr="图形用户界面&#10;&#10;AI 生成的内容可能不正确。"/>
                    <pic:cNvPicPr/>
                  </pic:nvPicPr>
                  <pic:blipFill rotWithShape="1">
                    <a:blip r:embed="rId44" cstate="print">
                      <a:extLst>
                        <a:ext uri="{28A0092B-C50C-407E-A947-70E740481C1C}">
                          <a14:useLocalDpi xmlns:a14="http://schemas.microsoft.com/office/drawing/2010/main" val="0"/>
                        </a:ext>
                      </a:extLst>
                    </a:blip>
                    <a:srcRect t="3903" b="676"/>
                    <a:stretch>
                      <a:fillRect/>
                    </a:stretch>
                  </pic:blipFill>
                  <pic:spPr bwMode="auto">
                    <a:xfrm>
                      <a:off x="0" y="0"/>
                      <a:ext cx="3916500" cy="5178594"/>
                    </a:xfrm>
                    <a:prstGeom prst="rect">
                      <a:avLst/>
                    </a:prstGeom>
                    <a:ln>
                      <a:noFill/>
                    </a:ln>
                    <a:extLst>
                      <a:ext uri="{53640926-AAD7-44D8-BBD7-CCE9431645EC}">
                        <a14:shadowObscured xmlns:a14="http://schemas.microsoft.com/office/drawing/2010/main"/>
                      </a:ext>
                    </a:extLst>
                  </pic:spPr>
                </pic:pic>
              </a:graphicData>
            </a:graphic>
          </wp:inline>
        </w:drawing>
      </w:r>
    </w:p>
    <w:p w14:paraId="5EDDBFA6" w14:textId="29F2DFF4" w:rsidR="00BA0464" w:rsidRPr="00BA0464" w:rsidRDefault="00C82A71" w:rsidP="00CE4675">
      <w:pPr>
        <w:pStyle w:val="SMHeading"/>
        <w:spacing w:before="120" w:after="120"/>
        <w:rPr>
          <w:lang w:eastAsia="zh-CN"/>
        </w:rPr>
      </w:pPr>
      <w:r w:rsidRPr="005F6F27">
        <w:t>Fig</w:t>
      </w:r>
      <w:r w:rsidRPr="005F6F27">
        <w:rPr>
          <w:rFonts w:hint="eastAsia"/>
          <w:lang w:eastAsia="zh-CN"/>
        </w:rPr>
        <w:t>.</w:t>
      </w:r>
      <w:r w:rsidRPr="005F6F27">
        <w:t xml:space="preserve"> S</w:t>
      </w:r>
      <w:r w:rsidR="009920CB" w:rsidRPr="005F6F27">
        <w:rPr>
          <w:lang w:eastAsia="zh-CN"/>
        </w:rPr>
        <w:t>3</w:t>
      </w:r>
      <w:r w:rsidR="00211E6A" w:rsidRPr="00D23B9D">
        <w:rPr>
          <w:rFonts w:hint="eastAsia"/>
          <w:lang w:eastAsia="zh-CN"/>
        </w:rPr>
        <w:t>2</w:t>
      </w:r>
      <w:r w:rsidRPr="005F6F27">
        <w:rPr>
          <w:lang w:eastAsia="zh-CN"/>
        </w:rPr>
        <w:t xml:space="preserve"> a </w:t>
      </w:r>
      <w:r w:rsidR="00E15C97" w:rsidRPr="00D23B9D">
        <w:rPr>
          <w:b w:val="0"/>
          <w:bCs w:val="0"/>
          <w:lang w:eastAsia="zh-CN"/>
        </w:rPr>
        <w:t xml:space="preserve">The Photograph of the facility used to test the cyclic stability of large-scale ESW. </w:t>
      </w:r>
      <w:r w:rsidR="00E15C97" w:rsidRPr="005F6F27">
        <w:rPr>
          <w:lang w:eastAsia="zh-CN"/>
        </w:rPr>
        <w:t>b</w:t>
      </w:r>
      <w:r w:rsidR="00E15C97" w:rsidRPr="00D23B9D">
        <w:rPr>
          <w:rFonts w:hint="eastAsia"/>
          <w:b w:val="0"/>
          <w:bCs w:val="0"/>
          <w:lang w:eastAsia="zh-CN"/>
        </w:rPr>
        <w:t xml:space="preserve"> </w:t>
      </w:r>
      <w:proofErr w:type="gramStart"/>
      <w:r w:rsidRPr="00D23B9D">
        <w:rPr>
          <w:b w:val="0"/>
          <w:bCs w:val="0"/>
          <w:lang w:eastAsia="zh-CN"/>
        </w:rPr>
        <w:t>The</w:t>
      </w:r>
      <w:proofErr w:type="gramEnd"/>
      <w:r w:rsidRPr="00D23B9D">
        <w:rPr>
          <w:b w:val="0"/>
          <w:bCs w:val="0"/>
          <w:lang w:eastAsia="zh-CN"/>
        </w:rPr>
        <w:t xml:space="preserve"> chromaticity coordinate value versus cycle number.</w:t>
      </w:r>
      <w:r w:rsidRPr="005F6F27">
        <w:rPr>
          <w:lang w:eastAsia="zh-CN"/>
        </w:rPr>
        <w:t xml:space="preserve"> </w:t>
      </w:r>
      <w:r w:rsidR="00E15C97" w:rsidRPr="00D23B9D">
        <w:rPr>
          <w:rFonts w:hint="eastAsia"/>
          <w:lang w:eastAsia="zh-CN"/>
        </w:rPr>
        <w:t>c</w:t>
      </w:r>
      <w:r w:rsidRPr="005F6F27">
        <w:rPr>
          <w:lang w:eastAsia="zh-CN"/>
        </w:rPr>
        <w:t xml:space="preserve"> </w:t>
      </w:r>
      <w:proofErr w:type="gramStart"/>
      <w:r w:rsidRPr="00D23B9D">
        <w:rPr>
          <w:b w:val="0"/>
          <w:bCs w:val="0"/>
          <w:lang w:eastAsia="zh-CN"/>
        </w:rPr>
        <w:t>The</w:t>
      </w:r>
      <w:proofErr w:type="gramEnd"/>
      <w:r w:rsidRPr="00D23B9D">
        <w:rPr>
          <w:b w:val="0"/>
          <w:bCs w:val="0"/>
          <w:lang w:eastAsia="zh-CN"/>
        </w:rPr>
        <w:t xml:space="preserve"> current versus cycle number</w:t>
      </w:r>
    </w:p>
    <w:p w14:paraId="07C0B207" w14:textId="77777777" w:rsidR="00BA0464" w:rsidRPr="00BA0464" w:rsidRDefault="003A08C1" w:rsidP="00CE4675">
      <w:pPr>
        <w:spacing w:before="120" w:after="120"/>
        <w:jc w:val="center"/>
        <w:rPr>
          <w:lang w:eastAsia="zh-CN"/>
        </w:rPr>
      </w:pPr>
      <w:r>
        <w:rPr>
          <w:noProof/>
          <w:lang w:eastAsia="zh-CN"/>
        </w:rPr>
        <w:drawing>
          <wp:inline distT="0" distB="0" distL="0" distR="0" wp14:anchorId="5C5D7278" wp14:editId="672686C3">
            <wp:extent cx="4408148" cy="1529443"/>
            <wp:effectExtent l="0" t="0" r="0" b="0"/>
            <wp:docPr id="516587822" name="图片 4" descr="图表,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87822" name="图片 4" descr="图表, 直方图&#10;&#10;AI 生成的内容可能不正确。"/>
                    <pic:cNvPicPr/>
                  </pic:nvPicPr>
                  <pic:blipFill rotWithShape="1">
                    <a:blip r:embed="rId45" cstate="print">
                      <a:extLst>
                        <a:ext uri="{28A0092B-C50C-407E-A947-70E740481C1C}">
                          <a14:useLocalDpi xmlns:a14="http://schemas.microsoft.com/office/drawing/2010/main" val="0"/>
                        </a:ext>
                      </a:extLst>
                    </a:blip>
                    <a:srcRect t="6187" b="3722"/>
                    <a:stretch>
                      <a:fillRect/>
                    </a:stretch>
                  </pic:blipFill>
                  <pic:spPr bwMode="auto">
                    <a:xfrm>
                      <a:off x="0" y="0"/>
                      <a:ext cx="4450668" cy="1544196"/>
                    </a:xfrm>
                    <a:prstGeom prst="rect">
                      <a:avLst/>
                    </a:prstGeom>
                    <a:ln>
                      <a:noFill/>
                    </a:ln>
                    <a:extLst>
                      <a:ext uri="{53640926-AAD7-44D8-BBD7-CCE9431645EC}">
                        <a14:shadowObscured xmlns:a14="http://schemas.microsoft.com/office/drawing/2010/main"/>
                      </a:ext>
                    </a:extLst>
                  </pic:spPr>
                </pic:pic>
              </a:graphicData>
            </a:graphic>
          </wp:inline>
        </w:drawing>
      </w:r>
    </w:p>
    <w:p w14:paraId="23E59519" w14:textId="24501BF9" w:rsidR="00BA0464" w:rsidRPr="00BA0464" w:rsidRDefault="00C82A71" w:rsidP="00CE4675">
      <w:pPr>
        <w:pStyle w:val="SMHeading"/>
        <w:spacing w:before="120" w:after="120"/>
        <w:rPr>
          <w:lang w:eastAsia="zh-CN"/>
        </w:rPr>
      </w:pPr>
      <w:r w:rsidRPr="00355362">
        <w:t>Fi</w:t>
      </w:r>
      <w:r w:rsidRPr="005F6F27">
        <w:t>g</w:t>
      </w:r>
      <w:r w:rsidRPr="005F6F27">
        <w:rPr>
          <w:rFonts w:hint="eastAsia"/>
          <w:lang w:eastAsia="zh-CN"/>
        </w:rPr>
        <w:t>.</w:t>
      </w:r>
      <w:r w:rsidRPr="005F6F27">
        <w:t xml:space="preserve"> S</w:t>
      </w:r>
      <w:r w:rsidR="009920CB" w:rsidRPr="005F6F27">
        <w:rPr>
          <w:lang w:eastAsia="zh-CN"/>
        </w:rPr>
        <w:t>3</w:t>
      </w:r>
      <w:r w:rsidR="00211E6A" w:rsidRPr="00D23B9D">
        <w:rPr>
          <w:rFonts w:hint="eastAsia"/>
          <w:lang w:eastAsia="zh-CN"/>
        </w:rPr>
        <w:t>3</w:t>
      </w:r>
      <w:r w:rsidRPr="005F6F27">
        <w:rPr>
          <w:lang w:eastAsia="zh-CN"/>
        </w:rPr>
        <w:t xml:space="preserve"> </w:t>
      </w:r>
      <w:r w:rsidRPr="00D23B9D">
        <w:rPr>
          <w:b w:val="0"/>
          <w:bCs w:val="0"/>
          <w:lang w:eastAsia="zh-CN"/>
        </w:rPr>
        <w:t>The switching time of the large-scale ESW</w:t>
      </w:r>
    </w:p>
    <w:p w14:paraId="3E91D559" w14:textId="77777777" w:rsidR="00BA0464" w:rsidRPr="00BA0464" w:rsidRDefault="00C82A71" w:rsidP="00CE4675">
      <w:pPr>
        <w:spacing w:before="120" w:after="120"/>
        <w:rPr>
          <w:lang w:eastAsia="zh-CN"/>
        </w:rPr>
      </w:pPr>
      <w:r>
        <w:rPr>
          <w:lang w:eastAsia="zh-CN"/>
        </w:rPr>
        <w:br w:type="page"/>
      </w:r>
    </w:p>
    <w:p w14:paraId="0CD132A7" w14:textId="77777777" w:rsidR="00BA0464" w:rsidRPr="00BA0464" w:rsidRDefault="00E109E9" w:rsidP="00CE4675">
      <w:pPr>
        <w:spacing w:before="120" w:after="120"/>
        <w:jc w:val="center"/>
        <w:rPr>
          <w:lang w:eastAsia="zh-CN"/>
        </w:rPr>
      </w:pPr>
      <w:r w:rsidRPr="008160A9">
        <w:rPr>
          <w:rFonts w:ascii="Arial" w:eastAsia="楷体" w:hAnsi="Arial" w:cs="Arial"/>
          <w:noProof/>
        </w:rPr>
        <w:lastRenderedPageBreak/>
        <w:drawing>
          <wp:inline distT="0" distB="0" distL="0" distR="0" wp14:anchorId="4699C029" wp14:editId="6206B9E1">
            <wp:extent cx="3455655" cy="2078213"/>
            <wp:effectExtent l="0" t="0" r="0" b="0"/>
            <wp:docPr id="2050542310" name="图片 1" descr="形状, 矩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542310" name="图片 1" descr="形状, 矩形&#10;&#10;AI 生成的内容可能不正确。"/>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480470" cy="2093137"/>
                    </a:xfrm>
                    <a:prstGeom prst="rect">
                      <a:avLst/>
                    </a:prstGeom>
                    <a:noFill/>
                  </pic:spPr>
                </pic:pic>
              </a:graphicData>
            </a:graphic>
          </wp:inline>
        </w:drawing>
      </w:r>
    </w:p>
    <w:p w14:paraId="5F99079D" w14:textId="77777777" w:rsidR="00BA0464" w:rsidRPr="00BA0464" w:rsidRDefault="00E109E9" w:rsidP="00CE4675">
      <w:pPr>
        <w:spacing w:before="120" w:after="120"/>
        <w:jc w:val="center"/>
        <w:rPr>
          <w:b/>
          <w:bCs/>
          <w:kern w:val="32"/>
          <w:szCs w:val="24"/>
          <w:lang w:eastAsia="zh-CN"/>
        </w:rPr>
      </w:pPr>
      <w:r w:rsidRPr="008160A9">
        <w:rPr>
          <w:rFonts w:ascii="Arial" w:eastAsia="楷体" w:hAnsi="Arial" w:cs="Arial"/>
          <w:noProof/>
        </w:rPr>
        <w:drawing>
          <wp:inline distT="0" distB="0" distL="0" distR="0" wp14:anchorId="5220CD66" wp14:editId="3831EFBF">
            <wp:extent cx="3467668" cy="1933204"/>
            <wp:effectExtent l="0" t="0" r="0" b="0"/>
            <wp:docPr id="1198780508" name="图片 2" descr="图片包含 图标&#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780508" name="图片 2" descr="图片包含 图标&#10;&#10;AI 生成的内容可能不正确。"/>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493750" cy="1947745"/>
                    </a:xfrm>
                    <a:prstGeom prst="rect">
                      <a:avLst/>
                    </a:prstGeom>
                    <a:noFill/>
                  </pic:spPr>
                </pic:pic>
              </a:graphicData>
            </a:graphic>
          </wp:inline>
        </w:drawing>
      </w:r>
    </w:p>
    <w:p w14:paraId="23DF150B" w14:textId="487800F2" w:rsidR="00BA0464" w:rsidRPr="00BA0464" w:rsidRDefault="004B0C25" w:rsidP="00CE4675">
      <w:pPr>
        <w:pStyle w:val="SMHeading"/>
        <w:spacing w:before="120" w:after="120"/>
        <w:rPr>
          <w:b w:val="0"/>
          <w:bCs w:val="0"/>
          <w:lang w:eastAsia="zh-CN"/>
        </w:rPr>
      </w:pPr>
      <w:r w:rsidRPr="00355362">
        <w:t>Fig</w:t>
      </w:r>
      <w:r w:rsidR="005E1306">
        <w:rPr>
          <w:rFonts w:hint="eastAsia"/>
          <w:lang w:eastAsia="zh-CN"/>
        </w:rPr>
        <w:t>.</w:t>
      </w:r>
      <w:r w:rsidR="00E109E9" w:rsidRPr="00355362">
        <w:t xml:space="preserve"> </w:t>
      </w:r>
      <w:r w:rsidR="00E109E9" w:rsidRPr="005F6F27">
        <w:t>S</w:t>
      </w:r>
      <w:r w:rsidR="00B47D23" w:rsidRPr="005F6F27">
        <w:rPr>
          <w:lang w:eastAsia="zh-CN"/>
        </w:rPr>
        <w:t>3</w:t>
      </w:r>
      <w:r w:rsidR="00211E6A" w:rsidRPr="005F6F27">
        <w:rPr>
          <w:rFonts w:hint="eastAsia"/>
          <w:lang w:eastAsia="zh-CN"/>
        </w:rPr>
        <w:t>4</w:t>
      </w:r>
      <w:r w:rsidR="00E109E9" w:rsidRPr="005F6F27">
        <w:rPr>
          <w:rFonts w:hint="eastAsia"/>
          <w:b w:val="0"/>
          <w:bCs w:val="0"/>
          <w:lang w:eastAsia="zh-CN"/>
        </w:rPr>
        <w:t xml:space="preserve"> </w:t>
      </w:r>
      <w:r w:rsidR="00E109E9" w:rsidRPr="005F6F27">
        <w:rPr>
          <w:b w:val="0"/>
          <w:bCs w:val="0"/>
          <w:lang w:eastAsia="zh-CN"/>
        </w:rPr>
        <w:t>The</w:t>
      </w:r>
      <w:r w:rsidR="00E109E9" w:rsidRPr="00F03AFE">
        <w:rPr>
          <w:b w:val="0"/>
          <w:bCs w:val="0"/>
          <w:lang w:eastAsia="zh-CN"/>
        </w:rPr>
        <w:t xml:space="preserve"> building model for energy simulation with the building size of 27 m×18 m×7 m, window size: 2.5 m×2.5 m</w:t>
      </w:r>
    </w:p>
    <w:p w14:paraId="1E75C4FC" w14:textId="77777777" w:rsidR="00BA0464" w:rsidRPr="00BA0464" w:rsidRDefault="00E109E9" w:rsidP="00CE4675">
      <w:pPr>
        <w:spacing w:before="120" w:after="120"/>
        <w:jc w:val="center"/>
        <w:rPr>
          <w:lang w:eastAsia="zh-CN"/>
        </w:rPr>
      </w:pPr>
      <w:r w:rsidRPr="008160A9">
        <w:rPr>
          <w:rFonts w:ascii="Arial" w:eastAsia="楷体" w:hAnsi="Arial" w:cs="Arial"/>
          <w:noProof/>
        </w:rPr>
        <w:drawing>
          <wp:inline distT="0" distB="0" distL="0" distR="0" wp14:anchorId="5D3BCB2D" wp14:editId="6C1F3093">
            <wp:extent cx="4644428" cy="2389484"/>
            <wp:effectExtent l="0" t="0" r="3810" b="0"/>
            <wp:docPr id="21055953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595319" name=""/>
                    <pic:cNvPicPr/>
                  </pic:nvPicPr>
                  <pic:blipFill rotWithShape="1">
                    <a:blip r:embed="rId48"/>
                    <a:srcRect l="3411" r="3625" b="4217"/>
                    <a:stretch>
                      <a:fillRect/>
                    </a:stretch>
                  </pic:blipFill>
                  <pic:spPr bwMode="auto">
                    <a:xfrm>
                      <a:off x="0" y="0"/>
                      <a:ext cx="4656095" cy="2395487"/>
                    </a:xfrm>
                    <a:prstGeom prst="rect">
                      <a:avLst/>
                    </a:prstGeom>
                    <a:ln>
                      <a:noFill/>
                    </a:ln>
                    <a:extLst>
                      <a:ext uri="{53640926-AAD7-44D8-BBD7-CCE9431645EC}">
                        <a14:shadowObscured xmlns:a14="http://schemas.microsoft.com/office/drawing/2010/main"/>
                      </a:ext>
                    </a:extLst>
                  </pic:spPr>
                </pic:pic>
              </a:graphicData>
            </a:graphic>
          </wp:inline>
        </w:drawing>
      </w:r>
    </w:p>
    <w:p w14:paraId="166246E0" w14:textId="421A62B8" w:rsidR="00BA0464" w:rsidRPr="00BA0464" w:rsidRDefault="004B0C25" w:rsidP="00CE4675">
      <w:pPr>
        <w:pStyle w:val="SMHeading"/>
        <w:spacing w:before="120" w:after="120"/>
        <w:rPr>
          <w:b w:val="0"/>
          <w:bCs w:val="0"/>
          <w:lang w:eastAsia="zh-CN"/>
        </w:rPr>
      </w:pPr>
      <w:r w:rsidRPr="00355362">
        <w:t>Fig</w:t>
      </w:r>
      <w:r w:rsidR="005E1306">
        <w:rPr>
          <w:rFonts w:hint="eastAsia"/>
          <w:lang w:eastAsia="zh-CN"/>
        </w:rPr>
        <w:t>.</w:t>
      </w:r>
      <w:r w:rsidR="00E109E9" w:rsidRPr="00355362">
        <w:t xml:space="preserve"> </w:t>
      </w:r>
      <w:r w:rsidR="00E109E9" w:rsidRPr="005F6F27">
        <w:t>S</w:t>
      </w:r>
      <w:r w:rsidR="00B47D23" w:rsidRPr="005F6F27">
        <w:rPr>
          <w:lang w:eastAsia="zh-CN"/>
        </w:rPr>
        <w:t>3</w:t>
      </w:r>
      <w:r w:rsidR="00211E6A" w:rsidRPr="005F6F27">
        <w:rPr>
          <w:rFonts w:hint="eastAsia"/>
          <w:lang w:eastAsia="zh-CN"/>
        </w:rPr>
        <w:t>5</w:t>
      </w:r>
      <w:r w:rsidR="00E109E9" w:rsidRPr="005F6F27">
        <w:rPr>
          <w:rFonts w:hint="eastAsia"/>
          <w:b w:val="0"/>
          <w:bCs w:val="0"/>
          <w:lang w:eastAsia="zh-CN"/>
        </w:rPr>
        <w:t xml:space="preserve"> </w:t>
      </w:r>
      <w:r w:rsidR="00E109E9" w:rsidRPr="005F6F27">
        <w:rPr>
          <w:b w:val="0"/>
          <w:bCs w:val="0"/>
          <w:lang w:eastAsia="zh-CN"/>
        </w:rPr>
        <w:t>T</w:t>
      </w:r>
      <w:r w:rsidR="00E109E9" w:rsidRPr="00F03AFE">
        <w:rPr>
          <w:b w:val="0"/>
          <w:bCs w:val="0"/>
          <w:lang w:eastAsia="zh-CN"/>
        </w:rPr>
        <w:t>he bar chart of energy conservation in different cities compared to traditional windows</w:t>
      </w:r>
    </w:p>
    <w:p w14:paraId="34B17DF2" w14:textId="77777777" w:rsidR="00BA0464" w:rsidRPr="00BA0464" w:rsidRDefault="00E109E9" w:rsidP="00CE4675">
      <w:pPr>
        <w:spacing w:before="120" w:after="120"/>
        <w:rPr>
          <w:lang w:eastAsia="zh-CN"/>
        </w:rPr>
      </w:pPr>
      <w:r>
        <w:rPr>
          <w:lang w:eastAsia="zh-CN"/>
        </w:rPr>
        <w:br w:type="page"/>
      </w:r>
    </w:p>
    <w:p w14:paraId="6F83A7D9" w14:textId="77777777" w:rsidR="00BA0464" w:rsidRPr="00BA0464" w:rsidRDefault="00C0063E" w:rsidP="00CE4675">
      <w:pPr>
        <w:spacing w:before="120" w:after="120"/>
        <w:jc w:val="center"/>
        <w:rPr>
          <w:lang w:eastAsia="zh-CN"/>
        </w:rPr>
      </w:pPr>
      <w:r>
        <w:rPr>
          <w:noProof/>
          <w:lang w:eastAsia="zh-CN"/>
        </w:rPr>
        <w:lastRenderedPageBreak/>
        <w:drawing>
          <wp:inline distT="0" distB="0" distL="0" distR="0" wp14:anchorId="46BF1D9B" wp14:editId="5D3E59C1">
            <wp:extent cx="4408148" cy="3835928"/>
            <wp:effectExtent l="0" t="0" r="0" b="0"/>
            <wp:docPr id="214318237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182372" name="图片 2143182372"/>
                    <pic:cNvPicPr/>
                  </pic:nvPicPr>
                  <pic:blipFill rotWithShape="1">
                    <a:blip r:embed="rId49" cstate="print">
                      <a:extLst>
                        <a:ext uri="{28A0092B-C50C-407E-A947-70E740481C1C}">
                          <a14:useLocalDpi xmlns:a14="http://schemas.microsoft.com/office/drawing/2010/main" val="0"/>
                        </a:ext>
                      </a:extLst>
                    </a:blip>
                    <a:srcRect t="3745"/>
                    <a:stretch>
                      <a:fillRect/>
                    </a:stretch>
                  </pic:blipFill>
                  <pic:spPr bwMode="auto">
                    <a:xfrm>
                      <a:off x="0" y="0"/>
                      <a:ext cx="4412301" cy="3839542"/>
                    </a:xfrm>
                    <a:prstGeom prst="rect">
                      <a:avLst/>
                    </a:prstGeom>
                    <a:ln>
                      <a:noFill/>
                    </a:ln>
                    <a:extLst>
                      <a:ext uri="{53640926-AAD7-44D8-BBD7-CCE9431645EC}">
                        <a14:shadowObscured xmlns:a14="http://schemas.microsoft.com/office/drawing/2010/main"/>
                      </a:ext>
                    </a:extLst>
                  </pic:spPr>
                </pic:pic>
              </a:graphicData>
            </a:graphic>
          </wp:inline>
        </w:drawing>
      </w:r>
    </w:p>
    <w:p w14:paraId="4312BAFC" w14:textId="1B196BA0" w:rsidR="00BA0464" w:rsidRPr="00BA0464" w:rsidRDefault="008F7CCC" w:rsidP="00D1435E">
      <w:pPr>
        <w:pStyle w:val="SMHeading"/>
        <w:spacing w:before="120" w:after="120"/>
        <w:rPr>
          <w:lang w:eastAsia="zh-CN"/>
        </w:rPr>
      </w:pPr>
      <w:r w:rsidRPr="005F6F27">
        <w:t>Fig</w:t>
      </w:r>
      <w:r w:rsidRPr="005F6F27">
        <w:rPr>
          <w:lang w:eastAsia="zh-CN"/>
        </w:rPr>
        <w:t>.</w:t>
      </w:r>
      <w:r w:rsidRPr="005F6F27">
        <w:t xml:space="preserve"> S</w:t>
      </w:r>
      <w:r w:rsidRPr="00D23B9D">
        <w:rPr>
          <w:lang w:eastAsia="zh-CN"/>
        </w:rPr>
        <w:t>3</w:t>
      </w:r>
      <w:r w:rsidR="00211E6A" w:rsidRPr="00D23B9D">
        <w:rPr>
          <w:rFonts w:hint="eastAsia"/>
          <w:lang w:eastAsia="zh-CN"/>
        </w:rPr>
        <w:t>6</w:t>
      </w:r>
      <w:r w:rsidRPr="00D23B9D">
        <w:rPr>
          <w:b w:val="0"/>
          <w:bCs w:val="0"/>
          <w:lang w:eastAsia="zh-CN"/>
        </w:rPr>
        <w:t xml:space="preserve"> </w:t>
      </w:r>
      <w:r w:rsidRPr="005F6F27">
        <w:rPr>
          <w:lang w:eastAsia="zh-CN"/>
        </w:rPr>
        <w:t>a</w:t>
      </w:r>
      <w:r w:rsidRPr="00D23B9D">
        <w:rPr>
          <w:b w:val="0"/>
          <w:bCs w:val="0"/>
          <w:lang w:eastAsia="zh-CN"/>
        </w:rPr>
        <w:t xml:space="preserve"> Digital image of ESW impact test. </w:t>
      </w:r>
      <w:r w:rsidRPr="005F6F27">
        <w:rPr>
          <w:lang w:eastAsia="zh-CN"/>
        </w:rPr>
        <w:t>b</w:t>
      </w:r>
      <w:r w:rsidRPr="00D23B9D">
        <w:rPr>
          <w:b w:val="0"/>
          <w:bCs w:val="0"/>
          <w:lang w:eastAsia="zh-CN"/>
        </w:rPr>
        <w:t xml:space="preserve"> Digital image of traditional glass impact test</w:t>
      </w:r>
    </w:p>
    <w:p w14:paraId="7FB71237" w14:textId="49F337CA" w:rsidR="00DC0313" w:rsidRPr="00F03AFE" w:rsidRDefault="00015F74" w:rsidP="00CE4675">
      <w:pPr>
        <w:pStyle w:val="SMHeading"/>
        <w:spacing w:before="120" w:after="120"/>
        <w:rPr>
          <w:b w:val="0"/>
          <w:bCs w:val="0"/>
          <w:lang w:eastAsia="zh-CN"/>
        </w:rPr>
      </w:pPr>
      <w:r>
        <w:t>Table S1</w:t>
      </w:r>
      <w:r w:rsidR="00DC0313" w:rsidRPr="00F03AFE">
        <w:rPr>
          <w:b w:val="0"/>
          <w:bCs w:val="0"/>
        </w:rPr>
        <w:t xml:space="preserve"> Research comparison of tungsten oxide-based electrochromic films</w:t>
      </w:r>
    </w:p>
    <w:tbl>
      <w:tblPr>
        <w:tblStyle w:val="12"/>
        <w:tblW w:w="8844"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91"/>
        <w:gridCol w:w="1035"/>
        <w:gridCol w:w="2225"/>
        <w:gridCol w:w="2693"/>
      </w:tblGrid>
      <w:tr w:rsidR="00DC0313" w:rsidRPr="00D1435E" w14:paraId="339E4EF9" w14:textId="77777777" w:rsidTr="00DC0313">
        <w:trPr>
          <w:trHeight w:val="397"/>
          <w:jc w:val="center"/>
        </w:trPr>
        <w:tc>
          <w:tcPr>
            <w:tcW w:w="2891" w:type="dxa"/>
            <w:tcBorders>
              <w:top w:val="single" w:sz="12" w:space="0" w:color="auto"/>
              <w:bottom w:val="single" w:sz="12" w:space="0" w:color="auto"/>
            </w:tcBorders>
            <w:vAlign w:val="center"/>
          </w:tcPr>
          <w:p w14:paraId="6324031B" w14:textId="0224A5F5" w:rsidR="00DC0313" w:rsidRPr="00D1435E" w:rsidRDefault="00DC0313" w:rsidP="00D1435E">
            <w:pPr>
              <w:jc w:val="center"/>
              <w:rPr>
                <w:rFonts w:eastAsia="宋体" w:cs="Times New Roman"/>
                <w:bCs/>
                <w:sz w:val="21"/>
                <w:szCs w:val="21"/>
              </w:rPr>
            </w:pPr>
            <w:r w:rsidRPr="00D1435E">
              <w:rPr>
                <w:rFonts w:eastAsia="宋体" w:cs="Times New Roman"/>
                <w:b/>
                <w:bCs/>
                <w:sz w:val="21"/>
                <w:szCs w:val="21"/>
              </w:rPr>
              <w:t>Materials</w:t>
            </w:r>
          </w:p>
        </w:tc>
        <w:tc>
          <w:tcPr>
            <w:tcW w:w="1035" w:type="dxa"/>
            <w:tcBorders>
              <w:top w:val="single" w:sz="12" w:space="0" w:color="auto"/>
              <w:bottom w:val="single" w:sz="12" w:space="0" w:color="auto"/>
            </w:tcBorders>
            <w:vAlign w:val="center"/>
          </w:tcPr>
          <w:p w14:paraId="7797FE38" w14:textId="78AB2386" w:rsidR="00DC0313" w:rsidRPr="00D1435E" w:rsidRDefault="00DC0313" w:rsidP="00D1435E">
            <w:pPr>
              <w:jc w:val="center"/>
              <w:rPr>
                <w:rFonts w:eastAsia="宋体" w:cs="Times New Roman"/>
                <w:sz w:val="21"/>
                <w:szCs w:val="21"/>
              </w:rPr>
            </w:pPr>
            <w:r w:rsidRPr="00D1435E">
              <w:rPr>
                <w:rFonts w:eastAsia="宋体" w:cs="Times New Roman"/>
                <w:b/>
                <w:bCs/>
                <w:sz w:val="21"/>
                <w:szCs w:val="21"/>
              </w:rPr>
              <w:t>ΔT</w:t>
            </w:r>
            <w:r w:rsidR="009650EE">
              <w:rPr>
                <w:rFonts w:eastAsia="宋体" w:cs="Times New Roman"/>
                <w:b/>
                <w:bCs/>
                <w:sz w:val="21"/>
                <w:szCs w:val="21"/>
              </w:rPr>
              <w:t xml:space="preserve"> (%)</w:t>
            </w:r>
          </w:p>
        </w:tc>
        <w:tc>
          <w:tcPr>
            <w:tcW w:w="2225" w:type="dxa"/>
            <w:tcBorders>
              <w:top w:val="single" w:sz="12" w:space="0" w:color="auto"/>
              <w:bottom w:val="single" w:sz="12" w:space="0" w:color="auto"/>
            </w:tcBorders>
            <w:vAlign w:val="center"/>
          </w:tcPr>
          <w:p w14:paraId="1D009B43" w14:textId="528F0747" w:rsidR="00DC0313" w:rsidRPr="00D1435E" w:rsidRDefault="00DC0313" w:rsidP="00D1435E">
            <w:pPr>
              <w:jc w:val="center"/>
              <w:rPr>
                <w:rFonts w:eastAsia="宋体" w:cs="Times New Roman"/>
                <w:sz w:val="21"/>
                <w:szCs w:val="21"/>
              </w:rPr>
            </w:pPr>
            <w:r w:rsidRPr="00D1435E">
              <w:rPr>
                <w:rFonts w:eastAsia="宋体" w:cs="Times New Roman"/>
                <w:b/>
                <w:bCs/>
                <w:sz w:val="21"/>
                <w:szCs w:val="21"/>
              </w:rPr>
              <w:t>cycle times</w:t>
            </w:r>
            <w:r w:rsidR="00645127">
              <w:rPr>
                <w:rFonts w:eastAsia="宋体" w:cs="Times New Roman"/>
                <w:b/>
                <w:bCs/>
                <w:sz w:val="21"/>
                <w:szCs w:val="21"/>
              </w:rPr>
              <w:t xml:space="preserve"> (cycles)</w:t>
            </w:r>
          </w:p>
        </w:tc>
        <w:tc>
          <w:tcPr>
            <w:tcW w:w="2693" w:type="dxa"/>
            <w:tcBorders>
              <w:top w:val="single" w:sz="12" w:space="0" w:color="auto"/>
              <w:bottom w:val="single" w:sz="12" w:space="0" w:color="auto"/>
            </w:tcBorders>
            <w:vAlign w:val="center"/>
          </w:tcPr>
          <w:p w14:paraId="3B5128FD" w14:textId="673998E7" w:rsidR="00DC0313" w:rsidRPr="00D1435E" w:rsidRDefault="00DC0313" w:rsidP="00D1435E">
            <w:pPr>
              <w:jc w:val="center"/>
              <w:rPr>
                <w:rFonts w:eastAsia="宋体" w:cs="Times New Roman"/>
                <w:sz w:val="21"/>
                <w:szCs w:val="21"/>
              </w:rPr>
            </w:pPr>
            <w:r w:rsidRPr="00D1435E">
              <w:rPr>
                <w:rFonts w:eastAsia="宋体" w:cs="Times New Roman"/>
                <w:b/>
                <w:bCs/>
                <w:sz w:val="21"/>
                <w:szCs w:val="21"/>
              </w:rPr>
              <w:t>The total response time of the film</w:t>
            </w:r>
            <w:r w:rsidR="00645127">
              <w:rPr>
                <w:rFonts w:eastAsia="宋体" w:cs="Times New Roman"/>
                <w:b/>
                <w:bCs/>
                <w:sz w:val="21"/>
                <w:szCs w:val="21"/>
              </w:rPr>
              <w:t xml:space="preserve"> (s)</w:t>
            </w:r>
          </w:p>
        </w:tc>
      </w:tr>
      <w:tr w:rsidR="00DC0313" w:rsidRPr="00D1435E" w14:paraId="1903408D" w14:textId="77777777" w:rsidTr="00DC0313">
        <w:trPr>
          <w:trHeight w:val="397"/>
          <w:jc w:val="center"/>
        </w:trPr>
        <w:tc>
          <w:tcPr>
            <w:tcW w:w="2891" w:type="dxa"/>
            <w:tcBorders>
              <w:top w:val="single" w:sz="12" w:space="0" w:color="auto"/>
            </w:tcBorders>
            <w:vAlign w:val="center"/>
          </w:tcPr>
          <w:p w14:paraId="065D7B40" w14:textId="03EEF352" w:rsidR="00DC0313" w:rsidRPr="00D1435E" w:rsidRDefault="00DC0313" w:rsidP="00D1435E">
            <w:pPr>
              <w:jc w:val="center"/>
              <w:rPr>
                <w:rFonts w:eastAsia="宋体" w:cs="Times New Roman"/>
                <w:bCs/>
                <w:sz w:val="21"/>
                <w:szCs w:val="21"/>
              </w:rPr>
            </w:pPr>
            <w:r w:rsidRPr="00D1435E">
              <w:rPr>
                <w:rFonts w:eastAsia="宋体" w:cs="Times New Roman"/>
                <w:bCs/>
                <w:sz w:val="21"/>
                <w:szCs w:val="21"/>
              </w:rPr>
              <w:t>AP-WO</w:t>
            </w:r>
            <w:r w:rsidRPr="00D1435E">
              <w:rPr>
                <w:rFonts w:eastAsia="宋体" w:cs="Times New Roman"/>
                <w:bCs/>
                <w:sz w:val="21"/>
                <w:szCs w:val="21"/>
                <w:vertAlign w:val="subscript"/>
              </w:rPr>
              <w:t>3</w:t>
            </w:r>
            <w:r w:rsidR="008F6036">
              <w:rPr>
                <w:rFonts w:eastAsia="宋体" w:cs="Times New Roman"/>
                <w:bCs/>
                <w:noProof/>
                <w:color w:val="auto"/>
                <w:kern w:val="0"/>
                <w:sz w:val="21"/>
                <w:szCs w:val="21"/>
                <w:lang w:eastAsia="en-US"/>
                <w14:ligatures w14:val="none"/>
              </w:rPr>
              <w:t xml:space="preserve"> SS</w:t>
            </w:r>
            <w:r w:rsidR="00EC739F" w:rsidRPr="00D1435E">
              <w:rPr>
                <w:rFonts w:eastAsia="宋体" w:cs="Times New Roman"/>
                <w:bCs/>
                <w:noProof/>
                <w:color w:val="auto"/>
                <w:kern w:val="0"/>
                <w:sz w:val="21"/>
                <w:szCs w:val="21"/>
                <w:lang w:eastAsia="en-US"/>
                <w14:ligatures w14:val="none"/>
              </w:rPr>
              <w:t>7]</w:t>
            </w:r>
          </w:p>
        </w:tc>
        <w:tc>
          <w:tcPr>
            <w:tcW w:w="1035" w:type="dxa"/>
            <w:tcBorders>
              <w:top w:val="single" w:sz="12" w:space="0" w:color="auto"/>
            </w:tcBorders>
            <w:vAlign w:val="center"/>
          </w:tcPr>
          <w:p w14:paraId="4B4E0D0F" w14:textId="352E60DC" w:rsidR="00DC0313" w:rsidRPr="00D1435E" w:rsidRDefault="00DC0313" w:rsidP="00D1435E">
            <w:pPr>
              <w:jc w:val="center"/>
              <w:rPr>
                <w:rFonts w:eastAsia="宋体" w:cs="Times New Roman"/>
                <w:sz w:val="21"/>
                <w:szCs w:val="21"/>
              </w:rPr>
            </w:pPr>
            <w:r w:rsidRPr="00D1435E">
              <w:rPr>
                <w:rFonts w:eastAsia="宋体" w:cs="Times New Roman"/>
                <w:sz w:val="21"/>
                <w:szCs w:val="21"/>
              </w:rPr>
              <w:t>75.5</w:t>
            </w:r>
          </w:p>
        </w:tc>
        <w:tc>
          <w:tcPr>
            <w:tcW w:w="2225" w:type="dxa"/>
            <w:tcBorders>
              <w:top w:val="single" w:sz="12" w:space="0" w:color="auto"/>
            </w:tcBorders>
            <w:vAlign w:val="center"/>
          </w:tcPr>
          <w:p w14:paraId="0C57C4E1" w14:textId="36B43BEE"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1000 </w:t>
            </w:r>
          </w:p>
        </w:tc>
        <w:tc>
          <w:tcPr>
            <w:tcW w:w="2693" w:type="dxa"/>
            <w:tcBorders>
              <w:top w:val="single" w:sz="12" w:space="0" w:color="auto"/>
            </w:tcBorders>
            <w:vAlign w:val="center"/>
          </w:tcPr>
          <w:p w14:paraId="1E28A9B5" w14:textId="27ABD227"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15.8 </w:t>
            </w:r>
          </w:p>
        </w:tc>
      </w:tr>
      <w:tr w:rsidR="00DC0313" w:rsidRPr="00D1435E" w14:paraId="7A135A3D" w14:textId="77777777" w:rsidTr="00DC0313">
        <w:trPr>
          <w:trHeight w:val="397"/>
          <w:jc w:val="center"/>
        </w:trPr>
        <w:tc>
          <w:tcPr>
            <w:tcW w:w="2891" w:type="dxa"/>
            <w:vAlign w:val="center"/>
          </w:tcPr>
          <w:p w14:paraId="2CD012C0" w14:textId="03414031" w:rsidR="00DC0313" w:rsidRPr="00D1435E" w:rsidRDefault="00DC0313" w:rsidP="00D1435E">
            <w:pPr>
              <w:jc w:val="center"/>
              <w:rPr>
                <w:rFonts w:eastAsia="宋体" w:cs="Times New Roman"/>
                <w:bCs/>
                <w:sz w:val="21"/>
                <w:szCs w:val="21"/>
              </w:rPr>
            </w:pPr>
            <w:r w:rsidRPr="00D1435E">
              <w:rPr>
                <w:rFonts w:eastAsia="宋体" w:cs="Times New Roman"/>
                <w:bCs/>
                <w:sz w:val="21"/>
                <w:szCs w:val="21"/>
              </w:rPr>
              <w:t>WO</w:t>
            </w:r>
            <w:r w:rsidRPr="00D1435E">
              <w:rPr>
                <w:rFonts w:eastAsia="宋体" w:cs="Times New Roman"/>
                <w:bCs/>
                <w:sz w:val="21"/>
                <w:szCs w:val="21"/>
                <w:vertAlign w:val="subscript"/>
              </w:rPr>
              <w:t>3-x</w:t>
            </w:r>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8]</w:t>
            </w:r>
          </w:p>
        </w:tc>
        <w:tc>
          <w:tcPr>
            <w:tcW w:w="1035" w:type="dxa"/>
            <w:vAlign w:val="center"/>
          </w:tcPr>
          <w:p w14:paraId="456C2C10" w14:textId="3E436604" w:rsidR="00DC0313" w:rsidRPr="00D1435E" w:rsidRDefault="00DC0313" w:rsidP="00D1435E">
            <w:pPr>
              <w:jc w:val="center"/>
              <w:rPr>
                <w:rFonts w:eastAsia="宋体" w:cs="Times New Roman"/>
                <w:sz w:val="21"/>
                <w:szCs w:val="21"/>
              </w:rPr>
            </w:pPr>
            <w:r w:rsidRPr="00D1435E">
              <w:rPr>
                <w:rFonts w:eastAsia="宋体" w:cs="Times New Roman"/>
                <w:sz w:val="21"/>
                <w:szCs w:val="21"/>
              </w:rPr>
              <w:t>64</w:t>
            </w:r>
          </w:p>
        </w:tc>
        <w:tc>
          <w:tcPr>
            <w:tcW w:w="2225" w:type="dxa"/>
            <w:vAlign w:val="center"/>
          </w:tcPr>
          <w:p w14:paraId="61E33342" w14:textId="007BCA2C"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450 </w:t>
            </w:r>
          </w:p>
        </w:tc>
        <w:tc>
          <w:tcPr>
            <w:tcW w:w="2693" w:type="dxa"/>
            <w:vAlign w:val="center"/>
          </w:tcPr>
          <w:p w14:paraId="643255D3" w14:textId="1C910776"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8.4 </w:t>
            </w:r>
          </w:p>
        </w:tc>
      </w:tr>
      <w:tr w:rsidR="00DC0313" w:rsidRPr="00D1435E" w14:paraId="3CA10AB9" w14:textId="77777777" w:rsidTr="00DC0313">
        <w:trPr>
          <w:trHeight w:val="397"/>
          <w:jc w:val="center"/>
        </w:trPr>
        <w:tc>
          <w:tcPr>
            <w:tcW w:w="2891" w:type="dxa"/>
            <w:vAlign w:val="center"/>
          </w:tcPr>
          <w:p w14:paraId="5379C727" w14:textId="65A212C9" w:rsidR="00DC0313" w:rsidRPr="00D1435E" w:rsidRDefault="00DC0313" w:rsidP="00D1435E">
            <w:pPr>
              <w:jc w:val="center"/>
              <w:rPr>
                <w:rFonts w:eastAsia="宋体" w:cs="Times New Roman"/>
                <w:sz w:val="21"/>
                <w:szCs w:val="21"/>
              </w:rPr>
            </w:pPr>
            <w:r w:rsidRPr="00D1435E">
              <w:rPr>
                <w:rFonts w:eastAsia="宋体" w:cs="Times New Roman"/>
                <w:bCs/>
                <w:sz w:val="21"/>
                <w:szCs w:val="21"/>
              </w:rPr>
              <w:t>h-WO</w:t>
            </w:r>
            <w:r w:rsidRPr="00D1435E">
              <w:rPr>
                <w:rFonts w:eastAsia="宋体" w:cs="Times New Roman"/>
                <w:bCs/>
                <w:sz w:val="21"/>
                <w:szCs w:val="21"/>
                <w:vertAlign w:val="subscript"/>
              </w:rPr>
              <w:t>3</w:t>
            </w:r>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9]</w:t>
            </w:r>
          </w:p>
        </w:tc>
        <w:tc>
          <w:tcPr>
            <w:tcW w:w="1035" w:type="dxa"/>
            <w:vAlign w:val="center"/>
          </w:tcPr>
          <w:p w14:paraId="01D9F9B7" w14:textId="3AAD7A79" w:rsidR="00DC0313" w:rsidRPr="00D1435E" w:rsidRDefault="00DC0313" w:rsidP="00D1435E">
            <w:pPr>
              <w:jc w:val="center"/>
              <w:rPr>
                <w:rFonts w:eastAsia="宋体" w:cs="Times New Roman"/>
                <w:sz w:val="21"/>
                <w:szCs w:val="21"/>
              </w:rPr>
            </w:pPr>
            <w:r w:rsidRPr="00D1435E">
              <w:rPr>
                <w:rFonts w:eastAsia="宋体" w:cs="Times New Roman"/>
                <w:sz w:val="21"/>
                <w:szCs w:val="21"/>
              </w:rPr>
              <w:t>86</w:t>
            </w:r>
          </w:p>
        </w:tc>
        <w:tc>
          <w:tcPr>
            <w:tcW w:w="2225" w:type="dxa"/>
            <w:vAlign w:val="center"/>
          </w:tcPr>
          <w:p w14:paraId="224D8D17" w14:textId="2807AE70"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3000 </w:t>
            </w:r>
          </w:p>
        </w:tc>
        <w:tc>
          <w:tcPr>
            <w:tcW w:w="2693" w:type="dxa"/>
            <w:vAlign w:val="center"/>
          </w:tcPr>
          <w:p w14:paraId="142A7A43" w14:textId="6061A202" w:rsidR="00DC0313" w:rsidRPr="00D1435E" w:rsidRDefault="00DC0313" w:rsidP="00D1435E">
            <w:pPr>
              <w:jc w:val="center"/>
              <w:rPr>
                <w:rFonts w:eastAsia="宋体" w:cs="Times New Roman"/>
                <w:sz w:val="21"/>
                <w:szCs w:val="21"/>
              </w:rPr>
            </w:pPr>
            <w:r w:rsidRPr="00D1435E">
              <w:rPr>
                <w:rFonts w:eastAsia="宋体" w:cs="Times New Roman"/>
                <w:sz w:val="21"/>
                <w:szCs w:val="21"/>
              </w:rPr>
              <w:t>10.6</w:t>
            </w:r>
          </w:p>
        </w:tc>
      </w:tr>
      <w:tr w:rsidR="00DC0313" w:rsidRPr="00D1435E" w14:paraId="5BF94FDB" w14:textId="77777777" w:rsidTr="00DC0313">
        <w:trPr>
          <w:trHeight w:val="397"/>
          <w:jc w:val="center"/>
        </w:trPr>
        <w:tc>
          <w:tcPr>
            <w:tcW w:w="2891" w:type="dxa"/>
            <w:vAlign w:val="center"/>
          </w:tcPr>
          <w:p w14:paraId="09251F65" w14:textId="3D3DB6EC" w:rsidR="00DC0313" w:rsidRPr="00D1435E" w:rsidRDefault="00DC0313" w:rsidP="00D1435E">
            <w:pPr>
              <w:jc w:val="center"/>
              <w:rPr>
                <w:rFonts w:eastAsia="宋体" w:cs="Times New Roman"/>
                <w:sz w:val="21"/>
                <w:szCs w:val="21"/>
              </w:rPr>
            </w:pPr>
            <w:r w:rsidRPr="00D1435E">
              <w:rPr>
                <w:rFonts w:eastAsia="宋体" w:cs="Times New Roman"/>
                <w:bCs/>
                <w:sz w:val="21"/>
                <w:szCs w:val="21"/>
              </w:rPr>
              <w:t>WO</w:t>
            </w:r>
            <w:r w:rsidRPr="00D1435E">
              <w:rPr>
                <w:rFonts w:eastAsia="宋体" w:cs="Times New Roman"/>
                <w:bCs/>
                <w:sz w:val="21"/>
                <w:szCs w:val="21"/>
                <w:vertAlign w:val="subscript"/>
              </w:rPr>
              <w:t>3</w:t>
            </w:r>
            <w:r w:rsidRPr="00D1435E">
              <w:rPr>
                <w:rFonts w:eastAsia="宋体" w:cs="Times New Roman"/>
                <w:bCs/>
                <w:sz w:val="21"/>
                <w:szCs w:val="21"/>
              </w:rPr>
              <w:t xml:space="preserve"> (NH</w:t>
            </w:r>
            <w:r w:rsidRPr="00D1435E">
              <w:rPr>
                <w:rFonts w:eastAsia="宋体" w:cs="Times New Roman"/>
                <w:bCs/>
                <w:sz w:val="21"/>
                <w:szCs w:val="21"/>
                <w:vertAlign w:val="subscript"/>
              </w:rPr>
              <w:t>4</w:t>
            </w:r>
            <w:r w:rsidRPr="00D1435E">
              <w:rPr>
                <w:rFonts w:eastAsia="宋体" w:cs="Times New Roman"/>
                <w:bCs/>
                <w:sz w:val="21"/>
                <w:szCs w:val="21"/>
              </w:rPr>
              <w:t>CF</w:t>
            </w:r>
            <w:r w:rsidRPr="00D1435E">
              <w:rPr>
                <w:rFonts w:eastAsia="宋体" w:cs="Times New Roman"/>
                <w:bCs/>
                <w:sz w:val="21"/>
                <w:szCs w:val="21"/>
                <w:vertAlign w:val="subscript"/>
              </w:rPr>
              <w:t>3</w:t>
            </w:r>
            <w:r w:rsidRPr="00D1435E">
              <w:rPr>
                <w:rFonts w:eastAsia="宋体" w:cs="Times New Roman"/>
                <w:bCs/>
                <w:sz w:val="21"/>
                <w:szCs w:val="21"/>
              </w:rPr>
              <w:t>SO</w:t>
            </w:r>
            <w:r w:rsidRPr="00D1435E">
              <w:rPr>
                <w:rFonts w:eastAsia="宋体" w:cs="Times New Roman"/>
                <w:bCs/>
                <w:sz w:val="21"/>
                <w:szCs w:val="21"/>
                <w:vertAlign w:val="subscript"/>
              </w:rPr>
              <w:t>3</w:t>
            </w:r>
            <w:r w:rsidRPr="00D1435E">
              <w:rPr>
                <w:rFonts w:eastAsia="宋体" w:cs="Times New Roman"/>
                <w:bCs/>
                <w:sz w:val="21"/>
                <w:szCs w:val="21"/>
              </w:rPr>
              <w:t>-TEP)</w:t>
            </w:r>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10]</w:t>
            </w:r>
          </w:p>
        </w:tc>
        <w:tc>
          <w:tcPr>
            <w:tcW w:w="1035" w:type="dxa"/>
            <w:vAlign w:val="center"/>
          </w:tcPr>
          <w:p w14:paraId="70322467" w14:textId="2C4057B0" w:rsidR="00DC0313" w:rsidRPr="00D1435E" w:rsidRDefault="00DC0313" w:rsidP="00D1435E">
            <w:pPr>
              <w:jc w:val="center"/>
              <w:rPr>
                <w:rFonts w:eastAsia="宋体" w:cs="Times New Roman"/>
                <w:sz w:val="21"/>
                <w:szCs w:val="21"/>
              </w:rPr>
            </w:pPr>
            <w:r w:rsidRPr="00D1435E">
              <w:rPr>
                <w:rFonts w:eastAsia="宋体" w:cs="Times New Roman"/>
                <w:sz w:val="21"/>
                <w:szCs w:val="21"/>
              </w:rPr>
              <w:t>76.1</w:t>
            </w:r>
          </w:p>
        </w:tc>
        <w:tc>
          <w:tcPr>
            <w:tcW w:w="2225" w:type="dxa"/>
            <w:vAlign w:val="center"/>
          </w:tcPr>
          <w:p w14:paraId="4EAB84E5" w14:textId="49BBB7DC"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1000 </w:t>
            </w:r>
          </w:p>
        </w:tc>
        <w:tc>
          <w:tcPr>
            <w:tcW w:w="2693" w:type="dxa"/>
            <w:vAlign w:val="center"/>
          </w:tcPr>
          <w:p w14:paraId="25161A3D" w14:textId="77777777" w:rsidR="00DC0313" w:rsidRPr="00D1435E" w:rsidRDefault="00DC0313" w:rsidP="00D1435E">
            <w:pPr>
              <w:jc w:val="center"/>
              <w:rPr>
                <w:rFonts w:eastAsia="宋体" w:cs="Times New Roman"/>
                <w:sz w:val="21"/>
                <w:szCs w:val="21"/>
              </w:rPr>
            </w:pPr>
            <w:r w:rsidRPr="00D1435E">
              <w:rPr>
                <w:rFonts w:eastAsia="宋体" w:cs="Times New Roman"/>
                <w:b/>
                <w:bCs/>
                <w:sz w:val="21"/>
                <w:szCs w:val="21"/>
              </w:rPr>
              <w:t>\</w:t>
            </w:r>
          </w:p>
        </w:tc>
      </w:tr>
      <w:tr w:rsidR="00DC0313" w:rsidRPr="00D1435E" w14:paraId="7E2D6602" w14:textId="77777777" w:rsidTr="00DC0313">
        <w:trPr>
          <w:trHeight w:val="397"/>
          <w:jc w:val="center"/>
        </w:trPr>
        <w:tc>
          <w:tcPr>
            <w:tcW w:w="2891" w:type="dxa"/>
            <w:vAlign w:val="center"/>
          </w:tcPr>
          <w:p w14:paraId="06795928" w14:textId="0F895DC5" w:rsidR="00DC0313" w:rsidRPr="00D1435E" w:rsidRDefault="00DC0313" w:rsidP="00D1435E">
            <w:pPr>
              <w:jc w:val="center"/>
              <w:rPr>
                <w:rFonts w:eastAsia="宋体" w:cs="Times New Roman"/>
                <w:bCs/>
                <w:sz w:val="21"/>
                <w:szCs w:val="21"/>
              </w:rPr>
            </w:pPr>
            <w:r w:rsidRPr="00D1435E">
              <w:rPr>
                <w:rFonts w:eastAsia="宋体" w:cs="Times New Roman"/>
                <w:bCs/>
                <w:sz w:val="21"/>
                <w:szCs w:val="21"/>
              </w:rPr>
              <w:t>WO</w:t>
            </w:r>
            <w:r w:rsidRPr="00D1435E">
              <w:rPr>
                <w:rFonts w:eastAsia="宋体" w:cs="Times New Roman"/>
                <w:bCs/>
                <w:sz w:val="21"/>
                <w:szCs w:val="21"/>
                <w:vertAlign w:val="subscript"/>
              </w:rPr>
              <w:t>3</w:t>
            </w:r>
            <w:r w:rsidRPr="00D1435E">
              <w:rPr>
                <w:rFonts w:eastAsia="宋体" w:cs="Times New Roman"/>
                <w:bCs/>
                <w:sz w:val="21"/>
                <w:szCs w:val="21"/>
              </w:rPr>
              <w:t xml:space="preserve"> (PVA-SN-H</w:t>
            </w:r>
            <w:r w:rsidRPr="00D1435E">
              <w:rPr>
                <w:rFonts w:eastAsia="宋体" w:cs="Times New Roman"/>
                <w:bCs/>
                <w:sz w:val="21"/>
                <w:szCs w:val="21"/>
                <w:vertAlign w:val="subscript"/>
              </w:rPr>
              <w:t>3</w:t>
            </w:r>
            <w:r w:rsidRPr="00D1435E">
              <w:rPr>
                <w:rFonts w:eastAsia="宋体" w:cs="Times New Roman"/>
                <w:bCs/>
                <w:sz w:val="21"/>
                <w:szCs w:val="21"/>
              </w:rPr>
              <w:t>PO</w:t>
            </w:r>
            <w:r w:rsidRPr="00D1435E">
              <w:rPr>
                <w:rFonts w:eastAsia="宋体" w:cs="Times New Roman"/>
                <w:bCs/>
                <w:sz w:val="21"/>
                <w:szCs w:val="21"/>
                <w:vertAlign w:val="subscript"/>
              </w:rPr>
              <w:t>4</w:t>
            </w:r>
            <w:r w:rsidRPr="00D1435E">
              <w:rPr>
                <w:rFonts w:eastAsia="宋体" w:cs="Times New Roman"/>
                <w:bCs/>
                <w:sz w:val="21"/>
                <w:szCs w:val="21"/>
              </w:rPr>
              <w:t>/</w:t>
            </w:r>
            <w:proofErr w:type="spellStart"/>
            <w:r w:rsidRPr="00D1435E">
              <w:rPr>
                <w:rFonts w:eastAsia="宋体" w:cs="Times New Roman"/>
                <w:bCs/>
                <w:sz w:val="21"/>
                <w:szCs w:val="21"/>
              </w:rPr>
              <w:t>LiTFSI</w:t>
            </w:r>
            <w:proofErr w:type="spellEnd"/>
            <w:r w:rsidRPr="00D1435E">
              <w:rPr>
                <w:rFonts w:eastAsia="宋体" w:cs="Times New Roman"/>
                <w:bCs/>
                <w:sz w:val="21"/>
                <w:szCs w:val="21"/>
              </w:rPr>
              <w:t>)</w:t>
            </w:r>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11]</w:t>
            </w:r>
          </w:p>
        </w:tc>
        <w:tc>
          <w:tcPr>
            <w:tcW w:w="1035" w:type="dxa"/>
            <w:vAlign w:val="center"/>
          </w:tcPr>
          <w:p w14:paraId="785E09C7" w14:textId="3B70CBB6" w:rsidR="00DC0313" w:rsidRPr="00D1435E" w:rsidRDefault="00DC0313" w:rsidP="00D1435E">
            <w:pPr>
              <w:jc w:val="center"/>
              <w:rPr>
                <w:rFonts w:eastAsia="宋体" w:cs="Times New Roman"/>
                <w:sz w:val="21"/>
                <w:szCs w:val="21"/>
              </w:rPr>
            </w:pPr>
            <w:r w:rsidRPr="00D1435E">
              <w:rPr>
                <w:rFonts w:eastAsia="宋体" w:cs="Times New Roman"/>
                <w:sz w:val="21"/>
                <w:szCs w:val="21"/>
              </w:rPr>
              <w:t>41</w:t>
            </w:r>
          </w:p>
        </w:tc>
        <w:tc>
          <w:tcPr>
            <w:tcW w:w="2225" w:type="dxa"/>
            <w:vAlign w:val="center"/>
          </w:tcPr>
          <w:p w14:paraId="4AAA049D" w14:textId="4189489A"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1000 </w:t>
            </w:r>
          </w:p>
        </w:tc>
        <w:tc>
          <w:tcPr>
            <w:tcW w:w="2693" w:type="dxa"/>
            <w:vAlign w:val="center"/>
          </w:tcPr>
          <w:p w14:paraId="777FD578" w14:textId="02D80074"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60 </w:t>
            </w:r>
          </w:p>
        </w:tc>
      </w:tr>
      <w:tr w:rsidR="00DC0313" w:rsidRPr="00D1435E" w14:paraId="35D8D24C" w14:textId="77777777" w:rsidTr="00DC0313">
        <w:trPr>
          <w:trHeight w:val="397"/>
          <w:jc w:val="center"/>
        </w:trPr>
        <w:tc>
          <w:tcPr>
            <w:tcW w:w="2891" w:type="dxa"/>
            <w:vAlign w:val="center"/>
          </w:tcPr>
          <w:p w14:paraId="2EAF6006" w14:textId="41074782" w:rsidR="00DC0313" w:rsidRPr="00D1435E" w:rsidRDefault="00DC0313" w:rsidP="00D1435E">
            <w:pPr>
              <w:jc w:val="center"/>
              <w:rPr>
                <w:rFonts w:eastAsia="宋体" w:cs="Times New Roman"/>
                <w:sz w:val="21"/>
                <w:szCs w:val="21"/>
              </w:rPr>
            </w:pPr>
            <w:r w:rsidRPr="00D1435E">
              <w:rPr>
                <w:rFonts w:eastAsia="宋体" w:cs="Times New Roman"/>
                <w:bCs/>
                <w:sz w:val="21"/>
                <w:szCs w:val="21"/>
              </w:rPr>
              <w:t>WO</w:t>
            </w:r>
            <w:r w:rsidRPr="00D1435E">
              <w:rPr>
                <w:rFonts w:eastAsia="宋体" w:cs="Times New Roman"/>
                <w:bCs/>
                <w:sz w:val="21"/>
                <w:szCs w:val="21"/>
                <w:vertAlign w:val="subscript"/>
              </w:rPr>
              <w:t>3</w:t>
            </w:r>
            <w:r w:rsidRPr="00D1435E">
              <w:rPr>
                <w:rFonts w:eastAsia="宋体" w:cs="Times New Roman"/>
                <w:bCs/>
                <w:sz w:val="21"/>
                <w:szCs w:val="21"/>
              </w:rPr>
              <w:t>·H</w:t>
            </w:r>
            <w:r w:rsidRPr="00D1435E">
              <w:rPr>
                <w:rFonts w:eastAsia="宋体" w:cs="Times New Roman"/>
                <w:bCs/>
                <w:sz w:val="21"/>
                <w:szCs w:val="21"/>
                <w:vertAlign w:val="subscript"/>
              </w:rPr>
              <w:t>2</w:t>
            </w:r>
            <w:r w:rsidRPr="00D1435E">
              <w:rPr>
                <w:rFonts w:eastAsia="宋体" w:cs="Times New Roman"/>
                <w:bCs/>
                <w:sz w:val="21"/>
                <w:szCs w:val="21"/>
              </w:rPr>
              <w:t>O (Mo, N)</w:t>
            </w:r>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12]</w:t>
            </w:r>
          </w:p>
        </w:tc>
        <w:tc>
          <w:tcPr>
            <w:tcW w:w="1035" w:type="dxa"/>
            <w:vAlign w:val="center"/>
          </w:tcPr>
          <w:p w14:paraId="1903A56B" w14:textId="7143D79C" w:rsidR="00DC0313" w:rsidRPr="00D1435E" w:rsidRDefault="00DC0313" w:rsidP="00D1435E">
            <w:pPr>
              <w:jc w:val="center"/>
              <w:rPr>
                <w:rFonts w:eastAsia="宋体" w:cs="Times New Roman"/>
                <w:sz w:val="21"/>
                <w:szCs w:val="21"/>
              </w:rPr>
            </w:pPr>
            <w:r w:rsidRPr="00D1435E">
              <w:rPr>
                <w:rFonts w:eastAsia="宋体" w:cs="Times New Roman"/>
                <w:sz w:val="21"/>
                <w:szCs w:val="21"/>
              </w:rPr>
              <w:t>78</w:t>
            </w:r>
          </w:p>
        </w:tc>
        <w:tc>
          <w:tcPr>
            <w:tcW w:w="2225" w:type="dxa"/>
            <w:vAlign w:val="center"/>
          </w:tcPr>
          <w:p w14:paraId="3BEDA82D" w14:textId="4AB31DA7"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600 </w:t>
            </w:r>
          </w:p>
        </w:tc>
        <w:tc>
          <w:tcPr>
            <w:tcW w:w="2693" w:type="dxa"/>
            <w:vAlign w:val="center"/>
          </w:tcPr>
          <w:p w14:paraId="2759A9EE" w14:textId="339619AA"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11 </w:t>
            </w:r>
          </w:p>
        </w:tc>
      </w:tr>
      <w:tr w:rsidR="00DC0313" w:rsidRPr="00D1435E" w14:paraId="4F344103" w14:textId="77777777" w:rsidTr="00DC0313">
        <w:trPr>
          <w:trHeight w:val="397"/>
          <w:jc w:val="center"/>
        </w:trPr>
        <w:tc>
          <w:tcPr>
            <w:tcW w:w="2891" w:type="dxa"/>
            <w:vAlign w:val="center"/>
          </w:tcPr>
          <w:p w14:paraId="5A088859" w14:textId="295FFFEB" w:rsidR="00DC0313" w:rsidRPr="00D1435E" w:rsidRDefault="00DC0313" w:rsidP="00D1435E">
            <w:pPr>
              <w:jc w:val="center"/>
              <w:rPr>
                <w:rFonts w:eastAsia="宋体" w:cs="Times New Roman"/>
                <w:bCs/>
                <w:sz w:val="21"/>
                <w:szCs w:val="21"/>
              </w:rPr>
            </w:pPr>
            <w:proofErr w:type="spellStart"/>
            <w:r w:rsidRPr="00D1435E">
              <w:rPr>
                <w:rFonts w:eastAsia="宋体" w:cs="Times New Roman"/>
                <w:bCs/>
                <w:sz w:val="21"/>
                <w:szCs w:val="21"/>
              </w:rPr>
              <w:t>Ti</w:t>
            </w:r>
            <w:proofErr w:type="spellEnd"/>
            <w:r w:rsidRPr="00D1435E">
              <w:rPr>
                <w:rFonts w:eastAsia="宋体" w:cs="Times New Roman"/>
                <w:bCs/>
                <w:sz w:val="21"/>
                <w:szCs w:val="21"/>
              </w:rPr>
              <w:t>-doped WO</w:t>
            </w:r>
            <w:r w:rsidRPr="00D1435E">
              <w:rPr>
                <w:rFonts w:eastAsia="宋体" w:cs="Times New Roman"/>
                <w:bCs/>
                <w:sz w:val="21"/>
                <w:szCs w:val="21"/>
                <w:vertAlign w:val="subscript"/>
              </w:rPr>
              <w:t>3</w:t>
            </w:r>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13]</w:t>
            </w:r>
          </w:p>
        </w:tc>
        <w:tc>
          <w:tcPr>
            <w:tcW w:w="1035" w:type="dxa"/>
            <w:vAlign w:val="center"/>
          </w:tcPr>
          <w:p w14:paraId="146396E6" w14:textId="52B37B59" w:rsidR="00DC0313" w:rsidRPr="00D1435E" w:rsidRDefault="00DC0313" w:rsidP="00D1435E">
            <w:pPr>
              <w:jc w:val="center"/>
              <w:rPr>
                <w:rFonts w:eastAsia="宋体" w:cs="Times New Roman"/>
                <w:sz w:val="21"/>
                <w:szCs w:val="21"/>
              </w:rPr>
            </w:pPr>
            <w:r w:rsidRPr="00D1435E">
              <w:rPr>
                <w:rFonts w:eastAsia="宋体" w:cs="Times New Roman"/>
                <w:sz w:val="21"/>
                <w:szCs w:val="21"/>
              </w:rPr>
              <w:t>90.3</w:t>
            </w:r>
          </w:p>
        </w:tc>
        <w:tc>
          <w:tcPr>
            <w:tcW w:w="2225" w:type="dxa"/>
            <w:vAlign w:val="center"/>
          </w:tcPr>
          <w:p w14:paraId="4BA0C3DB" w14:textId="5485641C"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1000 </w:t>
            </w:r>
          </w:p>
        </w:tc>
        <w:tc>
          <w:tcPr>
            <w:tcW w:w="2693" w:type="dxa"/>
            <w:vAlign w:val="center"/>
          </w:tcPr>
          <w:p w14:paraId="71867B47" w14:textId="1E5D9908" w:rsidR="00DC0313" w:rsidRPr="00D1435E" w:rsidRDefault="00DC0313" w:rsidP="00D1435E">
            <w:pPr>
              <w:jc w:val="center"/>
              <w:rPr>
                <w:rFonts w:eastAsia="宋体" w:cs="Times New Roman"/>
                <w:sz w:val="21"/>
                <w:szCs w:val="21"/>
              </w:rPr>
            </w:pPr>
            <w:r w:rsidRPr="00D1435E">
              <w:rPr>
                <w:rFonts w:eastAsia="宋体" w:cs="Times New Roman"/>
                <w:sz w:val="21"/>
                <w:szCs w:val="21"/>
              </w:rPr>
              <w:t>8.1</w:t>
            </w:r>
          </w:p>
        </w:tc>
      </w:tr>
      <w:tr w:rsidR="00DC0313" w:rsidRPr="00D1435E" w14:paraId="6CD42CE6" w14:textId="77777777" w:rsidTr="00DC0313">
        <w:trPr>
          <w:trHeight w:val="397"/>
          <w:jc w:val="center"/>
        </w:trPr>
        <w:tc>
          <w:tcPr>
            <w:tcW w:w="2891" w:type="dxa"/>
            <w:vAlign w:val="center"/>
          </w:tcPr>
          <w:p w14:paraId="22AEF16C" w14:textId="390420B0" w:rsidR="00DC0313" w:rsidRPr="00D1435E" w:rsidRDefault="00DC0313" w:rsidP="00D1435E">
            <w:pPr>
              <w:jc w:val="center"/>
              <w:rPr>
                <w:rFonts w:eastAsia="宋体" w:cs="Times New Roman"/>
                <w:bCs/>
                <w:sz w:val="21"/>
                <w:szCs w:val="21"/>
              </w:rPr>
            </w:pPr>
            <w:r w:rsidRPr="00D1435E">
              <w:rPr>
                <w:rFonts w:eastAsia="宋体" w:cs="Times New Roman"/>
                <w:bCs/>
                <w:sz w:val="21"/>
                <w:szCs w:val="21"/>
              </w:rPr>
              <w:t>Zn-WO</w:t>
            </w:r>
            <w:r w:rsidRPr="00D1435E">
              <w:rPr>
                <w:rFonts w:eastAsia="宋体" w:cs="Times New Roman"/>
                <w:bCs/>
                <w:sz w:val="21"/>
                <w:szCs w:val="21"/>
                <w:vertAlign w:val="subscript"/>
              </w:rPr>
              <w:t>3</w:t>
            </w:r>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14]</w:t>
            </w:r>
          </w:p>
        </w:tc>
        <w:tc>
          <w:tcPr>
            <w:tcW w:w="1035" w:type="dxa"/>
            <w:vAlign w:val="center"/>
          </w:tcPr>
          <w:p w14:paraId="2C709434" w14:textId="4A8FF2F4" w:rsidR="00DC0313"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50</w:t>
            </w:r>
          </w:p>
        </w:tc>
        <w:tc>
          <w:tcPr>
            <w:tcW w:w="2225" w:type="dxa"/>
            <w:vAlign w:val="center"/>
          </w:tcPr>
          <w:p w14:paraId="75F24BCE" w14:textId="1C5E7B36"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240 </w:t>
            </w:r>
          </w:p>
        </w:tc>
        <w:tc>
          <w:tcPr>
            <w:tcW w:w="2693" w:type="dxa"/>
            <w:vAlign w:val="center"/>
          </w:tcPr>
          <w:p w14:paraId="6B531186" w14:textId="07C47AF0"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41.5 </w:t>
            </w:r>
          </w:p>
        </w:tc>
      </w:tr>
      <w:tr w:rsidR="00DC0313" w:rsidRPr="00D1435E" w14:paraId="01F4A4BF" w14:textId="77777777" w:rsidTr="00DC0313">
        <w:trPr>
          <w:trHeight w:val="397"/>
          <w:jc w:val="center"/>
        </w:trPr>
        <w:tc>
          <w:tcPr>
            <w:tcW w:w="2891" w:type="dxa"/>
            <w:vAlign w:val="center"/>
          </w:tcPr>
          <w:p w14:paraId="22CB7110" w14:textId="7B52F23D" w:rsidR="00DC0313" w:rsidRPr="00D1435E" w:rsidRDefault="00DC0313" w:rsidP="00D1435E">
            <w:pPr>
              <w:jc w:val="center"/>
              <w:rPr>
                <w:rFonts w:eastAsia="宋体" w:cs="Times New Roman"/>
                <w:bCs/>
                <w:sz w:val="21"/>
                <w:szCs w:val="21"/>
              </w:rPr>
            </w:pPr>
            <w:r w:rsidRPr="00D1435E">
              <w:rPr>
                <w:rFonts w:eastAsia="宋体" w:cs="Times New Roman"/>
                <w:bCs/>
                <w:sz w:val="21"/>
                <w:szCs w:val="21"/>
              </w:rPr>
              <w:t>o-WO</w:t>
            </w:r>
            <w:r w:rsidRPr="00D1435E">
              <w:rPr>
                <w:rFonts w:eastAsia="宋体" w:cs="Times New Roman"/>
                <w:bCs/>
                <w:sz w:val="21"/>
                <w:szCs w:val="21"/>
                <w:vertAlign w:val="subscript"/>
              </w:rPr>
              <w:t>3-x</w:t>
            </w:r>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15]</w:t>
            </w:r>
          </w:p>
        </w:tc>
        <w:tc>
          <w:tcPr>
            <w:tcW w:w="1035" w:type="dxa"/>
            <w:vAlign w:val="center"/>
          </w:tcPr>
          <w:p w14:paraId="71BD2FE0" w14:textId="0F684A84" w:rsidR="00DC0313"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89.1</w:t>
            </w:r>
          </w:p>
        </w:tc>
        <w:tc>
          <w:tcPr>
            <w:tcW w:w="2225" w:type="dxa"/>
            <w:vAlign w:val="center"/>
          </w:tcPr>
          <w:p w14:paraId="01E2A601" w14:textId="6FA995D0"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8000 </w:t>
            </w:r>
          </w:p>
        </w:tc>
        <w:tc>
          <w:tcPr>
            <w:tcW w:w="2693" w:type="dxa"/>
            <w:vAlign w:val="center"/>
          </w:tcPr>
          <w:p w14:paraId="6F073121" w14:textId="17ACF10D"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24.7 </w:t>
            </w:r>
          </w:p>
        </w:tc>
      </w:tr>
      <w:tr w:rsidR="00DC0313" w:rsidRPr="00D1435E" w14:paraId="3098C97B" w14:textId="77777777" w:rsidTr="00DC0313">
        <w:trPr>
          <w:trHeight w:val="397"/>
          <w:jc w:val="center"/>
        </w:trPr>
        <w:tc>
          <w:tcPr>
            <w:tcW w:w="2891" w:type="dxa"/>
            <w:vAlign w:val="center"/>
          </w:tcPr>
          <w:p w14:paraId="2160F134" w14:textId="56DDFED9" w:rsidR="00DC0313" w:rsidRPr="00D1435E" w:rsidRDefault="00DC0313" w:rsidP="00D1435E">
            <w:pPr>
              <w:jc w:val="center"/>
              <w:rPr>
                <w:rFonts w:eastAsia="宋体" w:cs="Times New Roman"/>
                <w:bCs/>
                <w:sz w:val="21"/>
                <w:szCs w:val="21"/>
              </w:rPr>
            </w:pPr>
            <w:r w:rsidRPr="00D1435E">
              <w:rPr>
                <w:rFonts w:eastAsia="宋体" w:cs="Times New Roman"/>
                <w:bCs/>
                <w:sz w:val="21"/>
                <w:szCs w:val="21"/>
              </w:rPr>
              <w:t>amorphous WO</w:t>
            </w:r>
            <w:r w:rsidRPr="00D1435E">
              <w:rPr>
                <w:rFonts w:eastAsia="宋体" w:cs="Times New Roman"/>
                <w:bCs/>
                <w:sz w:val="21"/>
                <w:szCs w:val="21"/>
                <w:vertAlign w:val="subscript"/>
              </w:rPr>
              <w:t>3</w:t>
            </w:r>
            <w:r w:rsidRPr="00D1435E">
              <w:rPr>
                <w:rFonts w:eastAsia="宋体" w:cs="Times New Roman"/>
                <w:bCs/>
                <w:sz w:val="21"/>
                <w:szCs w:val="21"/>
              </w:rPr>
              <w:t xml:space="preserve"> nanodots</w:t>
            </w:r>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16]</w:t>
            </w:r>
          </w:p>
        </w:tc>
        <w:tc>
          <w:tcPr>
            <w:tcW w:w="1035" w:type="dxa"/>
            <w:vAlign w:val="center"/>
          </w:tcPr>
          <w:p w14:paraId="1F122C1D" w14:textId="2EFF758F" w:rsidR="00DC0313"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39</w:t>
            </w:r>
          </w:p>
        </w:tc>
        <w:tc>
          <w:tcPr>
            <w:tcW w:w="2225" w:type="dxa"/>
            <w:vAlign w:val="center"/>
          </w:tcPr>
          <w:p w14:paraId="17332550" w14:textId="77777777" w:rsidR="00DC0313" w:rsidRPr="00D1435E" w:rsidRDefault="00DC0313" w:rsidP="00D1435E">
            <w:pPr>
              <w:jc w:val="center"/>
              <w:rPr>
                <w:rFonts w:eastAsia="宋体" w:cs="Times New Roman"/>
                <w:sz w:val="21"/>
                <w:szCs w:val="21"/>
              </w:rPr>
            </w:pPr>
            <w:r w:rsidRPr="00D1435E">
              <w:rPr>
                <w:rFonts w:eastAsia="宋体" w:cs="Times New Roman"/>
                <w:b/>
                <w:bCs/>
                <w:sz w:val="21"/>
                <w:szCs w:val="21"/>
              </w:rPr>
              <w:t>\</w:t>
            </w:r>
          </w:p>
        </w:tc>
        <w:tc>
          <w:tcPr>
            <w:tcW w:w="2693" w:type="dxa"/>
            <w:vAlign w:val="center"/>
          </w:tcPr>
          <w:p w14:paraId="202B1A33" w14:textId="60A84B79"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9.8 </w:t>
            </w:r>
          </w:p>
        </w:tc>
      </w:tr>
      <w:tr w:rsidR="00DC0313" w:rsidRPr="00D1435E" w14:paraId="7E96CA5E" w14:textId="77777777" w:rsidTr="00DC0313">
        <w:trPr>
          <w:trHeight w:val="397"/>
          <w:jc w:val="center"/>
        </w:trPr>
        <w:tc>
          <w:tcPr>
            <w:tcW w:w="2891" w:type="dxa"/>
            <w:vAlign w:val="center"/>
          </w:tcPr>
          <w:p w14:paraId="70763AF0" w14:textId="506857AA" w:rsidR="00DC0313" w:rsidRPr="00D1435E" w:rsidRDefault="00DC0313" w:rsidP="00D1435E">
            <w:pPr>
              <w:jc w:val="center"/>
              <w:rPr>
                <w:rFonts w:eastAsia="宋体" w:cs="Times New Roman"/>
                <w:bCs/>
                <w:sz w:val="21"/>
                <w:szCs w:val="21"/>
              </w:rPr>
            </w:pPr>
            <w:r w:rsidRPr="00D1435E">
              <w:rPr>
                <w:rFonts w:eastAsia="宋体" w:cs="Times New Roman"/>
                <w:bCs/>
                <w:sz w:val="21"/>
                <w:szCs w:val="21"/>
              </w:rPr>
              <w:t>P-WO</w:t>
            </w:r>
            <w:r w:rsidRPr="00D1435E">
              <w:rPr>
                <w:rFonts w:eastAsia="宋体" w:cs="Times New Roman"/>
                <w:bCs/>
                <w:sz w:val="21"/>
                <w:szCs w:val="21"/>
                <w:vertAlign w:val="subscript"/>
              </w:rPr>
              <w:t>3</w:t>
            </w:r>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17]</w:t>
            </w:r>
          </w:p>
        </w:tc>
        <w:tc>
          <w:tcPr>
            <w:tcW w:w="1035" w:type="dxa"/>
            <w:vAlign w:val="center"/>
          </w:tcPr>
          <w:p w14:paraId="02BFFF6E" w14:textId="194DACFE" w:rsidR="00DC0313"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65.4</w:t>
            </w:r>
          </w:p>
        </w:tc>
        <w:tc>
          <w:tcPr>
            <w:tcW w:w="2225" w:type="dxa"/>
            <w:vAlign w:val="center"/>
          </w:tcPr>
          <w:p w14:paraId="1AB6C45A" w14:textId="57E54C8A" w:rsidR="00DC0313" w:rsidRPr="00D1435E" w:rsidRDefault="00DC0313" w:rsidP="00D1435E">
            <w:pPr>
              <w:jc w:val="center"/>
              <w:rPr>
                <w:rFonts w:eastAsia="宋体" w:cs="Times New Roman"/>
                <w:b/>
                <w:bCs/>
                <w:sz w:val="21"/>
                <w:szCs w:val="21"/>
              </w:rPr>
            </w:pPr>
            <w:r w:rsidRPr="00D1435E">
              <w:rPr>
                <w:rFonts w:eastAsia="宋体" w:cs="Times New Roman"/>
                <w:sz w:val="21"/>
                <w:szCs w:val="21"/>
              </w:rPr>
              <w:t xml:space="preserve">3000 </w:t>
            </w:r>
          </w:p>
        </w:tc>
        <w:tc>
          <w:tcPr>
            <w:tcW w:w="2693" w:type="dxa"/>
            <w:vAlign w:val="center"/>
          </w:tcPr>
          <w:p w14:paraId="70977CAC" w14:textId="3364534C"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8.1 </w:t>
            </w:r>
          </w:p>
        </w:tc>
      </w:tr>
      <w:tr w:rsidR="00DC0313" w:rsidRPr="00D1435E" w14:paraId="4291F96C" w14:textId="77777777" w:rsidTr="00DC0313">
        <w:trPr>
          <w:trHeight w:val="397"/>
          <w:jc w:val="center"/>
        </w:trPr>
        <w:tc>
          <w:tcPr>
            <w:tcW w:w="2891" w:type="dxa"/>
            <w:vAlign w:val="center"/>
          </w:tcPr>
          <w:p w14:paraId="79DE69F6" w14:textId="3EB0F0EA" w:rsidR="00DC0313" w:rsidRPr="00D1435E" w:rsidRDefault="00DC0313" w:rsidP="00D1435E">
            <w:pPr>
              <w:jc w:val="center"/>
              <w:rPr>
                <w:rFonts w:eastAsia="宋体" w:cs="Times New Roman"/>
                <w:bCs/>
                <w:sz w:val="21"/>
                <w:szCs w:val="21"/>
              </w:rPr>
            </w:pPr>
            <w:r w:rsidRPr="00D1435E">
              <w:rPr>
                <w:rFonts w:eastAsia="宋体" w:cs="Times New Roman"/>
                <w:bCs/>
                <w:sz w:val="21"/>
                <w:szCs w:val="21"/>
              </w:rPr>
              <w:t>WO</w:t>
            </w:r>
            <w:r w:rsidRPr="00D1435E">
              <w:rPr>
                <w:rFonts w:eastAsia="宋体" w:cs="Times New Roman"/>
                <w:bCs/>
                <w:sz w:val="21"/>
                <w:szCs w:val="21"/>
                <w:vertAlign w:val="subscript"/>
              </w:rPr>
              <w:t>3-x</w:t>
            </w:r>
            <w:r w:rsidRPr="00D1435E">
              <w:rPr>
                <w:rFonts w:eastAsia="宋体" w:cs="Times New Roman"/>
                <w:bCs/>
                <w:sz w:val="21"/>
                <w:szCs w:val="21"/>
              </w:rPr>
              <w:t>·nH</w:t>
            </w:r>
            <w:r w:rsidRPr="00D1435E">
              <w:rPr>
                <w:rFonts w:eastAsia="宋体" w:cs="Times New Roman"/>
                <w:bCs/>
                <w:sz w:val="21"/>
                <w:szCs w:val="21"/>
                <w:vertAlign w:val="subscript"/>
              </w:rPr>
              <w:t>2</w:t>
            </w:r>
            <w:proofErr w:type="gramStart"/>
            <w:r w:rsidRPr="00D1435E">
              <w:rPr>
                <w:rFonts w:eastAsia="宋体" w:cs="Times New Roman"/>
                <w:bCs/>
                <w:sz w:val="21"/>
                <w:szCs w:val="21"/>
              </w:rPr>
              <w:t>O(</w:t>
            </w:r>
            <w:proofErr w:type="gramEnd"/>
            <w:r w:rsidRPr="00D1435E">
              <w:rPr>
                <w:rFonts w:eastAsia="宋体" w:cs="Times New Roman"/>
                <w:bCs/>
                <w:sz w:val="21"/>
                <w:szCs w:val="21"/>
              </w:rPr>
              <w:t>n &lt; 2)</w:t>
            </w:r>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18]</w:t>
            </w:r>
          </w:p>
        </w:tc>
        <w:tc>
          <w:tcPr>
            <w:tcW w:w="1035" w:type="dxa"/>
            <w:vAlign w:val="center"/>
          </w:tcPr>
          <w:p w14:paraId="6493FF45" w14:textId="53F24F09" w:rsidR="00DC0313"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74.2</w:t>
            </w:r>
          </w:p>
        </w:tc>
        <w:tc>
          <w:tcPr>
            <w:tcW w:w="2225" w:type="dxa"/>
            <w:vAlign w:val="center"/>
          </w:tcPr>
          <w:p w14:paraId="1CB4F27B" w14:textId="12B62D44"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20000 </w:t>
            </w:r>
          </w:p>
        </w:tc>
        <w:tc>
          <w:tcPr>
            <w:tcW w:w="2693" w:type="dxa"/>
            <w:vAlign w:val="center"/>
          </w:tcPr>
          <w:p w14:paraId="64C70830" w14:textId="2ADC6B7E"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9.2 </w:t>
            </w:r>
          </w:p>
        </w:tc>
      </w:tr>
      <w:tr w:rsidR="00DC0313" w:rsidRPr="00D1435E" w14:paraId="2D6C29F5" w14:textId="77777777" w:rsidTr="00DC0313">
        <w:trPr>
          <w:trHeight w:val="397"/>
          <w:jc w:val="center"/>
        </w:trPr>
        <w:tc>
          <w:tcPr>
            <w:tcW w:w="2891" w:type="dxa"/>
            <w:vAlign w:val="center"/>
          </w:tcPr>
          <w:p w14:paraId="751A71DB" w14:textId="014B7592" w:rsidR="00DC0313" w:rsidRPr="00D1435E" w:rsidRDefault="00DC0313" w:rsidP="00D1435E">
            <w:pPr>
              <w:jc w:val="center"/>
              <w:rPr>
                <w:rFonts w:eastAsia="宋体" w:cs="Times New Roman"/>
                <w:bCs/>
                <w:sz w:val="21"/>
                <w:szCs w:val="21"/>
              </w:rPr>
            </w:pPr>
            <w:r w:rsidRPr="00D1435E">
              <w:rPr>
                <w:rFonts w:eastAsia="宋体" w:cs="Times New Roman"/>
                <w:bCs/>
                <w:sz w:val="21"/>
                <w:szCs w:val="21"/>
              </w:rPr>
              <w:lastRenderedPageBreak/>
              <w:t>a-WO</w:t>
            </w:r>
            <w:r w:rsidRPr="00D1435E">
              <w:rPr>
                <w:rFonts w:eastAsia="宋体" w:cs="Times New Roman"/>
                <w:bCs/>
                <w:sz w:val="21"/>
                <w:szCs w:val="21"/>
                <w:vertAlign w:val="subscript"/>
              </w:rPr>
              <w:t>3-x</w:t>
            </w:r>
            <w:r w:rsidR="00F357A9" w:rsidRPr="00D1435E">
              <w:rPr>
                <w:rFonts w:eastAsia="宋体" w:cs="Times New Roman"/>
                <w:bCs/>
                <w:sz w:val="21"/>
                <w:szCs w:val="21"/>
              </w:rPr>
              <w:t>-</w:t>
            </w:r>
            <w:r w:rsidRPr="00D1435E">
              <w:rPr>
                <w:rFonts w:eastAsia="宋体" w:cs="Times New Roman"/>
                <w:bCs/>
                <w:sz w:val="21"/>
                <w:szCs w:val="21"/>
              </w:rPr>
              <w:t>OV</w:t>
            </w:r>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19]</w:t>
            </w:r>
          </w:p>
        </w:tc>
        <w:tc>
          <w:tcPr>
            <w:tcW w:w="1035" w:type="dxa"/>
            <w:vAlign w:val="center"/>
          </w:tcPr>
          <w:p w14:paraId="128EE5A8" w14:textId="11CEE00B" w:rsidR="00DC0313"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80.3</w:t>
            </w:r>
          </w:p>
        </w:tc>
        <w:tc>
          <w:tcPr>
            <w:tcW w:w="2225" w:type="dxa"/>
            <w:vAlign w:val="center"/>
          </w:tcPr>
          <w:p w14:paraId="0F0D24B1" w14:textId="71F34917"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8000 </w:t>
            </w:r>
          </w:p>
        </w:tc>
        <w:tc>
          <w:tcPr>
            <w:tcW w:w="2693" w:type="dxa"/>
            <w:vAlign w:val="center"/>
          </w:tcPr>
          <w:p w14:paraId="064558CB" w14:textId="4768885D"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13.4 </w:t>
            </w:r>
          </w:p>
        </w:tc>
      </w:tr>
      <w:tr w:rsidR="00DC0313" w:rsidRPr="00D1435E" w14:paraId="411C6720" w14:textId="77777777" w:rsidTr="00DC0313">
        <w:trPr>
          <w:trHeight w:val="397"/>
          <w:jc w:val="center"/>
        </w:trPr>
        <w:tc>
          <w:tcPr>
            <w:tcW w:w="2891" w:type="dxa"/>
            <w:vAlign w:val="center"/>
          </w:tcPr>
          <w:p w14:paraId="2992570D" w14:textId="1C59A55D" w:rsidR="00DC0313" w:rsidRPr="00D1435E" w:rsidRDefault="00DC0313" w:rsidP="00D1435E">
            <w:pPr>
              <w:jc w:val="center"/>
              <w:rPr>
                <w:rFonts w:eastAsia="宋体" w:cs="Times New Roman"/>
                <w:bCs/>
                <w:sz w:val="21"/>
                <w:szCs w:val="21"/>
              </w:rPr>
            </w:pPr>
            <w:proofErr w:type="spellStart"/>
            <w:r w:rsidRPr="00D1435E">
              <w:rPr>
                <w:rFonts w:eastAsia="宋体" w:cs="Times New Roman"/>
                <w:bCs/>
                <w:sz w:val="21"/>
                <w:szCs w:val="21"/>
              </w:rPr>
              <w:t>WQD@MXene</w:t>
            </w:r>
            <w:proofErr w:type="spellEnd"/>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20]</w:t>
            </w:r>
          </w:p>
        </w:tc>
        <w:tc>
          <w:tcPr>
            <w:tcW w:w="1035" w:type="dxa"/>
            <w:vAlign w:val="center"/>
          </w:tcPr>
          <w:p w14:paraId="6E22464B" w14:textId="4875BC52" w:rsidR="00DC0313"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82.1</w:t>
            </w:r>
          </w:p>
        </w:tc>
        <w:tc>
          <w:tcPr>
            <w:tcW w:w="2225" w:type="dxa"/>
            <w:vAlign w:val="center"/>
          </w:tcPr>
          <w:p w14:paraId="33EF8A68" w14:textId="1D47EAD3"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1000 </w:t>
            </w:r>
          </w:p>
        </w:tc>
        <w:tc>
          <w:tcPr>
            <w:tcW w:w="2693" w:type="dxa"/>
            <w:vAlign w:val="center"/>
          </w:tcPr>
          <w:p w14:paraId="079D85A3" w14:textId="104430A7"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7.7 </w:t>
            </w:r>
          </w:p>
        </w:tc>
      </w:tr>
      <w:tr w:rsidR="00DC0313" w:rsidRPr="00D1435E" w14:paraId="5F2A666E" w14:textId="77777777" w:rsidTr="00DC0313">
        <w:trPr>
          <w:trHeight w:val="397"/>
          <w:jc w:val="center"/>
        </w:trPr>
        <w:tc>
          <w:tcPr>
            <w:tcW w:w="2891" w:type="dxa"/>
            <w:vAlign w:val="center"/>
          </w:tcPr>
          <w:p w14:paraId="79AD1734" w14:textId="7554928F" w:rsidR="00DC0313" w:rsidRPr="00D1435E" w:rsidRDefault="00DC0313" w:rsidP="00D1435E">
            <w:pPr>
              <w:jc w:val="center"/>
              <w:rPr>
                <w:rFonts w:eastAsia="宋体" w:cs="Times New Roman"/>
                <w:bCs/>
                <w:sz w:val="21"/>
                <w:szCs w:val="21"/>
              </w:rPr>
            </w:pPr>
            <w:r w:rsidRPr="00D1435E">
              <w:rPr>
                <w:rFonts w:eastAsia="宋体" w:cs="Times New Roman"/>
                <w:bCs/>
                <w:sz w:val="21"/>
                <w:szCs w:val="21"/>
              </w:rPr>
              <w:t>WO</w:t>
            </w:r>
            <w:r w:rsidRPr="00D1435E">
              <w:rPr>
                <w:rFonts w:eastAsia="宋体" w:cs="Times New Roman"/>
                <w:bCs/>
                <w:sz w:val="21"/>
                <w:szCs w:val="21"/>
                <w:vertAlign w:val="subscript"/>
              </w:rPr>
              <w:t>3</w:t>
            </w:r>
            <w:r w:rsidRPr="00D1435E">
              <w:rPr>
                <w:rFonts w:eastAsia="宋体" w:cs="Times New Roman"/>
                <w:bCs/>
                <w:sz w:val="21"/>
                <w:szCs w:val="21"/>
              </w:rPr>
              <w:t>-V-NiO</w:t>
            </w:r>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21]</w:t>
            </w:r>
          </w:p>
        </w:tc>
        <w:tc>
          <w:tcPr>
            <w:tcW w:w="1035" w:type="dxa"/>
            <w:vAlign w:val="center"/>
          </w:tcPr>
          <w:p w14:paraId="00602B44" w14:textId="67C663B6" w:rsidR="00DC0313"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88</w:t>
            </w:r>
          </w:p>
        </w:tc>
        <w:tc>
          <w:tcPr>
            <w:tcW w:w="2225" w:type="dxa"/>
            <w:vAlign w:val="center"/>
          </w:tcPr>
          <w:p w14:paraId="04688F79" w14:textId="6B0850AE"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21 </w:t>
            </w:r>
          </w:p>
        </w:tc>
        <w:tc>
          <w:tcPr>
            <w:tcW w:w="2693" w:type="dxa"/>
            <w:vAlign w:val="center"/>
          </w:tcPr>
          <w:p w14:paraId="3A54B82D" w14:textId="230B3A7B"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75 </w:t>
            </w:r>
          </w:p>
        </w:tc>
      </w:tr>
      <w:tr w:rsidR="00DC0313" w:rsidRPr="00D1435E" w14:paraId="009DFCF1" w14:textId="77777777" w:rsidTr="00DC0313">
        <w:trPr>
          <w:trHeight w:val="397"/>
          <w:jc w:val="center"/>
        </w:trPr>
        <w:tc>
          <w:tcPr>
            <w:tcW w:w="2891" w:type="dxa"/>
            <w:vAlign w:val="center"/>
          </w:tcPr>
          <w:p w14:paraId="78A879FA" w14:textId="0F0B0E13" w:rsidR="00DC0313" w:rsidRPr="00D1435E" w:rsidRDefault="00DC0313" w:rsidP="00D1435E">
            <w:pPr>
              <w:jc w:val="center"/>
              <w:rPr>
                <w:rFonts w:eastAsia="宋体" w:cs="Times New Roman"/>
                <w:bCs/>
                <w:sz w:val="21"/>
                <w:szCs w:val="21"/>
              </w:rPr>
            </w:pPr>
            <w:r w:rsidRPr="00D1435E">
              <w:rPr>
                <w:rFonts w:eastAsia="宋体" w:cs="Times New Roman"/>
                <w:bCs/>
                <w:sz w:val="21"/>
                <w:szCs w:val="21"/>
              </w:rPr>
              <w:t>GDQDs/WO</w:t>
            </w:r>
            <w:r w:rsidRPr="00D1435E">
              <w:rPr>
                <w:rFonts w:eastAsia="宋体" w:cs="Times New Roman"/>
                <w:bCs/>
                <w:sz w:val="21"/>
                <w:szCs w:val="21"/>
                <w:vertAlign w:val="subscript"/>
              </w:rPr>
              <w:t>3</w:t>
            </w:r>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22]</w:t>
            </w:r>
          </w:p>
        </w:tc>
        <w:tc>
          <w:tcPr>
            <w:tcW w:w="1035" w:type="dxa"/>
            <w:vAlign w:val="center"/>
          </w:tcPr>
          <w:p w14:paraId="725C5ADC" w14:textId="40EC39B9" w:rsidR="00DC0313"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83.5</w:t>
            </w:r>
          </w:p>
        </w:tc>
        <w:tc>
          <w:tcPr>
            <w:tcW w:w="2225" w:type="dxa"/>
            <w:vAlign w:val="center"/>
          </w:tcPr>
          <w:p w14:paraId="5C16B19E" w14:textId="390C0D9C"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20000 </w:t>
            </w:r>
          </w:p>
        </w:tc>
        <w:tc>
          <w:tcPr>
            <w:tcW w:w="2693" w:type="dxa"/>
            <w:vAlign w:val="center"/>
          </w:tcPr>
          <w:p w14:paraId="6DA8D270" w14:textId="00CF42ED"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21 </w:t>
            </w:r>
          </w:p>
        </w:tc>
      </w:tr>
      <w:tr w:rsidR="00DC0313" w:rsidRPr="00D1435E" w14:paraId="58D74681" w14:textId="77777777" w:rsidTr="00DC0313">
        <w:trPr>
          <w:trHeight w:val="397"/>
          <w:jc w:val="center"/>
        </w:trPr>
        <w:tc>
          <w:tcPr>
            <w:tcW w:w="2891" w:type="dxa"/>
            <w:vAlign w:val="center"/>
          </w:tcPr>
          <w:p w14:paraId="47FD4C8B" w14:textId="2B170332" w:rsidR="00DC0313" w:rsidRPr="00D1435E" w:rsidRDefault="00DC0313" w:rsidP="00D1435E">
            <w:pPr>
              <w:jc w:val="center"/>
              <w:rPr>
                <w:rFonts w:eastAsia="宋体" w:cs="Times New Roman"/>
                <w:bCs/>
                <w:sz w:val="21"/>
                <w:szCs w:val="21"/>
              </w:rPr>
            </w:pPr>
            <w:r w:rsidRPr="00D1435E">
              <w:rPr>
                <w:rFonts w:eastAsia="宋体" w:cs="Times New Roman"/>
                <w:bCs/>
                <w:sz w:val="21"/>
                <w:szCs w:val="21"/>
              </w:rPr>
              <w:t>WO</w:t>
            </w:r>
            <w:r w:rsidRPr="00D1435E">
              <w:rPr>
                <w:rFonts w:eastAsia="宋体" w:cs="Times New Roman"/>
                <w:bCs/>
                <w:sz w:val="21"/>
                <w:szCs w:val="21"/>
                <w:vertAlign w:val="subscript"/>
              </w:rPr>
              <w:t>3-y</w:t>
            </w:r>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23]</w:t>
            </w:r>
          </w:p>
        </w:tc>
        <w:tc>
          <w:tcPr>
            <w:tcW w:w="1035" w:type="dxa"/>
            <w:vAlign w:val="center"/>
          </w:tcPr>
          <w:p w14:paraId="5B6E43AB" w14:textId="416F4AAB" w:rsidR="00DC0313"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70</w:t>
            </w:r>
          </w:p>
        </w:tc>
        <w:tc>
          <w:tcPr>
            <w:tcW w:w="2225" w:type="dxa"/>
            <w:vAlign w:val="center"/>
          </w:tcPr>
          <w:p w14:paraId="3026CDE4" w14:textId="1E72F0D1"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5000 </w:t>
            </w:r>
          </w:p>
        </w:tc>
        <w:tc>
          <w:tcPr>
            <w:tcW w:w="2693" w:type="dxa"/>
            <w:vAlign w:val="center"/>
          </w:tcPr>
          <w:p w14:paraId="5BB56457" w14:textId="77777777" w:rsidR="00DC0313" w:rsidRPr="00D1435E" w:rsidRDefault="00DC0313" w:rsidP="00D1435E">
            <w:pPr>
              <w:jc w:val="center"/>
              <w:rPr>
                <w:rFonts w:eastAsia="宋体" w:cs="Times New Roman"/>
                <w:sz w:val="21"/>
                <w:szCs w:val="21"/>
              </w:rPr>
            </w:pPr>
            <w:r w:rsidRPr="00D1435E">
              <w:rPr>
                <w:rFonts w:eastAsia="宋体" w:cs="Times New Roman"/>
                <w:b/>
                <w:bCs/>
                <w:sz w:val="21"/>
                <w:szCs w:val="21"/>
              </w:rPr>
              <w:t>\</w:t>
            </w:r>
          </w:p>
        </w:tc>
      </w:tr>
      <w:tr w:rsidR="00DC0313" w:rsidRPr="00D1435E" w14:paraId="231889BE" w14:textId="77777777" w:rsidTr="00DC0313">
        <w:trPr>
          <w:trHeight w:val="397"/>
          <w:jc w:val="center"/>
        </w:trPr>
        <w:tc>
          <w:tcPr>
            <w:tcW w:w="2891" w:type="dxa"/>
            <w:tcBorders>
              <w:bottom w:val="nil"/>
            </w:tcBorders>
            <w:vAlign w:val="center"/>
          </w:tcPr>
          <w:p w14:paraId="55B8A817" w14:textId="01991B47" w:rsidR="00DC0313" w:rsidRPr="00D1435E" w:rsidRDefault="00DC0313" w:rsidP="00D1435E">
            <w:pPr>
              <w:jc w:val="center"/>
              <w:rPr>
                <w:rFonts w:eastAsia="宋体" w:cs="Times New Roman"/>
                <w:bCs/>
                <w:sz w:val="21"/>
                <w:szCs w:val="21"/>
              </w:rPr>
            </w:pPr>
            <w:r w:rsidRPr="00D1435E">
              <w:rPr>
                <w:rFonts w:eastAsia="宋体" w:cs="Times New Roman"/>
                <w:bCs/>
                <w:sz w:val="21"/>
                <w:szCs w:val="21"/>
              </w:rPr>
              <w:t>ITO-WO</w:t>
            </w:r>
            <w:r w:rsidRPr="00D1435E">
              <w:rPr>
                <w:rFonts w:eastAsia="宋体" w:cs="Times New Roman"/>
                <w:bCs/>
                <w:sz w:val="21"/>
                <w:szCs w:val="21"/>
                <w:vertAlign w:val="subscript"/>
              </w:rPr>
              <w:t>3</w:t>
            </w:r>
            <w:r w:rsidR="008F6036">
              <w:rPr>
                <w:rFonts w:eastAsia="宋体" w:cs="Times New Roman"/>
                <w:bCs/>
                <w:noProof/>
                <w:color w:val="auto"/>
                <w:kern w:val="0"/>
                <w:sz w:val="21"/>
                <w:szCs w:val="21"/>
                <w:lang w:eastAsia="en-US"/>
                <w14:ligatures w14:val="none"/>
              </w:rPr>
              <w:t xml:space="preserve"> [S</w:t>
            </w:r>
            <w:r w:rsidR="00EC739F" w:rsidRPr="00D1435E">
              <w:rPr>
                <w:rFonts w:eastAsia="宋体" w:cs="Times New Roman"/>
                <w:bCs/>
                <w:noProof/>
                <w:color w:val="auto"/>
                <w:kern w:val="0"/>
                <w:sz w:val="21"/>
                <w:szCs w:val="21"/>
                <w:lang w:eastAsia="en-US"/>
                <w14:ligatures w14:val="none"/>
              </w:rPr>
              <w:t>24]</w:t>
            </w:r>
          </w:p>
        </w:tc>
        <w:tc>
          <w:tcPr>
            <w:tcW w:w="1035" w:type="dxa"/>
            <w:tcBorders>
              <w:bottom w:val="nil"/>
            </w:tcBorders>
            <w:vAlign w:val="center"/>
          </w:tcPr>
          <w:p w14:paraId="28156368" w14:textId="65906181" w:rsidR="00DC0313"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38</w:t>
            </w:r>
          </w:p>
        </w:tc>
        <w:tc>
          <w:tcPr>
            <w:tcW w:w="2225" w:type="dxa"/>
            <w:tcBorders>
              <w:bottom w:val="nil"/>
            </w:tcBorders>
            <w:vAlign w:val="center"/>
          </w:tcPr>
          <w:p w14:paraId="57935995" w14:textId="3A8D3EEB"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2000 </w:t>
            </w:r>
          </w:p>
        </w:tc>
        <w:tc>
          <w:tcPr>
            <w:tcW w:w="2693" w:type="dxa"/>
            <w:tcBorders>
              <w:bottom w:val="nil"/>
            </w:tcBorders>
            <w:vAlign w:val="center"/>
          </w:tcPr>
          <w:p w14:paraId="4AE089F0" w14:textId="05CD4288"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14.1 </w:t>
            </w:r>
          </w:p>
        </w:tc>
      </w:tr>
      <w:tr w:rsidR="00DC0313" w:rsidRPr="00D1435E" w14:paraId="35D46A97" w14:textId="77777777" w:rsidTr="00DC0313">
        <w:trPr>
          <w:trHeight w:val="397"/>
          <w:jc w:val="center"/>
        </w:trPr>
        <w:tc>
          <w:tcPr>
            <w:tcW w:w="2891" w:type="dxa"/>
            <w:tcBorders>
              <w:top w:val="nil"/>
              <w:bottom w:val="single" w:sz="12" w:space="0" w:color="auto"/>
            </w:tcBorders>
            <w:vAlign w:val="center"/>
          </w:tcPr>
          <w:p w14:paraId="7F68F16C" w14:textId="77777777" w:rsidR="00DC0313" w:rsidRPr="00D1435E" w:rsidRDefault="00DC0313" w:rsidP="00D1435E">
            <w:pPr>
              <w:jc w:val="center"/>
              <w:rPr>
                <w:rFonts w:eastAsia="宋体" w:cs="Times New Roman"/>
                <w:bCs/>
                <w:sz w:val="21"/>
                <w:szCs w:val="21"/>
              </w:rPr>
            </w:pPr>
            <w:r w:rsidRPr="00D1435E">
              <w:rPr>
                <w:rFonts w:eastAsia="宋体" w:cs="Times New Roman"/>
                <w:bCs/>
                <w:sz w:val="21"/>
                <w:szCs w:val="21"/>
              </w:rPr>
              <w:t>This work</w:t>
            </w:r>
          </w:p>
        </w:tc>
        <w:tc>
          <w:tcPr>
            <w:tcW w:w="1035" w:type="dxa"/>
            <w:tcBorders>
              <w:top w:val="nil"/>
              <w:bottom w:val="single" w:sz="12" w:space="0" w:color="auto"/>
            </w:tcBorders>
            <w:vAlign w:val="center"/>
          </w:tcPr>
          <w:p w14:paraId="7802AD4C" w14:textId="6EF97477" w:rsidR="00DC0313"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93.8</w:t>
            </w:r>
          </w:p>
        </w:tc>
        <w:tc>
          <w:tcPr>
            <w:tcW w:w="2225" w:type="dxa"/>
            <w:tcBorders>
              <w:top w:val="nil"/>
              <w:bottom w:val="single" w:sz="12" w:space="0" w:color="auto"/>
            </w:tcBorders>
            <w:vAlign w:val="center"/>
          </w:tcPr>
          <w:p w14:paraId="19BF4090" w14:textId="57B391AA"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20,000 </w:t>
            </w:r>
          </w:p>
        </w:tc>
        <w:tc>
          <w:tcPr>
            <w:tcW w:w="2693" w:type="dxa"/>
            <w:tcBorders>
              <w:top w:val="nil"/>
              <w:bottom w:val="single" w:sz="12" w:space="0" w:color="auto"/>
            </w:tcBorders>
            <w:vAlign w:val="center"/>
          </w:tcPr>
          <w:p w14:paraId="591C82D7" w14:textId="2A472117" w:rsidR="00DC0313" w:rsidRPr="00D1435E" w:rsidRDefault="00DC0313" w:rsidP="00D1435E">
            <w:pPr>
              <w:jc w:val="center"/>
              <w:rPr>
                <w:rFonts w:eastAsia="宋体" w:cs="Times New Roman"/>
                <w:sz w:val="21"/>
                <w:szCs w:val="21"/>
              </w:rPr>
            </w:pPr>
            <w:r w:rsidRPr="00D1435E">
              <w:rPr>
                <w:rFonts w:eastAsia="楷体" w:cs="Times New Roman"/>
                <w:sz w:val="21"/>
                <w:szCs w:val="21"/>
              </w:rPr>
              <w:t xml:space="preserve">12.3 </w:t>
            </w:r>
          </w:p>
        </w:tc>
      </w:tr>
    </w:tbl>
    <w:p w14:paraId="18F265C1" w14:textId="77603D3B" w:rsidR="00BA0464" w:rsidRPr="00BA0464" w:rsidRDefault="00DC0313" w:rsidP="00D1435E">
      <w:pPr>
        <w:pStyle w:val="SMcaption"/>
        <w:spacing w:before="120" w:after="120"/>
      </w:pPr>
      <w:r w:rsidRPr="00D1435E">
        <w:rPr>
          <w:sz w:val="21"/>
          <w:szCs w:val="16"/>
        </w:rPr>
        <w:t>The symbol ‘\’ means no report on this aspect in the literatures.</w:t>
      </w:r>
      <w:r w:rsidR="00D1435E">
        <w:rPr>
          <w:sz w:val="21"/>
          <w:szCs w:val="16"/>
        </w:rPr>
        <w:t xml:space="preserve"> </w:t>
      </w:r>
    </w:p>
    <w:p w14:paraId="31EE204B" w14:textId="76AEEBF7" w:rsidR="00DC0313" w:rsidRDefault="00015F74" w:rsidP="00CE4675">
      <w:pPr>
        <w:pStyle w:val="SMHeading"/>
        <w:spacing w:before="120" w:after="120"/>
        <w:rPr>
          <w:lang w:eastAsia="zh-CN"/>
        </w:rPr>
      </w:pPr>
      <w:r>
        <w:t>Table S2</w:t>
      </w:r>
      <w:r w:rsidR="00DC0313" w:rsidRPr="00F03AFE">
        <w:rPr>
          <w:b w:val="0"/>
          <w:bCs w:val="0"/>
        </w:rPr>
        <w:t xml:space="preserve"> Research comparison of tungsten oxide-based electrochromic films</w:t>
      </w:r>
    </w:p>
    <w:tbl>
      <w:tblPr>
        <w:tblStyle w:val="12"/>
        <w:tblW w:w="10348" w:type="dxa"/>
        <w:jc w:val="center"/>
        <w:tblLayout w:type="fixed"/>
        <w:tblLook w:val="04A0" w:firstRow="1" w:lastRow="0" w:firstColumn="1" w:lastColumn="0" w:noHBand="0" w:noVBand="1"/>
      </w:tblPr>
      <w:tblGrid>
        <w:gridCol w:w="2410"/>
        <w:gridCol w:w="1141"/>
        <w:gridCol w:w="1510"/>
        <w:gridCol w:w="1549"/>
        <w:gridCol w:w="336"/>
        <w:gridCol w:w="1988"/>
        <w:gridCol w:w="1414"/>
      </w:tblGrid>
      <w:tr w:rsidR="00DC0313" w:rsidRPr="00D1435E" w14:paraId="19204249" w14:textId="77777777" w:rsidTr="00D1435E">
        <w:trPr>
          <w:trHeight w:val="624"/>
          <w:jc w:val="center"/>
        </w:trPr>
        <w:tc>
          <w:tcPr>
            <w:tcW w:w="2410" w:type="dxa"/>
            <w:tcBorders>
              <w:top w:val="single" w:sz="12" w:space="0" w:color="auto"/>
              <w:left w:val="nil"/>
              <w:bottom w:val="single" w:sz="12" w:space="0" w:color="auto"/>
              <w:right w:val="nil"/>
            </w:tcBorders>
            <w:vAlign w:val="center"/>
          </w:tcPr>
          <w:p w14:paraId="34AA9D06" w14:textId="77777777" w:rsidR="00DC0313" w:rsidRPr="00D1435E" w:rsidRDefault="00DC0313" w:rsidP="00D1435E">
            <w:pPr>
              <w:jc w:val="center"/>
              <w:rPr>
                <w:rFonts w:eastAsia="宋体" w:cs="Times New Roman"/>
                <w:b/>
                <w:bCs/>
                <w:sz w:val="21"/>
                <w:szCs w:val="21"/>
              </w:rPr>
            </w:pPr>
            <w:r w:rsidRPr="00D1435E">
              <w:rPr>
                <w:rFonts w:eastAsia="宋体" w:cs="Times New Roman"/>
                <w:b/>
                <w:bCs/>
                <w:sz w:val="21"/>
                <w:szCs w:val="21"/>
              </w:rPr>
              <w:t>Material</w:t>
            </w:r>
          </w:p>
        </w:tc>
        <w:tc>
          <w:tcPr>
            <w:tcW w:w="1141" w:type="dxa"/>
            <w:tcBorders>
              <w:top w:val="single" w:sz="12" w:space="0" w:color="auto"/>
              <w:left w:val="nil"/>
              <w:bottom w:val="single" w:sz="12" w:space="0" w:color="auto"/>
              <w:right w:val="nil"/>
            </w:tcBorders>
            <w:vAlign w:val="center"/>
          </w:tcPr>
          <w:p w14:paraId="0CC16267" w14:textId="77777777" w:rsidR="00BA0464" w:rsidRPr="00D1435E" w:rsidRDefault="00DC0313" w:rsidP="00D1435E">
            <w:pPr>
              <w:ind w:leftChars="-120" w:left="-288" w:rightChars="-98" w:right="-235"/>
              <w:jc w:val="center"/>
              <w:rPr>
                <w:rFonts w:eastAsia="宋体" w:cs="Times New Roman"/>
                <w:b/>
                <w:bCs/>
                <w:sz w:val="21"/>
                <w:szCs w:val="21"/>
              </w:rPr>
            </w:pPr>
            <w:r w:rsidRPr="00D1435E">
              <w:rPr>
                <w:rFonts w:eastAsia="宋体" w:cs="Times New Roman"/>
                <w:b/>
                <w:bCs/>
                <w:sz w:val="21"/>
                <w:szCs w:val="21"/>
              </w:rPr>
              <w:t>ΔT of the</w:t>
            </w:r>
          </w:p>
          <w:p w14:paraId="6862A4EA" w14:textId="263650AA" w:rsidR="00DC0313" w:rsidRPr="00D1435E" w:rsidRDefault="00DC0313" w:rsidP="00D1435E">
            <w:pPr>
              <w:ind w:leftChars="-120" w:left="-288" w:rightChars="-98" w:right="-235"/>
              <w:jc w:val="center"/>
              <w:rPr>
                <w:rFonts w:eastAsia="宋体" w:cs="Times New Roman"/>
                <w:b/>
                <w:bCs/>
                <w:sz w:val="21"/>
                <w:szCs w:val="21"/>
              </w:rPr>
            </w:pPr>
            <w:r w:rsidRPr="00D1435E">
              <w:rPr>
                <w:rFonts w:eastAsia="宋体" w:cs="Times New Roman"/>
                <w:b/>
                <w:bCs/>
                <w:sz w:val="21"/>
                <w:szCs w:val="21"/>
              </w:rPr>
              <w:t>WO</w:t>
            </w:r>
            <w:r w:rsidRPr="00D1435E">
              <w:rPr>
                <w:rFonts w:eastAsia="宋体" w:cs="Times New Roman"/>
                <w:b/>
                <w:bCs/>
                <w:sz w:val="21"/>
                <w:szCs w:val="21"/>
                <w:vertAlign w:val="subscript"/>
              </w:rPr>
              <w:t>3</w:t>
            </w:r>
            <w:r w:rsidRPr="00D1435E">
              <w:rPr>
                <w:rFonts w:eastAsia="宋体" w:cs="Times New Roman"/>
                <w:b/>
                <w:bCs/>
                <w:sz w:val="21"/>
                <w:szCs w:val="21"/>
              </w:rPr>
              <w:t xml:space="preserve"> film</w:t>
            </w:r>
          </w:p>
        </w:tc>
        <w:tc>
          <w:tcPr>
            <w:tcW w:w="1510" w:type="dxa"/>
            <w:tcBorders>
              <w:top w:val="single" w:sz="12" w:space="0" w:color="auto"/>
              <w:left w:val="nil"/>
              <w:bottom w:val="single" w:sz="12" w:space="0" w:color="auto"/>
              <w:right w:val="nil"/>
            </w:tcBorders>
            <w:vAlign w:val="center"/>
          </w:tcPr>
          <w:p w14:paraId="2B5D940E" w14:textId="77777777" w:rsidR="00DC0313" w:rsidRPr="00D1435E" w:rsidRDefault="00DC0313" w:rsidP="00D1435E">
            <w:pPr>
              <w:ind w:rightChars="16" w:right="38"/>
              <w:jc w:val="center"/>
              <w:rPr>
                <w:rFonts w:eastAsia="宋体" w:cs="Times New Roman"/>
                <w:b/>
                <w:bCs/>
                <w:sz w:val="21"/>
                <w:szCs w:val="21"/>
              </w:rPr>
            </w:pPr>
            <w:r w:rsidRPr="00D1435E">
              <w:rPr>
                <w:rFonts w:eastAsia="宋体" w:cs="Times New Roman"/>
                <w:b/>
                <w:bCs/>
                <w:sz w:val="21"/>
                <w:szCs w:val="21"/>
              </w:rPr>
              <w:t>Film optical stability</w:t>
            </w:r>
          </w:p>
        </w:tc>
        <w:tc>
          <w:tcPr>
            <w:tcW w:w="1885" w:type="dxa"/>
            <w:gridSpan w:val="2"/>
            <w:tcBorders>
              <w:top w:val="single" w:sz="12" w:space="0" w:color="auto"/>
              <w:left w:val="nil"/>
              <w:bottom w:val="single" w:sz="12" w:space="0" w:color="auto"/>
              <w:right w:val="nil"/>
            </w:tcBorders>
            <w:vAlign w:val="center"/>
          </w:tcPr>
          <w:p w14:paraId="400597E8" w14:textId="77777777" w:rsidR="00DC0313" w:rsidRPr="00D1435E" w:rsidRDefault="00DC0313" w:rsidP="00D1435E">
            <w:pPr>
              <w:ind w:rightChars="16" w:right="38"/>
              <w:jc w:val="center"/>
              <w:rPr>
                <w:rFonts w:eastAsia="宋体" w:cs="Times New Roman"/>
                <w:b/>
                <w:bCs/>
                <w:sz w:val="21"/>
                <w:szCs w:val="21"/>
              </w:rPr>
            </w:pPr>
            <w:r w:rsidRPr="00D1435E">
              <w:rPr>
                <w:rFonts w:eastAsia="宋体" w:cs="Times New Roman"/>
                <w:b/>
                <w:bCs/>
                <w:sz w:val="21"/>
                <w:szCs w:val="21"/>
              </w:rPr>
              <w:t>ΔT of the ECD based WO</w:t>
            </w:r>
            <w:r w:rsidRPr="00D1435E">
              <w:rPr>
                <w:rFonts w:eastAsia="宋体" w:cs="Times New Roman"/>
                <w:b/>
                <w:bCs/>
                <w:sz w:val="21"/>
                <w:szCs w:val="21"/>
                <w:vertAlign w:val="subscript"/>
              </w:rPr>
              <w:t>3</w:t>
            </w:r>
          </w:p>
        </w:tc>
        <w:tc>
          <w:tcPr>
            <w:tcW w:w="1988" w:type="dxa"/>
            <w:tcBorders>
              <w:top w:val="single" w:sz="12" w:space="0" w:color="auto"/>
              <w:left w:val="nil"/>
              <w:bottom w:val="single" w:sz="12" w:space="0" w:color="auto"/>
              <w:right w:val="nil"/>
            </w:tcBorders>
            <w:vAlign w:val="center"/>
          </w:tcPr>
          <w:p w14:paraId="31A16950" w14:textId="77777777" w:rsidR="00DC0313" w:rsidRPr="00D1435E" w:rsidRDefault="00DC0313" w:rsidP="00D1435E">
            <w:pPr>
              <w:ind w:leftChars="-48" w:left="-115" w:firstLineChars="42" w:firstLine="89"/>
              <w:jc w:val="center"/>
              <w:rPr>
                <w:rFonts w:eastAsia="宋体" w:cs="Times New Roman"/>
                <w:b/>
                <w:bCs/>
                <w:sz w:val="21"/>
                <w:szCs w:val="21"/>
              </w:rPr>
            </w:pPr>
            <w:r w:rsidRPr="00D1435E">
              <w:rPr>
                <w:rFonts w:eastAsia="宋体" w:cs="Times New Roman"/>
                <w:b/>
                <w:bCs/>
                <w:sz w:val="21"/>
                <w:szCs w:val="21"/>
              </w:rPr>
              <w:t>ECD optical stability</w:t>
            </w:r>
          </w:p>
        </w:tc>
        <w:tc>
          <w:tcPr>
            <w:tcW w:w="1414" w:type="dxa"/>
            <w:tcBorders>
              <w:top w:val="single" w:sz="12" w:space="0" w:color="auto"/>
              <w:left w:val="nil"/>
              <w:bottom w:val="single" w:sz="12" w:space="0" w:color="auto"/>
              <w:right w:val="nil"/>
            </w:tcBorders>
            <w:vAlign w:val="center"/>
          </w:tcPr>
          <w:p w14:paraId="1851E739" w14:textId="222A3FDB" w:rsidR="00DC0313" w:rsidRPr="006B429D" w:rsidRDefault="00DC0313" w:rsidP="00D1435E">
            <w:pPr>
              <w:ind w:leftChars="-48" w:left="-115" w:firstLineChars="42" w:firstLine="89"/>
              <w:jc w:val="center"/>
              <w:rPr>
                <w:rFonts w:eastAsia="宋体" w:cs="Times New Roman"/>
                <w:b/>
                <w:bCs/>
                <w:sz w:val="21"/>
                <w:szCs w:val="21"/>
              </w:rPr>
            </w:pPr>
            <w:r w:rsidRPr="00D1435E">
              <w:rPr>
                <w:rFonts w:eastAsia="宋体" w:cs="Times New Roman"/>
                <w:b/>
                <w:bCs/>
                <w:sz w:val="21"/>
                <w:szCs w:val="21"/>
              </w:rPr>
              <w:t>Maximum size of the ECD</w:t>
            </w:r>
            <w:r w:rsidR="006B429D">
              <w:rPr>
                <w:rFonts w:eastAsia="宋体" w:cs="Times New Roman"/>
                <w:b/>
                <w:bCs/>
                <w:sz w:val="21"/>
                <w:szCs w:val="21"/>
              </w:rPr>
              <w:t xml:space="preserve"> (</w:t>
            </w:r>
            <w:r w:rsidR="006B429D" w:rsidRPr="00D1435E">
              <w:rPr>
                <w:rFonts w:eastAsia="宋体" w:cs="Times New Roman"/>
                <w:sz w:val="21"/>
                <w:szCs w:val="21"/>
              </w:rPr>
              <w:t>cm</w:t>
            </w:r>
            <w:r w:rsidR="006B429D" w:rsidRPr="00D1435E">
              <w:rPr>
                <w:rFonts w:eastAsia="宋体" w:cs="Times New Roman"/>
                <w:sz w:val="21"/>
                <w:szCs w:val="21"/>
                <w:vertAlign w:val="superscript"/>
              </w:rPr>
              <w:t>2</w:t>
            </w:r>
            <w:r w:rsidR="006B429D">
              <w:rPr>
                <w:rFonts w:eastAsia="宋体" w:cs="Times New Roman" w:hint="eastAsia"/>
                <w:sz w:val="21"/>
                <w:szCs w:val="21"/>
              </w:rPr>
              <w:t>)</w:t>
            </w:r>
          </w:p>
        </w:tc>
      </w:tr>
      <w:tr w:rsidR="00DC0313" w:rsidRPr="00D1435E" w14:paraId="0B05452D" w14:textId="77777777" w:rsidTr="00D1435E">
        <w:trPr>
          <w:trHeight w:val="624"/>
          <w:jc w:val="center"/>
        </w:trPr>
        <w:tc>
          <w:tcPr>
            <w:tcW w:w="2410" w:type="dxa"/>
            <w:tcBorders>
              <w:top w:val="single" w:sz="12" w:space="0" w:color="auto"/>
              <w:left w:val="nil"/>
              <w:bottom w:val="nil"/>
              <w:right w:val="nil"/>
            </w:tcBorders>
            <w:vAlign w:val="center"/>
          </w:tcPr>
          <w:p w14:paraId="059BB66D" w14:textId="58F452FD" w:rsidR="00DC0313" w:rsidRPr="00D1435E" w:rsidRDefault="00DC0313" w:rsidP="00D1435E">
            <w:pPr>
              <w:jc w:val="center"/>
              <w:rPr>
                <w:rFonts w:eastAsia="宋体" w:cs="Times New Roman"/>
                <w:b/>
                <w:bCs/>
                <w:sz w:val="21"/>
                <w:szCs w:val="21"/>
              </w:rPr>
            </w:pPr>
            <w:r w:rsidRPr="00D1435E">
              <w:rPr>
                <w:rFonts w:eastAsia="宋体" w:cs="Times New Roman"/>
                <w:b/>
                <w:bCs/>
                <w:sz w:val="21"/>
                <w:szCs w:val="21"/>
              </w:rPr>
              <w:t>Amorphous porous WO</w:t>
            </w:r>
            <w:r w:rsidRPr="00D1435E">
              <w:rPr>
                <w:rFonts w:eastAsia="宋体" w:cs="Times New Roman"/>
                <w:b/>
                <w:bCs/>
                <w:sz w:val="21"/>
                <w:szCs w:val="21"/>
                <w:vertAlign w:val="subscript"/>
              </w:rPr>
              <w:t>3</w:t>
            </w:r>
            <w:r w:rsidR="008F6036">
              <w:rPr>
                <w:rFonts w:eastAsia="宋体" w:cs="Times New Roman"/>
                <w:noProof/>
                <w:color w:val="auto"/>
                <w:kern w:val="0"/>
                <w:sz w:val="21"/>
                <w:szCs w:val="21"/>
                <w:lang w:eastAsia="en-US"/>
                <w14:ligatures w14:val="none"/>
              </w:rPr>
              <w:t xml:space="preserve"> [S</w:t>
            </w:r>
            <w:r w:rsidR="00EC739F" w:rsidRPr="00D1435E">
              <w:rPr>
                <w:rFonts w:eastAsia="宋体" w:cs="Times New Roman"/>
                <w:noProof/>
                <w:color w:val="auto"/>
                <w:kern w:val="0"/>
                <w:sz w:val="21"/>
                <w:szCs w:val="21"/>
                <w:lang w:eastAsia="en-US"/>
                <w14:ligatures w14:val="none"/>
              </w:rPr>
              <w:t>25]</w:t>
            </w:r>
          </w:p>
        </w:tc>
        <w:tc>
          <w:tcPr>
            <w:tcW w:w="1141" w:type="dxa"/>
            <w:tcBorders>
              <w:top w:val="single" w:sz="12" w:space="0" w:color="auto"/>
              <w:left w:val="nil"/>
              <w:bottom w:val="nil"/>
              <w:right w:val="nil"/>
            </w:tcBorders>
            <w:vAlign w:val="center"/>
          </w:tcPr>
          <w:p w14:paraId="07F416C2" w14:textId="77777777" w:rsidR="00BA0464" w:rsidRPr="00D1435E" w:rsidRDefault="00DC0313" w:rsidP="00D1435E">
            <w:pPr>
              <w:jc w:val="center"/>
              <w:rPr>
                <w:rFonts w:eastAsia="宋体" w:cs="Times New Roman"/>
                <w:sz w:val="21"/>
                <w:szCs w:val="21"/>
              </w:rPr>
            </w:pPr>
            <w:r w:rsidRPr="00D1435E">
              <w:rPr>
                <w:rFonts w:eastAsia="宋体" w:cs="Times New Roman"/>
                <w:sz w:val="21"/>
                <w:szCs w:val="21"/>
              </w:rPr>
              <w:t>68.5%</w:t>
            </w:r>
          </w:p>
          <w:p w14:paraId="6A94B571" w14:textId="71E8B852" w:rsidR="00DC0313" w:rsidRPr="00D1435E" w:rsidRDefault="00DC0313" w:rsidP="00D1435E">
            <w:pPr>
              <w:jc w:val="center"/>
              <w:rPr>
                <w:rFonts w:eastAsia="宋体" w:cs="Times New Roman"/>
                <w:sz w:val="21"/>
                <w:szCs w:val="21"/>
              </w:rPr>
            </w:pPr>
            <w:r w:rsidRPr="00D1435E">
              <w:rPr>
                <w:rFonts w:eastAsia="宋体" w:cs="Times New Roman"/>
                <w:sz w:val="21"/>
                <w:szCs w:val="21"/>
              </w:rPr>
              <w:t>at 633 nm</w:t>
            </w:r>
          </w:p>
        </w:tc>
        <w:tc>
          <w:tcPr>
            <w:tcW w:w="1510" w:type="dxa"/>
            <w:tcBorders>
              <w:top w:val="single" w:sz="12" w:space="0" w:color="auto"/>
              <w:left w:val="nil"/>
              <w:bottom w:val="nil"/>
              <w:right w:val="nil"/>
            </w:tcBorders>
            <w:vAlign w:val="center"/>
          </w:tcPr>
          <w:p w14:paraId="6601ABAE" w14:textId="1EE80DDD"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75% retention after 1000 </w:t>
            </w:r>
          </w:p>
        </w:tc>
        <w:tc>
          <w:tcPr>
            <w:tcW w:w="1549" w:type="dxa"/>
            <w:tcBorders>
              <w:top w:val="single" w:sz="12" w:space="0" w:color="auto"/>
              <w:left w:val="nil"/>
              <w:bottom w:val="nil"/>
              <w:right w:val="nil"/>
            </w:tcBorders>
            <w:vAlign w:val="center"/>
          </w:tcPr>
          <w:p w14:paraId="06DE9794" w14:textId="77777777" w:rsidR="00BA0464" w:rsidRPr="00D1435E" w:rsidRDefault="00DC0313" w:rsidP="00D1435E">
            <w:pPr>
              <w:jc w:val="center"/>
              <w:rPr>
                <w:rFonts w:eastAsia="宋体" w:cs="Times New Roman"/>
                <w:sz w:val="21"/>
                <w:szCs w:val="21"/>
              </w:rPr>
            </w:pPr>
            <w:r w:rsidRPr="00D1435E">
              <w:rPr>
                <w:rFonts w:eastAsia="宋体" w:cs="Times New Roman"/>
                <w:sz w:val="21"/>
                <w:szCs w:val="21"/>
              </w:rPr>
              <w:t>50%</w:t>
            </w:r>
          </w:p>
          <w:p w14:paraId="2AFFB195" w14:textId="3A19B26B" w:rsidR="00DC0313" w:rsidRPr="00D1435E" w:rsidRDefault="00DC0313" w:rsidP="00D1435E">
            <w:pPr>
              <w:jc w:val="center"/>
              <w:rPr>
                <w:rFonts w:eastAsia="宋体" w:cs="Times New Roman"/>
                <w:sz w:val="21"/>
                <w:szCs w:val="21"/>
              </w:rPr>
            </w:pPr>
            <w:r w:rsidRPr="00D1435E">
              <w:rPr>
                <w:rFonts w:eastAsia="宋体" w:cs="Times New Roman"/>
                <w:sz w:val="21"/>
                <w:szCs w:val="21"/>
              </w:rPr>
              <w:t>at 633 nm</w:t>
            </w:r>
          </w:p>
        </w:tc>
        <w:tc>
          <w:tcPr>
            <w:tcW w:w="2324" w:type="dxa"/>
            <w:gridSpan w:val="2"/>
            <w:tcBorders>
              <w:top w:val="single" w:sz="12" w:space="0" w:color="auto"/>
              <w:left w:val="nil"/>
              <w:bottom w:val="nil"/>
              <w:right w:val="nil"/>
            </w:tcBorders>
            <w:vAlign w:val="center"/>
          </w:tcPr>
          <w:p w14:paraId="081F5FEC" w14:textId="77777777" w:rsidR="00BA0464" w:rsidRPr="00D1435E" w:rsidRDefault="00DC0313" w:rsidP="00D1435E">
            <w:pPr>
              <w:jc w:val="center"/>
              <w:rPr>
                <w:rFonts w:eastAsia="宋体" w:cs="Times New Roman"/>
                <w:sz w:val="21"/>
                <w:szCs w:val="21"/>
              </w:rPr>
            </w:pPr>
            <w:r w:rsidRPr="00D1435E">
              <w:rPr>
                <w:rFonts w:eastAsia="宋体" w:cs="Times New Roman"/>
                <w:sz w:val="21"/>
                <w:szCs w:val="21"/>
              </w:rPr>
              <w:t>60.2% retention after 1000 cycles</w:t>
            </w:r>
          </w:p>
          <w:p w14:paraId="41EC0941" w14:textId="2469C10A" w:rsidR="00DC0313" w:rsidRPr="00D1435E" w:rsidRDefault="00DC0313" w:rsidP="00D1435E">
            <w:pPr>
              <w:jc w:val="center"/>
              <w:rPr>
                <w:rFonts w:eastAsia="宋体" w:cs="Times New Roman"/>
                <w:sz w:val="21"/>
                <w:szCs w:val="21"/>
              </w:rPr>
            </w:pPr>
            <w:r w:rsidRPr="00D1435E">
              <w:rPr>
                <w:rFonts w:eastAsia="宋体" w:cs="Times New Roman"/>
                <w:sz w:val="21"/>
                <w:szCs w:val="21"/>
              </w:rPr>
              <w:t>at 633 nm</w:t>
            </w:r>
          </w:p>
        </w:tc>
        <w:tc>
          <w:tcPr>
            <w:tcW w:w="1414" w:type="dxa"/>
            <w:tcBorders>
              <w:top w:val="single" w:sz="12" w:space="0" w:color="auto"/>
              <w:left w:val="nil"/>
              <w:bottom w:val="nil"/>
              <w:right w:val="nil"/>
            </w:tcBorders>
            <w:vAlign w:val="center"/>
          </w:tcPr>
          <w:p w14:paraId="172BEBE4" w14:textId="18E83C21"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12 </w:t>
            </w:r>
          </w:p>
        </w:tc>
      </w:tr>
      <w:tr w:rsidR="00DC0313" w:rsidRPr="00D1435E" w14:paraId="5C17518D" w14:textId="77777777" w:rsidTr="00D1435E">
        <w:trPr>
          <w:trHeight w:val="624"/>
          <w:jc w:val="center"/>
        </w:trPr>
        <w:tc>
          <w:tcPr>
            <w:tcW w:w="2410" w:type="dxa"/>
            <w:tcBorders>
              <w:top w:val="nil"/>
              <w:left w:val="nil"/>
              <w:bottom w:val="nil"/>
              <w:right w:val="nil"/>
            </w:tcBorders>
            <w:vAlign w:val="center"/>
          </w:tcPr>
          <w:p w14:paraId="643B7D6D" w14:textId="6CE7C50A" w:rsidR="00DC0313" w:rsidRPr="00D1435E" w:rsidRDefault="00DC0313" w:rsidP="00D1435E">
            <w:pPr>
              <w:jc w:val="center"/>
              <w:rPr>
                <w:rFonts w:eastAsia="宋体" w:cs="Times New Roman"/>
                <w:b/>
                <w:bCs/>
                <w:sz w:val="21"/>
                <w:szCs w:val="21"/>
              </w:rPr>
            </w:pPr>
            <w:r w:rsidRPr="00D1435E">
              <w:rPr>
                <w:rFonts w:eastAsia="宋体" w:cs="Times New Roman"/>
                <w:b/>
                <w:bCs/>
                <w:sz w:val="21"/>
                <w:szCs w:val="21"/>
              </w:rPr>
              <w:t>Amorphous hydrated WO</w:t>
            </w:r>
            <w:r w:rsidRPr="00D1435E">
              <w:rPr>
                <w:rFonts w:eastAsia="宋体" w:cs="Times New Roman"/>
                <w:b/>
                <w:bCs/>
                <w:sz w:val="21"/>
                <w:szCs w:val="21"/>
                <w:vertAlign w:val="subscript"/>
              </w:rPr>
              <w:t>3</w:t>
            </w:r>
            <w:r w:rsidRPr="00D1435E">
              <w:rPr>
                <w:rFonts w:eastAsia="宋体" w:cs="Times New Roman"/>
                <w:b/>
                <w:bCs/>
                <w:sz w:val="21"/>
                <w:szCs w:val="21"/>
              </w:rPr>
              <w:t>·0.5H</w:t>
            </w:r>
            <w:r w:rsidRPr="00D1435E">
              <w:rPr>
                <w:rFonts w:eastAsia="宋体" w:cs="Times New Roman"/>
                <w:b/>
                <w:bCs/>
                <w:sz w:val="21"/>
                <w:szCs w:val="21"/>
                <w:vertAlign w:val="subscript"/>
              </w:rPr>
              <w:t>2</w:t>
            </w:r>
            <w:r w:rsidRPr="00D1435E">
              <w:rPr>
                <w:rFonts w:eastAsia="宋体" w:cs="Times New Roman"/>
                <w:b/>
                <w:bCs/>
                <w:sz w:val="21"/>
                <w:szCs w:val="21"/>
              </w:rPr>
              <w:t>O</w:t>
            </w:r>
            <w:r w:rsidR="008F6036">
              <w:rPr>
                <w:rFonts w:eastAsia="宋体" w:cs="Times New Roman"/>
                <w:noProof/>
                <w:color w:val="auto"/>
                <w:kern w:val="0"/>
                <w:sz w:val="21"/>
                <w:szCs w:val="21"/>
                <w:lang w:eastAsia="en-US"/>
                <w14:ligatures w14:val="none"/>
              </w:rPr>
              <w:t xml:space="preserve"> [S</w:t>
            </w:r>
            <w:r w:rsidR="00EC739F" w:rsidRPr="00D1435E">
              <w:rPr>
                <w:rFonts w:eastAsia="宋体" w:cs="Times New Roman"/>
                <w:noProof/>
                <w:color w:val="auto"/>
                <w:kern w:val="0"/>
                <w:sz w:val="21"/>
                <w:szCs w:val="21"/>
                <w:lang w:eastAsia="en-US"/>
                <w14:ligatures w14:val="none"/>
              </w:rPr>
              <w:t>7]</w:t>
            </w:r>
          </w:p>
        </w:tc>
        <w:tc>
          <w:tcPr>
            <w:tcW w:w="1141" w:type="dxa"/>
            <w:tcBorders>
              <w:top w:val="nil"/>
              <w:left w:val="nil"/>
              <w:bottom w:val="nil"/>
              <w:right w:val="nil"/>
            </w:tcBorders>
            <w:vAlign w:val="center"/>
          </w:tcPr>
          <w:p w14:paraId="097C65CB" w14:textId="77777777" w:rsidR="00BA0464" w:rsidRPr="00D1435E" w:rsidRDefault="00DC0313" w:rsidP="00D1435E">
            <w:pPr>
              <w:jc w:val="center"/>
              <w:rPr>
                <w:rFonts w:eastAsia="宋体" w:cs="Times New Roman"/>
                <w:sz w:val="21"/>
                <w:szCs w:val="21"/>
              </w:rPr>
            </w:pPr>
            <w:r w:rsidRPr="00D1435E">
              <w:rPr>
                <w:rFonts w:eastAsia="宋体" w:cs="Times New Roman"/>
                <w:sz w:val="21"/>
                <w:szCs w:val="21"/>
              </w:rPr>
              <w:t>66.1%</w:t>
            </w:r>
          </w:p>
          <w:p w14:paraId="2EC3436A" w14:textId="36AF988F" w:rsidR="00DC0313" w:rsidRPr="00D1435E" w:rsidRDefault="00DC0313" w:rsidP="00D1435E">
            <w:pPr>
              <w:jc w:val="center"/>
              <w:rPr>
                <w:rFonts w:eastAsia="宋体" w:cs="Times New Roman"/>
                <w:sz w:val="21"/>
                <w:szCs w:val="21"/>
              </w:rPr>
            </w:pPr>
            <w:r w:rsidRPr="00D1435E">
              <w:rPr>
                <w:rFonts w:eastAsia="宋体" w:cs="Times New Roman"/>
                <w:sz w:val="21"/>
                <w:szCs w:val="21"/>
              </w:rPr>
              <w:t>at 633 nm</w:t>
            </w:r>
          </w:p>
        </w:tc>
        <w:tc>
          <w:tcPr>
            <w:tcW w:w="1510" w:type="dxa"/>
            <w:tcBorders>
              <w:top w:val="nil"/>
              <w:left w:val="nil"/>
              <w:bottom w:val="nil"/>
              <w:right w:val="nil"/>
            </w:tcBorders>
            <w:vAlign w:val="center"/>
          </w:tcPr>
          <w:p w14:paraId="13FE1320" w14:textId="77777777" w:rsidR="00DC0313" w:rsidRPr="00D1435E" w:rsidRDefault="00DC0313" w:rsidP="00D1435E">
            <w:pPr>
              <w:jc w:val="center"/>
              <w:rPr>
                <w:rFonts w:eastAsia="宋体" w:cs="Times New Roman"/>
                <w:sz w:val="21"/>
                <w:szCs w:val="21"/>
              </w:rPr>
            </w:pPr>
            <w:r w:rsidRPr="00D1435E">
              <w:rPr>
                <w:rFonts w:eastAsia="宋体" w:cs="Times New Roman"/>
                <w:sz w:val="21"/>
                <w:szCs w:val="21"/>
              </w:rPr>
              <w:t>97% retention after 13000 cycles</w:t>
            </w:r>
          </w:p>
        </w:tc>
        <w:tc>
          <w:tcPr>
            <w:tcW w:w="1549" w:type="dxa"/>
            <w:tcBorders>
              <w:top w:val="nil"/>
              <w:left w:val="nil"/>
              <w:bottom w:val="nil"/>
              <w:right w:val="nil"/>
            </w:tcBorders>
            <w:vAlign w:val="center"/>
          </w:tcPr>
          <w:p w14:paraId="03317C6B" w14:textId="77777777" w:rsidR="00BA0464" w:rsidRPr="00D1435E" w:rsidRDefault="00DC0313" w:rsidP="00D1435E">
            <w:pPr>
              <w:jc w:val="center"/>
              <w:rPr>
                <w:rFonts w:eastAsia="宋体" w:cs="Times New Roman"/>
                <w:sz w:val="21"/>
                <w:szCs w:val="21"/>
              </w:rPr>
            </w:pPr>
            <w:r w:rsidRPr="00D1435E">
              <w:rPr>
                <w:rFonts w:eastAsia="宋体" w:cs="Times New Roman"/>
                <w:sz w:val="21"/>
                <w:szCs w:val="21"/>
              </w:rPr>
              <w:t>55%</w:t>
            </w:r>
          </w:p>
          <w:p w14:paraId="7E2E3514" w14:textId="0459C6EF" w:rsidR="00DC0313" w:rsidRPr="00D1435E" w:rsidRDefault="00DC0313" w:rsidP="00D1435E">
            <w:pPr>
              <w:jc w:val="center"/>
              <w:rPr>
                <w:rFonts w:eastAsia="宋体" w:cs="Times New Roman"/>
                <w:sz w:val="21"/>
                <w:szCs w:val="21"/>
              </w:rPr>
            </w:pPr>
            <w:r w:rsidRPr="00D1435E">
              <w:rPr>
                <w:rFonts w:eastAsia="宋体" w:cs="Times New Roman"/>
                <w:sz w:val="21"/>
                <w:szCs w:val="21"/>
              </w:rPr>
              <w:t>at 633 nm</w:t>
            </w:r>
          </w:p>
        </w:tc>
        <w:tc>
          <w:tcPr>
            <w:tcW w:w="2324" w:type="dxa"/>
            <w:gridSpan w:val="2"/>
            <w:tcBorders>
              <w:top w:val="nil"/>
              <w:left w:val="nil"/>
              <w:bottom w:val="nil"/>
              <w:right w:val="nil"/>
            </w:tcBorders>
            <w:vAlign w:val="center"/>
          </w:tcPr>
          <w:p w14:paraId="4DB733BB" w14:textId="77777777" w:rsidR="00DC0313" w:rsidRPr="00D1435E" w:rsidRDefault="00DC0313" w:rsidP="00D1435E">
            <w:pPr>
              <w:jc w:val="center"/>
              <w:rPr>
                <w:rFonts w:eastAsia="宋体" w:cs="Times New Roman"/>
                <w:sz w:val="21"/>
                <w:szCs w:val="21"/>
              </w:rPr>
            </w:pPr>
            <w:r w:rsidRPr="00D1435E">
              <w:rPr>
                <w:rFonts w:eastAsia="宋体" w:cs="Times New Roman"/>
                <w:b/>
                <w:bCs/>
                <w:sz w:val="21"/>
                <w:szCs w:val="21"/>
              </w:rPr>
              <w:t>\</w:t>
            </w:r>
          </w:p>
        </w:tc>
        <w:tc>
          <w:tcPr>
            <w:tcW w:w="1414" w:type="dxa"/>
            <w:tcBorders>
              <w:top w:val="nil"/>
              <w:left w:val="nil"/>
              <w:bottom w:val="nil"/>
              <w:right w:val="nil"/>
            </w:tcBorders>
            <w:vAlign w:val="center"/>
          </w:tcPr>
          <w:p w14:paraId="08486354" w14:textId="4D02CED9"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100 </w:t>
            </w:r>
          </w:p>
        </w:tc>
      </w:tr>
      <w:tr w:rsidR="00DC0313" w:rsidRPr="00D1435E" w14:paraId="489FA8AC" w14:textId="77777777" w:rsidTr="00D1435E">
        <w:trPr>
          <w:trHeight w:val="624"/>
          <w:jc w:val="center"/>
        </w:trPr>
        <w:tc>
          <w:tcPr>
            <w:tcW w:w="2410" w:type="dxa"/>
            <w:tcBorders>
              <w:top w:val="nil"/>
              <w:left w:val="nil"/>
              <w:bottom w:val="nil"/>
              <w:right w:val="nil"/>
            </w:tcBorders>
            <w:vAlign w:val="center"/>
          </w:tcPr>
          <w:p w14:paraId="05A0655E" w14:textId="2D099245" w:rsidR="00DC0313" w:rsidRPr="00D1435E" w:rsidRDefault="00DC0313" w:rsidP="00D1435E">
            <w:pPr>
              <w:jc w:val="center"/>
              <w:rPr>
                <w:rFonts w:eastAsia="宋体" w:cs="Times New Roman"/>
                <w:sz w:val="21"/>
                <w:szCs w:val="21"/>
              </w:rPr>
            </w:pPr>
            <w:r w:rsidRPr="00D1435E">
              <w:rPr>
                <w:rFonts w:eastAsia="宋体" w:cs="Times New Roman"/>
                <w:b/>
                <w:bCs/>
                <w:sz w:val="21"/>
                <w:szCs w:val="21"/>
              </w:rPr>
              <w:t>WO</w:t>
            </w:r>
            <w:r w:rsidRPr="00D1435E">
              <w:rPr>
                <w:rFonts w:eastAsia="宋体" w:cs="Times New Roman"/>
                <w:b/>
                <w:bCs/>
                <w:sz w:val="21"/>
                <w:szCs w:val="21"/>
                <w:vertAlign w:val="subscript"/>
              </w:rPr>
              <w:t>3</w:t>
            </w:r>
            <w:r w:rsidRPr="00D1435E">
              <w:rPr>
                <w:rFonts w:eastAsia="宋体" w:cs="Times New Roman"/>
                <w:b/>
                <w:bCs/>
                <w:sz w:val="21"/>
                <w:szCs w:val="21"/>
              </w:rPr>
              <w:t>/Al</w:t>
            </w:r>
            <w:r w:rsidR="008F6036">
              <w:rPr>
                <w:rFonts w:eastAsia="宋体" w:cs="Times New Roman"/>
                <w:noProof/>
                <w:color w:val="auto"/>
                <w:kern w:val="0"/>
                <w:sz w:val="21"/>
                <w:szCs w:val="21"/>
                <w:lang w:eastAsia="en-US"/>
                <w14:ligatures w14:val="none"/>
              </w:rPr>
              <w:t xml:space="preserve"> [S</w:t>
            </w:r>
            <w:r w:rsidR="00EC739F" w:rsidRPr="00D1435E">
              <w:rPr>
                <w:rFonts w:eastAsia="宋体" w:cs="Times New Roman"/>
                <w:noProof/>
                <w:color w:val="auto"/>
                <w:kern w:val="0"/>
                <w:sz w:val="21"/>
                <w:szCs w:val="21"/>
                <w:lang w:eastAsia="en-US"/>
                <w14:ligatures w14:val="none"/>
              </w:rPr>
              <w:t>21]</w:t>
            </w:r>
          </w:p>
        </w:tc>
        <w:tc>
          <w:tcPr>
            <w:tcW w:w="1141" w:type="dxa"/>
            <w:tcBorders>
              <w:top w:val="nil"/>
              <w:left w:val="nil"/>
              <w:bottom w:val="nil"/>
              <w:right w:val="nil"/>
            </w:tcBorders>
            <w:vAlign w:val="center"/>
          </w:tcPr>
          <w:p w14:paraId="489EFB93" w14:textId="77777777" w:rsidR="00BA0464"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88%</w:t>
            </w:r>
          </w:p>
          <w:p w14:paraId="1FA32D60" w14:textId="1C7ED430" w:rsidR="00DC0313" w:rsidRPr="00D1435E" w:rsidRDefault="00DC0313" w:rsidP="00D1435E">
            <w:pPr>
              <w:jc w:val="center"/>
              <w:rPr>
                <w:rFonts w:eastAsia="宋体" w:cs="Times New Roman"/>
                <w:sz w:val="21"/>
                <w:szCs w:val="21"/>
              </w:rPr>
            </w:pPr>
            <w:r w:rsidRPr="00D1435E">
              <w:rPr>
                <w:rFonts w:eastAsia="宋体" w:cs="Times New Roman"/>
                <w:sz w:val="21"/>
                <w:szCs w:val="21"/>
              </w:rPr>
              <w:t>at 550 nm</w:t>
            </w:r>
          </w:p>
        </w:tc>
        <w:tc>
          <w:tcPr>
            <w:tcW w:w="1510" w:type="dxa"/>
            <w:tcBorders>
              <w:top w:val="nil"/>
              <w:left w:val="nil"/>
              <w:bottom w:val="nil"/>
              <w:right w:val="nil"/>
            </w:tcBorders>
            <w:vAlign w:val="center"/>
          </w:tcPr>
          <w:p w14:paraId="52107CB0" w14:textId="77777777" w:rsidR="00DC0313" w:rsidRPr="00D1435E" w:rsidRDefault="00DC0313" w:rsidP="00D1435E">
            <w:pPr>
              <w:jc w:val="center"/>
              <w:rPr>
                <w:rFonts w:eastAsia="宋体" w:cs="Times New Roman"/>
                <w:sz w:val="21"/>
                <w:szCs w:val="21"/>
              </w:rPr>
            </w:pPr>
            <w:r w:rsidRPr="00D1435E">
              <w:rPr>
                <w:rFonts w:eastAsia="宋体" w:cs="Times New Roman"/>
                <w:sz w:val="21"/>
                <w:szCs w:val="21"/>
              </w:rPr>
              <w:t>85% retention after 3000 cycles</w:t>
            </w:r>
          </w:p>
        </w:tc>
        <w:tc>
          <w:tcPr>
            <w:tcW w:w="1549" w:type="dxa"/>
            <w:tcBorders>
              <w:top w:val="nil"/>
              <w:left w:val="nil"/>
              <w:bottom w:val="nil"/>
              <w:right w:val="nil"/>
            </w:tcBorders>
            <w:vAlign w:val="center"/>
          </w:tcPr>
          <w:p w14:paraId="4B13A5AC" w14:textId="77777777" w:rsidR="00BA0464" w:rsidRPr="00D1435E" w:rsidRDefault="00DC0313" w:rsidP="00D1435E">
            <w:pPr>
              <w:jc w:val="center"/>
              <w:rPr>
                <w:rFonts w:eastAsia="宋体" w:cs="Times New Roman"/>
                <w:sz w:val="21"/>
                <w:szCs w:val="21"/>
              </w:rPr>
            </w:pPr>
            <w:r w:rsidRPr="00D1435E">
              <w:rPr>
                <w:rFonts w:eastAsia="宋体" w:cs="Times New Roman"/>
                <w:sz w:val="21"/>
                <w:szCs w:val="21"/>
              </w:rPr>
              <w:t>80%</w:t>
            </w:r>
          </w:p>
          <w:p w14:paraId="6A0D0D13" w14:textId="1626017C" w:rsidR="00DC0313" w:rsidRPr="00D1435E" w:rsidRDefault="00DC0313" w:rsidP="00D1435E">
            <w:pPr>
              <w:jc w:val="center"/>
              <w:rPr>
                <w:rFonts w:eastAsia="宋体" w:cs="Times New Roman"/>
                <w:sz w:val="21"/>
                <w:szCs w:val="21"/>
              </w:rPr>
            </w:pPr>
            <w:r w:rsidRPr="00D1435E">
              <w:rPr>
                <w:rFonts w:eastAsia="宋体" w:cs="Times New Roman"/>
                <w:sz w:val="21"/>
                <w:szCs w:val="21"/>
              </w:rPr>
              <w:t>at 550 nm</w:t>
            </w:r>
          </w:p>
        </w:tc>
        <w:tc>
          <w:tcPr>
            <w:tcW w:w="2324" w:type="dxa"/>
            <w:gridSpan w:val="2"/>
            <w:tcBorders>
              <w:top w:val="nil"/>
              <w:left w:val="nil"/>
              <w:bottom w:val="nil"/>
              <w:right w:val="nil"/>
            </w:tcBorders>
            <w:vAlign w:val="center"/>
          </w:tcPr>
          <w:p w14:paraId="11BB7C74" w14:textId="77777777" w:rsidR="00DC0313" w:rsidRPr="00D1435E" w:rsidRDefault="00DC0313" w:rsidP="00D1435E">
            <w:pPr>
              <w:jc w:val="center"/>
              <w:rPr>
                <w:rFonts w:eastAsia="宋体" w:cs="Times New Roman"/>
                <w:sz w:val="21"/>
                <w:szCs w:val="21"/>
              </w:rPr>
            </w:pPr>
            <w:r w:rsidRPr="00D1435E">
              <w:rPr>
                <w:rFonts w:eastAsia="宋体" w:cs="Times New Roman"/>
                <w:b/>
                <w:bCs/>
                <w:sz w:val="21"/>
                <w:szCs w:val="21"/>
              </w:rPr>
              <w:t>\</w:t>
            </w:r>
          </w:p>
        </w:tc>
        <w:tc>
          <w:tcPr>
            <w:tcW w:w="1414" w:type="dxa"/>
            <w:tcBorders>
              <w:top w:val="nil"/>
              <w:left w:val="nil"/>
              <w:bottom w:val="nil"/>
              <w:right w:val="nil"/>
            </w:tcBorders>
            <w:vAlign w:val="center"/>
          </w:tcPr>
          <w:p w14:paraId="60A22CDB" w14:textId="7FC64347"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28 </w:t>
            </w:r>
          </w:p>
        </w:tc>
      </w:tr>
      <w:tr w:rsidR="00DC0313" w:rsidRPr="00D1435E" w14:paraId="13F94FD7" w14:textId="77777777" w:rsidTr="00D1435E">
        <w:trPr>
          <w:trHeight w:val="624"/>
          <w:jc w:val="center"/>
        </w:trPr>
        <w:tc>
          <w:tcPr>
            <w:tcW w:w="2410" w:type="dxa"/>
            <w:tcBorders>
              <w:top w:val="nil"/>
              <w:left w:val="nil"/>
              <w:bottom w:val="nil"/>
              <w:right w:val="nil"/>
            </w:tcBorders>
            <w:vAlign w:val="center"/>
          </w:tcPr>
          <w:p w14:paraId="3016A387" w14:textId="3D85996A" w:rsidR="00DC0313" w:rsidRPr="00D1435E" w:rsidRDefault="00DC0313" w:rsidP="00D1435E">
            <w:pPr>
              <w:jc w:val="center"/>
              <w:rPr>
                <w:rFonts w:eastAsia="宋体" w:cs="Times New Roman"/>
                <w:sz w:val="21"/>
                <w:szCs w:val="21"/>
              </w:rPr>
            </w:pPr>
            <w:r w:rsidRPr="00D1435E">
              <w:rPr>
                <w:rFonts w:eastAsia="宋体" w:cs="Times New Roman"/>
                <w:b/>
                <w:bCs/>
                <w:sz w:val="21"/>
                <w:szCs w:val="21"/>
              </w:rPr>
              <w:t>WO</w:t>
            </w:r>
            <w:r w:rsidRPr="00D1435E">
              <w:rPr>
                <w:rFonts w:eastAsia="宋体" w:cs="Times New Roman"/>
                <w:b/>
                <w:bCs/>
                <w:sz w:val="21"/>
                <w:szCs w:val="21"/>
                <w:vertAlign w:val="subscript"/>
              </w:rPr>
              <w:t>3</w:t>
            </w:r>
            <w:r w:rsidRPr="00D1435E">
              <w:rPr>
                <w:rFonts w:eastAsia="宋体" w:cs="Times New Roman"/>
                <w:b/>
                <w:bCs/>
                <w:sz w:val="21"/>
                <w:szCs w:val="21"/>
              </w:rPr>
              <w:t>/ITO/Al</w:t>
            </w:r>
            <w:r w:rsidR="008F6036">
              <w:rPr>
                <w:rFonts w:eastAsia="宋体" w:cs="Times New Roman"/>
                <w:noProof/>
                <w:color w:val="auto"/>
                <w:kern w:val="0"/>
                <w:sz w:val="21"/>
                <w:szCs w:val="21"/>
                <w:lang w:eastAsia="en-US"/>
                <w14:ligatures w14:val="none"/>
              </w:rPr>
              <w:t xml:space="preserve"> [S</w:t>
            </w:r>
            <w:r w:rsidR="00EC739F" w:rsidRPr="00D1435E">
              <w:rPr>
                <w:rFonts w:eastAsia="宋体" w:cs="Times New Roman"/>
                <w:noProof/>
                <w:color w:val="auto"/>
                <w:kern w:val="0"/>
                <w:sz w:val="21"/>
                <w:szCs w:val="21"/>
                <w:lang w:eastAsia="en-US"/>
                <w14:ligatures w14:val="none"/>
              </w:rPr>
              <w:t>26]</w:t>
            </w:r>
          </w:p>
        </w:tc>
        <w:tc>
          <w:tcPr>
            <w:tcW w:w="1141" w:type="dxa"/>
            <w:tcBorders>
              <w:top w:val="nil"/>
              <w:left w:val="nil"/>
              <w:bottom w:val="nil"/>
              <w:right w:val="nil"/>
            </w:tcBorders>
            <w:vAlign w:val="center"/>
          </w:tcPr>
          <w:p w14:paraId="42FC44DE" w14:textId="77777777" w:rsidR="00BA0464"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84.89%</w:t>
            </w:r>
          </w:p>
          <w:p w14:paraId="75368409" w14:textId="4BC79718" w:rsidR="00DC0313" w:rsidRPr="00D1435E" w:rsidRDefault="00DC0313" w:rsidP="00D1435E">
            <w:pPr>
              <w:jc w:val="center"/>
              <w:rPr>
                <w:rFonts w:eastAsia="宋体" w:cs="Times New Roman"/>
                <w:sz w:val="21"/>
                <w:szCs w:val="21"/>
              </w:rPr>
            </w:pPr>
            <w:r w:rsidRPr="00D1435E">
              <w:rPr>
                <w:rFonts w:eastAsia="宋体" w:cs="Times New Roman"/>
                <w:sz w:val="21"/>
                <w:szCs w:val="21"/>
              </w:rPr>
              <w:t>at 550 nm</w:t>
            </w:r>
          </w:p>
        </w:tc>
        <w:tc>
          <w:tcPr>
            <w:tcW w:w="1510" w:type="dxa"/>
            <w:tcBorders>
              <w:top w:val="nil"/>
              <w:left w:val="nil"/>
              <w:bottom w:val="nil"/>
              <w:right w:val="nil"/>
            </w:tcBorders>
            <w:vAlign w:val="center"/>
          </w:tcPr>
          <w:p w14:paraId="47745052" w14:textId="77777777" w:rsidR="00DC0313" w:rsidRPr="00D1435E" w:rsidRDefault="00DC0313" w:rsidP="00D1435E">
            <w:pPr>
              <w:jc w:val="center"/>
              <w:rPr>
                <w:rFonts w:eastAsia="宋体" w:cs="Times New Roman"/>
                <w:sz w:val="21"/>
                <w:szCs w:val="21"/>
              </w:rPr>
            </w:pPr>
            <w:r w:rsidRPr="00D1435E">
              <w:rPr>
                <w:rFonts w:eastAsia="宋体" w:cs="Times New Roman"/>
                <w:b/>
                <w:bCs/>
                <w:sz w:val="21"/>
                <w:szCs w:val="21"/>
              </w:rPr>
              <w:t>\</w:t>
            </w:r>
          </w:p>
        </w:tc>
        <w:tc>
          <w:tcPr>
            <w:tcW w:w="1549" w:type="dxa"/>
            <w:tcBorders>
              <w:top w:val="nil"/>
              <w:left w:val="nil"/>
              <w:bottom w:val="nil"/>
              <w:right w:val="nil"/>
            </w:tcBorders>
            <w:vAlign w:val="center"/>
          </w:tcPr>
          <w:p w14:paraId="63F909D5" w14:textId="77777777" w:rsidR="00BA0464" w:rsidRPr="00D1435E" w:rsidRDefault="00DC0313" w:rsidP="00D1435E">
            <w:pPr>
              <w:jc w:val="center"/>
              <w:rPr>
                <w:rFonts w:eastAsia="宋体" w:cs="Times New Roman"/>
                <w:sz w:val="21"/>
                <w:szCs w:val="21"/>
              </w:rPr>
            </w:pPr>
            <w:r w:rsidRPr="00D1435E">
              <w:rPr>
                <w:rFonts w:eastAsia="宋体" w:cs="Times New Roman"/>
                <w:sz w:val="21"/>
                <w:szCs w:val="21"/>
              </w:rPr>
              <w:t>60%</w:t>
            </w:r>
          </w:p>
          <w:p w14:paraId="56154D98" w14:textId="62EAC79F" w:rsidR="00DC0313" w:rsidRPr="00D1435E" w:rsidRDefault="00DC0313" w:rsidP="00D1435E">
            <w:pPr>
              <w:jc w:val="center"/>
              <w:rPr>
                <w:rFonts w:eastAsia="宋体" w:cs="Times New Roman"/>
                <w:sz w:val="21"/>
                <w:szCs w:val="21"/>
              </w:rPr>
            </w:pPr>
            <w:r w:rsidRPr="00D1435E">
              <w:rPr>
                <w:rFonts w:eastAsia="宋体" w:cs="Times New Roman"/>
                <w:sz w:val="21"/>
                <w:szCs w:val="21"/>
              </w:rPr>
              <w:t>at 550 nm</w:t>
            </w:r>
          </w:p>
        </w:tc>
        <w:tc>
          <w:tcPr>
            <w:tcW w:w="2324" w:type="dxa"/>
            <w:gridSpan w:val="2"/>
            <w:tcBorders>
              <w:top w:val="nil"/>
              <w:left w:val="nil"/>
              <w:bottom w:val="nil"/>
              <w:right w:val="nil"/>
            </w:tcBorders>
            <w:vAlign w:val="center"/>
          </w:tcPr>
          <w:p w14:paraId="0A4E9890" w14:textId="77777777" w:rsidR="00DC0313" w:rsidRPr="00D1435E" w:rsidRDefault="00DC0313" w:rsidP="00D1435E">
            <w:pPr>
              <w:jc w:val="center"/>
              <w:rPr>
                <w:rFonts w:eastAsia="宋体" w:cs="Times New Roman"/>
                <w:sz w:val="21"/>
                <w:szCs w:val="21"/>
              </w:rPr>
            </w:pPr>
            <w:r w:rsidRPr="00D1435E">
              <w:rPr>
                <w:rFonts w:eastAsia="宋体" w:cs="Times New Roman"/>
                <w:b/>
                <w:bCs/>
                <w:sz w:val="21"/>
                <w:szCs w:val="21"/>
              </w:rPr>
              <w:t>\</w:t>
            </w:r>
          </w:p>
        </w:tc>
        <w:tc>
          <w:tcPr>
            <w:tcW w:w="1414" w:type="dxa"/>
            <w:tcBorders>
              <w:top w:val="nil"/>
              <w:left w:val="nil"/>
              <w:bottom w:val="nil"/>
              <w:right w:val="nil"/>
            </w:tcBorders>
            <w:vAlign w:val="center"/>
          </w:tcPr>
          <w:p w14:paraId="043F85B6" w14:textId="741002EF"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900 </w:t>
            </w:r>
          </w:p>
        </w:tc>
      </w:tr>
      <w:tr w:rsidR="00DC0313" w:rsidRPr="00D1435E" w14:paraId="49B111BF" w14:textId="77777777" w:rsidTr="00D1435E">
        <w:trPr>
          <w:trHeight w:val="624"/>
          <w:jc w:val="center"/>
        </w:trPr>
        <w:tc>
          <w:tcPr>
            <w:tcW w:w="2410" w:type="dxa"/>
            <w:tcBorders>
              <w:top w:val="nil"/>
              <w:left w:val="nil"/>
              <w:bottom w:val="nil"/>
              <w:right w:val="nil"/>
            </w:tcBorders>
            <w:vAlign w:val="center"/>
          </w:tcPr>
          <w:p w14:paraId="5E78B1D6" w14:textId="4C5E56C2" w:rsidR="00DC0313" w:rsidRPr="00D1435E" w:rsidRDefault="00DC0313" w:rsidP="00D1435E">
            <w:pPr>
              <w:jc w:val="center"/>
              <w:rPr>
                <w:rFonts w:eastAsia="宋体" w:cs="Times New Roman"/>
                <w:b/>
                <w:bCs/>
                <w:sz w:val="21"/>
                <w:szCs w:val="21"/>
              </w:rPr>
            </w:pPr>
            <w:r w:rsidRPr="00D1435E">
              <w:rPr>
                <w:rFonts w:eastAsia="宋体" w:cs="Times New Roman"/>
                <w:b/>
                <w:bCs/>
                <w:sz w:val="21"/>
                <w:szCs w:val="21"/>
              </w:rPr>
              <w:t>WH-</w:t>
            </w:r>
            <w:proofErr w:type="spellStart"/>
            <w:r w:rsidRPr="00D1435E">
              <w:rPr>
                <w:rFonts w:eastAsia="宋体" w:cs="Times New Roman"/>
                <w:b/>
                <w:bCs/>
                <w:sz w:val="21"/>
                <w:szCs w:val="21"/>
              </w:rPr>
              <w:t>rGO</w:t>
            </w:r>
            <w:proofErr w:type="spellEnd"/>
            <w:r w:rsidRPr="00D1435E">
              <w:rPr>
                <w:rFonts w:eastAsia="宋体" w:cs="Times New Roman"/>
                <w:b/>
                <w:bCs/>
                <w:sz w:val="21"/>
                <w:szCs w:val="21"/>
              </w:rPr>
              <w:t>/ITO</w:t>
            </w:r>
            <w:r w:rsidR="008F6036">
              <w:rPr>
                <w:rFonts w:eastAsia="宋体" w:cs="Times New Roman"/>
                <w:noProof/>
                <w:color w:val="auto"/>
                <w:kern w:val="0"/>
                <w:sz w:val="21"/>
                <w:szCs w:val="21"/>
                <w:lang w:eastAsia="en-US"/>
                <w14:ligatures w14:val="none"/>
              </w:rPr>
              <w:t xml:space="preserve"> [S</w:t>
            </w:r>
            <w:r w:rsidR="00EC739F" w:rsidRPr="00D1435E">
              <w:rPr>
                <w:rFonts w:eastAsia="宋体" w:cs="Times New Roman"/>
                <w:noProof/>
                <w:color w:val="auto"/>
                <w:kern w:val="0"/>
                <w:sz w:val="21"/>
                <w:szCs w:val="21"/>
                <w:lang w:eastAsia="en-US"/>
                <w14:ligatures w14:val="none"/>
              </w:rPr>
              <w:t>27]</w:t>
            </w:r>
          </w:p>
        </w:tc>
        <w:tc>
          <w:tcPr>
            <w:tcW w:w="1141" w:type="dxa"/>
            <w:tcBorders>
              <w:top w:val="nil"/>
              <w:left w:val="nil"/>
              <w:bottom w:val="nil"/>
              <w:right w:val="nil"/>
            </w:tcBorders>
            <w:vAlign w:val="center"/>
          </w:tcPr>
          <w:p w14:paraId="340292A4" w14:textId="77777777" w:rsidR="00BA0464"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43% at</w:t>
            </w:r>
          </w:p>
          <w:p w14:paraId="7E785EC2" w14:textId="63FB1FDF" w:rsidR="00DC0313" w:rsidRPr="00D1435E" w:rsidRDefault="00DC0313" w:rsidP="00D1435E">
            <w:pPr>
              <w:jc w:val="center"/>
              <w:rPr>
                <w:rFonts w:eastAsia="宋体" w:cs="Times New Roman"/>
                <w:sz w:val="21"/>
                <w:szCs w:val="21"/>
              </w:rPr>
            </w:pPr>
            <w:r w:rsidRPr="00D1435E">
              <w:rPr>
                <w:rFonts w:eastAsia="宋体" w:cs="Times New Roman"/>
                <w:sz w:val="21"/>
                <w:szCs w:val="21"/>
              </w:rPr>
              <w:t>700 nm</w:t>
            </w:r>
          </w:p>
        </w:tc>
        <w:tc>
          <w:tcPr>
            <w:tcW w:w="1510" w:type="dxa"/>
            <w:tcBorders>
              <w:top w:val="nil"/>
              <w:left w:val="nil"/>
              <w:bottom w:val="nil"/>
              <w:right w:val="nil"/>
            </w:tcBorders>
            <w:vAlign w:val="center"/>
          </w:tcPr>
          <w:p w14:paraId="6AD8409E" w14:textId="77777777" w:rsidR="00DC0313" w:rsidRPr="00D1435E" w:rsidRDefault="00DC0313" w:rsidP="00D1435E">
            <w:pPr>
              <w:jc w:val="center"/>
              <w:rPr>
                <w:rFonts w:eastAsia="宋体" w:cs="Times New Roman"/>
                <w:sz w:val="21"/>
                <w:szCs w:val="21"/>
              </w:rPr>
            </w:pPr>
            <w:r w:rsidRPr="00D1435E">
              <w:rPr>
                <w:rFonts w:eastAsia="宋体" w:cs="Times New Roman"/>
                <w:b/>
                <w:bCs/>
                <w:sz w:val="21"/>
                <w:szCs w:val="21"/>
              </w:rPr>
              <w:t>\</w:t>
            </w:r>
          </w:p>
        </w:tc>
        <w:tc>
          <w:tcPr>
            <w:tcW w:w="1549" w:type="dxa"/>
            <w:tcBorders>
              <w:top w:val="nil"/>
              <w:left w:val="nil"/>
              <w:bottom w:val="nil"/>
              <w:right w:val="nil"/>
            </w:tcBorders>
            <w:vAlign w:val="center"/>
          </w:tcPr>
          <w:p w14:paraId="2F5EB94B" w14:textId="77777777" w:rsidR="00BA0464" w:rsidRPr="00D1435E" w:rsidRDefault="00DC0313" w:rsidP="00D1435E">
            <w:pPr>
              <w:jc w:val="center"/>
              <w:rPr>
                <w:rFonts w:eastAsia="宋体" w:cs="Times New Roman"/>
                <w:sz w:val="21"/>
                <w:szCs w:val="21"/>
              </w:rPr>
            </w:pPr>
            <w:r w:rsidRPr="00D1435E">
              <w:rPr>
                <w:rFonts w:eastAsia="宋体" w:cs="Times New Roman"/>
                <w:sz w:val="21"/>
                <w:szCs w:val="21"/>
              </w:rPr>
              <w:t>24%</w:t>
            </w:r>
          </w:p>
          <w:p w14:paraId="346E3BD9" w14:textId="61C0753E" w:rsidR="00DC0313" w:rsidRPr="00D1435E" w:rsidRDefault="00DC0313" w:rsidP="00D1435E">
            <w:pPr>
              <w:jc w:val="center"/>
              <w:rPr>
                <w:rFonts w:eastAsia="宋体" w:cs="Times New Roman"/>
                <w:sz w:val="21"/>
                <w:szCs w:val="21"/>
              </w:rPr>
            </w:pPr>
            <w:r w:rsidRPr="00D1435E">
              <w:rPr>
                <w:rFonts w:eastAsia="宋体" w:cs="Times New Roman"/>
                <w:sz w:val="21"/>
                <w:szCs w:val="21"/>
              </w:rPr>
              <w:t>at 700 nm</w:t>
            </w:r>
          </w:p>
        </w:tc>
        <w:tc>
          <w:tcPr>
            <w:tcW w:w="2324" w:type="dxa"/>
            <w:gridSpan w:val="2"/>
            <w:tcBorders>
              <w:top w:val="nil"/>
              <w:left w:val="nil"/>
              <w:bottom w:val="nil"/>
              <w:right w:val="nil"/>
            </w:tcBorders>
            <w:vAlign w:val="center"/>
          </w:tcPr>
          <w:p w14:paraId="03FAC642" w14:textId="77777777" w:rsidR="00DC0313" w:rsidRPr="00D1435E" w:rsidRDefault="00DC0313" w:rsidP="00D1435E">
            <w:pPr>
              <w:ind w:left="580" w:hangingChars="275" w:hanging="580"/>
              <w:jc w:val="center"/>
              <w:rPr>
                <w:rFonts w:eastAsia="宋体" w:cs="Times New Roman"/>
                <w:sz w:val="21"/>
                <w:szCs w:val="21"/>
              </w:rPr>
            </w:pPr>
            <w:r w:rsidRPr="00D1435E">
              <w:rPr>
                <w:rFonts w:eastAsia="宋体" w:cs="Times New Roman"/>
                <w:b/>
                <w:bCs/>
                <w:sz w:val="21"/>
                <w:szCs w:val="21"/>
              </w:rPr>
              <w:t>\</w:t>
            </w:r>
          </w:p>
        </w:tc>
        <w:tc>
          <w:tcPr>
            <w:tcW w:w="1414" w:type="dxa"/>
            <w:tcBorders>
              <w:top w:val="nil"/>
              <w:left w:val="nil"/>
              <w:bottom w:val="nil"/>
              <w:right w:val="nil"/>
            </w:tcBorders>
            <w:vAlign w:val="center"/>
          </w:tcPr>
          <w:p w14:paraId="46947DF6" w14:textId="254D8CAD" w:rsidR="00DC0313" w:rsidRPr="00D1435E" w:rsidRDefault="00DC0313" w:rsidP="00D1435E">
            <w:pPr>
              <w:ind w:left="578" w:hangingChars="275" w:hanging="578"/>
              <w:jc w:val="center"/>
              <w:rPr>
                <w:rFonts w:eastAsia="宋体" w:cs="Times New Roman"/>
                <w:sz w:val="21"/>
                <w:szCs w:val="21"/>
              </w:rPr>
            </w:pPr>
            <w:r w:rsidRPr="00D1435E">
              <w:rPr>
                <w:rFonts w:eastAsia="宋体" w:cs="Times New Roman"/>
                <w:sz w:val="21"/>
                <w:szCs w:val="21"/>
              </w:rPr>
              <w:t xml:space="preserve">25 </w:t>
            </w:r>
          </w:p>
        </w:tc>
      </w:tr>
      <w:tr w:rsidR="00DC0313" w:rsidRPr="00D1435E" w14:paraId="230F3EAC" w14:textId="77777777" w:rsidTr="00D1435E">
        <w:trPr>
          <w:trHeight w:val="624"/>
          <w:jc w:val="center"/>
        </w:trPr>
        <w:tc>
          <w:tcPr>
            <w:tcW w:w="2410" w:type="dxa"/>
            <w:tcBorders>
              <w:top w:val="nil"/>
              <w:left w:val="nil"/>
              <w:bottom w:val="nil"/>
              <w:right w:val="nil"/>
            </w:tcBorders>
            <w:vAlign w:val="center"/>
          </w:tcPr>
          <w:p w14:paraId="29029BE3" w14:textId="7810956A" w:rsidR="00DC0313" w:rsidRPr="00D1435E" w:rsidRDefault="00DC0313" w:rsidP="00D1435E">
            <w:pPr>
              <w:jc w:val="center"/>
              <w:rPr>
                <w:rFonts w:eastAsia="宋体" w:cs="Times New Roman"/>
                <w:sz w:val="21"/>
                <w:szCs w:val="21"/>
              </w:rPr>
            </w:pPr>
            <w:r w:rsidRPr="00D1435E">
              <w:rPr>
                <w:rFonts w:eastAsia="宋体" w:cs="Times New Roman"/>
                <w:b/>
                <w:bCs/>
                <w:sz w:val="21"/>
                <w:szCs w:val="21"/>
              </w:rPr>
              <w:t>a-WO</w:t>
            </w:r>
            <w:r w:rsidRPr="00D1435E">
              <w:rPr>
                <w:rFonts w:eastAsia="宋体" w:cs="Times New Roman"/>
                <w:b/>
                <w:bCs/>
                <w:sz w:val="21"/>
                <w:szCs w:val="21"/>
                <w:vertAlign w:val="subscript"/>
              </w:rPr>
              <w:t>3</w:t>
            </w:r>
            <w:r w:rsidRPr="00D1435E">
              <w:rPr>
                <w:rFonts w:eastAsia="宋体" w:cs="Times New Roman"/>
                <w:b/>
                <w:bCs/>
                <w:sz w:val="21"/>
                <w:szCs w:val="21"/>
              </w:rPr>
              <w:t>/FTO</w:t>
            </w:r>
            <w:r w:rsidR="008F6036">
              <w:rPr>
                <w:rFonts w:eastAsia="宋体" w:cs="Times New Roman"/>
                <w:noProof/>
                <w:color w:val="auto"/>
                <w:kern w:val="0"/>
                <w:sz w:val="21"/>
                <w:szCs w:val="21"/>
                <w:lang w:eastAsia="en-US"/>
                <w14:ligatures w14:val="none"/>
              </w:rPr>
              <w:t xml:space="preserve"> [S</w:t>
            </w:r>
            <w:r w:rsidR="00EC739F" w:rsidRPr="00D1435E">
              <w:rPr>
                <w:rFonts w:eastAsia="宋体" w:cs="Times New Roman"/>
                <w:noProof/>
                <w:color w:val="auto"/>
                <w:kern w:val="0"/>
                <w:sz w:val="21"/>
                <w:szCs w:val="21"/>
                <w:lang w:eastAsia="en-US"/>
                <w14:ligatures w14:val="none"/>
              </w:rPr>
              <w:t>28]</w:t>
            </w:r>
          </w:p>
        </w:tc>
        <w:tc>
          <w:tcPr>
            <w:tcW w:w="1141" w:type="dxa"/>
            <w:tcBorders>
              <w:top w:val="nil"/>
              <w:left w:val="nil"/>
              <w:bottom w:val="nil"/>
              <w:right w:val="nil"/>
            </w:tcBorders>
            <w:vAlign w:val="center"/>
          </w:tcPr>
          <w:p w14:paraId="2DC712D0" w14:textId="77777777" w:rsidR="00BA0464"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70%</w:t>
            </w:r>
          </w:p>
          <w:p w14:paraId="32F2CD81" w14:textId="5FF7500E" w:rsidR="00DC0313" w:rsidRPr="00D1435E" w:rsidRDefault="00DC0313" w:rsidP="00D1435E">
            <w:pPr>
              <w:jc w:val="center"/>
              <w:rPr>
                <w:rFonts w:eastAsia="宋体" w:cs="Times New Roman"/>
                <w:sz w:val="21"/>
                <w:szCs w:val="21"/>
              </w:rPr>
            </w:pPr>
            <w:r w:rsidRPr="00D1435E">
              <w:rPr>
                <w:rFonts w:eastAsia="宋体" w:cs="Times New Roman"/>
                <w:sz w:val="21"/>
                <w:szCs w:val="21"/>
              </w:rPr>
              <w:t>at 700 nm</w:t>
            </w:r>
          </w:p>
        </w:tc>
        <w:tc>
          <w:tcPr>
            <w:tcW w:w="1510" w:type="dxa"/>
            <w:tcBorders>
              <w:top w:val="nil"/>
              <w:left w:val="nil"/>
              <w:bottom w:val="nil"/>
              <w:right w:val="nil"/>
            </w:tcBorders>
            <w:vAlign w:val="center"/>
          </w:tcPr>
          <w:p w14:paraId="27C28EC1" w14:textId="77777777" w:rsidR="00DC0313" w:rsidRPr="00D1435E" w:rsidRDefault="00DC0313" w:rsidP="00D1435E">
            <w:pPr>
              <w:jc w:val="center"/>
              <w:rPr>
                <w:rFonts w:eastAsia="宋体" w:cs="Times New Roman"/>
                <w:sz w:val="21"/>
                <w:szCs w:val="21"/>
              </w:rPr>
            </w:pPr>
            <w:r w:rsidRPr="00D1435E">
              <w:rPr>
                <w:rFonts w:eastAsia="宋体" w:cs="Times New Roman"/>
                <w:sz w:val="21"/>
                <w:szCs w:val="21"/>
              </w:rPr>
              <w:t>90% retention after 1000 cycles</w:t>
            </w:r>
          </w:p>
        </w:tc>
        <w:tc>
          <w:tcPr>
            <w:tcW w:w="1549" w:type="dxa"/>
            <w:tcBorders>
              <w:top w:val="nil"/>
              <w:left w:val="nil"/>
              <w:bottom w:val="nil"/>
              <w:right w:val="nil"/>
            </w:tcBorders>
            <w:vAlign w:val="center"/>
          </w:tcPr>
          <w:p w14:paraId="566182C7" w14:textId="77777777" w:rsidR="00BA0464" w:rsidRPr="00D1435E" w:rsidRDefault="00DC0313" w:rsidP="00D1435E">
            <w:pPr>
              <w:jc w:val="center"/>
              <w:rPr>
                <w:rFonts w:eastAsia="宋体" w:cs="Times New Roman"/>
                <w:sz w:val="21"/>
                <w:szCs w:val="21"/>
              </w:rPr>
            </w:pPr>
            <w:r w:rsidRPr="00D1435E">
              <w:rPr>
                <w:rFonts w:eastAsia="宋体" w:cs="Times New Roman"/>
                <w:sz w:val="21"/>
                <w:szCs w:val="21"/>
              </w:rPr>
              <w:t>65%</w:t>
            </w:r>
          </w:p>
          <w:p w14:paraId="752E5F9C" w14:textId="4929745A" w:rsidR="00DC0313" w:rsidRPr="00D1435E" w:rsidRDefault="00DC0313" w:rsidP="00D1435E">
            <w:pPr>
              <w:jc w:val="center"/>
              <w:rPr>
                <w:rFonts w:eastAsia="宋体" w:cs="Times New Roman"/>
                <w:sz w:val="21"/>
                <w:szCs w:val="21"/>
              </w:rPr>
            </w:pPr>
            <w:r w:rsidRPr="00D1435E">
              <w:rPr>
                <w:rFonts w:eastAsia="宋体" w:cs="Times New Roman"/>
                <w:sz w:val="21"/>
                <w:szCs w:val="21"/>
              </w:rPr>
              <w:t>at 700 nm</w:t>
            </w:r>
          </w:p>
        </w:tc>
        <w:tc>
          <w:tcPr>
            <w:tcW w:w="2324" w:type="dxa"/>
            <w:gridSpan w:val="2"/>
            <w:tcBorders>
              <w:top w:val="nil"/>
              <w:left w:val="nil"/>
              <w:bottom w:val="nil"/>
              <w:right w:val="nil"/>
            </w:tcBorders>
            <w:vAlign w:val="center"/>
          </w:tcPr>
          <w:p w14:paraId="0F16CE99" w14:textId="77777777" w:rsidR="00DC0313" w:rsidRPr="00D1435E" w:rsidRDefault="00DC0313" w:rsidP="00D1435E">
            <w:pPr>
              <w:jc w:val="center"/>
              <w:rPr>
                <w:rFonts w:eastAsia="宋体" w:cs="Times New Roman"/>
                <w:sz w:val="21"/>
                <w:szCs w:val="21"/>
              </w:rPr>
            </w:pPr>
            <w:r w:rsidRPr="00D1435E">
              <w:rPr>
                <w:rFonts w:eastAsia="宋体" w:cs="Times New Roman"/>
                <w:b/>
                <w:bCs/>
                <w:sz w:val="21"/>
                <w:szCs w:val="21"/>
              </w:rPr>
              <w:t>\</w:t>
            </w:r>
          </w:p>
        </w:tc>
        <w:tc>
          <w:tcPr>
            <w:tcW w:w="1414" w:type="dxa"/>
            <w:tcBorders>
              <w:top w:val="nil"/>
              <w:left w:val="nil"/>
              <w:bottom w:val="nil"/>
              <w:right w:val="nil"/>
            </w:tcBorders>
            <w:vAlign w:val="center"/>
          </w:tcPr>
          <w:p w14:paraId="79007ED9" w14:textId="30647BA7"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100 </w:t>
            </w:r>
          </w:p>
        </w:tc>
      </w:tr>
      <w:tr w:rsidR="00DC0313" w:rsidRPr="00D1435E" w14:paraId="554666EB" w14:textId="77777777" w:rsidTr="00D1435E">
        <w:trPr>
          <w:trHeight w:val="624"/>
          <w:jc w:val="center"/>
        </w:trPr>
        <w:tc>
          <w:tcPr>
            <w:tcW w:w="2410" w:type="dxa"/>
            <w:tcBorders>
              <w:top w:val="nil"/>
              <w:left w:val="nil"/>
              <w:bottom w:val="nil"/>
              <w:right w:val="nil"/>
            </w:tcBorders>
            <w:vAlign w:val="center"/>
          </w:tcPr>
          <w:p w14:paraId="1AE41F6F" w14:textId="69DF69F7" w:rsidR="00DC0313" w:rsidRPr="00D1435E" w:rsidRDefault="00DC0313" w:rsidP="00D1435E">
            <w:pPr>
              <w:jc w:val="center"/>
              <w:rPr>
                <w:rFonts w:eastAsia="宋体" w:cs="Times New Roman"/>
                <w:b/>
                <w:bCs/>
                <w:sz w:val="21"/>
                <w:szCs w:val="21"/>
              </w:rPr>
            </w:pPr>
            <w:r w:rsidRPr="00D1435E">
              <w:rPr>
                <w:rFonts w:eastAsia="宋体" w:cs="Times New Roman"/>
                <w:b/>
                <w:bCs/>
                <w:sz w:val="21"/>
                <w:szCs w:val="21"/>
              </w:rPr>
              <w:t>WO</w:t>
            </w:r>
            <w:r w:rsidRPr="00D1435E">
              <w:rPr>
                <w:rFonts w:eastAsia="宋体" w:cs="Times New Roman"/>
                <w:b/>
                <w:bCs/>
                <w:sz w:val="21"/>
                <w:szCs w:val="21"/>
                <w:vertAlign w:val="subscript"/>
              </w:rPr>
              <w:t>3-x</w:t>
            </w:r>
            <w:r w:rsidRPr="00D1435E">
              <w:rPr>
                <w:rFonts w:eastAsia="宋体" w:cs="Times New Roman"/>
                <w:b/>
                <w:bCs/>
                <w:sz w:val="21"/>
                <w:szCs w:val="21"/>
              </w:rPr>
              <w:t>·nH</w:t>
            </w:r>
            <w:r w:rsidRPr="00D1435E">
              <w:rPr>
                <w:rFonts w:eastAsia="宋体" w:cs="Times New Roman"/>
                <w:b/>
                <w:bCs/>
                <w:sz w:val="21"/>
                <w:szCs w:val="21"/>
                <w:vertAlign w:val="subscript"/>
              </w:rPr>
              <w:t>2</w:t>
            </w:r>
            <w:r w:rsidRPr="00D1435E">
              <w:rPr>
                <w:rFonts w:eastAsia="宋体" w:cs="Times New Roman"/>
                <w:b/>
                <w:bCs/>
                <w:sz w:val="21"/>
                <w:szCs w:val="21"/>
              </w:rPr>
              <w:t>O</w:t>
            </w:r>
            <w:r w:rsidR="008F6036">
              <w:rPr>
                <w:rFonts w:eastAsia="宋体" w:cs="Times New Roman"/>
                <w:noProof/>
                <w:color w:val="auto"/>
                <w:kern w:val="0"/>
                <w:sz w:val="21"/>
                <w:szCs w:val="21"/>
                <w:lang w:eastAsia="en-US"/>
                <w14:ligatures w14:val="none"/>
              </w:rPr>
              <w:t xml:space="preserve"> [S</w:t>
            </w:r>
            <w:r w:rsidR="00EC739F" w:rsidRPr="00D1435E">
              <w:rPr>
                <w:rFonts w:eastAsia="宋体" w:cs="Times New Roman"/>
                <w:noProof/>
                <w:color w:val="auto"/>
                <w:kern w:val="0"/>
                <w:sz w:val="21"/>
                <w:szCs w:val="21"/>
                <w:lang w:eastAsia="en-US"/>
                <w14:ligatures w14:val="none"/>
              </w:rPr>
              <w:t>18]</w:t>
            </w:r>
          </w:p>
        </w:tc>
        <w:tc>
          <w:tcPr>
            <w:tcW w:w="1141" w:type="dxa"/>
            <w:tcBorders>
              <w:top w:val="nil"/>
              <w:left w:val="nil"/>
              <w:bottom w:val="nil"/>
              <w:right w:val="nil"/>
            </w:tcBorders>
            <w:vAlign w:val="center"/>
          </w:tcPr>
          <w:p w14:paraId="1B4D676A" w14:textId="77777777" w:rsidR="00BA0464" w:rsidRPr="00D1435E" w:rsidRDefault="00DC0313" w:rsidP="00D1435E">
            <w:pPr>
              <w:ind w:rightChars="-11" w:right="-26"/>
              <w:jc w:val="center"/>
              <w:rPr>
                <w:rFonts w:eastAsia="宋体" w:cs="Times New Roman"/>
                <w:sz w:val="21"/>
                <w:szCs w:val="21"/>
              </w:rPr>
            </w:pPr>
            <w:r w:rsidRPr="00D1435E">
              <w:rPr>
                <w:rFonts w:eastAsia="宋体" w:cs="Times New Roman"/>
                <w:sz w:val="21"/>
                <w:szCs w:val="21"/>
              </w:rPr>
              <w:t>74.2%</w:t>
            </w:r>
          </w:p>
          <w:p w14:paraId="78E0DD19" w14:textId="75E2DD36" w:rsidR="00DC0313" w:rsidRPr="00D1435E" w:rsidRDefault="00DC0313" w:rsidP="00D1435E">
            <w:pPr>
              <w:jc w:val="center"/>
              <w:rPr>
                <w:rFonts w:eastAsia="宋体" w:cs="Times New Roman"/>
                <w:sz w:val="21"/>
                <w:szCs w:val="21"/>
              </w:rPr>
            </w:pPr>
            <w:r w:rsidRPr="00D1435E">
              <w:rPr>
                <w:rFonts w:eastAsia="宋体" w:cs="Times New Roman"/>
                <w:sz w:val="21"/>
                <w:szCs w:val="21"/>
              </w:rPr>
              <w:t>at 1100 nm</w:t>
            </w:r>
          </w:p>
        </w:tc>
        <w:tc>
          <w:tcPr>
            <w:tcW w:w="1510" w:type="dxa"/>
            <w:tcBorders>
              <w:top w:val="nil"/>
              <w:left w:val="nil"/>
              <w:bottom w:val="nil"/>
              <w:right w:val="nil"/>
            </w:tcBorders>
            <w:vAlign w:val="center"/>
          </w:tcPr>
          <w:p w14:paraId="658F0091" w14:textId="77777777" w:rsidR="00DC0313" w:rsidRPr="00D1435E" w:rsidRDefault="00DC0313" w:rsidP="00D1435E">
            <w:pPr>
              <w:jc w:val="center"/>
              <w:rPr>
                <w:rFonts w:eastAsia="宋体" w:cs="Times New Roman"/>
                <w:sz w:val="21"/>
                <w:szCs w:val="21"/>
              </w:rPr>
            </w:pPr>
            <w:r w:rsidRPr="00D1435E">
              <w:rPr>
                <w:rFonts w:eastAsia="宋体" w:cs="Times New Roman"/>
                <w:sz w:val="21"/>
                <w:szCs w:val="21"/>
              </w:rPr>
              <w:t>94.7% retention after 20,000 cycles</w:t>
            </w:r>
          </w:p>
        </w:tc>
        <w:tc>
          <w:tcPr>
            <w:tcW w:w="1549" w:type="dxa"/>
            <w:tcBorders>
              <w:top w:val="nil"/>
              <w:left w:val="nil"/>
              <w:bottom w:val="nil"/>
              <w:right w:val="nil"/>
            </w:tcBorders>
            <w:vAlign w:val="center"/>
          </w:tcPr>
          <w:p w14:paraId="24F5E202" w14:textId="77777777" w:rsidR="00BA0464" w:rsidRPr="00D1435E" w:rsidRDefault="00DC0313" w:rsidP="00D1435E">
            <w:pPr>
              <w:jc w:val="center"/>
              <w:rPr>
                <w:rFonts w:eastAsia="宋体" w:cs="Times New Roman"/>
                <w:sz w:val="21"/>
                <w:szCs w:val="21"/>
              </w:rPr>
            </w:pPr>
            <w:r w:rsidRPr="00D1435E">
              <w:rPr>
                <w:rFonts w:eastAsia="宋体" w:cs="Times New Roman"/>
                <w:sz w:val="21"/>
                <w:szCs w:val="21"/>
              </w:rPr>
              <w:t>60.3%</w:t>
            </w:r>
          </w:p>
          <w:p w14:paraId="0A4B30D2" w14:textId="77777777" w:rsidR="00BA0464" w:rsidRPr="00D1435E" w:rsidRDefault="00DC0313" w:rsidP="00D1435E">
            <w:pPr>
              <w:jc w:val="center"/>
              <w:rPr>
                <w:rFonts w:eastAsia="宋体" w:cs="Times New Roman"/>
                <w:sz w:val="21"/>
                <w:szCs w:val="21"/>
              </w:rPr>
            </w:pPr>
            <w:r w:rsidRPr="00D1435E">
              <w:rPr>
                <w:rFonts w:eastAsia="宋体" w:cs="Times New Roman"/>
                <w:sz w:val="21"/>
                <w:szCs w:val="21"/>
              </w:rPr>
              <w:t>at 708 nm</w:t>
            </w:r>
          </w:p>
          <w:p w14:paraId="71AE6D40" w14:textId="77777777" w:rsidR="00BA0464" w:rsidRPr="00D1435E" w:rsidRDefault="00DC0313" w:rsidP="00D1435E">
            <w:pPr>
              <w:jc w:val="center"/>
              <w:rPr>
                <w:rFonts w:eastAsia="宋体" w:cs="Times New Roman"/>
                <w:sz w:val="21"/>
                <w:szCs w:val="21"/>
              </w:rPr>
            </w:pPr>
            <w:r w:rsidRPr="00D1435E">
              <w:rPr>
                <w:rFonts w:eastAsia="宋体" w:cs="Times New Roman"/>
                <w:sz w:val="21"/>
                <w:szCs w:val="21"/>
              </w:rPr>
              <w:t>65.1%</w:t>
            </w:r>
          </w:p>
          <w:p w14:paraId="7158CA49" w14:textId="019CA68F" w:rsidR="00DC0313" w:rsidRPr="00D1435E" w:rsidRDefault="00DC0313" w:rsidP="00D1435E">
            <w:pPr>
              <w:jc w:val="center"/>
              <w:rPr>
                <w:rFonts w:eastAsia="宋体" w:cs="Times New Roman"/>
                <w:sz w:val="21"/>
                <w:szCs w:val="21"/>
              </w:rPr>
            </w:pPr>
            <w:r w:rsidRPr="00D1435E">
              <w:rPr>
                <w:rFonts w:eastAsia="宋体" w:cs="Times New Roman"/>
                <w:sz w:val="21"/>
                <w:szCs w:val="21"/>
              </w:rPr>
              <w:t>at 1100 nm</w:t>
            </w:r>
          </w:p>
        </w:tc>
        <w:tc>
          <w:tcPr>
            <w:tcW w:w="2324" w:type="dxa"/>
            <w:gridSpan w:val="2"/>
            <w:tcBorders>
              <w:top w:val="nil"/>
              <w:left w:val="nil"/>
              <w:bottom w:val="nil"/>
              <w:right w:val="nil"/>
            </w:tcBorders>
            <w:vAlign w:val="center"/>
          </w:tcPr>
          <w:p w14:paraId="25668F3E" w14:textId="77777777" w:rsidR="00BA0464" w:rsidRPr="00D1435E" w:rsidRDefault="00DC0313" w:rsidP="00D1435E">
            <w:pPr>
              <w:jc w:val="center"/>
              <w:rPr>
                <w:rFonts w:eastAsia="宋体" w:cs="Times New Roman"/>
                <w:sz w:val="21"/>
                <w:szCs w:val="21"/>
              </w:rPr>
            </w:pPr>
            <w:r w:rsidRPr="00D1435E">
              <w:rPr>
                <w:rFonts w:eastAsia="宋体" w:cs="Times New Roman"/>
                <w:sz w:val="21"/>
                <w:szCs w:val="21"/>
              </w:rPr>
              <w:t>96.9% retention after 20000 cycles</w:t>
            </w:r>
          </w:p>
          <w:p w14:paraId="4219D78A" w14:textId="4BA21E05" w:rsidR="00DC0313" w:rsidRPr="00D1435E" w:rsidRDefault="00DC0313" w:rsidP="00D1435E">
            <w:pPr>
              <w:jc w:val="center"/>
              <w:rPr>
                <w:rFonts w:eastAsia="宋体" w:cs="Times New Roman"/>
                <w:sz w:val="21"/>
                <w:szCs w:val="21"/>
              </w:rPr>
            </w:pPr>
            <w:r w:rsidRPr="00D1435E">
              <w:rPr>
                <w:rFonts w:eastAsia="宋体" w:cs="Times New Roman"/>
                <w:sz w:val="21"/>
                <w:szCs w:val="21"/>
              </w:rPr>
              <w:t>at 1100 nm</w:t>
            </w:r>
          </w:p>
        </w:tc>
        <w:tc>
          <w:tcPr>
            <w:tcW w:w="1414" w:type="dxa"/>
            <w:tcBorders>
              <w:top w:val="nil"/>
              <w:left w:val="nil"/>
              <w:bottom w:val="nil"/>
              <w:right w:val="nil"/>
            </w:tcBorders>
            <w:vAlign w:val="center"/>
          </w:tcPr>
          <w:p w14:paraId="746EAF42" w14:textId="19E89355"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6000 </w:t>
            </w:r>
          </w:p>
        </w:tc>
      </w:tr>
      <w:tr w:rsidR="00DC0313" w:rsidRPr="00D1435E" w14:paraId="1A0FA77C" w14:textId="77777777" w:rsidTr="00D1435E">
        <w:trPr>
          <w:trHeight w:val="624"/>
          <w:jc w:val="center"/>
        </w:trPr>
        <w:tc>
          <w:tcPr>
            <w:tcW w:w="2410" w:type="dxa"/>
            <w:tcBorders>
              <w:top w:val="nil"/>
              <w:left w:val="nil"/>
              <w:bottom w:val="nil"/>
              <w:right w:val="nil"/>
            </w:tcBorders>
            <w:vAlign w:val="center"/>
          </w:tcPr>
          <w:p w14:paraId="08E72D9A" w14:textId="4F99D78F" w:rsidR="00DC0313" w:rsidRPr="00D1435E" w:rsidRDefault="00DC0313" w:rsidP="00D1435E">
            <w:pPr>
              <w:jc w:val="center"/>
              <w:rPr>
                <w:rFonts w:eastAsia="宋体" w:cs="Times New Roman"/>
                <w:b/>
                <w:bCs/>
                <w:sz w:val="21"/>
                <w:szCs w:val="21"/>
              </w:rPr>
            </w:pPr>
            <w:r w:rsidRPr="00D1435E">
              <w:rPr>
                <w:rFonts w:eastAsia="宋体" w:cs="Times New Roman"/>
                <w:b/>
                <w:bCs/>
                <w:sz w:val="21"/>
                <w:szCs w:val="21"/>
              </w:rPr>
              <w:t>WO</w:t>
            </w:r>
            <w:r w:rsidRPr="00D1435E">
              <w:rPr>
                <w:rFonts w:eastAsia="宋体" w:cs="Times New Roman"/>
                <w:b/>
                <w:bCs/>
                <w:sz w:val="21"/>
                <w:szCs w:val="21"/>
                <w:vertAlign w:val="subscript"/>
              </w:rPr>
              <w:t>3</w:t>
            </w:r>
            <w:r w:rsidRPr="00D1435E">
              <w:rPr>
                <w:rFonts w:eastAsia="宋体" w:cs="Times New Roman"/>
                <w:b/>
                <w:bCs/>
                <w:sz w:val="21"/>
                <w:szCs w:val="21"/>
              </w:rPr>
              <w:t>·H</w:t>
            </w:r>
            <w:r w:rsidRPr="00D1435E">
              <w:rPr>
                <w:rFonts w:eastAsia="宋体" w:cs="Times New Roman"/>
                <w:b/>
                <w:bCs/>
                <w:sz w:val="21"/>
                <w:szCs w:val="21"/>
                <w:vertAlign w:val="subscript"/>
              </w:rPr>
              <w:t>2</w:t>
            </w:r>
            <w:r w:rsidRPr="00D1435E">
              <w:rPr>
                <w:rFonts w:eastAsia="宋体" w:cs="Times New Roman"/>
                <w:b/>
                <w:bCs/>
                <w:sz w:val="21"/>
                <w:szCs w:val="21"/>
              </w:rPr>
              <w:t>O</w:t>
            </w:r>
            <w:r w:rsidR="008F6036">
              <w:rPr>
                <w:rFonts w:eastAsia="宋体" w:cs="Times New Roman"/>
                <w:noProof/>
                <w:color w:val="auto"/>
                <w:kern w:val="0"/>
                <w:sz w:val="21"/>
                <w:szCs w:val="21"/>
                <w:lang w:eastAsia="en-US"/>
                <w14:ligatures w14:val="none"/>
              </w:rPr>
              <w:t xml:space="preserve"> [S</w:t>
            </w:r>
            <w:r w:rsidR="00EC739F" w:rsidRPr="00D1435E">
              <w:rPr>
                <w:rFonts w:eastAsia="宋体" w:cs="Times New Roman"/>
                <w:noProof/>
                <w:color w:val="auto"/>
                <w:kern w:val="0"/>
                <w:sz w:val="21"/>
                <w:szCs w:val="21"/>
                <w:lang w:eastAsia="en-US"/>
                <w14:ligatures w14:val="none"/>
              </w:rPr>
              <w:t>29]</w:t>
            </w:r>
          </w:p>
        </w:tc>
        <w:tc>
          <w:tcPr>
            <w:tcW w:w="1141" w:type="dxa"/>
            <w:tcBorders>
              <w:top w:val="nil"/>
              <w:left w:val="nil"/>
              <w:bottom w:val="nil"/>
              <w:right w:val="nil"/>
            </w:tcBorders>
            <w:vAlign w:val="center"/>
          </w:tcPr>
          <w:p w14:paraId="27CD1376" w14:textId="77777777" w:rsidR="00DC0313" w:rsidRPr="00D1435E" w:rsidRDefault="00DC0313" w:rsidP="00D1435E">
            <w:pPr>
              <w:ind w:rightChars="-11" w:right="-26"/>
              <w:jc w:val="center"/>
              <w:rPr>
                <w:rFonts w:eastAsia="宋体" w:cs="Times New Roman"/>
                <w:sz w:val="21"/>
                <w:szCs w:val="21"/>
              </w:rPr>
            </w:pPr>
            <w:r w:rsidRPr="00D1435E">
              <w:rPr>
                <w:rFonts w:eastAsia="宋体" w:cs="Times New Roman"/>
                <w:b/>
                <w:bCs/>
                <w:sz w:val="21"/>
                <w:szCs w:val="21"/>
              </w:rPr>
              <w:t>\</w:t>
            </w:r>
          </w:p>
        </w:tc>
        <w:tc>
          <w:tcPr>
            <w:tcW w:w="1510" w:type="dxa"/>
            <w:tcBorders>
              <w:top w:val="nil"/>
              <w:left w:val="nil"/>
              <w:bottom w:val="nil"/>
              <w:right w:val="nil"/>
            </w:tcBorders>
            <w:vAlign w:val="center"/>
          </w:tcPr>
          <w:p w14:paraId="01705749" w14:textId="77777777" w:rsidR="00DC0313" w:rsidRPr="00D1435E" w:rsidRDefault="00DC0313" w:rsidP="00D1435E">
            <w:pPr>
              <w:jc w:val="center"/>
              <w:rPr>
                <w:rFonts w:eastAsia="宋体" w:cs="Times New Roman"/>
                <w:sz w:val="21"/>
                <w:szCs w:val="21"/>
              </w:rPr>
            </w:pPr>
            <w:r w:rsidRPr="00D1435E">
              <w:rPr>
                <w:rFonts w:eastAsia="宋体" w:cs="Times New Roman"/>
                <w:b/>
                <w:bCs/>
                <w:sz w:val="21"/>
                <w:szCs w:val="21"/>
              </w:rPr>
              <w:t>\</w:t>
            </w:r>
          </w:p>
        </w:tc>
        <w:tc>
          <w:tcPr>
            <w:tcW w:w="1549" w:type="dxa"/>
            <w:tcBorders>
              <w:top w:val="nil"/>
              <w:left w:val="nil"/>
              <w:bottom w:val="nil"/>
              <w:right w:val="nil"/>
            </w:tcBorders>
            <w:vAlign w:val="center"/>
          </w:tcPr>
          <w:p w14:paraId="7F1BD909" w14:textId="77777777" w:rsidR="00BA0464" w:rsidRPr="00D1435E" w:rsidRDefault="00DC0313" w:rsidP="00D1435E">
            <w:pPr>
              <w:jc w:val="center"/>
              <w:rPr>
                <w:rFonts w:eastAsia="宋体" w:cs="Times New Roman"/>
                <w:sz w:val="21"/>
                <w:szCs w:val="21"/>
              </w:rPr>
            </w:pPr>
            <w:r w:rsidRPr="00D1435E">
              <w:rPr>
                <w:rFonts w:eastAsia="宋体" w:cs="Times New Roman"/>
                <w:sz w:val="21"/>
                <w:szCs w:val="21"/>
              </w:rPr>
              <w:t>53.6%</w:t>
            </w:r>
          </w:p>
          <w:p w14:paraId="6CF50AA1" w14:textId="6A9206CD" w:rsidR="00DC0313" w:rsidRPr="00D1435E" w:rsidRDefault="00DC0313" w:rsidP="00D1435E">
            <w:pPr>
              <w:jc w:val="center"/>
              <w:rPr>
                <w:rFonts w:eastAsia="宋体" w:cs="Times New Roman"/>
                <w:sz w:val="21"/>
                <w:szCs w:val="21"/>
              </w:rPr>
            </w:pPr>
            <w:r w:rsidRPr="00D1435E">
              <w:rPr>
                <w:rFonts w:eastAsia="宋体" w:cs="Times New Roman"/>
                <w:sz w:val="21"/>
                <w:szCs w:val="21"/>
              </w:rPr>
              <w:t>at 650 nm</w:t>
            </w:r>
          </w:p>
        </w:tc>
        <w:tc>
          <w:tcPr>
            <w:tcW w:w="2324" w:type="dxa"/>
            <w:gridSpan w:val="2"/>
            <w:tcBorders>
              <w:top w:val="nil"/>
              <w:left w:val="nil"/>
              <w:bottom w:val="nil"/>
              <w:right w:val="nil"/>
            </w:tcBorders>
            <w:vAlign w:val="center"/>
          </w:tcPr>
          <w:p w14:paraId="520E1B9B" w14:textId="77777777" w:rsidR="00BA0464" w:rsidRPr="00D1435E" w:rsidRDefault="00DC0313" w:rsidP="00D1435E">
            <w:pPr>
              <w:jc w:val="center"/>
              <w:rPr>
                <w:rFonts w:eastAsia="宋体" w:cs="Times New Roman"/>
                <w:sz w:val="21"/>
                <w:szCs w:val="21"/>
              </w:rPr>
            </w:pPr>
            <w:r w:rsidRPr="00D1435E">
              <w:rPr>
                <w:rFonts w:eastAsia="宋体" w:cs="Times New Roman"/>
                <w:sz w:val="21"/>
                <w:szCs w:val="21"/>
              </w:rPr>
              <w:t>82.5% retention after 2500 cycles</w:t>
            </w:r>
          </w:p>
          <w:p w14:paraId="6416DE76" w14:textId="6A62240E" w:rsidR="00DC0313" w:rsidRPr="00D1435E" w:rsidRDefault="00DC0313" w:rsidP="00D1435E">
            <w:pPr>
              <w:jc w:val="center"/>
              <w:rPr>
                <w:rFonts w:eastAsia="宋体" w:cs="Times New Roman"/>
                <w:sz w:val="21"/>
                <w:szCs w:val="21"/>
              </w:rPr>
            </w:pPr>
            <w:r w:rsidRPr="00D1435E">
              <w:rPr>
                <w:rFonts w:eastAsia="宋体" w:cs="Times New Roman"/>
                <w:sz w:val="21"/>
                <w:szCs w:val="21"/>
              </w:rPr>
              <w:t>at 650 nm</w:t>
            </w:r>
          </w:p>
        </w:tc>
        <w:tc>
          <w:tcPr>
            <w:tcW w:w="1414" w:type="dxa"/>
            <w:tcBorders>
              <w:top w:val="nil"/>
              <w:left w:val="nil"/>
              <w:bottom w:val="nil"/>
              <w:right w:val="nil"/>
            </w:tcBorders>
            <w:vAlign w:val="center"/>
          </w:tcPr>
          <w:p w14:paraId="5C614136" w14:textId="0A68D94E" w:rsidR="00DC0313" w:rsidRPr="00D1435E" w:rsidRDefault="00DC0313" w:rsidP="00D1435E">
            <w:pPr>
              <w:jc w:val="center"/>
              <w:rPr>
                <w:rFonts w:eastAsia="宋体" w:cs="Times New Roman"/>
                <w:sz w:val="21"/>
                <w:szCs w:val="21"/>
              </w:rPr>
            </w:pPr>
            <w:r w:rsidRPr="00D1435E">
              <w:rPr>
                <w:rFonts w:eastAsia="宋体" w:cs="Times New Roman"/>
                <w:sz w:val="21"/>
                <w:szCs w:val="21"/>
              </w:rPr>
              <w:t xml:space="preserve">110 </w:t>
            </w:r>
          </w:p>
        </w:tc>
      </w:tr>
      <w:tr w:rsidR="002A7899" w:rsidRPr="00D1435E" w14:paraId="20EC30A0" w14:textId="77777777" w:rsidTr="00D1435E">
        <w:trPr>
          <w:trHeight w:val="624"/>
          <w:jc w:val="center"/>
        </w:trPr>
        <w:tc>
          <w:tcPr>
            <w:tcW w:w="2410" w:type="dxa"/>
            <w:tcBorders>
              <w:top w:val="nil"/>
              <w:left w:val="nil"/>
              <w:bottom w:val="nil"/>
              <w:right w:val="nil"/>
            </w:tcBorders>
            <w:vAlign w:val="center"/>
          </w:tcPr>
          <w:p w14:paraId="01240123" w14:textId="08BF1BCB" w:rsidR="002A7899" w:rsidRPr="00D1435E" w:rsidRDefault="002A7899" w:rsidP="00D1435E">
            <w:pPr>
              <w:jc w:val="center"/>
              <w:rPr>
                <w:rFonts w:eastAsia="宋体" w:cs="Times New Roman"/>
                <w:b/>
                <w:bCs/>
                <w:sz w:val="21"/>
                <w:szCs w:val="21"/>
              </w:rPr>
            </w:pPr>
            <w:r w:rsidRPr="00D1435E">
              <w:rPr>
                <w:rFonts w:eastAsia="宋体" w:cs="Times New Roman"/>
                <w:b/>
                <w:bCs/>
                <w:sz w:val="21"/>
                <w:szCs w:val="21"/>
              </w:rPr>
              <w:t>MnO</w:t>
            </w:r>
            <w:r w:rsidRPr="00D1435E">
              <w:rPr>
                <w:b/>
                <w:bCs/>
                <w:sz w:val="21"/>
                <w:szCs w:val="21"/>
                <w:vertAlign w:val="subscript"/>
              </w:rPr>
              <w:t>2</w:t>
            </w:r>
            <w:r w:rsidRPr="00D1435E">
              <w:rPr>
                <w:rFonts w:eastAsia="宋体" w:cs="Times New Roman"/>
                <w:b/>
                <w:bCs/>
                <w:sz w:val="21"/>
                <w:szCs w:val="21"/>
              </w:rPr>
              <w:t xml:space="preserve"> + WO</w:t>
            </w:r>
            <w:r w:rsidRPr="00D1435E">
              <w:rPr>
                <w:b/>
                <w:bCs/>
                <w:sz w:val="21"/>
                <w:szCs w:val="21"/>
                <w:vertAlign w:val="subscript"/>
              </w:rPr>
              <w:t>3</w:t>
            </w:r>
            <w:r w:rsidR="008F6036">
              <w:rPr>
                <w:noProof/>
                <w:sz w:val="21"/>
                <w:szCs w:val="21"/>
              </w:rPr>
              <w:t xml:space="preserve"> [S</w:t>
            </w:r>
            <w:r w:rsidR="00EC739F" w:rsidRPr="00D1435E">
              <w:rPr>
                <w:noProof/>
                <w:sz w:val="21"/>
                <w:szCs w:val="21"/>
              </w:rPr>
              <w:t>30]</w:t>
            </w:r>
          </w:p>
        </w:tc>
        <w:tc>
          <w:tcPr>
            <w:tcW w:w="1141" w:type="dxa"/>
            <w:tcBorders>
              <w:top w:val="nil"/>
              <w:left w:val="nil"/>
              <w:bottom w:val="nil"/>
              <w:right w:val="nil"/>
            </w:tcBorders>
            <w:vAlign w:val="center"/>
          </w:tcPr>
          <w:p w14:paraId="5D4C4898" w14:textId="00066510" w:rsidR="002A7899" w:rsidRPr="00D1435E" w:rsidRDefault="002A7899" w:rsidP="00D1435E">
            <w:pPr>
              <w:ind w:leftChars="75" w:left="180" w:rightChars="-11" w:right="-26"/>
              <w:jc w:val="center"/>
              <w:rPr>
                <w:rFonts w:eastAsia="宋体" w:cs="Times New Roman"/>
                <w:b/>
                <w:bCs/>
                <w:sz w:val="21"/>
                <w:szCs w:val="21"/>
              </w:rPr>
            </w:pPr>
            <w:r w:rsidRPr="00D1435E">
              <w:rPr>
                <w:rFonts w:eastAsia="宋体" w:cs="Times New Roman"/>
                <w:b/>
                <w:bCs/>
                <w:sz w:val="21"/>
                <w:szCs w:val="21"/>
              </w:rPr>
              <w:t>\</w:t>
            </w:r>
          </w:p>
        </w:tc>
        <w:tc>
          <w:tcPr>
            <w:tcW w:w="1510" w:type="dxa"/>
            <w:tcBorders>
              <w:top w:val="nil"/>
              <w:left w:val="nil"/>
              <w:bottom w:val="nil"/>
              <w:right w:val="nil"/>
            </w:tcBorders>
            <w:vAlign w:val="center"/>
          </w:tcPr>
          <w:p w14:paraId="5289E7DB" w14:textId="105FB443" w:rsidR="002A7899" w:rsidRPr="00D1435E" w:rsidRDefault="002A7899" w:rsidP="00D1435E">
            <w:pPr>
              <w:ind w:leftChars="75" w:left="180"/>
              <w:jc w:val="center"/>
              <w:rPr>
                <w:rFonts w:eastAsia="宋体" w:cs="Times New Roman"/>
                <w:b/>
                <w:bCs/>
                <w:sz w:val="21"/>
                <w:szCs w:val="21"/>
              </w:rPr>
            </w:pPr>
            <w:r w:rsidRPr="00D1435E">
              <w:rPr>
                <w:rFonts w:eastAsia="宋体" w:cs="Times New Roman"/>
                <w:b/>
                <w:bCs/>
                <w:sz w:val="21"/>
                <w:szCs w:val="21"/>
              </w:rPr>
              <w:t>\</w:t>
            </w:r>
          </w:p>
        </w:tc>
        <w:tc>
          <w:tcPr>
            <w:tcW w:w="1549" w:type="dxa"/>
            <w:tcBorders>
              <w:top w:val="nil"/>
              <w:left w:val="nil"/>
              <w:bottom w:val="nil"/>
              <w:right w:val="nil"/>
            </w:tcBorders>
            <w:vAlign w:val="center"/>
          </w:tcPr>
          <w:p w14:paraId="0F908C6F" w14:textId="066F4F77" w:rsidR="002A7899"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67.3%</w:t>
            </w:r>
          </w:p>
        </w:tc>
        <w:tc>
          <w:tcPr>
            <w:tcW w:w="2324" w:type="dxa"/>
            <w:gridSpan w:val="2"/>
            <w:tcBorders>
              <w:top w:val="nil"/>
              <w:left w:val="nil"/>
              <w:bottom w:val="nil"/>
              <w:right w:val="nil"/>
            </w:tcBorders>
            <w:vAlign w:val="center"/>
          </w:tcPr>
          <w:p w14:paraId="4DB21FC7" w14:textId="77777777" w:rsidR="00BA0464"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85% retention after 3000 cycles</w:t>
            </w:r>
          </w:p>
          <w:p w14:paraId="376849ED" w14:textId="0245E014" w:rsidR="002A7899" w:rsidRPr="00D1435E" w:rsidRDefault="002A7899" w:rsidP="00D1435E">
            <w:pPr>
              <w:ind w:leftChars="75" w:left="180"/>
              <w:jc w:val="center"/>
              <w:rPr>
                <w:rFonts w:eastAsia="宋体" w:cs="Times New Roman"/>
                <w:sz w:val="21"/>
                <w:szCs w:val="21"/>
              </w:rPr>
            </w:pPr>
          </w:p>
        </w:tc>
        <w:tc>
          <w:tcPr>
            <w:tcW w:w="1414" w:type="dxa"/>
            <w:tcBorders>
              <w:top w:val="nil"/>
              <w:left w:val="nil"/>
              <w:bottom w:val="nil"/>
              <w:right w:val="nil"/>
            </w:tcBorders>
            <w:vAlign w:val="center"/>
          </w:tcPr>
          <w:p w14:paraId="36E8ED81" w14:textId="73654C5D" w:rsidR="002A7899"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 xml:space="preserve">100 </w:t>
            </w:r>
          </w:p>
        </w:tc>
      </w:tr>
      <w:tr w:rsidR="002A7899" w:rsidRPr="00D1435E" w14:paraId="583EAF79" w14:textId="77777777" w:rsidTr="00D1435E">
        <w:trPr>
          <w:trHeight w:val="624"/>
          <w:jc w:val="center"/>
        </w:trPr>
        <w:tc>
          <w:tcPr>
            <w:tcW w:w="2410" w:type="dxa"/>
            <w:tcBorders>
              <w:top w:val="nil"/>
              <w:left w:val="nil"/>
              <w:bottom w:val="nil"/>
              <w:right w:val="nil"/>
            </w:tcBorders>
            <w:vAlign w:val="center"/>
          </w:tcPr>
          <w:p w14:paraId="14F16C6D" w14:textId="79C7F8B6" w:rsidR="002A7899" w:rsidRPr="00D1435E" w:rsidRDefault="00181706" w:rsidP="00D1435E">
            <w:pPr>
              <w:ind w:leftChars="75" w:left="180"/>
              <w:jc w:val="center"/>
              <w:rPr>
                <w:rFonts w:eastAsia="宋体" w:cs="Times New Roman"/>
                <w:b/>
                <w:bCs/>
                <w:sz w:val="21"/>
                <w:szCs w:val="21"/>
              </w:rPr>
            </w:pPr>
            <w:r w:rsidRPr="00D1435E">
              <w:rPr>
                <w:rFonts w:hint="eastAsia"/>
                <w:b/>
                <w:bCs/>
                <w:sz w:val="21"/>
                <w:szCs w:val="21"/>
              </w:rPr>
              <w:t>γ</w:t>
            </w:r>
            <w:r w:rsidR="002A7899" w:rsidRPr="00D1435E">
              <w:rPr>
                <w:rFonts w:eastAsia="宋体" w:cs="Times New Roman"/>
                <w:b/>
                <w:bCs/>
                <w:sz w:val="21"/>
                <w:szCs w:val="21"/>
              </w:rPr>
              <w:t>-WO</w:t>
            </w:r>
            <w:r w:rsidR="002A7899" w:rsidRPr="00D1435E">
              <w:rPr>
                <w:b/>
                <w:bCs/>
                <w:sz w:val="21"/>
                <w:szCs w:val="21"/>
                <w:vertAlign w:val="subscript"/>
              </w:rPr>
              <w:t>3</w:t>
            </w:r>
            <w:r w:rsidR="008F6036">
              <w:rPr>
                <w:noProof/>
                <w:sz w:val="21"/>
                <w:szCs w:val="21"/>
              </w:rPr>
              <w:t xml:space="preserve"> [S</w:t>
            </w:r>
            <w:r w:rsidR="00EC739F" w:rsidRPr="00D1435E">
              <w:rPr>
                <w:noProof/>
                <w:sz w:val="21"/>
                <w:szCs w:val="21"/>
              </w:rPr>
              <w:t>31]</w:t>
            </w:r>
          </w:p>
        </w:tc>
        <w:tc>
          <w:tcPr>
            <w:tcW w:w="1141" w:type="dxa"/>
            <w:tcBorders>
              <w:top w:val="nil"/>
              <w:left w:val="nil"/>
              <w:bottom w:val="nil"/>
              <w:right w:val="nil"/>
            </w:tcBorders>
            <w:vAlign w:val="center"/>
          </w:tcPr>
          <w:p w14:paraId="0CD952CA" w14:textId="3223DD9C" w:rsidR="002A7899" w:rsidRPr="00D1435E" w:rsidRDefault="002A7899" w:rsidP="00D1435E">
            <w:pPr>
              <w:ind w:leftChars="75" w:left="180" w:rightChars="-11" w:right="-26"/>
              <w:jc w:val="center"/>
              <w:rPr>
                <w:rFonts w:eastAsia="宋体" w:cs="Times New Roman"/>
                <w:b/>
                <w:bCs/>
                <w:sz w:val="21"/>
                <w:szCs w:val="21"/>
              </w:rPr>
            </w:pPr>
            <w:r w:rsidRPr="00D1435E">
              <w:rPr>
                <w:rFonts w:eastAsia="宋体" w:cs="Times New Roman"/>
                <w:b/>
                <w:bCs/>
                <w:sz w:val="21"/>
                <w:szCs w:val="21"/>
              </w:rPr>
              <w:t>\</w:t>
            </w:r>
          </w:p>
        </w:tc>
        <w:tc>
          <w:tcPr>
            <w:tcW w:w="1510" w:type="dxa"/>
            <w:tcBorders>
              <w:top w:val="nil"/>
              <w:left w:val="nil"/>
              <w:bottom w:val="nil"/>
              <w:right w:val="nil"/>
            </w:tcBorders>
            <w:vAlign w:val="center"/>
          </w:tcPr>
          <w:p w14:paraId="0849C3E9" w14:textId="24F9811D" w:rsidR="002A7899" w:rsidRPr="00D1435E" w:rsidRDefault="002A7899" w:rsidP="00D1435E">
            <w:pPr>
              <w:ind w:leftChars="75" w:left="180"/>
              <w:jc w:val="center"/>
              <w:rPr>
                <w:rFonts w:eastAsia="宋体" w:cs="Times New Roman"/>
                <w:b/>
                <w:bCs/>
                <w:sz w:val="21"/>
                <w:szCs w:val="21"/>
              </w:rPr>
            </w:pPr>
            <w:r w:rsidRPr="00D1435E">
              <w:rPr>
                <w:rFonts w:eastAsia="宋体" w:cs="Times New Roman"/>
                <w:b/>
                <w:bCs/>
                <w:sz w:val="21"/>
                <w:szCs w:val="21"/>
              </w:rPr>
              <w:t>\</w:t>
            </w:r>
          </w:p>
        </w:tc>
        <w:tc>
          <w:tcPr>
            <w:tcW w:w="1549" w:type="dxa"/>
            <w:tcBorders>
              <w:top w:val="nil"/>
              <w:left w:val="nil"/>
              <w:bottom w:val="nil"/>
              <w:right w:val="nil"/>
            </w:tcBorders>
            <w:vAlign w:val="center"/>
          </w:tcPr>
          <w:p w14:paraId="10ED81C9" w14:textId="30C58BDB" w:rsidR="002A7899" w:rsidRPr="00D1435E" w:rsidRDefault="002A7899" w:rsidP="00D1435E">
            <w:pPr>
              <w:ind w:leftChars="75" w:left="180"/>
              <w:jc w:val="center"/>
              <w:rPr>
                <w:rFonts w:eastAsia="宋体" w:cs="Times New Roman"/>
                <w:sz w:val="21"/>
                <w:szCs w:val="21"/>
              </w:rPr>
            </w:pPr>
            <w:r w:rsidRPr="00D1435E">
              <w:rPr>
                <w:rFonts w:eastAsia="宋体" w:cs="Times New Roman"/>
                <w:b/>
                <w:bCs/>
                <w:sz w:val="21"/>
                <w:szCs w:val="21"/>
              </w:rPr>
              <w:t>\</w:t>
            </w:r>
          </w:p>
        </w:tc>
        <w:tc>
          <w:tcPr>
            <w:tcW w:w="2324" w:type="dxa"/>
            <w:gridSpan w:val="2"/>
            <w:tcBorders>
              <w:top w:val="nil"/>
              <w:left w:val="nil"/>
              <w:bottom w:val="nil"/>
              <w:right w:val="nil"/>
            </w:tcBorders>
            <w:vAlign w:val="center"/>
          </w:tcPr>
          <w:p w14:paraId="0298C215" w14:textId="2593198A" w:rsidR="002A7899" w:rsidRPr="00D1435E" w:rsidRDefault="002A7899" w:rsidP="00D1435E">
            <w:pPr>
              <w:ind w:leftChars="75" w:left="180"/>
              <w:jc w:val="center"/>
              <w:rPr>
                <w:rFonts w:eastAsia="宋体" w:cs="Times New Roman"/>
                <w:sz w:val="21"/>
                <w:szCs w:val="21"/>
              </w:rPr>
            </w:pPr>
            <w:r w:rsidRPr="00D1435E">
              <w:rPr>
                <w:rFonts w:eastAsia="宋体" w:cs="Times New Roman"/>
                <w:b/>
                <w:bCs/>
                <w:sz w:val="21"/>
                <w:szCs w:val="21"/>
              </w:rPr>
              <w:t>\</w:t>
            </w:r>
          </w:p>
        </w:tc>
        <w:tc>
          <w:tcPr>
            <w:tcW w:w="1414" w:type="dxa"/>
            <w:tcBorders>
              <w:top w:val="nil"/>
              <w:left w:val="nil"/>
              <w:bottom w:val="nil"/>
              <w:right w:val="nil"/>
            </w:tcBorders>
            <w:vAlign w:val="center"/>
          </w:tcPr>
          <w:p w14:paraId="395A4CBD" w14:textId="102F937C" w:rsidR="002A7899"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 xml:space="preserve">6.25 </w:t>
            </w:r>
          </w:p>
        </w:tc>
      </w:tr>
      <w:tr w:rsidR="002A7899" w:rsidRPr="00D1435E" w14:paraId="7AE6A75A" w14:textId="77777777" w:rsidTr="00D1435E">
        <w:trPr>
          <w:trHeight w:val="624"/>
          <w:jc w:val="center"/>
        </w:trPr>
        <w:tc>
          <w:tcPr>
            <w:tcW w:w="2410" w:type="dxa"/>
            <w:tcBorders>
              <w:top w:val="nil"/>
              <w:left w:val="nil"/>
              <w:bottom w:val="nil"/>
              <w:right w:val="nil"/>
            </w:tcBorders>
            <w:vAlign w:val="center"/>
          </w:tcPr>
          <w:p w14:paraId="4D79745D" w14:textId="3CAB10C7" w:rsidR="002A7899" w:rsidRPr="00D1435E" w:rsidRDefault="002A7899" w:rsidP="00D1435E">
            <w:pPr>
              <w:ind w:leftChars="75" w:left="180"/>
              <w:jc w:val="center"/>
              <w:rPr>
                <w:rFonts w:eastAsia="宋体" w:cs="Times New Roman"/>
                <w:b/>
                <w:bCs/>
                <w:sz w:val="21"/>
                <w:szCs w:val="21"/>
              </w:rPr>
            </w:pPr>
            <w:r w:rsidRPr="00D1435E">
              <w:rPr>
                <w:rFonts w:eastAsia="宋体" w:cs="Times New Roman"/>
                <w:b/>
                <w:bCs/>
                <w:sz w:val="21"/>
                <w:szCs w:val="21"/>
              </w:rPr>
              <w:t>Gd-doped WO</w:t>
            </w:r>
            <w:r w:rsidRPr="00D1435E">
              <w:rPr>
                <w:b/>
                <w:bCs/>
                <w:sz w:val="21"/>
                <w:szCs w:val="21"/>
                <w:vertAlign w:val="subscript"/>
              </w:rPr>
              <w:t>3</w:t>
            </w:r>
            <w:r w:rsidR="008F6036">
              <w:rPr>
                <w:noProof/>
                <w:sz w:val="21"/>
                <w:szCs w:val="21"/>
              </w:rPr>
              <w:t xml:space="preserve"> [S</w:t>
            </w:r>
            <w:r w:rsidR="00EC739F" w:rsidRPr="00D1435E">
              <w:rPr>
                <w:noProof/>
                <w:sz w:val="21"/>
                <w:szCs w:val="21"/>
              </w:rPr>
              <w:t>32]</w:t>
            </w:r>
          </w:p>
        </w:tc>
        <w:tc>
          <w:tcPr>
            <w:tcW w:w="1141" w:type="dxa"/>
            <w:tcBorders>
              <w:top w:val="nil"/>
              <w:left w:val="nil"/>
              <w:bottom w:val="nil"/>
              <w:right w:val="nil"/>
            </w:tcBorders>
            <w:vAlign w:val="center"/>
          </w:tcPr>
          <w:p w14:paraId="74199A07" w14:textId="77777777" w:rsidR="00BA0464" w:rsidRPr="00D1435E" w:rsidRDefault="002A7899" w:rsidP="00D1435E">
            <w:pPr>
              <w:ind w:leftChars="75" w:left="180" w:rightChars="-11" w:right="-26"/>
              <w:jc w:val="center"/>
              <w:rPr>
                <w:rFonts w:eastAsia="宋体" w:cs="Times New Roman"/>
                <w:sz w:val="21"/>
                <w:szCs w:val="21"/>
              </w:rPr>
            </w:pPr>
            <w:r w:rsidRPr="00D1435E">
              <w:rPr>
                <w:rFonts w:eastAsia="宋体" w:cs="Times New Roman"/>
                <w:sz w:val="21"/>
                <w:szCs w:val="21"/>
              </w:rPr>
              <w:t>52.7%</w:t>
            </w:r>
          </w:p>
          <w:p w14:paraId="4771F62A" w14:textId="4579FE32" w:rsidR="002A7899" w:rsidRPr="00D1435E" w:rsidRDefault="002A7899" w:rsidP="00D1435E">
            <w:pPr>
              <w:ind w:leftChars="75" w:left="180" w:rightChars="-11" w:right="-26"/>
              <w:jc w:val="center"/>
              <w:rPr>
                <w:rFonts w:eastAsia="宋体" w:cs="Times New Roman"/>
                <w:b/>
                <w:bCs/>
                <w:sz w:val="21"/>
                <w:szCs w:val="21"/>
              </w:rPr>
            </w:pPr>
            <w:r w:rsidRPr="00D1435E">
              <w:rPr>
                <w:rFonts w:eastAsia="宋体" w:cs="Times New Roman"/>
                <w:sz w:val="21"/>
                <w:szCs w:val="21"/>
              </w:rPr>
              <w:t>at 633 nm</w:t>
            </w:r>
          </w:p>
        </w:tc>
        <w:tc>
          <w:tcPr>
            <w:tcW w:w="1510" w:type="dxa"/>
            <w:tcBorders>
              <w:top w:val="nil"/>
              <w:left w:val="nil"/>
              <w:bottom w:val="nil"/>
              <w:right w:val="nil"/>
            </w:tcBorders>
            <w:vAlign w:val="center"/>
          </w:tcPr>
          <w:p w14:paraId="79FD960D" w14:textId="059D807D" w:rsidR="002A7899" w:rsidRPr="00D1435E" w:rsidRDefault="002A7899" w:rsidP="00D1435E">
            <w:pPr>
              <w:ind w:leftChars="75" w:left="180"/>
              <w:jc w:val="center"/>
              <w:rPr>
                <w:rFonts w:eastAsia="宋体" w:cs="Times New Roman"/>
                <w:b/>
                <w:bCs/>
                <w:sz w:val="21"/>
                <w:szCs w:val="21"/>
              </w:rPr>
            </w:pPr>
            <w:r w:rsidRPr="00D1435E">
              <w:rPr>
                <w:rFonts w:eastAsia="宋体" w:cs="Times New Roman"/>
                <w:sz w:val="21"/>
                <w:szCs w:val="21"/>
              </w:rPr>
              <w:t>81.9% retention after 2000 cycles</w:t>
            </w:r>
          </w:p>
        </w:tc>
        <w:tc>
          <w:tcPr>
            <w:tcW w:w="1549" w:type="dxa"/>
            <w:tcBorders>
              <w:top w:val="nil"/>
              <w:left w:val="nil"/>
              <w:bottom w:val="nil"/>
              <w:right w:val="nil"/>
            </w:tcBorders>
            <w:vAlign w:val="center"/>
          </w:tcPr>
          <w:p w14:paraId="7AC36C87" w14:textId="77777777" w:rsidR="00BA0464"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50.3%</w:t>
            </w:r>
          </w:p>
          <w:p w14:paraId="1072670A" w14:textId="153704E4" w:rsidR="002A7899"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at 677 nm</w:t>
            </w:r>
          </w:p>
        </w:tc>
        <w:tc>
          <w:tcPr>
            <w:tcW w:w="2324" w:type="dxa"/>
            <w:gridSpan w:val="2"/>
            <w:tcBorders>
              <w:top w:val="nil"/>
              <w:left w:val="nil"/>
              <w:bottom w:val="nil"/>
              <w:right w:val="nil"/>
            </w:tcBorders>
            <w:vAlign w:val="center"/>
          </w:tcPr>
          <w:p w14:paraId="0FE796EB" w14:textId="40A9B7D3" w:rsidR="002A7899"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80.9% retention after 2000 cycles</w:t>
            </w:r>
          </w:p>
        </w:tc>
        <w:tc>
          <w:tcPr>
            <w:tcW w:w="1414" w:type="dxa"/>
            <w:tcBorders>
              <w:top w:val="nil"/>
              <w:left w:val="nil"/>
              <w:bottom w:val="nil"/>
              <w:right w:val="nil"/>
            </w:tcBorders>
            <w:vAlign w:val="center"/>
          </w:tcPr>
          <w:p w14:paraId="42957642" w14:textId="0C39ADBA" w:rsidR="002A7899"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 xml:space="preserve">1.5 </w:t>
            </w:r>
          </w:p>
        </w:tc>
      </w:tr>
      <w:tr w:rsidR="002A7899" w:rsidRPr="00D1435E" w14:paraId="28EF2593" w14:textId="77777777" w:rsidTr="00D1435E">
        <w:trPr>
          <w:trHeight w:val="624"/>
          <w:jc w:val="center"/>
        </w:trPr>
        <w:tc>
          <w:tcPr>
            <w:tcW w:w="2410" w:type="dxa"/>
            <w:tcBorders>
              <w:top w:val="nil"/>
              <w:left w:val="nil"/>
              <w:bottom w:val="nil"/>
              <w:right w:val="nil"/>
            </w:tcBorders>
            <w:vAlign w:val="center"/>
          </w:tcPr>
          <w:p w14:paraId="33EE6EE6" w14:textId="00F94FCF" w:rsidR="002A7899" w:rsidRPr="00D1435E" w:rsidRDefault="002A7899" w:rsidP="00D1435E">
            <w:pPr>
              <w:ind w:leftChars="75" w:left="180"/>
              <w:rPr>
                <w:rFonts w:eastAsia="宋体" w:cs="Times New Roman"/>
                <w:b/>
                <w:bCs/>
                <w:sz w:val="21"/>
                <w:szCs w:val="21"/>
              </w:rPr>
            </w:pPr>
            <w:r w:rsidRPr="00D1435E">
              <w:rPr>
                <w:rFonts w:eastAsia="宋体" w:cs="Times New Roman"/>
                <w:b/>
                <w:bCs/>
                <w:sz w:val="21"/>
                <w:szCs w:val="21"/>
              </w:rPr>
              <w:lastRenderedPageBreak/>
              <w:t>WO</w:t>
            </w:r>
            <w:r w:rsidRPr="00D1435E">
              <w:rPr>
                <w:b/>
                <w:bCs/>
                <w:sz w:val="21"/>
                <w:szCs w:val="21"/>
                <w:vertAlign w:val="subscript"/>
              </w:rPr>
              <w:t>3</w:t>
            </w:r>
            <w:r w:rsidRPr="00D1435E">
              <w:rPr>
                <w:rFonts w:eastAsia="宋体" w:cs="Times New Roman"/>
                <w:b/>
                <w:bCs/>
                <w:sz w:val="21"/>
                <w:szCs w:val="21"/>
              </w:rPr>
              <w:t>/</w:t>
            </w:r>
            <w:proofErr w:type="spellStart"/>
            <w:r w:rsidRPr="00D1435E">
              <w:rPr>
                <w:rFonts w:eastAsia="宋体" w:cs="Times New Roman"/>
                <w:b/>
                <w:bCs/>
                <w:sz w:val="21"/>
                <w:szCs w:val="21"/>
              </w:rPr>
              <w:t>xNC</w:t>
            </w:r>
            <w:proofErr w:type="spellEnd"/>
            <w:r w:rsidR="008F6036">
              <w:rPr>
                <w:rFonts w:eastAsia="宋体" w:cs="Times New Roman"/>
                <w:noProof/>
                <w:color w:val="auto"/>
                <w:kern w:val="0"/>
                <w:sz w:val="21"/>
                <w:szCs w:val="21"/>
                <w:lang w:eastAsia="en-US"/>
                <w14:ligatures w14:val="none"/>
              </w:rPr>
              <w:t xml:space="preserve"> [S</w:t>
            </w:r>
            <w:r w:rsidR="00EC739F" w:rsidRPr="00D1435E">
              <w:rPr>
                <w:rFonts w:eastAsia="宋体" w:cs="Times New Roman"/>
                <w:noProof/>
                <w:color w:val="auto"/>
                <w:kern w:val="0"/>
                <w:sz w:val="21"/>
                <w:szCs w:val="21"/>
                <w:lang w:eastAsia="en-US"/>
                <w14:ligatures w14:val="none"/>
              </w:rPr>
              <w:t>33-</w:t>
            </w:r>
            <w:r w:rsidR="008F6036">
              <w:rPr>
                <w:rFonts w:eastAsia="宋体" w:cs="Times New Roman"/>
                <w:noProof/>
                <w:color w:val="auto"/>
                <w:kern w:val="0"/>
                <w:sz w:val="21"/>
                <w:szCs w:val="21"/>
                <w:lang w:eastAsia="en-US"/>
                <w14:ligatures w14:val="none"/>
              </w:rPr>
              <w:t>S</w:t>
            </w:r>
            <w:r w:rsidR="00EC739F" w:rsidRPr="00D1435E">
              <w:rPr>
                <w:rFonts w:eastAsia="宋体" w:cs="Times New Roman"/>
                <w:noProof/>
                <w:color w:val="auto"/>
                <w:kern w:val="0"/>
                <w:sz w:val="21"/>
                <w:szCs w:val="21"/>
                <w:lang w:eastAsia="en-US"/>
                <w14:ligatures w14:val="none"/>
              </w:rPr>
              <w:t>35]</w:t>
            </w:r>
          </w:p>
        </w:tc>
        <w:tc>
          <w:tcPr>
            <w:tcW w:w="1141" w:type="dxa"/>
            <w:tcBorders>
              <w:top w:val="nil"/>
              <w:left w:val="nil"/>
              <w:bottom w:val="nil"/>
              <w:right w:val="nil"/>
            </w:tcBorders>
            <w:vAlign w:val="center"/>
          </w:tcPr>
          <w:p w14:paraId="1F6A87DA" w14:textId="77777777" w:rsidR="00BA0464" w:rsidRPr="00D1435E" w:rsidRDefault="002A7899" w:rsidP="00D1435E">
            <w:pPr>
              <w:ind w:leftChars="75" w:left="180" w:rightChars="-11" w:right="-26"/>
              <w:jc w:val="center"/>
              <w:rPr>
                <w:rFonts w:eastAsia="宋体" w:cs="Times New Roman"/>
                <w:sz w:val="21"/>
                <w:szCs w:val="21"/>
              </w:rPr>
            </w:pPr>
            <w:r w:rsidRPr="00D1435E">
              <w:rPr>
                <w:rFonts w:eastAsia="宋体" w:cs="Times New Roman"/>
                <w:sz w:val="21"/>
                <w:szCs w:val="21"/>
              </w:rPr>
              <w:t>60.9%</w:t>
            </w:r>
          </w:p>
          <w:p w14:paraId="5D213B54" w14:textId="36275EBF" w:rsidR="002A7899" w:rsidRPr="00D1435E" w:rsidRDefault="002A7899" w:rsidP="00D1435E">
            <w:pPr>
              <w:ind w:leftChars="75" w:left="180" w:rightChars="-11" w:right="-26"/>
              <w:jc w:val="center"/>
              <w:rPr>
                <w:rFonts w:eastAsia="宋体" w:cs="Times New Roman"/>
                <w:b/>
                <w:bCs/>
                <w:sz w:val="21"/>
                <w:szCs w:val="21"/>
              </w:rPr>
            </w:pPr>
            <w:r w:rsidRPr="00D1435E">
              <w:rPr>
                <w:rFonts w:eastAsia="宋体" w:cs="Times New Roman"/>
                <w:sz w:val="21"/>
                <w:szCs w:val="21"/>
              </w:rPr>
              <w:t>at 633 nm</w:t>
            </w:r>
          </w:p>
        </w:tc>
        <w:tc>
          <w:tcPr>
            <w:tcW w:w="1510" w:type="dxa"/>
            <w:tcBorders>
              <w:top w:val="nil"/>
              <w:left w:val="nil"/>
              <w:bottom w:val="nil"/>
              <w:right w:val="nil"/>
            </w:tcBorders>
            <w:vAlign w:val="center"/>
          </w:tcPr>
          <w:p w14:paraId="5EEDF42F" w14:textId="67BE90AC" w:rsidR="002A7899" w:rsidRPr="00D1435E" w:rsidRDefault="002A7899" w:rsidP="00D1435E">
            <w:pPr>
              <w:ind w:leftChars="75" w:left="180"/>
              <w:jc w:val="center"/>
              <w:rPr>
                <w:rFonts w:eastAsia="宋体" w:cs="Times New Roman"/>
                <w:b/>
                <w:bCs/>
                <w:sz w:val="21"/>
                <w:szCs w:val="21"/>
              </w:rPr>
            </w:pPr>
            <w:r w:rsidRPr="00D1435E">
              <w:rPr>
                <w:rFonts w:eastAsia="宋体" w:cs="Times New Roman"/>
                <w:sz w:val="21"/>
                <w:szCs w:val="21"/>
              </w:rPr>
              <w:t>91% retention after 2500 cycles</w:t>
            </w:r>
          </w:p>
        </w:tc>
        <w:tc>
          <w:tcPr>
            <w:tcW w:w="1549" w:type="dxa"/>
            <w:tcBorders>
              <w:top w:val="nil"/>
              <w:left w:val="nil"/>
              <w:bottom w:val="nil"/>
              <w:right w:val="nil"/>
            </w:tcBorders>
            <w:vAlign w:val="center"/>
          </w:tcPr>
          <w:p w14:paraId="69BD93C7" w14:textId="0EDB1D42" w:rsidR="002A7899" w:rsidRPr="00D1435E" w:rsidRDefault="002A7899" w:rsidP="00D1435E">
            <w:pPr>
              <w:ind w:leftChars="75" w:left="180"/>
              <w:jc w:val="center"/>
              <w:rPr>
                <w:rFonts w:eastAsia="宋体" w:cs="Times New Roman"/>
                <w:sz w:val="21"/>
                <w:szCs w:val="21"/>
              </w:rPr>
            </w:pPr>
            <w:r w:rsidRPr="00D1435E">
              <w:rPr>
                <w:rFonts w:eastAsia="宋体" w:cs="Times New Roman"/>
                <w:b/>
                <w:bCs/>
                <w:sz w:val="21"/>
                <w:szCs w:val="21"/>
              </w:rPr>
              <w:t>\</w:t>
            </w:r>
          </w:p>
        </w:tc>
        <w:tc>
          <w:tcPr>
            <w:tcW w:w="2324" w:type="dxa"/>
            <w:gridSpan w:val="2"/>
            <w:tcBorders>
              <w:top w:val="nil"/>
              <w:left w:val="nil"/>
              <w:bottom w:val="nil"/>
              <w:right w:val="nil"/>
            </w:tcBorders>
            <w:vAlign w:val="center"/>
          </w:tcPr>
          <w:p w14:paraId="28DB17EE" w14:textId="4D20BCEC" w:rsidR="002A7899" w:rsidRPr="00D1435E" w:rsidRDefault="002A7899" w:rsidP="00D1435E">
            <w:pPr>
              <w:ind w:leftChars="75" w:left="180"/>
              <w:jc w:val="center"/>
              <w:rPr>
                <w:rFonts w:eastAsia="宋体" w:cs="Times New Roman"/>
                <w:sz w:val="21"/>
                <w:szCs w:val="21"/>
              </w:rPr>
            </w:pPr>
            <w:r w:rsidRPr="00D1435E">
              <w:rPr>
                <w:rFonts w:eastAsia="宋体" w:cs="Times New Roman"/>
                <w:b/>
                <w:bCs/>
                <w:sz w:val="21"/>
                <w:szCs w:val="21"/>
              </w:rPr>
              <w:t>\</w:t>
            </w:r>
          </w:p>
        </w:tc>
        <w:tc>
          <w:tcPr>
            <w:tcW w:w="1414" w:type="dxa"/>
            <w:tcBorders>
              <w:top w:val="nil"/>
              <w:left w:val="nil"/>
              <w:bottom w:val="nil"/>
              <w:right w:val="nil"/>
            </w:tcBorders>
            <w:vAlign w:val="center"/>
          </w:tcPr>
          <w:p w14:paraId="7831C8BE" w14:textId="0D4F6072" w:rsidR="002A7899" w:rsidRPr="00D1435E" w:rsidRDefault="002A7899" w:rsidP="00D1435E">
            <w:pPr>
              <w:ind w:leftChars="75" w:left="180"/>
              <w:jc w:val="center"/>
              <w:rPr>
                <w:rFonts w:eastAsia="宋体" w:cs="Times New Roman"/>
                <w:sz w:val="21"/>
                <w:szCs w:val="21"/>
              </w:rPr>
            </w:pPr>
            <w:r w:rsidRPr="00D1435E">
              <w:rPr>
                <w:rFonts w:eastAsia="宋体" w:cs="Times New Roman"/>
                <w:b/>
                <w:bCs/>
                <w:sz w:val="21"/>
                <w:szCs w:val="21"/>
              </w:rPr>
              <w:t>\</w:t>
            </w:r>
          </w:p>
        </w:tc>
      </w:tr>
      <w:tr w:rsidR="002A7899" w:rsidRPr="00D1435E" w14:paraId="29EEA3E0" w14:textId="77777777" w:rsidTr="00D1435E">
        <w:trPr>
          <w:trHeight w:val="624"/>
          <w:jc w:val="center"/>
        </w:trPr>
        <w:tc>
          <w:tcPr>
            <w:tcW w:w="2410" w:type="dxa"/>
            <w:tcBorders>
              <w:top w:val="nil"/>
              <w:left w:val="nil"/>
              <w:bottom w:val="nil"/>
              <w:right w:val="nil"/>
            </w:tcBorders>
            <w:vAlign w:val="center"/>
          </w:tcPr>
          <w:p w14:paraId="39B37133" w14:textId="649435D9" w:rsidR="002A7899" w:rsidRPr="00D1435E" w:rsidRDefault="002A7899" w:rsidP="00D1435E">
            <w:pPr>
              <w:ind w:leftChars="75" w:left="180"/>
              <w:rPr>
                <w:rFonts w:eastAsia="宋体" w:cs="Times New Roman"/>
                <w:b/>
                <w:bCs/>
                <w:sz w:val="21"/>
                <w:szCs w:val="21"/>
              </w:rPr>
            </w:pPr>
            <w:r w:rsidRPr="00D1435E">
              <w:rPr>
                <w:rFonts w:eastAsia="宋体" w:cs="Times New Roman"/>
                <w:b/>
                <w:bCs/>
                <w:sz w:val="21"/>
                <w:szCs w:val="21"/>
              </w:rPr>
              <w:t>WO</w:t>
            </w:r>
            <w:r w:rsidRPr="00D1435E">
              <w:rPr>
                <w:b/>
                <w:bCs/>
                <w:sz w:val="21"/>
                <w:szCs w:val="21"/>
                <w:vertAlign w:val="subscript"/>
              </w:rPr>
              <w:t>3</w:t>
            </w:r>
            <w:r w:rsidRPr="00D1435E">
              <w:rPr>
                <w:rFonts w:eastAsia="宋体" w:cs="Times New Roman"/>
                <w:b/>
                <w:bCs/>
                <w:sz w:val="21"/>
                <w:szCs w:val="21"/>
              </w:rPr>
              <w:t>|AGF ECB</w:t>
            </w:r>
            <w:r w:rsidR="008F6036">
              <w:rPr>
                <w:rFonts w:eastAsia="宋体" w:cs="Times New Roman"/>
                <w:noProof/>
                <w:color w:val="auto"/>
                <w:kern w:val="0"/>
                <w:sz w:val="21"/>
                <w:szCs w:val="21"/>
                <w:lang w:eastAsia="en-US"/>
                <w14:ligatures w14:val="none"/>
              </w:rPr>
              <w:t xml:space="preserve"> [S</w:t>
            </w:r>
            <w:r w:rsidR="00EC739F" w:rsidRPr="00D1435E">
              <w:rPr>
                <w:rFonts w:eastAsia="宋体" w:cs="Times New Roman"/>
                <w:noProof/>
                <w:color w:val="auto"/>
                <w:kern w:val="0"/>
                <w:sz w:val="21"/>
                <w:szCs w:val="21"/>
                <w:lang w:eastAsia="en-US"/>
                <w14:ligatures w14:val="none"/>
              </w:rPr>
              <w:t>36]</w:t>
            </w:r>
          </w:p>
        </w:tc>
        <w:tc>
          <w:tcPr>
            <w:tcW w:w="1141" w:type="dxa"/>
            <w:tcBorders>
              <w:top w:val="nil"/>
              <w:left w:val="nil"/>
              <w:bottom w:val="nil"/>
              <w:right w:val="nil"/>
            </w:tcBorders>
            <w:vAlign w:val="center"/>
          </w:tcPr>
          <w:p w14:paraId="340A7377" w14:textId="77AEABDF" w:rsidR="002A7899" w:rsidRPr="00D1435E" w:rsidRDefault="002A7899" w:rsidP="00D1435E">
            <w:pPr>
              <w:ind w:leftChars="75" w:left="180" w:rightChars="-11" w:right="-26"/>
              <w:jc w:val="center"/>
              <w:rPr>
                <w:rFonts w:eastAsia="宋体" w:cs="Times New Roman"/>
                <w:sz w:val="21"/>
                <w:szCs w:val="21"/>
              </w:rPr>
            </w:pPr>
            <w:r w:rsidRPr="00D1435E">
              <w:rPr>
                <w:rFonts w:eastAsia="宋体" w:cs="Times New Roman"/>
                <w:b/>
                <w:bCs/>
                <w:sz w:val="21"/>
                <w:szCs w:val="21"/>
              </w:rPr>
              <w:t>\</w:t>
            </w:r>
          </w:p>
        </w:tc>
        <w:tc>
          <w:tcPr>
            <w:tcW w:w="1510" w:type="dxa"/>
            <w:tcBorders>
              <w:top w:val="nil"/>
              <w:left w:val="nil"/>
              <w:bottom w:val="nil"/>
              <w:right w:val="nil"/>
            </w:tcBorders>
            <w:vAlign w:val="center"/>
          </w:tcPr>
          <w:p w14:paraId="0FFC7014" w14:textId="03047C22" w:rsidR="002A7899" w:rsidRPr="00D1435E" w:rsidRDefault="002A7899" w:rsidP="00D1435E">
            <w:pPr>
              <w:ind w:leftChars="75" w:left="180"/>
              <w:jc w:val="center"/>
              <w:rPr>
                <w:rFonts w:eastAsia="宋体" w:cs="Times New Roman"/>
                <w:sz w:val="21"/>
                <w:szCs w:val="21"/>
              </w:rPr>
            </w:pPr>
            <w:r w:rsidRPr="00D1435E">
              <w:rPr>
                <w:rFonts w:eastAsia="宋体" w:cs="Times New Roman"/>
                <w:b/>
                <w:bCs/>
                <w:sz w:val="21"/>
                <w:szCs w:val="21"/>
              </w:rPr>
              <w:t>\</w:t>
            </w:r>
          </w:p>
        </w:tc>
        <w:tc>
          <w:tcPr>
            <w:tcW w:w="1549" w:type="dxa"/>
            <w:tcBorders>
              <w:top w:val="nil"/>
              <w:left w:val="nil"/>
              <w:bottom w:val="nil"/>
              <w:right w:val="nil"/>
            </w:tcBorders>
            <w:vAlign w:val="center"/>
          </w:tcPr>
          <w:p w14:paraId="408E5587" w14:textId="77777777" w:rsidR="00BA0464"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80.9%</w:t>
            </w:r>
          </w:p>
          <w:p w14:paraId="62646C8E" w14:textId="54EA6E17" w:rsidR="002A7899" w:rsidRPr="00D1435E" w:rsidRDefault="002A7899" w:rsidP="00D1435E">
            <w:pPr>
              <w:ind w:leftChars="75" w:left="180"/>
              <w:jc w:val="center"/>
              <w:rPr>
                <w:rFonts w:eastAsia="宋体" w:cs="Times New Roman"/>
                <w:b/>
                <w:bCs/>
                <w:sz w:val="21"/>
                <w:szCs w:val="21"/>
              </w:rPr>
            </w:pPr>
            <w:r w:rsidRPr="00D1435E">
              <w:rPr>
                <w:rFonts w:eastAsia="宋体" w:cs="Times New Roman"/>
                <w:sz w:val="21"/>
                <w:szCs w:val="21"/>
              </w:rPr>
              <w:t>at 700 nm</w:t>
            </w:r>
          </w:p>
        </w:tc>
        <w:tc>
          <w:tcPr>
            <w:tcW w:w="2324" w:type="dxa"/>
            <w:gridSpan w:val="2"/>
            <w:tcBorders>
              <w:top w:val="nil"/>
              <w:left w:val="nil"/>
              <w:bottom w:val="nil"/>
              <w:right w:val="nil"/>
            </w:tcBorders>
            <w:vAlign w:val="center"/>
          </w:tcPr>
          <w:p w14:paraId="41A573C1" w14:textId="5060CD99" w:rsidR="002A7899" w:rsidRPr="00D1435E" w:rsidRDefault="002A7899" w:rsidP="00D1435E">
            <w:pPr>
              <w:ind w:leftChars="75" w:left="180"/>
              <w:jc w:val="center"/>
              <w:rPr>
                <w:rFonts w:eastAsia="宋体" w:cs="Times New Roman"/>
                <w:b/>
                <w:bCs/>
                <w:sz w:val="21"/>
                <w:szCs w:val="21"/>
              </w:rPr>
            </w:pPr>
            <w:r w:rsidRPr="00D1435E">
              <w:rPr>
                <w:rFonts w:eastAsia="宋体" w:cs="Times New Roman"/>
                <w:sz w:val="21"/>
                <w:szCs w:val="21"/>
              </w:rPr>
              <w:t>94.4% retention after 8000 cycles</w:t>
            </w:r>
          </w:p>
        </w:tc>
        <w:tc>
          <w:tcPr>
            <w:tcW w:w="1414" w:type="dxa"/>
            <w:tcBorders>
              <w:top w:val="nil"/>
              <w:left w:val="nil"/>
              <w:bottom w:val="nil"/>
              <w:right w:val="nil"/>
            </w:tcBorders>
            <w:vAlign w:val="center"/>
          </w:tcPr>
          <w:p w14:paraId="035689BC" w14:textId="1BCA7C75" w:rsidR="002A7899" w:rsidRPr="00D1435E" w:rsidRDefault="002A7899" w:rsidP="00D1435E">
            <w:pPr>
              <w:ind w:leftChars="75" w:left="180"/>
              <w:jc w:val="center"/>
              <w:rPr>
                <w:rFonts w:eastAsia="宋体" w:cs="Times New Roman"/>
                <w:b/>
                <w:bCs/>
                <w:sz w:val="21"/>
                <w:szCs w:val="21"/>
              </w:rPr>
            </w:pPr>
            <w:r w:rsidRPr="00D1435E">
              <w:rPr>
                <w:rFonts w:eastAsia="宋体" w:cs="Times New Roman"/>
                <w:sz w:val="21"/>
                <w:szCs w:val="21"/>
              </w:rPr>
              <w:t xml:space="preserve">100 </w:t>
            </w:r>
          </w:p>
        </w:tc>
      </w:tr>
      <w:tr w:rsidR="002A7899" w:rsidRPr="00D1435E" w14:paraId="4E210BDF" w14:textId="77777777" w:rsidTr="00D1435E">
        <w:trPr>
          <w:trHeight w:val="624"/>
          <w:jc w:val="center"/>
        </w:trPr>
        <w:tc>
          <w:tcPr>
            <w:tcW w:w="2410" w:type="dxa"/>
            <w:tcBorders>
              <w:top w:val="nil"/>
              <w:left w:val="nil"/>
              <w:bottom w:val="nil"/>
              <w:right w:val="nil"/>
            </w:tcBorders>
            <w:vAlign w:val="center"/>
          </w:tcPr>
          <w:p w14:paraId="21E3B0E5" w14:textId="27DA5B37" w:rsidR="002A7899" w:rsidRPr="00D1435E" w:rsidRDefault="002A7899" w:rsidP="00D1435E">
            <w:pPr>
              <w:ind w:leftChars="75" w:left="180"/>
              <w:rPr>
                <w:rFonts w:eastAsia="宋体" w:cs="Times New Roman"/>
                <w:b/>
                <w:bCs/>
                <w:sz w:val="21"/>
                <w:szCs w:val="21"/>
              </w:rPr>
            </w:pPr>
            <w:r w:rsidRPr="00D1435E">
              <w:rPr>
                <w:rFonts w:eastAsia="宋体" w:cs="Times New Roman"/>
                <w:b/>
                <w:bCs/>
                <w:sz w:val="21"/>
                <w:szCs w:val="21"/>
              </w:rPr>
              <w:t>WO</w:t>
            </w:r>
            <w:r w:rsidRPr="00D1435E">
              <w:rPr>
                <w:b/>
                <w:bCs/>
                <w:sz w:val="21"/>
                <w:szCs w:val="21"/>
                <w:vertAlign w:val="subscript"/>
              </w:rPr>
              <w:t>3</w:t>
            </w:r>
            <w:r w:rsidRPr="00D1435E">
              <w:rPr>
                <w:rFonts w:eastAsia="宋体" w:cs="Times New Roman"/>
                <w:b/>
                <w:bCs/>
                <w:sz w:val="21"/>
                <w:szCs w:val="21"/>
              </w:rPr>
              <w:t>/Nb</w:t>
            </w:r>
            <w:r w:rsidRPr="00D1435E">
              <w:rPr>
                <w:b/>
                <w:bCs/>
                <w:sz w:val="21"/>
                <w:szCs w:val="21"/>
                <w:vertAlign w:val="subscript"/>
              </w:rPr>
              <w:t>2</w:t>
            </w:r>
            <w:r w:rsidRPr="00D1435E">
              <w:rPr>
                <w:rFonts w:eastAsia="宋体" w:cs="Times New Roman"/>
                <w:b/>
                <w:bCs/>
                <w:sz w:val="21"/>
                <w:szCs w:val="21"/>
              </w:rPr>
              <w:t>O</w:t>
            </w:r>
            <w:r w:rsidRPr="00D1435E">
              <w:rPr>
                <w:b/>
                <w:bCs/>
                <w:sz w:val="21"/>
                <w:szCs w:val="21"/>
                <w:vertAlign w:val="subscript"/>
              </w:rPr>
              <w:t>5</w:t>
            </w:r>
            <w:r w:rsidR="008F6036">
              <w:rPr>
                <w:noProof/>
                <w:sz w:val="21"/>
                <w:szCs w:val="21"/>
              </w:rPr>
              <w:t xml:space="preserve"> [S</w:t>
            </w:r>
            <w:r w:rsidR="00EC739F" w:rsidRPr="00D1435E">
              <w:rPr>
                <w:noProof/>
                <w:sz w:val="21"/>
                <w:szCs w:val="21"/>
              </w:rPr>
              <w:t>37]</w:t>
            </w:r>
          </w:p>
        </w:tc>
        <w:tc>
          <w:tcPr>
            <w:tcW w:w="1141" w:type="dxa"/>
            <w:tcBorders>
              <w:top w:val="nil"/>
              <w:left w:val="nil"/>
              <w:bottom w:val="nil"/>
              <w:right w:val="nil"/>
            </w:tcBorders>
            <w:vAlign w:val="center"/>
          </w:tcPr>
          <w:p w14:paraId="0CAA27ED" w14:textId="77777777" w:rsidR="00BA0464" w:rsidRPr="00D1435E" w:rsidRDefault="002A7899" w:rsidP="00D1435E">
            <w:pPr>
              <w:ind w:leftChars="75" w:left="180" w:rightChars="-11" w:right="-26"/>
              <w:jc w:val="center"/>
              <w:rPr>
                <w:rFonts w:eastAsia="宋体" w:cs="Times New Roman"/>
                <w:sz w:val="21"/>
                <w:szCs w:val="21"/>
              </w:rPr>
            </w:pPr>
            <w:r w:rsidRPr="00D1435E">
              <w:rPr>
                <w:rFonts w:eastAsia="宋体" w:cs="Times New Roman"/>
                <w:sz w:val="21"/>
                <w:szCs w:val="21"/>
              </w:rPr>
              <w:t>78.4%</w:t>
            </w:r>
          </w:p>
          <w:p w14:paraId="370605C0" w14:textId="2F73E879" w:rsidR="002A7899" w:rsidRPr="00D1435E" w:rsidRDefault="002A7899" w:rsidP="00D1435E">
            <w:pPr>
              <w:ind w:leftChars="75" w:left="180" w:rightChars="-11" w:right="-26"/>
              <w:jc w:val="center"/>
              <w:rPr>
                <w:rFonts w:eastAsia="宋体" w:cs="Times New Roman"/>
                <w:sz w:val="21"/>
                <w:szCs w:val="21"/>
              </w:rPr>
            </w:pPr>
            <w:r w:rsidRPr="00D1435E">
              <w:rPr>
                <w:rFonts w:eastAsia="宋体" w:cs="Times New Roman"/>
                <w:sz w:val="21"/>
                <w:szCs w:val="21"/>
              </w:rPr>
              <w:t>at 700 nm</w:t>
            </w:r>
          </w:p>
        </w:tc>
        <w:tc>
          <w:tcPr>
            <w:tcW w:w="1510" w:type="dxa"/>
            <w:tcBorders>
              <w:top w:val="nil"/>
              <w:left w:val="nil"/>
              <w:bottom w:val="nil"/>
              <w:right w:val="nil"/>
            </w:tcBorders>
            <w:vAlign w:val="center"/>
          </w:tcPr>
          <w:p w14:paraId="7D17784E" w14:textId="4B61B59F" w:rsidR="002A7899"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97.2% retention after 10000 cycles</w:t>
            </w:r>
          </w:p>
        </w:tc>
        <w:tc>
          <w:tcPr>
            <w:tcW w:w="1549" w:type="dxa"/>
            <w:tcBorders>
              <w:top w:val="nil"/>
              <w:left w:val="nil"/>
              <w:bottom w:val="nil"/>
              <w:right w:val="nil"/>
            </w:tcBorders>
            <w:vAlign w:val="center"/>
          </w:tcPr>
          <w:p w14:paraId="4E7384B8" w14:textId="77777777" w:rsidR="00BA0464"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56.5%</w:t>
            </w:r>
          </w:p>
          <w:p w14:paraId="086F3536" w14:textId="76CA6AE3" w:rsidR="002A7899" w:rsidRPr="00D1435E" w:rsidRDefault="002A7899" w:rsidP="00D1435E">
            <w:pPr>
              <w:ind w:leftChars="75" w:left="180"/>
              <w:jc w:val="center"/>
              <w:rPr>
                <w:rFonts w:eastAsia="宋体" w:cs="Times New Roman"/>
                <w:b/>
                <w:bCs/>
                <w:sz w:val="21"/>
                <w:szCs w:val="21"/>
              </w:rPr>
            </w:pPr>
            <w:r w:rsidRPr="00D1435E">
              <w:rPr>
                <w:rFonts w:eastAsia="宋体" w:cs="Times New Roman"/>
                <w:sz w:val="21"/>
                <w:szCs w:val="21"/>
              </w:rPr>
              <w:t>at 700 nm</w:t>
            </w:r>
          </w:p>
        </w:tc>
        <w:tc>
          <w:tcPr>
            <w:tcW w:w="2324" w:type="dxa"/>
            <w:gridSpan w:val="2"/>
            <w:tcBorders>
              <w:top w:val="nil"/>
              <w:left w:val="nil"/>
              <w:bottom w:val="nil"/>
              <w:right w:val="nil"/>
            </w:tcBorders>
            <w:vAlign w:val="center"/>
          </w:tcPr>
          <w:p w14:paraId="2D59093F" w14:textId="19AD9EB5" w:rsidR="002A7899" w:rsidRPr="00D1435E" w:rsidRDefault="002A7899" w:rsidP="00D1435E">
            <w:pPr>
              <w:ind w:leftChars="75" w:left="180"/>
              <w:jc w:val="center"/>
              <w:rPr>
                <w:rFonts w:eastAsia="宋体" w:cs="Times New Roman"/>
                <w:b/>
                <w:bCs/>
                <w:sz w:val="21"/>
                <w:szCs w:val="21"/>
              </w:rPr>
            </w:pPr>
            <w:r w:rsidRPr="00D1435E">
              <w:rPr>
                <w:rFonts w:eastAsia="宋体" w:cs="Times New Roman"/>
                <w:b/>
                <w:bCs/>
                <w:sz w:val="21"/>
                <w:szCs w:val="21"/>
              </w:rPr>
              <w:t>\</w:t>
            </w:r>
          </w:p>
        </w:tc>
        <w:tc>
          <w:tcPr>
            <w:tcW w:w="1414" w:type="dxa"/>
            <w:tcBorders>
              <w:top w:val="nil"/>
              <w:left w:val="nil"/>
              <w:bottom w:val="nil"/>
              <w:right w:val="nil"/>
            </w:tcBorders>
            <w:vAlign w:val="center"/>
          </w:tcPr>
          <w:p w14:paraId="4BC48B4E" w14:textId="42155DB6" w:rsidR="002A7899" w:rsidRPr="00D1435E" w:rsidRDefault="002A7899" w:rsidP="00D1435E">
            <w:pPr>
              <w:ind w:leftChars="75" w:left="180"/>
              <w:jc w:val="center"/>
              <w:rPr>
                <w:rFonts w:eastAsia="宋体" w:cs="Times New Roman"/>
                <w:b/>
                <w:bCs/>
                <w:sz w:val="21"/>
                <w:szCs w:val="21"/>
              </w:rPr>
            </w:pPr>
            <w:r w:rsidRPr="00D1435E">
              <w:rPr>
                <w:rFonts w:eastAsia="宋体" w:cs="Times New Roman"/>
                <w:sz w:val="21"/>
                <w:szCs w:val="21"/>
              </w:rPr>
              <w:t xml:space="preserve">25 </w:t>
            </w:r>
          </w:p>
        </w:tc>
      </w:tr>
      <w:tr w:rsidR="002A7899" w:rsidRPr="00D1435E" w14:paraId="4C1FCB38" w14:textId="77777777" w:rsidTr="00D1435E">
        <w:trPr>
          <w:trHeight w:val="624"/>
          <w:jc w:val="center"/>
        </w:trPr>
        <w:tc>
          <w:tcPr>
            <w:tcW w:w="2410" w:type="dxa"/>
            <w:tcBorders>
              <w:top w:val="nil"/>
              <w:left w:val="nil"/>
              <w:bottom w:val="nil"/>
              <w:right w:val="nil"/>
            </w:tcBorders>
            <w:vAlign w:val="center"/>
          </w:tcPr>
          <w:p w14:paraId="15994D06" w14:textId="74BE1C0A" w:rsidR="002A7899" w:rsidRPr="00D1435E" w:rsidRDefault="002A7899" w:rsidP="00D1435E">
            <w:pPr>
              <w:ind w:leftChars="75" w:left="180"/>
              <w:rPr>
                <w:rFonts w:eastAsia="宋体" w:cs="Times New Roman"/>
                <w:b/>
                <w:bCs/>
                <w:sz w:val="21"/>
                <w:szCs w:val="21"/>
              </w:rPr>
            </w:pPr>
            <w:r w:rsidRPr="00D1435E">
              <w:rPr>
                <w:rFonts w:eastAsia="宋体" w:cs="Times New Roman"/>
                <w:b/>
                <w:bCs/>
                <w:sz w:val="21"/>
                <w:szCs w:val="21"/>
              </w:rPr>
              <w:t>WO</w:t>
            </w:r>
            <w:r w:rsidRPr="00D1435E">
              <w:rPr>
                <w:b/>
                <w:bCs/>
                <w:sz w:val="21"/>
                <w:szCs w:val="21"/>
                <w:vertAlign w:val="subscript"/>
              </w:rPr>
              <w:t>3</w:t>
            </w:r>
            <w:r w:rsidRPr="00D1435E">
              <w:rPr>
                <w:rFonts w:eastAsia="宋体" w:cs="Times New Roman"/>
                <w:b/>
                <w:bCs/>
                <w:sz w:val="21"/>
                <w:szCs w:val="21"/>
              </w:rPr>
              <w:t>·xH</w:t>
            </w:r>
            <w:r w:rsidRPr="00D1435E">
              <w:rPr>
                <w:b/>
                <w:bCs/>
                <w:sz w:val="21"/>
                <w:szCs w:val="21"/>
                <w:vertAlign w:val="subscript"/>
              </w:rPr>
              <w:t>2</w:t>
            </w:r>
            <w:r w:rsidRPr="00D1435E">
              <w:rPr>
                <w:rFonts w:eastAsia="宋体" w:cs="Times New Roman"/>
                <w:b/>
                <w:bCs/>
                <w:sz w:val="21"/>
                <w:szCs w:val="21"/>
              </w:rPr>
              <w:t>O</w:t>
            </w:r>
            <w:r w:rsidR="008F6036">
              <w:rPr>
                <w:rFonts w:eastAsia="宋体" w:cs="Times New Roman"/>
                <w:noProof/>
                <w:color w:val="auto"/>
                <w:kern w:val="0"/>
                <w:sz w:val="21"/>
                <w:szCs w:val="21"/>
                <w:lang w:eastAsia="en-US"/>
                <w14:ligatures w14:val="none"/>
              </w:rPr>
              <w:t xml:space="preserve"> [S</w:t>
            </w:r>
            <w:r w:rsidR="00EC739F" w:rsidRPr="00D1435E">
              <w:rPr>
                <w:rFonts w:eastAsia="宋体" w:cs="Times New Roman"/>
                <w:noProof/>
                <w:color w:val="auto"/>
                <w:kern w:val="0"/>
                <w:sz w:val="21"/>
                <w:szCs w:val="21"/>
                <w:lang w:eastAsia="en-US"/>
                <w14:ligatures w14:val="none"/>
              </w:rPr>
              <w:t>33]</w:t>
            </w:r>
          </w:p>
        </w:tc>
        <w:tc>
          <w:tcPr>
            <w:tcW w:w="1141" w:type="dxa"/>
            <w:tcBorders>
              <w:top w:val="nil"/>
              <w:left w:val="nil"/>
              <w:bottom w:val="nil"/>
              <w:right w:val="nil"/>
            </w:tcBorders>
            <w:vAlign w:val="center"/>
          </w:tcPr>
          <w:p w14:paraId="5666A6D9" w14:textId="77777777" w:rsidR="00BA0464" w:rsidRPr="00D1435E" w:rsidRDefault="002A7899" w:rsidP="00D1435E">
            <w:pPr>
              <w:ind w:leftChars="75" w:left="180" w:rightChars="-11" w:right="-26"/>
              <w:jc w:val="center"/>
              <w:rPr>
                <w:rFonts w:eastAsia="宋体" w:cs="Times New Roman"/>
                <w:sz w:val="21"/>
                <w:szCs w:val="21"/>
              </w:rPr>
            </w:pPr>
            <w:r w:rsidRPr="00D1435E">
              <w:rPr>
                <w:rFonts w:eastAsia="宋体" w:cs="Times New Roman"/>
                <w:sz w:val="21"/>
                <w:szCs w:val="21"/>
              </w:rPr>
              <w:t>74-88%</w:t>
            </w:r>
          </w:p>
          <w:p w14:paraId="352CACA8" w14:textId="40B7633B" w:rsidR="002A7899" w:rsidRPr="00D1435E" w:rsidRDefault="002A7899" w:rsidP="00D1435E">
            <w:pPr>
              <w:ind w:leftChars="75" w:left="180" w:rightChars="-11" w:right="-26"/>
              <w:jc w:val="center"/>
              <w:rPr>
                <w:rFonts w:eastAsia="宋体" w:cs="Times New Roman"/>
                <w:sz w:val="21"/>
                <w:szCs w:val="21"/>
              </w:rPr>
            </w:pPr>
            <w:r w:rsidRPr="00D1435E">
              <w:rPr>
                <w:rFonts w:eastAsia="宋体" w:cs="Times New Roman"/>
                <w:sz w:val="21"/>
                <w:szCs w:val="21"/>
              </w:rPr>
              <w:t>at 633 nm</w:t>
            </w:r>
          </w:p>
        </w:tc>
        <w:tc>
          <w:tcPr>
            <w:tcW w:w="1510" w:type="dxa"/>
            <w:tcBorders>
              <w:top w:val="nil"/>
              <w:left w:val="nil"/>
              <w:bottom w:val="nil"/>
              <w:right w:val="nil"/>
            </w:tcBorders>
            <w:vAlign w:val="center"/>
          </w:tcPr>
          <w:p w14:paraId="0DE87BD5" w14:textId="72C95D55" w:rsidR="002A7899"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90% retention after 1500 cycles</w:t>
            </w:r>
          </w:p>
        </w:tc>
        <w:tc>
          <w:tcPr>
            <w:tcW w:w="1549" w:type="dxa"/>
            <w:tcBorders>
              <w:top w:val="nil"/>
              <w:left w:val="nil"/>
              <w:bottom w:val="nil"/>
              <w:right w:val="nil"/>
            </w:tcBorders>
            <w:vAlign w:val="center"/>
          </w:tcPr>
          <w:p w14:paraId="31AA7DEA" w14:textId="77777777" w:rsidR="00BA0464"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30-83%</w:t>
            </w:r>
          </w:p>
          <w:p w14:paraId="2AE342D8" w14:textId="3B1BB98F" w:rsidR="002A7899" w:rsidRPr="00D1435E" w:rsidRDefault="002A7899" w:rsidP="00D1435E">
            <w:pPr>
              <w:ind w:leftChars="75" w:left="180"/>
              <w:jc w:val="center"/>
              <w:rPr>
                <w:rFonts w:eastAsia="宋体" w:cs="Times New Roman"/>
                <w:b/>
                <w:bCs/>
                <w:sz w:val="21"/>
                <w:szCs w:val="21"/>
              </w:rPr>
            </w:pPr>
            <w:r w:rsidRPr="00D1435E">
              <w:rPr>
                <w:rFonts w:eastAsia="宋体" w:cs="Times New Roman"/>
                <w:sz w:val="21"/>
                <w:szCs w:val="21"/>
              </w:rPr>
              <w:t>at 633 nm</w:t>
            </w:r>
          </w:p>
        </w:tc>
        <w:tc>
          <w:tcPr>
            <w:tcW w:w="2324" w:type="dxa"/>
            <w:gridSpan w:val="2"/>
            <w:tcBorders>
              <w:top w:val="nil"/>
              <w:left w:val="nil"/>
              <w:bottom w:val="nil"/>
              <w:right w:val="nil"/>
            </w:tcBorders>
            <w:vAlign w:val="center"/>
          </w:tcPr>
          <w:p w14:paraId="6B880F3D" w14:textId="0D3755B1" w:rsidR="002A7899" w:rsidRPr="00D1435E" w:rsidRDefault="002A7899" w:rsidP="00D1435E">
            <w:pPr>
              <w:ind w:leftChars="75" w:left="180"/>
              <w:jc w:val="center"/>
              <w:rPr>
                <w:rFonts w:eastAsia="宋体" w:cs="Times New Roman"/>
                <w:b/>
                <w:bCs/>
                <w:sz w:val="21"/>
                <w:szCs w:val="21"/>
              </w:rPr>
            </w:pPr>
            <w:r w:rsidRPr="00D1435E">
              <w:rPr>
                <w:rFonts w:eastAsia="宋体" w:cs="Times New Roman"/>
                <w:sz w:val="21"/>
                <w:szCs w:val="21"/>
              </w:rPr>
              <w:t>80% retention after 500 cycles</w:t>
            </w:r>
          </w:p>
        </w:tc>
        <w:tc>
          <w:tcPr>
            <w:tcW w:w="1414" w:type="dxa"/>
            <w:tcBorders>
              <w:top w:val="nil"/>
              <w:left w:val="nil"/>
              <w:bottom w:val="nil"/>
              <w:right w:val="nil"/>
            </w:tcBorders>
            <w:vAlign w:val="center"/>
          </w:tcPr>
          <w:p w14:paraId="5DBD8EE5" w14:textId="48B8D45A" w:rsidR="002A7899" w:rsidRPr="00D1435E" w:rsidRDefault="002A7899" w:rsidP="00D1435E">
            <w:pPr>
              <w:ind w:leftChars="75" w:left="180"/>
              <w:jc w:val="center"/>
              <w:rPr>
                <w:rFonts w:eastAsia="宋体" w:cs="Times New Roman"/>
                <w:b/>
                <w:bCs/>
                <w:sz w:val="21"/>
                <w:szCs w:val="21"/>
              </w:rPr>
            </w:pPr>
            <w:r w:rsidRPr="00D1435E">
              <w:rPr>
                <w:rFonts w:eastAsia="宋体" w:cs="Times New Roman"/>
                <w:sz w:val="21"/>
                <w:szCs w:val="21"/>
              </w:rPr>
              <w:t xml:space="preserve">25 </w:t>
            </w:r>
          </w:p>
        </w:tc>
      </w:tr>
      <w:tr w:rsidR="002A7899" w:rsidRPr="00D1435E" w14:paraId="5AC9B41D" w14:textId="77777777" w:rsidTr="00D1435E">
        <w:trPr>
          <w:trHeight w:val="624"/>
          <w:jc w:val="center"/>
        </w:trPr>
        <w:tc>
          <w:tcPr>
            <w:tcW w:w="2410" w:type="dxa"/>
            <w:tcBorders>
              <w:top w:val="nil"/>
              <w:left w:val="nil"/>
              <w:bottom w:val="nil"/>
              <w:right w:val="nil"/>
            </w:tcBorders>
            <w:vAlign w:val="center"/>
          </w:tcPr>
          <w:p w14:paraId="51602FDC" w14:textId="7E018512" w:rsidR="002A7899" w:rsidRPr="00D1435E" w:rsidRDefault="002A7899" w:rsidP="00D1435E">
            <w:pPr>
              <w:ind w:leftChars="75" w:left="180"/>
              <w:jc w:val="center"/>
              <w:rPr>
                <w:rFonts w:eastAsia="宋体" w:cs="Times New Roman"/>
                <w:b/>
                <w:bCs/>
                <w:sz w:val="21"/>
                <w:szCs w:val="21"/>
              </w:rPr>
            </w:pPr>
            <w:r w:rsidRPr="00D1435E">
              <w:rPr>
                <w:rFonts w:eastAsia="宋体" w:cs="Times New Roman"/>
                <w:b/>
                <w:bCs/>
                <w:sz w:val="21"/>
                <w:szCs w:val="21"/>
              </w:rPr>
              <w:t>WO</w:t>
            </w:r>
            <w:r w:rsidRPr="00D1435E">
              <w:rPr>
                <w:b/>
                <w:bCs/>
                <w:sz w:val="21"/>
                <w:szCs w:val="21"/>
                <w:vertAlign w:val="subscript"/>
              </w:rPr>
              <w:t>3</w:t>
            </w:r>
            <w:r w:rsidRPr="00D1435E">
              <w:rPr>
                <w:rFonts w:eastAsia="宋体" w:cs="Times New Roman"/>
                <w:b/>
                <w:bCs/>
                <w:sz w:val="21"/>
                <w:szCs w:val="21"/>
              </w:rPr>
              <w:t>/Au/Zn</w:t>
            </w:r>
            <w:r w:rsidRPr="00D1435E">
              <w:rPr>
                <w:b/>
                <w:bCs/>
                <w:sz w:val="21"/>
                <w:szCs w:val="21"/>
                <w:vertAlign w:val="superscript"/>
              </w:rPr>
              <w:t>2+</w:t>
            </w:r>
            <w:r w:rsidRPr="00D1435E">
              <w:rPr>
                <w:rFonts w:eastAsia="宋体" w:cs="Times New Roman"/>
                <w:b/>
                <w:bCs/>
                <w:sz w:val="21"/>
                <w:szCs w:val="21"/>
              </w:rPr>
              <w:t>/Zn</w:t>
            </w:r>
            <w:r w:rsidR="008F6036">
              <w:rPr>
                <w:rFonts w:eastAsia="宋体" w:cs="Times New Roman"/>
                <w:noProof/>
                <w:color w:val="auto"/>
                <w:kern w:val="0"/>
                <w:sz w:val="21"/>
                <w:szCs w:val="21"/>
                <w:lang w:eastAsia="en-US"/>
                <w14:ligatures w14:val="none"/>
              </w:rPr>
              <w:t xml:space="preserve"> [S</w:t>
            </w:r>
            <w:r w:rsidR="00EC739F" w:rsidRPr="00D1435E">
              <w:rPr>
                <w:rFonts w:eastAsia="宋体" w:cs="Times New Roman"/>
                <w:noProof/>
                <w:color w:val="auto"/>
                <w:kern w:val="0"/>
                <w:sz w:val="21"/>
                <w:szCs w:val="21"/>
                <w:lang w:eastAsia="en-US"/>
                <w14:ligatures w14:val="none"/>
              </w:rPr>
              <w:t>38]</w:t>
            </w:r>
          </w:p>
        </w:tc>
        <w:tc>
          <w:tcPr>
            <w:tcW w:w="1141" w:type="dxa"/>
            <w:tcBorders>
              <w:top w:val="nil"/>
              <w:left w:val="nil"/>
              <w:bottom w:val="nil"/>
              <w:right w:val="nil"/>
            </w:tcBorders>
            <w:vAlign w:val="center"/>
          </w:tcPr>
          <w:p w14:paraId="7218F970" w14:textId="5EBAD4EE" w:rsidR="002A7899" w:rsidRPr="00D1435E" w:rsidRDefault="002A7899" w:rsidP="00D1435E">
            <w:pPr>
              <w:ind w:leftChars="75" w:left="180" w:rightChars="-11" w:right="-26"/>
              <w:jc w:val="center"/>
              <w:rPr>
                <w:rFonts w:eastAsia="宋体" w:cs="Times New Roman"/>
                <w:b/>
                <w:bCs/>
                <w:sz w:val="21"/>
                <w:szCs w:val="21"/>
              </w:rPr>
            </w:pPr>
            <w:r w:rsidRPr="00D1435E">
              <w:rPr>
                <w:rFonts w:eastAsia="宋体" w:cs="Times New Roman"/>
                <w:b/>
                <w:bCs/>
                <w:sz w:val="21"/>
                <w:szCs w:val="21"/>
              </w:rPr>
              <w:t>\</w:t>
            </w:r>
          </w:p>
        </w:tc>
        <w:tc>
          <w:tcPr>
            <w:tcW w:w="1510" w:type="dxa"/>
            <w:tcBorders>
              <w:top w:val="nil"/>
              <w:left w:val="nil"/>
              <w:bottom w:val="nil"/>
              <w:right w:val="nil"/>
            </w:tcBorders>
            <w:vAlign w:val="center"/>
          </w:tcPr>
          <w:p w14:paraId="43263AD1" w14:textId="40879BC8" w:rsidR="002A7899" w:rsidRPr="00D1435E" w:rsidRDefault="002A7899" w:rsidP="00D1435E">
            <w:pPr>
              <w:ind w:leftChars="75" w:left="180"/>
              <w:jc w:val="center"/>
              <w:rPr>
                <w:rFonts w:eastAsia="宋体" w:cs="Times New Roman"/>
                <w:b/>
                <w:bCs/>
                <w:sz w:val="21"/>
                <w:szCs w:val="21"/>
              </w:rPr>
            </w:pPr>
            <w:r w:rsidRPr="00D1435E">
              <w:rPr>
                <w:rFonts w:eastAsia="宋体" w:cs="Times New Roman"/>
                <w:b/>
                <w:bCs/>
                <w:sz w:val="21"/>
                <w:szCs w:val="21"/>
              </w:rPr>
              <w:t>\</w:t>
            </w:r>
          </w:p>
        </w:tc>
        <w:tc>
          <w:tcPr>
            <w:tcW w:w="1549" w:type="dxa"/>
            <w:tcBorders>
              <w:top w:val="nil"/>
              <w:left w:val="nil"/>
              <w:bottom w:val="nil"/>
              <w:right w:val="nil"/>
            </w:tcBorders>
            <w:vAlign w:val="center"/>
          </w:tcPr>
          <w:p w14:paraId="2CAB4AF4" w14:textId="5E5B29D6" w:rsidR="002A7899" w:rsidRPr="00D1435E" w:rsidRDefault="002A7899" w:rsidP="00D1435E">
            <w:pPr>
              <w:ind w:leftChars="75" w:left="180"/>
              <w:jc w:val="center"/>
              <w:rPr>
                <w:rFonts w:eastAsia="宋体" w:cs="Times New Roman"/>
                <w:sz w:val="21"/>
                <w:szCs w:val="21"/>
              </w:rPr>
            </w:pPr>
            <w:r w:rsidRPr="00D1435E">
              <w:rPr>
                <w:rFonts w:eastAsia="宋体" w:cs="Times New Roman"/>
                <w:b/>
                <w:bCs/>
                <w:sz w:val="21"/>
                <w:szCs w:val="21"/>
              </w:rPr>
              <w:t>\</w:t>
            </w:r>
          </w:p>
        </w:tc>
        <w:tc>
          <w:tcPr>
            <w:tcW w:w="2324" w:type="dxa"/>
            <w:gridSpan w:val="2"/>
            <w:tcBorders>
              <w:top w:val="nil"/>
              <w:left w:val="nil"/>
              <w:bottom w:val="nil"/>
              <w:right w:val="nil"/>
            </w:tcBorders>
            <w:vAlign w:val="center"/>
          </w:tcPr>
          <w:p w14:paraId="4267431D" w14:textId="54C1E80E" w:rsidR="002A7899"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80.4% retention after 1000 cycles</w:t>
            </w:r>
          </w:p>
        </w:tc>
        <w:tc>
          <w:tcPr>
            <w:tcW w:w="1414" w:type="dxa"/>
            <w:tcBorders>
              <w:top w:val="nil"/>
              <w:left w:val="nil"/>
              <w:bottom w:val="nil"/>
              <w:right w:val="nil"/>
            </w:tcBorders>
            <w:vAlign w:val="center"/>
          </w:tcPr>
          <w:p w14:paraId="0E868C86" w14:textId="75B7543D" w:rsidR="002A7899"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 xml:space="preserve">48 </w:t>
            </w:r>
          </w:p>
        </w:tc>
      </w:tr>
      <w:tr w:rsidR="002A7899" w:rsidRPr="00D1435E" w14:paraId="7A7E60E9" w14:textId="77777777" w:rsidTr="00D1435E">
        <w:trPr>
          <w:trHeight w:val="624"/>
          <w:jc w:val="center"/>
        </w:trPr>
        <w:tc>
          <w:tcPr>
            <w:tcW w:w="2410" w:type="dxa"/>
            <w:tcBorders>
              <w:top w:val="nil"/>
              <w:left w:val="nil"/>
              <w:bottom w:val="nil"/>
              <w:right w:val="nil"/>
            </w:tcBorders>
            <w:vAlign w:val="center"/>
          </w:tcPr>
          <w:p w14:paraId="40492EEE" w14:textId="0F7FECC5" w:rsidR="002A7899" w:rsidRPr="00D1435E" w:rsidRDefault="002A7899" w:rsidP="00D1435E">
            <w:pPr>
              <w:ind w:leftChars="75" w:left="180"/>
              <w:jc w:val="center"/>
              <w:rPr>
                <w:rFonts w:eastAsia="宋体" w:cs="Times New Roman"/>
                <w:b/>
                <w:bCs/>
                <w:sz w:val="21"/>
                <w:szCs w:val="21"/>
              </w:rPr>
            </w:pPr>
            <w:r w:rsidRPr="00D1435E">
              <w:rPr>
                <w:rFonts w:eastAsia="宋体" w:cs="Times New Roman"/>
                <w:b/>
                <w:bCs/>
                <w:sz w:val="21"/>
                <w:szCs w:val="21"/>
              </w:rPr>
              <w:t>WO</w:t>
            </w:r>
            <w:r w:rsidRPr="00D1435E">
              <w:rPr>
                <w:b/>
                <w:bCs/>
                <w:sz w:val="21"/>
                <w:szCs w:val="21"/>
                <w:vertAlign w:val="subscript"/>
              </w:rPr>
              <w:t>3</w:t>
            </w:r>
            <w:r w:rsidRPr="00D1435E">
              <w:rPr>
                <w:rFonts w:eastAsia="宋体" w:cs="Times New Roman"/>
                <w:b/>
                <w:bCs/>
                <w:sz w:val="21"/>
                <w:szCs w:val="21"/>
              </w:rPr>
              <w:t>@Nd-Co</w:t>
            </w:r>
            <w:r w:rsidRPr="00D1435E">
              <w:rPr>
                <w:b/>
                <w:bCs/>
                <w:sz w:val="21"/>
                <w:szCs w:val="21"/>
                <w:vertAlign w:val="subscript"/>
              </w:rPr>
              <w:t>3</w:t>
            </w:r>
            <w:r w:rsidRPr="00D1435E">
              <w:rPr>
                <w:rFonts w:eastAsia="宋体" w:cs="Times New Roman"/>
                <w:b/>
                <w:bCs/>
                <w:sz w:val="21"/>
                <w:szCs w:val="21"/>
              </w:rPr>
              <w:t>O</w:t>
            </w:r>
            <w:r w:rsidRPr="00D1435E">
              <w:rPr>
                <w:b/>
                <w:bCs/>
                <w:sz w:val="21"/>
                <w:szCs w:val="21"/>
                <w:vertAlign w:val="subscript"/>
              </w:rPr>
              <w:t>4</w:t>
            </w:r>
            <w:r w:rsidR="008F6036">
              <w:rPr>
                <w:noProof/>
                <w:sz w:val="21"/>
                <w:szCs w:val="21"/>
              </w:rPr>
              <w:t xml:space="preserve"> [S</w:t>
            </w:r>
            <w:r w:rsidR="00EC739F" w:rsidRPr="00D1435E">
              <w:rPr>
                <w:noProof/>
                <w:sz w:val="21"/>
                <w:szCs w:val="21"/>
              </w:rPr>
              <w:t>39]</w:t>
            </w:r>
          </w:p>
        </w:tc>
        <w:tc>
          <w:tcPr>
            <w:tcW w:w="1141" w:type="dxa"/>
            <w:tcBorders>
              <w:top w:val="nil"/>
              <w:left w:val="nil"/>
              <w:bottom w:val="nil"/>
              <w:right w:val="nil"/>
            </w:tcBorders>
            <w:vAlign w:val="center"/>
          </w:tcPr>
          <w:p w14:paraId="35A7DDD6" w14:textId="77777777" w:rsidR="00BA0464" w:rsidRPr="00D1435E" w:rsidRDefault="002A7899" w:rsidP="00D1435E">
            <w:pPr>
              <w:ind w:leftChars="75" w:left="180" w:rightChars="-11" w:right="-26"/>
              <w:jc w:val="center"/>
              <w:rPr>
                <w:rFonts w:eastAsia="宋体" w:cs="Times New Roman"/>
                <w:sz w:val="21"/>
                <w:szCs w:val="21"/>
              </w:rPr>
            </w:pPr>
            <w:r w:rsidRPr="00D1435E">
              <w:rPr>
                <w:rFonts w:eastAsia="宋体" w:cs="Times New Roman"/>
                <w:sz w:val="21"/>
                <w:szCs w:val="21"/>
              </w:rPr>
              <w:t>79.3%</w:t>
            </w:r>
          </w:p>
          <w:p w14:paraId="529A4071" w14:textId="74AD411D" w:rsidR="002A7899" w:rsidRPr="00D1435E" w:rsidRDefault="002A7899" w:rsidP="00D1435E">
            <w:pPr>
              <w:ind w:leftChars="75" w:left="180" w:rightChars="-11" w:right="-26"/>
              <w:jc w:val="center"/>
              <w:rPr>
                <w:rFonts w:eastAsia="宋体" w:cs="Times New Roman"/>
                <w:b/>
                <w:bCs/>
                <w:sz w:val="21"/>
                <w:szCs w:val="21"/>
              </w:rPr>
            </w:pPr>
            <w:r w:rsidRPr="00D1435E">
              <w:rPr>
                <w:rFonts w:eastAsia="宋体" w:cs="Times New Roman"/>
                <w:sz w:val="21"/>
                <w:szCs w:val="21"/>
              </w:rPr>
              <w:t>at 600 nm</w:t>
            </w:r>
          </w:p>
        </w:tc>
        <w:tc>
          <w:tcPr>
            <w:tcW w:w="1510" w:type="dxa"/>
            <w:tcBorders>
              <w:top w:val="nil"/>
              <w:left w:val="nil"/>
              <w:bottom w:val="nil"/>
              <w:right w:val="nil"/>
            </w:tcBorders>
            <w:vAlign w:val="center"/>
          </w:tcPr>
          <w:p w14:paraId="02A7230B" w14:textId="04E16E2D" w:rsidR="002A7899" w:rsidRPr="00D1435E" w:rsidRDefault="002A7899" w:rsidP="00D1435E">
            <w:pPr>
              <w:ind w:leftChars="75" w:left="180"/>
              <w:jc w:val="center"/>
              <w:rPr>
                <w:rFonts w:eastAsia="宋体" w:cs="Times New Roman"/>
                <w:b/>
                <w:bCs/>
                <w:sz w:val="21"/>
                <w:szCs w:val="21"/>
              </w:rPr>
            </w:pPr>
            <w:r w:rsidRPr="00D1435E">
              <w:rPr>
                <w:rFonts w:eastAsia="楷体" w:cs="Times New Roman"/>
                <w:sz w:val="21"/>
                <w:szCs w:val="21"/>
              </w:rPr>
              <w:t>98.6</w:t>
            </w:r>
            <w:r w:rsidRPr="00D1435E">
              <w:rPr>
                <w:rFonts w:eastAsia="宋体" w:cs="Times New Roman"/>
                <w:sz w:val="21"/>
                <w:szCs w:val="21"/>
              </w:rPr>
              <w:t>% retention after 15000 s</w:t>
            </w:r>
          </w:p>
        </w:tc>
        <w:tc>
          <w:tcPr>
            <w:tcW w:w="1549" w:type="dxa"/>
            <w:tcBorders>
              <w:top w:val="nil"/>
              <w:left w:val="nil"/>
              <w:bottom w:val="nil"/>
              <w:right w:val="nil"/>
            </w:tcBorders>
            <w:vAlign w:val="center"/>
          </w:tcPr>
          <w:p w14:paraId="16661426" w14:textId="77777777" w:rsidR="00BA0464" w:rsidRPr="00D1435E" w:rsidRDefault="002A7899" w:rsidP="00D1435E">
            <w:pPr>
              <w:ind w:leftChars="75" w:left="180" w:rightChars="-11" w:right="-26"/>
              <w:jc w:val="center"/>
              <w:rPr>
                <w:rFonts w:eastAsia="宋体" w:cs="Times New Roman"/>
                <w:sz w:val="21"/>
                <w:szCs w:val="21"/>
              </w:rPr>
            </w:pPr>
            <w:r w:rsidRPr="00D1435E">
              <w:rPr>
                <w:rFonts w:eastAsia="宋体" w:cs="Times New Roman"/>
                <w:sz w:val="21"/>
                <w:szCs w:val="21"/>
              </w:rPr>
              <w:t>74.9%</w:t>
            </w:r>
          </w:p>
          <w:p w14:paraId="60F8175D" w14:textId="03F62E97" w:rsidR="002A7899"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at 600 nm</w:t>
            </w:r>
          </w:p>
        </w:tc>
        <w:tc>
          <w:tcPr>
            <w:tcW w:w="2324" w:type="dxa"/>
            <w:gridSpan w:val="2"/>
            <w:tcBorders>
              <w:top w:val="nil"/>
              <w:left w:val="nil"/>
              <w:bottom w:val="nil"/>
              <w:right w:val="nil"/>
            </w:tcBorders>
            <w:vAlign w:val="center"/>
          </w:tcPr>
          <w:p w14:paraId="28A537BC" w14:textId="0F1A59D4" w:rsidR="002A7899" w:rsidRPr="00D1435E" w:rsidRDefault="002A7899" w:rsidP="00D1435E">
            <w:pPr>
              <w:ind w:leftChars="75" w:left="180"/>
              <w:jc w:val="center"/>
              <w:rPr>
                <w:rFonts w:eastAsia="宋体" w:cs="Times New Roman"/>
                <w:sz w:val="21"/>
                <w:szCs w:val="21"/>
              </w:rPr>
            </w:pPr>
            <w:r w:rsidRPr="00D1435E">
              <w:rPr>
                <w:rFonts w:eastAsia="楷体" w:cs="Times New Roman"/>
                <w:sz w:val="21"/>
                <w:szCs w:val="21"/>
              </w:rPr>
              <w:t>92.8</w:t>
            </w:r>
            <w:r w:rsidRPr="00D1435E">
              <w:rPr>
                <w:rFonts w:eastAsia="宋体" w:cs="Times New Roman"/>
                <w:sz w:val="21"/>
                <w:szCs w:val="21"/>
              </w:rPr>
              <w:t>% retention after 4000 s</w:t>
            </w:r>
          </w:p>
        </w:tc>
        <w:tc>
          <w:tcPr>
            <w:tcW w:w="1414" w:type="dxa"/>
            <w:tcBorders>
              <w:top w:val="nil"/>
              <w:left w:val="nil"/>
              <w:bottom w:val="nil"/>
              <w:right w:val="nil"/>
            </w:tcBorders>
            <w:vAlign w:val="center"/>
          </w:tcPr>
          <w:p w14:paraId="6557F5D2" w14:textId="1527964F" w:rsidR="002A7899"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 xml:space="preserve">12 </w:t>
            </w:r>
          </w:p>
        </w:tc>
      </w:tr>
      <w:tr w:rsidR="002A7899" w:rsidRPr="00D1435E" w14:paraId="7AFC6B7C" w14:textId="77777777" w:rsidTr="00D1435E">
        <w:trPr>
          <w:trHeight w:val="624"/>
          <w:jc w:val="center"/>
        </w:trPr>
        <w:tc>
          <w:tcPr>
            <w:tcW w:w="2410" w:type="dxa"/>
            <w:tcBorders>
              <w:top w:val="nil"/>
              <w:left w:val="nil"/>
              <w:bottom w:val="nil"/>
              <w:right w:val="nil"/>
            </w:tcBorders>
            <w:vAlign w:val="center"/>
          </w:tcPr>
          <w:p w14:paraId="6EF1BD44" w14:textId="6D9EA324" w:rsidR="002A7899" w:rsidRPr="00D1435E" w:rsidRDefault="002A7899" w:rsidP="00D1435E">
            <w:pPr>
              <w:ind w:leftChars="75" w:left="180"/>
              <w:jc w:val="center"/>
              <w:rPr>
                <w:rFonts w:eastAsia="宋体" w:cs="Times New Roman"/>
                <w:b/>
                <w:bCs/>
                <w:sz w:val="21"/>
                <w:szCs w:val="21"/>
              </w:rPr>
            </w:pPr>
            <w:r w:rsidRPr="00D1435E">
              <w:rPr>
                <w:rFonts w:eastAsia="宋体" w:cs="Times New Roman"/>
                <w:b/>
                <w:bCs/>
                <w:sz w:val="21"/>
                <w:szCs w:val="21"/>
              </w:rPr>
              <w:t>Ov-WO</w:t>
            </w:r>
            <w:r w:rsidRPr="00D1435E">
              <w:rPr>
                <w:b/>
                <w:bCs/>
                <w:sz w:val="21"/>
                <w:szCs w:val="21"/>
                <w:vertAlign w:val="subscript"/>
              </w:rPr>
              <w:t>3-x</w:t>
            </w:r>
            <w:r w:rsidRPr="00D1435E">
              <w:rPr>
                <w:rFonts w:eastAsia="宋体" w:cs="Times New Roman"/>
                <w:b/>
                <w:bCs/>
                <w:sz w:val="21"/>
                <w:szCs w:val="21"/>
              </w:rPr>
              <w:t>/</w:t>
            </w:r>
            <w:proofErr w:type="spellStart"/>
            <w:r w:rsidRPr="00D1435E">
              <w:rPr>
                <w:rFonts w:eastAsia="宋体" w:cs="Times New Roman"/>
                <w:b/>
                <w:bCs/>
                <w:sz w:val="21"/>
                <w:szCs w:val="21"/>
              </w:rPr>
              <w:t>ZnO</w:t>
            </w:r>
            <w:proofErr w:type="spellEnd"/>
            <w:r w:rsidR="008F6036">
              <w:rPr>
                <w:rFonts w:eastAsia="宋体" w:cs="Times New Roman"/>
                <w:noProof/>
                <w:color w:val="auto"/>
                <w:kern w:val="0"/>
                <w:sz w:val="21"/>
                <w:szCs w:val="21"/>
                <w:lang w:eastAsia="en-US"/>
                <w14:ligatures w14:val="none"/>
              </w:rPr>
              <w:t xml:space="preserve"> [S</w:t>
            </w:r>
            <w:r w:rsidR="00EC739F" w:rsidRPr="00D1435E">
              <w:rPr>
                <w:rFonts w:eastAsia="宋体" w:cs="Times New Roman"/>
                <w:noProof/>
                <w:color w:val="auto"/>
                <w:kern w:val="0"/>
                <w:sz w:val="21"/>
                <w:szCs w:val="21"/>
                <w:lang w:eastAsia="en-US"/>
                <w14:ligatures w14:val="none"/>
              </w:rPr>
              <w:t>40]</w:t>
            </w:r>
          </w:p>
        </w:tc>
        <w:tc>
          <w:tcPr>
            <w:tcW w:w="1141" w:type="dxa"/>
            <w:tcBorders>
              <w:top w:val="nil"/>
              <w:left w:val="nil"/>
              <w:bottom w:val="nil"/>
              <w:right w:val="nil"/>
            </w:tcBorders>
            <w:vAlign w:val="center"/>
          </w:tcPr>
          <w:p w14:paraId="0E069A4B" w14:textId="77777777" w:rsidR="00BA0464" w:rsidRPr="00D1435E" w:rsidRDefault="002A7899" w:rsidP="00D1435E">
            <w:pPr>
              <w:ind w:leftChars="75" w:left="180" w:rightChars="-11" w:right="-26"/>
              <w:jc w:val="center"/>
              <w:rPr>
                <w:rFonts w:eastAsia="宋体" w:cs="Times New Roman"/>
                <w:sz w:val="21"/>
                <w:szCs w:val="21"/>
              </w:rPr>
            </w:pPr>
            <w:r w:rsidRPr="00D1435E">
              <w:rPr>
                <w:rFonts w:eastAsia="宋体" w:cs="Times New Roman"/>
                <w:sz w:val="21"/>
                <w:szCs w:val="21"/>
              </w:rPr>
              <w:t>74.5%</w:t>
            </w:r>
          </w:p>
          <w:p w14:paraId="4AF6BD6F" w14:textId="651FBF9B" w:rsidR="002A7899" w:rsidRPr="00D1435E" w:rsidRDefault="002A7899" w:rsidP="00D1435E">
            <w:pPr>
              <w:ind w:leftChars="75" w:left="180" w:rightChars="-11" w:right="-26"/>
              <w:jc w:val="center"/>
              <w:rPr>
                <w:rFonts w:eastAsia="宋体" w:cs="Times New Roman"/>
                <w:b/>
                <w:bCs/>
                <w:sz w:val="21"/>
                <w:szCs w:val="21"/>
              </w:rPr>
            </w:pPr>
            <w:r w:rsidRPr="00D1435E">
              <w:rPr>
                <w:rFonts w:eastAsia="宋体" w:cs="Times New Roman"/>
                <w:sz w:val="21"/>
                <w:szCs w:val="21"/>
              </w:rPr>
              <w:t>at 1000 nm</w:t>
            </w:r>
          </w:p>
        </w:tc>
        <w:tc>
          <w:tcPr>
            <w:tcW w:w="1510" w:type="dxa"/>
            <w:tcBorders>
              <w:top w:val="nil"/>
              <w:left w:val="nil"/>
              <w:bottom w:val="nil"/>
              <w:right w:val="nil"/>
            </w:tcBorders>
            <w:vAlign w:val="center"/>
          </w:tcPr>
          <w:p w14:paraId="76CE1C2B" w14:textId="776304DD" w:rsidR="002A7899" w:rsidRPr="00D1435E" w:rsidRDefault="002A7899" w:rsidP="00D1435E">
            <w:pPr>
              <w:ind w:leftChars="75" w:left="180"/>
              <w:jc w:val="center"/>
              <w:rPr>
                <w:rFonts w:eastAsia="宋体" w:cs="Times New Roman"/>
                <w:b/>
                <w:bCs/>
                <w:sz w:val="21"/>
                <w:szCs w:val="21"/>
              </w:rPr>
            </w:pPr>
            <w:r w:rsidRPr="00D1435E">
              <w:rPr>
                <w:rFonts w:eastAsia="楷体" w:cs="Times New Roman"/>
                <w:sz w:val="21"/>
                <w:szCs w:val="21"/>
              </w:rPr>
              <w:t>40.4</w:t>
            </w:r>
            <w:r w:rsidRPr="00D1435E">
              <w:rPr>
                <w:rFonts w:eastAsia="宋体" w:cs="Times New Roman"/>
                <w:sz w:val="21"/>
                <w:szCs w:val="21"/>
              </w:rPr>
              <w:t>% retention after 2000 cycles</w:t>
            </w:r>
          </w:p>
        </w:tc>
        <w:tc>
          <w:tcPr>
            <w:tcW w:w="1549" w:type="dxa"/>
            <w:tcBorders>
              <w:top w:val="nil"/>
              <w:left w:val="nil"/>
              <w:bottom w:val="nil"/>
              <w:right w:val="nil"/>
            </w:tcBorders>
            <w:vAlign w:val="center"/>
          </w:tcPr>
          <w:p w14:paraId="4939266E" w14:textId="77777777" w:rsidR="00BA0464" w:rsidRPr="00D1435E" w:rsidRDefault="002A7899" w:rsidP="00D1435E">
            <w:pPr>
              <w:ind w:leftChars="75" w:left="180" w:rightChars="-11" w:right="-26"/>
              <w:jc w:val="center"/>
              <w:rPr>
                <w:rFonts w:eastAsia="宋体" w:cs="Times New Roman"/>
                <w:sz w:val="21"/>
                <w:szCs w:val="21"/>
              </w:rPr>
            </w:pPr>
            <w:r w:rsidRPr="00D1435E">
              <w:rPr>
                <w:rFonts w:eastAsia="宋体" w:cs="Times New Roman"/>
                <w:sz w:val="21"/>
                <w:szCs w:val="21"/>
              </w:rPr>
              <w:t>60.4%</w:t>
            </w:r>
          </w:p>
          <w:p w14:paraId="5C1B9D73" w14:textId="2E59E1D3" w:rsidR="002A7899"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at 1000 nm</w:t>
            </w:r>
          </w:p>
        </w:tc>
        <w:tc>
          <w:tcPr>
            <w:tcW w:w="2324" w:type="dxa"/>
            <w:gridSpan w:val="2"/>
            <w:tcBorders>
              <w:top w:val="nil"/>
              <w:left w:val="nil"/>
              <w:bottom w:val="nil"/>
              <w:right w:val="nil"/>
            </w:tcBorders>
            <w:vAlign w:val="center"/>
          </w:tcPr>
          <w:p w14:paraId="2A741A1F" w14:textId="13154BCE" w:rsidR="002A7899" w:rsidRPr="00D1435E" w:rsidRDefault="002A7899" w:rsidP="00D1435E">
            <w:pPr>
              <w:ind w:leftChars="75" w:left="180"/>
              <w:jc w:val="center"/>
              <w:rPr>
                <w:rFonts w:eastAsia="宋体" w:cs="Times New Roman"/>
                <w:sz w:val="21"/>
                <w:szCs w:val="21"/>
              </w:rPr>
            </w:pPr>
            <w:r w:rsidRPr="00D1435E">
              <w:rPr>
                <w:rFonts w:eastAsia="楷体" w:cs="Times New Roman"/>
                <w:sz w:val="21"/>
                <w:szCs w:val="21"/>
              </w:rPr>
              <w:t>40.4</w:t>
            </w:r>
            <w:r w:rsidRPr="00D1435E">
              <w:rPr>
                <w:rFonts w:eastAsia="宋体" w:cs="Times New Roman"/>
                <w:sz w:val="21"/>
                <w:szCs w:val="21"/>
              </w:rPr>
              <w:t>% retention after 2000 cycles</w:t>
            </w:r>
          </w:p>
        </w:tc>
        <w:tc>
          <w:tcPr>
            <w:tcW w:w="1414" w:type="dxa"/>
            <w:tcBorders>
              <w:top w:val="nil"/>
              <w:left w:val="nil"/>
              <w:bottom w:val="nil"/>
              <w:right w:val="nil"/>
            </w:tcBorders>
            <w:vAlign w:val="center"/>
          </w:tcPr>
          <w:p w14:paraId="431AECD4" w14:textId="520F7C97" w:rsidR="002A7899" w:rsidRPr="00D1435E" w:rsidRDefault="002A7899" w:rsidP="00D1435E">
            <w:pPr>
              <w:ind w:leftChars="75" w:left="180"/>
              <w:jc w:val="center"/>
              <w:rPr>
                <w:rFonts w:eastAsia="宋体" w:cs="Times New Roman"/>
                <w:sz w:val="21"/>
                <w:szCs w:val="21"/>
              </w:rPr>
            </w:pPr>
            <w:r w:rsidRPr="00D1435E">
              <w:rPr>
                <w:rFonts w:eastAsia="宋体" w:cs="Times New Roman"/>
                <w:sz w:val="21"/>
                <w:szCs w:val="21"/>
              </w:rPr>
              <w:t xml:space="preserve">1600 </w:t>
            </w:r>
          </w:p>
        </w:tc>
      </w:tr>
      <w:tr w:rsidR="002A7899" w:rsidRPr="00D1435E" w14:paraId="5F1C40AF" w14:textId="77777777" w:rsidTr="00D1435E">
        <w:trPr>
          <w:trHeight w:val="624"/>
          <w:jc w:val="center"/>
        </w:trPr>
        <w:tc>
          <w:tcPr>
            <w:tcW w:w="2410" w:type="dxa"/>
            <w:tcBorders>
              <w:top w:val="nil"/>
              <w:left w:val="nil"/>
              <w:bottom w:val="single" w:sz="12" w:space="0" w:color="auto"/>
              <w:right w:val="nil"/>
            </w:tcBorders>
            <w:vAlign w:val="center"/>
          </w:tcPr>
          <w:p w14:paraId="659904FB" w14:textId="77777777" w:rsidR="002A7899" w:rsidRPr="00D1435E" w:rsidRDefault="002A7899" w:rsidP="00D1435E">
            <w:pPr>
              <w:jc w:val="center"/>
              <w:rPr>
                <w:rFonts w:eastAsia="宋体" w:cs="Times New Roman"/>
                <w:b/>
                <w:bCs/>
                <w:sz w:val="21"/>
                <w:szCs w:val="21"/>
              </w:rPr>
            </w:pPr>
            <w:r w:rsidRPr="00D1435E">
              <w:rPr>
                <w:rFonts w:eastAsia="宋体" w:cs="Times New Roman"/>
                <w:b/>
                <w:bCs/>
                <w:sz w:val="21"/>
                <w:szCs w:val="21"/>
              </w:rPr>
              <w:t>This work</w:t>
            </w:r>
          </w:p>
        </w:tc>
        <w:tc>
          <w:tcPr>
            <w:tcW w:w="1141" w:type="dxa"/>
            <w:tcBorders>
              <w:top w:val="nil"/>
              <w:left w:val="nil"/>
              <w:bottom w:val="single" w:sz="12" w:space="0" w:color="auto"/>
              <w:right w:val="nil"/>
            </w:tcBorders>
            <w:vAlign w:val="center"/>
          </w:tcPr>
          <w:p w14:paraId="59F66EC7" w14:textId="77777777" w:rsidR="00BA0464" w:rsidRPr="00D1435E" w:rsidRDefault="002A7899" w:rsidP="00D1435E">
            <w:pPr>
              <w:ind w:rightChars="-11" w:right="-26"/>
              <w:jc w:val="center"/>
              <w:rPr>
                <w:rFonts w:eastAsia="宋体" w:cs="Times New Roman"/>
                <w:sz w:val="21"/>
                <w:szCs w:val="21"/>
              </w:rPr>
            </w:pPr>
            <w:r w:rsidRPr="00D1435E">
              <w:rPr>
                <w:sz w:val="21"/>
                <w:szCs w:val="21"/>
              </w:rPr>
              <w:t>9</w:t>
            </w:r>
            <w:r w:rsidR="00923F5A" w:rsidRPr="00D1435E">
              <w:rPr>
                <w:sz w:val="21"/>
                <w:szCs w:val="21"/>
              </w:rPr>
              <w:t>0</w:t>
            </w:r>
            <w:r w:rsidRPr="00D1435E">
              <w:rPr>
                <w:sz w:val="21"/>
                <w:szCs w:val="21"/>
              </w:rPr>
              <w:t>.8%</w:t>
            </w:r>
          </w:p>
          <w:p w14:paraId="33C60F9C" w14:textId="30842E71" w:rsidR="002A7899" w:rsidRPr="00D1435E" w:rsidRDefault="002A7899" w:rsidP="00D1435E">
            <w:pPr>
              <w:ind w:rightChars="-11" w:right="-26"/>
              <w:jc w:val="center"/>
              <w:rPr>
                <w:rFonts w:eastAsia="宋体" w:cs="Times New Roman"/>
                <w:sz w:val="21"/>
                <w:szCs w:val="21"/>
              </w:rPr>
            </w:pPr>
            <w:r w:rsidRPr="00D1435E">
              <w:rPr>
                <w:rFonts w:eastAsia="宋体" w:cs="Times New Roman"/>
                <w:sz w:val="21"/>
                <w:szCs w:val="21"/>
              </w:rPr>
              <w:t>at 1100 nm</w:t>
            </w:r>
          </w:p>
        </w:tc>
        <w:tc>
          <w:tcPr>
            <w:tcW w:w="1510" w:type="dxa"/>
            <w:tcBorders>
              <w:top w:val="nil"/>
              <w:left w:val="nil"/>
              <w:bottom w:val="single" w:sz="12" w:space="0" w:color="auto"/>
              <w:right w:val="nil"/>
            </w:tcBorders>
            <w:vAlign w:val="center"/>
          </w:tcPr>
          <w:p w14:paraId="5051AC76" w14:textId="77777777" w:rsidR="002A7899" w:rsidRPr="00D1435E" w:rsidRDefault="002A7899" w:rsidP="00D1435E">
            <w:pPr>
              <w:jc w:val="center"/>
              <w:rPr>
                <w:rFonts w:eastAsia="宋体" w:cs="Times New Roman"/>
                <w:sz w:val="21"/>
                <w:szCs w:val="21"/>
              </w:rPr>
            </w:pPr>
            <w:r w:rsidRPr="00D1435E">
              <w:rPr>
                <w:rFonts w:eastAsia="楷体" w:cs="Times New Roman"/>
                <w:sz w:val="21"/>
                <w:szCs w:val="21"/>
              </w:rPr>
              <w:t>86.4</w:t>
            </w:r>
            <w:r w:rsidRPr="00D1435E">
              <w:rPr>
                <w:rFonts w:eastAsia="宋体" w:cs="Times New Roman"/>
                <w:sz w:val="21"/>
                <w:szCs w:val="21"/>
              </w:rPr>
              <w:t>% retention after 20,000 cycles</w:t>
            </w:r>
          </w:p>
        </w:tc>
        <w:tc>
          <w:tcPr>
            <w:tcW w:w="1549" w:type="dxa"/>
            <w:tcBorders>
              <w:top w:val="nil"/>
              <w:left w:val="nil"/>
              <w:bottom w:val="single" w:sz="12" w:space="0" w:color="auto"/>
              <w:right w:val="nil"/>
            </w:tcBorders>
            <w:vAlign w:val="center"/>
          </w:tcPr>
          <w:p w14:paraId="77059365" w14:textId="77777777" w:rsidR="00BA0464" w:rsidRPr="00D1435E" w:rsidRDefault="002A7899" w:rsidP="00D1435E">
            <w:pPr>
              <w:jc w:val="center"/>
              <w:rPr>
                <w:rFonts w:eastAsia="宋体" w:cs="Times New Roman"/>
                <w:sz w:val="21"/>
                <w:szCs w:val="21"/>
              </w:rPr>
            </w:pPr>
            <w:r w:rsidRPr="00D1435E">
              <w:rPr>
                <w:rFonts w:eastAsia="楷体" w:cs="Times New Roman"/>
                <w:sz w:val="21"/>
                <w:szCs w:val="21"/>
              </w:rPr>
              <w:t>75.1</w:t>
            </w:r>
            <w:r w:rsidRPr="00D1435E">
              <w:rPr>
                <w:rFonts w:eastAsia="宋体" w:cs="Times New Roman"/>
                <w:sz w:val="21"/>
                <w:szCs w:val="21"/>
              </w:rPr>
              <w:t>%</w:t>
            </w:r>
          </w:p>
          <w:p w14:paraId="5D0AC294" w14:textId="77777777" w:rsidR="00BA0464" w:rsidRPr="00D1435E" w:rsidRDefault="002A7899" w:rsidP="00D1435E">
            <w:pPr>
              <w:jc w:val="center"/>
              <w:rPr>
                <w:rFonts w:eastAsia="宋体" w:cs="Times New Roman"/>
                <w:sz w:val="21"/>
                <w:szCs w:val="21"/>
              </w:rPr>
            </w:pPr>
            <w:r w:rsidRPr="00D1435E">
              <w:rPr>
                <w:rFonts w:eastAsia="宋体" w:cs="Times New Roman"/>
                <w:sz w:val="21"/>
                <w:szCs w:val="21"/>
              </w:rPr>
              <w:t>at 713 nm</w:t>
            </w:r>
          </w:p>
          <w:p w14:paraId="684BB531" w14:textId="77777777" w:rsidR="00BA0464" w:rsidRPr="00D1435E" w:rsidRDefault="00923F5A" w:rsidP="00D1435E">
            <w:pPr>
              <w:jc w:val="center"/>
              <w:rPr>
                <w:rFonts w:eastAsia="宋体" w:cs="Times New Roman"/>
                <w:sz w:val="21"/>
                <w:szCs w:val="21"/>
              </w:rPr>
            </w:pPr>
            <w:r w:rsidRPr="00D1435E">
              <w:rPr>
                <w:sz w:val="21"/>
                <w:szCs w:val="21"/>
              </w:rPr>
              <w:t>78.9</w:t>
            </w:r>
            <w:r w:rsidR="002A7899" w:rsidRPr="00D1435E">
              <w:rPr>
                <w:sz w:val="21"/>
                <w:szCs w:val="21"/>
              </w:rPr>
              <w:t>%</w:t>
            </w:r>
          </w:p>
          <w:p w14:paraId="6CE6E47B" w14:textId="00D78D13" w:rsidR="002A7899" w:rsidRPr="00D1435E" w:rsidRDefault="002A7899" w:rsidP="00D1435E">
            <w:pPr>
              <w:jc w:val="center"/>
              <w:rPr>
                <w:rFonts w:eastAsia="宋体" w:cs="Times New Roman"/>
                <w:sz w:val="21"/>
                <w:szCs w:val="21"/>
              </w:rPr>
            </w:pPr>
            <w:r w:rsidRPr="00D1435E">
              <w:rPr>
                <w:rFonts w:eastAsia="宋体" w:cs="Times New Roman"/>
                <w:sz w:val="21"/>
                <w:szCs w:val="21"/>
              </w:rPr>
              <w:t>at 1100 nm</w:t>
            </w:r>
          </w:p>
        </w:tc>
        <w:tc>
          <w:tcPr>
            <w:tcW w:w="2324" w:type="dxa"/>
            <w:gridSpan w:val="2"/>
            <w:tcBorders>
              <w:top w:val="nil"/>
              <w:left w:val="nil"/>
              <w:bottom w:val="single" w:sz="12" w:space="0" w:color="auto"/>
              <w:right w:val="nil"/>
            </w:tcBorders>
            <w:vAlign w:val="center"/>
          </w:tcPr>
          <w:p w14:paraId="4700D61D" w14:textId="77777777" w:rsidR="00BA0464" w:rsidRPr="00D1435E" w:rsidRDefault="002A7899" w:rsidP="00D1435E">
            <w:pPr>
              <w:jc w:val="center"/>
              <w:rPr>
                <w:rFonts w:eastAsia="宋体" w:cs="Times New Roman"/>
                <w:sz w:val="21"/>
                <w:szCs w:val="21"/>
              </w:rPr>
            </w:pPr>
            <w:r w:rsidRPr="00D1435E">
              <w:rPr>
                <w:rFonts w:eastAsia="宋体" w:cs="Times New Roman"/>
                <w:sz w:val="21"/>
                <w:szCs w:val="21"/>
              </w:rPr>
              <w:t>80% retention after 8000 cycles</w:t>
            </w:r>
          </w:p>
          <w:p w14:paraId="079A0B76" w14:textId="77777777" w:rsidR="00BA0464" w:rsidRPr="00D1435E" w:rsidRDefault="002A7899" w:rsidP="00D1435E">
            <w:pPr>
              <w:jc w:val="center"/>
              <w:rPr>
                <w:rFonts w:eastAsia="宋体" w:cs="Times New Roman"/>
                <w:sz w:val="21"/>
                <w:szCs w:val="21"/>
              </w:rPr>
            </w:pPr>
            <w:r w:rsidRPr="00D1435E">
              <w:rPr>
                <w:rFonts w:eastAsia="宋体" w:cs="Times New Roman"/>
                <w:sz w:val="21"/>
                <w:szCs w:val="21"/>
              </w:rPr>
              <w:t>at 713 nm</w:t>
            </w:r>
          </w:p>
          <w:p w14:paraId="5F9BB4CF" w14:textId="77777777" w:rsidR="00BA0464" w:rsidRPr="00D1435E" w:rsidRDefault="002A7899" w:rsidP="00D1435E">
            <w:pPr>
              <w:jc w:val="center"/>
              <w:rPr>
                <w:rFonts w:eastAsia="宋体" w:cs="Times New Roman"/>
                <w:sz w:val="21"/>
                <w:szCs w:val="21"/>
              </w:rPr>
            </w:pPr>
            <w:r w:rsidRPr="00D1435E">
              <w:rPr>
                <w:rFonts w:eastAsia="宋体" w:cs="Times New Roman"/>
                <w:sz w:val="21"/>
                <w:szCs w:val="21"/>
              </w:rPr>
              <w:t>79.4% retention after 10000 cycles</w:t>
            </w:r>
          </w:p>
          <w:p w14:paraId="3648BA83" w14:textId="3BB6670A" w:rsidR="002A7899" w:rsidRPr="00D1435E" w:rsidRDefault="002A7899" w:rsidP="00D1435E">
            <w:pPr>
              <w:jc w:val="center"/>
              <w:rPr>
                <w:rFonts w:eastAsia="宋体" w:cs="Times New Roman"/>
                <w:sz w:val="21"/>
                <w:szCs w:val="21"/>
              </w:rPr>
            </w:pPr>
            <w:r w:rsidRPr="00D1435E">
              <w:rPr>
                <w:rFonts w:eastAsia="宋体" w:cs="Times New Roman"/>
                <w:sz w:val="21"/>
                <w:szCs w:val="21"/>
              </w:rPr>
              <w:t>at 1100 nm</w:t>
            </w:r>
          </w:p>
        </w:tc>
        <w:tc>
          <w:tcPr>
            <w:tcW w:w="1414" w:type="dxa"/>
            <w:tcBorders>
              <w:top w:val="nil"/>
              <w:left w:val="nil"/>
              <w:bottom w:val="single" w:sz="12" w:space="0" w:color="auto"/>
              <w:right w:val="nil"/>
            </w:tcBorders>
            <w:vAlign w:val="center"/>
          </w:tcPr>
          <w:p w14:paraId="1F2810E1" w14:textId="372BA09F" w:rsidR="002A7899" w:rsidRPr="00D1435E" w:rsidRDefault="002A7899" w:rsidP="00D1435E">
            <w:pPr>
              <w:jc w:val="center"/>
              <w:rPr>
                <w:rFonts w:eastAsia="宋体" w:cs="Times New Roman"/>
                <w:sz w:val="21"/>
                <w:szCs w:val="21"/>
              </w:rPr>
            </w:pPr>
            <w:r w:rsidRPr="00D1435E">
              <w:rPr>
                <w:rFonts w:eastAsia="宋体" w:cs="Times New Roman"/>
                <w:sz w:val="21"/>
                <w:szCs w:val="21"/>
              </w:rPr>
              <w:t xml:space="preserve">6000 </w:t>
            </w:r>
          </w:p>
        </w:tc>
      </w:tr>
    </w:tbl>
    <w:p w14:paraId="14DC905E" w14:textId="17BC6D6E" w:rsidR="00BA0464" w:rsidRPr="00D1435E" w:rsidRDefault="00DC0313" w:rsidP="00D1435E">
      <w:pPr>
        <w:pStyle w:val="SMcaption"/>
        <w:rPr>
          <w:sz w:val="21"/>
          <w:szCs w:val="21"/>
        </w:rPr>
      </w:pPr>
      <w:r w:rsidRPr="00D1435E">
        <w:rPr>
          <w:sz w:val="21"/>
          <w:szCs w:val="21"/>
        </w:rPr>
        <w:t>The symbol ‘\’ means no report on this aspect in the literatures.</w:t>
      </w:r>
    </w:p>
    <w:p w14:paraId="7F007664" w14:textId="367A94E2" w:rsidR="00DC0313" w:rsidRDefault="00DC0313" w:rsidP="00D1435E">
      <w:pPr>
        <w:pStyle w:val="SMHeading"/>
        <w:spacing w:after="120"/>
        <w:rPr>
          <w:lang w:eastAsia="zh-CN"/>
        </w:rPr>
      </w:pPr>
      <w:r>
        <w:t>Table S</w:t>
      </w:r>
      <w:r>
        <w:rPr>
          <w:rFonts w:hint="eastAsia"/>
          <w:lang w:eastAsia="zh-CN"/>
        </w:rPr>
        <w:t>3</w:t>
      </w:r>
      <w:r w:rsidRPr="00F03AFE">
        <w:rPr>
          <w:b w:val="0"/>
          <w:bCs w:val="0"/>
        </w:rPr>
        <w:t xml:space="preserve"> Detailed information on the building model</w:t>
      </w:r>
    </w:p>
    <w:tbl>
      <w:tblPr>
        <w:tblW w:w="8505" w:type="dxa"/>
        <w:jc w:val="center"/>
        <w:tblCellMar>
          <w:left w:w="0" w:type="dxa"/>
          <w:right w:w="0" w:type="dxa"/>
        </w:tblCellMar>
        <w:tblLook w:val="0600" w:firstRow="0" w:lastRow="0" w:firstColumn="0" w:lastColumn="0" w:noHBand="1" w:noVBand="1"/>
      </w:tblPr>
      <w:tblGrid>
        <w:gridCol w:w="4162"/>
        <w:gridCol w:w="4343"/>
      </w:tblGrid>
      <w:tr w:rsidR="00DC0313" w:rsidRPr="00D1435E" w14:paraId="2498EF4D" w14:textId="77777777" w:rsidTr="00D1435E">
        <w:trPr>
          <w:trHeight w:val="20"/>
          <w:jc w:val="center"/>
        </w:trPr>
        <w:tc>
          <w:tcPr>
            <w:tcW w:w="1985" w:type="dxa"/>
            <w:tcBorders>
              <w:top w:val="single" w:sz="8" w:space="0" w:color="000000"/>
              <w:left w:val="nil"/>
              <w:bottom w:val="single" w:sz="8" w:space="0" w:color="000000"/>
              <w:right w:val="nil"/>
            </w:tcBorders>
            <w:tcMar>
              <w:top w:w="72" w:type="dxa"/>
              <w:left w:w="108" w:type="dxa"/>
              <w:bottom w:w="72" w:type="dxa"/>
              <w:right w:w="108" w:type="dxa"/>
            </w:tcMar>
            <w:vAlign w:val="center"/>
            <w:hideMark/>
          </w:tcPr>
          <w:p w14:paraId="2520A88F" w14:textId="77777777" w:rsidR="00DC0313" w:rsidRPr="00D1435E" w:rsidRDefault="00DC0313" w:rsidP="00D1435E">
            <w:pPr>
              <w:jc w:val="center"/>
              <w:rPr>
                <w:b/>
                <w:bCs/>
                <w:iCs/>
                <w:sz w:val="21"/>
                <w:szCs w:val="21"/>
              </w:rPr>
            </w:pPr>
            <w:r w:rsidRPr="00D1435E">
              <w:rPr>
                <w:b/>
                <w:bCs/>
                <w:iCs/>
                <w:sz w:val="21"/>
                <w:szCs w:val="21"/>
              </w:rPr>
              <w:t>Items</w:t>
            </w:r>
          </w:p>
        </w:tc>
        <w:tc>
          <w:tcPr>
            <w:tcW w:w="1985" w:type="dxa"/>
            <w:tcBorders>
              <w:top w:val="single" w:sz="8" w:space="0" w:color="000000"/>
              <w:left w:val="nil"/>
              <w:bottom w:val="single" w:sz="8" w:space="0" w:color="000000"/>
              <w:right w:val="nil"/>
            </w:tcBorders>
            <w:tcMar>
              <w:top w:w="72" w:type="dxa"/>
              <w:left w:w="108" w:type="dxa"/>
              <w:bottom w:w="72" w:type="dxa"/>
              <w:right w:w="108" w:type="dxa"/>
            </w:tcMar>
            <w:vAlign w:val="center"/>
            <w:hideMark/>
          </w:tcPr>
          <w:p w14:paraId="70EF3A35" w14:textId="77777777" w:rsidR="00DC0313" w:rsidRPr="00D1435E" w:rsidRDefault="00DC0313" w:rsidP="00D1435E">
            <w:pPr>
              <w:jc w:val="center"/>
              <w:rPr>
                <w:b/>
                <w:bCs/>
                <w:iCs/>
                <w:sz w:val="21"/>
                <w:szCs w:val="21"/>
              </w:rPr>
            </w:pPr>
            <w:r w:rsidRPr="00D1435E">
              <w:rPr>
                <w:b/>
                <w:bCs/>
                <w:iCs/>
                <w:sz w:val="21"/>
                <w:szCs w:val="21"/>
              </w:rPr>
              <w:t>Specifications</w:t>
            </w:r>
          </w:p>
        </w:tc>
      </w:tr>
      <w:tr w:rsidR="00DC0313" w:rsidRPr="00D1435E" w14:paraId="52A9421F" w14:textId="77777777" w:rsidTr="00D1435E">
        <w:trPr>
          <w:trHeight w:val="20"/>
          <w:jc w:val="center"/>
        </w:trPr>
        <w:tc>
          <w:tcPr>
            <w:tcW w:w="1985" w:type="dxa"/>
            <w:tcBorders>
              <w:top w:val="single" w:sz="8" w:space="0" w:color="000000"/>
              <w:left w:val="nil"/>
              <w:bottom w:val="nil"/>
              <w:right w:val="nil"/>
            </w:tcBorders>
            <w:tcMar>
              <w:top w:w="72" w:type="dxa"/>
              <w:left w:w="108" w:type="dxa"/>
              <w:bottom w:w="72" w:type="dxa"/>
              <w:right w:w="108" w:type="dxa"/>
            </w:tcMar>
            <w:vAlign w:val="center"/>
            <w:hideMark/>
          </w:tcPr>
          <w:p w14:paraId="1A21341E" w14:textId="77777777" w:rsidR="00DC0313" w:rsidRPr="00D1435E" w:rsidRDefault="00DC0313" w:rsidP="00D1435E">
            <w:pPr>
              <w:jc w:val="center"/>
              <w:rPr>
                <w:iCs/>
                <w:sz w:val="21"/>
                <w:szCs w:val="21"/>
              </w:rPr>
            </w:pPr>
            <w:r w:rsidRPr="00D1435E">
              <w:rPr>
                <w:iCs/>
                <w:sz w:val="21"/>
                <w:szCs w:val="21"/>
              </w:rPr>
              <w:t>Window-to-wall ratio</w:t>
            </w:r>
          </w:p>
        </w:tc>
        <w:tc>
          <w:tcPr>
            <w:tcW w:w="1985" w:type="dxa"/>
            <w:tcBorders>
              <w:top w:val="single" w:sz="8" w:space="0" w:color="000000"/>
              <w:left w:val="nil"/>
              <w:bottom w:val="nil"/>
              <w:right w:val="nil"/>
            </w:tcBorders>
            <w:tcMar>
              <w:top w:w="72" w:type="dxa"/>
              <w:left w:w="108" w:type="dxa"/>
              <w:bottom w:w="72" w:type="dxa"/>
              <w:right w:w="108" w:type="dxa"/>
            </w:tcMar>
            <w:vAlign w:val="center"/>
            <w:hideMark/>
          </w:tcPr>
          <w:p w14:paraId="06D91FE5" w14:textId="77777777" w:rsidR="00DC0313" w:rsidRPr="00D1435E" w:rsidRDefault="00DC0313" w:rsidP="00D1435E">
            <w:pPr>
              <w:jc w:val="center"/>
              <w:rPr>
                <w:iCs/>
                <w:sz w:val="21"/>
                <w:szCs w:val="21"/>
              </w:rPr>
            </w:pPr>
            <w:r w:rsidRPr="00D1435E">
              <w:rPr>
                <w:iCs/>
                <w:sz w:val="21"/>
                <w:szCs w:val="21"/>
              </w:rPr>
              <w:t>0.28</w:t>
            </w:r>
          </w:p>
        </w:tc>
      </w:tr>
      <w:tr w:rsidR="00DC0313" w:rsidRPr="00D1435E" w14:paraId="555B0AEF" w14:textId="77777777" w:rsidTr="00D1435E">
        <w:trPr>
          <w:trHeight w:val="20"/>
          <w:jc w:val="center"/>
        </w:trPr>
        <w:tc>
          <w:tcPr>
            <w:tcW w:w="1985" w:type="dxa"/>
            <w:tcBorders>
              <w:top w:val="nil"/>
              <w:left w:val="nil"/>
              <w:bottom w:val="nil"/>
              <w:right w:val="nil"/>
            </w:tcBorders>
            <w:tcMar>
              <w:top w:w="72" w:type="dxa"/>
              <w:left w:w="108" w:type="dxa"/>
              <w:bottom w:w="72" w:type="dxa"/>
              <w:right w:w="108" w:type="dxa"/>
            </w:tcMar>
            <w:vAlign w:val="center"/>
            <w:hideMark/>
          </w:tcPr>
          <w:p w14:paraId="425A865D" w14:textId="77777777" w:rsidR="00DC0313" w:rsidRPr="00D1435E" w:rsidRDefault="00DC0313" w:rsidP="00D1435E">
            <w:pPr>
              <w:jc w:val="center"/>
              <w:rPr>
                <w:iCs/>
                <w:sz w:val="21"/>
                <w:szCs w:val="21"/>
              </w:rPr>
            </w:pPr>
            <w:r w:rsidRPr="00D1435E">
              <w:rPr>
                <w:iCs/>
                <w:sz w:val="21"/>
                <w:szCs w:val="21"/>
              </w:rPr>
              <w:t>Floor-to-ceiling height</w:t>
            </w:r>
          </w:p>
        </w:tc>
        <w:tc>
          <w:tcPr>
            <w:tcW w:w="1985" w:type="dxa"/>
            <w:tcBorders>
              <w:top w:val="nil"/>
              <w:left w:val="nil"/>
              <w:bottom w:val="nil"/>
              <w:right w:val="nil"/>
            </w:tcBorders>
            <w:tcMar>
              <w:top w:w="72" w:type="dxa"/>
              <w:left w:w="108" w:type="dxa"/>
              <w:bottom w:w="72" w:type="dxa"/>
              <w:right w:w="108" w:type="dxa"/>
            </w:tcMar>
            <w:vAlign w:val="center"/>
            <w:hideMark/>
          </w:tcPr>
          <w:p w14:paraId="25E1753A" w14:textId="77777777" w:rsidR="00DC0313" w:rsidRPr="00D1435E" w:rsidRDefault="00DC0313" w:rsidP="00D1435E">
            <w:pPr>
              <w:jc w:val="center"/>
              <w:rPr>
                <w:iCs/>
                <w:sz w:val="21"/>
                <w:szCs w:val="21"/>
              </w:rPr>
            </w:pPr>
            <w:r w:rsidRPr="00D1435E">
              <w:rPr>
                <w:iCs/>
                <w:sz w:val="21"/>
                <w:szCs w:val="21"/>
              </w:rPr>
              <w:t>7.5 m</w:t>
            </w:r>
          </w:p>
        </w:tc>
      </w:tr>
      <w:tr w:rsidR="00DC0313" w:rsidRPr="00D1435E" w14:paraId="346D6C84" w14:textId="77777777" w:rsidTr="00D1435E">
        <w:trPr>
          <w:trHeight w:val="20"/>
          <w:jc w:val="center"/>
        </w:trPr>
        <w:tc>
          <w:tcPr>
            <w:tcW w:w="1985" w:type="dxa"/>
            <w:tcBorders>
              <w:top w:val="nil"/>
              <w:left w:val="nil"/>
              <w:bottom w:val="nil"/>
              <w:right w:val="nil"/>
            </w:tcBorders>
            <w:tcMar>
              <w:top w:w="72" w:type="dxa"/>
              <w:left w:w="108" w:type="dxa"/>
              <w:bottom w:w="72" w:type="dxa"/>
              <w:right w:w="108" w:type="dxa"/>
            </w:tcMar>
            <w:vAlign w:val="center"/>
            <w:hideMark/>
          </w:tcPr>
          <w:p w14:paraId="20BF5D00" w14:textId="77777777" w:rsidR="00DC0313" w:rsidRPr="00D1435E" w:rsidRDefault="00DC0313" w:rsidP="00D1435E">
            <w:pPr>
              <w:jc w:val="center"/>
              <w:rPr>
                <w:iCs/>
                <w:sz w:val="21"/>
                <w:szCs w:val="21"/>
              </w:rPr>
            </w:pPr>
            <w:r w:rsidRPr="00D1435E">
              <w:rPr>
                <w:iCs/>
                <w:sz w:val="21"/>
                <w:szCs w:val="21"/>
              </w:rPr>
              <w:t>Glazing sill height</w:t>
            </w:r>
          </w:p>
        </w:tc>
        <w:tc>
          <w:tcPr>
            <w:tcW w:w="1985" w:type="dxa"/>
            <w:tcBorders>
              <w:top w:val="nil"/>
              <w:left w:val="nil"/>
              <w:bottom w:val="nil"/>
              <w:right w:val="nil"/>
            </w:tcBorders>
            <w:tcMar>
              <w:top w:w="72" w:type="dxa"/>
              <w:left w:w="108" w:type="dxa"/>
              <w:bottom w:w="72" w:type="dxa"/>
              <w:right w:w="108" w:type="dxa"/>
            </w:tcMar>
            <w:vAlign w:val="center"/>
            <w:hideMark/>
          </w:tcPr>
          <w:p w14:paraId="685F8B3C" w14:textId="77777777" w:rsidR="00DC0313" w:rsidRPr="00D1435E" w:rsidRDefault="00DC0313" w:rsidP="00D1435E">
            <w:pPr>
              <w:jc w:val="center"/>
              <w:rPr>
                <w:iCs/>
                <w:sz w:val="21"/>
                <w:szCs w:val="21"/>
              </w:rPr>
            </w:pPr>
            <w:r w:rsidRPr="00D1435E">
              <w:rPr>
                <w:iCs/>
                <w:sz w:val="21"/>
                <w:szCs w:val="21"/>
              </w:rPr>
              <w:t>0.9 m</w:t>
            </w:r>
          </w:p>
        </w:tc>
      </w:tr>
      <w:tr w:rsidR="00DC0313" w:rsidRPr="00D1435E" w14:paraId="1763BFFF" w14:textId="77777777" w:rsidTr="00D1435E">
        <w:trPr>
          <w:trHeight w:val="20"/>
          <w:jc w:val="center"/>
        </w:trPr>
        <w:tc>
          <w:tcPr>
            <w:tcW w:w="1985" w:type="dxa"/>
            <w:tcBorders>
              <w:top w:val="nil"/>
              <w:left w:val="nil"/>
              <w:bottom w:val="nil"/>
              <w:right w:val="nil"/>
            </w:tcBorders>
            <w:tcMar>
              <w:top w:w="72" w:type="dxa"/>
              <w:left w:w="108" w:type="dxa"/>
              <w:bottom w:w="72" w:type="dxa"/>
              <w:right w:w="108" w:type="dxa"/>
            </w:tcMar>
            <w:vAlign w:val="center"/>
            <w:hideMark/>
          </w:tcPr>
          <w:p w14:paraId="64E8D71F" w14:textId="77777777" w:rsidR="00DC0313" w:rsidRPr="00D1435E" w:rsidRDefault="00DC0313" w:rsidP="00D1435E">
            <w:pPr>
              <w:jc w:val="center"/>
              <w:rPr>
                <w:iCs/>
                <w:sz w:val="21"/>
                <w:szCs w:val="21"/>
              </w:rPr>
            </w:pPr>
            <w:r w:rsidRPr="00D1435E">
              <w:rPr>
                <w:iCs/>
                <w:sz w:val="21"/>
                <w:szCs w:val="21"/>
              </w:rPr>
              <w:t>Outer walls</w:t>
            </w:r>
          </w:p>
        </w:tc>
        <w:tc>
          <w:tcPr>
            <w:tcW w:w="1985" w:type="dxa"/>
            <w:tcBorders>
              <w:top w:val="nil"/>
              <w:left w:val="nil"/>
              <w:bottom w:val="nil"/>
              <w:right w:val="nil"/>
            </w:tcBorders>
            <w:tcMar>
              <w:top w:w="72" w:type="dxa"/>
              <w:left w:w="108" w:type="dxa"/>
              <w:bottom w:w="72" w:type="dxa"/>
              <w:right w:w="108" w:type="dxa"/>
            </w:tcMar>
            <w:vAlign w:val="center"/>
            <w:hideMark/>
          </w:tcPr>
          <w:p w14:paraId="5391B1ED" w14:textId="77777777" w:rsidR="00DC0313" w:rsidRPr="00D1435E" w:rsidRDefault="00DC0313" w:rsidP="00D1435E">
            <w:pPr>
              <w:jc w:val="center"/>
              <w:rPr>
                <w:iCs/>
                <w:sz w:val="21"/>
                <w:szCs w:val="21"/>
              </w:rPr>
            </w:pPr>
            <w:r w:rsidRPr="00D1435E">
              <w:rPr>
                <w:iCs/>
                <w:sz w:val="21"/>
                <w:szCs w:val="21"/>
              </w:rPr>
              <w:t>Stucco/Concrete/Wall insulation/Gypsum</w:t>
            </w:r>
          </w:p>
        </w:tc>
      </w:tr>
      <w:tr w:rsidR="00DC0313" w:rsidRPr="00D1435E" w14:paraId="6B3F1B43" w14:textId="77777777" w:rsidTr="00D1435E">
        <w:trPr>
          <w:trHeight w:val="20"/>
          <w:jc w:val="center"/>
        </w:trPr>
        <w:tc>
          <w:tcPr>
            <w:tcW w:w="1985" w:type="dxa"/>
            <w:tcBorders>
              <w:top w:val="nil"/>
              <w:left w:val="nil"/>
              <w:bottom w:val="nil"/>
              <w:right w:val="nil"/>
            </w:tcBorders>
            <w:tcMar>
              <w:top w:w="72" w:type="dxa"/>
              <w:left w:w="108" w:type="dxa"/>
              <w:bottom w:w="72" w:type="dxa"/>
              <w:right w:w="108" w:type="dxa"/>
            </w:tcMar>
            <w:vAlign w:val="center"/>
            <w:hideMark/>
          </w:tcPr>
          <w:p w14:paraId="68C94684" w14:textId="77777777" w:rsidR="00DC0313" w:rsidRPr="00D1435E" w:rsidRDefault="00DC0313" w:rsidP="00D1435E">
            <w:pPr>
              <w:jc w:val="center"/>
              <w:rPr>
                <w:iCs/>
                <w:sz w:val="21"/>
                <w:szCs w:val="21"/>
              </w:rPr>
            </w:pPr>
            <w:r w:rsidRPr="00D1435E">
              <w:rPr>
                <w:iCs/>
                <w:sz w:val="21"/>
                <w:szCs w:val="21"/>
              </w:rPr>
              <w:t>Interior walls</w:t>
            </w:r>
          </w:p>
        </w:tc>
        <w:tc>
          <w:tcPr>
            <w:tcW w:w="1985" w:type="dxa"/>
            <w:tcBorders>
              <w:top w:val="nil"/>
              <w:left w:val="nil"/>
              <w:bottom w:val="nil"/>
              <w:right w:val="nil"/>
            </w:tcBorders>
            <w:tcMar>
              <w:top w:w="72" w:type="dxa"/>
              <w:left w:w="108" w:type="dxa"/>
              <w:bottom w:w="72" w:type="dxa"/>
              <w:right w:w="108" w:type="dxa"/>
            </w:tcMar>
            <w:vAlign w:val="center"/>
            <w:hideMark/>
          </w:tcPr>
          <w:p w14:paraId="0CA32E97" w14:textId="77777777" w:rsidR="00DC0313" w:rsidRPr="00D1435E" w:rsidRDefault="00DC0313" w:rsidP="00D1435E">
            <w:pPr>
              <w:jc w:val="center"/>
              <w:rPr>
                <w:iCs/>
                <w:sz w:val="21"/>
                <w:szCs w:val="21"/>
              </w:rPr>
            </w:pPr>
            <w:r w:rsidRPr="00D1435E">
              <w:rPr>
                <w:iCs/>
                <w:sz w:val="21"/>
                <w:szCs w:val="21"/>
              </w:rPr>
              <w:t>Gypsum board/Wall air space resistance/Gypsum board</w:t>
            </w:r>
          </w:p>
        </w:tc>
      </w:tr>
      <w:tr w:rsidR="00DC0313" w:rsidRPr="00D1435E" w14:paraId="17E8A52A" w14:textId="77777777" w:rsidTr="00D1435E">
        <w:trPr>
          <w:trHeight w:val="20"/>
          <w:jc w:val="center"/>
        </w:trPr>
        <w:tc>
          <w:tcPr>
            <w:tcW w:w="1985" w:type="dxa"/>
            <w:tcBorders>
              <w:top w:val="nil"/>
              <w:left w:val="nil"/>
              <w:bottom w:val="nil"/>
              <w:right w:val="nil"/>
            </w:tcBorders>
            <w:tcMar>
              <w:top w:w="72" w:type="dxa"/>
              <w:left w:w="108" w:type="dxa"/>
              <w:bottom w:w="72" w:type="dxa"/>
              <w:right w:w="108" w:type="dxa"/>
            </w:tcMar>
            <w:vAlign w:val="center"/>
            <w:hideMark/>
          </w:tcPr>
          <w:p w14:paraId="6F05D352" w14:textId="77777777" w:rsidR="00DC0313" w:rsidRPr="00D1435E" w:rsidRDefault="00DC0313" w:rsidP="00D1435E">
            <w:pPr>
              <w:jc w:val="center"/>
              <w:rPr>
                <w:iCs/>
                <w:sz w:val="21"/>
                <w:szCs w:val="21"/>
              </w:rPr>
            </w:pPr>
            <w:r w:rsidRPr="00D1435E">
              <w:rPr>
                <w:iCs/>
                <w:sz w:val="21"/>
                <w:szCs w:val="21"/>
              </w:rPr>
              <w:t>Roof</w:t>
            </w:r>
          </w:p>
        </w:tc>
        <w:tc>
          <w:tcPr>
            <w:tcW w:w="1985" w:type="dxa"/>
            <w:tcBorders>
              <w:top w:val="nil"/>
              <w:left w:val="nil"/>
              <w:bottom w:val="nil"/>
              <w:right w:val="nil"/>
            </w:tcBorders>
            <w:tcMar>
              <w:top w:w="72" w:type="dxa"/>
              <w:left w:w="108" w:type="dxa"/>
              <w:bottom w:w="72" w:type="dxa"/>
              <w:right w:w="108" w:type="dxa"/>
            </w:tcMar>
            <w:vAlign w:val="center"/>
            <w:hideMark/>
          </w:tcPr>
          <w:p w14:paraId="4D88E5E7" w14:textId="77777777" w:rsidR="00DC0313" w:rsidRPr="00D1435E" w:rsidRDefault="00DC0313" w:rsidP="00D1435E">
            <w:pPr>
              <w:jc w:val="center"/>
              <w:rPr>
                <w:iCs/>
                <w:sz w:val="21"/>
                <w:szCs w:val="21"/>
              </w:rPr>
            </w:pPr>
            <w:r w:rsidRPr="00D1435E">
              <w:rPr>
                <w:iCs/>
                <w:sz w:val="21"/>
                <w:szCs w:val="21"/>
              </w:rPr>
              <w:t>Roof membrane/Roof insulation/Metal decking</w:t>
            </w:r>
          </w:p>
        </w:tc>
      </w:tr>
      <w:tr w:rsidR="00DC0313" w:rsidRPr="00D1435E" w14:paraId="23270DA9" w14:textId="77777777" w:rsidTr="00D1435E">
        <w:trPr>
          <w:trHeight w:val="20"/>
          <w:jc w:val="center"/>
        </w:trPr>
        <w:tc>
          <w:tcPr>
            <w:tcW w:w="1985" w:type="dxa"/>
            <w:tcBorders>
              <w:top w:val="nil"/>
              <w:left w:val="nil"/>
              <w:bottom w:val="single" w:sz="8" w:space="0" w:color="000000"/>
              <w:right w:val="nil"/>
            </w:tcBorders>
            <w:tcMar>
              <w:top w:w="72" w:type="dxa"/>
              <w:left w:w="108" w:type="dxa"/>
              <w:bottom w:w="72" w:type="dxa"/>
              <w:right w:w="108" w:type="dxa"/>
            </w:tcMar>
            <w:vAlign w:val="center"/>
            <w:hideMark/>
          </w:tcPr>
          <w:p w14:paraId="5314F25B" w14:textId="77777777" w:rsidR="00DC0313" w:rsidRPr="00D1435E" w:rsidRDefault="00DC0313" w:rsidP="00D1435E">
            <w:pPr>
              <w:jc w:val="center"/>
              <w:rPr>
                <w:iCs/>
                <w:sz w:val="21"/>
                <w:szCs w:val="21"/>
              </w:rPr>
            </w:pPr>
            <w:r w:rsidRPr="00D1435E">
              <w:rPr>
                <w:iCs/>
                <w:sz w:val="21"/>
                <w:szCs w:val="21"/>
              </w:rPr>
              <w:t>Floor</w:t>
            </w:r>
          </w:p>
        </w:tc>
        <w:tc>
          <w:tcPr>
            <w:tcW w:w="1985" w:type="dxa"/>
            <w:tcBorders>
              <w:top w:val="nil"/>
              <w:left w:val="nil"/>
              <w:bottom w:val="single" w:sz="8" w:space="0" w:color="000000"/>
              <w:right w:val="nil"/>
            </w:tcBorders>
            <w:tcMar>
              <w:top w:w="72" w:type="dxa"/>
              <w:left w:w="108" w:type="dxa"/>
              <w:bottom w:w="72" w:type="dxa"/>
              <w:right w:w="108" w:type="dxa"/>
            </w:tcMar>
            <w:vAlign w:val="center"/>
            <w:hideMark/>
          </w:tcPr>
          <w:p w14:paraId="65A26C71" w14:textId="77777777" w:rsidR="00DC0313" w:rsidRPr="00D1435E" w:rsidRDefault="00DC0313" w:rsidP="00D1435E">
            <w:pPr>
              <w:jc w:val="center"/>
              <w:rPr>
                <w:iCs/>
                <w:sz w:val="21"/>
                <w:szCs w:val="21"/>
              </w:rPr>
            </w:pPr>
            <w:r w:rsidRPr="00D1435E">
              <w:rPr>
                <w:iCs/>
                <w:sz w:val="21"/>
                <w:szCs w:val="21"/>
              </w:rPr>
              <w:t>Concrete/Carpet pad</w:t>
            </w:r>
          </w:p>
        </w:tc>
      </w:tr>
    </w:tbl>
    <w:p w14:paraId="32B17095" w14:textId="77777777" w:rsidR="00D1435E" w:rsidRDefault="00D1435E" w:rsidP="00D1435E">
      <w:pPr>
        <w:pStyle w:val="SMHeading"/>
        <w:spacing w:after="120"/>
      </w:pPr>
    </w:p>
    <w:p w14:paraId="685F61E2" w14:textId="4EE7EE65" w:rsidR="00513BEA" w:rsidRPr="00F03AFE" w:rsidRDefault="00513BEA" w:rsidP="00D1435E">
      <w:pPr>
        <w:pStyle w:val="SMHeading"/>
        <w:spacing w:after="120"/>
        <w:rPr>
          <w:b w:val="0"/>
          <w:bCs w:val="0"/>
          <w:lang w:eastAsia="zh-CN"/>
        </w:rPr>
      </w:pPr>
      <w:r>
        <w:t>Table S</w:t>
      </w:r>
      <w:r>
        <w:rPr>
          <w:rFonts w:hint="eastAsia"/>
          <w:lang w:eastAsia="zh-CN"/>
        </w:rPr>
        <w:t>4</w:t>
      </w:r>
      <w:r w:rsidRPr="00F03AFE">
        <w:rPr>
          <w:b w:val="0"/>
          <w:bCs w:val="0"/>
        </w:rPr>
        <w:t xml:space="preserve"> Detailed information on the building model</w:t>
      </w:r>
    </w:p>
    <w:tbl>
      <w:tblPr>
        <w:tblW w:w="8505" w:type="dxa"/>
        <w:jc w:val="center"/>
        <w:tblLook w:val="04A0" w:firstRow="1" w:lastRow="0" w:firstColumn="1" w:lastColumn="0" w:noHBand="0" w:noVBand="1"/>
      </w:tblPr>
      <w:tblGrid>
        <w:gridCol w:w="2127"/>
        <w:gridCol w:w="4110"/>
        <w:gridCol w:w="2268"/>
      </w:tblGrid>
      <w:tr w:rsidR="00513BEA" w:rsidRPr="00D1435E" w14:paraId="3E091073" w14:textId="77777777" w:rsidTr="000E11B6">
        <w:trPr>
          <w:trHeight w:val="340"/>
          <w:jc w:val="center"/>
        </w:trPr>
        <w:tc>
          <w:tcPr>
            <w:tcW w:w="2127" w:type="dxa"/>
            <w:tcBorders>
              <w:top w:val="single" w:sz="8" w:space="0" w:color="auto"/>
              <w:left w:val="nil"/>
              <w:bottom w:val="single" w:sz="8" w:space="0" w:color="auto"/>
              <w:right w:val="nil"/>
            </w:tcBorders>
            <w:noWrap/>
            <w:vAlign w:val="center"/>
            <w:hideMark/>
          </w:tcPr>
          <w:p w14:paraId="66304143" w14:textId="77777777" w:rsidR="00513BEA" w:rsidRPr="00D1435E" w:rsidRDefault="00513BEA" w:rsidP="00D1435E">
            <w:pPr>
              <w:jc w:val="center"/>
              <w:rPr>
                <w:rFonts w:eastAsia="等线"/>
                <w:b/>
                <w:bCs/>
                <w:color w:val="000000"/>
                <w:sz w:val="21"/>
                <w:szCs w:val="21"/>
              </w:rPr>
            </w:pPr>
            <w:r w:rsidRPr="00D1435E">
              <w:rPr>
                <w:rFonts w:eastAsia="等线"/>
                <w:b/>
                <w:bCs/>
                <w:color w:val="000000"/>
                <w:sz w:val="21"/>
                <w:szCs w:val="21"/>
              </w:rPr>
              <w:t>Country</w:t>
            </w:r>
          </w:p>
        </w:tc>
        <w:tc>
          <w:tcPr>
            <w:tcW w:w="4110" w:type="dxa"/>
            <w:tcBorders>
              <w:top w:val="single" w:sz="8" w:space="0" w:color="auto"/>
              <w:left w:val="nil"/>
              <w:bottom w:val="single" w:sz="8" w:space="0" w:color="auto"/>
              <w:right w:val="nil"/>
            </w:tcBorders>
            <w:noWrap/>
            <w:vAlign w:val="center"/>
            <w:hideMark/>
          </w:tcPr>
          <w:p w14:paraId="6444A73E" w14:textId="77777777" w:rsidR="00513BEA" w:rsidRPr="00D1435E" w:rsidRDefault="00513BEA" w:rsidP="00D1435E">
            <w:pPr>
              <w:jc w:val="center"/>
              <w:rPr>
                <w:rFonts w:eastAsia="等线"/>
                <w:b/>
                <w:bCs/>
                <w:color w:val="000000"/>
                <w:sz w:val="21"/>
                <w:szCs w:val="21"/>
              </w:rPr>
            </w:pPr>
            <w:r w:rsidRPr="00D1435E">
              <w:rPr>
                <w:rFonts w:eastAsia="等线"/>
                <w:b/>
                <w:bCs/>
                <w:color w:val="000000"/>
                <w:sz w:val="21"/>
                <w:szCs w:val="21"/>
              </w:rPr>
              <w:t>City</w:t>
            </w:r>
          </w:p>
        </w:tc>
        <w:tc>
          <w:tcPr>
            <w:tcW w:w="2268" w:type="dxa"/>
            <w:tcBorders>
              <w:top w:val="single" w:sz="8" w:space="0" w:color="auto"/>
              <w:left w:val="nil"/>
              <w:bottom w:val="single" w:sz="8" w:space="0" w:color="auto"/>
              <w:right w:val="nil"/>
            </w:tcBorders>
            <w:noWrap/>
            <w:vAlign w:val="center"/>
            <w:hideMark/>
          </w:tcPr>
          <w:p w14:paraId="38D0D1B0" w14:textId="77777777" w:rsidR="00513BEA" w:rsidRPr="00D1435E" w:rsidRDefault="00513BEA" w:rsidP="00D1435E">
            <w:pPr>
              <w:jc w:val="center"/>
              <w:rPr>
                <w:rFonts w:eastAsia="等线"/>
                <w:b/>
                <w:bCs/>
                <w:color w:val="000000"/>
                <w:sz w:val="21"/>
                <w:szCs w:val="21"/>
              </w:rPr>
            </w:pPr>
            <w:r w:rsidRPr="00D1435E">
              <w:rPr>
                <w:rFonts w:eastAsia="等线"/>
                <w:b/>
                <w:bCs/>
                <w:color w:val="000000"/>
                <w:sz w:val="21"/>
                <w:szCs w:val="21"/>
              </w:rPr>
              <w:t>Climate Zone</w:t>
            </w:r>
          </w:p>
        </w:tc>
      </w:tr>
      <w:tr w:rsidR="00513BEA" w:rsidRPr="00D1435E" w14:paraId="218F3413" w14:textId="77777777" w:rsidTr="000E11B6">
        <w:trPr>
          <w:trHeight w:val="340"/>
          <w:jc w:val="center"/>
        </w:trPr>
        <w:tc>
          <w:tcPr>
            <w:tcW w:w="2127" w:type="dxa"/>
            <w:tcBorders>
              <w:top w:val="single" w:sz="8" w:space="0" w:color="auto"/>
              <w:left w:val="nil"/>
              <w:bottom w:val="nil"/>
              <w:right w:val="nil"/>
            </w:tcBorders>
            <w:noWrap/>
            <w:vAlign w:val="center"/>
            <w:hideMark/>
          </w:tcPr>
          <w:p w14:paraId="7CC8D880"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Singapore</w:t>
            </w:r>
          </w:p>
        </w:tc>
        <w:tc>
          <w:tcPr>
            <w:tcW w:w="4110" w:type="dxa"/>
            <w:tcBorders>
              <w:top w:val="single" w:sz="8" w:space="0" w:color="auto"/>
              <w:left w:val="nil"/>
              <w:bottom w:val="nil"/>
              <w:right w:val="nil"/>
            </w:tcBorders>
            <w:noWrap/>
            <w:vAlign w:val="center"/>
            <w:hideMark/>
          </w:tcPr>
          <w:p w14:paraId="4026A6B4"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Singapore</w:t>
            </w:r>
          </w:p>
        </w:tc>
        <w:tc>
          <w:tcPr>
            <w:tcW w:w="2268" w:type="dxa"/>
            <w:tcBorders>
              <w:top w:val="single" w:sz="8" w:space="0" w:color="auto"/>
              <w:left w:val="nil"/>
              <w:bottom w:val="nil"/>
              <w:right w:val="nil"/>
            </w:tcBorders>
            <w:noWrap/>
            <w:vAlign w:val="center"/>
            <w:hideMark/>
          </w:tcPr>
          <w:p w14:paraId="25D61924"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Af</w:t>
            </w:r>
            <w:proofErr w:type="spellEnd"/>
          </w:p>
        </w:tc>
      </w:tr>
      <w:tr w:rsidR="00513BEA" w:rsidRPr="00D1435E" w14:paraId="2AF5D2BB" w14:textId="77777777" w:rsidTr="000E11B6">
        <w:trPr>
          <w:trHeight w:val="340"/>
          <w:jc w:val="center"/>
        </w:trPr>
        <w:tc>
          <w:tcPr>
            <w:tcW w:w="2127" w:type="dxa"/>
            <w:tcBorders>
              <w:top w:val="nil"/>
              <w:left w:val="nil"/>
              <w:bottom w:val="nil"/>
              <w:right w:val="nil"/>
            </w:tcBorders>
            <w:noWrap/>
            <w:vAlign w:val="center"/>
            <w:hideMark/>
          </w:tcPr>
          <w:p w14:paraId="0DCD8703"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America</w:t>
            </w:r>
          </w:p>
        </w:tc>
        <w:tc>
          <w:tcPr>
            <w:tcW w:w="4110" w:type="dxa"/>
            <w:tcBorders>
              <w:top w:val="nil"/>
              <w:left w:val="nil"/>
              <w:bottom w:val="nil"/>
              <w:right w:val="nil"/>
            </w:tcBorders>
            <w:noWrap/>
            <w:vAlign w:val="center"/>
            <w:hideMark/>
          </w:tcPr>
          <w:p w14:paraId="20C123DB"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Honolulu</w:t>
            </w:r>
          </w:p>
        </w:tc>
        <w:tc>
          <w:tcPr>
            <w:tcW w:w="2268" w:type="dxa"/>
            <w:tcBorders>
              <w:top w:val="nil"/>
              <w:left w:val="nil"/>
              <w:bottom w:val="nil"/>
              <w:right w:val="nil"/>
            </w:tcBorders>
            <w:noWrap/>
            <w:vAlign w:val="center"/>
            <w:hideMark/>
          </w:tcPr>
          <w:p w14:paraId="2C895104"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AM</w:t>
            </w:r>
          </w:p>
        </w:tc>
      </w:tr>
      <w:tr w:rsidR="00513BEA" w:rsidRPr="00D1435E" w14:paraId="27765338" w14:textId="77777777" w:rsidTr="000E11B6">
        <w:trPr>
          <w:trHeight w:val="340"/>
          <w:jc w:val="center"/>
        </w:trPr>
        <w:tc>
          <w:tcPr>
            <w:tcW w:w="2127" w:type="dxa"/>
            <w:tcBorders>
              <w:top w:val="nil"/>
              <w:left w:val="nil"/>
              <w:bottom w:val="nil"/>
              <w:right w:val="nil"/>
            </w:tcBorders>
            <w:noWrap/>
            <w:vAlign w:val="center"/>
            <w:hideMark/>
          </w:tcPr>
          <w:p w14:paraId="33A22654"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America</w:t>
            </w:r>
          </w:p>
        </w:tc>
        <w:tc>
          <w:tcPr>
            <w:tcW w:w="4110" w:type="dxa"/>
            <w:tcBorders>
              <w:top w:val="nil"/>
              <w:left w:val="nil"/>
              <w:bottom w:val="nil"/>
              <w:right w:val="nil"/>
            </w:tcBorders>
            <w:noWrap/>
            <w:vAlign w:val="center"/>
            <w:hideMark/>
          </w:tcPr>
          <w:p w14:paraId="6EA5288C"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Miami</w:t>
            </w:r>
          </w:p>
        </w:tc>
        <w:tc>
          <w:tcPr>
            <w:tcW w:w="2268" w:type="dxa"/>
            <w:tcBorders>
              <w:top w:val="nil"/>
              <w:left w:val="nil"/>
              <w:bottom w:val="nil"/>
              <w:right w:val="nil"/>
            </w:tcBorders>
            <w:noWrap/>
            <w:vAlign w:val="center"/>
            <w:hideMark/>
          </w:tcPr>
          <w:p w14:paraId="5111805D"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Am</w:t>
            </w:r>
          </w:p>
        </w:tc>
      </w:tr>
      <w:tr w:rsidR="00513BEA" w:rsidRPr="00D1435E" w14:paraId="43F18505" w14:textId="77777777" w:rsidTr="000E11B6">
        <w:trPr>
          <w:trHeight w:val="340"/>
          <w:jc w:val="center"/>
        </w:trPr>
        <w:tc>
          <w:tcPr>
            <w:tcW w:w="2127" w:type="dxa"/>
            <w:tcBorders>
              <w:top w:val="nil"/>
              <w:left w:val="nil"/>
              <w:bottom w:val="nil"/>
              <w:right w:val="nil"/>
            </w:tcBorders>
            <w:noWrap/>
            <w:vAlign w:val="center"/>
            <w:hideMark/>
          </w:tcPr>
          <w:p w14:paraId="0163403F"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Vietnam</w:t>
            </w:r>
          </w:p>
        </w:tc>
        <w:tc>
          <w:tcPr>
            <w:tcW w:w="4110" w:type="dxa"/>
            <w:tcBorders>
              <w:top w:val="nil"/>
              <w:left w:val="nil"/>
              <w:bottom w:val="nil"/>
              <w:right w:val="nil"/>
            </w:tcBorders>
            <w:noWrap/>
            <w:vAlign w:val="center"/>
            <w:hideMark/>
          </w:tcPr>
          <w:p w14:paraId="57A46D81"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Ho Chi Minh City</w:t>
            </w:r>
          </w:p>
        </w:tc>
        <w:tc>
          <w:tcPr>
            <w:tcW w:w="2268" w:type="dxa"/>
            <w:tcBorders>
              <w:top w:val="nil"/>
              <w:left w:val="nil"/>
              <w:bottom w:val="nil"/>
              <w:right w:val="nil"/>
            </w:tcBorders>
            <w:noWrap/>
            <w:vAlign w:val="center"/>
            <w:hideMark/>
          </w:tcPr>
          <w:p w14:paraId="5A09C5AE"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Aw</w:t>
            </w:r>
          </w:p>
        </w:tc>
      </w:tr>
      <w:tr w:rsidR="00513BEA" w:rsidRPr="00D1435E" w14:paraId="2AC1AFA1" w14:textId="77777777" w:rsidTr="000E11B6">
        <w:trPr>
          <w:trHeight w:val="340"/>
          <w:jc w:val="center"/>
        </w:trPr>
        <w:tc>
          <w:tcPr>
            <w:tcW w:w="2127" w:type="dxa"/>
            <w:tcBorders>
              <w:top w:val="nil"/>
              <w:left w:val="nil"/>
              <w:bottom w:val="nil"/>
              <w:right w:val="nil"/>
            </w:tcBorders>
            <w:noWrap/>
            <w:vAlign w:val="center"/>
            <w:hideMark/>
          </w:tcPr>
          <w:p w14:paraId="2388DE5F"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Egypt</w:t>
            </w:r>
          </w:p>
        </w:tc>
        <w:tc>
          <w:tcPr>
            <w:tcW w:w="4110" w:type="dxa"/>
            <w:tcBorders>
              <w:top w:val="nil"/>
              <w:left w:val="nil"/>
              <w:bottom w:val="nil"/>
              <w:right w:val="nil"/>
            </w:tcBorders>
            <w:noWrap/>
            <w:vAlign w:val="center"/>
            <w:hideMark/>
          </w:tcPr>
          <w:p w14:paraId="54C795E9"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Cairo</w:t>
            </w:r>
          </w:p>
        </w:tc>
        <w:tc>
          <w:tcPr>
            <w:tcW w:w="2268" w:type="dxa"/>
            <w:tcBorders>
              <w:top w:val="nil"/>
              <w:left w:val="nil"/>
              <w:bottom w:val="nil"/>
              <w:right w:val="nil"/>
            </w:tcBorders>
            <w:noWrap/>
            <w:vAlign w:val="center"/>
            <w:hideMark/>
          </w:tcPr>
          <w:p w14:paraId="07CEFCB7"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Bwh</w:t>
            </w:r>
            <w:proofErr w:type="spellEnd"/>
          </w:p>
        </w:tc>
      </w:tr>
      <w:tr w:rsidR="00513BEA" w:rsidRPr="00D1435E" w14:paraId="2A8A7DCD" w14:textId="77777777" w:rsidTr="000E11B6">
        <w:trPr>
          <w:trHeight w:val="340"/>
          <w:jc w:val="center"/>
        </w:trPr>
        <w:tc>
          <w:tcPr>
            <w:tcW w:w="2127" w:type="dxa"/>
            <w:tcBorders>
              <w:top w:val="nil"/>
              <w:left w:val="nil"/>
              <w:bottom w:val="nil"/>
              <w:right w:val="nil"/>
            </w:tcBorders>
            <w:noWrap/>
            <w:vAlign w:val="center"/>
            <w:hideMark/>
          </w:tcPr>
          <w:p w14:paraId="637B8156"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China</w:t>
            </w:r>
          </w:p>
        </w:tc>
        <w:tc>
          <w:tcPr>
            <w:tcW w:w="4110" w:type="dxa"/>
            <w:tcBorders>
              <w:top w:val="nil"/>
              <w:left w:val="nil"/>
              <w:bottom w:val="nil"/>
              <w:right w:val="nil"/>
            </w:tcBorders>
            <w:noWrap/>
            <w:vAlign w:val="center"/>
            <w:hideMark/>
          </w:tcPr>
          <w:p w14:paraId="141DB5E2"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Shijiazhuang</w:t>
            </w:r>
          </w:p>
        </w:tc>
        <w:tc>
          <w:tcPr>
            <w:tcW w:w="2268" w:type="dxa"/>
            <w:tcBorders>
              <w:top w:val="nil"/>
              <w:left w:val="nil"/>
              <w:bottom w:val="nil"/>
              <w:right w:val="nil"/>
            </w:tcBorders>
            <w:noWrap/>
            <w:vAlign w:val="center"/>
            <w:hideMark/>
          </w:tcPr>
          <w:p w14:paraId="52D75952"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Bsk</w:t>
            </w:r>
            <w:proofErr w:type="spellEnd"/>
          </w:p>
        </w:tc>
      </w:tr>
      <w:tr w:rsidR="00513BEA" w:rsidRPr="00D1435E" w14:paraId="57E39D99" w14:textId="77777777" w:rsidTr="000E11B6">
        <w:trPr>
          <w:trHeight w:val="340"/>
          <w:jc w:val="center"/>
        </w:trPr>
        <w:tc>
          <w:tcPr>
            <w:tcW w:w="2127" w:type="dxa"/>
            <w:tcBorders>
              <w:top w:val="nil"/>
              <w:left w:val="nil"/>
              <w:bottom w:val="nil"/>
              <w:right w:val="nil"/>
            </w:tcBorders>
            <w:noWrap/>
            <w:vAlign w:val="center"/>
            <w:hideMark/>
          </w:tcPr>
          <w:p w14:paraId="1E08E13D"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China</w:t>
            </w:r>
          </w:p>
        </w:tc>
        <w:tc>
          <w:tcPr>
            <w:tcW w:w="4110" w:type="dxa"/>
            <w:tcBorders>
              <w:top w:val="nil"/>
              <w:left w:val="nil"/>
              <w:bottom w:val="nil"/>
              <w:right w:val="nil"/>
            </w:tcBorders>
            <w:noWrap/>
            <w:vAlign w:val="center"/>
            <w:hideMark/>
          </w:tcPr>
          <w:p w14:paraId="55B5AABD"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Turpan</w:t>
            </w:r>
          </w:p>
        </w:tc>
        <w:tc>
          <w:tcPr>
            <w:tcW w:w="2268" w:type="dxa"/>
            <w:tcBorders>
              <w:top w:val="nil"/>
              <w:left w:val="nil"/>
              <w:bottom w:val="nil"/>
              <w:right w:val="nil"/>
            </w:tcBorders>
            <w:noWrap/>
            <w:vAlign w:val="center"/>
            <w:hideMark/>
          </w:tcPr>
          <w:p w14:paraId="3563FCBD"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Bwk</w:t>
            </w:r>
            <w:proofErr w:type="spellEnd"/>
          </w:p>
        </w:tc>
      </w:tr>
      <w:tr w:rsidR="00513BEA" w:rsidRPr="00D1435E" w14:paraId="04EB69CF" w14:textId="77777777" w:rsidTr="000E11B6">
        <w:trPr>
          <w:trHeight w:val="340"/>
          <w:jc w:val="center"/>
        </w:trPr>
        <w:tc>
          <w:tcPr>
            <w:tcW w:w="2127" w:type="dxa"/>
            <w:tcBorders>
              <w:top w:val="nil"/>
              <w:left w:val="nil"/>
              <w:bottom w:val="nil"/>
              <w:right w:val="nil"/>
            </w:tcBorders>
            <w:noWrap/>
            <w:vAlign w:val="center"/>
            <w:hideMark/>
          </w:tcPr>
          <w:p w14:paraId="5221E699"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China</w:t>
            </w:r>
          </w:p>
        </w:tc>
        <w:tc>
          <w:tcPr>
            <w:tcW w:w="4110" w:type="dxa"/>
            <w:tcBorders>
              <w:top w:val="nil"/>
              <w:left w:val="nil"/>
              <w:bottom w:val="nil"/>
              <w:right w:val="nil"/>
            </w:tcBorders>
            <w:noWrap/>
            <w:vAlign w:val="center"/>
            <w:hideMark/>
          </w:tcPr>
          <w:p w14:paraId="79986A9F"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Shanghai</w:t>
            </w:r>
          </w:p>
        </w:tc>
        <w:tc>
          <w:tcPr>
            <w:tcW w:w="2268" w:type="dxa"/>
            <w:tcBorders>
              <w:top w:val="nil"/>
              <w:left w:val="nil"/>
              <w:bottom w:val="nil"/>
              <w:right w:val="nil"/>
            </w:tcBorders>
            <w:noWrap/>
            <w:vAlign w:val="center"/>
            <w:hideMark/>
          </w:tcPr>
          <w:p w14:paraId="673F5D4E"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Cfa</w:t>
            </w:r>
            <w:proofErr w:type="spellEnd"/>
          </w:p>
        </w:tc>
      </w:tr>
      <w:tr w:rsidR="00513BEA" w:rsidRPr="00D1435E" w14:paraId="58C86305" w14:textId="77777777" w:rsidTr="000E11B6">
        <w:trPr>
          <w:trHeight w:val="340"/>
          <w:jc w:val="center"/>
        </w:trPr>
        <w:tc>
          <w:tcPr>
            <w:tcW w:w="2127" w:type="dxa"/>
            <w:tcBorders>
              <w:top w:val="nil"/>
              <w:left w:val="nil"/>
              <w:bottom w:val="nil"/>
              <w:right w:val="nil"/>
            </w:tcBorders>
            <w:noWrap/>
            <w:vAlign w:val="center"/>
            <w:hideMark/>
          </w:tcPr>
          <w:p w14:paraId="5646CFF6"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Britain</w:t>
            </w:r>
          </w:p>
        </w:tc>
        <w:tc>
          <w:tcPr>
            <w:tcW w:w="4110" w:type="dxa"/>
            <w:tcBorders>
              <w:top w:val="nil"/>
              <w:left w:val="nil"/>
              <w:bottom w:val="nil"/>
              <w:right w:val="nil"/>
            </w:tcBorders>
            <w:noWrap/>
            <w:vAlign w:val="center"/>
            <w:hideMark/>
          </w:tcPr>
          <w:p w14:paraId="75A4FF2F"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London</w:t>
            </w:r>
          </w:p>
        </w:tc>
        <w:tc>
          <w:tcPr>
            <w:tcW w:w="2268" w:type="dxa"/>
            <w:tcBorders>
              <w:top w:val="nil"/>
              <w:left w:val="nil"/>
              <w:bottom w:val="nil"/>
              <w:right w:val="nil"/>
            </w:tcBorders>
            <w:noWrap/>
            <w:vAlign w:val="center"/>
            <w:hideMark/>
          </w:tcPr>
          <w:p w14:paraId="55DEA0B7"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Cfb</w:t>
            </w:r>
            <w:proofErr w:type="spellEnd"/>
          </w:p>
        </w:tc>
      </w:tr>
      <w:tr w:rsidR="00513BEA" w:rsidRPr="00D1435E" w14:paraId="3CB5D168" w14:textId="77777777" w:rsidTr="000E11B6">
        <w:trPr>
          <w:trHeight w:val="340"/>
          <w:jc w:val="center"/>
        </w:trPr>
        <w:tc>
          <w:tcPr>
            <w:tcW w:w="2127" w:type="dxa"/>
            <w:tcBorders>
              <w:top w:val="nil"/>
              <w:left w:val="nil"/>
              <w:bottom w:val="nil"/>
              <w:right w:val="nil"/>
            </w:tcBorders>
            <w:noWrap/>
            <w:vAlign w:val="center"/>
            <w:hideMark/>
          </w:tcPr>
          <w:p w14:paraId="1A8BAF27"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Iceland</w:t>
            </w:r>
          </w:p>
        </w:tc>
        <w:tc>
          <w:tcPr>
            <w:tcW w:w="4110" w:type="dxa"/>
            <w:tcBorders>
              <w:top w:val="nil"/>
              <w:left w:val="nil"/>
              <w:bottom w:val="nil"/>
              <w:right w:val="nil"/>
            </w:tcBorders>
            <w:noWrap/>
            <w:vAlign w:val="center"/>
            <w:hideMark/>
          </w:tcPr>
          <w:p w14:paraId="7BCB3A10"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Reykjavik</w:t>
            </w:r>
          </w:p>
        </w:tc>
        <w:tc>
          <w:tcPr>
            <w:tcW w:w="2268" w:type="dxa"/>
            <w:tcBorders>
              <w:top w:val="nil"/>
              <w:left w:val="nil"/>
              <w:bottom w:val="nil"/>
              <w:right w:val="nil"/>
            </w:tcBorders>
            <w:noWrap/>
            <w:vAlign w:val="center"/>
            <w:hideMark/>
          </w:tcPr>
          <w:p w14:paraId="3E7F8248"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Cfc</w:t>
            </w:r>
          </w:p>
        </w:tc>
      </w:tr>
      <w:tr w:rsidR="00513BEA" w:rsidRPr="00D1435E" w14:paraId="2AF2CEE4" w14:textId="77777777" w:rsidTr="000E11B6">
        <w:trPr>
          <w:trHeight w:val="340"/>
          <w:jc w:val="center"/>
        </w:trPr>
        <w:tc>
          <w:tcPr>
            <w:tcW w:w="2127" w:type="dxa"/>
            <w:tcBorders>
              <w:top w:val="nil"/>
              <w:left w:val="nil"/>
              <w:bottom w:val="nil"/>
              <w:right w:val="nil"/>
            </w:tcBorders>
            <w:noWrap/>
            <w:vAlign w:val="center"/>
            <w:hideMark/>
          </w:tcPr>
          <w:p w14:paraId="262F670A"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Italy</w:t>
            </w:r>
          </w:p>
        </w:tc>
        <w:tc>
          <w:tcPr>
            <w:tcW w:w="4110" w:type="dxa"/>
            <w:tcBorders>
              <w:top w:val="nil"/>
              <w:left w:val="nil"/>
              <w:bottom w:val="nil"/>
              <w:right w:val="nil"/>
            </w:tcBorders>
            <w:noWrap/>
            <w:vAlign w:val="center"/>
            <w:hideMark/>
          </w:tcPr>
          <w:p w14:paraId="03909F76"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Rome</w:t>
            </w:r>
          </w:p>
        </w:tc>
        <w:tc>
          <w:tcPr>
            <w:tcW w:w="2268" w:type="dxa"/>
            <w:tcBorders>
              <w:top w:val="nil"/>
              <w:left w:val="nil"/>
              <w:bottom w:val="nil"/>
              <w:right w:val="nil"/>
            </w:tcBorders>
            <w:noWrap/>
            <w:vAlign w:val="center"/>
            <w:hideMark/>
          </w:tcPr>
          <w:p w14:paraId="5E422784"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Csa</w:t>
            </w:r>
            <w:proofErr w:type="spellEnd"/>
          </w:p>
        </w:tc>
      </w:tr>
      <w:tr w:rsidR="00513BEA" w:rsidRPr="00D1435E" w14:paraId="216ABBC3" w14:textId="77777777" w:rsidTr="000E11B6">
        <w:trPr>
          <w:trHeight w:val="340"/>
          <w:jc w:val="center"/>
        </w:trPr>
        <w:tc>
          <w:tcPr>
            <w:tcW w:w="2127" w:type="dxa"/>
            <w:tcBorders>
              <w:top w:val="nil"/>
              <w:left w:val="nil"/>
              <w:bottom w:val="nil"/>
              <w:right w:val="nil"/>
            </w:tcBorders>
            <w:noWrap/>
            <w:vAlign w:val="center"/>
            <w:hideMark/>
          </w:tcPr>
          <w:p w14:paraId="3FF7D5CC"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Chile</w:t>
            </w:r>
          </w:p>
        </w:tc>
        <w:tc>
          <w:tcPr>
            <w:tcW w:w="4110" w:type="dxa"/>
            <w:tcBorders>
              <w:top w:val="nil"/>
              <w:left w:val="nil"/>
              <w:bottom w:val="nil"/>
              <w:right w:val="nil"/>
            </w:tcBorders>
            <w:noWrap/>
            <w:vAlign w:val="center"/>
            <w:hideMark/>
          </w:tcPr>
          <w:p w14:paraId="21D1CC34"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Antofagasta</w:t>
            </w:r>
          </w:p>
        </w:tc>
        <w:tc>
          <w:tcPr>
            <w:tcW w:w="2268" w:type="dxa"/>
            <w:tcBorders>
              <w:top w:val="nil"/>
              <w:left w:val="nil"/>
              <w:bottom w:val="nil"/>
              <w:right w:val="nil"/>
            </w:tcBorders>
            <w:noWrap/>
            <w:vAlign w:val="center"/>
            <w:hideMark/>
          </w:tcPr>
          <w:p w14:paraId="0893993F"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Csb</w:t>
            </w:r>
            <w:proofErr w:type="spellEnd"/>
          </w:p>
        </w:tc>
      </w:tr>
      <w:tr w:rsidR="00513BEA" w:rsidRPr="00D1435E" w14:paraId="3F44FA6F" w14:textId="77777777" w:rsidTr="000E11B6">
        <w:trPr>
          <w:trHeight w:val="340"/>
          <w:jc w:val="center"/>
        </w:trPr>
        <w:tc>
          <w:tcPr>
            <w:tcW w:w="2127" w:type="dxa"/>
            <w:tcBorders>
              <w:top w:val="nil"/>
              <w:left w:val="nil"/>
              <w:bottom w:val="nil"/>
              <w:right w:val="nil"/>
            </w:tcBorders>
            <w:noWrap/>
            <w:vAlign w:val="center"/>
            <w:hideMark/>
          </w:tcPr>
          <w:p w14:paraId="16B1F252"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South Africa</w:t>
            </w:r>
          </w:p>
        </w:tc>
        <w:tc>
          <w:tcPr>
            <w:tcW w:w="4110" w:type="dxa"/>
            <w:tcBorders>
              <w:top w:val="nil"/>
              <w:left w:val="nil"/>
              <w:bottom w:val="nil"/>
              <w:right w:val="nil"/>
            </w:tcBorders>
            <w:noWrap/>
            <w:vAlign w:val="center"/>
            <w:hideMark/>
          </w:tcPr>
          <w:p w14:paraId="43A9FC65"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Cape Town</w:t>
            </w:r>
          </w:p>
        </w:tc>
        <w:tc>
          <w:tcPr>
            <w:tcW w:w="2268" w:type="dxa"/>
            <w:tcBorders>
              <w:top w:val="nil"/>
              <w:left w:val="nil"/>
              <w:bottom w:val="nil"/>
              <w:right w:val="nil"/>
            </w:tcBorders>
            <w:noWrap/>
            <w:vAlign w:val="center"/>
            <w:hideMark/>
          </w:tcPr>
          <w:p w14:paraId="6B4488E7"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Csc</w:t>
            </w:r>
          </w:p>
        </w:tc>
      </w:tr>
      <w:tr w:rsidR="00513BEA" w:rsidRPr="00D1435E" w14:paraId="41CDD9B9" w14:textId="77777777" w:rsidTr="000E11B6">
        <w:trPr>
          <w:trHeight w:val="340"/>
          <w:jc w:val="center"/>
        </w:trPr>
        <w:tc>
          <w:tcPr>
            <w:tcW w:w="2127" w:type="dxa"/>
            <w:tcBorders>
              <w:top w:val="nil"/>
              <w:left w:val="nil"/>
              <w:bottom w:val="nil"/>
              <w:right w:val="nil"/>
            </w:tcBorders>
            <w:noWrap/>
            <w:vAlign w:val="center"/>
            <w:hideMark/>
          </w:tcPr>
          <w:p w14:paraId="5448392F"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China</w:t>
            </w:r>
          </w:p>
        </w:tc>
        <w:tc>
          <w:tcPr>
            <w:tcW w:w="4110" w:type="dxa"/>
            <w:tcBorders>
              <w:top w:val="nil"/>
              <w:left w:val="nil"/>
              <w:bottom w:val="nil"/>
              <w:right w:val="nil"/>
            </w:tcBorders>
            <w:noWrap/>
            <w:vAlign w:val="center"/>
            <w:hideMark/>
          </w:tcPr>
          <w:p w14:paraId="71C69723"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Hong Kong</w:t>
            </w:r>
          </w:p>
        </w:tc>
        <w:tc>
          <w:tcPr>
            <w:tcW w:w="2268" w:type="dxa"/>
            <w:tcBorders>
              <w:top w:val="nil"/>
              <w:left w:val="nil"/>
              <w:bottom w:val="nil"/>
              <w:right w:val="nil"/>
            </w:tcBorders>
            <w:noWrap/>
            <w:vAlign w:val="center"/>
            <w:hideMark/>
          </w:tcPr>
          <w:p w14:paraId="6AA11C76"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Cwa</w:t>
            </w:r>
            <w:proofErr w:type="spellEnd"/>
          </w:p>
        </w:tc>
      </w:tr>
      <w:tr w:rsidR="00513BEA" w:rsidRPr="00D1435E" w14:paraId="507941C0" w14:textId="77777777" w:rsidTr="000E11B6">
        <w:trPr>
          <w:trHeight w:val="340"/>
          <w:jc w:val="center"/>
        </w:trPr>
        <w:tc>
          <w:tcPr>
            <w:tcW w:w="2127" w:type="dxa"/>
            <w:tcBorders>
              <w:top w:val="nil"/>
              <w:left w:val="nil"/>
              <w:bottom w:val="nil"/>
              <w:right w:val="nil"/>
            </w:tcBorders>
            <w:noWrap/>
            <w:vAlign w:val="center"/>
            <w:hideMark/>
          </w:tcPr>
          <w:p w14:paraId="1126558B"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China</w:t>
            </w:r>
          </w:p>
        </w:tc>
        <w:tc>
          <w:tcPr>
            <w:tcW w:w="4110" w:type="dxa"/>
            <w:tcBorders>
              <w:top w:val="nil"/>
              <w:left w:val="nil"/>
              <w:bottom w:val="nil"/>
              <w:right w:val="nil"/>
            </w:tcBorders>
            <w:noWrap/>
            <w:vAlign w:val="center"/>
            <w:hideMark/>
          </w:tcPr>
          <w:p w14:paraId="06AC65FB"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Kunming</w:t>
            </w:r>
          </w:p>
        </w:tc>
        <w:tc>
          <w:tcPr>
            <w:tcW w:w="2268" w:type="dxa"/>
            <w:tcBorders>
              <w:top w:val="nil"/>
              <w:left w:val="nil"/>
              <w:bottom w:val="nil"/>
              <w:right w:val="nil"/>
            </w:tcBorders>
            <w:noWrap/>
            <w:vAlign w:val="center"/>
            <w:hideMark/>
          </w:tcPr>
          <w:p w14:paraId="1ED0EF4E"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Cwb</w:t>
            </w:r>
            <w:proofErr w:type="spellEnd"/>
          </w:p>
        </w:tc>
      </w:tr>
      <w:tr w:rsidR="00513BEA" w:rsidRPr="00D1435E" w14:paraId="22129263" w14:textId="77777777" w:rsidTr="000E11B6">
        <w:trPr>
          <w:trHeight w:val="340"/>
          <w:jc w:val="center"/>
        </w:trPr>
        <w:tc>
          <w:tcPr>
            <w:tcW w:w="2127" w:type="dxa"/>
            <w:tcBorders>
              <w:top w:val="nil"/>
              <w:left w:val="nil"/>
              <w:bottom w:val="nil"/>
              <w:right w:val="nil"/>
            </w:tcBorders>
            <w:noWrap/>
            <w:vAlign w:val="center"/>
            <w:hideMark/>
          </w:tcPr>
          <w:p w14:paraId="56DC485A"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Bolivia</w:t>
            </w:r>
          </w:p>
        </w:tc>
        <w:tc>
          <w:tcPr>
            <w:tcW w:w="4110" w:type="dxa"/>
            <w:tcBorders>
              <w:top w:val="nil"/>
              <w:left w:val="nil"/>
              <w:bottom w:val="nil"/>
              <w:right w:val="nil"/>
            </w:tcBorders>
            <w:noWrap/>
            <w:vAlign w:val="center"/>
            <w:hideMark/>
          </w:tcPr>
          <w:p w14:paraId="5BD08A39"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La Paz</w:t>
            </w:r>
          </w:p>
        </w:tc>
        <w:tc>
          <w:tcPr>
            <w:tcW w:w="2268" w:type="dxa"/>
            <w:tcBorders>
              <w:top w:val="nil"/>
              <w:left w:val="nil"/>
              <w:bottom w:val="nil"/>
              <w:right w:val="nil"/>
            </w:tcBorders>
            <w:noWrap/>
            <w:vAlign w:val="center"/>
            <w:hideMark/>
          </w:tcPr>
          <w:p w14:paraId="6A538B44"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Cwc</w:t>
            </w:r>
            <w:proofErr w:type="spellEnd"/>
          </w:p>
        </w:tc>
      </w:tr>
      <w:tr w:rsidR="00513BEA" w:rsidRPr="00D1435E" w14:paraId="73D0CBDE" w14:textId="77777777" w:rsidTr="000E11B6">
        <w:trPr>
          <w:trHeight w:val="340"/>
          <w:jc w:val="center"/>
        </w:trPr>
        <w:tc>
          <w:tcPr>
            <w:tcW w:w="2127" w:type="dxa"/>
            <w:tcBorders>
              <w:top w:val="nil"/>
              <w:left w:val="nil"/>
              <w:bottom w:val="nil"/>
              <w:right w:val="nil"/>
            </w:tcBorders>
            <w:noWrap/>
            <w:vAlign w:val="center"/>
            <w:hideMark/>
          </w:tcPr>
          <w:p w14:paraId="3D869BE8"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America</w:t>
            </w:r>
          </w:p>
        </w:tc>
        <w:tc>
          <w:tcPr>
            <w:tcW w:w="4110" w:type="dxa"/>
            <w:tcBorders>
              <w:top w:val="nil"/>
              <w:left w:val="nil"/>
              <w:bottom w:val="nil"/>
              <w:right w:val="nil"/>
            </w:tcBorders>
            <w:noWrap/>
            <w:vAlign w:val="center"/>
            <w:hideMark/>
          </w:tcPr>
          <w:p w14:paraId="7017F91B"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Chicago</w:t>
            </w:r>
          </w:p>
        </w:tc>
        <w:tc>
          <w:tcPr>
            <w:tcW w:w="2268" w:type="dxa"/>
            <w:tcBorders>
              <w:top w:val="nil"/>
              <w:left w:val="nil"/>
              <w:bottom w:val="nil"/>
              <w:right w:val="nil"/>
            </w:tcBorders>
            <w:noWrap/>
            <w:vAlign w:val="center"/>
            <w:hideMark/>
          </w:tcPr>
          <w:p w14:paraId="62BC7B3D"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Dfa</w:t>
            </w:r>
            <w:proofErr w:type="spellEnd"/>
          </w:p>
        </w:tc>
      </w:tr>
      <w:tr w:rsidR="00513BEA" w:rsidRPr="00D1435E" w14:paraId="4AB3FB81" w14:textId="77777777" w:rsidTr="000E11B6">
        <w:trPr>
          <w:trHeight w:val="340"/>
          <w:jc w:val="center"/>
        </w:trPr>
        <w:tc>
          <w:tcPr>
            <w:tcW w:w="2127" w:type="dxa"/>
            <w:tcBorders>
              <w:top w:val="nil"/>
              <w:left w:val="nil"/>
              <w:bottom w:val="nil"/>
              <w:right w:val="nil"/>
            </w:tcBorders>
            <w:noWrap/>
            <w:vAlign w:val="center"/>
            <w:hideMark/>
          </w:tcPr>
          <w:p w14:paraId="2C29F564"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Russia</w:t>
            </w:r>
          </w:p>
        </w:tc>
        <w:tc>
          <w:tcPr>
            <w:tcW w:w="4110" w:type="dxa"/>
            <w:tcBorders>
              <w:top w:val="nil"/>
              <w:left w:val="nil"/>
              <w:bottom w:val="nil"/>
              <w:right w:val="nil"/>
            </w:tcBorders>
            <w:noWrap/>
            <w:vAlign w:val="center"/>
            <w:hideMark/>
          </w:tcPr>
          <w:p w14:paraId="60B7CCFA"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Moscow</w:t>
            </w:r>
          </w:p>
        </w:tc>
        <w:tc>
          <w:tcPr>
            <w:tcW w:w="2268" w:type="dxa"/>
            <w:tcBorders>
              <w:top w:val="nil"/>
              <w:left w:val="nil"/>
              <w:bottom w:val="nil"/>
              <w:right w:val="nil"/>
            </w:tcBorders>
            <w:noWrap/>
            <w:vAlign w:val="center"/>
            <w:hideMark/>
          </w:tcPr>
          <w:p w14:paraId="063F6FE3"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Dfb</w:t>
            </w:r>
            <w:proofErr w:type="spellEnd"/>
          </w:p>
        </w:tc>
      </w:tr>
      <w:tr w:rsidR="00513BEA" w:rsidRPr="00D1435E" w14:paraId="26EDC650" w14:textId="77777777" w:rsidTr="000E11B6">
        <w:trPr>
          <w:trHeight w:val="340"/>
          <w:jc w:val="center"/>
        </w:trPr>
        <w:tc>
          <w:tcPr>
            <w:tcW w:w="2127" w:type="dxa"/>
            <w:tcBorders>
              <w:top w:val="nil"/>
              <w:left w:val="nil"/>
              <w:bottom w:val="nil"/>
              <w:right w:val="nil"/>
            </w:tcBorders>
            <w:noWrap/>
            <w:vAlign w:val="center"/>
            <w:hideMark/>
          </w:tcPr>
          <w:p w14:paraId="75C46BDC"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America</w:t>
            </w:r>
          </w:p>
        </w:tc>
        <w:tc>
          <w:tcPr>
            <w:tcW w:w="4110" w:type="dxa"/>
            <w:tcBorders>
              <w:top w:val="nil"/>
              <w:left w:val="nil"/>
              <w:bottom w:val="nil"/>
              <w:right w:val="nil"/>
            </w:tcBorders>
            <w:noWrap/>
            <w:vAlign w:val="center"/>
            <w:hideMark/>
          </w:tcPr>
          <w:p w14:paraId="0B6ADBA0"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Fairbanks</w:t>
            </w:r>
          </w:p>
        </w:tc>
        <w:tc>
          <w:tcPr>
            <w:tcW w:w="2268" w:type="dxa"/>
            <w:tcBorders>
              <w:top w:val="nil"/>
              <w:left w:val="nil"/>
              <w:bottom w:val="nil"/>
              <w:right w:val="nil"/>
            </w:tcBorders>
            <w:noWrap/>
            <w:vAlign w:val="center"/>
            <w:hideMark/>
          </w:tcPr>
          <w:p w14:paraId="1D78309D"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Dfc</w:t>
            </w:r>
            <w:proofErr w:type="spellEnd"/>
          </w:p>
        </w:tc>
      </w:tr>
      <w:tr w:rsidR="00513BEA" w:rsidRPr="00D1435E" w14:paraId="7CEF569E" w14:textId="77777777" w:rsidTr="000E11B6">
        <w:trPr>
          <w:trHeight w:val="340"/>
          <w:jc w:val="center"/>
        </w:trPr>
        <w:tc>
          <w:tcPr>
            <w:tcW w:w="2127" w:type="dxa"/>
            <w:tcBorders>
              <w:top w:val="nil"/>
              <w:left w:val="nil"/>
              <w:bottom w:val="nil"/>
              <w:right w:val="nil"/>
            </w:tcBorders>
            <w:noWrap/>
            <w:vAlign w:val="center"/>
            <w:hideMark/>
          </w:tcPr>
          <w:p w14:paraId="0ADDA549"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Russia</w:t>
            </w:r>
          </w:p>
        </w:tc>
        <w:tc>
          <w:tcPr>
            <w:tcW w:w="4110" w:type="dxa"/>
            <w:tcBorders>
              <w:top w:val="nil"/>
              <w:left w:val="nil"/>
              <w:bottom w:val="nil"/>
              <w:right w:val="nil"/>
            </w:tcBorders>
            <w:noWrap/>
            <w:vAlign w:val="center"/>
            <w:hideMark/>
          </w:tcPr>
          <w:p w14:paraId="741A9A2A"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Yakutsk</w:t>
            </w:r>
          </w:p>
        </w:tc>
        <w:tc>
          <w:tcPr>
            <w:tcW w:w="2268" w:type="dxa"/>
            <w:tcBorders>
              <w:top w:val="nil"/>
              <w:left w:val="nil"/>
              <w:bottom w:val="nil"/>
              <w:right w:val="nil"/>
            </w:tcBorders>
            <w:noWrap/>
            <w:vAlign w:val="center"/>
            <w:hideMark/>
          </w:tcPr>
          <w:p w14:paraId="3B992363"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Dfd</w:t>
            </w:r>
            <w:proofErr w:type="spellEnd"/>
          </w:p>
        </w:tc>
      </w:tr>
      <w:tr w:rsidR="00513BEA" w:rsidRPr="00D1435E" w14:paraId="47BB3AF5" w14:textId="77777777" w:rsidTr="000E11B6">
        <w:trPr>
          <w:trHeight w:val="340"/>
          <w:jc w:val="center"/>
        </w:trPr>
        <w:tc>
          <w:tcPr>
            <w:tcW w:w="2127" w:type="dxa"/>
            <w:tcBorders>
              <w:top w:val="nil"/>
              <w:left w:val="nil"/>
              <w:bottom w:val="nil"/>
              <w:right w:val="nil"/>
            </w:tcBorders>
            <w:noWrap/>
            <w:vAlign w:val="center"/>
            <w:hideMark/>
          </w:tcPr>
          <w:p w14:paraId="04DADA72"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America</w:t>
            </w:r>
          </w:p>
        </w:tc>
        <w:tc>
          <w:tcPr>
            <w:tcW w:w="4110" w:type="dxa"/>
            <w:tcBorders>
              <w:top w:val="nil"/>
              <w:left w:val="nil"/>
              <w:bottom w:val="nil"/>
              <w:right w:val="nil"/>
            </w:tcBorders>
            <w:noWrap/>
            <w:vAlign w:val="center"/>
            <w:hideMark/>
          </w:tcPr>
          <w:p w14:paraId="5AFB0262"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Salt Lake City</w:t>
            </w:r>
          </w:p>
        </w:tc>
        <w:tc>
          <w:tcPr>
            <w:tcW w:w="2268" w:type="dxa"/>
            <w:tcBorders>
              <w:top w:val="nil"/>
              <w:left w:val="nil"/>
              <w:bottom w:val="nil"/>
              <w:right w:val="nil"/>
            </w:tcBorders>
            <w:noWrap/>
            <w:vAlign w:val="center"/>
            <w:hideMark/>
          </w:tcPr>
          <w:p w14:paraId="6A974191"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Dsa</w:t>
            </w:r>
            <w:proofErr w:type="spellEnd"/>
          </w:p>
        </w:tc>
      </w:tr>
      <w:tr w:rsidR="00513BEA" w:rsidRPr="00D1435E" w14:paraId="16C0B7D5" w14:textId="77777777" w:rsidTr="000E11B6">
        <w:trPr>
          <w:trHeight w:val="340"/>
          <w:jc w:val="center"/>
        </w:trPr>
        <w:tc>
          <w:tcPr>
            <w:tcW w:w="2127" w:type="dxa"/>
            <w:tcBorders>
              <w:top w:val="nil"/>
              <w:left w:val="nil"/>
              <w:bottom w:val="nil"/>
              <w:right w:val="nil"/>
            </w:tcBorders>
            <w:noWrap/>
            <w:vAlign w:val="center"/>
            <w:hideMark/>
          </w:tcPr>
          <w:p w14:paraId="74D19654"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India</w:t>
            </w:r>
          </w:p>
        </w:tc>
        <w:tc>
          <w:tcPr>
            <w:tcW w:w="4110" w:type="dxa"/>
            <w:tcBorders>
              <w:top w:val="nil"/>
              <w:left w:val="nil"/>
              <w:bottom w:val="nil"/>
              <w:right w:val="nil"/>
            </w:tcBorders>
            <w:noWrap/>
            <w:vAlign w:val="center"/>
            <w:hideMark/>
          </w:tcPr>
          <w:p w14:paraId="2780FFBD"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Chennai</w:t>
            </w:r>
          </w:p>
        </w:tc>
        <w:tc>
          <w:tcPr>
            <w:tcW w:w="2268" w:type="dxa"/>
            <w:tcBorders>
              <w:top w:val="nil"/>
              <w:left w:val="nil"/>
              <w:bottom w:val="nil"/>
              <w:right w:val="nil"/>
            </w:tcBorders>
            <w:noWrap/>
            <w:vAlign w:val="center"/>
            <w:hideMark/>
          </w:tcPr>
          <w:p w14:paraId="1ADFCCCE"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Dsb</w:t>
            </w:r>
            <w:proofErr w:type="spellEnd"/>
          </w:p>
        </w:tc>
      </w:tr>
      <w:tr w:rsidR="00513BEA" w:rsidRPr="00D1435E" w14:paraId="758FA5DF" w14:textId="77777777" w:rsidTr="000E11B6">
        <w:trPr>
          <w:trHeight w:val="340"/>
          <w:jc w:val="center"/>
        </w:trPr>
        <w:tc>
          <w:tcPr>
            <w:tcW w:w="2127" w:type="dxa"/>
            <w:tcBorders>
              <w:top w:val="nil"/>
              <w:left w:val="nil"/>
              <w:bottom w:val="nil"/>
              <w:right w:val="nil"/>
            </w:tcBorders>
            <w:noWrap/>
            <w:vAlign w:val="center"/>
            <w:hideMark/>
          </w:tcPr>
          <w:p w14:paraId="7A59144F"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America</w:t>
            </w:r>
          </w:p>
        </w:tc>
        <w:tc>
          <w:tcPr>
            <w:tcW w:w="4110" w:type="dxa"/>
            <w:tcBorders>
              <w:top w:val="nil"/>
              <w:left w:val="nil"/>
              <w:bottom w:val="nil"/>
              <w:right w:val="nil"/>
            </w:tcBorders>
            <w:noWrap/>
            <w:vAlign w:val="center"/>
            <w:hideMark/>
          </w:tcPr>
          <w:p w14:paraId="466D01CD"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Anchorage</w:t>
            </w:r>
          </w:p>
        </w:tc>
        <w:tc>
          <w:tcPr>
            <w:tcW w:w="2268" w:type="dxa"/>
            <w:tcBorders>
              <w:top w:val="nil"/>
              <w:left w:val="nil"/>
              <w:bottom w:val="nil"/>
              <w:right w:val="nil"/>
            </w:tcBorders>
            <w:noWrap/>
            <w:vAlign w:val="center"/>
            <w:hideMark/>
          </w:tcPr>
          <w:p w14:paraId="5EEAECEA"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Dsc</w:t>
            </w:r>
            <w:proofErr w:type="spellEnd"/>
          </w:p>
        </w:tc>
      </w:tr>
      <w:tr w:rsidR="00513BEA" w:rsidRPr="00D1435E" w14:paraId="1E784EF4" w14:textId="77777777" w:rsidTr="000E11B6">
        <w:trPr>
          <w:trHeight w:val="340"/>
          <w:jc w:val="center"/>
        </w:trPr>
        <w:tc>
          <w:tcPr>
            <w:tcW w:w="2127" w:type="dxa"/>
            <w:tcBorders>
              <w:top w:val="nil"/>
              <w:left w:val="nil"/>
              <w:bottom w:val="nil"/>
              <w:right w:val="nil"/>
            </w:tcBorders>
            <w:noWrap/>
            <w:vAlign w:val="center"/>
            <w:hideMark/>
          </w:tcPr>
          <w:p w14:paraId="22DB4630"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China</w:t>
            </w:r>
          </w:p>
        </w:tc>
        <w:tc>
          <w:tcPr>
            <w:tcW w:w="4110" w:type="dxa"/>
            <w:tcBorders>
              <w:top w:val="nil"/>
              <w:left w:val="nil"/>
              <w:bottom w:val="nil"/>
              <w:right w:val="nil"/>
            </w:tcBorders>
            <w:noWrap/>
            <w:vAlign w:val="center"/>
            <w:hideMark/>
          </w:tcPr>
          <w:p w14:paraId="512061C0"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Beijing</w:t>
            </w:r>
          </w:p>
        </w:tc>
        <w:tc>
          <w:tcPr>
            <w:tcW w:w="2268" w:type="dxa"/>
            <w:tcBorders>
              <w:top w:val="nil"/>
              <w:left w:val="nil"/>
              <w:bottom w:val="nil"/>
              <w:right w:val="nil"/>
            </w:tcBorders>
            <w:noWrap/>
            <w:vAlign w:val="center"/>
            <w:hideMark/>
          </w:tcPr>
          <w:p w14:paraId="6252D312"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Dwa</w:t>
            </w:r>
            <w:proofErr w:type="spellEnd"/>
          </w:p>
        </w:tc>
      </w:tr>
      <w:tr w:rsidR="00513BEA" w:rsidRPr="00D1435E" w14:paraId="18F7DFAF" w14:textId="77777777" w:rsidTr="000E11B6">
        <w:trPr>
          <w:trHeight w:val="340"/>
          <w:jc w:val="center"/>
        </w:trPr>
        <w:tc>
          <w:tcPr>
            <w:tcW w:w="2127" w:type="dxa"/>
            <w:tcBorders>
              <w:top w:val="nil"/>
              <w:left w:val="nil"/>
              <w:bottom w:val="nil"/>
              <w:right w:val="nil"/>
            </w:tcBorders>
            <w:noWrap/>
            <w:vAlign w:val="center"/>
            <w:hideMark/>
          </w:tcPr>
          <w:p w14:paraId="0879B252"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Canada</w:t>
            </w:r>
          </w:p>
        </w:tc>
        <w:tc>
          <w:tcPr>
            <w:tcW w:w="4110" w:type="dxa"/>
            <w:tcBorders>
              <w:top w:val="nil"/>
              <w:left w:val="nil"/>
              <w:bottom w:val="nil"/>
              <w:right w:val="nil"/>
            </w:tcBorders>
            <w:noWrap/>
            <w:vAlign w:val="center"/>
            <w:hideMark/>
          </w:tcPr>
          <w:p w14:paraId="3FBAB8CC"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Calgary</w:t>
            </w:r>
          </w:p>
        </w:tc>
        <w:tc>
          <w:tcPr>
            <w:tcW w:w="2268" w:type="dxa"/>
            <w:tcBorders>
              <w:top w:val="nil"/>
              <w:left w:val="nil"/>
              <w:bottom w:val="nil"/>
              <w:right w:val="nil"/>
            </w:tcBorders>
            <w:noWrap/>
            <w:vAlign w:val="center"/>
            <w:hideMark/>
          </w:tcPr>
          <w:p w14:paraId="79504F1C"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Dwb</w:t>
            </w:r>
            <w:proofErr w:type="spellEnd"/>
          </w:p>
        </w:tc>
      </w:tr>
      <w:tr w:rsidR="00513BEA" w:rsidRPr="00D1435E" w14:paraId="279251FA" w14:textId="77777777" w:rsidTr="000E11B6">
        <w:trPr>
          <w:trHeight w:val="340"/>
          <w:jc w:val="center"/>
        </w:trPr>
        <w:tc>
          <w:tcPr>
            <w:tcW w:w="2127" w:type="dxa"/>
            <w:tcBorders>
              <w:top w:val="nil"/>
              <w:left w:val="nil"/>
              <w:bottom w:val="nil"/>
              <w:right w:val="nil"/>
            </w:tcBorders>
            <w:noWrap/>
            <w:vAlign w:val="center"/>
            <w:hideMark/>
          </w:tcPr>
          <w:p w14:paraId="784CEF73"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China</w:t>
            </w:r>
          </w:p>
        </w:tc>
        <w:tc>
          <w:tcPr>
            <w:tcW w:w="4110" w:type="dxa"/>
            <w:tcBorders>
              <w:top w:val="nil"/>
              <w:left w:val="nil"/>
              <w:bottom w:val="nil"/>
              <w:right w:val="nil"/>
            </w:tcBorders>
            <w:noWrap/>
            <w:vAlign w:val="center"/>
            <w:hideMark/>
          </w:tcPr>
          <w:p w14:paraId="3A8AF56E"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Mohe</w:t>
            </w:r>
            <w:proofErr w:type="spellEnd"/>
          </w:p>
        </w:tc>
        <w:tc>
          <w:tcPr>
            <w:tcW w:w="2268" w:type="dxa"/>
            <w:tcBorders>
              <w:top w:val="nil"/>
              <w:left w:val="nil"/>
              <w:bottom w:val="nil"/>
              <w:right w:val="nil"/>
            </w:tcBorders>
            <w:noWrap/>
            <w:vAlign w:val="center"/>
            <w:hideMark/>
          </w:tcPr>
          <w:p w14:paraId="7FF6511A" w14:textId="77777777" w:rsidR="00513BEA" w:rsidRPr="00D1435E" w:rsidRDefault="00513BEA" w:rsidP="00D1435E">
            <w:pPr>
              <w:jc w:val="center"/>
              <w:rPr>
                <w:rFonts w:eastAsia="等线"/>
                <w:color w:val="000000"/>
                <w:sz w:val="21"/>
                <w:szCs w:val="21"/>
              </w:rPr>
            </w:pPr>
            <w:proofErr w:type="spellStart"/>
            <w:r w:rsidRPr="00D1435E">
              <w:rPr>
                <w:rFonts w:eastAsia="等线"/>
                <w:color w:val="000000"/>
                <w:sz w:val="21"/>
                <w:szCs w:val="21"/>
              </w:rPr>
              <w:t>Dwc</w:t>
            </w:r>
            <w:proofErr w:type="spellEnd"/>
          </w:p>
        </w:tc>
      </w:tr>
      <w:tr w:rsidR="00513BEA" w:rsidRPr="00D1435E" w14:paraId="50BBA061" w14:textId="77777777" w:rsidTr="000E11B6">
        <w:trPr>
          <w:trHeight w:val="340"/>
          <w:jc w:val="center"/>
        </w:trPr>
        <w:tc>
          <w:tcPr>
            <w:tcW w:w="2127" w:type="dxa"/>
            <w:tcBorders>
              <w:top w:val="nil"/>
              <w:left w:val="nil"/>
              <w:bottom w:val="nil"/>
              <w:right w:val="nil"/>
            </w:tcBorders>
            <w:noWrap/>
            <w:vAlign w:val="center"/>
            <w:hideMark/>
          </w:tcPr>
          <w:p w14:paraId="335F9D4B"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America</w:t>
            </w:r>
          </w:p>
        </w:tc>
        <w:tc>
          <w:tcPr>
            <w:tcW w:w="4110" w:type="dxa"/>
            <w:tcBorders>
              <w:top w:val="nil"/>
              <w:left w:val="nil"/>
              <w:bottom w:val="nil"/>
              <w:right w:val="nil"/>
            </w:tcBorders>
            <w:noWrap/>
            <w:vAlign w:val="center"/>
            <w:hideMark/>
          </w:tcPr>
          <w:p w14:paraId="762205EF"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Denver</w:t>
            </w:r>
          </w:p>
        </w:tc>
        <w:tc>
          <w:tcPr>
            <w:tcW w:w="2268" w:type="dxa"/>
            <w:tcBorders>
              <w:top w:val="nil"/>
              <w:left w:val="nil"/>
              <w:bottom w:val="nil"/>
              <w:right w:val="nil"/>
            </w:tcBorders>
            <w:noWrap/>
            <w:vAlign w:val="center"/>
            <w:hideMark/>
          </w:tcPr>
          <w:p w14:paraId="124A8ACD"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BSK</w:t>
            </w:r>
          </w:p>
        </w:tc>
      </w:tr>
      <w:tr w:rsidR="00513BEA" w:rsidRPr="00D1435E" w14:paraId="5DFEEBDB" w14:textId="77777777" w:rsidTr="000E11B6">
        <w:trPr>
          <w:trHeight w:val="340"/>
          <w:jc w:val="center"/>
        </w:trPr>
        <w:tc>
          <w:tcPr>
            <w:tcW w:w="2127" w:type="dxa"/>
            <w:tcBorders>
              <w:top w:val="nil"/>
              <w:left w:val="nil"/>
              <w:bottom w:val="nil"/>
              <w:right w:val="nil"/>
            </w:tcBorders>
            <w:noWrap/>
            <w:vAlign w:val="center"/>
            <w:hideMark/>
          </w:tcPr>
          <w:p w14:paraId="49049523"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Spain</w:t>
            </w:r>
          </w:p>
        </w:tc>
        <w:tc>
          <w:tcPr>
            <w:tcW w:w="4110" w:type="dxa"/>
            <w:tcBorders>
              <w:top w:val="nil"/>
              <w:left w:val="nil"/>
              <w:bottom w:val="nil"/>
              <w:right w:val="nil"/>
            </w:tcBorders>
            <w:noWrap/>
            <w:vAlign w:val="center"/>
            <w:hideMark/>
          </w:tcPr>
          <w:p w14:paraId="4FDA28C5"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Zaragoza</w:t>
            </w:r>
          </w:p>
        </w:tc>
        <w:tc>
          <w:tcPr>
            <w:tcW w:w="2268" w:type="dxa"/>
            <w:tcBorders>
              <w:top w:val="nil"/>
              <w:left w:val="nil"/>
              <w:bottom w:val="nil"/>
              <w:right w:val="nil"/>
            </w:tcBorders>
            <w:noWrap/>
            <w:vAlign w:val="center"/>
            <w:hideMark/>
          </w:tcPr>
          <w:p w14:paraId="7F5AEB39"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BSK</w:t>
            </w:r>
          </w:p>
        </w:tc>
      </w:tr>
      <w:tr w:rsidR="00513BEA" w:rsidRPr="00D1435E" w14:paraId="26D034B8" w14:textId="77777777" w:rsidTr="000E11B6">
        <w:trPr>
          <w:trHeight w:val="340"/>
          <w:jc w:val="center"/>
        </w:trPr>
        <w:tc>
          <w:tcPr>
            <w:tcW w:w="2127" w:type="dxa"/>
            <w:tcBorders>
              <w:top w:val="nil"/>
              <w:left w:val="nil"/>
              <w:bottom w:val="nil"/>
              <w:right w:val="nil"/>
            </w:tcBorders>
            <w:noWrap/>
            <w:vAlign w:val="center"/>
            <w:hideMark/>
          </w:tcPr>
          <w:p w14:paraId="17AB1E08"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America</w:t>
            </w:r>
          </w:p>
        </w:tc>
        <w:tc>
          <w:tcPr>
            <w:tcW w:w="4110" w:type="dxa"/>
            <w:tcBorders>
              <w:top w:val="nil"/>
              <w:left w:val="nil"/>
              <w:bottom w:val="nil"/>
              <w:right w:val="nil"/>
            </w:tcBorders>
            <w:noWrap/>
            <w:vAlign w:val="center"/>
            <w:hideMark/>
          </w:tcPr>
          <w:p w14:paraId="1AABDAD9"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Phoenix</w:t>
            </w:r>
          </w:p>
        </w:tc>
        <w:tc>
          <w:tcPr>
            <w:tcW w:w="2268" w:type="dxa"/>
            <w:tcBorders>
              <w:top w:val="nil"/>
              <w:left w:val="nil"/>
              <w:bottom w:val="nil"/>
              <w:right w:val="nil"/>
            </w:tcBorders>
            <w:noWrap/>
            <w:vAlign w:val="center"/>
            <w:hideMark/>
          </w:tcPr>
          <w:p w14:paraId="4DF76450"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BSH</w:t>
            </w:r>
          </w:p>
        </w:tc>
      </w:tr>
      <w:tr w:rsidR="00513BEA" w:rsidRPr="00D1435E" w14:paraId="6E387BB3" w14:textId="77777777" w:rsidTr="000E11B6">
        <w:trPr>
          <w:trHeight w:val="340"/>
          <w:jc w:val="center"/>
        </w:trPr>
        <w:tc>
          <w:tcPr>
            <w:tcW w:w="2127" w:type="dxa"/>
            <w:tcBorders>
              <w:top w:val="nil"/>
              <w:left w:val="nil"/>
              <w:bottom w:val="nil"/>
              <w:right w:val="nil"/>
            </w:tcBorders>
            <w:noWrap/>
            <w:vAlign w:val="center"/>
            <w:hideMark/>
          </w:tcPr>
          <w:p w14:paraId="1C8340A7"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America</w:t>
            </w:r>
          </w:p>
        </w:tc>
        <w:tc>
          <w:tcPr>
            <w:tcW w:w="4110" w:type="dxa"/>
            <w:tcBorders>
              <w:top w:val="nil"/>
              <w:left w:val="nil"/>
              <w:bottom w:val="nil"/>
              <w:right w:val="nil"/>
            </w:tcBorders>
            <w:noWrap/>
            <w:vAlign w:val="center"/>
            <w:hideMark/>
          </w:tcPr>
          <w:p w14:paraId="7253F6EB"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San Francisco</w:t>
            </w:r>
          </w:p>
        </w:tc>
        <w:tc>
          <w:tcPr>
            <w:tcW w:w="2268" w:type="dxa"/>
            <w:tcBorders>
              <w:top w:val="nil"/>
              <w:left w:val="nil"/>
              <w:bottom w:val="nil"/>
              <w:right w:val="nil"/>
            </w:tcBorders>
            <w:noWrap/>
            <w:vAlign w:val="center"/>
            <w:hideMark/>
          </w:tcPr>
          <w:p w14:paraId="1A3494AD"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CSB</w:t>
            </w:r>
          </w:p>
        </w:tc>
      </w:tr>
      <w:tr w:rsidR="00513BEA" w:rsidRPr="00D1435E" w14:paraId="392EEA5E" w14:textId="77777777" w:rsidTr="000E11B6">
        <w:trPr>
          <w:trHeight w:val="340"/>
          <w:jc w:val="center"/>
        </w:trPr>
        <w:tc>
          <w:tcPr>
            <w:tcW w:w="2127" w:type="dxa"/>
            <w:tcBorders>
              <w:top w:val="nil"/>
              <w:left w:val="nil"/>
              <w:bottom w:val="nil"/>
              <w:right w:val="nil"/>
            </w:tcBorders>
            <w:noWrap/>
            <w:vAlign w:val="center"/>
            <w:hideMark/>
          </w:tcPr>
          <w:p w14:paraId="07EE6D7A"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China</w:t>
            </w:r>
          </w:p>
        </w:tc>
        <w:tc>
          <w:tcPr>
            <w:tcW w:w="4110" w:type="dxa"/>
            <w:tcBorders>
              <w:top w:val="nil"/>
              <w:left w:val="nil"/>
              <w:bottom w:val="nil"/>
              <w:right w:val="nil"/>
            </w:tcBorders>
            <w:noWrap/>
            <w:vAlign w:val="center"/>
            <w:hideMark/>
          </w:tcPr>
          <w:p w14:paraId="60EAA714"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Harbin</w:t>
            </w:r>
          </w:p>
        </w:tc>
        <w:tc>
          <w:tcPr>
            <w:tcW w:w="2268" w:type="dxa"/>
            <w:tcBorders>
              <w:top w:val="nil"/>
              <w:left w:val="nil"/>
              <w:bottom w:val="nil"/>
              <w:right w:val="nil"/>
            </w:tcBorders>
            <w:noWrap/>
            <w:vAlign w:val="center"/>
            <w:hideMark/>
          </w:tcPr>
          <w:p w14:paraId="2518883A"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DWB</w:t>
            </w:r>
          </w:p>
        </w:tc>
      </w:tr>
      <w:tr w:rsidR="00513BEA" w:rsidRPr="00D1435E" w14:paraId="696475DA" w14:textId="77777777" w:rsidTr="000E11B6">
        <w:trPr>
          <w:trHeight w:val="340"/>
          <w:jc w:val="center"/>
        </w:trPr>
        <w:tc>
          <w:tcPr>
            <w:tcW w:w="2127" w:type="dxa"/>
            <w:tcBorders>
              <w:top w:val="nil"/>
              <w:left w:val="nil"/>
              <w:right w:val="nil"/>
            </w:tcBorders>
            <w:noWrap/>
            <w:vAlign w:val="center"/>
            <w:hideMark/>
          </w:tcPr>
          <w:p w14:paraId="57E1F50F"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Germany</w:t>
            </w:r>
          </w:p>
        </w:tc>
        <w:tc>
          <w:tcPr>
            <w:tcW w:w="4110" w:type="dxa"/>
            <w:tcBorders>
              <w:top w:val="nil"/>
              <w:left w:val="nil"/>
              <w:right w:val="nil"/>
            </w:tcBorders>
            <w:noWrap/>
            <w:vAlign w:val="center"/>
            <w:hideMark/>
          </w:tcPr>
          <w:p w14:paraId="12832348"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Berlin</w:t>
            </w:r>
          </w:p>
        </w:tc>
        <w:tc>
          <w:tcPr>
            <w:tcW w:w="2268" w:type="dxa"/>
            <w:tcBorders>
              <w:top w:val="nil"/>
              <w:left w:val="nil"/>
              <w:right w:val="nil"/>
            </w:tcBorders>
            <w:noWrap/>
            <w:vAlign w:val="center"/>
            <w:hideMark/>
          </w:tcPr>
          <w:p w14:paraId="4BED4B09"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DFB</w:t>
            </w:r>
          </w:p>
        </w:tc>
      </w:tr>
      <w:tr w:rsidR="00513BEA" w:rsidRPr="00D1435E" w14:paraId="5228CC28" w14:textId="77777777" w:rsidTr="000E11B6">
        <w:trPr>
          <w:trHeight w:val="340"/>
          <w:jc w:val="center"/>
        </w:trPr>
        <w:tc>
          <w:tcPr>
            <w:tcW w:w="2127" w:type="dxa"/>
            <w:tcBorders>
              <w:top w:val="nil"/>
              <w:left w:val="nil"/>
              <w:bottom w:val="single" w:sz="8" w:space="0" w:color="auto"/>
              <w:right w:val="nil"/>
            </w:tcBorders>
            <w:noWrap/>
            <w:vAlign w:val="center"/>
            <w:hideMark/>
          </w:tcPr>
          <w:p w14:paraId="4E0A2760"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America</w:t>
            </w:r>
          </w:p>
        </w:tc>
        <w:tc>
          <w:tcPr>
            <w:tcW w:w="4110" w:type="dxa"/>
            <w:tcBorders>
              <w:top w:val="nil"/>
              <w:left w:val="nil"/>
              <w:bottom w:val="single" w:sz="8" w:space="0" w:color="auto"/>
              <w:right w:val="nil"/>
            </w:tcBorders>
            <w:noWrap/>
            <w:vAlign w:val="center"/>
            <w:hideMark/>
          </w:tcPr>
          <w:p w14:paraId="76957F63"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Boston</w:t>
            </w:r>
          </w:p>
        </w:tc>
        <w:tc>
          <w:tcPr>
            <w:tcW w:w="2268" w:type="dxa"/>
            <w:tcBorders>
              <w:top w:val="nil"/>
              <w:left w:val="nil"/>
              <w:bottom w:val="single" w:sz="8" w:space="0" w:color="auto"/>
              <w:right w:val="nil"/>
            </w:tcBorders>
            <w:noWrap/>
            <w:vAlign w:val="center"/>
            <w:hideMark/>
          </w:tcPr>
          <w:p w14:paraId="60450049" w14:textId="77777777" w:rsidR="00513BEA" w:rsidRPr="00D1435E" w:rsidRDefault="00513BEA" w:rsidP="00D1435E">
            <w:pPr>
              <w:jc w:val="center"/>
              <w:rPr>
                <w:rFonts w:eastAsia="等线"/>
                <w:color w:val="000000"/>
                <w:sz w:val="21"/>
                <w:szCs w:val="21"/>
              </w:rPr>
            </w:pPr>
            <w:r w:rsidRPr="00D1435E">
              <w:rPr>
                <w:rFonts w:eastAsia="等线"/>
                <w:color w:val="000000"/>
                <w:sz w:val="21"/>
                <w:szCs w:val="21"/>
              </w:rPr>
              <w:t>DFA</w:t>
            </w:r>
          </w:p>
        </w:tc>
      </w:tr>
    </w:tbl>
    <w:p w14:paraId="3A432DAF" w14:textId="77777777" w:rsidR="00BA0464" w:rsidRPr="00BA0464" w:rsidRDefault="0012129E" w:rsidP="00CE4675">
      <w:pPr>
        <w:pStyle w:val="SMHeading"/>
        <w:spacing w:before="120" w:after="120"/>
        <w:rPr>
          <w:lang w:eastAsia="zh-CN"/>
        </w:rPr>
      </w:pPr>
      <w:r w:rsidRPr="0093128B">
        <w:rPr>
          <w:sz w:val="28"/>
          <w:szCs w:val="28"/>
        </w:rPr>
        <w:lastRenderedPageBreak/>
        <w:t xml:space="preserve">Description of Supplementary Movies S1 </w:t>
      </w:r>
      <w:r w:rsidRPr="0093128B">
        <w:rPr>
          <w:rFonts w:hint="eastAsia"/>
          <w:sz w:val="28"/>
          <w:szCs w:val="28"/>
          <w:lang w:eastAsia="zh-CN"/>
        </w:rPr>
        <w:t>and</w:t>
      </w:r>
      <w:r w:rsidRPr="0093128B">
        <w:rPr>
          <w:sz w:val="28"/>
          <w:szCs w:val="28"/>
        </w:rPr>
        <w:t xml:space="preserve"> S</w:t>
      </w:r>
      <w:r w:rsidR="00CD6DBA" w:rsidRPr="0093128B">
        <w:rPr>
          <w:rFonts w:hint="eastAsia"/>
          <w:sz w:val="28"/>
          <w:szCs w:val="28"/>
          <w:lang w:eastAsia="zh-CN"/>
        </w:rPr>
        <w:t>2</w:t>
      </w:r>
    </w:p>
    <w:p w14:paraId="2E93B621" w14:textId="082086F2" w:rsidR="00BA0464" w:rsidRPr="00BA0464" w:rsidRDefault="0012129E" w:rsidP="00CE4675">
      <w:pPr>
        <w:pStyle w:val="SMcaption"/>
        <w:spacing w:before="120" w:after="120"/>
      </w:pPr>
      <w:r w:rsidRPr="0012129E">
        <w:rPr>
          <w:b/>
          <w:bCs/>
        </w:rPr>
        <w:t>Movie S</w:t>
      </w:r>
      <w:r w:rsidR="00CD6DBA">
        <w:rPr>
          <w:rFonts w:hint="eastAsia"/>
          <w:b/>
          <w:bCs/>
          <w:lang w:eastAsia="zh-CN"/>
        </w:rPr>
        <w:t>1</w:t>
      </w:r>
      <w:r>
        <w:rPr>
          <w:rFonts w:hint="eastAsia"/>
          <w:lang w:eastAsia="zh-CN"/>
        </w:rPr>
        <w:t xml:space="preserve"> </w:t>
      </w:r>
      <w:r w:rsidR="002E4FB0" w:rsidRPr="002E4FB0">
        <w:t>Real-time demonstration of the dynamic optical transition of electrochromic devices based on WO</w:t>
      </w:r>
      <w:r w:rsidR="002E4FB0" w:rsidRPr="002E4FB0">
        <w:rPr>
          <w:vertAlign w:val="subscript"/>
        </w:rPr>
        <w:t>3</w:t>
      </w:r>
      <w:r w:rsidR="002E4FB0" w:rsidRPr="002E4FB0">
        <w:t xml:space="preserve"> films</w:t>
      </w:r>
    </w:p>
    <w:p w14:paraId="729BE541" w14:textId="4EC574D9" w:rsidR="00BA0464" w:rsidRPr="00BA0464" w:rsidRDefault="002E4FB0" w:rsidP="00D1435E">
      <w:pPr>
        <w:pStyle w:val="SMcaption"/>
        <w:spacing w:before="120" w:after="120"/>
        <w:rPr>
          <w:lang w:eastAsia="zh-CN"/>
        </w:rPr>
      </w:pPr>
      <w:r w:rsidRPr="0012129E">
        <w:rPr>
          <w:b/>
          <w:bCs/>
        </w:rPr>
        <w:t>Movie S</w:t>
      </w:r>
      <w:r w:rsidR="00CD6DBA">
        <w:rPr>
          <w:rFonts w:hint="eastAsia"/>
          <w:b/>
          <w:bCs/>
          <w:lang w:eastAsia="zh-CN"/>
        </w:rPr>
        <w:t>2</w:t>
      </w:r>
      <w:r w:rsidRPr="002E4FB0">
        <w:t xml:space="preserve"> </w:t>
      </w:r>
      <w:r w:rsidR="00856FD5" w:rsidRPr="00856FD5">
        <w:rPr>
          <w:lang w:eastAsia="zh-CN"/>
        </w:rPr>
        <w:t>Displays the smartphone user-friendly interface, enabling smooth switching between various ESW operating modes</w:t>
      </w:r>
    </w:p>
    <w:p w14:paraId="4B4DAAA0" w14:textId="77777777" w:rsidR="00BA0464" w:rsidRPr="00BA0464" w:rsidRDefault="00BC09B3" w:rsidP="00CE4675">
      <w:pPr>
        <w:pStyle w:val="SMcaption"/>
        <w:spacing w:before="120" w:after="120"/>
        <w:rPr>
          <w:b/>
          <w:bCs/>
          <w:lang w:eastAsia="zh-CN"/>
        </w:rPr>
      </w:pPr>
      <w:bookmarkStart w:id="20" w:name="_Hlk214993245"/>
      <w:r w:rsidRPr="00D1435E">
        <w:rPr>
          <w:b/>
          <w:bCs/>
          <w:sz w:val="28"/>
          <w:szCs w:val="21"/>
        </w:rPr>
        <w:t xml:space="preserve">Supplementary </w:t>
      </w:r>
      <w:r w:rsidR="0012129E" w:rsidRPr="00D1435E">
        <w:rPr>
          <w:b/>
          <w:bCs/>
          <w:sz w:val="28"/>
          <w:szCs w:val="21"/>
        </w:rPr>
        <w:t>R</w:t>
      </w:r>
      <w:r w:rsidR="005509E7" w:rsidRPr="00D1435E">
        <w:rPr>
          <w:rFonts w:hint="eastAsia"/>
          <w:b/>
          <w:bCs/>
          <w:sz w:val="28"/>
          <w:szCs w:val="21"/>
          <w:lang w:eastAsia="zh-CN"/>
        </w:rPr>
        <w:t>eferences</w:t>
      </w:r>
      <w:bookmarkEnd w:id="20"/>
    </w:p>
    <w:p w14:paraId="2253FC3B" w14:textId="359B4791" w:rsidR="00BA0464" w:rsidRPr="00D1435E" w:rsidRDefault="00BA0464" w:rsidP="00D1435E">
      <w:pPr>
        <w:pStyle w:val="EndNoteBibliography"/>
        <w:numPr>
          <w:ilvl w:val="0"/>
          <w:numId w:val="11"/>
        </w:numPr>
        <w:spacing w:before="120" w:after="120"/>
        <w:ind w:left="419" w:hanging="561"/>
        <w:jc w:val="both"/>
      </w:pPr>
      <w:r w:rsidRPr="00D1435E">
        <w:t xml:space="preserve">S.J. Clark, M.D. Segall, C.J. Pickard, P.J. Hasnip, M.I.J. Probert et al., First principles methods using CASTEP. Z. Für Kristallogr. Cryst. Mater. </w:t>
      </w:r>
      <w:r w:rsidRPr="00D1435E">
        <w:rPr>
          <w:b/>
        </w:rPr>
        <w:t>220</w:t>
      </w:r>
      <w:r w:rsidRPr="00D1435E">
        <w:t xml:space="preserve">(5–6), 567–570 (2005). </w:t>
      </w:r>
      <w:hyperlink r:id="rId50" w:history="1">
        <w:r w:rsidR="001E2FFC" w:rsidRPr="00145590">
          <w:rPr>
            <w:rStyle w:val="affff5"/>
          </w:rPr>
          <w:t>https://doi.org/10.1524/zkri.220.5.567.65075</w:t>
        </w:r>
      </w:hyperlink>
      <w:r w:rsidR="001E2FFC">
        <w:t xml:space="preserve"> </w:t>
      </w:r>
    </w:p>
    <w:p w14:paraId="078137C7" w14:textId="26A8CB41" w:rsidR="00BA0464" w:rsidRPr="00D1435E" w:rsidRDefault="00BA0464" w:rsidP="00D1435E">
      <w:pPr>
        <w:pStyle w:val="EndNoteBibliography"/>
        <w:numPr>
          <w:ilvl w:val="0"/>
          <w:numId w:val="11"/>
        </w:numPr>
        <w:spacing w:before="120" w:after="120"/>
        <w:ind w:left="419" w:hanging="561"/>
        <w:jc w:val="both"/>
      </w:pPr>
      <w:r w:rsidRPr="00D1435E">
        <w:t xml:space="preserve">D. Vanderbilt, Soft self-consistent pseudopotentials in a generalized eigenvalue formalism. Phys. Rev. B </w:t>
      </w:r>
      <w:r w:rsidRPr="00D1435E">
        <w:rPr>
          <w:b/>
        </w:rPr>
        <w:t>41</w:t>
      </w:r>
      <w:r w:rsidRPr="00D1435E">
        <w:t xml:space="preserve">(11), 7892–7895 (1990). </w:t>
      </w:r>
      <w:hyperlink r:id="rId51" w:history="1">
        <w:r w:rsidR="001E2FFC" w:rsidRPr="00145590">
          <w:rPr>
            <w:rStyle w:val="affff5"/>
          </w:rPr>
          <w:t>https://doi.org/10.1103/physrevb.41.7892</w:t>
        </w:r>
      </w:hyperlink>
      <w:r w:rsidR="001E2FFC">
        <w:t xml:space="preserve"> </w:t>
      </w:r>
    </w:p>
    <w:p w14:paraId="660173E8" w14:textId="6B9E743C" w:rsidR="00BA0464" w:rsidRPr="00D1435E" w:rsidRDefault="00BA0464" w:rsidP="00D1435E">
      <w:pPr>
        <w:pStyle w:val="EndNoteBibliography"/>
        <w:numPr>
          <w:ilvl w:val="0"/>
          <w:numId w:val="11"/>
        </w:numPr>
        <w:spacing w:before="120" w:after="120"/>
        <w:ind w:left="419" w:hanging="561"/>
        <w:jc w:val="both"/>
      </w:pPr>
      <w:r w:rsidRPr="00D1435E">
        <w:t xml:space="preserve">J.P. Perdew, K. Burke, M. Ernzerhof, Generalized gradient approximation made simple. Phys. Rev. Lett. </w:t>
      </w:r>
      <w:r w:rsidRPr="00D1435E">
        <w:rPr>
          <w:b/>
        </w:rPr>
        <w:t>77</w:t>
      </w:r>
      <w:r w:rsidRPr="00D1435E">
        <w:t xml:space="preserve">(18), 3865–3868 (1996). </w:t>
      </w:r>
      <w:hyperlink r:id="rId52" w:history="1">
        <w:r w:rsidR="001E2FFC" w:rsidRPr="00145590">
          <w:rPr>
            <w:rStyle w:val="affff5"/>
          </w:rPr>
          <w:t>https://doi.org/10.1103/physrevlett.77.3865</w:t>
        </w:r>
      </w:hyperlink>
      <w:r w:rsidR="001E2FFC">
        <w:t xml:space="preserve"> </w:t>
      </w:r>
    </w:p>
    <w:p w14:paraId="3493AED9" w14:textId="729E78BC" w:rsidR="00BA0464" w:rsidRPr="00D1435E" w:rsidRDefault="00BA0464" w:rsidP="00D1435E">
      <w:pPr>
        <w:pStyle w:val="EndNoteBibliography"/>
        <w:numPr>
          <w:ilvl w:val="0"/>
          <w:numId w:val="11"/>
        </w:numPr>
        <w:spacing w:before="120" w:after="120"/>
        <w:ind w:left="419" w:hanging="561"/>
        <w:jc w:val="both"/>
      </w:pPr>
      <w:r w:rsidRPr="00D1435E">
        <w:t xml:space="preserve">S. Grimme, Semiempirical GGA-type density functional constructed with a long-range dispersion correction. J. Comput. Chem. </w:t>
      </w:r>
      <w:r w:rsidRPr="00D1435E">
        <w:rPr>
          <w:b/>
        </w:rPr>
        <w:t>27</w:t>
      </w:r>
      <w:r w:rsidRPr="00D1435E">
        <w:t xml:space="preserve">(15), 1787–1799 (2006). </w:t>
      </w:r>
      <w:hyperlink r:id="rId53" w:history="1">
        <w:r w:rsidR="001E2FFC" w:rsidRPr="00145590">
          <w:rPr>
            <w:rStyle w:val="affff5"/>
          </w:rPr>
          <w:t>https://doi.org/10.1002/jcc.20495</w:t>
        </w:r>
      </w:hyperlink>
      <w:r w:rsidR="001E2FFC">
        <w:t xml:space="preserve"> </w:t>
      </w:r>
    </w:p>
    <w:p w14:paraId="2A68CE43" w14:textId="3D9E7018" w:rsidR="00BA0464" w:rsidRPr="00D1435E" w:rsidRDefault="00BA0464" w:rsidP="00D1435E">
      <w:pPr>
        <w:pStyle w:val="EndNoteBibliography"/>
        <w:numPr>
          <w:ilvl w:val="0"/>
          <w:numId w:val="11"/>
        </w:numPr>
        <w:spacing w:before="120" w:after="120"/>
        <w:ind w:left="419" w:hanging="561"/>
        <w:jc w:val="both"/>
      </w:pPr>
      <w:r w:rsidRPr="00D1435E">
        <w:t xml:space="preserve">H.J. Monkhorst, J.D. Pack, Special points for Brillouin-zone integrations. Phys. Rev. B </w:t>
      </w:r>
      <w:r w:rsidRPr="00D1435E">
        <w:rPr>
          <w:b/>
        </w:rPr>
        <w:t>13</w:t>
      </w:r>
      <w:r w:rsidRPr="00D1435E">
        <w:t xml:space="preserve">(12), 5188–5192 (1976). </w:t>
      </w:r>
      <w:hyperlink r:id="rId54" w:history="1">
        <w:r w:rsidR="001E2FFC" w:rsidRPr="00145590">
          <w:rPr>
            <w:rStyle w:val="affff5"/>
          </w:rPr>
          <w:t>https://doi.org/10.1103/physrevb.13.5188</w:t>
        </w:r>
      </w:hyperlink>
      <w:r w:rsidR="001E2FFC">
        <w:t xml:space="preserve"> </w:t>
      </w:r>
    </w:p>
    <w:p w14:paraId="4CEC2CDE" w14:textId="1B0CCB9D" w:rsidR="00BA0464" w:rsidRPr="00D1435E" w:rsidRDefault="00BA0464" w:rsidP="00D1435E">
      <w:pPr>
        <w:pStyle w:val="EndNoteBibliography"/>
        <w:numPr>
          <w:ilvl w:val="0"/>
          <w:numId w:val="11"/>
        </w:numPr>
        <w:spacing w:before="120" w:after="120"/>
        <w:ind w:left="419" w:hanging="561"/>
        <w:jc w:val="both"/>
      </w:pPr>
      <w:r w:rsidRPr="00D1435E">
        <w:t xml:space="preserve">M. Tian, M. Lu, W. Wu, R. Zheng, Y. Tang et al., Towards a large-scale and high-performance smart window based on Prussian blue: a revolutionary two-dimensional-material assisted </w:t>
      </w:r>
      <w:r w:rsidRPr="00D1435E">
        <w:rPr>
          <w:i/>
        </w:rPr>
        <w:t>in situ</w:t>
      </w:r>
      <w:r w:rsidRPr="00D1435E">
        <w:t xml:space="preserve"> growth preparation method utilizing MXene. J. Mater. Chem. A </w:t>
      </w:r>
      <w:r w:rsidRPr="00D1435E">
        <w:rPr>
          <w:b/>
        </w:rPr>
        <w:t>12</w:t>
      </w:r>
      <w:r w:rsidRPr="00D1435E">
        <w:t>(4), 2053–2069 (2024).</w:t>
      </w:r>
      <w:r w:rsidR="001E2FFC">
        <w:t xml:space="preserve"> </w:t>
      </w:r>
      <w:hyperlink r:id="rId55" w:history="1">
        <w:r w:rsidR="001E2FFC" w:rsidRPr="00BC09B3">
          <w:rPr>
            <w:rStyle w:val="affff5"/>
          </w:rPr>
          <w:t>http://dx.doi.org/10.1039/d3ta06768h</w:t>
        </w:r>
      </w:hyperlink>
    </w:p>
    <w:p w14:paraId="07440535" w14:textId="17FDEF84" w:rsidR="00BA0464" w:rsidRPr="00D1435E" w:rsidRDefault="00BA0464" w:rsidP="00D1435E">
      <w:pPr>
        <w:pStyle w:val="EndNoteBibliography"/>
        <w:numPr>
          <w:ilvl w:val="0"/>
          <w:numId w:val="11"/>
        </w:numPr>
        <w:spacing w:before="120" w:after="120"/>
        <w:ind w:left="419" w:hanging="561"/>
        <w:jc w:val="both"/>
      </w:pPr>
      <w:r w:rsidRPr="00D1435E">
        <w:t xml:space="preserve">S. Zhang, Y. Peng, J. Zhao, Z. Fan, B. Ding et al., Amorphous and porous tungsten oxide films for fast-switching dual-band electrochromic smart windows. Adv. Opt. Mater. </w:t>
      </w:r>
      <w:r w:rsidRPr="00D1435E">
        <w:rPr>
          <w:b/>
        </w:rPr>
        <w:t>11</w:t>
      </w:r>
      <w:r w:rsidRPr="00D1435E">
        <w:t xml:space="preserve">(1), 2202115 (2023). </w:t>
      </w:r>
      <w:hyperlink r:id="rId56" w:history="1">
        <w:r w:rsidR="001E2FFC" w:rsidRPr="00145590">
          <w:rPr>
            <w:rStyle w:val="affff5"/>
          </w:rPr>
          <w:t>https://doi.org/10.1002/adom.202202115</w:t>
        </w:r>
      </w:hyperlink>
      <w:r w:rsidR="001E2FFC">
        <w:t xml:space="preserve"> </w:t>
      </w:r>
    </w:p>
    <w:p w14:paraId="6A6D77BC" w14:textId="55735E00" w:rsidR="00BA0464" w:rsidRPr="00D1435E" w:rsidRDefault="00BA0464" w:rsidP="00D1435E">
      <w:pPr>
        <w:pStyle w:val="EndNoteBibliography"/>
        <w:numPr>
          <w:ilvl w:val="0"/>
          <w:numId w:val="11"/>
        </w:numPr>
        <w:spacing w:before="120" w:after="120"/>
        <w:ind w:left="419" w:hanging="561"/>
        <w:jc w:val="both"/>
      </w:pPr>
      <w:r w:rsidRPr="00D1435E">
        <w:t xml:space="preserve">W. Wu, L. Wu, H. Ma, L. Wu, H. Wang et al., Electrochromic devices constructed with water-in-salt electrolyte enabling energy-saving and prolonged optical memory effect. Chem. Eng. J. </w:t>
      </w:r>
      <w:r w:rsidRPr="00D1435E">
        <w:rPr>
          <w:b/>
        </w:rPr>
        <w:t>446</w:t>
      </w:r>
      <w:r w:rsidRPr="00D1435E">
        <w:t xml:space="preserve">, 137122 (2022). </w:t>
      </w:r>
      <w:hyperlink r:id="rId57" w:history="1">
        <w:r w:rsidR="001E2FFC" w:rsidRPr="00145590">
          <w:rPr>
            <w:rStyle w:val="affff5"/>
          </w:rPr>
          <w:t>https://doi.org/10.1016/j.cej.2022.137122</w:t>
        </w:r>
      </w:hyperlink>
      <w:r w:rsidR="001E2FFC">
        <w:t xml:space="preserve"> </w:t>
      </w:r>
    </w:p>
    <w:p w14:paraId="24642BFA" w14:textId="3EBAE66A" w:rsidR="00BA0464" w:rsidRPr="00D1435E" w:rsidRDefault="00BA0464" w:rsidP="00D1435E">
      <w:pPr>
        <w:pStyle w:val="EndNoteBibliography"/>
        <w:numPr>
          <w:ilvl w:val="0"/>
          <w:numId w:val="11"/>
        </w:numPr>
        <w:spacing w:before="120" w:after="120"/>
        <w:ind w:left="419" w:hanging="561"/>
        <w:jc w:val="both"/>
      </w:pPr>
      <w:r w:rsidRPr="00D1435E">
        <w:t>X. Tong, J. Wang, P. Zhang, P. Lei, Y. Gao et al., Insight into the structure–activity relationship in electrochromism of WO</w:t>
      </w:r>
      <w:r w:rsidRPr="00D1435E">
        <w:rPr>
          <w:vertAlign w:val="subscript"/>
        </w:rPr>
        <w:t>3</w:t>
      </w:r>
      <w:r w:rsidRPr="00D1435E">
        <w:t xml:space="preserve"> with rational internal cavities for broadband tunable smart windows. Chem. Eng. J. </w:t>
      </w:r>
      <w:r w:rsidRPr="00D1435E">
        <w:rPr>
          <w:b/>
        </w:rPr>
        <w:t>470</w:t>
      </w:r>
      <w:r w:rsidRPr="00D1435E">
        <w:t xml:space="preserve">, 144130 (2023). </w:t>
      </w:r>
      <w:hyperlink r:id="rId58" w:history="1">
        <w:r w:rsidR="001E2FFC" w:rsidRPr="00145590">
          <w:rPr>
            <w:rStyle w:val="affff5"/>
          </w:rPr>
          <w:t>https://doi.org/10.1016/j.cej.2023.144130</w:t>
        </w:r>
      </w:hyperlink>
      <w:r w:rsidR="001E2FFC">
        <w:t xml:space="preserve"> </w:t>
      </w:r>
    </w:p>
    <w:p w14:paraId="6141310D" w14:textId="42000FD1" w:rsidR="00BA0464" w:rsidRPr="00D1435E" w:rsidRDefault="00BA0464" w:rsidP="00D1435E">
      <w:pPr>
        <w:pStyle w:val="EndNoteBibliography"/>
        <w:numPr>
          <w:ilvl w:val="0"/>
          <w:numId w:val="11"/>
        </w:numPr>
        <w:spacing w:before="120" w:after="120"/>
        <w:ind w:left="419" w:hanging="561"/>
        <w:jc w:val="both"/>
      </w:pPr>
      <w:r w:rsidRPr="00D1435E">
        <w:t>J. Zhong, B. Huang, J. Song, X. Zhang, L. Du et al., Stable WO</w:t>
      </w:r>
      <w:r w:rsidRPr="00D1435E">
        <w:rPr>
          <w:vertAlign w:val="subscript"/>
        </w:rPr>
        <w:t>3</w:t>
      </w:r>
      <w:r w:rsidRPr="00D1435E">
        <w:t xml:space="preserve"> electrochromic system based on NH</w:t>
      </w:r>
      <w:r w:rsidRPr="00D1435E">
        <w:rPr>
          <w:vertAlign w:val="subscript"/>
        </w:rPr>
        <w:t>4</w:t>
      </w:r>
      <w:r w:rsidRPr="00D1435E">
        <w:rPr>
          <w:vertAlign w:val="superscript"/>
        </w:rPr>
        <w:t>+</w:t>
      </w:r>
      <w:r w:rsidRPr="00D1435E">
        <w:t xml:space="preserve"> hydrogen bond chemistry. Chem. Eng. J. </w:t>
      </w:r>
      <w:r w:rsidRPr="00D1435E">
        <w:rPr>
          <w:b/>
        </w:rPr>
        <w:t>480</w:t>
      </w:r>
      <w:r w:rsidRPr="00D1435E">
        <w:t xml:space="preserve">, 148098 (2024). </w:t>
      </w:r>
      <w:hyperlink r:id="rId59" w:history="1">
        <w:r w:rsidR="001E2FFC" w:rsidRPr="00145590">
          <w:rPr>
            <w:rStyle w:val="affff5"/>
          </w:rPr>
          <w:t>https://doi.org/10.1016/j.cej.2023.148098</w:t>
        </w:r>
      </w:hyperlink>
      <w:r w:rsidR="001E2FFC">
        <w:t xml:space="preserve"> </w:t>
      </w:r>
    </w:p>
    <w:p w14:paraId="62693021" w14:textId="1BF5A655" w:rsidR="00BA0464" w:rsidRPr="00D1435E" w:rsidRDefault="00BA0464" w:rsidP="00D1435E">
      <w:pPr>
        <w:pStyle w:val="EndNoteBibliography"/>
        <w:numPr>
          <w:ilvl w:val="0"/>
          <w:numId w:val="11"/>
        </w:numPr>
        <w:spacing w:before="120" w:after="120"/>
        <w:ind w:left="419" w:hanging="561"/>
        <w:jc w:val="both"/>
      </w:pPr>
      <w:r w:rsidRPr="00D1435E">
        <w:lastRenderedPageBreak/>
        <w:t xml:space="preserve">H. Xu, I. Haider, Y. Zheng, W. Li, S. Zhuiykov et al., Towards the Solid-State electrochromic devices: Platform based on transparent and flexible solid polymer electrolyte. Chem. Eng. J. </w:t>
      </w:r>
      <w:r w:rsidRPr="00D1435E">
        <w:rPr>
          <w:b/>
        </w:rPr>
        <w:t>508</w:t>
      </w:r>
      <w:r w:rsidRPr="00D1435E">
        <w:t xml:space="preserve">, 161116 (2025). </w:t>
      </w:r>
      <w:hyperlink r:id="rId60" w:history="1">
        <w:r w:rsidR="001E2FFC" w:rsidRPr="00145590">
          <w:rPr>
            <w:rStyle w:val="affff5"/>
          </w:rPr>
          <w:t>https://doi.org/10.1016/j.cej.2025.161116</w:t>
        </w:r>
      </w:hyperlink>
      <w:r w:rsidR="001E2FFC">
        <w:t xml:space="preserve"> </w:t>
      </w:r>
    </w:p>
    <w:p w14:paraId="6B9095F7" w14:textId="717F401F" w:rsidR="00BA0464" w:rsidRPr="00D1435E" w:rsidRDefault="00BA0464" w:rsidP="00D1435E">
      <w:pPr>
        <w:pStyle w:val="EndNoteBibliography"/>
        <w:numPr>
          <w:ilvl w:val="0"/>
          <w:numId w:val="11"/>
        </w:numPr>
        <w:spacing w:before="120" w:after="120"/>
        <w:ind w:left="419" w:hanging="561"/>
        <w:jc w:val="both"/>
      </w:pPr>
      <w:r w:rsidRPr="00D1435E">
        <w:t xml:space="preserve">Z. Wang, X. Guo, F. Ma, H. Wang, C. Zhang et al., Heteroatom co-doping engineering endows tungsten oxide with highly efficient dual-band electrochromic performance. Chem. Eng. J. </w:t>
      </w:r>
      <w:r w:rsidRPr="00D1435E">
        <w:rPr>
          <w:b/>
        </w:rPr>
        <w:t>509</w:t>
      </w:r>
      <w:r w:rsidRPr="00D1435E">
        <w:t xml:space="preserve">, 161281 (2025). </w:t>
      </w:r>
      <w:hyperlink r:id="rId61" w:history="1">
        <w:r w:rsidR="001E2FFC" w:rsidRPr="00145590">
          <w:rPr>
            <w:rStyle w:val="affff5"/>
          </w:rPr>
          <w:t>https://doi.org/10.1016/j.cej.2025.161281</w:t>
        </w:r>
      </w:hyperlink>
      <w:r w:rsidR="001E2FFC">
        <w:t xml:space="preserve"> </w:t>
      </w:r>
    </w:p>
    <w:p w14:paraId="389FDBC3" w14:textId="6BB671BC" w:rsidR="00BA0464" w:rsidRPr="00D1435E" w:rsidRDefault="00BA0464" w:rsidP="00D1435E">
      <w:pPr>
        <w:pStyle w:val="EndNoteBibliography"/>
        <w:numPr>
          <w:ilvl w:val="0"/>
          <w:numId w:val="11"/>
        </w:numPr>
        <w:spacing w:before="120" w:after="120"/>
        <w:ind w:left="419" w:hanging="561"/>
        <w:jc w:val="both"/>
      </w:pPr>
      <w:r w:rsidRPr="00D1435E">
        <w:t xml:space="preserve">Q. Meng, S. Cao, J. Guo, Q. Wang, K. Wang et al., Sol-gel-based porous Ti-doped tungsten oxide films for high-performance dual-band electrochromic smart windows. J. Energy Chem. </w:t>
      </w:r>
      <w:r w:rsidRPr="00D1435E">
        <w:rPr>
          <w:b/>
        </w:rPr>
        <w:t>77</w:t>
      </w:r>
      <w:r w:rsidRPr="00D1435E">
        <w:t xml:space="preserve">, 137–143 (2023). </w:t>
      </w:r>
      <w:hyperlink r:id="rId62" w:history="1">
        <w:r w:rsidR="001E2FFC" w:rsidRPr="00145590">
          <w:rPr>
            <w:rStyle w:val="affff5"/>
          </w:rPr>
          <w:t>https://doi.org/10.1016/j.jechem.2022.10.047</w:t>
        </w:r>
      </w:hyperlink>
      <w:r w:rsidR="001E2FFC">
        <w:t xml:space="preserve"> </w:t>
      </w:r>
    </w:p>
    <w:p w14:paraId="3CD92C50" w14:textId="025693C6" w:rsidR="00BA0464" w:rsidRPr="00D1435E" w:rsidRDefault="00BA0464" w:rsidP="00D1435E">
      <w:pPr>
        <w:pStyle w:val="EndNoteBibliography"/>
        <w:numPr>
          <w:ilvl w:val="0"/>
          <w:numId w:val="11"/>
        </w:numPr>
        <w:spacing w:before="120" w:after="120"/>
        <w:ind w:left="419" w:hanging="561"/>
        <w:jc w:val="both"/>
      </w:pPr>
      <w:r w:rsidRPr="00D1435E">
        <w:t>R. Roy, R. Greeshma, A. Basith, R. Banerjee, A.K. Singh, Self-rechargeable aqueous Zn</w:t>
      </w:r>
      <w:r w:rsidRPr="00D1435E">
        <w:rPr>
          <w:vertAlign w:val="superscript"/>
        </w:rPr>
        <w:t>2+/</w:t>
      </w:r>
      <w:r w:rsidRPr="00D1435E">
        <w:t>K</w:t>
      </w:r>
      <w:r w:rsidRPr="00D1435E">
        <w:rPr>
          <w:vertAlign w:val="superscript"/>
        </w:rPr>
        <w:t>+</w:t>
      </w:r>
      <w:r w:rsidRPr="00D1435E">
        <w:t xml:space="preserve"> electrochromic energy storage device </w:t>
      </w:r>
      <w:r w:rsidRPr="00D1435E">
        <w:rPr>
          <w:i/>
        </w:rPr>
        <w:t>via</w:t>
      </w:r>
      <w:r w:rsidRPr="00D1435E">
        <w:t xml:space="preserve"> scalable spray-coating integrated with Marangoni flow. Energy Storage Mater. </w:t>
      </w:r>
      <w:r w:rsidRPr="00D1435E">
        <w:rPr>
          <w:b/>
        </w:rPr>
        <w:t>71</w:t>
      </w:r>
      <w:r w:rsidRPr="00D1435E">
        <w:t xml:space="preserve">, 103680 (2024). </w:t>
      </w:r>
      <w:hyperlink r:id="rId63" w:history="1">
        <w:r w:rsidR="001E2FFC" w:rsidRPr="00145590">
          <w:rPr>
            <w:rStyle w:val="affff5"/>
          </w:rPr>
          <w:t>https://doi.org/10.1016/j.ensm.2024.103680</w:t>
        </w:r>
      </w:hyperlink>
      <w:r w:rsidR="001E2FFC">
        <w:t xml:space="preserve"> </w:t>
      </w:r>
    </w:p>
    <w:p w14:paraId="6AFDB465" w14:textId="3B8D42FB" w:rsidR="00BA0464" w:rsidRPr="00D1435E" w:rsidRDefault="00BA0464" w:rsidP="00D1435E">
      <w:pPr>
        <w:pStyle w:val="EndNoteBibliography"/>
        <w:numPr>
          <w:ilvl w:val="0"/>
          <w:numId w:val="11"/>
        </w:numPr>
        <w:spacing w:before="120" w:after="120"/>
        <w:ind w:left="419" w:hanging="561"/>
        <w:jc w:val="both"/>
      </w:pPr>
      <w:r w:rsidRPr="00D1435E">
        <w:t xml:space="preserve">M. Chen, J. Deng, H. Zhang, X. Zhang, D. Yan et al., Advanced dual-band smart windows: inorganic all-solid-state electrochromic devices for selective visible and near-infrared modulation. Adv. Funct. Mater. </w:t>
      </w:r>
      <w:r w:rsidRPr="00D1435E">
        <w:rPr>
          <w:b/>
        </w:rPr>
        <w:t>35</w:t>
      </w:r>
      <w:r w:rsidRPr="00D1435E">
        <w:t xml:space="preserve">(3), 2413659 (2025). </w:t>
      </w:r>
      <w:hyperlink r:id="rId64" w:history="1">
        <w:r w:rsidR="001E2FFC" w:rsidRPr="00145590">
          <w:rPr>
            <w:rStyle w:val="affff5"/>
          </w:rPr>
          <w:t>https://doi.org/10.1002/adfm.202413659</w:t>
        </w:r>
      </w:hyperlink>
      <w:r w:rsidR="001E2FFC">
        <w:t xml:space="preserve"> </w:t>
      </w:r>
    </w:p>
    <w:p w14:paraId="0F122E4F" w14:textId="7473029A" w:rsidR="00BA0464" w:rsidRPr="00D1435E" w:rsidRDefault="00BA0464" w:rsidP="00D1435E">
      <w:pPr>
        <w:pStyle w:val="EndNoteBibliography"/>
        <w:numPr>
          <w:ilvl w:val="0"/>
          <w:numId w:val="11"/>
        </w:numPr>
        <w:spacing w:before="120" w:after="120"/>
        <w:ind w:left="419" w:hanging="561"/>
        <w:jc w:val="both"/>
      </w:pPr>
      <w:r w:rsidRPr="00D1435E">
        <w:t xml:space="preserve">P. Liu, B. Wang, C. Wang, L. Ma, W. Zhang et al., Amorphous tungsten oxide nanodots for chromatic applications. Adv. Funct. Mater. </w:t>
      </w:r>
      <w:r w:rsidRPr="00D1435E">
        <w:rPr>
          <w:b/>
        </w:rPr>
        <w:t>34</w:t>
      </w:r>
      <w:r w:rsidRPr="00D1435E">
        <w:t xml:space="preserve">(34), 2400760 (2024). </w:t>
      </w:r>
      <w:hyperlink r:id="rId65" w:history="1">
        <w:r w:rsidR="001E2FFC" w:rsidRPr="00145590">
          <w:rPr>
            <w:rStyle w:val="affff5"/>
          </w:rPr>
          <w:t>https://doi.org/10.1002/adfm.202400760</w:t>
        </w:r>
      </w:hyperlink>
      <w:r w:rsidR="001E2FFC">
        <w:t xml:space="preserve"> </w:t>
      </w:r>
    </w:p>
    <w:p w14:paraId="1DDC881D" w14:textId="64C8C7EF" w:rsidR="00BA0464" w:rsidRPr="00D1435E" w:rsidRDefault="00BA0464" w:rsidP="00D1435E">
      <w:pPr>
        <w:pStyle w:val="EndNoteBibliography"/>
        <w:numPr>
          <w:ilvl w:val="0"/>
          <w:numId w:val="11"/>
        </w:numPr>
        <w:spacing w:before="120" w:after="120"/>
        <w:ind w:left="419" w:hanging="561"/>
        <w:jc w:val="both"/>
      </w:pPr>
      <w:r w:rsidRPr="00D1435E">
        <w:t xml:space="preserve">W.C. Poh, A.L. Eh, W. Wu, X. Guo, P.S. Lee, Rapidly photocurable solid-state poly(ionic liquid) ionogels for thermally robust and flexible electrochromic devices. Adv. Mater. </w:t>
      </w:r>
      <w:r w:rsidRPr="00D1435E">
        <w:rPr>
          <w:b/>
        </w:rPr>
        <w:t>34</w:t>
      </w:r>
      <w:r w:rsidRPr="00D1435E">
        <w:t xml:space="preserve">(51), e2206952 (2022). </w:t>
      </w:r>
      <w:hyperlink r:id="rId66" w:history="1">
        <w:r w:rsidR="001E2FFC" w:rsidRPr="00145590">
          <w:rPr>
            <w:rStyle w:val="affff5"/>
          </w:rPr>
          <w:t>https://doi.org/10.1002/adma.202206952</w:t>
        </w:r>
      </w:hyperlink>
      <w:r w:rsidR="001E2FFC">
        <w:t xml:space="preserve"> </w:t>
      </w:r>
    </w:p>
    <w:p w14:paraId="5D9A1FC9" w14:textId="7B1C4B94" w:rsidR="00BA0464" w:rsidRPr="00D1435E" w:rsidRDefault="00BA0464" w:rsidP="00D1435E">
      <w:pPr>
        <w:pStyle w:val="EndNoteBibliography"/>
        <w:numPr>
          <w:ilvl w:val="0"/>
          <w:numId w:val="11"/>
        </w:numPr>
        <w:spacing w:before="120" w:after="120"/>
        <w:ind w:left="419" w:hanging="561"/>
        <w:jc w:val="both"/>
      </w:pPr>
      <w:r w:rsidRPr="00D1435E">
        <w:t xml:space="preserve">M. Tian, R. Zheng, C. Jia, Bridging to commercialization: record-breaking of ultra-large and superior cyclic stability tungsten oxide electrochromic smart window. Adv. Mater. </w:t>
      </w:r>
      <w:r w:rsidRPr="00D1435E">
        <w:rPr>
          <w:b/>
        </w:rPr>
        <w:t>37</w:t>
      </w:r>
      <w:r w:rsidRPr="00D1435E">
        <w:t xml:space="preserve">(3), 2409790 (2025). </w:t>
      </w:r>
      <w:hyperlink r:id="rId67" w:history="1">
        <w:r w:rsidR="001E2FFC" w:rsidRPr="00145590">
          <w:rPr>
            <w:rStyle w:val="affff5"/>
          </w:rPr>
          <w:t>https://doi.org/10.1002/adma.202409790</w:t>
        </w:r>
      </w:hyperlink>
      <w:r w:rsidR="001E2FFC">
        <w:t xml:space="preserve"> </w:t>
      </w:r>
    </w:p>
    <w:p w14:paraId="5B981072" w14:textId="05277DCF" w:rsidR="00BA0464" w:rsidRPr="00D1435E" w:rsidRDefault="00BA0464" w:rsidP="00D1435E">
      <w:pPr>
        <w:pStyle w:val="EndNoteBibliography"/>
        <w:numPr>
          <w:ilvl w:val="0"/>
          <w:numId w:val="11"/>
        </w:numPr>
        <w:spacing w:before="120" w:after="120"/>
        <w:ind w:left="419" w:hanging="561"/>
        <w:jc w:val="both"/>
      </w:pPr>
      <w:r w:rsidRPr="00D1435E">
        <w:t xml:space="preserve">M. Chen, X. Zhang, D. Yan, J. Deng, W. Sun et al., Oxygen vacancy modulated amorphous tungsten oxide films for fast-switching and ultra-stable dual-band electrochromic energy storage smart windows. Mater. Horiz. </w:t>
      </w:r>
      <w:r w:rsidRPr="00D1435E">
        <w:rPr>
          <w:b/>
        </w:rPr>
        <w:t>10</w:t>
      </w:r>
      <w:r w:rsidRPr="00D1435E">
        <w:t>(6), 2191–2203 (2023).</w:t>
      </w:r>
      <w:r w:rsidR="001E2FFC">
        <w:t xml:space="preserve"> </w:t>
      </w:r>
      <w:hyperlink r:id="rId68" w:history="1">
        <w:r w:rsidR="001E2FFC" w:rsidRPr="00BC09B3">
          <w:rPr>
            <w:rStyle w:val="affff5"/>
          </w:rPr>
          <w:t>http://dx.doi.org/10.1039/d2mh01472f</w:t>
        </w:r>
      </w:hyperlink>
    </w:p>
    <w:p w14:paraId="020CC06D" w14:textId="436F826A" w:rsidR="00BA0464" w:rsidRPr="00D1435E" w:rsidRDefault="00BA0464" w:rsidP="00D1435E">
      <w:pPr>
        <w:pStyle w:val="EndNoteBibliography"/>
        <w:numPr>
          <w:ilvl w:val="0"/>
          <w:numId w:val="11"/>
        </w:numPr>
        <w:spacing w:before="120" w:after="120"/>
        <w:ind w:left="419" w:hanging="561"/>
        <w:jc w:val="both"/>
      </w:pPr>
      <w:r w:rsidRPr="00D1435E">
        <w:t xml:space="preserve">Q. Zhao, J. Wang, J. Sun, C. Bao, X. Chen et al., A biomimetic alveoli-in-lung-structured electrode: robustly anchored tungsten oxide quantum dot on Ti3C2 MXene for multifunctional sodium-ion-based electrochromic devices. ENERGY ENVIRONMENTAL Mater. </w:t>
      </w:r>
      <w:r w:rsidRPr="00D1435E">
        <w:rPr>
          <w:b/>
        </w:rPr>
        <w:t>8</w:t>
      </w:r>
      <w:r w:rsidRPr="00D1435E">
        <w:t xml:space="preserve">(1), e12790 (2025). </w:t>
      </w:r>
      <w:hyperlink r:id="rId69" w:history="1">
        <w:r w:rsidR="001E2FFC" w:rsidRPr="00145590">
          <w:rPr>
            <w:rStyle w:val="affff5"/>
          </w:rPr>
          <w:t>https://doi.org/10.1002/eem2.12790</w:t>
        </w:r>
      </w:hyperlink>
      <w:r w:rsidR="001E2FFC">
        <w:t xml:space="preserve"> </w:t>
      </w:r>
    </w:p>
    <w:p w14:paraId="108750DA" w14:textId="5F4AFE94" w:rsidR="00BA0464" w:rsidRPr="00D1435E" w:rsidRDefault="00BA0464" w:rsidP="00D1435E">
      <w:pPr>
        <w:pStyle w:val="EndNoteBibliography"/>
        <w:numPr>
          <w:ilvl w:val="0"/>
          <w:numId w:val="11"/>
        </w:numPr>
        <w:spacing w:before="120" w:after="120"/>
        <w:ind w:left="419" w:hanging="561"/>
        <w:jc w:val="both"/>
      </w:pPr>
      <w:r w:rsidRPr="00D1435E">
        <w:t xml:space="preserve">M.K. Ganesha, H. Hakkeem, A.K. Singh, Redox potential based self-powered electrochromic devices for smart windows. Small </w:t>
      </w:r>
      <w:r w:rsidRPr="00D1435E">
        <w:rPr>
          <w:b/>
        </w:rPr>
        <w:t>20</w:t>
      </w:r>
      <w:r w:rsidRPr="00D1435E">
        <w:t xml:space="preserve">(42), 2403156 (2024). </w:t>
      </w:r>
      <w:hyperlink r:id="rId70" w:history="1">
        <w:r w:rsidR="001E2FFC" w:rsidRPr="00145590">
          <w:rPr>
            <w:rStyle w:val="affff5"/>
          </w:rPr>
          <w:t>https://doi.org/10.1002/smll.202403156</w:t>
        </w:r>
      </w:hyperlink>
      <w:r w:rsidR="001E2FFC">
        <w:t xml:space="preserve"> </w:t>
      </w:r>
    </w:p>
    <w:p w14:paraId="56A75463" w14:textId="08BBA92C" w:rsidR="00BA0464" w:rsidRPr="00D1435E" w:rsidRDefault="00BA0464" w:rsidP="00D1435E">
      <w:pPr>
        <w:pStyle w:val="EndNoteBibliography"/>
        <w:numPr>
          <w:ilvl w:val="0"/>
          <w:numId w:val="11"/>
        </w:numPr>
        <w:spacing w:before="120" w:after="120"/>
        <w:ind w:left="419" w:hanging="561"/>
        <w:jc w:val="both"/>
      </w:pPr>
      <w:r w:rsidRPr="00D1435E">
        <w:lastRenderedPageBreak/>
        <w:t>W. Wu, M. Tian, Y. Tang, C. Song, R. Zheng et al., Revolutionizing dual-band modulation and superior cycling stability in GDQDs-doped WO</w:t>
      </w:r>
      <w:r w:rsidRPr="00D1435E">
        <w:rPr>
          <w:vertAlign w:val="subscript"/>
        </w:rPr>
        <w:t>3</w:t>
      </w:r>
      <w:r w:rsidRPr="00D1435E">
        <w:t xml:space="preserve"> electrochromic films for advanced smart window applications. Small </w:t>
      </w:r>
      <w:r w:rsidRPr="00D1435E">
        <w:rPr>
          <w:b/>
        </w:rPr>
        <w:t>21</w:t>
      </w:r>
      <w:r w:rsidRPr="00D1435E">
        <w:t xml:space="preserve">(6), 2407708 (2025). </w:t>
      </w:r>
      <w:hyperlink r:id="rId71" w:history="1">
        <w:r w:rsidR="001E2FFC" w:rsidRPr="00145590">
          <w:rPr>
            <w:rStyle w:val="affff5"/>
          </w:rPr>
          <w:t>https://doi.org/10.1002/smll.202407708</w:t>
        </w:r>
      </w:hyperlink>
      <w:r w:rsidR="001E2FFC">
        <w:t xml:space="preserve"> </w:t>
      </w:r>
    </w:p>
    <w:p w14:paraId="49F9E877" w14:textId="1CDCDDB9" w:rsidR="00BA0464" w:rsidRPr="00D1435E" w:rsidRDefault="00BA0464" w:rsidP="00D1435E">
      <w:pPr>
        <w:pStyle w:val="EndNoteBibliography"/>
        <w:numPr>
          <w:ilvl w:val="0"/>
          <w:numId w:val="11"/>
        </w:numPr>
        <w:spacing w:before="120" w:after="120"/>
        <w:ind w:left="419" w:hanging="561"/>
        <w:jc w:val="both"/>
      </w:pPr>
      <w:r w:rsidRPr="00D1435E">
        <w:t xml:space="preserve">Z. Zhang, H. Mo, R. Li, X. Zhou, Z. Lin et al., The counterbalancing role of oxygen vacancy between the electrochromic properties and the trapping effect passivation for amorphous tungsten oxide films. Small Sci. </w:t>
      </w:r>
      <w:r w:rsidRPr="00D1435E">
        <w:rPr>
          <w:b/>
        </w:rPr>
        <w:t>4</w:t>
      </w:r>
      <w:r w:rsidRPr="00D1435E">
        <w:t xml:space="preserve">(3), 2300219 (2024). </w:t>
      </w:r>
      <w:hyperlink r:id="rId72" w:history="1">
        <w:r w:rsidR="001E2FFC" w:rsidRPr="00145590">
          <w:rPr>
            <w:rStyle w:val="affff5"/>
          </w:rPr>
          <w:t>https://doi.org/10.1002/smsc.202300219</w:t>
        </w:r>
      </w:hyperlink>
      <w:r w:rsidR="001E2FFC">
        <w:t xml:space="preserve"> </w:t>
      </w:r>
    </w:p>
    <w:p w14:paraId="5FA5154B" w14:textId="639353F9" w:rsidR="00BA0464" w:rsidRPr="00D1435E" w:rsidRDefault="00BA0464" w:rsidP="00D1435E">
      <w:pPr>
        <w:pStyle w:val="EndNoteBibliography"/>
        <w:numPr>
          <w:ilvl w:val="0"/>
          <w:numId w:val="11"/>
        </w:numPr>
        <w:spacing w:before="120" w:after="120"/>
        <w:ind w:left="419" w:hanging="561"/>
        <w:jc w:val="both"/>
      </w:pPr>
      <w:r w:rsidRPr="00D1435E">
        <w:t xml:space="preserve">H. Najafi-Ashtiani, M.M. Bilek, B. Akhavan, Tungsten oxide thin films for electrochromic applications: pulse width-controlled deposition by high-power impulse magnetron sputtering. Adv. Eng. Mater. </w:t>
      </w:r>
      <w:r w:rsidRPr="00D1435E">
        <w:rPr>
          <w:b/>
        </w:rPr>
        <w:t>26</w:t>
      </w:r>
      <w:r w:rsidRPr="00D1435E">
        <w:t xml:space="preserve">(6), 2301378 (2024). </w:t>
      </w:r>
      <w:hyperlink r:id="rId73" w:history="1">
        <w:r w:rsidR="001E2FFC" w:rsidRPr="00145590">
          <w:rPr>
            <w:rStyle w:val="affff5"/>
          </w:rPr>
          <w:t>https://doi.org/10.1002/adem.202301378</w:t>
        </w:r>
      </w:hyperlink>
      <w:r w:rsidR="001E2FFC">
        <w:t xml:space="preserve"> </w:t>
      </w:r>
    </w:p>
    <w:p w14:paraId="14CF0747" w14:textId="0E848E6C" w:rsidR="00BA0464" w:rsidRPr="00D1435E" w:rsidRDefault="00BA0464" w:rsidP="00D1435E">
      <w:pPr>
        <w:pStyle w:val="EndNoteBibliography"/>
        <w:numPr>
          <w:ilvl w:val="0"/>
          <w:numId w:val="11"/>
        </w:numPr>
        <w:spacing w:before="120" w:after="120"/>
        <w:ind w:left="419" w:hanging="561"/>
        <w:jc w:val="both"/>
      </w:pPr>
      <w:r w:rsidRPr="00D1435E">
        <w:t xml:space="preserve">D. Zhuang, Z. Zhang, J. Weng, J. Wang, H. Zhang et al., Amorphous hydrated tungsten oxides with enhanced pseudocapacitive contribution for aqueous zinc-ion electrochromic energy storage. Adv. Energy Mater. </w:t>
      </w:r>
      <w:r w:rsidRPr="00D1435E">
        <w:rPr>
          <w:b/>
        </w:rPr>
        <w:t>14</w:t>
      </w:r>
      <w:r w:rsidRPr="00D1435E">
        <w:t xml:space="preserve">(40), 2402603 (2024). </w:t>
      </w:r>
      <w:hyperlink r:id="rId74" w:history="1">
        <w:r w:rsidR="001E2FFC" w:rsidRPr="00145590">
          <w:rPr>
            <w:rStyle w:val="affff5"/>
          </w:rPr>
          <w:t>https://doi.org/10.1002/aenm.202402603</w:t>
        </w:r>
      </w:hyperlink>
      <w:r w:rsidR="001E2FFC">
        <w:t xml:space="preserve"> </w:t>
      </w:r>
    </w:p>
    <w:p w14:paraId="018EDFFC" w14:textId="3EAAD254" w:rsidR="00BA0464" w:rsidRPr="00D1435E" w:rsidRDefault="00BA0464" w:rsidP="00D1435E">
      <w:pPr>
        <w:pStyle w:val="EndNoteBibliography"/>
        <w:numPr>
          <w:ilvl w:val="0"/>
          <w:numId w:val="11"/>
        </w:numPr>
        <w:spacing w:before="120" w:after="120"/>
        <w:ind w:left="419" w:hanging="561"/>
        <w:jc w:val="both"/>
      </w:pPr>
      <w:r w:rsidRPr="00D1435E">
        <w:t xml:space="preserve">M.K. Ganesha, I. Mondal, A.K. Singh, G.U. Kulkarni, Fabrication of large-area, affordable dual-function electrochromic smart windows by using a hybrid electrode coated with an oxygen-deficient tungsten oxide ultrathin porous film. ACS Appl. Mater. Interfaces </w:t>
      </w:r>
      <w:r w:rsidRPr="00D1435E">
        <w:rPr>
          <w:b/>
        </w:rPr>
        <w:t>15</w:t>
      </w:r>
      <w:r w:rsidRPr="00D1435E">
        <w:t xml:space="preserve">(15), 19111–19120 (2023). </w:t>
      </w:r>
      <w:hyperlink r:id="rId75" w:history="1">
        <w:r w:rsidR="001E2FFC" w:rsidRPr="00145590">
          <w:rPr>
            <w:rStyle w:val="affff5"/>
          </w:rPr>
          <w:t>https://doi.org/10.1021/acsami.2c22638</w:t>
        </w:r>
      </w:hyperlink>
      <w:r w:rsidR="001E2FFC">
        <w:t xml:space="preserve"> </w:t>
      </w:r>
    </w:p>
    <w:p w14:paraId="4C4091D2" w14:textId="3254E2FE" w:rsidR="00BA0464" w:rsidRPr="00D1435E" w:rsidRDefault="00BA0464" w:rsidP="00D1435E">
      <w:pPr>
        <w:pStyle w:val="EndNoteBibliography"/>
        <w:numPr>
          <w:ilvl w:val="0"/>
          <w:numId w:val="11"/>
        </w:numPr>
        <w:spacing w:before="120" w:after="120"/>
        <w:ind w:left="419" w:hanging="561"/>
        <w:jc w:val="both"/>
      </w:pPr>
      <w:r w:rsidRPr="00D1435E">
        <w:t>P. Dutta, M. Verma, M.S. Paliwal, I. Mondal, M.K. Ganesha et al., Dual-functional electrochromic smart window using WO</w:t>
      </w:r>
      <w:r w:rsidRPr="00D1435E">
        <w:rPr>
          <w:vertAlign w:val="subscript"/>
        </w:rPr>
        <w:t>3</w:t>
      </w:r>
      <w:r w:rsidRPr="00D1435E">
        <w:t>·H</w:t>
      </w:r>
      <w:r w:rsidRPr="00D1435E">
        <w:rPr>
          <w:vertAlign w:val="subscript"/>
        </w:rPr>
        <w:t>2</w:t>
      </w:r>
      <w:r w:rsidRPr="00D1435E">
        <w:t xml:space="preserve">O-rGO nanocomposite ink spray-coated on a low-cost hybrid electrode. ACS Appl. Mater. Interfaces </w:t>
      </w:r>
      <w:r w:rsidRPr="00D1435E">
        <w:rPr>
          <w:b/>
        </w:rPr>
        <w:t>15</w:t>
      </w:r>
      <w:r w:rsidRPr="00D1435E">
        <w:t>(49), 57304–57313 (2023).</w:t>
      </w:r>
      <w:r w:rsidR="001E2FFC">
        <w:t xml:space="preserve"> </w:t>
      </w:r>
      <w:hyperlink r:id="rId76" w:history="1">
        <w:r w:rsidR="001E2FFC" w:rsidRPr="00BC09B3">
          <w:rPr>
            <w:rStyle w:val="affff5"/>
          </w:rPr>
          <w:t>http://dx.doi.org/10.1021/acsami.3c11337</w:t>
        </w:r>
      </w:hyperlink>
    </w:p>
    <w:p w14:paraId="397C01A9" w14:textId="0435918F" w:rsidR="00BA0464" w:rsidRPr="00D1435E" w:rsidRDefault="00BA0464" w:rsidP="00D1435E">
      <w:pPr>
        <w:pStyle w:val="EndNoteBibliography"/>
        <w:numPr>
          <w:ilvl w:val="0"/>
          <w:numId w:val="11"/>
        </w:numPr>
        <w:spacing w:before="120" w:after="120"/>
        <w:ind w:left="419" w:hanging="561"/>
        <w:jc w:val="both"/>
      </w:pPr>
      <w:r w:rsidRPr="00D1435E">
        <w:t xml:space="preserve">W. Cheng, J. He, K.E. Dettelbach, N.J.J. Johnson, R.S. Sherbo et al., Photodeposited amorphous oxide films for electrochromic windows. Chem </w:t>
      </w:r>
      <w:r w:rsidRPr="00D1435E">
        <w:rPr>
          <w:b/>
        </w:rPr>
        <w:t>4</w:t>
      </w:r>
      <w:r w:rsidRPr="00D1435E">
        <w:t xml:space="preserve">(4), 821–832 (2018). </w:t>
      </w:r>
      <w:hyperlink r:id="rId77" w:history="1">
        <w:r w:rsidR="00167782" w:rsidRPr="00145590">
          <w:rPr>
            <w:rStyle w:val="affff5"/>
          </w:rPr>
          <w:t>https://doi.org/10.1016/j.chempr.2017.12.030</w:t>
        </w:r>
      </w:hyperlink>
      <w:r w:rsidR="00167782">
        <w:t xml:space="preserve"> </w:t>
      </w:r>
    </w:p>
    <w:p w14:paraId="4E440844" w14:textId="332243C8" w:rsidR="00BA0464" w:rsidRPr="00D1435E" w:rsidRDefault="00BA0464" w:rsidP="00D1435E">
      <w:pPr>
        <w:pStyle w:val="EndNoteBibliography"/>
        <w:numPr>
          <w:ilvl w:val="0"/>
          <w:numId w:val="11"/>
        </w:numPr>
        <w:spacing w:before="120" w:after="120"/>
        <w:ind w:left="419" w:hanging="561"/>
        <w:jc w:val="both"/>
      </w:pPr>
      <w:r w:rsidRPr="00D1435E">
        <w:t xml:space="preserve">Z. Bi, X. Li, Y. Chen, X. He, X. Xu et al., Large-scale multifunctional electrochromic-energy storage device based on tungsten trioxide monohydrate nanosheets and Prussian white. ACS Appl. Mater. Interfaces </w:t>
      </w:r>
      <w:r w:rsidRPr="00D1435E">
        <w:rPr>
          <w:b/>
        </w:rPr>
        <w:t>9</w:t>
      </w:r>
      <w:r w:rsidRPr="00D1435E">
        <w:t>(35), 29872–29880 (2017).</w:t>
      </w:r>
      <w:r w:rsidR="00167782">
        <w:t xml:space="preserve"> </w:t>
      </w:r>
      <w:hyperlink r:id="rId78" w:history="1">
        <w:r w:rsidR="00167782" w:rsidRPr="00BC09B3">
          <w:rPr>
            <w:rStyle w:val="affff5"/>
          </w:rPr>
          <w:t>http://dx.doi.org/10.1021/acsami.7b08656</w:t>
        </w:r>
      </w:hyperlink>
      <w:r w:rsidR="00167782">
        <w:rPr>
          <w:rStyle w:val="affff5"/>
        </w:rPr>
        <w:t xml:space="preserve"> </w:t>
      </w:r>
    </w:p>
    <w:p w14:paraId="2B100DDE" w14:textId="50A88191" w:rsidR="00BA0464" w:rsidRPr="00D1435E" w:rsidRDefault="00BA0464" w:rsidP="00D1435E">
      <w:pPr>
        <w:pStyle w:val="EndNoteBibliography"/>
        <w:numPr>
          <w:ilvl w:val="0"/>
          <w:numId w:val="11"/>
        </w:numPr>
        <w:spacing w:before="120" w:after="120"/>
        <w:ind w:left="419" w:hanging="561"/>
        <w:jc w:val="both"/>
      </w:pPr>
      <w:r w:rsidRPr="00D1435E">
        <w:t xml:space="preserve">C. Zhang, S. Li, R. Wu, S. Wu, X. Wang et al., Robust MnO(2)-WO(3) complementary electrochromic device enabled by reversible electrodeposition of MnO(2). Nano Lett. </w:t>
      </w:r>
      <w:r w:rsidRPr="00D1435E">
        <w:rPr>
          <w:b/>
        </w:rPr>
        <w:t>24</w:t>
      </w:r>
      <w:r w:rsidRPr="00D1435E">
        <w:t xml:space="preserve">(51), 16360–16367 (2024). </w:t>
      </w:r>
      <w:hyperlink r:id="rId79" w:history="1">
        <w:r w:rsidR="00167782" w:rsidRPr="00145590">
          <w:rPr>
            <w:rStyle w:val="affff5"/>
          </w:rPr>
          <w:t>https://doi.org/10.1021/acs.nanolett.4c04849</w:t>
        </w:r>
      </w:hyperlink>
      <w:r w:rsidR="00167782">
        <w:t xml:space="preserve"> </w:t>
      </w:r>
    </w:p>
    <w:p w14:paraId="650FAE0E" w14:textId="3862B72D" w:rsidR="00BA0464" w:rsidRPr="00D1435E" w:rsidRDefault="00BA0464" w:rsidP="00D1435E">
      <w:pPr>
        <w:pStyle w:val="EndNoteBibliography"/>
        <w:numPr>
          <w:ilvl w:val="0"/>
          <w:numId w:val="11"/>
        </w:numPr>
        <w:spacing w:before="120" w:after="120"/>
        <w:ind w:left="419" w:hanging="561"/>
        <w:jc w:val="both"/>
      </w:pPr>
      <w:r w:rsidRPr="00D1435E">
        <w:t>T. Rocca, A. Gurel, D. Schaming, B. Limoges, V. Balland, Multivalent-ion versus proton insertion into nanostructured electrochromic WO</w:t>
      </w:r>
      <w:r w:rsidRPr="00D1435E">
        <w:rPr>
          <w:vertAlign w:val="subscript"/>
        </w:rPr>
        <w:t>3</w:t>
      </w:r>
      <w:r w:rsidRPr="00D1435E">
        <w:t xml:space="preserve"> from mild aqueous electrolytes. ACS Appl. Mater. Interfaces </w:t>
      </w:r>
      <w:r w:rsidRPr="00D1435E">
        <w:rPr>
          <w:b/>
        </w:rPr>
        <w:t>16</w:t>
      </w:r>
      <w:r w:rsidRPr="00D1435E">
        <w:t>(18), 23567–23575 (2024).</w:t>
      </w:r>
      <w:r w:rsidR="00167782">
        <w:t xml:space="preserve"> </w:t>
      </w:r>
      <w:hyperlink r:id="rId80" w:history="1">
        <w:r w:rsidR="00167782" w:rsidRPr="00145590">
          <w:rPr>
            <w:rStyle w:val="affff5"/>
          </w:rPr>
          <w:t>http://dx.doi.org/10.1021/acsami.4c02152</w:t>
        </w:r>
      </w:hyperlink>
      <w:r w:rsidR="00167782">
        <w:t xml:space="preserve"> </w:t>
      </w:r>
    </w:p>
    <w:p w14:paraId="0FB639F7" w14:textId="548595CE" w:rsidR="00BA0464" w:rsidRPr="00D1435E" w:rsidRDefault="00BA0464" w:rsidP="00D1435E">
      <w:pPr>
        <w:pStyle w:val="EndNoteBibliography"/>
        <w:numPr>
          <w:ilvl w:val="0"/>
          <w:numId w:val="11"/>
        </w:numPr>
        <w:spacing w:before="120" w:after="120"/>
        <w:ind w:left="419" w:hanging="561"/>
        <w:jc w:val="both"/>
      </w:pPr>
      <w:r w:rsidRPr="00D1435E">
        <w:t>Y. Yin, Y. Zhu, P. Liao, X. Yuan, J. Jia et al., Co-sputtering construction of Gd-doped WO</w:t>
      </w:r>
      <w:r w:rsidRPr="00D1435E">
        <w:rPr>
          <w:vertAlign w:val="subscript"/>
        </w:rPr>
        <w:t>3</w:t>
      </w:r>
      <w:r w:rsidRPr="00D1435E">
        <w:t xml:space="preserve"> nano-stalagmites film for bi-funcional electrochromic and energy storage applications. Chem. Eng. J. </w:t>
      </w:r>
      <w:r w:rsidRPr="00D1435E">
        <w:rPr>
          <w:b/>
        </w:rPr>
        <w:t>487</w:t>
      </w:r>
      <w:r w:rsidRPr="00D1435E">
        <w:t xml:space="preserve">, 150615 (2024). </w:t>
      </w:r>
      <w:hyperlink r:id="rId81" w:history="1">
        <w:r w:rsidR="00167782" w:rsidRPr="00145590">
          <w:rPr>
            <w:rStyle w:val="affff5"/>
          </w:rPr>
          <w:t>https://doi.org/10.1016/j.cej.2024.150615</w:t>
        </w:r>
      </w:hyperlink>
      <w:r w:rsidR="00167782">
        <w:t xml:space="preserve"> </w:t>
      </w:r>
    </w:p>
    <w:p w14:paraId="753E1827" w14:textId="57908C07" w:rsidR="00BA0464" w:rsidRPr="00D1435E" w:rsidRDefault="00BA0464" w:rsidP="00D1435E">
      <w:pPr>
        <w:pStyle w:val="EndNoteBibliography"/>
        <w:numPr>
          <w:ilvl w:val="0"/>
          <w:numId w:val="11"/>
        </w:numPr>
        <w:spacing w:before="120" w:after="120"/>
        <w:ind w:left="419" w:hanging="561"/>
        <w:jc w:val="both"/>
      </w:pPr>
      <w:r w:rsidRPr="00D1435E">
        <w:lastRenderedPageBreak/>
        <w:t xml:space="preserve">M. Ma, S. Jia, C. Bian, W. Yang, Y. Zhong et al., Wide-temperature adaptive electrochromic device enabled by deep eutectic solvent-based electrolytes. Adv. Funct. Mater.  e20971 (2025). </w:t>
      </w:r>
      <w:hyperlink r:id="rId82" w:history="1">
        <w:r w:rsidR="00167782" w:rsidRPr="00145590">
          <w:rPr>
            <w:rStyle w:val="affff5"/>
          </w:rPr>
          <w:t>https://doi.org/10.1002/adfm.202520971</w:t>
        </w:r>
      </w:hyperlink>
      <w:r w:rsidR="00167782">
        <w:t xml:space="preserve"> </w:t>
      </w:r>
    </w:p>
    <w:p w14:paraId="68202DB9" w14:textId="35EADA0D" w:rsidR="00BA0464" w:rsidRPr="00D1435E" w:rsidRDefault="00BA0464" w:rsidP="00D1435E">
      <w:pPr>
        <w:pStyle w:val="EndNoteBibliography"/>
        <w:numPr>
          <w:ilvl w:val="0"/>
          <w:numId w:val="11"/>
        </w:numPr>
        <w:spacing w:before="120" w:after="120"/>
        <w:ind w:left="419" w:hanging="561"/>
        <w:jc w:val="both"/>
      </w:pPr>
      <w:r w:rsidRPr="00D1435E">
        <w:t>W.-T. Xie, M.-Q. Xiao, L. Huang, Q.-Q. Qiu, H. Li et al., Ant nest-like WO</w:t>
      </w:r>
      <w:r w:rsidRPr="00D1435E">
        <w:rPr>
          <w:vertAlign w:val="subscript"/>
        </w:rPr>
        <w:t>3</w:t>
      </w:r>
      <w:r w:rsidRPr="00D1435E">
        <w:t xml:space="preserve"> films for improving electrochromic and energy-storage dual-functional performance by the surface modification of N-doped carbon. Tungsten </w:t>
      </w:r>
      <w:r w:rsidRPr="00D1435E">
        <w:rPr>
          <w:b/>
        </w:rPr>
        <w:t>7</w:t>
      </w:r>
      <w:r w:rsidRPr="00D1435E">
        <w:t xml:space="preserve">(2), 393–404 (2025). </w:t>
      </w:r>
      <w:hyperlink r:id="rId83" w:history="1">
        <w:r w:rsidR="00167782" w:rsidRPr="00145590">
          <w:rPr>
            <w:rStyle w:val="affff5"/>
          </w:rPr>
          <w:t>https://doi.org/10.1007/s42864-024-00305-w</w:t>
        </w:r>
      </w:hyperlink>
      <w:r w:rsidR="00167782">
        <w:t xml:space="preserve"> </w:t>
      </w:r>
    </w:p>
    <w:p w14:paraId="67F1FF2B" w14:textId="3A29C78D" w:rsidR="00BA0464" w:rsidRPr="00D1435E" w:rsidRDefault="00BA0464" w:rsidP="00D1435E">
      <w:pPr>
        <w:pStyle w:val="EndNoteBibliography"/>
        <w:numPr>
          <w:ilvl w:val="0"/>
          <w:numId w:val="11"/>
        </w:numPr>
        <w:spacing w:before="120" w:after="120"/>
        <w:ind w:left="419" w:hanging="561"/>
        <w:jc w:val="both"/>
      </w:pPr>
      <w:r w:rsidRPr="00D1435E">
        <w:t>S. Jia, X. Guo, Y. Lv, H. Zhou, J. Wang et al., Ultrathin WO</w:t>
      </w:r>
      <w:r w:rsidRPr="00D1435E">
        <w:rPr>
          <w:vertAlign w:val="subscript"/>
        </w:rPr>
        <w:t>3</w:t>
      </w:r>
      <w:r w:rsidRPr="00D1435E">
        <w:t>·H</w:t>
      </w:r>
      <w:r w:rsidRPr="00D1435E">
        <w:rPr>
          <w:vertAlign w:val="subscript"/>
        </w:rPr>
        <w:t>2</w:t>
      </w:r>
      <w:r w:rsidRPr="00D1435E">
        <w:t xml:space="preserve">O nanosheets derived from the </w:t>
      </w:r>
      <w:r w:rsidRPr="00D1435E">
        <w:rPr>
          <w:i/>
        </w:rPr>
        <w:t>Aurivillius</w:t>
      </w:r>
      <w:r w:rsidRPr="00D1435E">
        <w:t xml:space="preserve"> phase for high-performance dual-band electrochromic smart windows. Mater. Horiz. </w:t>
      </w:r>
      <w:r w:rsidRPr="00D1435E">
        <w:rPr>
          <w:b/>
        </w:rPr>
        <w:t>12</w:t>
      </w:r>
      <w:r w:rsidRPr="00D1435E">
        <w:t>(23), 10147–10156 (2025).</w:t>
      </w:r>
      <w:r w:rsidR="00167782">
        <w:t xml:space="preserve"> </w:t>
      </w:r>
      <w:hyperlink r:id="rId84" w:history="1">
        <w:r w:rsidR="00167782" w:rsidRPr="00145590">
          <w:rPr>
            <w:rStyle w:val="affff5"/>
          </w:rPr>
          <w:t>http://dx.doi.org/10.1039/d5mh01354b</w:t>
        </w:r>
      </w:hyperlink>
      <w:r w:rsidR="00167782">
        <w:t xml:space="preserve"> </w:t>
      </w:r>
    </w:p>
    <w:p w14:paraId="34BA4979" w14:textId="603830E4" w:rsidR="00BA0464" w:rsidRPr="00D1435E" w:rsidRDefault="00BA0464" w:rsidP="00D1435E">
      <w:pPr>
        <w:pStyle w:val="EndNoteBibliography"/>
        <w:numPr>
          <w:ilvl w:val="0"/>
          <w:numId w:val="11"/>
        </w:numPr>
        <w:spacing w:before="120" w:after="120"/>
        <w:ind w:left="419" w:hanging="561"/>
        <w:jc w:val="both"/>
      </w:pPr>
      <w:r w:rsidRPr="00D1435E">
        <w:t>Y. Chen, J. Wan, C. Zhang, X. Tang, L. Chen et al., Enhanced high-energy-density WO</w:t>
      </w:r>
      <w:r w:rsidRPr="00D1435E">
        <w:rPr>
          <w:vertAlign w:val="subscript"/>
        </w:rPr>
        <w:t>3</w:t>
      </w:r>
      <w:r w:rsidRPr="00D1435E">
        <w:t xml:space="preserve">-based electrochromic batteries </w:t>
      </w:r>
      <w:r w:rsidRPr="00D1435E">
        <w:rPr>
          <w:i/>
        </w:rPr>
        <w:t>via</w:t>
      </w:r>
      <w:r w:rsidRPr="00D1435E">
        <w:t xml:space="preserve"> acid-modified graphite foil cathode. Nano Res. </w:t>
      </w:r>
      <w:r w:rsidRPr="00D1435E">
        <w:rPr>
          <w:b/>
        </w:rPr>
        <w:t>18</w:t>
      </w:r>
      <w:r w:rsidRPr="00D1435E">
        <w:t xml:space="preserve">(12), 94907799 (2025). </w:t>
      </w:r>
      <w:hyperlink r:id="rId85" w:history="1">
        <w:r w:rsidR="00D1435E" w:rsidRPr="00145590">
          <w:rPr>
            <w:rStyle w:val="affff5"/>
          </w:rPr>
          <w:t>https://doi.org/10.26599/nr.2025.94907799</w:t>
        </w:r>
      </w:hyperlink>
      <w:r w:rsidR="00D1435E">
        <w:t xml:space="preserve"> </w:t>
      </w:r>
    </w:p>
    <w:p w14:paraId="1F97D51E" w14:textId="693CEB25" w:rsidR="00BA0464" w:rsidRPr="00D1435E" w:rsidRDefault="00BA0464" w:rsidP="00D1435E">
      <w:pPr>
        <w:pStyle w:val="EndNoteBibliography"/>
        <w:numPr>
          <w:ilvl w:val="0"/>
          <w:numId w:val="11"/>
        </w:numPr>
        <w:spacing w:before="120" w:after="120"/>
        <w:ind w:left="419" w:hanging="561"/>
        <w:jc w:val="both"/>
      </w:pPr>
      <w:r w:rsidRPr="00D1435E">
        <w:t xml:space="preserve">Y. Chen, W. Jiang, C. Zhang, Q. Shen, D. Li et al., Enhanced electrochromic performance and cycling stability </w:t>
      </w:r>
      <w:r w:rsidRPr="00D1435E">
        <w:rPr>
          <w:i/>
        </w:rPr>
        <w:t>via</w:t>
      </w:r>
      <w:r w:rsidRPr="00D1435E">
        <w:t xml:space="preserve"> built-In electric field in WO</w:t>
      </w:r>
      <w:r w:rsidRPr="00D1435E">
        <w:rPr>
          <w:vertAlign w:val="subscript"/>
        </w:rPr>
        <w:t>3</w:t>
      </w:r>
      <w:r w:rsidRPr="00D1435E">
        <w:t>/Nb</w:t>
      </w:r>
      <w:r w:rsidRPr="00D1435E">
        <w:rPr>
          <w:vertAlign w:val="subscript"/>
        </w:rPr>
        <w:t>2</w:t>
      </w:r>
      <w:r w:rsidRPr="00D1435E">
        <w:t>O</w:t>
      </w:r>
      <w:r w:rsidRPr="00D1435E">
        <w:rPr>
          <w:vertAlign w:val="subscript"/>
        </w:rPr>
        <w:t>5</w:t>
      </w:r>
      <w:r w:rsidRPr="00D1435E">
        <w:t xml:space="preserve"> heterostructure. Adv. Funct. Mater.</w:t>
      </w:r>
      <w:r w:rsidR="00D1435E">
        <w:t xml:space="preserve"> </w:t>
      </w:r>
      <w:r w:rsidRPr="00D1435E">
        <w:t xml:space="preserve">e19286 (2025). </w:t>
      </w:r>
      <w:hyperlink r:id="rId86" w:history="1">
        <w:r w:rsidR="00D1435E" w:rsidRPr="00145590">
          <w:rPr>
            <w:rStyle w:val="affff5"/>
          </w:rPr>
          <w:t>https://doi.org/10.1002/adfm.202519286</w:t>
        </w:r>
      </w:hyperlink>
      <w:r w:rsidR="00D1435E">
        <w:t xml:space="preserve"> </w:t>
      </w:r>
    </w:p>
    <w:p w14:paraId="34606982" w14:textId="72424C68" w:rsidR="00BA0464" w:rsidRPr="00D1435E" w:rsidRDefault="00BA0464" w:rsidP="00D1435E">
      <w:pPr>
        <w:pStyle w:val="EndNoteBibliography"/>
        <w:numPr>
          <w:ilvl w:val="0"/>
          <w:numId w:val="11"/>
        </w:numPr>
        <w:spacing w:before="120" w:after="120"/>
        <w:ind w:left="419" w:hanging="561"/>
        <w:jc w:val="both"/>
      </w:pPr>
      <w:r w:rsidRPr="00D1435E">
        <w:t xml:space="preserve">D. Yan, L. Liu, T. Guo, Z. Zhang, M. Wang et al., High-performance reflective-type Zn-ions electrochromic devices toward visible-to-infrared broadband dynamic regulation. Chem. Eng. J. </w:t>
      </w:r>
      <w:r w:rsidRPr="00D1435E">
        <w:rPr>
          <w:b/>
        </w:rPr>
        <w:t>504</w:t>
      </w:r>
      <w:r w:rsidRPr="00D1435E">
        <w:t xml:space="preserve">, 159117 (2025). </w:t>
      </w:r>
      <w:hyperlink r:id="rId87" w:history="1">
        <w:r w:rsidR="00D1435E" w:rsidRPr="00145590">
          <w:rPr>
            <w:rStyle w:val="affff5"/>
          </w:rPr>
          <w:t>https://doi.org/10.1016/j.cej.2024.159117</w:t>
        </w:r>
      </w:hyperlink>
      <w:r w:rsidR="00D1435E">
        <w:t xml:space="preserve"> </w:t>
      </w:r>
    </w:p>
    <w:p w14:paraId="398B1602" w14:textId="6FC97F2A" w:rsidR="00BA0464" w:rsidRPr="00D1435E" w:rsidRDefault="00BA0464" w:rsidP="00D1435E">
      <w:pPr>
        <w:pStyle w:val="EndNoteBibliography"/>
        <w:numPr>
          <w:ilvl w:val="0"/>
          <w:numId w:val="11"/>
        </w:numPr>
        <w:spacing w:before="120" w:after="120"/>
        <w:ind w:left="419" w:hanging="561"/>
        <w:jc w:val="both"/>
      </w:pPr>
      <w:r w:rsidRPr="00D1435E">
        <w:t>P.J. Morankar, R.U. Amate, A.M. Teli, M.K. Bhosale, S.A. Beknalkar et al., WO</w:t>
      </w:r>
      <w:r w:rsidRPr="00D1435E">
        <w:rPr>
          <w:vertAlign w:val="subscript"/>
        </w:rPr>
        <w:t>3</w:t>
      </w:r>
      <w:r w:rsidRPr="00D1435E">
        <w:t>@Nd-Co</w:t>
      </w:r>
      <w:r w:rsidRPr="00D1435E">
        <w:rPr>
          <w:vertAlign w:val="subscript"/>
        </w:rPr>
        <w:t>3</w:t>
      </w:r>
      <w:r w:rsidRPr="00D1435E">
        <w:t>O</w:t>
      </w:r>
      <w:r w:rsidRPr="00D1435E">
        <w:rPr>
          <w:vertAlign w:val="subscript"/>
        </w:rPr>
        <w:t>4</w:t>
      </w:r>
      <w:r w:rsidRPr="00D1435E">
        <w:t xml:space="preserve"> bilayer composites for functionally coupled electrochromic energy storage materials. Chem. Eng. J. </w:t>
      </w:r>
      <w:r w:rsidRPr="00D1435E">
        <w:rPr>
          <w:b/>
        </w:rPr>
        <w:t>524</w:t>
      </w:r>
      <w:r w:rsidRPr="00D1435E">
        <w:t xml:space="preserve">, 169630 (2025). </w:t>
      </w:r>
      <w:hyperlink r:id="rId88" w:history="1">
        <w:r w:rsidR="00D1435E" w:rsidRPr="00145590">
          <w:rPr>
            <w:rStyle w:val="affff5"/>
          </w:rPr>
          <w:t>https://doi.org/10.1016/j.cej.2025.169630</w:t>
        </w:r>
      </w:hyperlink>
      <w:r w:rsidR="00D1435E">
        <w:t xml:space="preserve"> </w:t>
      </w:r>
    </w:p>
    <w:p w14:paraId="2D075FA2" w14:textId="03AD5D35" w:rsidR="00BA0464" w:rsidRPr="00D1435E" w:rsidRDefault="00BA0464" w:rsidP="00D1435E">
      <w:pPr>
        <w:pStyle w:val="EndNoteBibliography"/>
        <w:numPr>
          <w:ilvl w:val="0"/>
          <w:numId w:val="11"/>
        </w:numPr>
        <w:spacing w:before="120" w:after="120"/>
        <w:ind w:left="419" w:hanging="561"/>
        <w:jc w:val="both"/>
      </w:pPr>
      <w:r w:rsidRPr="00D1435E">
        <w:t xml:space="preserve">M. Chen, X. Zhang, W. Sun, Y. Xiao, H. Zhang et al., A dual-responsive smart window based on inorganic all-solid-state electro- and photochromic device. Nano Energy </w:t>
      </w:r>
      <w:r w:rsidRPr="00D1435E">
        <w:rPr>
          <w:b/>
        </w:rPr>
        <w:t>123</w:t>
      </w:r>
      <w:r w:rsidRPr="00D1435E">
        <w:t xml:space="preserve">, 109352 (2024). </w:t>
      </w:r>
      <w:hyperlink r:id="rId89" w:history="1">
        <w:r w:rsidR="00D1435E" w:rsidRPr="00145590">
          <w:rPr>
            <w:rStyle w:val="affff5"/>
          </w:rPr>
          <w:t>https://doi.org/10.1016/j.nanoen.2024.109352</w:t>
        </w:r>
      </w:hyperlink>
      <w:r w:rsidR="00D1435E">
        <w:t xml:space="preserve"> </w:t>
      </w:r>
    </w:p>
    <w:sectPr w:rsidR="00BA0464" w:rsidRPr="00D1435E" w:rsidSect="00E853D5">
      <w:headerReference w:type="default" r:id="rId90"/>
      <w:footerReference w:type="default" r:id="rId9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04A09" w14:textId="77777777" w:rsidR="00C41909" w:rsidRDefault="00C41909">
      <w:r>
        <w:separator/>
      </w:r>
    </w:p>
  </w:endnote>
  <w:endnote w:type="continuationSeparator" w:id="0">
    <w:p w14:paraId="44E03A0E" w14:textId="77777777" w:rsidR="00C41909" w:rsidRDefault="00C41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671911"/>
      <w:docPartObj>
        <w:docPartGallery w:val="Page Numbers (Bottom of Page)"/>
        <w:docPartUnique/>
      </w:docPartObj>
    </w:sdtPr>
    <w:sdtEndPr/>
    <w:sdtContent>
      <w:sdt>
        <w:sdtPr>
          <w:id w:val="1728636285"/>
          <w:docPartObj>
            <w:docPartGallery w:val="Page Numbers (Top of Page)"/>
            <w:docPartUnique/>
          </w:docPartObj>
        </w:sdtPr>
        <w:sdtEndPr/>
        <w:sdtContent>
          <w:p w14:paraId="211F3547" w14:textId="7E191654" w:rsidR="002C3472" w:rsidRDefault="002C3472" w:rsidP="00D1435E">
            <w:pPr>
              <w:pStyle w:val="aff1"/>
              <w:jc w:val="center"/>
            </w:pPr>
            <w:r>
              <w:rPr>
                <w:lang w:val="zh-CN" w:eastAsia="zh-CN"/>
              </w:rPr>
              <w:t xml:space="preserve"> </w:t>
            </w:r>
            <w:r w:rsidR="00BC09B3">
              <w:rPr>
                <w:rFonts w:hint="eastAsia"/>
                <w:lang w:val="zh-CN" w:eastAsia="zh-CN"/>
              </w:rPr>
              <w:t>S</w:t>
            </w:r>
            <w:r>
              <w:rPr>
                <w:b/>
                <w:bCs/>
                <w:szCs w:val="24"/>
              </w:rPr>
              <w:fldChar w:fldCharType="begin"/>
            </w:r>
            <w:r>
              <w:rPr>
                <w:b/>
                <w:bCs/>
              </w:rPr>
              <w:instrText>PAGE</w:instrText>
            </w:r>
            <w:r>
              <w:rPr>
                <w:b/>
                <w:bCs/>
                <w:szCs w:val="24"/>
              </w:rPr>
              <w:fldChar w:fldCharType="separate"/>
            </w:r>
            <w:r>
              <w:rPr>
                <w:b/>
                <w:bCs/>
                <w:lang w:val="zh-CN" w:eastAsia="zh-CN"/>
              </w:rPr>
              <w:t>2</w:t>
            </w:r>
            <w:r>
              <w:rPr>
                <w:b/>
                <w:bCs/>
                <w:szCs w:val="24"/>
              </w:rPr>
              <w:fldChar w:fldCharType="end"/>
            </w:r>
            <w:r>
              <w:rPr>
                <w:lang w:val="zh-CN" w:eastAsia="zh-CN"/>
              </w:rPr>
              <w:t>/</w:t>
            </w:r>
            <w:r w:rsidR="00BC09B3">
              <w:rPr>
                <w:rFonts w:hint="eastAsia"/>
                <w:lang w:val="zh-CN" w:eastAsia="zh-CN"/>
              </w:rPr>
              <w:t>S</w:t>
            </w:r>
            <w:r>
              <w:rPr>
                <w:b/>
                <w:bCs/>
                <w:szCs w:val="24"/>
              </w:rPr>
              <w:fldChar w:fldCharType="begin"/>
            </w:r>
            <w:r>
              <w:rPr>
                <w:b/>
                <w:bCs/>
              </w:rPr>
              <w:instrText>NUMPAGES</w:instrText>
            </w:r>
            <w:r>
              <w:rPr>
                <w:b/>
                <w:bCs/>
                <w:szCs w:val="24"/>
              </w:rPr>
              <w:fldChar w:fldCharType="separate"/>
            </w:r>
            <w:r>
              <w:rPr>
                <w:b/>
                <w:bCs/>
                <w:lang w:val="zh-CN" w:eastAsia="zh-CN"/>
              </w:rPr>
              <w:t>2</w:t>
            </w:r>
            <w:r>
              <w:rPr>
                <w:b/>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2F667" w14:textId="77777777" w:rsidR="00C41909" w:rsidRDefault="00C41909">
      <w:r>
        <w:separator/>
      </w:r>
    </w:p>
  </w:footnote>
  <w:footnote w:type="continuationSeparator" w:id="0">
    <w:p w14:paraId="1464ADC3" w14:textId="77777777" w:rsidR="00C41909" w:rsidRDefault="00C41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866EE" w14:textId="3F90A500" w:rsidR="002C3472" w:rsidRPr="00D23B9D" w:rsidRDefault="00C41909" w:rsidP="00D23B9D">
    <w:pPr>
      <w:jc w:val="center"/>
      <w:rPr>
        <w:color w:val="0070C0"/>
        <w:szCs w:val="24"/>
        <w:lang w:eastAsia="zh-CN"/>
      </w:rPr>
    </w:pPr>
    <w:hyperlink r:id="rId1" w:history="1">
      <w:r w:rsidR="009432F7" w:rsidRPr="00D23B9D">
        <w:rPr>
          <w:rStyle w:val="affff5"/>
          <w:color w:val="0070C0"/>
          <w:szCs w:val="24"/>
        </w:rPr>
        <w:t>Nano-Micro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DBD0845"/>
    <w:multiLevelType w:val="hybridMultilevel"/>
    <w:tmpl w:val="E55CAFC6"/>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Communications 副本&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sdxxa2dopef5yefvs3vr5wadrspfvv5etea&quot;&gt;WO3&lt;record-ids&gt;&lt;item&gt;9&lt;/item&gt;&lt;item&gt;12&lt;/item&gt;&lt;item&gt;18&lt;/item&gt;&lt;item&gt;21&lt;/item&gt;&lt;item&gt;60&lt;/item&gt;&lt;item&gt;61&lt;/item&gt;&lt;item&gt;62&lt;/item&gt;&lt;item&gt;63&lt;/item&gt;&lt;item&gt;64&lt;/item&gt;&lt;item&gt;76&lt;/item&gt;&lt;item&gt;78&lt;/item&gt;&lt;item&gt;79&lt;/item&gt;&lt;item&gt;80&lt;/item&gt;&lt;item&gt;81&lt;/item&gt;&lt;item&gt;82&lt;/item&gt;&lt;item&gt;86&lt;/item&gt;&lt;item&gt;92&lt;/item&gt;&lt;item&gt;93&lt;/item&gt;&lt;item&gt;94&lt;/item&gt;&lt;item&gt;95&lt;/item&gt;&lt;item&gt;96&lt;/item&gt;&lt;item&gt;98&lt;/item&gt;&lt;item&gt;99&lt;/item&gt;&lt;item&gt;100&lt;/item&gt;&lt;item&gt;101&lt;/item&gt;&lt;item&gt;102&lt;/item&gt;&lt;item&gt;103&lt;/item&gt;&lt;item&gt;104&lt;/item&gt;&lt;item&gt;105&lt;/item&gt;&lt;item&gt;133&lt;/item&gt;&lt;item&gt;134&lt;/item&gt;&lt;item&gt;135&lt;/item&gt;&lt;item&gt;136&lt;/item&gt;&lt;item&gt;137&lt;/item&gt;&lt;item&gt;138&lt;/item&gt;&lt;item&gt;139&lt;/item&gt;&lt;item&gt;140&lt;/item&gt;&lt;item&gt;142&lt;/item&gt;&lt;item&gt;143&lt;/item&gt;&lt;item&gt;144&lt;/item&gt;&lt;/record-ids&gt;&lt;/item&gt;&lt;/Libraries&gt;"/>
  </w:docVars>
  <w:rsids>
    <w:rsidRoot w:val="002C030F"/>
    <w:rsid w:val="00011906"/>
    <w:rsid w:val="00011BAF"/>
    <w:rsid w:val="00015F74"/>
    <w:rsid w:val="00020852"/>
    <w:rsid w:val="00022202"/>
    <w:rsid w:val="00035FB9"/>
    <w:rsid w:val="00041B8F"/>
    <w:rsid w:val="000467E1"/>
    <w:rsid w:val="0005279E"/>
    <w:rsid w:val="000532A5"/>
    <w:rsid w:val="00054339"/>
    <w:rsid w:val="00060C7E"/>
    <w:rsid w:val="00065EBD"/>
    <w:rsid w:val="00066D0C"/>
    <w:rsid w:val="00083B44"/>
    <w:rsid w:val="000850DC"/>
    <w:rsid w:val="0009326A"/>
    <w:rsid w:val="00096034"/>
    <w:rsid w:val="000A1FC4"/>
    <w:rsid w:val="000A237C"/>
    <w:rsid w:val="000B0B40"/>
    <w:rsid w:val="000C07BF"/>
    <w:rsid w:val="000C2771"/>
    <w:rsid w:val="000C6419"/>
    <w:rsid w:val="000C6BA1"/>
    <w:rsid w:val="000D46F4"/>
    <w:rsid w:val="000D5732"/>
    <w:rsid w:val="000E11B6"/>
    <w:rsid w:val="000E1F52"/>
    <w:rsid w:val="000F0DCE"/>
    <w:rsid w:val="000F6BE3"/>
    <w:rsid w:val="00103A12"/>
    <w:rsid w:val="0010446B"/>
    <w:rsid w:val="00104BB5"/>
    <w:rsid w:val="00112C5B"/>
    <w:rsid w:val="00114193"/>
    <w:rsid w:val="00115A38"/>
    <w:rsid w:val="0011687B"/>
    <w:rsid w:val="00116E85"/>
    <w:rsid w:val="0012129E"/>
    <w:rsid w:val="00124EC4"/>
    <w:rsid w:val="00124F82"/>
    <w:rsid w:val="001371B0"/>
    <w:rsid w:val="0014768B"/>
    <w:rsid w:val="00161722"/>
    <w:rsid w:val="0016337A"/>
    <w:rsid w:val="00164269"/>
    <w:rsid w:val="00167782"/>
    <w:rsid w:val="001771E2"/>
    <w:rsid w:val="00181706"/>
    <w:rsid w:val="0019558A"/>
    <w:rsid w:val="001A1BDE"/>
    <w:rsid w:val="001B0088"/>
    <w:rsid w:val="001B13CE"/>
    <w:rsid w:val="001B7A24"/>
    <w:rsid w:val="001C4591"/>
    <w:rsid w:val="001C637E"/>
    <w:rsid w:val="001D042F"/>
    <w:rsid w:val="001D0C53"/>
    <w:rsid w:val="001E2FFC"/>
    <w:rsid w:val="001E440D"/>
    <w:rsid w:val="001F0876"/>
    <w:rsid w:val="001F167C"/>
    <w:rsid w:val="001F1685"/>
    <w:rsid w:val="001F535C"/>
    <w:rsid w:val="001F5E91"/>
    <w:rsid w:val="002077B9"/>
    <w:rsid w:val="00210515"/>
    <w:rsid w:val="00211E6A"/>
    <w:rsid w:val="00230DB3"/>
    <w:rsid w:val="002357F2"/>
    <w:rsid w:val="00254663"/>
    <w:rsid w:val="00262D02"/>
    <w:rsid w:val="00262D72"/>
    <w:rsid w:val="002658AE"/>
    <w:rsid w:val="002709D0"/>
    <w:rsid w:val="00273C08"/>
    <w:rsid w:val="00287266"/>
    <w:rsid w:val="00291BDE"/>
    <w:rsid w:val="00294FBB"/>
    <w:rsid w:val="002A01CF"/>
    <w:rsid w:val="002A7899"/>
    <w:rsid w:val="002C030F"/>
    <w:rsid w:val="002C3472"/>
    <w:rsid w:val="002C42D3"/>
    <w:rsid w:val="002C701A"/>
    <w:rsid w:val="002D467C"/>
    <w:rsid w:val="002E4FB0"/>
    <w:rsid w:val="002F0FB6"/>
    <w:rsid w:val="00301B47"/>
    <w:rsid w:val="0031121B"/>
    <w:rsid w:val="0031671A"/>
    <w:rsid w:val="00321BDE"/>
    <w:rsid w:val="0032632B"/>
    <w:rsid w:val="003264BF"/>
    <w:rsid w:val="00331D75"/>
    <w:rsid w:val="0033283C"/>
    <w:rsid w:val="00334BB0"/>
    <w:rsid w:val="00340403"/>
    <w:rsid w:val="00342D33"/>
    <w:rsid w:val="00355362"/>
    <w:rsid w:val="00361003"/>
    <w:rsid w:val="00363E44"/>
    <w:rsid w:val="003659A8"/>
    <w:rsid w:val="003669F9"/>
    <w:rsid w:val="00371F4B"/>
    <w:rsid w:val="00371F95"/>
    <w:rsid w:val="0038448D"/>
    <w:rsid w:val="003879C4"/>
    <w:rsid w:val="00391486"/>
    <w:rsid w:val="00392402"/>
    <w:rsid w:val="00393BAB"/>
    <w:rsid w:val="00395E86"/>
    <w:rsid w:val="003A08C1"/>
    <w:rsid w:val="003A1BDB"/>
    <w:rsid w:val="003A2FD8"/>
    <w:rsid w:val="003A5F81"/>
    <w:rsid w:val="003B40E6"/>
    <w:rsid w:val="003D0170"/>
    <w:rsid w:val="003D3236"/>
    <w:rsid w:val="003D3C11"/>
    <w:rsid w:val="003D5FB9"/>
    <w:rsid w:val="003E710C"/>
    <w:rsid w:val="003E74FB"/>
    <w:rsid w:val="003F3B3F"/>
    <w:rsid w:val="003F5904"/>
    <w:rsid w:val="003F639A"/>
    <w:rsid w:val="003F6E14"/>
    <w:rsid w:val="00405291"/>
    <w:rsid w:val="00405336"/>
    <w:rsid w:val="00414C08"/>
    <w:rsid w:val="004201D3"/>
    <w:rsid w:val="00422294"/>
    <w:rsid w:val="00435ABE"/>
    <w:rsid w:val="00436A8C"/>
    <w:rsid w:val="00437276"/>
    <w:rsid w:val="00452834"/>
    <w:rsid w:val="0045523E"/>
    <w:rsid w:val="0045612D"/>
    <w:rsid w:val="004571D5"/>
    <w:rsid w:val="00461D81"/>
    <w:rsid w:val="0046356B"/>
    <w:rsid w:val="0046478D"/>
    <w:rsid w:val="00464D42"/>
    <w:rsid w:val="004708DA"/>
    <w:rsid w:val="00470D71"/>
    <w:rsid w:val="00477182"/>
    <w:rsid w:val="004779CB"/>
    <w:rsid w:val="00487F51"/>
    <w:rsid w:val="004934A0"/>
    <w:rsid w:val="00493841"/>
    <w:rsid w:val="00494B93"/>
    <w:rsid w:val="004A15A9"/>
    <w:rsid w:val="004A6F57"/>
    <w:rsid w:val="004B0067"/>
    <w:rsid w:val="004B0C25"/>
    <w:rsid w:val="004B1068"/>
    <w:rsid w:val="004B6393"/>
    <w:rsid w:val="004B6539"/>
    <w:rsid w:val="004B726F"/>
    <w:rsid w:val="004D0135"/>
    <w:rsid w:val="004E42D8"/>
    <w:rsid w:val="004E7BA2"/>
    <w:rsid w:val="004F7EDF"/>
    <w:rsid w:val="005001AC"/>
    <w:rsid w:val="005021CD"/>
    <w:rsid w:val="0050688D"/>
    <w:rsid w:val="0051067B"/>
    <w:rsid w:val="005134F4"/>
    <w:rsid w:val="00513BEA"/>
    <w:rsid w:val="00527D71"/>
    <w:rsid w:val="005307E9"/>
    <w:rsid w:val="00530F76"/>
    <w:rsid w:val="00533910"/>
    <w:rsid w:val="00537F6D"/>
    <w:rsid w:val="00537F84"/>
    <w:rsid w:val="005509E7"/>
    <w:rsid w:val="005520A8"/>
    <w:rsid w:val="005607DD"/>
    <w:rsid w:val="0056629D"/>
    <w:rsid w:val="00566A99"/>
    <w:rsid w:val="00572572"/>
    <w:rsid w:val="00574DE4"/>
    <w:rsid w:val="00575576"/>
    <w:rsid w:val="0059058F"/>
    <w:rsid w:val="005A1862"/>
    <w:rsid w:val="005A286D"/>
    <w:rsid w:val="005A3F30"/>
    <w:rsid w:val="005A558C"/>
    <w:rsid w:val="005A7F97"/>
    <w:rsid w:val="005B7038"/>
    <w:rsid w:val="005C0298"/>
    <w:rsid w:val="005C5EDA"/>
    <w:rsid w:val="005D0332"/>
    <w:rsid w:val="005D712F"/>
    <w:rsid w:val="005E1306"/>
    <w:rsid w:val="005E28F8"/>
    <w:rsid w:val="005E4FCC"/>
    <w:rsid w:val="005E6513"/>
    <w:rsid w:val="005F2062"/>
    <w:rsid w:val="005F3B88"/>
    <w:rsid w:val="005F49AA"/>
    <w:rsid w:val="005F629F"/>
    <w:rsid w:val="005F6F27"/>
    <w:rsid w:val="005F7047"/>
    <w:rsid w:val="0060151E"/>
    <w:rsid w:val="00607E8E"/>
    <w:rsid w:val="00614DDE"/>
    <w:rsid w:val="00620B03"/>
    <w:rsid w:val="006230BA"/>
    <w:rsid w:val="00632CA3"/>
    <w:rsid w:val="00634C76"/>
    <w:rsid w:val="00644B0C"/>
    <w:rsid w:val="00645127"/>
    <w:rsid w:val="00646A11"/>
    <w:rsid w:val="00646B80"/>
    <w:rsid w:val="00647CBE"/>
    <w:rsid w:val="00651114"/>
    <w:rsid w:val="00651AEA"/>
    <w:rsid w:val="00652144"/>
    <w:rsid w:val="00660BA0"/>
    <w:rsid w:val="00662D38"/>
    <w:rsid w:val="0066443C"/>
    <w:rsid w:val="00664560"/>
    <w:rsid w:val="00670299"/>
    <w:rsid w:val="00686368"/>
    <w:rsid w:val="00691985"/>
    <w:rsid w:val="00697611"/>
    <w:rsid w:val="006A1B64"/>
    <w:rsid w:val="006B429D"/>
    <w:rsid w:val="006D029E"/>
    <w:rsid w:val="006D5CA4"/>
    <w:rsid w:val="006F07D0"/>
    <w:rsid w:val="006F5BB1"/>
    <w:rsid w:val="007108F5"/>
    <w:rsid w:val="00710F7C"/>
    <w:rsid w:val="00713E5B"/>
    <w:rsid w:val="00717CB7"/>
    <w:rsid w:val="007257CE"/>
    <w:rsid w:val="00732208"/>
    <w:rsid w:val="007402FC"/>
    <w:rsid w:val="007411A1"/>
    <w:rsid w:val="00741DFF"/>
    <w:rsid w:val="007568CC"/>
    <w:rsid w:val="00757D16"/>
    <w:rsid w:val="00764397"/>
    <w:rsid w:val="00782ABD"/>
    <w:rsid w:val="00785939"/>
    <w:rsid w:val="00787815"/>
    <w:rsid w:val="00791B9C"/>
    <w:rsid w:val="00793072"/>
    <w:rsid w:val="007A1395"/>
    <w:rsid w:val="007B120B"/>
    <w:rsid w:val="007B16B4"/>
    <w:rsid w:val="007B63E9"/>
    <w:rsid w:val="007C45B3"/>
    <w:rsid w:val="007D2C5A"/>
    <w:rsid w:val="007D7FBE"/>
    <w:rsid w:val="007E1A34"/>
    <w:rsid w:val="007E2786"/>
    <w:rsid w:val="007E3B9F"/>
    <w:rsid w:val="007F5D87"/>
    <w:rsid w:val="00802754"/>
    <w:rsid w:val="00803734"/>
    <w:rsid w:val="00807D35"/>
    <w:rsid w:val="008218C4"/>
    <w:rsid w:val="00822CCA"/>
    <w:rsid w:val="00830B48"/>
    <w:rsid w:val="008316FD"/>
    <w:rsid w:val="00856EF0"/>
    <w:rsid w:val="00856FD5"/>
    <w:rsid w:val="00862DB2"/>
    <w:rsid w:val="00867A98"/>
    <w:rsid w:val="00870867"/>
    <w:rsid w:val="0088133A"/>
    <w:rsid w:val="00884BA9"/>
    <w:rsid w:val="00885C9B"/>
    <w:rsid w:val="008861A7"/>
    <w:rsid w:val="008A00BC"/>
    <w:rsid w:val="008C2CCB"/>
    <w:rsid w:val="008D5D2A"/>
    <w:rsid w:val="008D68ED"/>
    <w:rsid w:val="008E6D4D"/>
    <w:rsid w:val="008F0F07"/>
    <w:rsid w:val="008F135D"/>
    <w:rsid w:val="008F5C67"/>
    <w:rsid w:val="008F6036"/>
    <w:rsid w:val="008F7CCC"/>
    <w:rsid w:val="00905824"/>
    <w:rsid w:val="00914B63"/>
    <w:rsid w:val="009220A0"/>
    <w:rsid w:val="00923F5A"/>
    <w:rsid w:val="00926F66"/>
    <w:rsid w:val="0092768E"/>
    <w:rsid w:val="0093128B"/>
    <w:rsid w:val="009354F3"/>
    <w:rsid w:val="009432F7"/>
    <w:rsid w:val="009447DC"/>
    <w:rsid w:val="00945471"/>
    <w:rsid w:val="009472DA"/>
    <w:rsid w:val="00950234"/>
    <w:rsid w:val="00951EE4"/>
    <w:rsid w:val="00956A2B"/>
    <w:rsid w:val="009611DE"/>
    <w:rsid w:val="00961BA5"/>
    <w:rsid w:val="009650EE"/>
    <w:rsid w:val="009743A9"/>
    <w:rsid w:val="009764F0"/>
    <w:rsid w:val="009811A4"/>
    <w:rsid w:val="00981F4C"/>
    <w:rsid w:val="009920CB"/>
    <w:rsid w:val="009A0D99"/>
    <w:rsid w:val="009A28A2"/>
    <w:rsid w:val="009A5287"/>
    <w:rsid w:val="009A7C5F"/>
    <w:rsid w:val="009B2AC5"/>
    <w:rsid w:val="009B5037"/>
    <w:rsid w:val="009B7984"/>
    <w:rsid w:val="009D58E2"/>
    <w:rsid w:val="009E3173"/>
    <w:rsid w:val="009E67A5"/>
    <w:rsid w:val="009F4BED"/>
    <w:rsid w:val="009F7CA5"/>
    <w:rsid w:val="009F7D93"/>
    <w:rsid w:val="00A02E0C"/>
    <w:rsid w:val="00A3403B"/>
    <w:rsid w:val="00A45682"/>
    <w:rsid w:val="00A51A12"/>
    <w:rsid w:val="00A53A78"/>
    <w:rsid w:val="00A56A7C"/>
    <w:rsid w:val="00A627D4"/>
    <w:rsid w:val="00A7331B"/>
    <w:rsid w:val="00A74DA2"/>
    <w:rsid w:val="00A76D36"/>
    <w:rsid w:val="00A77632"/>
    <w:rsid w:val="00A870FC"/>
    <w:rsid w:val="00AB399E"/>
    <w:rsid w:val="00AC59D0"/>
    <w:rsid w:val="00AD16B1"/>
    <w:rsid w:val="00AD48DF"/>
    <w:rsid w:val="00AD499C"/>
    <w:rsid w:val="00AE59A3"/>
    <w:rsid w:val="00AF75DB"/>
    <w:rsid w:val="00AF7E43"/>
    <w:rsid w:val="00B11918"/>
    <w:rsid w:val="00B2160D"/>
    <w:rsid w:val="00B22DCC"/>
    <w:rsid w:val="00B245A2"/>
    <w:rsid w:val="00B26694"/>
    <w:rsid w:val="00B32979"/>
    <w:rsid w:val="00B345AA"/>
    <w:rsid w:val="00B36869"/>
    <w:rsid w:val="00B4168C"/>
    <w:rsid w:val="00B43B31"/>
    <w:rsid w:val="00B47CAD"/>
    <w:rsid w:val="00B47CFA"/>
    <w:rsid w:val="00B47D23"/>
    <w:rsid w:val="00B574A3"/>
    <w:rsid w:val="00B57F00"/>
    <w:rsid w:val="00B62206"/>
    <w:rsid w:val="00B63245"/>
    <w:rsid w:val="00B73C69"/>
    <w:rsid w:val="00B77B2A"/>
    <w:rsid w:val="00B82C22"/>
    <w:rsid w:val="00B9304C"/>
    <w:rsid w:val="00B93DBA"/>
    <w:rsid w:val="00B9440A"/>
    <w:rsid w:val="00BA0464"/>
    <w:rsid w:val="00BA0FE0"/>
    <w:rsid w:val="00BA1D93"/>
    <w:rsid w:val="00BB2D2A"/>
    <w:rsid w:val="00BB3021"/>
    <w:rsid w:val="00BB336C"/>
    <w:rsid w:val="00BC09B3"/>
    <w:rsid w:val="00BC290E"/>
    <w:rsid w:val="00BC3E04"/>
    <w:rsid w:val="00BD00F0"/>
    <w:rsid w:val="00BD1D3F"/>
    <w:rsid w:val="00BD58CF"/>
    <w:rsid w:val="00BE5E3B"/>
    <w:rsid w:val="00BF0C92"/>
    <w:rsid w:val="00BF338A"/>
    <w:rsid w:val="00BF3DBD"/>
    <w:rsid w:val="00BF5506"/>
    <w:rsid w:val="00BF6FF8"/>
    <w:rsid w:val="00C0063E"/>
    <w:rsid w:val="00C044C0"/>
    <w:rsid w:val="00C04CC1"/>
    <w:rsid w:val="00C053B2"/>
    <w:rsid w:val="00C34355"/>
    <w:rsid w:val="00C4096C"/>
    <w:rsid w:val="00C41909"/>
    <w:rsid w:val="00C50C6D"/>
    <w:rsid w:val="00C600D9"/>
    <w:rsid w:val="00C73A23"/>
    <w:rsid w:val="00C82A71"/>
    <w:rsid w:val="00C92458"/>
    <w:rsid w:val="00C92B22"/>
    <w:rsid w:val="00C95807"/>
    <w:rsid w:val="00CA4960"/>
    <w:rsid w:val="00CC1384"/>
    <w:rsid w:val="00CC22E7"/>
    <w:rsid w:val="00CD3720"/>
    <w:rsid w:val="00CD3CEF"/>
    <w:rsid w:val="00CD6DBA"/>
    <w:rsid w:val="00CD7D73"/>
    <w:rsid w:val="00CE1317"/>
    <w:rsid w:val="00CE4301"/>
    <w:rsid w:val="00CE4675"/>
    <w:rsid w:val="00CF1848"/>
    <w:rsid w:val="00CF5C2F"/>
    <w:rsid w:val="00CF6BA5"/>
    <w:rsid w:val="00D04BCF"/>
    <w:rsid w:val="00D11A56"/>
    <w:rsid w:val="00D1269A"/>
    <w:rsid w:val="00D1435E"/>
    <w:rsid w:val="00D143D9"/>
    <w:rsid w:val="00D16A43"/>
    <w:rsid w:val="00D210C2"/>
    <w:rsid w:val="00D23B9D"/>
    <w:rsid w:val="00D24D53"/>
    <w:rsid w:val="00D30C95"/>
    <w:rsid w:val="00D315F0"/>
    <w:rsid w:val="00D4406F"/>
    <w:rsid w:val="00D50AB8"/>
    <w:rsid w:val="00D51C15"/>
    <w:rsid w:val="00D5511B"/>
    <w:rsid w:val="00D71119"/>
    <w:rsid w:val="00D766F1"/>
    <w:rsid w:val="00D90E60"/>
    <w:rsid w:val="00DB368D"/>
    <w:rsid w:val="00DB3CD3"/>
    <w:rsid w:val="00DB6B31"/>
    <w:rsid w:val="00DC0313"/>
    <w:rsid w:val="00DC7223"/>
    <w:rsid w:val="00DD2E17"/>
    <w:rsid w:val="00DE6677"/>
    <w:rsid w:val="00DF7A7C"/>
    <w:rsid w:val="00DF7D88"/>
    <w:rsid w:val="00E066B3"/>
    <w:rsid w:val="00E109E9"/>
    <w:rsid w:val="00E15C97"/>
    <w:rsid w:val="00E201FB"/>
    <w:rsid w:val="00E21C8C"/>
    <w:rsid w:val="00E257C8"/>
    <w:rsid w:val="00E2695D"/>
    <w:rsid w:val="00E307FA"/>
    <w:rsid w:val="00E32789"/>
    <w:rsid w:val="00E40A10"/>
    <w:rsid w:val="00E41512"/>
    <w:rsid w:val="00E4519A"/>
    <w:rsid w:val="00E6205D"/>
    <w:rsid w:val="00E7109C"/>
    <w:rsid w:val="00E72FBE"/>
    <w:rsid w:val="00E853D5"/>
    <w:rsid w:val="00E93609"/>
    <w:rsid w:val="00E942A2"/>
    <w:rsid w:val="00E9773B"/>
    <w:rsid w:val="00EA6F42"/>
    <w:rsid w:val="00EC09B6"/>
    <w:rsid w:val="00EC13A3"/>
    <w:rsid w:val="00EC739F"/>
    <w:rsid w:val="00EC7C85"/>
    <w:rsid w:val="00ED25AC"/>
    <w:rsid w:val="00ED2CBE"/>
    <w:rsid w:val="00ED34D5"/>
    <w:rsid w:val="00EF13B7"/>
    <w:rsid w:val="00EF7F3B"/>
    <w:rsid w:val="00F0008B"/>
    <w:rsid w:val="00F02EEC"/>
    <w:rsid w:val="00F03AFE"/>
    <w:rsid w:val="00F105EE"/>
    <w:rsid w:val="00F125EE"/>
    <w:rsid w:val="00F12E98"/>
    <w:rsid w:val="00F163CE"/>
    <w:rsid w:val="00F22029"/>
    <w:rsid w:val="00F25D40"/>
    <w:rsid w:val="00F357A9"/>
    <w:rsid w:val="00F4472B"/>
    <w:rsid w:val="00F515FB"/>
    <w:rsid w:val="00F61BF5"/>
    <w:rsid w:val="00F630EA"/>
    <w:rsid w:val="00F7007E"/>
    <w:rsid w:val="00F70A7D"/>
    <w:rsid w:val="00F72044"/>
    <w:rsid w:val="00F73193"/>
    <w:rsid w:val="00F74F95"/>
    <w:rsid w:val="00F76975"/>
    <w:rsid w:val="00F80705"/>
    <w:rsid w:val="00F83A45"/>
    <w:rsid w:val="00F90800"/>
    <w:rsid w:val="00F93F10"/>
    <w:rsid w:val="00FA1481"/>
    <w:rsid w:val="00FA38FB"/>
    <w:rsid w:val="00FA3EC6"/>
    <w:rsid w:val="00FB417E"/>
    <w:rsid w:val="00FB47E3"/>
    <w:rsid w:val="00FB64CB"/>
    <w:rsid w:val="00FB7EB3"/>
    <w:rsid w:val="00FC1811"/>
    <w:rsid w:val="00FE4C5A"/>
    <w:rsid w:val="00FF04E3"/>
    <w:rsid w:val="00FF235B"/>
    <w:rsid w:val="00FF51F4"/>
    <w:rsid w:val="49592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sz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630EA"/>
  </w:style>
  <w:style w:type="paragraph" w:styleId="1">
    <w:name w:val="heading 1"/>
    <w:basedOn w:val="a1"/>
    <w:next w:val="a1"/>
    <w:link w:val="10"/>
    <w:semiHidden/>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semiHidden/>
    <w:rsid w:val="00FF04E3"/>
    <w:rPr>
      <w:b/>
      <w:bCs/>
      <w:kern w:val="32"/>
      <w:sz w:val="24"/>
      <w:szCs w:val="24"/>
    </w:rPr>
  </w:style>
  <w:style w:type="character" w:customStyle="1" w:styleId="22">
    <w:name w:val="标题 2 字符"/>
    <w:link w:val="21"/>
    <w:semiHidden/>
    <w:rsid w:val="00FF04E3"/>
    <w:rPr>
      <w:rFonts w:ascii="Cambria" w:hAnsi="Cambria"/>
      <w:b/>
      <w:bCs/>
      <w:i/>
      <w:iCs/>
      <w:sz w:val="28"/>
      <w:szCs w:val="28"/>
    </w:rPr>
  </w:style>
  <w:style w:type="character" w:customStyle="1" w:styleId="52">
    <w:name w:val="标题 5 字符"/>
    <w:link w:val="51"/>
    <w:semiHidden/>
    <w:rsid w:val="00FF04E3"/>
    <w:rPr>
      <w:rFonts w:ascii="Calibri" w:hAnsi="Calibri"/>
      <w:b/>
      <w:bCs/>
      <w:i/>
      <w:iCs/>
      <w:sz w:val="26"/>
      <w:szCs w:val="26"/>
    </w:rPr>
  </w:style>
  <w:style w:type="character" w:customStyle="1" w:styleId="60">
    <w:name w:val="标题 6 字符"/>
    <w:link w:val="6"/>
    <w:semiHidden/>
    <w:rsid w:val="00FF04E3"/>
    <w:rPr>
      <w:rFonts w:ascii="Calibri" w:hAnsi="Calibri"/>
      <w:b/>
      <w:bCs/>
      <w:sz w:val="22"/>
      <w:szCs w:val="22"/>
    </w:rPr>
  </w:style>
  <w:style w:type="character" w:customStyle="1" w:styleId="70">
    <w:name w:val="标题 7 字符"/>
    <w:link w:val="7"/>
    <w:semiHidden/>
    <w:rsid w:val="00FF04E3"/>
    <w:rPr>
      <w:rFonts w:ascii="Calibri" w:hAnsi="Calibri"/>
      <w:sz w:val="24"/>
      <w:szCs w:val="24"/>
    </w:rPr>
  </w:style>
  <w:style w:type="character" w:customStyle="1" w:styleId="80">
    <w:name w:val="标题 8 字符"/>
    <w:link w:val="8"/>
    <w:semiHidden/>
    <w:rsid w:val="00FF04E3"/>
    <w:rPr>
      <w:rFonts w:ascii="Calibri" w:hAnsi="Calibri"/>
      <w:i/>
      <w:iCs/>
      <w:sz w:val="24"/>
      <w:szCs w:val="24"/>
    </w:rPr>
  </w:style>
  <w:style w:type="character" w:customStyle="1" w:styleId="90">
    <w:name w:val="标题 9 字符"/>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批注框文本 字符"/>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正文文本 3 字符"/>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文本首行缩进 字符"/>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文本首行缩进 2 字符"/>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正文文本缩进 3 字符"/>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uiPriority w:val="99"/>
    <w:rsid w:val="00405336"/>
    <w:pPr>
      <w:tabs>
        <w:tab w:val="center" w:pos="4680"/>
        <w:tab w:val="right" w:pos="9360"/>
      </w:tabs>
    </w:pPr>
  </w:style>
  <w:style w:type="character" w:customStyle="1" w:styleId="aff2">
    <w:name w:val="页脚 字符"/>
    <w:link w:val="aff1"/>
    <w:uiPriority w:val="99"/>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uiPriority w:val="99"/>
    <w:rsid w:val="00405336"/>
    <w:pPr>
      <w:tabs>
        <w:tab w:val="center" w:pos="4680"/>
        <w:tab w:val="right" w:pos="9360"/>
      </w:tabs>
    </w:pPr>
  </w:style>
  <w:style w:type="character" w:customStyle="1" w:styleId="aff6">
    <w:name w:val="页眉 字符"/>
    <w:link w:val="aff5"/>
    <w:uiPriority w:val="99"/>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semiHidden/>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semiHidden/>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semiHidden/>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style>
  <w:style w:type="paragraph" w:styleId="afff2">
    <w:name w:val="Normal (Web)"/>
    <w:basedOn w:val="a1"/>
    <w:semiHidden/>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semiHidden/>
    <w:qFormat/>
    <w:rsid w:val="00405336"/>
    <w:rPr>
      <w:i/>
      <w:iCs/>
      <w:color w:val="000000"/>
    </w:rPr>
  </w:style>
  <w:style w:type="character" w:customStyle="1" w:styleId="afff9">
    <w:name w:val="引用 字符"/>
    <w:link w:val="afff8"/>
    <w:uiPriority w:val="29"/>
    <w:semiHidden/>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semiHidden/>
    <w:qFormat/>
    <w:rsid w:val="00405336"/>
    <w:pPr>
      <w:spacing w:after="60"/>
      <w:jc w:val="center"/>
      <w:outlineLvl w:val="1"/>
    </w:pPr>
    <w:rPr>
      <w:rFonts w:ascii="Cambria" w:hAnsi="Cambria"/>
      <w:szCs w:val="24"/>
    </w:rPr>
  </w:style>
  <w:style w:type="character" w:customStyle="1" w:styleId="affff">
    <w:name w:val="副标题 字符"/>
    <w:link w:val="afffe"/>
    <w:semiHidden/>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semiHidden/>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semiHidden/>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TOC1">
    <w:name w:val="toc 1"/>
    <w:basedOn w:val="a1"/>
    <w:next w:val="a1"/>
    <w:autoRedefine/>
    <w:semiHidden/>
    <w:rsid w:val="00405336"/>
  </w:style>
  <w:style w:type="paragraph" w:styleId="TOC2">
    <w:name w:val="toc 2"/>
    <w:basedOn w:val="a1"/>
    <w:next w:val="a1"/>
    <w:autoRedefine/>
    <w:semiHidden/>
    <w:rsid w:val="00405336"/>
    <w:pPr>
      <w:ind w:left="240"/>
    </w:pPr>
  </w:style>
  <w:style w:type="paragraph" w:styleId="TOC3">
    <w:name w:val="toc 3"/>
    <w:basedOn w:val="a1"/>
    <w:next w:val="a1"/>
    <w:autoRedefine/>
    <w:semiHidden/>
    <w:rsid w:val="00405336"/>
    <w:pPr>
      <w:ind w:left="480"/>
    </w:pPr>
  </w:style>
  <w:style w:type="paragraph" w:styleId="TOC4">
    <w:name w:val="toc 4"/>
    <w:basedOn w:val="a1"/>
    <w:next w:val="a1"/>
    <w:autoRedefine/>
    <w:semiHidden/>
    <w:rsid w:val="00405336"/>
    <w:pPr>
      <w:ind w:left="720"/>
    </w:pPr>
  </w:style>
  <w:style w:type="paragraph" w:styleId="TOC5">
    <w:name w:val="toc 5"/>
    <w:basedOn w:val="a1"/>
    <w:next w:val="a1"/>
    <w:autoRedefine/>
    <w:semiHidden/>
    <w:rsid w:val="00405336"/>
    <w:pPr>
      <w:ind w:left="960"/>
    </w:pPr>
  </w:style>
  <w:style w:type="paragraph" w:styleId="TOC6">
    <w:name w:val="toc 6"/>
    <w:basedOn w:val="a1"/>
    <w:next w:val="a1"/>
    <w:autoRedefine/>
    <w:semiHidden/>
    <w:rsid w:val="00405336"/>
    <w:pPr>
      <w:ind w:left="1200"/>
    </w:pPr>
  </w:style>
  <w:style w:type="paragraph" w:styleId="TOC7">
    <w:name w:val="toc 7"/>
    <w:basedOn w:val="a1"/>
    <w:next w:val="a1"/>
    <w:autoRedefine/>
    <w:semiHidden/>
    <w:rsid w:val="00405336"/>
    <w:pPr>
      <w:ind w:left="1440"/>
    </w:pPr>
  </w:style>
  <w:style w:type="paragraph" w:styleId="TOC8">
    <w:name w:val="toc 8"/>
    <w:basedOn w:val="a1"/>
    <w:next w:val="a1"/>
    <w:autoRedefine/>
    <w:semiHidden/>
    <w:rsid w:val="00405336"/>
    <w:pPr>
      <w:ind w:left="1680"/>
    </w:pPr>
  </w:style>
  <w:style w:type="paragraph" w:styleId="TOC9">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uiPriority w:val="99"/>
    <w:rsid w:val="007402FC"/>
    <w:rPr>
      <w:color w:val="0000FF"/>
      <w:u w:val="single"/>
    </w:rPr>
  </w:style>
  <w:style w:type="character" w:styleId="affff6">
    <w:name w:val="FollowedHyperlink"/>
    <w:semiHidden/>
    <w:unhideWhenUsed/>
    <w:rsid w:val="00793072"/>
    <w:rPr>
      <w:color w:val="800080"/>
      <w:u w:val="single"/>
    </w:rPr>
  </w:style>
  <w:style w:type="character" w:styleId="affff7">
    <w:name w:val="annotation reference"/>
    <w:semiHidden/>
    <w:unhideWhenUsed/>
    <w:rsid w:val="00793072"/>
    <w:rPr>
      <w:sz w:val="16"/>
      <w:szCs w:val="16"/>
    </w:rPr>
  </w:style>
  <w:style w:type="character" w:styleId="affff8">
    <w:name w:val="Unresolved Mention"/>
    <w:basedOn w:val="a2"/>
    <w:uiPriority w:val="99"/>
    <w:semiHidden/>
    <w:unhideWhenUsed/>
    <w:rsid w:val="008218C4"/>
    <w:rPr>
      <w:color w:val="808080"/>
      <w:shd w:val="clear" w:color="auto" w:fill="E6E6E6"/>
    </w:rPr>
  </w:style>
  <w:style w:type="paragraph" w:customStyle="1" w:styleId="PubInfo">
    <w:name w:val="PubInfo"/>
    <w:basedOn w:val="a1"/>
    <w:qFormat/>
    <w:rsid w:val="00533910"/>
    <w:pPr>
      <w:suppressAutoHyphens/>
      <w:jc w:val="center"/>
    </w:pPr>
    <w:rPr>
      <w:sz w:val="20"/>
      <w:lang w:eastAsia="ar-SA"/>
    </w:rPr>
  </w:style>
  <w:style w:type="paragraph" w:customStyle="1" w:styleId="DoiInfo">
    <w:name w:val="DoiInfo"/>
    <w:basedOn w:val="a1"/>
    <w:qFormat/>
    <w:rsid w:val="00533910"/>
    <w:pPr>
      <w:suppressAutoHyphens/>
      <w:jc w:val="center"/>
    </w:pPr>
    <w:rPr>
      <w:sz w:val="20"/>
      <w:lang w:eastAsia="ar-SA"/>
    </w:rPr>
  </w:style>
  <w:style w:type="paragraph" w:customStyle="1" w:styleId="EndNoteBibliographyTitle">
    <w:name w:val="EndNote Bibliography Title"/>
    <w:basedOn w:val="a1"/>
    <w:link w:val="EndNoteBibliographyTitle0"/>
    <w:rsid w:val="00487F51"/>
    <w:pPr>
      <w:jc w:val="center"/>
    </w:pPr>
    <w:rPr>
      <w:noProof/>
    </w:rPr>
  </w:style>
  <w:style w:type="character" w:customStyle="1" w:styleId="EndNoteBibliographyTitle0">
    <w:name w:val="EndNote Bibliography Title 字符"/>
    <w:basedOn w:val="a2"/>
    <w:link w:val="EndNoteBibliographyTitle"/>
    <w:rsid w:val="00487F51"/>
    <w:rPr>
      <w:noProof/>
    </w:rPr>
  </w:style>
  <w:style w:type="paragraph" w:customStyle="1" w:styleId="EndNoteBibliography">
    <w:name w:val="EndNote Bibliography"/>
    <w:basedOn w:val="a1"/>
    <w:link w:val="EndNoteBibliography0"/>
    <w:rsid w:val="00487F51"/>
    <w:rPr>
      <w:noProof/>
    </w:rPr>
  </w:style>
  <w:style w:type="character" w:customStyle="1" w:styleId="EndNoteBibliography0">
    <w:name w:val="EndNote Bibliography 字符"/>
    <w:basedOn w:val="a2"/>
    <w:link w:val="EndNoteBibliography"/>
    <w:rsid w:val="00487F51"/>
    <w:rPr>
      <w:noProof/>
    </w:rPr>
  </w:style>
  <w:style w:type="table" w:customStyle="1" w:styleId="12">
    <w:name w:val="网格型1"/>
    <w:basedOn w:val="a3"/>
    <w:next w:val="affff9"/>
    <w:uiPriority w:val="39"/>
    <w:rsid w:val="00103A12"/>
    <w:rPr>
      <w:rFonts w:eastAsia="Times New Roman" w:cstheme="minorBidi"/>
      <w:color w:val="000000" w:themeColor="text1"/>
      <w:kern w:val="2"/>
      <w:szCs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9">
    <w:name w:val="Table Grid"/>
    <w:basedOn w:val="a3"/>
    <w:rsid w:val="00DC0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a">
    <w:name w:val="Revision"/>
    <w:hidden/>
    <w:uiPriority w:val="99"/>
    <w:semiHidden/>
    <w:rsid w:val="009432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35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tiff"/><Relationship Id="rId21" Type="http://schemas.openxmlformats.org/officeDocument/2006/relationships/image" Target="media/image10.tif"/><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hyperlink" Target="https://doi.org/10.1016/j.ensm.2024.103680" TargetMode="External"/><Relationship Id="rId68" Type="http://schemas.openxmlformats.org/officeDocument/2006/relationships/hyperlink" Target="http://dx.doi.org/10.1039/d2mh01472f" TargetMode="External"/><Relationship Id="rId84" Type="http://schemas.openxmlformats.org/officeDocument/2006/relationships/hyperlink" Target="http://dx.doi.org/10.1039/d5mh01354b" TargetMode="External"/><Relationship Id="rId89" Type="http://schemas.openxmlformats.org/officeDocument/2006/relationships/hyperlink" Target="https://doi.org/10.1016/j.nanoen.2024.109352" TargetMode="External"/><Relationship Id="rId16" Type="http://schemas.openxmlformats.org/officeDocument/2006/relationships/image" Target="media/image5.tiff"/><Relationship Id="rId11" Type="http://schemas.openxmlformats.org/officeDocument/2006/relationships/hyperlink" Target="mailto:cyjia@uestc.edu.cn" TargetMode="External"/><Relationship Id="rId32" Type="http://schemas.openxmlformats.org/officeDocument/2006/relationships/image" Target="media/image21.tiff"/><Relationship Id="rId37" Type="http://schemas.openxmlformats.org/officeDocument/2006/relationships/image" Target="media/image26.tiff"/><Relationship Id="rId53" Type="http://schemas.openxmlformats.org/officeDocument/2006/relationships/hyperlink" Target="https://doi.org/10.1002/jcc.20495" TargetMode="External"/><Relationship Id="rId58" Type="http://schemas.openxmlformats.org/officeDocument/2006/relationships/hyperlink" Target="https://doi.org/10.1016/j.cej.2023.144130" TargetMode="External"/><Relationship Id="rId74" Type="http://schemas.openxmlformats.org/officeDocument/2006/relationships/hyperlink" Target="https://doi.org/10.1002/aenm.202402603" TargetMode="External"/><Relationship Id="rId79" Type="http://schemas.openxmlformats.org/officeDocument/2006/relationships/hyperlink" Target="https://doi.org/10.1021/acs.nanolett.4c04849" TargetMode="External"/><Relationship Id="rId5" Type="http://schemas.openxmlformats.org/officeDocument/2006/relationships/styles" Target="styles.xml"/><Relationship Id="rId90" Type="http://schemas.openxmlformats.org/officeDocument/2006/relationships/header" Target="header1.xml"/><Relationship Id="rId22" Type="http://schemas.openxmlformats.org/officeDocument/2006/relationships/image" Target="media/image11.tif"/><Relationship Id="rId27" Type="http://schemas.openxmlformats.org/officeDocument/2006/relationships/image" Target="media/image16.tiff"/><Relationship Id="rId43" Type="http://schemas.openxmlformats.org/officeDocument/2006/relationships/image" Target="media/image32.tiff"/><Relationship Id="rId48" Type="http://schemas.openxmlformats.org/officeDocument/2006/relationships/image" Target="media/image37.png"/><Relationship Id="rId64" Type="http://schemas.openxmlformats.org/officeDocument/2006/relationships/hyperlink" Target="https://doi.org/10.1002/adfm.202413659" TargetMode="External"/><Relationship Id="rId69" Type="http://schemas.openxmlformats.org/officeDocument/2006/relationships/hyperlink" Target="https://doi.org/10.1002/eem2.12790" TargetMode="External"/><Relationship Id="rId8" Type="http://schemas.openxmlformats.org/officeDocument/2006/relationships/footnotes" Target="footnotes.xml"/><Relationship Id="rId51" Type="http://schemas.openxmlformats.org/officeDocument/2006/relationships/hyperlink" Target="https://doi.org/10.1103/physrevb.41.7892" TargetMode="External"/><Relationship Id="rId72" Type="http://schemas.openxmlformats.org/officeDocument/2006/relationships/hyperlink" Target="https://doi.org/10.1002/smsc.202300219" TargetMode="External"/><Relationship Id="rId80" Type="http://schemas.openxmlformats.org/officeDocument/2006/relationships/hyperlink" Target="http://dx.doi.org/10.1021/acsami.4c02152" TargetMode="External"/><Relationship Id="rId85" Type="http://schemas.openxmlformats.org/officeDocument/2006/relationships/hyperlink" Target="https://doi.org/10.26599/nr.2025.94907799" TargetMode="Externa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tiff"/><Relationship Id="rId17" Type="http://schemas.openxmlformats.org/officeDocument/2006/relationships/image" Target="media/image6.png"/><Relationship Id="rId25" Type="http://schemas.openxmlformats.org/officeDocument/2006/relationships/image" Target="media/image14.tiff"/><Relationship Id="rId33" Type="http://schemas.openxmlformats.org/officeDocument/2006/relationships/image" Target="media/image22.tiff"/><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hyperlink" Target="https://doi.org/10.1016/j.cej.2023.148098" TargetMode="External"/><Relationship Id="rId67" Type="http://schemas.openxmlformats.org/officeDocument/2006/relationships/hyperlink" Target="https://doi.org/10.1002/adma.202409790" TargetMode="External"/><Relationship Id="rId20" Type="http://schemas.openxmlformats.org/officeDocument/2006/relationships/image" Target="media/image9.tiff"/><Relationship Id="rId41" Type="http://schemas.openxmlformats.org/officeDocument/2006/relationships/image" Target="media/image30.png"/><Relationship Id="rId54" Type="http://schemas.openxmlformats.org/officeDocument/2006/relationships/hyperlink" Target="https://doi.org/10.1103/physrevb.13.5188" TargetMode="External"/><Relationship Id="rId62" Type="http://schemas.openxmlformats.org/officeDocument/2006/relationships/hyperlink" Target="https://doi.org/10.1016/j.jechem.2022.10.047" TargetMode="External"/><Relationship Id="rId70" Type="http://schemas.openxmlformats.org/officeDocument/2006/relationships/hyperlink" Target="https://doi.org/10.1002/smll.202403156" TargetMode="External"/><Relationship Id="rId75" Type="http://schemas.openxmlformats.org/officeDocument/2006/relationships/hyperlink" Target="https://doi.org/10.1021/acsami.2c22638" TargetMode="External"/><Relationship Id="rId83" Type="http://schemas.openxmlformats.org/officeDocument/2006/relationships/hyperlink" Target="https://doi.org/10.1007/s42864-024-00305-w" TargetMode="External"/><Relationship Id="rId88" Type="http://schemas.openxmlformats.org/officeDocument/2006/relationships/hyperlink" Target="https://doi.org/10.1016/j.cej.2025.169630"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4.tiff"/><Relationship Id="rId23" Type="http://schemas.openxmlformats.org/officeDocument/2006/relationships/image" Target="media/image12.png"/><Relationship Id="rId28" Type="http://schemas.openxmlformats.org/officeDocument/2006/relationships/image" Target="media/image17.tiff"/><Relationship Id="rId36" Type="http://schemas.openxmlformats.org/officeDocument/2006/relationships/image" Target="media/image25.tif"/><Relationship Id="rId49" Type="http://schemas.openxmlformats.org/officeDocument/2006/relationships/image" Target="media/image38.tiff"/><Relationship Id="rId57" Type="http://schemas.openxmlformats.org/officeDocument/2006/relationships/hyperlink" Target="https://doi.org/10.1016/j.cej.2022.137122" TargetMode="External"/><Relationship Id="rId10" Type="http://schemas.openxmlformats.org/officeDocument/2006/relationships/hyperlink" Target="mailto:rzzheng@gzu.edu.cn" TargetMode="External"/><Relationship Id="rId31" Type="http://schemas.openxmlformats.org/officeDocument/2006/relationships/image" Target="media/image20.tiff"/><Relationship Id="rId44" Type="http://schemas.openxmlformats.org/officeDocument/2006/relationships/image" Target="media/image33.tiff"/><Relationship Id="rId52" Type="http://schemas.openxmlformats.org/officeDocument/2006/relationships/hyperlink" Target="https://doi.org/10.1103/physrevlett.77.3865" TargetMode="External"/><Relationship Id="rId60" Type="http://schemas.openxmlformats.org/officeDocument/2006/relationships/hyperlink" Target="https://doi.org/10.1016/j.cej.2025.161116" TargetMode="External"/><Relationship Id="rId65" Type="http://schemas.openxmlformats.org/officeDocument/2006/relationships/hyperlink" Target="https://doi.org/10.1002/adfm.202400760" TargetMode="External"/><Relationship Id="rId73" Type="http://schemas.openxmlformats.org/officeDocument/2006/relationships/hyperlink" Target="https://doi.org/10.1002/adem.202301378" TargetMode="External"/><Relationship Id="rId78" Type="http://schemas.openxmlformats.org/officeDocument/2006/relationships/hyperlink" Target="http://dx.doi.org/10.1021/acsami.7b08656" TargetMode="External"/><Relationship Id="rId81" Type="http://schemas.openxmlformats.org/officeDocument/2006/relationships/hyperlink" Target="https://doi.org/10.1016/j.cej.2024.150615" TargetMode="External"/><Relationship Id="rId86" Type="http://schemas.openxmlformats.org/officeDocument/2006/relationships/hyperlink" Target="https://doi.org/10.1002/adfm.202519286"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2.tiff"/><Relationship Id="rId18" Type="http://schemas.openxmlformats.org/officeDocument/2006/relationships/image" Target="media/image7.tiff"/><Relationship Id="rId39" Type="http://schemas.openxmlformats.org/officeDocument/2006/relationships/image" Target="media/image28.tiff"/><Relationship Id="rId34" Type="http://schemas.openxmlformats.org/officeDocument/2006/relationships/image" Target="media/image23.tif"/><Relationship Id="rId50" Type="http://schemas.openxmlformats.org/officeDocument/2006/relationships/hyperlink" Target="https://doi.org/10.1524/zkri.220.5.567.65075" TargetMode="External"/><Relationship Id="rId55" Type="http://schemas.openxmlformats.org/officeDocument/2006/relationships/hyperlink" Target="http://dx.doi.org/10.1039/d3ta06768h" TargetMode="External"/><Relationship Id="rId76" Type="http://schemas.openxmlformats.org/officeDocument/2006/relationships/hyperlink" Target="http://dx.doi.org/10.1021/acsami.3c11337" TargetMode="External"/><Relationship Id="rId7" Type="http://schemas.openxmlformats.org/officeDocument/2006/relationships/webSettings" Target="webSettings.xml"/><Relationship Id="rId71" Type="http://schemas.openxmlformats.org/officeDocument/2006/relationships/hyperlink" Target="https://doi.org/10.1002/smll.202407708" TargetMode="External"/><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18.tiff"/><Relationship Id="rId24" Type="http://schemas.openxmlformats.org/officeDocument/2006/relationships/image" Target="media/image13.svg"/><Relationship Id="rId40" Type="http://schemas.openxmlformats.org/officeDocument/2006/relationships/image" Target="media/image29.png"/><Relationship Id="rId45" Type="http://schemas.openxmlformats.org/officeDocument/2006/relationships/image" Target="media/image34.tiff"/><Relationship Id="rId66" Type="http://schemas.openxmlformats.org/officeDocument/2006/relationships/hyperlink" Target="https://doi.org/10.1002/adma.202206952" TargetMode="External"/><Relationship Id="rId87" Type="http://schemas.openxmlformats.org/officeDocument/2006/relationships/hyperlink" Target="https://doi.org/10.1016/j.cej.2024.159117" TargetMode="External"/><Relationship Id="rId61" Type="http://schemas.openxmlformats.org/officeDocument/2006/relationships/hyperlink" Target="https://doi.org/10.1016/j.cej.2025.161281" TargetMode="External"/><Relationship Id="rId82" Type="http://schemas.openxmlformats.org/officeDocument/2006/relationships/hyperlink" Target="https://doi.org/10.1002/adfm.202520971" TargetMode="External"/><Relationship Id="rId19" Type="http://schemas.openxmlformats.org/officeDocument/2006/relationships/image" Target="media/image8.tiff"/><Relationship Id="rId14" Type="http://schemas.openxmlformats.org/officeDocument/2006/relationships/image" Target="media/image3.tiff"/><Relationship Id="rId30" Type="http://schemas.openxmlformats.org/officeDocument/2006/relationships/image" Target="media/image19.tiff"/><Relationship Id="rId35" Type="http://schemas.openxmlformats.org/officeDocument/2006/relationships/image" Target="media/image24.png"/><Relationship Id="rId56" Type="http://schemas.openxmlformats.org/officeDocument/2006/relationships/hyperlink" Target="https://doi.org/10.1002/adom.202202115" TargetMode="External"/><Relationship Id="rId77" Type="http://schemas.openxmlformats.org/officeDocument/2006/relationships/hyperlink" Target="https://doi.org/10.1016/j.chempr.2017.12.030"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76C972-A183-49AB-BF18-FB119101A4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28</Pages>
  <Words>4919</Words>
  <Characters>28043</Characters>
  <Application>Microsoft Office Word</Application>
  <DocSecurity>0</DocSecurity>
  <Lines>233</Lines>
  <Paragraphs>65</Paragraphs>
  <ScaleCrop>false</ScaleCrop>
  <Company>AAAS</Company>
  <LinksUpToDate>false</LinksUpToDate>
  <CharactersWithSpaces>32897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rhe</cp:lastModifiedBy>
  <cp:revision>13</cp:revision>
  <cp:lastPrinted>2018-01-11T19:53:00Z</cp:lastPrinted>
  <dcterms:created xsi:type="dcterms:W3CDTF">2025-12-13T23:17:00Z</dcterms:created>
  <dcterms:modified xsi:type="dcterms:W3CDTF">2025-12-17T01:52:00Z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ies>
</file>