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B5DD0" w14:textId="71719730" w:rsidR="002D11E3" w:rsidRPr="00653E4C" w:rsidRDefault="007A52DA" w:rsidP="00E57D81">
      <w:pPr>
        <w:spacing w:before="120" w:after="120" w:line="240" w:lineRule="auto"/>
        <w:outlineLvl w:val="2"/>
        <w:rPr>
          <w:rFonts w:ascii="Times New Roman" w:hAnsi="Times New Roman" w:cs="Times New Roman"/>
          <w:sz w:val="24"/>
          <w:szCs w:val="24"/>
        </w:rPr>
      </w:pPr>
      <w:bookmarkStart w:id="0" w:name="_Hlk203060152"/>
      <w:bookmarkEnd w:id="0"/>
      <w:r w:rsidRPr="00653E4C">
        <w:rPr>
          <w:rFonts w:ascii="Times New Roman" w:hAnsi="Times New Roman" w:cs="Times New Roman"/>
          <w:sz w:val="24"/>
          <w:szCs w:val="24"/>
        </w:rPr>
        <w:t xml:space="preserve">Supporting </w:t>
      </w:r>
      <w:r w:rsidR="00653E4C" w:rsidRPr="00653E4C">
        <w:rPr>
          <w:rFonts w:ascii="Times New Roman" w:hAnsi="Times New Roman" w:cs="Times New Roman"/>
          <w:sz w:val="24"/>
          <w:szCs w:val="24"/>
        </w:rPr>
        <w:t>I</w:t>
      </w:r>
      <w:r w:rsidRPr="00653E4C">
        <w:rPr>
          <w:rFonts w:ascii="Times New Roman" w:hAnsi="Times New Roman" w:cs="Times New Roman"/>
          <w:sz w:val="24"/>
          <w:szCs w:val="24"/>
        </w:rPr>
        <w:t>nformation</w:t>
      </w:r>
      <w:r w:rsidR="00653E4C" w:rsidRPr="00653E4C">
        <w:rPr>
          <w:rFonts w:ascii="Times New Roman" w:hAnsi="Times New Roman" w:cs="Times New Roman"/>
          <w:sz w:val="24"/>
          <w:szCs w:val="24"/>
        </w:rPr>
        <w:t xml:space="preserve"> for</w:t>
      </w:r>
    </w:p>
    <w:p w14:paraId="02C8D4A2" w14:textId="77777777" w:rsidR="00E57D81" w:rsidRPr="00E57D81" w:rsidRDefault="00E57D81" w:rsidP="00E57D81">
      <w:pPr>
        <w:spacing w:before="120" w:after="120" w:line="240" w:lineRule="auto"/>
        <w:rPr>
          <w:rFonts w:ascii="Times New Roman" w:eastAsia="等线" w:hAnsi="Times New Roman" w:cs="Times New Roman"/>
          <w:b/>
          <w:bCs/>
          <w:sz w:val="28"/>
          <w:szCs w:val="28"/>
        </w:rPr>
      </w:pPr>
      <w:r w:rsidRPr="00E57D81">
        <w:rPr>
          <w:rFonts w:ascii="Times New Roman" w:eastAsia="等线" w:hAnsi="Times New Roman" w:cs="Times New Roman"/>
          <w:b/>
          <w:bCs/>
          <w:sz w:val="28"/>
          <w:szCs w:val="28"/>
        </w:rPr>
        <w:t>One-Step Formation of 2D/3D Perovskite Heterojunction via Ligand Intercalation and Facet Engineering for Efficient Perovskite Solar Cells</w:t>
      </w:r>
    </w:p>
    <w:p w14:paraId="6D9208BD" w14:textId="77777777" w:rsidR="00E57D81" w:rsidRPr="00E57D81" w:rsidRDefault="00E57D81" w:rsidP="00E57D81">
      <w:pPr>
        <w:spacing w:before="120" w:after="120" w:line="240" w:lineRule="auto"/>
        <w:outlineLvl w:val="2"/>
        <w:rPr>
          <w:rFonts w:ascii="Times New Roman" w:eastAsia="Times New Roman" w:hAnsi="Times New Roman" w:cs="Times New Roman"/>
          <w:sz w:val="24"/>
          <w:szCs w:val="24"/>
          <w:lang w:val="fr-FR" w:eastAsia="en-ID"/>
        </w:rPr>
      </w:pPr>
      <w:r w:rsidRPr="00E57D81">
        <w:rPr>
          <w:rFonts w:ascii="Times New Roman" w:eastAsia="Times New Roman" w:hAnsi="Times New Roman" w:cs="Times New Roman"/>
          <w:sz w:val="24"/>
          <w:szCs w:val="24"/>
          <w:lang w:val="fr-FR" w:eastAsia="en-ID"/>
        </w:rPr>
        <w:t>Drajad Satrio Utomo</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lang w:val="fr-FR" w:eastAsia="en-ID"/>
        </w:rPr>
        <w:t>, Yanping Liu</w:t>
      </w:r>
      <w:r w:rsidRPr="00E57D81">
        <w:rPr>
          <w:rFonts w:ascii="Times New Roman" w:eastAsia="Times New Roman" w:hAnsi="Times New Roman" w:cs="Times New Roman"/>
          <w:sz w:val="24"/>
          <w:szCs w:val="24"/>
          <w:vertAlign w:val="superscript"/>
          <w:lang w:val="fr-FR" w:eastAsia="en-ID"/>
        </w:rPr>
        <w:t>3</w:t>
      </w:r>
      <w:r w:rsidRPr="00E57D81">
        <w:rPr>
          <w:rFonts w:ascii="Times New Roman" w:eastAsia="Times New Roman" w:hAnsi="Times New Roman" w:cs="Times New Roman"/>
          <w:sz w:val="24"/>
          <w:szCs w:val="24"/>
          <w:lang w:val="fr-FR" w:eastAsia="en-ID"/>
        </w:rPr>
        <w:t>, Andi Muhammad Risqi</w:t>
      </w:r>
      <w:r w:rsidRPr="00E57D81">
        <w:rPr>
          <w:rFonts w:ascii="Times New Roman" w:eastAsia="Times New Roman" w:hAnsi="Times New Roman" w:cs="Times New Roman"/>
          <w:sz w:val="24"/>
          <w:szCs w:val="24"/>
          <w:vertAlign w:val="superscript"/>
          <w:lang w:val="fr-FR" w:eastAsia="en-ID"/>
        </w:rPr>
        <w:t>4</w:t>
      </w:r>
      <w:r w:rsidRPr="00E57D81">
        <w:rPr>
          <w:rFonts w:ascii="Times New Roman" w:eastAsia="Times New Roman" w:hAnsi="Times New Roman" w:cs="Times New Roman"/>
          <w:sz w:val="24"/>
          <w:szCs w:val="24"/>
          <w:lang w:val="fr-FR" w:eastAsia="en-ID"/>
        </w:rPr>
        <w:t>, Mohammed Ghadiyali</w:t>
      </w:r>
      <w:r w:rsidRPr="00E57D81">
        <w:rPr>
          <w:rFonts w:ascii="Times New Roman" w:eastAsia="Times New Roman" w:hAnsi="Times New Roman" w:cs="Times New Roman"/>
          <w:sz w:val="24"/>
          <w:szCs w:val="24"/>
          <w:vertAlign w:val="superscript"/>
          <w:lang w:val="fr-FR" w:eastAsia="en-ID"/>
        </w:rPr>
        <w:t>1</w:t>
      </w:r>
      <w:r w:rsidRPr="00E57D81">
        <w:rPr>
          <w:rFonts w:ascii="Times New Roman" w:eastAsia="Times New Roman" w:hAnsi="Times New Roman" w:cs="Times New Roman"/>
          <w:sz w:val="24"/>
          <w:szCs w:val="24"/>
          <w:lang w:val="fr-FR" w:eastAsia="en-ID"/>
        </w:rPr>
        <w:t>, Imil Fadli Imran</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lang w:val="fr-FR" w:eastAsia="en-ID"/>
        </w:rPr>
        <w:t>, Rakesh Rosan Pradhan</w:t>
      </w:r>
      <w:r w:rsidRPr="00E57D81">
        <w:rPr>
          <w:rFonts w:ascii="Times New Roman" w:eastAsia="Times New Roman" w:hAnsi="Times New Roman" w:cs="Times New Roman"/>
          <w:sz w:val="24"/>
          <w:szCs w:val="24"/>
          <w:vertAlign w:val="superscript"/>
          <w:lang w:val="fr-FR" w:eastAsia="en-ID"/>
        </w:rPr>
        <w:t>1</w:t>
      </w:r>
      <w:r w:rsidRPr="00E57D81">
        <w:rPr>
          <w:rFonts w:ascii="Times New Roman" w:eastAsia="Times New Roman" w:hAnsi="Times New Roman" w:cs="Times New Roman"/>
          <w:sz w:val="24"/>
          <w:szCs w:val="24"/>
          <w:lang w:val="fr-FR" w:eastAsia="en-ID"/>
        </w:rPr>
        <w:t>, Shynggys Zhumagali</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vertAlign w:val="subscript"/>
          <w:lang w:val="fr-FR" w:eastAsia="en-ID"/>
        </w:rPr>
        <w:t>,</w:t>
      </w:r>
      <w:r w:rsidRPr="00E57D81">
        <w:rPr>
          <w:rFonts w:ascii="Times New Roman" w:eastAsia="Times New Roman" w:hAnsi="Times New Roman" w:cs="Times New Roman"/>
          <w:sz w:val="24"/>
          <w:szCs w:val="24"/>
          <w:lang w:val="fr-FR" w:eastAsia="en-ID"/>
        </w:rPr>
        <w:t xml:space="preserve"> Sofiia Kosar</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lang w:val="fr-FR" w:eastAsia="en-ID"/>
        </w:rPr>
        <w:t>, Vladyslav Hnapovskyi</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lang w:val="fr-FR" w:eastAsia="en-ID"/>
        </w:rPr>
        <w:t>, Christopher E. Petoukhoff</w:t>
      </w:r>
      <w:r w:rsidRPr="00E57D81">
        <w:rPr>
          <w:rFonts w:ascii="Times New Roman" w:eastAsia="Times New Roman" w:hAnsi="Times New Roman" w:cs="Times New Roman"/>
          <w:sz w:val="24"/>
          <w:szCs w:val="24"/>
          <w:vertAlign w:val="superscript"/>
          <w:lang w:val="fr-FR" w:eastAsia="en-ID"/>
        </w:rPr>
        <w:t>2</w:t>
      </w:r>
      <w:r w:rsidRPr="00E57D81">
        <w:rPr>
          <w:rFonts w:ascii="Times New Roman" w:eastAsia="Times New Roman" w:hAnsi="Times New Roman" w:cs="Times New Roman"/>
          <w:sz w:val="24"/>
          <w:szCs w:val="24"/>
          <w:lang w:val="fr-FR" w:eastAsia="en-ID"/>
        </w:rPr>
        <w:t>, Hao Tian</w:t>
      </w:r>
      <w:r w:rsidRPr="00E57D81">
        <w:rPr>
          <w:rFonts w:ascii="Times New Roman" w:eastAsia="Times New Roman" w:hAnsi="Times New Roman" w:cs="Times New Roman"/>
          <w:sz w:val="24"/>
          <w:szCs w:val="24"/>
          <w:vertAlign w:val="superscript"/>
          <w:lang w:val="fr-FR" w:eastAsia="en-ID"/>
        </w:rPr>
        <w:t>5</w:t>
      </w:r>
      <w:r w:rsidRPr="00E57D81">
        <w:rPr>
          <w:rFonts w:ascii="Times New Roman" w:eastAsia="Times New Roman" w:hAnsi="Times New Roman" w:cs="Times New Roman"/>
          <w:sz w:val="24"/>
          <w:szCs w:val="24"/>
          <w:lang w:val="fr-FR" w:eastAsia="en-ID"/>
        </w:rPr>
        <w:t>, Xiaoming Chang</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lang w:val="fr-FR" w:eastAsia="en-ID"/>
        </w:rPr>
        <w:t>, Badri Vishal</w:t>
      </w:r>
      <w:r w:rsidRPr="00E57D81">
        <w:rPr>
          <w:rFonts w:ascii="Times New Roman" w:eastAsia="Times New Roman" w:hAnsi="Times New Roman" w:cs="Times New Roman"/>
          <w:sz w:val="24"/>
          <w:szCs w:val="24"/>
          <w:vertAlign w:val="superscript"/>
          <w:lang w:val="fr-FR" w:eastAsia="en-ID"/>
        </w:rPr>
        <w:t>2</w:t>
      </w:r>
      <w:r w:rsidRPr="00E57D81">
        <w:rPr>
          <w:rFonts w:ascii="Times New Roman" w:eastAsia="Times New Roman" w:hAnsi="Times New Roman" w:cs="Times New Roman"/>
          <w:sz w:val="24"/>
          <w:szCs w:val="24"/>
          <w:lang w:val="fr-FR" w:eastAsia="en-ID"/>
        </w:rPr>
        <w:t>, Adi Prasetio</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lang w:val="fr-FR" w:eastAsia="en-ID"/>
        </w:rPr>
        <w:t>, Anil Reddy Pininti</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vertAlign w:val="subscript"/>
          <w:lang w:val="fr-FR" w:eastAsia="en-ID"/>
        </w:rPr>
        <w:t xml:space="preserve">, </w:t>
      </w:r>
      <w:r w:rsidRPr="00E57D81">
        <w:rPr>
          <w:rFonts w:ascii="Times New Roman" w:eastAsia="Times New Roman" w:hAnsi="Times New Roman" w:cs="Times New Roman"/>
          <w:sz w:val="24"/>
          <w:szCs w:val="24"/>
          <w:lang w:val="fr-FR" w:eastAsia="en-ID"/>
        </w:rPr>
        <w:t>Marco Marengo</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lang w:val="fr-FR" w:eastAsia="en-ID"/>
        </w:rPr>
        <w:t>, Ahmed Ali Said</w:t>
      </w:r>
      <w:r w:rsidRPr="00E57D81">
        <w:rPr>
          <w:rFonts w:ascii="Times New Roman" w:eastAsia="Times New Roman" w:hAnsi="Times New Roman" w:cs="Times New Roman"/>
          <w:sz w:val="24"/>
          <w:szCs w:val="24"/>
          <w:vertAlign w:val="superscript"/>
          <w:lang w:val="fr-FR" w:eastAsia="en-ID"/>
        </w:rPr>
        <w:t>1,2</w:t>
      </w:r>
      <w:r w:rsidRPr="00E57D81">
        <w:rPr>
          <w:rFonts w:ascii="Times New Roman" w:eastAsia="Times New Roman" w:hAnsi="Times New Roman" w:cs="Times New Roman"/>
          <w:sz w:val="24"/>
          <w:szCs w:val="24"/>
          <w:lang w:val="fr-FR" w:eastAsia="en-ID"/>
        </w:rPr>
        <w:t>, Aleksandra Oranskaia</w:t>
      </w:r>
      <w:r w:rsidRPr="00E57D81">
        <w:rPr>
          <w:rFonts w:ascii="Times New Roman" w:eastAsia="Times New Roman" w:hAnsi="Times New Roman" w:cs="Times New Roman"/>
          <w:sz w:val="24"/>
          <w:szCs w:val="24"/>
          <w:vertAlign w:val="superscript"/>
          <w:lang w:val="fr-FR" w:eastAsia="en-ID"/>
        </w:rPr>
        <w:t>1</w:t>
      </w:r>
      <w:r w:rsidRPr="00E57D81">
        <w:rPr>
          <w:rFonts w:ascii="Times New Roman" w:eastAsia="Times New Roman" w:hAnsi="Times New Roman" w:cs="Times New Roman"/>
          <w:sz w:val="24"/>
          <w:szCs w:val="24"/>
          <w:vertAlign w:val="subscript"/>
          <w:lang w:val="fr-FR" w:eastAsia="en-ID"/>
        </w:rPr>
        <w:t>,</w:t>
      </w:r>
      <w:r w:rsidRPr="00E57D81">
        <w:rPr>
          <w:rFonts w:ascii="Times New Roman" w:eastAsia="Times New Roman" w:hAnsi="Times New Roman" w:cs="Times New Roman"/>
          <w:sz w:val="24"/>
          <w:szCs w:val="24"/>
          <w:lang w:val="fr-FR" w:eastAsia="en-ID"/>
        </w:rPr>
        <w:t xml:space="preserve"> Jongbeom Kim</w:t>
      </w:r>
      <w:r w:rsidRPr="00E57D81">
        <w:rPr>
          <w:rFonts w:ascii="Times New Roman" w:eastAsia="Times New Roman" w:hAnsi="Times New Roman" w:cs="Times New Roman"/>
          <w:sz w:val="24"/>
          <w:szCs w:val="24"/>
          <w:vertAlign w:val="superscript"/>
          <w:lang w:val="fr-FR" w:eastAsia="en-ID"/>
        </w:rPr>
        <w:t>4</w:t>
      </w:r>
      <w:r w:rsidRPr="00E57D81">
        <w:rPr>
          <w:rFonts w:ascii="Times New Roman" w:eastAsia="Times New Roman" w:hAnsi="Times New Roman" w:cs="Times New Roman"/>
          <w:sz w:val="24"/>
          <w:szCs w:val="24"/>
          <w:lang w:val="fr-FR" w:eastAsia="en-ID"/>
        </w:rPr>
        <w:t>, Chuanxiao Xiao</w:t>
      </w:r>
      <w:r w:rsidRPr="00E57D81">
        <w:rPr>
          <w:rFonts w:ascii="Times New Roman" w:eastAsia="Times New Roman" w:hAnsi="Times New Roman" w:cs="Times New Roman"/>
          <w:sz w:val="24"/>
          <w:szCs w:val="24"/>
          <w:vertAlign w:val="superscript"/>
          <w:lang w:val="fr-FR" w:eastAsia="en-ID"/>
        </w:rPr>
        <w:t>5,6</w:t>
      </w:r>
      <w:r w:rsidRPr="00E57D81">
        <w:rPr>
          <w:rFonts w:ascii="Times New Roman" w:eastAsia="Times New Roman" w:hAnsi="Times New Roman" w:cs="Times New Roman"/>
          <w:sz w:val="24"/>
          <w:szCs w:val="24"/>
          <w:lang w:val="fr-FR" w:eastAsia="en-ID"/>
        </w:rPr>
        <w:t>, Frédéric Laquai</w:t>
      </w:r>
      <w:r w:rsidRPr="00E57D81">
        <w:rPr>
          <w:rFonts w:ascii="Times New Roman" w:eastAsia="Times New Roman" w:hAnsi="Times New Roman" w:cs="Times New Roman"/>
          <w:sz w:val="24"/>
          <w:szCs w:val="24"/>
          <w:vertAlign w:val="superscript"/>
          <w:lang w:val="fr-FR" w:eastAsia="en-ID"/>
        </w:rPr>
        <w:t>1,7</w:t>
      </w:r>
      <w:r w:rsidRPr="00E57D81">
        <w:rPr>
          <w:rFonts w:ascii="Times New Roman" w:eastAsia="Times New Roman" w:hAnsi="Times New Roman" w:cs="Times New Roman"/>
          <w:sz w:val="24"/>
          <w:szCs w:val="24"/>
          <w:lang w:val="fr-FR" w:eastAsia="en-ID"/>
        </w:rPr>
        <w:t>, Thomas D Anthopoulos</w:t>
      </w:r>
      <w:r w:rsidRPr="00E57D81">
        <w:rPr>
          <w:rFonts w:ascii="Times New Roman" w:eastAsia="等线" w:hAnsi="Times New Roman" w:cs="Times New Roman"/>
          <w:sz w:val="24"/>
          <w:szCs w:val="24"/>
          <w:vertAlign w:val="superscript"/>
          <w:lang w:val="fr-FR"/>
        </w:rPr>
        <w:t>1,8</w:t>
      </w:r>
      <w:r w:rsidRPr="00E57D81">
        <w:rPr>
          <w:rFonts w:ascii="Times New Roman" w:eastAsia="Times New Roman" w:hAnsi="Times New Roman" w:cs="Times New Roman"/>
          <w:sz w:val="24"/>
          <w:szCs w:val="24"/>
          <w:lang w:val="fr-FR" w:eastAsia="en-ID"/>
        </w:rPr>
        <w:t>, Udo Schwingenschlögl</w:t>
      </w:r>
      <w:r w:rsidRPr="00E57D81">
        <w:rPr>
          <w:rFonts w:ascii="Times New Roman" w:eastAsia="Times New Roman" w:hAnsi="Times New Roman" w:cs="Times New Roman"/>
          <w:sz w:val="24"/>
          <w:szCs w:val="24"/>
          <w:vertAlign w:val="superscript"/>
          <w:lang w:val="fr-FR" w:eastAsia="en-ID"/>
        </w:rPr>
        <w:t>1</w:t>
      </w:r>
      <w:r w:rsidRPr="00E57D81">
        <w:rPr>
          <w:rFonts w:ascii="Times New Roman" w:eastAsia="Times New Roman" w:hAnsi="Times New Roman" w:cs="Times New Roman"/>
          <w:sz w:val="24"/>
          <w:szCs w:val="24"/>
          <w:lang w:val="fr-FR" w:eastAsia="en-ID"/>
        </w:rPr>
        <w:t>, Sang Il Seok</w:t>
      </w:r>
      <w:r w:rsidRPr="00E57D81">
        <w:rPr>
          <w:rFonts w:ascii="Times New Roman" w:eastAsia="Times New Roman" w:hAnsi="Times New Roman" w:cs="Times New Roman"/>
          <w:sz w:val="24"/>
          <w:szCs w:val="24"/>
          <w:vertAlign w:val="superscript"/>
          <w:lang w:val="fr-FR" w:eastAsia="en-ID"/>
        </w:rPr>
        <w:t>4,</w:t>
      </w:r>
      <w:r w:rsidRPr="00E57D81">
        <w:rPr>
          <w:rFonts w:ascii="Times New Roman" w:eastAsia="Times New Roman" w:hAnsi="Times New Roman" w:cs="Times New Roman"/>
          <w:sz w:val="24"/>
          <w:szCs w:val="24"/>
          <w:lang w:val="fr-FR" w:eastAsia="en-ID"/>
        </w:rPr>
        <w:t>*, Randi Azmi</w:t>
      </w:r>
      <w:r w:rsidRPr="00E57D81">
        <w:rPr>
          <w:rFonts w:ascii="Times New Roman" w:eastAsia="Times New Roman" w:hAnsi="Times New Roman" w:cs="Times New Roman"/>
          <w:sz w:val="24"/>
          <w:szCs w:val="24"/>
          <w:vertAlign w:val="superscript"/>
          <w:lang w:val="fr-FR" w:eastAsia="en-ID"/>
        </w:rPr>
        <w:t>1,2,3</w:t>
      </w:r>
      <w:r w:rsidRPr="00E57D81">
        <w:rPr>
          <w:rFonts w:ascii="Times New Roman" w:eastAsia="Times New Roman" w:hAnsi="Times New Roman" w:cs="Times New Roman"/>
          <w:sz w:val="24"/>
          <w:szCs w:val="24"/>
          <w:lang w:val="fr-FR" w:eastAsia="en-ID"/>
        </w:rPr>
        <w:t xml:space="preserve">*, </w:t>
      </w:r>
      <w:bookmarkStart w:id="1" w:name="OLE_LINK2"/>
      <w:r w:rsidRPr="00E57D81">
        <w:rPr>
          <w:rFonts w:ascii="Times New Roman" w:eastAsia="Times New Roman" w:hAnsi="Times New Roman" w:cs="Times New Roman"/>
          <w:sz w:val="24"/>
          <w:szCs w:val="24"/>
          <w:lang w:val="fr-FR" w:eastAsia="en-ID"/>
        </w:rPr>
        <w:t>Stefaan De Wolf</w:t>
      </w:r>
      <w:bookmarkEnd w:id="1"/>
      <w:r w:rsidRPr="00E57D81">
        <w:rPr>
          <w:rFonts w:ascii="Times New Roman" w:eastAsia="等线" w:hAnsi="Times New Roman" w:cs="Times New Roman"/>
          <w:sz w:val="24"/>
          <w:szCs w:val="24"/>
          <w:vertAlign w:val="superscript"/>
          <w:lang w:val="fr-FR"/>
        </w:rPr>
        <w:t>1,2,</w:t>
      </w:r>
      <w:r w:rsidRPr="00E57D81">
        <w:rPr>
          <w:rFonts w:ascii="Times New Roman" w:eastAsia="Times New Roman" w:hAnsi="Times New Roman" w:cs="Times New Roman"/>
          <w:sz w:val="24"/>
          <w:szCs w:val="24"/>
          <w:lang w:val="fr-FR" w:eastAsia="en-ID"/>
        </w:rPr>
        <w:t>*</w:t>
      </w:r>
    </w:p>
    <w:p w14:paraId="16663C37" w14:textId="77777777" w:rsidR="00E57D81" w:rsidRPr="00E57D81" w:rsidRDefault="00E57D81" w:rsidP="00E57D81">
      <w:pPr>
        <w:spacing w:before="120" w:after="120" w:line="240" w:lineRule="auto"/>
        <w:outlineLvl w:val="2"/>
        <w:rPr>
          <w:rFonts w:ascii="Times New Roman" w:eastAsia="Times New Roman" w:hAnsi="Times New Roman" w:cs="Times New Roman"/>
          <w:sz w:val="24"/>
          <w:szCs w:val="24"/>
          <w:lang w:eastAsia="en-ID"/>
        </w:rPr>
      </w:pPr>
      <w:r w:rsidRPr="00E57D81">
        <w:rPr>
          <w:rFonts w:ascii="Times New Roman" w:eastAsia="等线" w:hAnsi="Times New Roman" w:cs="Times New Roman"/>
          <w:iCs/>
          <w:sz w:val="24"/>
          <w:szCs w:val="24"/>
          <w:vertAlign w:val="superscript"/>
        </w:rPr>
        <w:t>1</w:t>
      </w:r>
      <w:r w:rsidRPr="00E57D81">
        <w:rPr>
          <w:rFonts w:ascii="Times New Roman" w:eastAsia="Times New Roman" w:hAnsi="Times New Roman" w:cs="Times New Roman"/>
          <w:sz w:val="24"/>
          <w:szCs w:val="24"/>
          <w:lang w:eastAsia="en-ID"/>
        </w:rPr>
        <w:t xml:space="preserve">Physical Science and Engineering (PSE), King Abdullah University of Science and Technology (KAUST), </w:t>
      </w:r>
      <w:proofErr w:type="spellStart"/>
      <w:r w:rsidRPr="00E57D81">
        <w:rPr>
          <w:rFonts w:ascii="Times New Roman" w:eastAsia="Times New Roman" w:hAnsi="Times New Roman" w:cs="Times New Roman"/>
          <w:sz w:val="24"/>
          <w:szCs w:val="24"/>
          <w:lang w:eastAsia="en-ID"/>
        </w:rPr>
        <w:t>Thuwal</w:t>
      </w:r>
      <w:proofErr w:type="spellEnd"/>
      <w:r w:rsidRPr="00E57D81">
        <w:rPr>
          <w:rFonts w:ascii="Times New Roman" w:eastAsia="Times New Roman" w:hAnsi="Times New Roman" w:cs="Times New Roman"/>
          <w:sz w:val="24"/>
          <w:szCs w:val="24"/>
          <w:lang w:eastAsia="en-ID"/>
        </w:rPr>
        <w:t xml:space="preserve"> 23955-6900, Kingdom of Saudi Arabia</w:t>
      </w:r>
    </w:p>
    <w:p w14:paraId="6B20D6A1" w14:textId="77777777" w:rsidR="00E57D81" w:rsidRPr="00E57D81" w:rsidRDefault="00E57D81" w:rsidP="00E57D81">
      <w:pPr>
        <w:spacing w:before="120" w:after="120" w:line="240" w:lineRule="auto"/>
        <w:rPr>
          <w:rFonts w:ascii="Times New Roman" w:eastAsia="等线" w:hAnsi="Times New Roman" w:cs="Times New Roman"/>
          <w:iCs/>
          <w:sz w:val="24"/>
          <w:szCs w:val="24"/>
        </w:rPr>
      </w:pPr>
      <w:r w:rsidRPr="00E57D81">
        <w:rPr>
          <w:rFonts w:ascii="Times New Roman" w:eastAsia="等线" w:hAnsi="Times New Roman" w:cs="Times New Roman"/>
          <w:iCs/>
          <w:sz w:val="24"/>
          <w:szCs w:val="24"/>
          <w:vertAlign w:val="superscript"/>
        </w:rPr>
        <w:t>2</w:t>
      </w:r>
      <w:r w:rsidRPr="00E57D81">
        <w:rPr>
          <w:rFonts w:ascii="Times New Roman" w:eastAsia="等线" w:hAnsi="Times New Roman" w:cs="Times New Roman"/>
          <w:iCs/>
          <w:sz w:val="24"/>
          <w:szCs w:val="24"/>
        </w:rPr>
        <w:t xml:space="preserve">Center for Renewable Energy and Storage Technologies (CREST), King Abdullah University of Science and Technology (KAUST), </w:t>
      </w:r>
      <w:proofErr w:type="spellStart"/>
      <w:r w:rsidRPr="00E57D81">
        <w:rPr>
          <w:rFonts w:ascii="Times New Roman" w:eastAsia="等线" w:hAnsi="Times New Roman" w:cs="Times New Roman"/>
          <w:iCs/>
          <w:sz w:val="24"/>
          <w:szCs w:val="24"/>
        </w:rPr>
        <w:t>Thuwal</w:t>
      </w:r>
      <w:proofErr w:type="spellEnd"/>
      <w:r w:rsidRPr="00E57D81">
        <w:rPr>
          <w:rFonts w:ascii="Times New Roman" w:eastAsia="等线" w:hAnsi="Times New Roman" w:cs="Times New Roman"/>
          <w:iCs/>
          <w:sz w:val="24"/>
          <w:szCs w:val="24"/>
        </w:rPr>
        <w:t xml:space="preserve"> 23955-6900, Saudi Arabia</w:t>
      </w:r>
    </w:p>
    <w:p w14:paraId="65D6D7B8" w14:textId="77777777" w:rsidR="00E57D81" w:rsidRPr="00E57D81" w:rsidRDefault="00E57D81" w:rsidP="00E57D81">
      <w:pPr>
        <w:spacing w:before="120" w:after="120" w:line="240" w:lineRule="auto"/>
        <w:rPr>
          <w:rFonts w:ascii="Times New Roman" w:eastAsia="等线" w:hAnsi="Times New Roman" w:cs="Times New Roman"/>
          <w:sz w:val="24"/>
          <w:szCs w:val="24"/>
        </w:rPr>
      </w:pPr>
      <w:r w:rsidRPr="00E57D81">
        <w:rPr>
          <w:rFonts w:ascii="Times New Roman" w:eastAsia="等线" w:hAnsi="Times New Roman" w:cs="Times New Roman"/>
          <w:sz w:val="24"/>
          <w:szCs w:val="24"/>
          <w:vertAlign w:val="superscript"/>
        </w:rPr>
        <w:t>3</w:t>
      </w:r>
      <w:r w:rsidRPr="00E57D81">
        <w:rPr>
          <w:rFonts w:ascii="Times New Roman" w:eastAsia="等线" w:hAnsi="Times New Roman" w:cs="Times New Roman"/>
          <w:sz w:val="24"/>
          <w:szCs w:val="24"/>
        </w:rPr>
        <w:t xml:space="preserve">School of Science and Engineering, The Chinese University of Hong Kong (Shenzhen), Shenzhen, Guangdong 518172, </w:t>
      </w:r>
      <w:bookmarkStart w:id="2" w:name="OLE_LINK1"/>
      <w:r w:rsidRPr="00E57D81">
        <w:rPr>
          <w:rFonts w:ascii="Times New Roman" w:eastAsia="等线" w:hAnsi="Times New Roman" w:cs="Times New Roman"/>
          <w:sz w:val="24"/>
          <w:szCs w:val="24"/>
        </w:rPr>
        <w:t xml:space="preserve">P. R. </w:t>
      </w:r>
      <w:bookmarkEnd w:id="2"/>
      <w:r w:rsidRPr="00E57D81">
        <w:rPr>
          <w:rFonts w:ascii="Times New Roman" w:eastAsia="等线" w:hAnsi="Times New Roman" w:cs="Times New Roman"/>
          <w:sz w:val="24"/>
          <w:szCs w:val="24"/>
        </w:rPr>
        <w:t>China</w:t>
      </w:r>
    </w:p>
    <w:p w14:paraId="7E1EAA25" w14:textId="77777777" w:rsidR="00E57D81" w:rsidRPr="00E57D81" w:rsidRDefault="00E57D81" w:rsidP="00E57D81">
      <w:pPr>
        <w:spacing w:before="120" w:after="120" w:line="240" w:lineRule="auto"/>
        <w:rPr>
          <w:rFonts w:ascii="Times New Roman" w:eastAsia="等线" w:hAnsi="Times New Roman" w:cs="Times New Roman"/>
          <w:iCs/>
          <w:sz w:val="24"/>
          <w:szCs w:val="24"/>
          <w:lang w:val="en-GB"/>
        </w:rPr>
      </w:pPr>
      <w:r w:rsidRPr="00E57D81">
        <w:rPr>
          <w:rFonts w:ascii="Times New Roman" w:eastAsia="等线" w:hAnsi="Times New Roman" w:cs="Times New Roman"/>
          <w:iCs/>
          <w:sz w:val="24"/>
          <w:szCs w:val="24"/>
          <w:vertAlign w:val="superscript"/>
        </w:rPr>
        <w:t>4</w:t>
      </w:r>
      <w:r w:rsidRPr="00E57D81">
        <w:rPr>
          <w:rFonts w:ascii="Times New Roman" w:eastAsia="等线" w:hAnsi="Times New Roman" w:cs="Times New Roman"/>
          <w:iCs/>
          <w:sz w:val="24"/>
          <w:szCs w:val="24"/>
          <w:lang w:val="en-GB"/>
        </w:rPr>
        <w:t>School of Energy and Chemical Engineering, Ulsan National Institute of Science and Technology (UNIST), 50 UNIST-</w:t>
      </w:r>
      <w:proofErr w:type="spellStart"/>
      <w:r w:rsidRPr="00E57D81">
        <w:rPr>
          <w:rFonts w:ascii="Times New Roman" w:eastAsia="等线" w:hAnsi="Times New Roman" w:cs="Times New Roman"/>
          <w:iCs/>
          <w:sz w:val="24"/>
          <w:szCs w:val="24"/>
          <w:lang w:val="en-GB"/>
        </w:rPr>
        <w:t>gil</w:t>
      </w:r>
      <w:proofErr w:type="spellEnd"/>
      <w:r w:rsidRPr="00E57D81">
        <w:rPr>
          <w:rFonts w:ascii="Times New Roman" w:eastAsia="等线" w:hAnsi="Times New Roman" w:cs="Times New Roman"/>
          <w:iCs/>
          <w:sz w:val="24"/>
          <w:szCs w:val="24"/>
          <w:lang w:val="en-GB"/>
        </w:rPr>
        <w:t xml:space="preserve">, </w:t>
      </w:r>
      <w:proofErr w:type="spellStart"/>
      <w:r w:rsidRPr="00E57D81">
        <w:rPr>
          <w:rFonts w:ascii="Times New Roman" w:eastAsia="等线" w:hAnsi="Times New Roman" w:cs="Times New Roman"/>
          <w:iCs/>
          <w:sz w:val="24"/>
          <w:szCs w:val="24"/>
          <w:lang w:val="en-GB"/>
        </w:rPr>
        <w:t>Eonyang-eup</w:t>
      </w:r>
      <w:proofErr w:type="spellEnd"/>
      <w:r w:rsidRPr="00E57D81">
        <w:rPr>
          <w:rFonts w:ascii="Times New Roman" w:eastAsia="等线" w:hAnsi="Times New Roman" w:cs="Times New Roman"/>
          <w:iCs/>
          <w:sz w:val="24"/>
          <w:szCs w:val="24"/>
          <w:lang w:val="en-GB"/>
        </w:rPr>
        <w:t xml:space="preserve">, </w:t>
      </w:r>
      <w:proofErr w:type="spellStart"/>
      <w:r w:rsidRPr="00E57D81">
        <w:rPr>
          <w:rFonts w:ascii="Times New Roman" w:eastAsia="等线" w:hAnsi="Times New Roman" w:cs="Times New Roman"/>
          <w:iCs/>
          <w:sz w:val="24"/>
          <w:szCs w:val="24"/>
          <w:lang w:val="en-GB"/>
        </w:rPr>
        <w:t>Ulju</w:t>
      </w:r>
      <w:proofErr w:type="spellEnd"/>
      <w:r w:rsidRPr="00E57D81">
        <w:rPr>
          <w:rFonts w:ascii="Times New Roman" w:eastAsia="等线" w:hAnsi="Times New Roman" w:cs="Times New Roman"/>
          <w:iCs/>
          <w:sz w:val="24"/>
          <w:szCs w:val="24"/>
          <w:lang w:val="en-GB"/>
        </w:rPr>
        <w:t>-gun, Ulsan, 44919 Republic of Korea</w:t>
      </w:r>
    </w:p>
    <w:p w14:paraId="79725AC1" w14:textId="77777777" w:rsidR="00E57D81" w:rsidRPr="00E57D81" w:rsidRDefault="00E57D81" w:rsidP="00E57D81">
      <w:pPr>
        <w:spacing w:before="120" w:after="120" w:line="240" w:lineRule="auto"/>
        <w:rPr>
          <w:rFonts w:ascii="Times New Roman" w:eastAsia="等线" w:hAnsi="Times New Roman" w:cs="Times New Roman"/>
          <w:iCs/>
          <w:sz w:val="24"/>
          <w:szCs w:val="24"/>
        </w:rPr>
      </w:pPr>
      <w:r w:rsidRPr="00E57D81">
        <w:rPr>
          <w:rFonts w:ascii="Times New Roman" w:eastAsia="等线" w:hAnsi="Times New Roman" w:cs="Times New Roman"/>
          <w:iCs/>
          <w:sz w:val="24"/>
          <w:szCs w:val="24"/>
          <w:vertAlign w:val="superscript"/>
        </w:rPr>
        <w:t>5</w:t>
      </w:r>
      <w:r w:rsidRPr="00E57D81">
        <w:rPr>
          <w:rFonts w:ascii="Times New Roman" w:eastAsia="等线" w:hAnsi="Times New Roman" w:cs="Times New Roman"/>
          <w:iCs/>
          <w:sz w:val="24"/>
          <w:szCs w:val="24"/>
        </w:rPr>
        <w:t xml:space="preserve">Ningbo Institute of Materials Technology and Engineering, Chinese Academy of Sciences, Ningbo City, </w:t>
      </w:r>
      <w:r w:rsidRPr="00E57D81">
        <w:rPr>
          <w:rFonts w:ascii="Times New Roman" w:eastAsia="等线" w:hAnsi="Times New Roman" w:cs="Times New Roman"/>
          <w:sz w:val="24"/>
          <w:szCs w:val="24"/>
        </w:rPr>
        <w:t xml:space="preserve">P. R. </w:t>
      </w:r>
      <w:r w:rsidRPr="00E57D81">
        <w:rPr>
          <w:rFonts w:ascii="Times New Roman" w:eastAsia="等线" w:hAnsi="Times New Roman" w:cs="Times New Roman"/>
          <w:iCs/>
          <w:sz w:val="24"/>
          <w:szCs w:val="24"/>
        </w:rPr>
        <w:t>China</w:t>
      </w:r>
    </w:p>
    <w:p w14:paraId="33108E22" w14:textId="77777777" w:rsidR="00E57D81" w:rsidRPr="00E57D81" w:rsidRDefault="00E57D81" w:rsidP="00E57D81">
      <w:pPr>
        <w:spacing w:before="120" w:after="120" w:line="240" w:lineRule="auto"/>
        <w:rPr>
          <w:rFonts w:ascii="Times New Roman" w:eastAsia="等线" w:hAnsi="Times New Roman" w:cs="Times New Roman"/>
          <w:iCs/>
          <w:sz w:val="24"/>
          <w:szCs w:val="24"/>
        </w:rPr>
      </w:pPr>
      <w:r w:rsidRPr="00E57D81">
        <w:rPr>
          <w:rFonts w:ascii="Times New Roman" w:eastAsia="等线" w:hAnsi="Times New Roman" w:cs="Times New Roman"/>
          <w:iCs/>
          <w:sz w:val="24"/>
          <w:szCs w:val="24"/>
          <w:vertAlign w:val="superscript"/>
        </w:rPr>
        <w:t>6</w:t>
      </w:r>
      <w:r w:rsidRPr="00E57D81">
        <w:rPr>
          <w:rFonts w:ascii="Times New Roman" w:eastAsia="等线" w:hAnsi="Times New Roman" w:cs="Times New Roman"/>
          <w:iCs/>
          <w:sz w:val="24"/>
          <w:szCs w:val="24"/>
        </w:rPr>
        <w:t xml:space="preserve">Ningbo New Materials Testing and Evaluation Center Co. Ltd, Ningbo City, </w:t>
      </w:r>
      <w:r w:rsidRPr="00E57D81">
        <w:rPr>
          <w:rFonts w:ascii="Times New Roman" w:eastAsia="等线" w:hAnsi="Times New Roman" w:cs="Times New Roman"/>
          <w:kern w:val="0"/>
          <w:sz w:val="24"/>
          <w:szCs w:val="24"/>
          <w14:ligatures w14:val="none"/>
        </w:rPr>
        <w:t xml:space="preserve">P. R. </w:t>
      </w:r>
      <w:r w:rsidRPr="00E57D81">
        <w:rPr>
          <w:rFonts w:ascii="Times New Roman" w:eastAsia="等线" w:hAnsi="Times New Roman" w:cs="Times New Roman"/>
          <w:iCs/>
          <w:sz w:val="24"/>
          <w:szCs w:val="24"/>
        </w:rPr>
        <w:t>China</w:t>
      </w:r>
    </w:p>
    <w:p w14:paraId="1D29771C" w14:textId="77777777" w:rsidR="00E57D81" w:rsidRPr="00E57D81" w:rsidRDefault="00E57D81" w:rsidP="00E57D81">
      <w:pPr>
        <w:spacing w:before="120" w:after="120" w:line="240" w:lineRule="auto"/>
        <w:rPr>
          <w:rFonts w:ascii="Times New Roman" w:eastAsia="等线" w:hAnsi="Times New Roman" w:cs="Times New Roman"/>
          <w:iCs/>
          <w:sz w:val="24"/>
          <w:szCs w:val="24"/>
        </w:rPr>
      </w:pPr>
      <w:r w:rsidRPr="00E57D81">
        <w:rPr>
          <w:rFonts w:ascii="Times New Roman" w:eastAsia="等线" w:hAnsi="Times New Roman" w:cs="Times New Roman"/>
          <w:iCs/>
          <w:sz w:val="24"/>
          <w:szCs w:val="24"/>
          <w:vertAlign w:val="superscript"/>
        </w:rPr>
        <w:t>7</w:t>
      </w:r>
      <w:r w:rsidRPr="00E57D81">
        <w:rPr>
          <w:rFonts w:ascii="Times New Roman" w:eastAsia="等线" w:hAnsi="Times New Roman" w:cs="Times New Roman"/>
          <w:iCs/>
          <w:sz w:val="24"/>
          <w:szCs w:val="24"/>
          <w:lang w:val="en-GB"/>
        </w:rPr>
        <w:t xml:space="preserve">Physical Chemistry and Spectroscopy of Energy Materials, Ludwig </w:t>
      </w:r>
      <w:proofErr w:type="spellStart"/>
      <w:r w:rsidRPr="00E57D81">
        <w:rPr>
          <w:rFonts w:ascii="Times New Roman" w:eastAsia="等线" w:hAnsi="Times New Roman" w:cs="Times New Roman"/>
          <w:iCs/>
          <w:sz w:val="24"/>
          <w:szCs w:val="24"/>
          <w:lang w:val="en-GB"/>
        </w:rPr>
        <w:t>Maximilians</w:t>
      </w:r>
      <w:proofErr w:type="spellEnd"/>
      <w:r w:rsidRPr="00E57D81">
        <w:rPr>
          <w:rFonts w:ascii="Times New Roman" w:eastAsia="等线" w:hAnsi="Times New Roman" w:cs="Times New Roman"/>
          <w:iCs/>
          <w:sz w:val="24"/>
          <w:szCs w:val="24"/>
          <w:lang w:val="en-GB"/>
        </w:rPr>
        <w:t xml:space="preserve"> University Munich, </w:t>
      </w:r>
      <w:proofErr w:type="spellStart"/>
      <w:r w:rsidRPr="00E57D81">
        <w:rPr>
          <w:rFonts w:ascii="Times New Roman" w:eastAsia="等线" w:hAnsi="Times New Roman" w:cs="Times New Roman"/>
          <w:iCs/>
          <w:sz w:val="24"/>
          <w:szCs w:val="24"/>
        </w:rPr>
        <w:t>Butenandtstraße</w:t>
      </w:r>
      <w:proofErr w:type="spellEnd"/>
      <w:r w:rsidRPr="00E57D81">
        <w:rPr>
          <w:rFonts w:ascii="Times New Roman" w:eastAsia="等线" w:hAnsi="Times New Roman" w:cs="Times New Roman"/>
          <w:iCs/>
          <w:sz w:val="24"/>
          <w:szCs w:val="24"/>
        </w:rPr>
        <w:t xml:space="preserve"> 11 (E), D-81377 Munich, Germany</w:t>
      </w:r>
    </w:p>
    <w:p w14:paraId="5ACB2EF5" w14:textId="77777777" w:rsidR="00E57D81" w:rsidRPr="00E57D81" w:rsidRDefault="00E57D81" w:rsidP="00E57D81">
      <w:pPr>
        <w:spacing w:before="120" w:after="120" w:line="240" w:lineRule="auto"/>
        <w:rPr>
          <w:rFonts w:ascii="Times New Roman" w:eastAsia="等线" w:hAnsi="Times New Roman" w:cs="Times New Roman"/>
          <w:iCs/>
          <w:sz w:val="24"/>
          <w:szCs w:val="24"/>
          <w:lang w:val="en-GB"/>
        </w:rPr>
      </w:pPr>
      <w:r w:rsidRPr="00E57D81">
        <w:rPr>
          <w:rFonts w:ascii="Times New Roman" w:eastAsia="等线" w:hAnsi="Times New Roman" w:cs="Times New Roman"/>
          <w:iCs/>
          <w:sz w:val="24"/>
          <w:szCs w:val="24"/>
          <w:vertAlign w:val="superscript"/>
        </w:rPr>
        <w:t>8</w:t>
      </w:r>
      <w:r w:rsidRPr="00E57D81">
        <w:rPr>
          <w:rFonts w:ascii="Times New Roman" w:eastAsia="等线" w:hAnsi="Times New Roman" w:cs="Times New Roman"/>
          <w:iCs/>
          <w:sz w:val="24"/>
          <w:szCs w:val="24"/>
          <w:lang w:val="en-GB"/>
        </w:rPr>
        <w:t>Henry Royce Institute, Photon Science Institute, Department of Electrical and Electronic Engineering, The University of Manchester, Manchester M13 9PL, UK</w:t>
      </w:r>
    </w:p>
    <w:p w14:paraId="3FD55947" w14:textId="77777777" w:rsidR="00E57D81" w:rsidRPr="00E57D81" w:rsidRDefault="00E57D81" w:rsidP="00E57D81">
      <w:pPr>
        <w:spacing w:before="120" w:after="120" w:line="240" w:lineRule="auto"/>
        <w:rPr>
          <w:rFonts w:ascii="Times New Roman" w:eastAsia="Batang" w:hAnsi="Times New Roman" w:cs="Times New Roman"/>
          <w:sz w:val="24"/>
          <w:szCs w:val="24"/>
          <w:u w:val="single"/>
        </w:rPr>
      </w:pPr>
      <w:r w:rsidRPr="00E57D81">
        <w:rPr>
          <w:rFonts w:ascii="Times New Roman" w:eastAsia="等线" w:hAnsi="Times New Roman" w:cs="Times New Roman"/>
          <w:iCs/>
          <w:sz w:val="24"/>
          <w:szCs w:val="24"/>
        </w:rPr>
        <w:t>*Corresponding authors. E-</w:t>
      </w:r>
      <w:r w:rsidRPr="00E57D81">
        <w:rPr>
          <w:rFonts w:ascii="Times New Roman" w:eastAsia="等线" w:hAnsi="Times New Roman" w:cs="Times New Roman"/>
          <w:iCs/>
          <w:sz w:val="24"/>
          <w:szCs w:val="24"/>
          <w:lang w:eastAsia="zh-CN"/>
        </w:rPr>
        <w:t>mail</w:t>
      </w:r>
      <w:r w:rsidRPr="00E57D81">
        <w:rPr>
          <w:rFonts w:ascii="Times New Roman" w:eastAsia="Batang" w:hAnsi="Times New Roman" w:cs="Times New Roman"/>
          <w:bCs/>
          <w:sz w:val="24"/>
          <w:szCs w:val="24"/>
        </w:rPr>
        <w:t xml:space="preserve">: </w:t>
      </w:r>
      <w:hyperlink r:id="rId8" w:history="1">
        <w:r w:rsidRPr="00E57D81">
          <w:rPr>
            <w:rFonts w:ascii="Times New Roman" w:eastAsia="Batang" w:hAnsi="Times New Roman" w:cs="Times New Roman"/>
            <w:bCs/>
            <w:color w:val="4C94D8" w:themeColor="text2" w:themeTint="80"/>
            <w:sz w:val="24"/>
            <w:szCs w:val="24"/>
            <w:u w:val="single"/>
          </w:rPr>
          <w:t>seoksi@unist.ac.kr</w:t>
        </w:r>
      </w:hyperlink>
      <w:r w:rsidRPr="00E57D81">
        <w:rPr>
          <w:rFonts w:ascii="Times New Roman" w:eastAsia="Batang" w:hAnsi="Times New Roman" w:cs="Times New Roman"/>
          <w:bCs/>
          <w:color w:val="4C94D8" w:themeColor="text2" w:themeTint="80"/>
          <w:sz w:val="24"/>
          <w:szCs w:val="24"/>
          <w:u w:val="single"/>
        </w:rPr>
        <w:t xml:space="preserve"> </w:t>
      </w:r>
      <w:r w:rsidRPr="00E57D81">
        <w:rPr>
          <w:rFonts w:ascii="Times New Roman" w:eastAsia="Batang" w:hAnsi="Times New Roman" w:cs="Times New Roman"/>
          <w:bCs/>
          <w:sz w:val="24"/>
          <w:szCs w:val="24"/>
          <w:u w:val="single"/>
        </w:rPr>
        <w:t>(</w:t>
      </w:r>
      <w:r w:rsidRPr="00E57D81">
        <w:rPr>
          <w:rFonts w:ascii="Times New Roman" w:eastAsia="Times New Roman" w:hAnsi="Times New Roman" w:cs="Times New Roman"/>
          <w:sz w:val="24"/>
          <w:szCs w:val="24"/>
          <w:lang w:val="fr-FR" w:eastAsia="en-ID"/>
        </w:rPr>
        <w:t>Sang Il Seok</w:t>
      </w:r>
      <w:r w:rsidRPr="00E57D81">
        <w:rPr>
          <w:rFonts w:ascii="Times New Roman" w:eastAsia="Batang" w:hAnsi="Times New Roman" w:cs="Times New Roman"/>
          <w:bCs/>
          <w:sz w:val="24"/>
          <w:szCs w:val="24"/>
        </w:rPr>
        <w:t>);</w:t>
      </w:r>
      <w:r w:rsidRPr="00E57D81">
        <w:rPr>
          <w:rFonts w:ascii="Times New Roman" w:eastAsia="等线" w:hAnsi="Times New Roman" w:cs="Times New Roman"/>
          <w:sz w:val="24"/>
          <w:szCs w:val="24"/>
        </w:rPr>
        <w:t xml:space="preserve"> </w:t>
      </w:r>
      <w:hyperlink r:id="rId9" w:history="1">
        <w:r w:rsidRPr="00E57D81">
          <w:rPr>
            <w:rFonts w:ascii="Times New Roman" w:eastAsia="等线" w:hAnsi="Times New Roman" w:cs="Times New Roman"/>
            <w:color w:val="4C94D8" w:themeColor="text2" w:themeTint="80"/>
            <w:sz w:val="24"/>
            <w:szCs w:val="24"/>
            <w:u w:val="single"/>
          </w:rPr>
          <w:t>randiazmi@cuhk.edu.cn</w:t>
        </w:r>
      </w:hyperlink>
      <w:r w:rsidRPr="00E57D81">
        <w:rPr>
          <w:rFonts w:ascii="Times New Roman" w:eastAsia="等线" w:hAnsi="Times New Roman" w:cs="Times New Roman"/>
          <w:color w:val="4C94D8" w:themeColor="text2" w:themeTint="80"/>
          <w:sz w:val="24"/>
          <w:szCs w:val="24"/>
        </w:rPr>
        <w:t xml:space="preserve"> </w:t>
      </w:r>
      <w:r w:rsidRPr="00E57D81">
        <w:rPr>
          <w:rFonts w:ascii="Times New Roman" w:eastAsia="等线" w:hAnsi="Times New Roman" w:cs="Times New Roman"/>
          <w:sz w:val="24"/>
          <w:szCs w:val="24"/>
        </w:rPr>
        <w:t>(</w:t>
      </w:r>
      <w:r w:rsidRPr="00E57D81">
        <w:rPr>
          <w:rFonts w:ascii="Times New Roman" w:eastAsia="Times New Roman" w:hAnsi="Times New Roman" w:cs="Times New Roman"/>
          <w:sz w:val="24"/>
          <w:szCs w:val="24"/>
          <w:lang w:val="fr-FR" w:eastAsia="en-ID"/>
        </w:rPr>
        <w:t>Randi Azmi</w:t>
      </w:r>
      <w:r w:rsidRPr="00E57D81">
        <w:rPr>
          <w:rFonts w:ascii="Times New Roman" w:eastAsia="等线" w:hAnsi="Times New Roman" w:cs="Times New Roman"/>
          <w:sz w:val="24"/>
          <w:szCs w:val="24"/>
        </w:rPr>
        <w:t xml:space="preserve">); </w:t>
      </w:r>
      <w:hyperlink r:id="rId10" w:history="1">
        <w:r w:rsidRPr="00E57D81">
          <w:rPr>
            <w:rFonts w:ascii="Times New Roman" w:eastAsia="Batang" w:hAnsi="Times New Roman" w:cs="Times New Roman"/>
            <w:color w:val="4C94D8" w:themeColor="text2" w:themeTint="80"/>
            <w:sz w:val="24"/>
            <w:szCs w:val="24"/>
            <w:u w:val="single"/>
          </w:rPr>
          <w:t>stefaan.dewolf@kaust.edu.sa</w:t>
        </w:r>
      </w:hyperlink>
      <w:r w:rsidRPr="00E57D81">
        <w:rPr>
          <w:rFonts w:ascii="Times New Roman" w:eastAsia="Batang" w:hAnsi="Times New Roman" w:cs="Times New Roman"/>
          <w:sz w:val="24"/>
          <w:szCs w:val="24"/>
        </w:rPr>
        <w:t xml:space="preserve"> (</w:t>
      </w:r>
      <w:r w:rsidRPr="00E57D81">
        <w:rPr>
          <w:rFonts w:ascii="Times New Roman" w:eastAsia="Times New Roman" w:hAnsi="Times New Roman" w:cs="Times New Roman"/>
          <w:sz w:val="24"/>
          <w:szCs w:val="24"/>
          <w:lang w:val="fr-FR" w:eastAsia="en-ID"/>
        </w:rPr>
        <w:t>Stefaan De Wolf</w:t>
      </w:r>
      <w:r w:rsidRPr="00E57D81">
        <w:rPr>
          <w:rFonts w:ascii="Times New Roman" w:eastAsia="Batang" w:hAnsi="Times New Roman" w:cs="Times New Roman"/>
          <w:sz w:val="24"/>
          <w:szCs w:val="24"/>
        </w:rPr>
        <w:t>)</w:t>
      </w:r>
    </w:p>
    <w:p w14:paraId="6D48D5C5" w14:textId="77777777" w:rsidR="002D11E3" w:rsidRPr="00653E4C" w:rsidRDefault="0002477A" w:rsidP="00653E4C">
      <w:pPr>
        <w:spacing w:before="240" w:after="240" w:line="240" w:lineRule="auto"/>
        <w:jc w:val="both"/>
        <w:rPr>
          <w:rFonts w:ascii="Times New Roman" w:eastAsia="等线" w:hAnsi="Times New Roman" w:cs="Times New Roman"/>
          <w:b/>
          <w:bCs/>
          <w:sz w:val="28"/>
          <w:szCs w:val="28"/>
          <w:lang w:eastAsia="zh-CN"/>
        </w:rPr>
      </w:pPr>
      <w:r w:rsidRPr="00653E4C">
        <w:rPr>
          <w:rFonts w:ascii="Times New Roman" w:eastAsia="等线" w:hAnsi="Times New Roman" w:cs="Times New Roman"/>
          <w:b/>
          <w:bCs/>
          <w:sz w:val="28"/>
          <w:szCs w:val="28"/>
          <w:lang w:eastAsia="zh-CN"/>
        </w:rPr>
        <w:t>S1 Method</w:t>
      </w:r>
    </w:p>
    <w:p w14:paraId="440510C4" w14:textId="77777777" w:rsidR="002D11E3" w:rsidRPr="00653E4C" w:rsidRDefault="0002477A" w:rsidP="00E57D81">
      <w:pPr>
        <w:spacing w:before="120" w:after="120" w:line="240" w:lineRule="auto"/>
        <w:jc w:val="both"/>
        <w:rPr>
          <w:rFonts w:ascii="Times New Roman" w:hAnsi="Times New Roman" w:cs="Times New Roman"/>
          <w:bCs/>
          <w:sz w:val="24"/>
          <w:szCs w:val="24"/>
        </w:rPr>
      </w:pPr>
      <w:r w:rsidRPr="00653E4C">
        <w:rPr>
          <w:rFonts w:ascii="Times New Roman" w:hAnsi="Times New Roman" w:cs="Times New Roman"/>
          <w:b/>
          <w:i/>
          <w:iCs/>
          <w:sz w:val="24"/>
          <w:szCs w:val="24"/>
        </w:rPr>
        <w:t>Device Stability Measurement</w:t>
      </w:r>
      <w:r w:rsidRPr="00653E4C">
        <w:rPr>
          <w:rFonts w:ascii="Times New Roman" w:hAnsi="Times New Roman" w:cs="Times New Roman"/>
          <w:bCs/>
          <w:sz w:val="24"/>
          <w:szCs w:val="24"/>
        </w:rPr>
        <w:t>. All the stability measurements were done under an encapsulated sample. The device was firstly sandwiched between two solar glass sheets (3.2 mm thick) with thermoplastic polyurethane, which serves as the encapsulant, and butyl rubber (</w:t>
      </w:r>
      <w:proofErr w:type="spellStart"/>
      <w:r w:rsidRPr="00653E4C">
        <w:rPr>
          <w:rFonts w:ascii="Times New Roman" w:hAnsi="Times New Roman" w:cs="Times New Roman"/>
          <w:bCs/>
          <w:sz w:val="24"/>
          <w:szCs w:val="24"/>
        </w:rPr>
        <w:t>HelioSeal</w:t>
      </w:r>
      <w:proofErr w:type="spellEnd"/>
      <w:r w:rsidRPr="00653E4C">
        <w:rPr>
          <w:rFonts w:ascii="Times New Roman" w:hAnsi="Times New Roman" w:cs="Times New Roman"/>
          <w:bCs/>
          <w:sz w:val="24"/>
          <w:szCs w:val="24"/>
        </w:rPr>
        <w:t xml:space="preserve"> PVS101) as the edge sealant. An additional electrode using indium-tin alloy (GS120, MBR electronics GmbH) was soldered onto the sample electrode. Furthermore, the full stack undergoes lamination in a commercial laminator (</w:t>
      </w:r>
      <w:proofErr w:type="spellStart"/>
      <w:r w:rsidRPr="00653E4C">
        <w:rPr>
          <w:rFonts w:ascii="Times New Roman" w:hAnsi="Times New Roman" w:cs="Times New Roman"/>
          <w:bCs/>
          <w:sz w:val="24"/>
          <w:szCs w:val="24"/>
        </w:rPr>
        <w:t>Ecoprogetti</w:t>
      </w:r>
      <w:proofErr w:type="spellEnd"/>
      <w:r w:rsidRPr="00653E4C">
        <w:rPr>
          <w:rFonts w:ascii="Times New Roman" w:hAnsi="Times New Roman" w:cs="Times New Roman"/>
          <w:bCs/>
          <w:sz w:val="24"/>
          <w:szCs w:val="24"/>
        </w:rPr>
        <w:t xml:space="preserve"> </w:t>
      </w:r>
      <w:proofErr w:type="spellStart"/>
      <w:r w:rsidRPr="00653E4C">
        <w:rPr>
          <w:rFonts w:ascii="Times New Roman" w:hAnsi="Times New Roman" w:cs="Times New Roman"/>
          <w:bCs/>
          <w:sz w:val="24"/>
          <w:szCs w:val="24"/>
        </w:rPr>
        <w:t>Ecolam</w:t>
      </w:r>
      <w:proofErr w:type="spellEnd"/>
      <w:r w:rsidRPr="00653E4C">
        <w:rPr>
          <w:rFonts w:ascii="Times New Roman" w:hAnsi="Times New Roman" w:cs="Times New Roman"/>
          <w:bCs/>
          <w:sz w:val="24"/>
          <w:szCs w:val="24"/>
        </w:rPr>
        <w:t xml:space="preserve"> 5) at 120° C for 20 minutes. Following lamination, the metal ribbons are soldered to electric cables with MC4 connectors, which connect the cell to the measurement set-up outdoors. The devices are installed at the KAUST outdoor testing facility (22°18'17.0"N, 39°06'30.1"E) on a fixed south-facing rack with a tilt angle of 25°. The solar cells are kept under maximum power point tracking (MPPT) at 1-minute intervals, while IV scans are conducted every 10 minutes to monitor photovoltaic parameters degradation (</w:t>
      </w:r>
      <w:proofErr w:type="spellStart"/>
      <w:r w:rsidRPr="00653E4C">
        <w:rPr>
          <w:rFonts w:ascii="Times New Roman" w:hAnsi="Times New Roman" w:cs="Times New Roman"/>
          <w:bCs/>
          <w:sz w:val="24"/>
          <w:szCs w:val="24"/>
        </w:rPr>
        <w:t>Jsc</w:t>
      </w:r>
      <w:proofErr w:type="spellEnd"/>
      <w:r w:rsidRPr="00653E4C">
        <w:rPr>
          <w:rFonts w:ascii="Times New Roman" w:hAnsi="Times New Roman" w:cs="Times New Roman"/>
          <w:bCs/>
          <w:sz w:val="24"/>
          <w:szCs w:val="24"/>
        </w:rPr>
        <w:t xml:space="preserve">, </w:t>
      </w:r>
      <w:proofErr w:type="spellStart"/>
      <w:r w:rsidRPr="00653E4C">
        <w:rPr>
          <w:rFonts w:ascii="Times New Roman" w:hAnsi="Times New Roman" w:cs="Times New Roman"/>
          <w:bCs/>
          <w:sz w:val="24"/>
          <w:szCs w:val="24"/>
        </w:rPr>
        <w:t>Voc</w:t>
      </w:r>
      <w:proofErr w:type="spellEnd"/>
      <w:r w:rsidRPr="00653E4C">
        <w:rPr>
          <w:rFonts w:ascii="Times New Roman" w:hAnsi="Times New Roman" w:cs="Times New Roman"/>
          <w:bCs/>
          <w:sz w:val="24"/>
          <w:szCs w:val="24"/>
        </w:rPr>
        <w:t xml:space="preserve">, FF). In parallel with device performance, environmental conditions such as ambient temperature and </w:t>
      </w:r>
      <w:r w:rsidRPr="00653E4C">
        <w:rPr>
          <w:rFonts w:ascii="Times New Roman" w:hAnsi="Times New Roman" w:cs="Times New Roman"/>
          <w:bCs/>
          <w:sz w:val="24"/>
          <w:szCs w:val="24"/>
        </w:rPr>
        <w:lastRenderedPageBreak/>
        <w:t xml:space="preserve">irradiance are continuously monitored. </w:t>
      </w:r>
      <w:r w:rsidRPr="00653E4C">
        <w:rPr>
          <w:rFonts w:ascii="Times New Roman" w:eastAsia="等线" w:hAnsi="Times New Roman" w:cs="Times New Roman"/>
          <w:bCs/>
          <w:sz w:val="24"/>
          <w:szCs w:val="24"/>
          <w:lang w:eastAsia="zh-CN"/>
        </w:rPr>
        <w:t>The damp-heat test was performed in a dark environmental chamber set to constant temperature and humidity (85 °C/85% RH) for approximately 1,400 h. After the devices were allowed to cool for a few minutes in ambient air, they were periodically measured inside a glove box filled with N2. For the photothermal test, the encapsulated cells were exposed to full 1-sun illumination and maintained at a steady temperature of 85 °C on a hot plate in ambient air, where the relative humidity exceeded 50%. Measurements of the devices were then taken periodically until reaching 1,200 h.</w:t>
      </w:r>
    </w:p>
    <w:p w14:paraId="5428CB35" w14:textId="0E46B9D3" w:rsidR="002D11E3" w:rsidRPr="00653E4C" w:rsidRDefault="0002477A" w:rsidP="00E57D81">
      <w:pPr>
        <w:spacing w:before="120" w:after="120" w:line="240" w:lineRule="auto"/>
        <w:jc w:val="both"/>
        <w:rPr>
          <w:rFonts w:ascii="Times New Roman" w:hAnsi="Times New Roman" w:cs="Times New Roman"/>
          <w:bCs/>
          <w:sz w:val="24"/>
          <w:szCs w:val="24"/>
        </w:rPr>
      </w:pPr>
      <w:r w:rsidRPr="00653E4C">
        <w:rPr>
          <w:rFonts w:ascii="Times New Roman" w:hAnsi="Times New Roman" w:cs="Times New Roman"/>
          <w:b/>
          <w:i/>
          <w:iCs/>
          <w:sz w:val="24"/>
          <w:szCs w:val="24"/>
        </w:rPr>
        <w:t>Sample Characterization</w:t>
      </w:r>
      <w:r w:rsidRPr="00653E4C">
        <w:rPr>
          <w:rFonts w:ascii="Times New Roman" w:hAnsi="Times New Roman" w:cs="Times New Roman"/>
          <w:bCs/>
          <w:sz w:val="24"/>
          <w:szCs w:val="24"/>
        </w:rPr>
        <w:t xml:space="preserve">. The photoluminescence peak and mapping were performed using hyperspectral fluorescence microscopy (Hyper-PL, Photon, etc. IMA) equipped with a low-working distance 20x magnification microscope and 3nm spectral resolutions. The observation area was captured by using 405 nm lasers on the active area (440 µm </w:t>
      </w:r>
      <m:oMath>
        <m:r>
          <w:rPr>
            <w:rFonts w:ascii="Cambria Math" w:hAnsi="Cambria Math" w:cs="Times New Roman"/>
            <w:sz w:val="24"/>
            <w:szCs w:val="24"/>
          </w:rPr>
          <m:t>×</m:t>
        </m:r>
      </m:oMath>
      <w:r w:rsidRPr="00653E4C">
        <w:rPr>
          <w:rFonts w:ascii="Times New Roman" w:hAnsi="Times New Roman" w:cs="Times New Roman"/>
          <w:bCs/>
          <w:sz w:val="24"/>
          <w:szCs w:val="24"/>
        </w:rPr>
        <w:t xml:space="preserve"> 320 µm) with wavelength range from 450 nm – 900 nm. Then the lasers switched to 532 nm to measure Quasi-fermi level splitting (QFLS). For the QFLS measurement, the laser excitation power was calibrated to the photon flux under standard solar spectrum conditions at AM1.5G 100 </w:t>
      </w:r>
      <w:proofErr w:type="spellStart"/>
      <w:r w:rsidRPr="00653E4C">
        <w:rPr>
          <w:rFonts w:ascii="Times New Roman" w:hAnsi="Times New Roman" w:cs="Times New Roman"/>
          <w:bCs/>
          <w:sz w:val="24"/>
          <w:szCs w:val="24"/>
        </w:rPr>
        <w:t>mW</w:t>
      </w:r>
      <w:proofErr w:type="spellEnd"/>
      <w:r w:rsidRPr="00653E4C">
        <w:rPr>
          <w:rFonts w:ascii="Times New Roman" w:hAnsi="Times New Roman" w:cs="Times New Roman"/>
          <w:bCs/>
          <w:sz w:val="24"/>
          <w:szCs w:val="24"/>
        </w:rPr>
        <w:t xml:space="preserve"> cm</w:t>
      </w:r>
      <w:r w:rsidRPr="00653E4C">
        <w:rPr>
          <w:rFonts w:ascii="Times New Roman" w:hAnsi="Times New Roman" w:cs="Times New Roman"/>
          <w:bCs/>
          <w:sz w:val="24"/>
          <w:szCs w:val="24"/>
          <w:vertAlign w:val="superscript"/>
        </w:rPr>
        <w:t>-2</w:t>
      </w:r>
      <w:r w:rsidR="00171128">
        <w:rPr>
          <w:rFonts w:ascii="Times New Roman" w:hAnsi="Times New Roman" w:cs="Times New Roman"/>
          <w:bCs/>
          <w:sz w:val="24"/>
          <w:szCs w:val="24"/>
          <w:vertAlign w:val="superscript"/>
        </w:rPr>
        <w:t xml:space="preserve"> </w:t>
      </w:r>
      <w:r w:rsidR="00171128" w:rsidRPr="00171128">
        <w:rPr>
          <w:rFonts w:ascii="Times New Roman" w:hAnsi="Times New Roman" w:cs="Times New Roman"/>
          <w:bCs/>
          <w:noProof/>
          <w:sz w:val="24"/>
          <w:szCs w:val="24"/>
        </w:rPr>
        <w:t>[S</w:t>
      </w:r>
      <w:r w:rsidR="002E1DDC" w:rsidRPr="00171128">
        <w:rPr>
          <w:rFonts w:ascii="Times New Roman" w:hAnsi="Times New Roman" w:cs="Times New Roman"/>
          <w:bCs/>
          <w:noProof/>
          <w:sz w:val="24"/>
          <w:szCs w:val="24"/>
        </w:rPr>
        <w:t>1]</w:t>
      </w:r>
      <w:r w:rsidRPr="00171128">
        <w:rPr>
          <w:rFonts w:ascii="Times New Roman" w:hAnsi="Times New Roman" w:cs="Times New Roman"/>
          <w:bCs/>
          <w:sz w:val="24"/>
          <w:szCs w:val="24"/>
        </w:rPr>
        <w:t>.</w:t>
      </w:r>
      <w:r w:rsidRPr="00653E4C">
        <w:rPr>
          <w:rFonts w:ascii="Times New Roman" w:hAnsi="Times New Roman" w:cs="Times New Roman"/>
          <w:bCs/>
          <w:sz w:val="24"/>
          <w:szCs w:val="24"/>
        </w:rPr>
        <w:t xml:space="preserve"> The data were obtained following the procedure used in the previous experiment and the reference literature</w:t>
      </w:r>
      <w:r w:rsidR="0050662D" w:rsidRPr="00653E4C">
        <w:rPr>
          <w:rFonts w:ascii="Times New Roman" w:hAnsi="Times New Roman" w:cs="Times New Roman"/>
          <w:bCs/>
          <w:sz w:val="24"/>
          <w:szCs w:val="24"/>
        </w:rPr>
        <w:t xml:space="preserve"> </w:t>
      </w:r>
      <w:r w:rsidR="002E1DDC" w:rsidRPr="00653E4C">
        <w:rPr>
          <w:rFonts w:ascii="Times New Roman" w:hAnsi="Times New Roman" w:cs="Times New Roman"/>
          <w:bCs/>
          <w:noProof/>
          <w:sz w:val="24"/>
          <w:szCs w:val="24"/>
        </w:rPr>
        <w:t>[1]</w:t>
      </w:r>
      <w:r w:rsidRPr="00653E4C">
        <w:rPr>
          <w:rFonts w:ascii="Times New Roman" w:hAnsi="Times New Roman" w:cs="Times New Roman"/>
          <w:sz w:val="24"/>
          <w:szCs w:val="24"/>
        </w:rPr>
        <w:t>.</w:t>
      </w:r>
      <w:r w:rsidRPr="00653E4C">
        <w:rPr>
          <w:rFonts w:ascii="Times New Roman" w:hAnsi="Times New Roman" w:cs="Times New Roman"/>
          <w:bCs/>
          <w:sz w:val="24"/>
          <w:szCs w:val="24"/>
        </w:rPr>
        <w:t xml:space="preserve"> Then the QFLS were further analyzed using home-build MATLAB code, extracting the 150 µm </w:t>
      </w:r>
      <m:oMath>
        <m:r>
          <w:rPr>
            <w:rFonts w:ascii="Cambria Math" w:hAnsi="Cambria Math" w:cs="Times New Roman"/>
            <w:sz w:val="24"/>
            <w:szCs w:val="24"/>
          </w:rPr>
          <m:t>×</m:t>
        </m:r>
      </m:oMath>
      <w:r w:rsidRPr="00653E4C">
        <w:rPr>
          <w:rFonts w:ascii="Times New Roman" w:hAnsi="Times New Roman" w:cs="Times New Roman"/>
          <w:bCs/>
          <w:sz w:val="24"/>
          <w:szCs w:val="24"/>
        </w:rPr>
        <w:t xml:space="preserve"> 150 µm from the observation area following the equation: </w:t>
      </w:r>
    </w:p>
    <w:p w14:paraId="31724C31" w14:textId="77777777" w:rsidR="002D11E3" w:rsidRPr="00653E4C" w:rsidRDefault="0002477A" w:rsidP="00E57D81">
      <w:pPr>
        <w:spacing w:before="120" w:after="120" w:line="240" w:lineRule="auto"/>
        <w:jc w:val="both"/>
        <w:rPr>
          <w:rFonts w:ascii="Times New Roman" w:hAnsi="Times New Roman" w:cs="Times New Roman"/>
          <w:bCs/>
          <w:sz w:val="24"/>
          <w:szCs w:val="24"/>
        </w:rPr>
      </w:pPr>
      <m:oMathPara>
        <m:oMath>
          <m:r>
            <w:rPr>
              <w:rFonts w:ascii="Cambria Math" w:hAnsi="Cambria Math" w:cs="Times New Roman"/>
              <w:sz w:val="24"/>
              <w:szCs w:val="24"/>
            </w:rPr>
            <m:t>J~a (E)</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num>
            <m:den>
              <m:r>
                <w:rPr>
                  <w:rFonts w:ascii="Cambria Math" w:hAnsi="Cambria Math" w:cs="Times New Roman"/>
                  <w:sz w:val="24"/>
                  <w:szCs w:val="24"/>
                </w:rPr>
                <m:t>e</m:t>
              </m:r>
              <m:f>
                <m:fPr>
                  <m:ctrlPr>
                    <w:rPr>
                      <w:rFonts w:ascii="Cambria Math" w:hAnsi="Cambria Math" w:cs="Times New Roman"/>
                      <w:bCs/>
                      <w:i/>
                      <w:sz w:val="24"/>
                      <w:szCs w:val="24"/>
                    </w:rPr>
                  </m:ctrlPr>
                </m:fPr>
                <m:num>
                  <m:r>
                    <w:rPr>
                      <w:rFonts w:ascii="Cambria Math" w:hAnsi="Cambria Math" w:cs="Times New Roman"/>
                      <w:sz w:val="24"/>
                      <w:szCs w:val="24"/>
                    </w:rPr>
                    <m:t>E-∆µ</m:t>
                  </m:r>
                </m:num>
                <m:den>
                  <m:r>
                    <w:rPr>
                      <w:rFonts w:ascii="Cambria Math" w:hAnsi="Cambria Math" w:cs="Times New Roman"/>
                      <w:sz w:val="24"/>
                      <w:szCs w:val="24"/>
                    </w:rPr>
                    <m:t>kT</m:t>
                  </m:r>
                </m:den>
              </m:f>
              <m:r>
                <w:rPr>
                  <w:rFonts w:ascii="Cambria Math" w:hAnsi="Cambria Math" w:cs="Times New Roman"/>
                  <w:sz w:val="24"/>
                  <w:szCs w:val="24"/>
                </w:rPr>
                <m:t>-1</m:t>
              </m:r>
            </m:den>
          </m:f>
        </m:oMath>
      </m:oMathPara>
    </w:p>
    <w:p w14:paraId="553CB08F" w14:textId="77777777" w:rsidR="002D11E3" w:rsidRPr="00653E4C" w:rsidRDefault="0002477A" w:rsidP="00E57D81">
      <w:pPr>
        <w:spacing w:before="120" w:after="120" w:line="240" w:lineRule="auto"/>
        <w:jc w:val="both"/>
        <w:rPr>
          <w:rFonts w:ascii="Times New Roman" w:hAnsi="Times New Roman" w:cs="Times New Roman"/>
          <w:sz w:val="24"/>
          <w:szCs w:val="24"/>
        </w:rPr>
      </w:pPr>
      <w:r w:rsidRPr="00653E4C">
        <w:rPr>
          <w:rFonts w:ascii="Times New Roman" w:hAnsi="Times New Roman" w:cs="Times New Roman"/>
          <w:sz w:val="24"/>
          <w:szCs w:val="24"/>
        </w:rPr>
        <w:t xml:space="preserve">Where </w:t>
      </w:r>
      <m:oMath>
        <m:r>
          <w:rPr>
            <w:rFonts w:ascii="Cambria Math" w:hAnsi="Cambria Math" w:cs="Times New Roman"/>
            <w:sz w:val="24"/>
            <w:szCs w:val="24"/>
          </w:rPr>
          <m:t>J,a,∆µ,E, and kT</m:t>
        </m:r>
      </m:oMath>
      <w:r w:rsidRPr="00653E4C">
        <w:rPr>
          <w:rFonts w:ascii="Times New Roman" w:hAnsi="Times New Roman" w:cs="Times New Roman"/>
          <w:sz w:val="24"/>
          <w:szCs w:val="24"/>
        </w:rPr>
        <w:t xml:space="preserve"> are the emitted photon flux density, absorbance, Quasi-fermi level splitting, photon energy, and thermal energy. The time-of-flight secondary ion mass spectrometry (</w:t>
      </w:r>
      <w:proofErr w:type="spellStart"/>
      <w:r w:rsidRPr="00653E4C">
        <w:rPr>
          <w:rFonts w:ascii="Times New Roman" w:hAnsi="Times New Roman" w:cs="Times New Roman"/>
          <w:sz w:val="24"/>
          <w:szCs w:val="24"/>
        </w:rPr>
        <w:t>ToF</w:t>
      </w:r>
      <w:proofErr w:type="spellEnd"/>
      <w:r w:rsidRPr="00653E4C">
        <w:rPr>
          <w:rFonts w:ascii="Times New Roman" w:hAnsi="Times New Roman" w:cs="Times New Roman"/>
          <w:sz w:val="24"/>
          <w:szCs w:val="24"/>
        </w:rPr>
        <w:t>-SIMS) measurements (Model TOF–SIMS 5, ION-TOF GmbH, Germany) were conducted using pulsed primary ions from a Cs</w:t>
      </w:r>
      <w:r w:rsidRPr="00653E4C">
        <w:rPr>
          <w:rFonts w:ascii="Times New Roman" w:hAnsi="Times New Roman" w:cs="Times New Roman"/>
          <w:sz w:val="24"/>
          <w:szCs w:val="24"/>
          <w:vertAlign w:val="superscript"/>
        </w:rPr>
        <w:t>+</w:t>
      </w:r>
      <w:r w:rsidRPr="00653E4C">
        <w:rPr>
          <w:rFonts w:ascii="Times New Roman" w:hAnsi="Times New Roman" w:cs="Times New Roman"/>
          <w:sz w:val="24"/>
          <w:szCs w:val="24"/>
        </w:rPr>
        <w:t xml:space="preserve"> (1 keV) liquid-metal ion gun sputtering and a Bi</w:t>
      </w:r>
      <w:r w:rsidRPr="00653E4C">
        <w:rPr>
          <w:rFonts w:ascii="Times New Roman" w:hAnsi="Times New Roman" w:cs="Times New Roman"/>
          <w:sz w:val="24"/>
          <w:szCs w:val="24"/>
          <w:vertAlign w:val="superscript"/>
        </w:rPr>
        <w:t>3+</w:t>
      </w:r>
      <w:r w:rsidRPr="00653E4C">
        <w:rPr>
          <w:rFonts w:ascii="Times New Roman" w:hAnsi="Times New Roman" w:cs="Times New Roman"/>
          <w:sz w:val="24"/>
          <w:szCs w:val="24"/>
        </w:rPr>
        <w:t xml:space="preserve"> pulsed primary ion beam for the analysis. Powder X-ray diffraction (XRD) was performed on a Bruker D2 Phaser diffractometer using Cu Kα radiation (λ = 1.54 Å), operating at 30 kV and 10 mA. Measurements were carried out at room temperature (25 °C) over a 2θ range of 3–35°, with a step size of 0.02° and a 2-second count time per step. A linear position-sensitive detector (PSD) with a 2θ opening angle of 3.78° was used to collect the diffraction data. </w:t>
      </w:r>
    </w:p>
    <w:p w14:paraId="167480EE" w14:textId="77777777" w:rsidR="002D11E3" w:rsidRPr="00653E4C" w:rsidRDefault="0002477A" w:rsidP="00E57D81">
      <w:pPr>
        <w:spacing w:before="120" w:after="120" w:line="240" w:lineRule="auto"/>
        <w:jc w:val="both"/>
        <w:rPr>
          <w:rFonts w:ascii="Times New Roman" w:hAnsi="Times New Roman" w:cs="Times New Roman"/>
          <w:sz w:val="24"/>
          <w:szCs w:val="24"/>
        </w:rPr>
      </w:pPr>
      <w:r w:rsidRPr="00653E4C">
        <w:rPr>
          <w:rFonts w:ascii="Times New Roman" w:hAnsi="Times New Roman" w:cs="Times New Roman"/>
          <w:sz w:val="24"/>
          <w:szCs w:val="24"/>
        </w:rPr>
        <w:t xml:space="preserve">GIWAXS measurements were performed at the 6D UNIST-PAL beamline of the Pohang Accelerator Laboratory (PLS-II), Korea. The X-ray source, derived from a bending magnet, was monochromatized to an energy of 18.986 keV (corresponding to a wavelength of 0.6530 Å) using a double-crystal monochromator. A two-dimensional CCD detector (MX225-HS, </w:t>
      </w:r>
      <w:proofErr w:type="spellStart"/>
      <w:r w:rsidRPr="00653E4C">
        <w:rPr>
          <w:rFonts w:ascii="Times New Roman" w:hAnsi="Times New Roman" w:cs="Times New Roman"/>
          <w:sz w:val="24"/>
          <w:szCs w:val="24"/>
        </w:rPr>
        <w:t>Rayonix</w:t>
      </w:r>
      <w:proofErr w:type="spellEnd"/>
      <w:r w:rsidRPr="00653E4C">
        <w:rPr>
          <w:rFonts w:ascii="Times New Roman" w:hAnsi="Times New Roman" w:cs="Times New Roman"/>
          <w:sz w:val="24"/>
          <w:szCs w:val="24"/>
        </w:rPr>
        <w:t xml:space="preserve">) was employed to capture the scattering patterns. Precise sample alignment was achieved using a five-axis motorized stage integrated within the GIWAXS measurement chamber. The sample-to-detector distance was maintained at 242.58 mm, and the setup was calibrated using a standard </w:t>
      </w:r>
      <w:proofErr w:type="spellStart"/>
      <w:r w:rsidRPr="00653E4C">
        <w:rPr>
          <w:rFonts w:ascii="Times New Roman" w:hAnsi="Times New Roman" w:cs="Times New Roman"/>
          <w:sz w:val="24"/>
          <w:szCs w:val="24"/>
        </w:rPr>
        <w:t>LaB</w:t>
      </w:r>
      <w:proofErr w:type="spellEnd"/>
      <w:r w:rsidRPr="00653E4C">
        <w:rPr>
          <w:rFonts w:ascii="Times New Roman" w:hAnsi="Times New Roman" w:cs="Times New Roman"/>
          <w:sz w:val="24"/>
          <w:szCs w:val="24"/>
        </w:rPr>
        <w:t>₆ reference material (NIST SRM660b). An incident angle of approximately 0.2° was chosen to enhance surface sensitivity and to obtain detailed crystallographic information of the perovskite thin films.</w:t>
      </w:r>
    </w:p>
    <w:p w14:paraId="4F801B3A" w14:textId="6F256E7C" w:rsidR="002D11E3" w:rsidRPr="00653E4C" w:rsidRDefault="0002477A" w:rsidP="00E57D81">
      <w:pPr>
        <w:spacing w:before="120" w:after="120" w:line="240" w:lineRule="auto"/>
        <w:jc w:val="both"/>
        <w:rPr>
          <w:rFonts w:ascii="Times New Roman" w:hAnsi="Times New Roman" w:cs="Times New Roman"/>
          <w:sz w:val="24"/>
          <w:szCs w:val="24"/>
        </w:rPr>
      </w:pPr>
      <w:r w:rsidRPr="00653E4C">
        <w:rPr>
          <w:rFonts w:ascii="Times New Roman" w:hAnsi="Times New Roman" w:cs="Times New Roman"/>
          <w:sz w:val="24"/>
          <w:szCs w:val="24"/>
        </w:rPr>
        <w:t xml:space="preserve">The interaction of </w:t>
      </w:r>
      <w:proofErr w:type="spellStart"/>
      <w:r w:rsidRPr="00653E4C">
        <w:rPr>
          <w:rFonts w:ascii="Times New Roman" w:hAnsi="Times New Roman" w:cs="Times New Roman"/>
          <w:sz w:val="24"/>
          <w:szCs w:val="24"/>
        </w:rPr>
        <w:t>OlyA</w:t>
      </w:r>
      <w:r w:rsidR="003561CB" w:rsidRPr="00653E4C">
        <w:rPr>
          <w:rFonts w:ascii="Times New Roman" w:hAnsi="Times New Roman" w:cs="Times New Roman"/>
          <w:sz w:val="24"/>
          <w:szCs w:val="24"/>
        </w:rPr>
        <w:t>I</w:t>
      </w:r>
      <w:proofErr w:type="spellEnd"/>
      <w:r w:rsidRPr="00653E4C">
        <w:rPr>
          <w:rFonts w:ascii="Times New Roman" w:hAnsi="Times New Roman" w:cs="Times New Roman"/>
          <w:sz w:val="24"/>
          <w:szCs w:val="24"/>
        </w:rPr>
        <w:t xml:space="preserve"> (NH</w:t>
      </w:r>
      <w:r w:rsidRPr="00653E4C">
        <w:rPr>
          <w:rFonts w:ascii="Times New Roman" w:hAnsi="Times New Roman" w:cs="Times New Roman"/>
          <w:sz w:val="24"/>
          <w:szCs w:val="24"/>
          <w:vertAlign w:val="subscript"/>
        </w:rPr>
        <w:t>3</w:t>
      </w:r>
      <w:r w:rsidRPr="00653E4C">
        <w:rPr>
          <w:rFonts w:ascii="Times New Roman" w:hAnsi="Times New Roman" w:cs="Times New Roman"/>
          <w:sz w:val="24"/>
          <w:szCs w:val="24"/>
          <w:vertAlign w:val="superscript"/>
        </w:rPr>
        <w:t>+</w:t>
      </w:r>
      <w:r w:rsidRPr="00653E4C">
        <w:rPr>
          <w:rFonts w:ascii="Times New Roman" w:hAnsi="Times New Roman" w:cs="Times New Roman"/>
          <w:sz w:val="24"/>
          <w:szCs w:val="24"/>
        </w:rPr>
        <w:t xml:space="preserve">-group pointing towards the surface) with </w:t>
      </w:r>
      <w:r w:rsidR="004B575F" w:rsidRPr="00653E4C">
        <w:rPr>
          <w:rFonts w:ascii="Times New Roman" w:hAnsi="Times New Roman" w:cs="Times New Roman"/>
          <w:sz w:val="24"/>
          <w:szCs w:val="24"/>
        </w:rPr>
        <w:t xml:space="preserve">the </w:t>
      </w:r>
      <w:r w:rsidRPr="00653E4C">
        <w:rPr>
          <w:rFonts w:ascii="Times New Roman" w:hAnsi="Times New Roman" w:cs="Times New Roman"/>
          <w:sz w:val="24"/>
          <w:szCs w:val="24"/>
        </w:rPr>
        <w:t>I-terminated (</w:t>
      </w:r>
      <w:r w:rsidR="00024669" w:rsidRPr="00653E4C">
        <w:rPr>
          <w:rFonts w:ascii="Times New Roman" w:hAnsi="Times New Roman" w:cs="Times New Roman"/>
          <w:sz w:val="24"/>
          <w:szCs w:val="24"/>
        </w:rPr>
        <w:t>001</w:t>
      </w:r>
      <w:r w:rsidRPr="00653E4C">
        <w:rPr>
          <w:rFonts w:ascii="Times New Roman" w:hAnsi="Times New Roman" w:cs="Times New Roman"/>
          <w:sz w:val="24"/>
          <w:szCs w:val="24"/>
        </w:rPr>
        <w:t>) PbI</w:t>
      </w:r>
      <w:r w:rsidRPr="00653E4C">
        <w:rPr>
          <w:rFonts w:ascii="Times New Roman" w:hAnsi="Times New Roman" w:cs="Times New Roman"/>
          <w:sz w:val="24"/>
          <w:szCs w:val="24"/>
          <w:vertAlign w:val="subscript"/>
        </w:rPr>
        <w:t>2</w:t>
      </w:r>
      <w:r w:rsidRPr="00653E4C">
        <w:rPr>
          <w:rFonts w:ascii="Times New Roman" w:hAnsi="Times New Roman" w:cs="Times New Roman"/>
          <w:sz w:val="24"/>
          <w:szCs w:val="24"/>
        </w:rPr>
        <w:t>, (</w:t>
      </w:r>
      <w:r w:rsidR="00024669" w:rsidRPr="00653E4C">
        <w:rPr>
          <w:rFonts w:ascii="Times New Roman" w:hAnsi="Times New Roman" w:cs="Times New Roman"/>
          <w:sz w:val="24"/>
          <w:szCs w:val="24"/>
        </w:rPr>
        <w:t>001</w:t>
      </w:r>
      <w:r w:rsidRPr="00653E4C">
        <w:rPr>
          <w:rFonts w:ascii="Times New Roman" w:hAnsi="Times New Roman" w:cs="Times New Roman"/>
          <w:sz w:val="24"/>
          <w:szCs w:val="24"/>
        </w:rPr>
        <w:t>) FAPbI</w:t>
      </w:r>
      <w:r w:rsidRPr="00653E4C">
        <w:rPr>
          <w:rFonts w:ascii="Times New Roman" w:hAnsi="Times New Roman" w:cs="Times New Roman"/>
          <w:sz w:val="24"/>
          <w:szCs w:val="24"/>
          <w:vertAlign w:val="subscript"/>
        </w:rPr>
        <w:t>3</w:t>
      </w:r>
      <w:r w:rsidRPr="00653E4C">
        <w:rPr>
          <w:rFonts w:ascii="Times New Roman" w:hAnsi="Times New Roman" w:cs="Times New Roman"/>
          <w:sz w:val="24"/>
          <w:szCs w:val="24"/>
        </w:rPr>
        <w:t>, (</w:t>
      </w:r>
      <w:r w:rsidR="00024669" w:rsidRPr="00653E4C">
        <w:rPr>
          <w:rFonts w:ascii="Times New Roman" w:hAnsi="Times New Roman" w:cs="Times New Roman"/>
          <w:sz w:val="24"/>
          <w:szCs w:val="24"/>
        </w:rPr>
        <w:t>001</w:t>
      </w:r>
      <w:r w:rsidRPr="00653E4C">
        <w:rPr>
          <w:rFonts w:ascii="Times New Roman" w:hAnsi="Times New Roman" w:cs="Times New Roman"/>
          <w:sz w:val="24"/>
          <w:szCs w:val="24"/>
        </w:rPr>
        <w:t>) MAPbI</w:t>
      </w:r>
      <w:r w:rsidRPr="00653E4C">
        <w:rPr>
          <w:rFonts w:ascii="Times New Roman" w:hAnsi="Times New Roman" w:cs="Times New Roman"/>
          <w:sz w:val="24"/>
          <w:szCs w:val="24"/>
          <w:vertAlign w:val="subscript"/>
        </w:rPr>
        <w:t>3</w:t>
      </w:r>
      <w:r w:rsidRPr="00653E4C">
        <w:rPr>
          <w:rFonts w:ascii="Times New Roman" w:hAnsi="Times New Roman" w:cs="Times New Roman"/>
          <w:sz w:val="24"/>
          <w:szCs w:val="24"/>
        </w:rPr>
        <w:t>, (110) MAPbI</w:t>
      </w:r>
      <w:r w:rsidRPr="00653E4C">
        <w:rPr>
          <w:rFonts w:ascii="Times New Roman" w:hAnsi="Times New Roman" w:cs="Times New Roman"/>
          <w:sz w:val="24"/>
          <w:szCs w:val="24"/>
          <w:vertAlign w:val="subscript"/>
        </w:rPr>
        <w:t>3</w:t>
      </w:r>
      <w:r w:rsidRPr="00653E4C">
        <w:rPr>
          <w:rFonts w:ascii="Times New Roman" w:hAnsi="Times New Roman" w:cs="Times New Roman"/>
          <w:sz w:val="24"/>
          <w:szCs w:val="24"/>
        </w:rPr>
        <w:t>, and (111) MAPbI</w:t>
      </w:r>
      <w:r w:rsidRPr="00653E4C">
        <w:rPr>
          <w:rFonts w:ascii="Times New Roman" w:hAnsi="Times New Roman" w:cs="Times New Roman"/>
          <w:sz w:val="24"/>
          <w:szCs w:val="24"/>
          <w:vertAlign w:val="subscript"/>
        </w:rPr>
        <w:t>3</w:t>
      </w:r>
      <w:r w:rsidRPr="00653E4C">
        <w:rPr>
          <w:rFonts w:ascii="Times New Roman" w:hAnsi="Times New Roman" w:cs="Times New Roman"/>
          <w:sz w:val="24"/>
          <w:szCs w:val="24"/>
        </w:rPr>
        <w:t xml:space="preserve"> surfaces was studied for</w:t>
      </w:r>
      <w:r w:rsidR="00862AE5" w:rsidRPr="00653E4C">
        <w:rPr>
          <w:rFonts w:ascii="Times New Roman" w:hAnsi="Times New Roman" w:cs="Times New Roman"/>
          <w:sz w:val="24"/>
          <w:szCs w:val="24"/>
        </w:rPr>
        <w:t xml:space="preserve"> stoichiometric </w:t>
      </w:r>
      <w:r w:rsidR="008C3351" w:rsidRPr="00653E4C">
        <w:rPr>
          <w:rFonts w:ascii="Times New Roman" w:hAnsi="Times New Roman" w:cs="Times New Roman"/>
          <w:sz w:val="24"/>
          <w:szCs w:val="24"/>
        </w:rPr>
        <w:t>slab</w:t>
      </w:r>
      <w:r w:rsidR="004B575F" w:rsidRPr="00653E4C">
        <w:rPr>
          <w:rFonts w:ascii="Times New Roman" w:hAnsi="Times New Roman" w:cs="Times New Roman"/>
          <w:sz w:val="24"/>
          <w:szCs w:val="24"/>
        </w:rPr>
        <w:t>s</w:t>
      </w:r>
      <w:r w:rsidR="008C3351" w:rsidRPr="00653E4C">
        <w:rPr>
          <w:rFonts w:ascii="Times New Roman" w:hAnsi="Times New Roman" w:cs="Times New Roman"/>
          <w:sz w:val="24"/>
          <w:szCs w:val="24"/>
        </w:rPr>
        <w:t xml:space="preserve"> of </w:t>
      </w:r>
      <w:r w:rsidRPr="00653E4C">
        <w:rPr>
          <w:rFonts w:ascii="Times New Roman" w:hAnsi="Times New Roman" w:cs="Times New Roman"/>
          <w:sz w:val="24"/>
          <w:szCs w:val="24"/>
        </w:rPr>
        <w:t xml:space="preserve">4 </w:t>
      </w:r>
      <w:r w:rsidR="005D7069" w:rsidRPr="00653E4C">
        <w:rPr>
          <w:rFonts w:ascii="Times New Roman" w:hAnsi="Times New Roman" w:cs="Times New Roman"/>
          <w:sz w:val="24"/>
          <w:szCs w:val="24"/>
        </w:rPr>
        <w:t>×</w:t>
      </w:r>
      <w:r w:rsidRPr="00653E4C">
        <w:rPr>
          <w:rFonts w:ascii="Times New Roman" w:hAnsi="Times New Roman" w:cs="Times New Roman"/>
          <w:sz w:val="24"/>
          <w:szCs w:val="24"/>
        </w:rPr>
        <w:t xml:space="preserve"> 4 </w:t>
      </w:r>
      <w:r w:rsidR="00812EB5" w:rsidRPr="00653E4C">
        <w:rPr>
          <w:rFonts w:ascii="Times New Roman" w:hAnsi="Times New Roman" w:cs="Times New Roman"/>
          <w:sz w:val="24"/>
          <w:szCs w:val="24"/>
        </w:rPr>
        <w:t xml:space="preserve">× </w:t>
      </w:r>
      <w:proofErr w:type="gramStart"/>
      <w:r w:rsidR="00812EB5" w:rsidRPr="00653E4C">
        <w:rPr>
          <w:rFonts w:ascii="Times New Roman" w:hAnsi="Times New Roman" w:cs="Times New Roman"/>
          <w:sz w:val="24"/>
          <w:szCs w:val="24"/>
        </w:rPr>
        <w:t xml:space="preserve">4 </w:t>
      </w:r>
      <w:r w:rsidRPr="00653E4C">
        <w:rPr>
          <w:rFonts w:ascii="Times New Roman" w:hAnsi="Times New Roman" w:cs="Times New Roman"/>
          <w:sz w:val="24"/>
          <w:szCs w:val="24"/>
        </w:rPr>
        <w:t xml:space="preserve"> </w:t>
      </w:r>
      <w:r w:rsidR="008C3351" w:rsidRPr="00653E4C">
        <w:rPr>
          <w:rFonts w:ascii="Times New Roman" w:hAnsi="Times New Roman" w:cs="Times New Roman"/>
          <w:sz w:val="24"/>
          <w:szCs w:val="24"/>
        </w:rPr>
        <w:t>perovskite</w:t>
      </w:r>
      <w:proofErr w:type="gramEnd"/>
      <w:r w:rsidR="008C3351" w:rsidRPr="00653E4C">
        <w:rPr>
          <w:rFonts w:ascii="Times New Roman" w:hAnsi="Times New Roman" w:cs="Times New Roman"/>
          <w:sz w:val="24"/>
          <w:szCs w:val="24"/>
        </w:rPr>
        <w:t xml:space="preserve"> </w:t>
      </w:r>
      <w:r w:rsidRPr="00653E4C">
        <w:rPr>
          <w:rFonts w:ascii="Times New Roman" w:hAnsi="Times New Roman" w:cs="Times New Roman"/>
          <w:sz w:val="24"/>
          <w:szCs w:val="24"/>
        </w:rPr>
        <w:t xml:space="preserve">cells, facilitating negligible </w:t>
      </w:r>
      <w:r w:rsidR="272DD172" w:rsidRPr="00653E4C">
        <w:rPr>
          <w:rFonts w:ascii="Times New Roman" w:eastAsia="Times New Roman" w:hAnsi="Times New Roman" w:cs="Times New Roman"/>
          <w:sz w:val="24"/>
          <w:szCs w:val="24"/>
          <w:lang w:eastAsia="en-IN"/>
        </w:rPr>
        <w:t>ion-ion</w:t>
      </w:r>
      <w:r w:rsidRPr="00653E4C">
        <w:rPr>
          <w:rFonts w:ascii="Times New Roman" w:hAnsi="Times New Roman" w:cs="Times New Roman"/>
          <w:sz w:val="24"/>
          <w:szCs w:val="24"/>
        </w:rPr>
        <w:t xml:space="preserve"> interaction, with a vacuum layer of at least 25 Å thickness. These calculations were performed using the Vienna ab-initio simulation package</w:t>
      </w:r>
      <w:r w:rsidR="008825CC" w:rsidRPr="00653E4C">
        <w:rPr>
          <w:rFonts w:ascii="Times New Roman" w:hAnsi="Times New Roman" w:cs="Times New Roman"/>
          <w:sz w:val="24"/>
          <w:szCs w:val="24"/>
        </w:rPr>
        <w:t xml:space="preserve"> </w:t>
      </w:r>
      <w:r w:rsidR="00171128">
        <w:rPr>
          <w:rFonts w:ascii="Times New Roman" w:hAnsi="Times New Roman" w:cs="Times New Roman"/>
          <w:noProof/>
          <w:sz w:val="24"/>
          <w:szCs w:val="24"/>
        </w:rPr>
        <w:t>[S</w:t>
      </w:r>
      <w:r w:rsidR="002E1DDC" w:rsidRPr="00653E4C">
        <w:rPr>
          <w:rFonts w:ascii="Times New Roman" w:hAnsi="Times New Roman" w:cs="Times New Roman"/>
          <w:noProof/>
          <w:sz w:val="24"/>
          <w:szCs w:val="24"/>
        </w:rPr>
        <w:t>2]</w:t>
      </w:r>
      <w:r w:rsidRPr="00653E4C">
        <w:rPr>
          <w:rFonts w:ascii="Times New Roman" w:hAnsi="Times New Roman" w:cs="Times New Roman"/>
          <w:sz w:val="24"/>
          <w:szCs w:val="24"/>
        </w:rPr>
        <w:t xml:space="preserve"> with the generalized gradient approximation of </w:t>
      </w:r>
      <w:proofErr w:type="spellStart"/>
      <w:r w:rsidRPr="00653E4C">
        <w:rPr>
          <w:rFonts w:ascii="Times New Roman" w:hAnsi="Times New Roman" w:cs="Times New Roman"/>
          <w:sz w:val="24"/>
          <w:szCs w:val="24"/>
        </w:rPr>
        <w:t>Perdew</w:t>
      </w:r>
      <w:proofErr w:type="spellEnd"/>
      <w:r w:rsidRPr="00653E4C">
        <w:rPr>
          <w:rFonts w:ascii="Times New Roman" w:hAnsi="Times New Roman" w:cs="Times New Roman"/>
          <w:sz w:val="24"/>
          <w:szCs w:val="24"/>
        </w:rPr>
        <w:t xml:space="preserve">, Burke, and </w:t>
      </w:r>
      <w:proofErr w:type="spellStart"/>
      <w:r w:rsidRPr="00653E4C">
        <w:rPr>
          <w:rFonts w:ascii="Times New Roman" w:hAnsi="Times New Roman" w:cs="Times New Roman"/>
          <w:sz w:val="24"/>
          <w:szCs w:val="24"/>
        </w:rPr>
        <w:lastRenderedPageBreak/>
        <w:t>Ernzerhof</w:t>
      </w:r>
      <w:proofErr w:type="spellEnd"/>
      <w:r w:rsidR="005E47F0" w:rsidRPr="00653E4C">
        <w:rPr>
          <w:rFonts w:ascii="Times New Roman" w:hAnsi="Times New Roman" w:cs="Times New Roman"/>
          <w:sz w:val="24"/>
          <w:szCs w:val="24"/>
        </w:rPr>
        <w:t xml:space="preserve"> </w:t>
      </w:r>
      <w:r w:rsidR="00171128">
        <w:rPr>
          <w:rFonts w:ascii="Times New Roman" w:hAnsi="Times New Roman" w:cs="Times New Roman"/>
          <w:noProof/>
          <w:sz w:val="24"/>
          <w:szCs w:val="24"/>
        </w:rPr>
        <w:t>[S</w:t>
      </w:r>
      <w:r w:rsidR="002E1DDC" w:rsidRPr="00653E4C">
        <w:rPr>
          <w:rFonts w:ascii="Times New Roman" w:hAnsi="Times New Roman" w:cs="Times New Roman"/>
          <w:noProof/>
          <w:sz w:val="24"/>
          <w:szCs w:val="24"/>
        </w:rPr>
        <w:t>3]</w:t>
      </w:r>
      <w:r w:rsidRPr="00653E4C">
        <w:rPr>
          <w:rFonts w:ascii="Times New Roman" w:hAnsi="Times New Roman" w:cs="Times New Roman"/>
          <w:sz w:val="24"/>
          <w:szCs w:val="24"/>
        </w:rPr>
        <w:t>, the Grimme van der Waals correction</w:t>
      </w:r>
      <w:r w:rsidR="00CF17F1" w:rsidRPr="00653E4C">
        <w:rPr>
          <w:rFonts w:ascii="Times New Roman" w:hAnsi="Times New Roman" w:cs="Times New Roman"/>
          <w:sz w:val="24"/>
          <w:szCs w:val="24"/>
        </w:rPr>
        <w:t xml:space="preserve"> </w:t>
      </w:r>
      <w:r w:rsidR="00171128">
        <w:rPr>
          <w:rFonts w:ascii="Times New Roman" w:hAnsi="Times New Roman" w:cs="Times New Roman"/>
          <w:noProof/>
          <w:sz w:val="24"/>
          <w:szCs w:val="24"/>
        </w:rPr>
        <w:t>[S</w:t>
      </w:r>
      <w:r w:rsidR="002E1DDC" w:rsidRPr="00653E4C">
        <w:rPr>
          <w:rFonts w:ascii="Times New Roman" w:hAnsi="Times New Roman" w:cs="Times New Roman"/>
          <w:noProof/>
          <w:sz w:val="24"/>
          <w:szCs w:val="24"/>
        </w:rPr>
        <w:t>4]</w:t>
      </w:r>
      <w:r w:rsidRPr="00653E4C">
        <w:rPr>
          <w:rFonts w:ascii="Times New Roman" w:hAnsi="Times New Roman" w:cs="Times New Roman"/>
          <w:sz w:val="24"/>
          <w:szCs w:val="24"/>
        </w:rPr>
        <w:t>, the Bengtsson dipole correction</w:t>
      </w:r>
      <w:r w:rsidR="00CF17F1" w:rsidRPr="00653E4C">
        <w:rPr>
          <w:rFonts w:ascii="Times New Roman" w:hAnsi="Times New Roman" w:cs="Times New Roman"/>
          <w:sz w:val="24"/>
          <w:szCs w:val="24"/>
        </w:rPr>
        <w:t xml:space="preserve"> </w:t>
      </w:r>
      <w:r w:rsidR="00171128">
        <w:rPr>
          <w:rFonts w:ascii="Times New Roman" w:hAnsi="Times New Roman" w:cs="Times New Roman"/>
          <w:noProof/>
          <w:sz w:val="24"/>
          <w:szCs w:val="24"/>
        </w:rPr>
        <w:t>[S</w:t>
      </w:r>
      <w:r w:rsidR="002E1DDC" w:rsidRPr="00653E4C">
        <w:rPr>
          <w:rFonts w:ascii="Times New Roman" w:hAnsi="Times New Roman" w:cs="Times New Roman"/>
          <w:noProof/>
          <w:sz w:val="24"/>
          <w:szCs w:val="24"/>
        </w:rPr>
        <w:t>5]</w:t>
      </w:r>
      <w:r w:rsidRPr="00653E4C">
        <w:rPr>
          <w:rFonts w:ascii="Times New Roman" w:hAnsi="Times New Roman" w:cs="Times New Roman"/>
          <w:sz w:val="24"/>
          <w:szCs w:val="24"/>
        </w:rPr>
        <w:t xml:space="preserve">, a plane-wave cutoff energy of 450 eV, and </w:t>
      </w:r>
      <w:r w:rsidR="00C95D1A" w:rsidRPr="00653E4C">
        <w:rPr>
          <w:rFonts w:ascii="Times New Roman" w:hAnsi="Times New Roman" w:cs="Times New Roman"/>
          <w:sz w:val="24"/>
          <w:szCs w:val="24"/>
        </w:rPr>
        <w:t>Γ</w:t>
      </w:r>
      <w:r w:rsidR="00B05166" w:rsidRPr="00653E4C">
        <w:rPr>
          <w:rFonts w:ascii="Times New Roman" w:hAnsi="Times New Roman" w:cs="Times New Roman"/>
          <w:sz w:val="24"/>
          <w:szCs w:val="24"/>
        </w:rPr>
        <w:t>-point integration</w:t>
      </w:r>
      <w:r w:rsidRPr="00653E4C">
        <w:rPr>
          <w:rFonts w:ascii="Times New Roman" w:hAnsi="Times New Roman" w:cs="Times New Roman"/>
          <w:sz w:val="24"/>
          <w:szCs w:val="24"/>
        </w:rPr>
        <w:t xml:space="preserve">. The stopping criterion of the structural relaxation was 0.01 eV/Å for the Hellmann-Feynman forces. The interaction energy was calculated as difference between the total energies without and with </w:t>
      </w:r>
      <w:proofErr w:type="spellStart"/>
      <w:r w:rsidRPr="00653E4C">
        <w:rPr>
          <w:rFonts w:ascii="Times New Roman" w:hAnsi="Times New Roman" w:cs="Times New Roman"/>
          <w:sz w:val="24"/>
          <w:szCs w:val="24"/>
        </w:rPr>
        <w:t>OlyA</w:t>
      </w:r>
      <w:r w:rsidR="00066A69" w:rsidRPr="00653E4C">
        <w:rPr>
          <w:rFonts w:ascii="Times New Roman" w:hAnsi="Times New Roman" w:cs="Times New Roman"/>
          <w:sz w:val="24"/>
          <w:szCs w:val="24"/>
        </w:rPr>
        <w:t>I</w:t>
      </w:r>
      <w:proofErr w:type="spellEnd"/>
      <w:r w:rsidR="00066A69" w:rsidRPr="00653E4C">
        <w:rPr>
          <w:rFonts w:ascii="Times New Roman" w:hAnsi="Times New Roman" w:cs="Times New Roman"/>
          <w:sz w:val="24"/>
          <w:szCs w:val="24"/>
        </w:rPr>
        <w:t xml:space="preserve"> </w:t>
      </w:r>
      <w:r w:rsidRPr="00653E4C">
        <w:rPr>
          <w:rFonts w:ascii="Times New Roman" w:hAnsi="Times New Roman" w:cs="Times New Roman"/>
          <w:sz w:val="24"/>
          <w:szCs w:val="24"/>
        </w:rPr>
        <w:t xml:space="preserve">on the surface. Charge accumulation and depletion </w:t>
      </w:r>
      <w:proofErr w:type="spellStart"/>
      <w:r w:rsidRPr="00653E4C">
        <w:rPr>
          <w:rFonts w:ascii="Times New Roman" w:hAnsi="Times New Roman" w:cs="Times New Roman"/>
          <w:sz w:val="24"/>
          <w:szCs w:val="24"/>
        </w:rPr>
        <w:t>isosurfaces</w:t>
      </w:r>
      <w:proofErr w:type="spellEnd"/>
      <w:r w:rsidRPr="00653E4C">
        <w:rPr>
          <w:rFonts w:ascii="Times New Roman" w:hAnsi="Times New Roman" w:cs="Times New Roman"/>
          <w:sz w:val="24"/>
          <w:szCs w:val="24"/>
        </w:rPr>
        <w:t xml:space="preserve"> were calculated at an electron density level of 0.001 e/Å</w:t>
      </w:r>
      <w:r w:rsidRPr="00653E4C">
        <w:rPr>
          <w:rFonts w:ascii="Times New Roman" w:hAnsi="Times New Roman" w:cs="Times New Roman"/>
          <w:sz w:val="24"/>
          <w:szCs w:val="24"/>
          <w:vertAlign w:val="superscript"/>
        </w:rPr>
        <w:t>3</w:t>
      </w:r>
      <w:r w:rsidRPr="00653E4C">
        <w:rPr>
          <w:rFonts w:ascii="Times New Roman" w:hAnsi="Times New Roman" w:cs="Times New Roman"/>
          <w:sz w:val="24"/>
          <w:szCs w:val="24"/>
        </w:rPr>
        <w:t xml:space="preserve"> by the Bader method. Electrostatic potential maps were calculated at an electron density level of 0.001 e/Å</w:t>
      </w:r>
      <w:r w:rsidRPr="00653E4C">
        <w:rPr>
          <w:rFonts w:ascii="Times New Roman" w:hAnsi="Times New Roman" w:cs="Times New Roman"/>
          <w:sz w:val="24"/>
          <w:szCs w:val="24"/>
          <w:vertAlign w:val="superscript"/>
        </w:rPr>
        <w:t>3</w:t>
      </w:r>
      <w:r w:rsidRPr="00653E4C">
        <w:rPr>
          <w:rFonts w:ascii="Times New Roman" w:hAnsi="Times New Roman" w:cs="Times New Roman"/>
          <w:sz w:val="24"/>
          <w:szCs w:val="24"/>
        </w:rPr>
        <w:t xml:space="preserve"> by relaxing </w:t>
      </w:r>
      <w:proofErr w:type="spellStart"/>
      <w:r w:rsidRPr="00653E4C">
        <w:rPr>
          <w:rFonts w:ascii="Times New Roman" w:hAnsi="Times New Roman" w:cs="Times New Roman"/>
          <w:sz w:val="24"/>
          <w:szCs w:val="24"/>
        </w:rPr>
        <w:t>OlyA</w:t>
      </w:r>
      <w:proofErr w:type="spellEnd"/>
      <w:r w:rsidRPr="00653E4C">
        <w:rPr>
          <w:rFonts w:ascii="Times New Roman" w:hAnsi="Times New Roman" w:cs="Times New Roman"/>
          <w:sz w:val="24"/>
          <w:szCs w:val="24"/>
          <w:vertAlign w:val="superscript"/>
        </w:rPr>
        <w:t>+</w:t>
      </w:r>
      <w:r w:rsidRPr="00653E4C">
        <w:rPr>
          <w:rFonts w:ascii="Times New Roman" w:hAnsi="Times New Roman" w:cs="Times New Roman"/>
          <w:sz w:val="24"/>
          <w:szCs w:val="24"/>
        </w:rPr>
        <w:t xml:space="preserve"> and 2-aminoindanium in vacuum as well as </w:t>
      </w:r>
      <w:proofErr w:type="spellStart"/>
      <w:r w:rsidRPr="00653E4C">
        <w:rPr>
          <w:rFonts w:ascii="Times New Roman" w:hAnsi="Times New Roman" w:cs="Times New Roman"/>
          <w:sz w:val="24"/>
          <w:szCs w:val="24"/>
        </w:rPr>
        <w:t>OlyA</w:t>
      </w:r>
      <w:proofErr w:type="spellEnd"/>
      <w:r w:rsidRPr="00653E4C">
        <w:rPr>
          <w:rFonts w:ascii="Times New Roman" w:hAnsi="Times New Roman" w:cs="Times New Roman"/>
          <w:sz w:val="24"/>
          <w:szCs w:val="24"/>
          <w:vertAlign w:val="superscript"/>
        </w:rPr>
        <w:t>+</w:t>
      </w:r>
      <w:r w:rsidRPr="00653E4C">
        <w:rPr>
          <w:rFonts w:ascii="Times New Roman" w:hAnsi="Times New Roman" w:cs="Times New Roman"/>
          <w:sz w:val="24"/>
          <w:szCs w:val="24"/>
        </w:rPr>
        <w:t xml:space="preserve"> in implicit solvents (</w:t>
      </w:r>
      <w:proofErr w:type="spellStart"/>
      <w:r w:rsidRPr="00653E4C">
        <w:rPr>
          <w:rFonts w:ascii="Times New Roman" w:hAnsi="Times New Roman" w:cs="Times New Roman"/>
          <w:sz w:val="24"/>
          <w:szCs w:val="24"/>
        </w:rPr>
        <w:t>dimethylsulfoxide</w:t>
      </w:r>
      <w:proofErr w:type="spellEnd"/>
      <w:r w:rsidRPr="00653E4C">
        <w:rPr>
          <w:rFonts w:ascii="Times New Roman" w:hAnsi="Times New Roman" w:cs="Times New Roman"/>
          <w:sz w:val="24"/>
          <w:szCs w:val="24"/>
        </w:rPr>
        <w:t xml:space="preserve">, </w:t>
      </w:r>
      <w:proofErr w:type="spellStart"/>
      <w:proofErr w:type="gramStart"/>
      <w:r w:rsidRPr="00653E4C">
        <w:rPr>
          <w:rFonts w:ascii="Times New Roman" w:hAnsi="Times New Roman" w:cs="Times New Roman"/>
          <w:sz w:val="24"/>
          <w:szCs w:val="24"/>
        </w:rPr>
        <w:t>n,n</w:t>
      </w:r>
      <w:proofErr w:type="spellEnd"/>
      <w:proofErr w:type="gramEnd"/>
      <w:r w:rsidRPr="00653E4C">
        <w:rPr>
          <w:rFonts w:ascii="Times New Roman" w:hAnsi="Times New Roman" w:cs="Times New Roman"/>
          <w:sz w:val="24"/>
          <w:szCs w:val="24"/>
        </w:rPr>
        <w:t>-dimethylformamide, and anisole) through a polarizable continuum model</w:t>
      </w:r>
      <w:r w:rsidR="00103D20" w:rsidRPr="00653E4C">
        <w:rPr>
          <w:rFonts w:ascii="Times New Roman" w:hAnsi="Times New Roman" w:cs="Times New Roman"/>
          <w:sz w:val="24"/>
          <w:szCs w:val="24"/>
        </w:rPr>
        <w:t xml:space="preserve"> </w:t>
      </w:r>
      <w:r w:rsidR="00171128">
        <w:rPr>
          <w:rFonts w:ascii="Times New Roman" w:hAnsi="Times New Roman" w:cs="Times New Roman"/>
          <w:noProof/>
          <w:sz w:val="24"/>
          <w:szCs w:val="24"/>
        </w:rPr>
        <w:t>[S</w:t>
      </w:r>
      <w:r w:rsidR="002E1DDC" w:rsidRPr="00653E4C">
        <w:rPr>
          <w:rFonts w:ascii="Times New Roman" w:hAnsi="Times New Roman" w:cs="Times New Roman"/>
          <w:noProof/>
          <w:sz w:val="24"/>
          <w:szCs w:val="24"/>
        </w:rPr>
        <w:t xml:space="preserve">6, </w:t>
      </w:r>
      <w:r w:rsidR="00171128">
        <w:rPr>
          <w:rFonts w:ascii="Times New Roman" w:hAnsi="Times New Roman" w:cs="Times New Roman"/>
          <w:noProof/>
          <w:sz w:val="24"/>
          <w:szCs w:val="24"/>
        </w:rPr>
        <w:t>S</w:t>
      </w:r>
      <w:r w:rsidR="002E1DDC" w:rsidRPr="00653E4C">
        <w:rPr>
          <w:rFonts w:ascii="Times New Roman" w:hAnsi="Times New Roman" w:cs="Times New Roman"/>
          <w:noProof/>
          <w:sz w:val="24"/>
          <w:szCs w:val="24"/>
        </w:rPr>
        <w:t>7</w:t>
      </w:r>
      <w:r w:rsidR="00171128">
        <w:rPr>
          <w:rFonts w:ascii="Times New Roman" w:hAnsi="Times New Roman" w:cs="Times New Roman"/>
          <w:noProof/>
          <w:sz w:val="24"/>
          <w:szCs w:val="24"/>
        </w:rPr>
        <w:t>]</w:t>
      </w:r>
      <w:r w:rsidRPr="00653E4C">
        <w:rPr>
          <w:rFonts w:ascii="Times New Roman" w:hAnsi="Times New Roman" w:cs="Times New Roman"/>
          <w:sz w:val="24"/>
          <w:szCs w:val="24"/>
        </w:rPr>
        <w:t xml:space="preserve"> using Gaussian16</w:t>
      </w:r>
      <w:r w:rsidR="00103D20" w:rsidRPr="00653E4C">
        <w:rPr>
          <w:rFonts w:ascii="Times New Roman" w:hAnsi="Times New Roman" w:cs="Times New Roman"/>
          <w:sz w:val="24"/>
          <w:szCs w:val="24"/>
        </w:rPr>
        <w:t xml:space="preserve"> </w:t>
      </w:r>
      <w:r w:rsidR="00171128">
        <w:rPr>
          <w:rFonts w:ascii="Times New Roman" w:hAnsi="Times New Roman" w:cs="Times New Roman"/>
          <w:noProof/>
          <w:sz w:val="24"/>
          <w:szCs w:val="24"/>
        </w:rPr>
        <w:t>[S</w:t>
      </w:r>
      <w:r w:rsidR="002E1DDC" w:rsidRPr="00653E4C">
        <w:rPr>
          <w:rFonts w:ascii="Times New Roman" w:hAnsi="Times New Roman" w:cs="Times New Roman"/>
          <w:noProof/>
          <w:sz w:val="24"/>
          <w:szCs w:val="24"/>
        </w:rPr>
        <w:t>8]</w:t>
      </w:r>
      <w:r w:rsidRPr="00653E4C">
        <w:rPr>
          <w:rFonts w:ascii="Times New Roman" w:hAnsi="Times New Roman" w:cs="Times New Roman"/>
          <w:sz w:val="24"/>
          <w:szCs w:val="24"/>
        </w:rPr>
        <w:t>, the B3LYP functional, and a 6-311++G**(</w:t>
      </w:r>
      <w:proofErr w:type="spellStart"/>
      <w:r w:rsidRPr="00653E4C">
        <w:rPr>
          <w:rFonts w:ascii="Times New Roman" w:hAnsi="Times New Roman" w:cs="Times New Roman"/>
          <w:sz w:val="24"/>
          <w:szCs w:val="24"/>
        </w:rPr>
        <w:t>d,p</w:t>
      </w:r>
      <w:proofErr w:type="spellEnd"/>
      <w:r w:rsidRPr="00653E4C">
        <w:rPr>
          <w:rFonts w:ascii="Times New Roman" w:hAnsi="Times New Roman" w:cs="Times New Roman"/>
          <w:sz w:val="24"/>
          <w:szCs w:val="24"/>
        </w:rPr>
        <w:t xml:space="preserve">) basis set. </w:t>
      </w:r>
    </w:p>
    <w:p w14:paraId="4A19E4C5" w14:textId="5BA38F9F" w:rsidR="002D11E3" w:rsidRPr="00653E4C" w:rsidRDefault="41DA5344" w:rsidP="00E57D81">
      <w:pPr>
        <w:spacing w:before="120" w:after="120" w:line="240" w:lineRule="auto"/>
        <w:jc w:val="both"/>
        <w:rPr>
          <w:rFonts w:ascii="Times New Roman" w:hAnsi="Times New Roman" w:cs="Times New Roman"/>
          <w:sz w:val="24"/>
          <w:szCs w:val="24"/>
        </w:rPr>
      </w:pPr>
      <w:r w:rsidRPr="00653E4C">
        <w:rPr>
          <w:rFonts w:ascii="Times New Roman" w:hAnsi="Times New Roman" w:cs="Times New Roman"/>
          <w:sz w:val="24"/>
          <w:szCs w:val="24"/>
        </w:rPr>
        <w:t xml:space="preserve">The dynamic light scattering (DLS) was conducted using a </w:t>
      </w:r>
      <w:proofErr w:type="spellStart"/>
      <w:r w:rsidRPr="00653E4C">
        <w:rPr>
          <w:rFonts w:ascii="Times New Roman" w:hAnsi="Times New Roman" w:cs="Times New Roman"/>
          <w:sz w:val="24"/>
          <w:szCs w:val="24"/>
        </w:rPr>
        <w:t>Zetasizer</w:t>
      </w:r>
      <w:proofErr w:type="spellEnd"/>
      <w:r w:rsidRPr="00653E4C">
        <w:rPr>
          <w:rFonts w:ascii="Times New Roman" w:hAnsi="Times New Roman" w:cs="Times New Roman"/>
          <w:sz w:val="24"/>
          <w:szCs w:val="24"/>
        </w:rPr>
        <w:t xml:space="preserve"> Nano ZS particle size </w:t>
      </w:r>
      <w:proofErr w:type="spellStart"/>
      <w:r w:rsidRPr="00653E4C">
        <w:rPr>
          <w:rFonts w:ascii="Times New Roman" w:hAnsi="Times New Roman" w:cs="Times New Roman"/>
          <w:sz w:val="24"/>
          <w:szCs w:val="24"/>
        </w:rPr>
        <w:t>analyser</w:t>
      </w:r>
      <w:proofErr w:type="spellEnd"/>
      <w:r w:rsidRPr="00653E4C">
        <w:rPr>
          <w:rFonts w:ascii="Times New Roman" w:hAnsi="Times New Roman" w:cs="Times New Roman"/>
          <w:sz w:val="24"/>
          <w:szCs w:val="24"/>
        </w:rPr>
        <w:t xml:space="preserve"> from Malvern Instruments Ltd. Scanning electron microscopy (Auriga, Zeiss) observed the top surface and cross-sectional morphology. The magnification was set around 10.000- </w:t>
      </w:r>
      <w:proofErr w:type="gramStart"/>
      <w:r w:rsidRPr="00653E4C">
        <w:rPr>
          <w:rFonts w:ascii="Times New Roman" w:hAnsi="Times New Roman" w:cs="Times New Roman"/>
          <w:sz w:val="24"/>
          <w:szCs w:val="24"/>
        </w:rPr>
        <w:t>40.000 and 5.5 mm</w:t>
      </w:r>
      <w:proofErr w:type="gramEnd"/>
      <w:r w:rsidRPr="00653E4C">
        <w:rPr>
          <w:rFonts w:ascii="Times New Roman" w:hAnsi="Times New Roman" w:cs="Times New Roman"/>
          <w:sz w:val="24"/>
          <w:szCs w:val="24"/>
        </w:rPr>
        <w:t xml:space="preserve"> working distance. The 5 kV electron beam was used during the measurement. The water contact angle on the surface was measured using KRUSS- The drop shape analyzer DSA 100 system automatically. TRPL signals were acquired on perovskite/SAM/ITO samples using a gated intensified charge-coupled device (</w:t>
      </w:r>
      <w:proofErr w:type="spellStart"/>
      <w:r w:rsidRPr="00653E4C">
        <w:rPr>
          <w:rFonts w:ascii="Times New Roman" w:hAnsi="Times New Roman" w:cs="Times New Roman"/>
          <w:sz w:val="24"/>
          <w:szCs w:val="24"/>
        </w:rPr>
        <w:t>iCCD</w:t>
      </w:r>
      <w:proofErr w:type="spellEnd"/>
      <w:r w:rsidRPr="00653E4C">
        <w:rPr>
          <w:rFonts w:ascii="Times New Roman" w:hAnsi="Times New Roman" w:cs="Times New Roman"/>
          <w:sz w:val="24"/>
          <w:szCs w:val="24"/>
        </w:rPr>
        <w:t>) camera system, triggered by a picosecond laser source (</w:t>
      </w:r>
      <w:proofErr w:type="spellStart"/>
      <w:r w:rsidRPr="00653E4C">
        <w:rPr>
          <w:rFonts w:ascii="Times New Roman" w:eastAsia="Times New Roman" w:hAnsi="Times New Roman" w:cs="Times New Roman"/>
          <w:sz w:val="24"/>
          <w:szCs w:val="24"/>
        </w:rPr>
        <w:t>Innolas</w:t>
      </w:r>
      <w:proofErr w:type="spellEnd"/>
      <w:r w:rsidRPr="00653E4C">
        <w:rPr>
          <w:rFonts w:ascii="Times New Roman" w:eastAsia="Times New Roman" w:hAnsi="Times New Roman" w:cs="Times New Roman"/>
          <w:sz w:val="24"/>
          <w:szCs w:val="24"/>
        </w:rPr>
        <w:t xml:space="preserve"> </w:t>
      </w:r>
      <w:proofErr w:type="spellStart"/>
      <w:r w:rsidRPr="00653E4C">
        <w:rPr>
          <w:rFonts w:ascii="Times New Roman" w:eastAsia="Times New Roman" w:hAnsi="Times New Roman" w:cs="Times New Roman"/>
          <w:sz w:val="24"/>
          <w:szCs w:val="24"/>
        </w:rPr>
        <w:t>picolo</w:t>
      </w:r>
      <w:proofErr w:type="spellEnd"/>
      <w:r w:rsidRPr="00653E4C">
        <w:rPr>
          <w:rFonts w:ascii="Times New Roman" w:eastAsia="Times New Roman" w:hAnsi="Times New Roman" w:cs="Times New Roman"/>
          <w:sz w:val="24"/>
          <w:szCs w:val="24"/>
        </w:rPr>
        <w:t xml:space="preserve"> AOT MOPA</w:t>
      </w:r>
      <w:r w:rsidRPr="00653E4C">
        <w:rPr>
          <w:rFonts w:ascii="Times New Roman" w:hAnsi="Times New Roman" w:cs="Times New Roman"/>
          <w:sz w:val="24"/>
          <w:szCs w:val="24"/>
        </w:rPr>
        <w:t xml:space="preserve">, 532 nm, 800 </w:t>
      </w:r>
      <w:proofErr w:type="spellStart"/>
      <w:r w:rsidRPr="00653E4C">
        <w:rPr>
          <w:rFonts w:ascii="Times New Roman" w:hAnsi="Times New Roman" w:cs="Times New Roman"/>
          <w:sz w:val="24"/>
          <w:szCs w:val="24"/>
        </w:rPr>
        <w:t>ps</w:t>
      </w:r>
      <w:proofErr w:type="spellEnd"/>
      <w:r w:rsidRPr="00653E4C">
        <w:rPr>
          <w:rFonts w:ascii="Times New Roman" w:hAnsi="Times New Roman" w:cs="Times New Roman"/>
          <w:sz w:val="24"/>
          <w:szCs w:val="24"/>
        </w:rPr>
        <w:t xml:space="preserve"> pulse duration, 3 kHz repetition rate). The excitation fluence was maintained at 17.94 µJ·cm⁻², with a beam diameter of 2.55 mm. The excitation was directed onto the perovskite film side. The sample’s emission was collected through a system of lenses and projected onto the input slit of a spectrograph (</w:t>
      </w:r>
      <w:proofErr w:type="spellStart"/>
      <w:r w:rsidRPr="00653E4C">
        <w:rPr>
          <w:rFonts w:ascii="Times New Roman" w:hAnsi="Times New Roman" w:cs="Times New Roman"/>
          <w:sz w:val="24"/>
          <w:szCs w:val="24"/>
        </w:rPr>
        <w:t>SpectraPro</w:t>
      </w:r>
      <w:proofErr w:type="spellEnd"/>
      <w:r w:rsidRPr="00653E4C">
        <w:rPr>
          <w:rFonts w:ascii="Times New Roman" w:hAnsi="Times New Roman" w:cs="Times New Roman"/>
          <w:sz w:val="24"/>
          <w:szCs w:val="24"/>
        </w:rPr>
        <w:t xml:space="preserve"> SP-2150i from Princeton Instruments). Detection was accomplished using a gated </w:t>
      </w:r>
      <w:proofErr w:type="spellStart"/>
      <w:r w:rsidRPr="00653E4C">
        <w:rPr>
          <w:rFonts w:ascii="Times New Roman" w:hAnsi="Times New Roman" w:cs="Times New Roman"/>
          <w:sz w:val="24"/>
          <w:szCs w:val="24"/>
        </w:rPr>
        <w:t>iCCD</w:t>
      </w:r>
      <w:proofErr w:type="spellEnd"/>
      <w:r w:rsidRPr="00653E4C">
        <w:rPr>
          <w:rFonts w:ascii="Times New Roman" w:hAnsi="Times New Roman" w:cs="Times New Roman"/>
          <w:sz w:val="24"/>
          <w:szCs w:val="24"/>
        </w:rPr>
        <w:t xml:space="preserve"> camera (Pi-MAX 4 from Princeton Instruments), synchronized with the laser pulses to capture emission dynamics. The gate width was fixed to 2.88 ns for all gate delays.</w:t>
      </w:r>
    </w:p>
    <w:p w14:paraId="2E877449" w14:textId="77777777" w:rsidR="002D11E3" w:rsidRPr="00653E4C" w:rsidRDefault="0002477A" w:rsidP="00E57D81">
      <w:pPr>
        <w:spacing w:before="120" w:after="120" w:line="240" w:lineRule="auto"/>
        <w:jc w:val="both"/>
        <w:rPr>
          <w:rFonts w:ascii="Times New Roman" w:hAnsi="Times New Roman" w:cs="Times New Roman"/>
          <w:sz w:val="24"/>
          <w:szCs w:val="24"/>
        </w:rPr>
      </w:pPr>
      <w:r w:rsidRPr="00653E4C">
        <w:rPr>
          <w:rFonts w:ascii="Times New Roman" w:hAnsi="Times New Roman" w:cs="Times New Roman"/>
          <w:sz w:val="24"/>
          <w:szCs w:val="24"/>
        </w:rPr>
        <w:t>Topographic and surface potential measurements, were employed using a Digital Instruments Multimode AFM system (</w:t>
      </w:r>
      <w:proofErr w:type="spellStart"/>
      <w:r w:rsidRPr="00653E4C">
        <w:rPr>
          <w:rFonts w:ascii="Times New Roman" w:hAnsi="Times New Roman" w:cs="Times New Roman"/>
          <w:sz w:val="24"/>
          <w:szCs w:val="24"/>
        </w:rPr>
        <w:t>Veeco</w:t>
      </w:r>
      <w:proofErr w:type="spellEnd"/>
      <w:r w:rsidRPr="00653E4C">
        <w:rPr>
          <w:rFonts w:ascii="Times New Roman" w:hAnsi="Times New Roman" w:cs="Times New Roman"/>
          <w:sz w:val="24"/>
          <w:szCs w:val="24"/>
        </w:rPr>
        <w:t xml:space="preserve"> Metrology Group) with a Bruker scanning probe microscope head. A conductive SCM-PIT V2 AFM probe was used, fabricated from antimony-doped silicon (resistivity: 0.01–0.025 </w:t>
      </w:r>
      <w:proofErr w:type="spellStart"/>
      <w:r w:rsidRPr="00653E4C">
        <w:rPr>
          <w:rFonts w:ascii="Times New Roman" w:hAnsi="Times New Roman" w:cs="Times New Roman"/>
          <w:sz w:val="24"/>
          <w:szCs w:val="24"/>
        </w:rPr>
        <w:t>Ωcm</w:t>
      </w:r>
      <w:proofErr w:type="spellEnd"/>
      <w:r w:rsidRPr="00653E4C">
        <w:rPr>
          <w:rFonts w:ascii="Times New Roman" w:hAnsi="Times New Roman" w:cs="Times New Roman"/>
          <w:sz w:val="24"/>
          <w:szCs w:val="24"/>
        </w:rPr>
        <w:t>) and coated with reflective Pt-</w:t>
      </w:r>
      <w:proofErr w:type="spellStart"/>
      <w:r w:rsidRPr="00653E4C">
        <w:rPr>
          <w:rFonts w:ascii="Times New Roman" w:hAnsi="Times New Roman" w:cs="Times New Roman"/>
          <w:sz w:val="24"/>
          <w:szCs w:val="24"/>
        </w:rPr>
        <w:t>Ir</w:t>
      </w:r>
      <w:proofErr w:type="spellEnd"/>
      <w:r w:rsidRPr="00653E4C">
        <w:rPr>
          <w:rFonts w:ascii="Times New Roman" w:hAnsi="Times New Roman" w:cs="Times New Roman"/>
          <w:sz w:val="24"/>
          <w:szCs w:val="24"/>
        </w:rPr>
        <w:t xml:space="preserve"> (platinum-iridium). The rectangular-shaped cantilever had a nominal resonant frequency of 75 kHz and a spring constant of 4 N/m. Prior to work function (WF) measurements, the probe tip was calibrated using a gold reference substrate to ensure accurate WF determination.</w:t>
      </w:r>
    </w:p>
    <w:p w14:paraId="0CF5F0E9" w14:textId="77777777" w:rsidR="002D11E3" w:rsidRPr="00653E4C" w:rsidRDefault="0002477A" w:rsidP="00E57D81">
      <w:pPr>
        <w:spacing w:before="120" w:after="120" w:line="240" w:lineRule="auto"/>
        <w:jc w:val="both"/>
        <w:rPr>
          <w:rFonts w:ascii="Times New Roman" w:eastAsia="等线" w:hAnsi="Times New Roman" w:cs="Times New Roman"/>
          <w:sz w:val="24"/>
          <w:szCs w:val="24"/>
          <w:lang w:eastAsia="zh-CN"/>
        </w:rPr>
      </w:pPr>
      <w:r w:rsidRPr="00653E4C">
        <w:rPr>
          <w:rFonts w:ascii="Times New Roman" w:eastAsia="等线" w:hAnsi="Times New Roman" w:cs="Times New Roman"/>
          <w:sz w:val="24"/>
          <w:szCs w:val="24"/>
          <w:lang w:eastAsia="zh-CN"/>
        </w:rPr>
        <w:t>The photoelectron spectroscopy measurements were conducted using a multi-probe UHV system (</w:t>
      </w:r>
      <w:proofErr w:type="spellStart"/>
      <w:r w:rsidRPr="00653E4C">
        <w:rPr>
          <w:rFonts w:ascii="Times New Roman" w:eastAsia="等线" w:hAnsi="Times New Roman" w:cs="Times New Roman"/>
          <w:sz w:val="24"/>
          <w:szCs w:val="24"/>
          <w:lang w:eastAsia="zh-CN"/>
        </w:rPr>
        <w:t>ScientaOmicron</w:t>
      </w:r>
      <w:proofErr w:type="spellEnd"/>
      <w:r w:rsidRPr="00653E4C">
        <w:rPr>
          <w:rFonts w:ascii="Times New Roman" w:eastAsia="等线" w:hAnsi="Times New Roman" w:cs="Times New Roman"/>
          <w:sz w:val="24"/>
          <w:szCs w:val="24"/>
          <w:lang w:eastAsia="zh-CN"/>
        </w:rPr>
        <w:t>) operating at a base pressure of 10</w:t>
      </w:r>
      <w:r w:rsidRPr="00653E4C">
        <w:rPr>
          <w:rFonts w:ascii="Times New Roman" w:eastAsia="等线" w:hAnsi="Times New Roman" w:cs="Times New Roman"/>
          <w:sz w:val="24"/>
          <w:szCs w:val="24"/>
          <w:vertAlign w:val="superscript"/>
          <w:lang w:eastAsia="zh-CN"/>
        </w:rPr>
        <w:t>-9</w:t>
      </w:r>
      <w:r w:rsidRPr="00653E4C">
        <w:rPr>
          <w:rFonts w:ascii="Times New Roman" w:eastAsia="等线" w:hAnsi="Times New Roman" w:cs="Times New Roman"/>
          <w:sz w:val="24"/>
          <w:szCs w:val="24"/>
          <w:lang w:eastAsia="zh-CN"/>
        </w:rPr>
        <w:t xml:space="preserve"> – 10</w:t>
      </w:r>
      <w:r w:rsidRPr="00653E4C">
        <w:rPr>
          <w:rFonts w:ascii="Times New Roman" w:eastAsia="等线" w:hAnsi="Times New Roman" w:cs="Times New Roman"/>
          <w:sz w:val="24"/>
          <w:szCs w:val="24"/>
          <w:vertAlign w:val="superscript"/>
          <w:lang w:eastAsia="zh-CN"/>
        </w:rPr>
        <w:t>-10</w:t>
      </w:r>
      <w:r w:rsidRPr="00653E4C">
        <w:rPr>
          <w:rFonts w:ascii="Times New Roman" w:eastAsia="等线" w:hAnsi="Times New Roman" w:cs="Times New Roman"/>
          <w:sz w:val="24"/>
          <w:szCs w:val="24"/>
          <w:lang w:eastAsia="zh-CN"/>
        </w:rPr>
        <w:t xml:space="preserve"> mbar, equipped with Argus CU electron energy analyzer. The UPS measurements were carried out using a vacuum ultraviolet (VUV) He (1) discharge lamp (21.2 eV) (HIS-13 FOCUS) equipped with a copper attenuation aperture to limit the VUV intensity and surface charging. The samples were biased with 10 V. The photoelectrons were collected at an angle of 80° between the sample and analyzer, with a normal electron take-off angle. The constant analyzer pass energy (CAE) was 2 eV for the valence band region and for the secondary electron cutoff. All measurements were carried out in electrical contact to the analyzer without charge neutralization. All external light was eliminated during measurements by covering port windows. The work function of the analyzer was calibrated to a clean metallic Au reference sample. Analysis of UPS data was conducted in Origin by linear extrapolation to identify the secondary electron cutoff and valence band onset. XPS was carried out in the same spectrometer, equipped with a monochromatic Al Ka X-ray Omicron XM1000 X-ray source (</w:t>
      </w:r>
      <w:proofErr w:type="spellStart"/>
      <w:r w:rsidRPr="00653E4C">
        <w:rPr>
          <w:rFonts w:ascii="Times New Roman" w:eastAsia="等线" w:hAnsi="Times New Roman" w:cs="Times New Roman"/>
          <w:sz w:val="24"/>
          <w:szCs w:val="24"/>
          <w:lang w:eastAsia="zh-CN"/>
        </w:rPr>
        <w:t>hv</w:t>
      </w:r>
      <w:proofErr w:type="spellEnd"/>
      <w:r w:rsidRPr="00653E4C">
        <w:rPr>
          <w:rFonts w:ascii="Times New Roman" w:eastAsia="等线" w:hAnsi="Times New Roman" w:cs="Times New Roman"/>
          <w:sz w:val="24"/>
          <w:szCs w:val="24"/>
          <w:lang w:eastAsia="zh-CN"/>
        </w:rPr>
        <w:t xml:space="preserve"> = 1486.6 eV) operating at a power of 390 W. The high-resolution (survey) spectra </w:t>
      </w:r>
      <w:r w:rsidRPr="00653E4C">
        <w:rPr>
          <w:rFonts w:ascii="Times New Roman" w:eastAsia="等线" w:hAnsi="Times New Roman" w:cs="Times New Roman"/>
          <w:sz w:val="24"/>
          <w:szCs w:val="24"/>
          <w:lang w:eastAsia="zh-CN"/>
        </w:rPr>
        <w:lastRenderedPageBreak/>
        <w:t xml:space="preserve">were collected at a constant pass energy of 15 eV (50 eV) at electron take off angle perpendicular to the surface. The spectra were analyzed with Casa XPS software. The individual peak envelopes were fitted with a </w:t>
      </w:r>
      <w:proofErr w:type="gramStart"/>
      <w:r w:rsidRPr="00653E4C">
        <w:rPr>
          <w:rFonts w:ascii="Times New Roman" w:eastAsia="等线" w:hAnsi="Times New Roman" w:cs="Times New Roman"/>
          <w:sz w:val="24"/>
          <w:szCs w:val="24"/>
          <w:lang w:eastAsia="zh-CN"/>
        </w:rPr>
        <w:t>GL(</w:t>
      </w:r>
      <w:proofErr w:type="gramEnd"/>
      <w:r w:rsidRPr="00653E4C">
        <w:rPr>
          <w:rFonts w:ascii="Times New Roman" w:eastAsia="等线" w:hAnsi="Times New Roman" w:cs="Times New Roman"/>
          <w:sz w:val="24"/>
          <w:szCs w:val="24"/>
          <w:lang w:eastAsia="zh-CN"/>
        </w:rPr>
        <w:t xml:space="preserve">30) line-shape with a </w:t>
      </w:r>
      <w:proofErr w:type="spellStart"/>
      <w:r w:rsidRPr="00653E4C">
        <w:rPr>
          <w:rFonts w:ascii="Times New Roman" w:eastAsia="等线" w:hAnsi="Times New Roman" w:cs="Times New Roman"/>
          <w:sz w:val="24"/>
          <w:szCs w:val="24"/>
          <w:lang w:eastAsia="zh-CN"/>
        </w:rPr>
        <w:t>Tougaard</w:t>
      </w:r>
      <w:proofErr w:type="spellEnd"/>
      <w:r w:rsidRPr="00653E4C">
        <w:rPr>
          <w:rFonts w:ascii="Times New Roman" w:eastAsia="等线" w:hAnsi="Times New Roman" w:cs="Times New Roman"/>
          <w:sz w:val="24"/>
          <w:szCs w:val="24"/>
          <w:lang w:eastAsia="zh-CN"/>
        </w:rPr>
        <w:t>-based background function.</w:t>
      </w:r>
      <w:r w:rsidR="004162AA" w:rsidRPr="00653E4C">
        <w:rPr>
          <w:rFonts w:ascii="Times New Roman" w:eastAsia="等线" w:hAnsi="Times New Roman" w:cs="Times New Roman"/>
          <w:sz w:val="24"/>
          <w:szCs w:val="24"/>
          <w:lang w:eastAsia="zh-CN"/>
        </w:rPr>
        <w:t xml:space="preserve"> </w:t>
      </w:r>
    </w:p>
    <w:p w14:paraId="5E7CB184" w14:textId="3FAE85F2" w:rsidR="002D11E3" w:rsidRPr="00653E4C" w:rsidRDefault="004162AA" w:rsidP="00E57D81">
      <w:pPr>
        <w:spacing w:before="120" w:after="120" w:line="240" w:lineRule="auto"/>
        <w:jc w:val="both"/>
        <w:rPr>
          <w:rFonts w:ascii="Times New Roman" w:eastAsia="等线" w:hAnsi="Times New Roman" w:cs="Times New Roman"/>
          <w:sz w:val="24"/>
          <w:szCs w:val="24"/>
          <w:lang w:eastAsia="zh-CN"/>
        </w:rPr>
      </w:pPr>
      <w:r w:rsidRPr="00653E4C">
        <w:rPr>
          <w:rFonts w:ascii="Times New Roman" w:eastAsia="等线" w:hAnsi="Times New Roman" w:cs="Times New Roman"/>
          <w:sz w:val="24"/>
          <w:szCs w:val="24"/>
          <w:lang w:eastAsia="zh-CN"/>
        </w:rPr>
        <w:t xml:space="preserve">Transient photovoltage (TPV) and transient photocurrent (TPC) measurements were conducted using a </w:t>
      </w:r>
      <w:proofErr w:type="spellStart"/>
      <w:r w:rsidRPr="00653E4C">
        <w:rPr>
          <w:rFonts w:ascii="Times New Roman" w:eastAsia="等线" w:hAnsi="Times New Roman" w:cs="Times New Roman"/>
          <w:sz w:val="24"/>
          <w:szCs w:val="24"/>
          <w:lang w:eastAsia="zh-CN"/>
        </w:rPr>
        <w:t>Fluxim</w:t>
      </w:r>
      <w:proofErr w:type="spellEnd"/>
      <w:r w:rsidRPr="00653E4C">
        <w:rPr>
          <w:rFonts w:ascii="Times New Roman" w:eastAsia="等线" w:hAnsi="Times New Roman" w:cs="Times New Roman"/>
          <w:sz w:val="24"/>
          <w:szCs w:val="24"/>
          <w:lang w:eastAsia="zh-CN"/>
        </w:rPr>
        <w:t xml:space="preserve"> PAIOS system. The devices were illuminated with a square-shaped light pulse of varying intensities (5–200 </w:t>
      </w:r>
      <w:proofErr w:type="spellStart"/>
      <w:r w:rsidRPr="00653E4C">
        <w:rPr>
          <w:rFonts w:ascii="Times New Roman" w:eastAsia="等线" w:hAnsi="Times New Roman" w:cs="Times New Roman"/>
          <w:sz w:val="24"/>
          <w:szCs w:val="24"/>
          <w:lang w:eastAsia="zh-CN"/>
        </w:rPr>
        <w:t>mW</w:t>
      </w:r>
      <w:proofErr w:type="spellEnd"/>
      <w:r w:rsidRPr="00653E4C">
        <w:rPr>
          <w:rFonts w:ascii="Times New Roman" w:eastAsia="等线" w:hAnsi="Times New Roman" w:cs="Times New Roman"/>
          <w:sz w:val="24"/>
          <w:szCs w:val="24"/>
          <w:lang w:eastAsia="zh-CN"/>
        </w:rPr>
        <w:t xml:space="preserve"> cm⁻²) for 200 </w:t>
      </w:r>
      <w:proofErr w:type="spellStart"/>
      <w:r w:rsidRPr="00653E4C">
        <w:rPr>
          <w:rFonts w:ascii="Times New Roman" w:eastAsia="等线" w:hAnsi="Times New Roman" w:cs="Times New Roman"/>
          <w:sz w:val="24"/>
          <w:szCs w:val="24"/>
          <w:lang w:eastAsia="zh-CN"/>
        </w:rPr>
        <w:t>μs</w:t>
      </w:r>
      <w:proofErr w:type="spellEnd"/>
      <w:r w:rsidRPr="00653E4C">
        <w:rPr>
          <w:rFonts w:ascii="Times New Roman" w:eastAsia="等线" w:hAnsi="Times New Roman" w:cs="Times New Roman"/>
          <w:sz w:val="24"/>
          <w:szCs w:val="24"/>
          <w:lang w:eastAsia="zh-CN"/>
        </w:rPr>
        <w:t>.</w:t>
      </w:r>
      <w:r w:rsidR="00653E4C" w:rsidRPr="00653E4C">
        <w:rPr>
          <w:rFonts w:ascii="Times New Roman" w:eastAsia="等线" w:hAnsi="Times New Roman" w:cs="Times New Roman"/>
          <w:sz w:val="24"/>
          <w:szCs w:val="24"/>
          <w:lang w:eastAsia="zh-CN"/>
        </w:rPr>
        <w:t xml:space="preserve"> </w:t>
      </w:r>
    </w:p>
    <w:p w14:paraId="782EC96F" w14:textId="77777777" w:rsidR="00E97E07" w:rsidRDefault="00E97E07" w:rsidP="00E97E07">
      <w:pPr>
        <w:spacing w:before="240" w:after="240" w:line="240" w:lineRule="auto"/>
        <w:jc w:val="both"/>
        <w:rPr>
          <w:rFonts w:ascii="Times New Roman" w:eastAsia="等线" w:hAnsi="Times New Roman" w:cs="Times New Roman"/>
          <w:b/>
          <w:bCs/>
          <w:sz w:val="28"/>
          <w:szCs w:val="28"/>
          <w:lang w:eastAsia="zh-CN"/>
        </w:rPr>
      </w:pPr>
    </w:p>
    <w:p w14:paraId="255561CB" w14:textId="09E6D966" w:rsidR="00653E4C" w:rsidRDefault="00E97E07" w:rsidP="00E97E07">
      <w:pPr>
        <w:spacing w:before="240" w:after="240" w:line="240" w:lineRule="auto"/>
        <w:jc w:val="both"/>
        <w:rPr>
          <w:rFonts w:ascii="Times New Roman" w:eastAsia="等线" w:hAnsi="Times New Roman" w:cs="Times New Roman"/>
          <w:b/>
          <w:bCs/>
          <w:sz w:val="28"/>
          <w:szCs w:val="28"/>
          <w:lang w:eastAsia="zh-CN"/>
        </w:rPr>
      </w:pPr>
      <w:r w:rsidRPr="00E97E07">
        <w:rPr>
          <w:rFonts w:ascii="Times New Roman" w:eastAsia="等线" w:hAnsi="Times New Roman" w:cs="Times New Roman" w:hint="eastAsia"/>
          <w:b/>
          <w:bCs/>
          <w:sz w:val="28"/>
          <w:szCs w:val="28"/>
          <w:lang w:eastAsia="zh-CN"/>
        </w:rPr>
        <w:t>S</w:t>
      </w:r>
      <w:r w:rsidRPr="00E97E07">
        <w:rPr>
          <w:rFonts w:ascii="Times New Roman" w:eastAsia="等线" w:hAnsi="Times New Roman" w:cs="Times New Roman"/>
          <w:b/>
          <w:bCs/>
          <w:sz w:val="28"/>
          <w:szCs w:val="28"/>
          <w:lang w:eastAsia="zh-CN"/>
        </w:rPr>
        <w:t>upplementary Figures and Tables</w:t>
      </w:r>
    </w:p>
    <w:p w14:paraId="113719D6" w14:textId="77777777" w:rsidR="00E97E07" w:rsidRPr="00E97E07" w:rsidRDefault="00E97E07" w:rsidP="00E97E07">
      <w:pPr>
        <w:spacing w:before="240" w:after="240" w:line="240" w:lineRule="auto"/>
        <w:jc w:val="both"/>
        <w:rPr>
          <w:rFonts w:ascii="Times New Roman" w:eastAsia="等线" w:hAnsi="Times New Roman" w:cs="Times New Roman"/>
          <w:b/>
          <w:bCs/>
          <w:sz w:val="24"/>
          <w:szCs w:val="24"/>
          <w:lang w:eastAsia="zh-CN"/>
        </w:rPr>
      </w:pPr>
    </w:p>
    <w:p w14:paraId="1CBBE532" w14:textId="77777777" w:rsidR="002D11E3" w:rsidRPr="00653E4C" w:rsidRDefault="000E59CF" w:rsidP="00E57D81">
      <w:pPr>
        <w:spacing w:before="120" w:after="120" w:line="240" w:lineRule="auto"/>
        <w:rPr>
          <w:rFonts w:ascii="Times New Roman" w:eastAsia="Batang" w:hAnsi="Times New Roman" w:cs="Times New Roman"/>
          <w:sz w:val="20"/>
          <w:szCs w:val="20"/>
          <w:u w:val="single"/>
        </w:rPr>
      </w:pPr>
      <w:r w:rsidRPr="00653E4C">
        <w:rPr>
          <w:rFonts w:ascii="Times New Roman" w:hAnsi="Times New Roman" w:cs="Times New Roman"/>
          <w:noProof/>
        </w:rPr>
        <w:drawing>
          <wp:inline distT="0" distB="0" distL="0" distR="0" wp14:anchorId="45D6AE2E" wp14:editId="62EDD715">
            <wp:extent cx="5944870" cy="4427220"/>
            <wp:effectExtent l="0" t="0" r="0" b="0"/>
            <wp:docPr id="14085520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5201" name="Picture 1" descr="A screenshot of a computer scree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4870" cy="4427220"/>
                    </a:xfrm>
                    <a:prstGeom prst="rect">
                      <a:avLst/>
                    </a:prstGeom>
                    <a:noFill/>
                    <a:ln>
                      <a:noFill/>
                    </a:ln>
                  </pic:spPr>
                </pic:pic>
              </a:graphicData>
            </a:graphic>
          </wp:inline>
        </w:drawing>
      </w:r>
    </w:p>
    <w:p w14:paraId="1455F3DF" w14:textId="67680E4E" w:rsidR="002D11E3" w:rsidRPr="00E97E07" w:rsidRDefault="003C2632" w:rsidP="00E97E07">
      <w:pPr>
        <w:spacing w:before="120" w:after="120" w:line="240" w:lineRule="auto"/>
        <w:rPr>
          <w:rFonts w:ascii="Times New Roman" w:eastAsia="Batang" w:hAnsi="Times New Roman" w:cs="Times New Roman"/>
          <w:sz w:val="24"/>
          <w:szCs w:val="24"/>
        </w:rPr>
      </w:pPr>
      <w:r w:rsidRPr="00E97E07">
        <w:rPr>
          <w:rFonts w:ascii="Times New Roman" w:eastAsia="Batang" w:hAnsi="Times New Roman" w:cs="Times New Roman"/>
          <w:b/>
          <w:bCs/>
          <w:sz w:val="24"/>
          <w:szCs w:val="24"/>
        </w:rPr>
        <w:t>Fig.</w:t>
      </w:r>
      <w:r w:rsidR="00E97E07" w:rsidRPr="00E97E07">
        <w:rPr>
          <w:rFonts w:ascii="Times New Roman" w:eastAsia="Batang" w:hAnsi="Times New Roman" w:cs="Times New Roman"/>
          <w:b/>
          <w:bCs/>
          <w:sz w:val="24"/>
          <w:szCs w:val="24"/>
        </w:rPr>
        <w:t xml:space="preserve"> </w:t>
      </w:r>
      <w:r w:rsidR="00E71D07" w:rsidRPr="00E97E07">
        <w:rPr>
          <w:rFonts w:ascii="Times New Roman" w:eastAsia="Batang" w:hAnsi="Times New Roman" w:cs="Times New Roman"/>
          <w:b/>
          <w:bCs/>
          <w:sz w:val="24"/>
          <w:szCs w:val="24"/>
        </w:rPr>
        <w:t>S</w:t>
      </w:r>
      <w:r w:rsidRPr="00E97E07">
        <w:rPr>
          <w:rFonts w:ascii="Times New Roman" w:eastAsia="Batang" w:hAnsi="Times New Roman" w:cs="Times New Roman"/>
          <w:b/>
          <w:bCs/>
          <w:sz w:val="24"/>
          <w:szCs w:val="24"/>
        </w:rPr>
        <w:t>1</w:t>
      </w:r>
      <w:r w:rsidRPr="00E97E07">
        <w:rPr>
          <w:rFonts w:ascii="Times New Roman" w:eastAsia="Batang" w:hAnsi="Times New Roman" w:cs="Times New Roman"/>
          <w:sz w:val="24"/>
          <w:szCs w:val="24"/>
        </w:rPr>
        <w:t xml:space="preserve"> Schematic representation of ammonium ligand deposited via sequential technique on the 3D perovskite</w:t>
      </w:r>
      <w:r w:rsidR="00553E82" w:rsidRPr="00E97E07">
        <w:rPr>
          <w:rFonts w:ascii="Times New Roman" w:eastAsia="Batang" w:hAnsi="Times New Roman" w:cs="Times New Roman"/>
          <w:sz w:val="24"/>
          <w:szCs w:val="24"/>
        </w:rPr>
        <w:t xml:space="preserve"> surface</w:t>
      </w:r>
    </w:p>
    <w:p w14:paraId="0F509A64" w14:textId="77777777" w:rsidR="002D11E3" w:rsidRPr="00653E4C" w:rsidRDefault="007040B7" w:rsidP="00E57D81">
      <w:pPr>
        <w:spacing w:before="120" w:after="120" w:line="240" w:lineRule="auto"/>
        <w:jc w:val="center"/>
        <w:rPr>
          <w:rFonts w:ascii="Times New Roman" w:eastAsia="Batang" w:hAnsi="Times New Roman" w:cs="Times New Roman"/>
          <w:sz w:val="20"/>
          <w:szCs w:val="20"/>
          <w:lang w:val="en-AE"/>
        </w:rPr>
      </w:pPr>
      <w:r w:rsidRPr="00653E4C">
        <w:rPr>
          <w:rFonts w:ascii="Times New Roman" w:eastAsia="Batang" w:hAnsi="Times New Roman" w:cs="Times New Roman"/>
          <w:sz w:val="20"/>
          <w:szCs w:val="20"/>
          <w:lang w:val="en-AE"/>
        </w:rPr>
        <w:br w:type="page"/>
      </w:r>
    </w:p>
    <w:p w14:paraId="00235702" w14:textId="77777777" w:rsidR="002D11E3" w:rsidRPr="00653E4C" w:rsidRDefault="00FA4483" w:rsidP="00E57D81">
      <w:pPr>
        <w:spacing w:before="120" w:after="120" w:line="240" w:lineRule="auto"/>
        <w:jc w:val="center"/>
        <w:rPr>
          <w:rFonts w:ascii="Times New Roman" w:eastAsia="Batang" w:hAnsi="Times New Roman" w:cs="Times New Roman"/>
          <w:sz w:val="20"/>
          <w:szCs w:val="20"/>
          <w:lang w:val="en-AE"/>
        </w:rPr>
      </w:pPr>
      <w:r w:rsidRPr="00653E4C">
        <w:rPr>
          <w:rFonts w:ascii="Times New Roman" w:hAnsi="Times New Roman" w:cs="Times New Roman"/>
          <w:noProof/>
          <w:sz w:val="20"/>
          <w:szCs w:val="20"/>
        </w:rPr>
        <w:lastRenderedPageBreak/>
        <w:drawing>
          <wp:anchor distT="0" distB="0" distL="114300" distR="114300" simplePos="0" relativeHeight="251658243" behindDoc="0" locked="0" layoutInCell="1" allowOverlap="1" wp14:anchorId="5E7B4D9D" wp14:editId="4715A726">
            <wp:simplePos x="0" y="0"/>
            <wp:positionH relativeFrom="column">
              <wp:posOffset>0</wp:posOffset>
            </wp:positionH>
            <wp:positionV relativeFrom="paragraph">
              <wp:posOffset>0</wp:posOffset>
            </wp:positionV>
            <wp:extent cx="5732145" cy="2734945"/>
            <wp:effectExtent l="0" t="0" r="0" b="8255"/>
            <wp:wrapTopAndBottom/>
            <wp:docPr id="1136400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2734945"/>
                    </a:xfrm>
                    <a:prstGeom prst="rect">
                      <a:avLst/>
                    </a:prstGeom>
                    <a:noFill/>
                    <a:ln>
                      <a:noFill/>
                    </a:ln>
                  </pic:spPr>
                </pic:pic>
              </a:graphicData>
            </a:graphic>
          </wp:anchor>
        </w:drawing>
      </w:r>
    </w:p>
    <w:p w14:paraId="7A7CD7E7" w14:textId="20AFAB07" w:rsidR="002D11E3" w:rsidRPr="00E97E07" w:rsidRDefault="00B05B89"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Fig.</w:t>
      </w:r>
      <w:r w:rsidR="00E71D07" w:rsidRPr="00A85EF5">
        <w:rPr>
          <w:rFonts w:ascii="Times New Roman" w:eastAsia="Batang" w:hAnsi="Times New Roman" w:cs="Times New Roman"/>
          <w:b/>
          <w:bCs/>
          <w:sz w:val="24"/>
          <w:szCs w:val="24"/>
        </w:rPr>
        <w:t xml:space="preserve"> S</w:t>
      </w:r>
      <w:r w:rsidRPr="00A85EF5">
        <w:rPr>
          <w:rFonts w:ascii="Times New Roman" w:eastAsia="Batang" w:hAnsi="Times New Roman" w:cs="Times New Roman"/>
          <w:b/>
          <w:bCs/>
          <w:sz w:val="24"/>
          <w:szCs w:val="24"/>
        </w:rPr>
        <w:t>2</w:t>
      </w:r>
      <w:r w:rsidRPr="00E97E07">
        <w:rPr>
          <w:rFonts w:ascii="Times New Roman" w:eastAsia="Batang" w:hAnsi="Times New Roman" w:cs="Times New Roman"/>
          <w:sz w:val="24"/>
          <w:szCs w:val="24"/>
        </w:rPr>
        <w:t xml:space="preserve"> </w:t>
      </w:r>
      <w:r w:rsidR="00F238FE" w:rsidRPr="00E97E07">
        <w:rPr>
          <w:rFonts w:ascii="Times New Roman" w:eastAsia="Batang" w:hAnsi="Times New Roman" w:cs="Times New Roman"/>
          <w:sz w:val="24"/>
          <w:szCs w:val="24"/>
        </w:rPr>
        <w:t xml:space="preserve">PL evolution of </w:t>
      </w:r>
      <w:r w:rsidRPr="00E97E07">
        <w:rPr>
          <w:rFonts w:ascii="Times New Roman" w:eastAsia="Batang" w:hAnsi="Times New Roman" w:cs="Times New Roman"/>
          <w:sz w:val="24"/>
          <w:szCs w:val="24"/>
        </w:rPr>
        <w:t xml:space="preserve">2D/3D </w:t>
      </w:r>
      <w:r w:rsidR="00E51DEE" w:rsidRPr="00E97E07">
        <w:rPr>
          <w:rFonts w:ascii="Times New Roman" w:eastAsia="Batang" w:hAnsi="Times New Roman" w:cs="Times New Roman"/>
          <w:sz w:val="24"/>
          <w:szCs w:val="24"/>
        </w:rPr>
        <w:t xml:space="preserve">bilayer </w:t>
      </w:r>
      <w:r w:rsidR="00F238FE" w:rsidRPr="00E97E07">
        <w:rPr>
          <w:rFonts w:ascii="Times New Roman" w:eastAsia="Batang" w:hAnsi="Times New Roman" w:cs="Times New Roman"/>
          <w:sz w:val="24"/>
          <w:szCs w:val="24"/>
        </w:rPr>
        <w:t xml:space="preserve">perovskite formed by </w:t>
      </w:r>
      <w:proofErr w:type="spellStart"/>
      <w:r w:rsidRPr="00E97E07">
        <w:rPr>
          <w:rFonts w:ascii="Times New Roman" w:eastAsia="Batang" w:hAnsi="Times New Roman" w:cs="Times New Roman"/>
          <w:sz w:val="24"/>
          <w:szCs w:val="24"/>
        </w:rPr>
        <w:t>oleylammonium</w:t>
      </w:r>
      <w:proofErr w:type="spellEnd"/>
      <w:r w:rsidRPr="00E97E07">
        <w:rPr>
          <w:rFonts w:ascii="Times New Roman" w:eastAsia="Batang" w:hAnsi="Times New Roman" w:cs="Times New Roman"/>
          <w:sz w:val="24"/>
          <w:szCs w:val="24"/>
        </w:rPr>
        <w:t xml:space="preserve"> iodide </w:t>
      </w:r>
      <w:r w:rsidR="00211402" w:rsidRPr="00E97E07">
        <w:rPr>
          <w:rFonts w:ascii="Times New Roman" w:eastAsia="Batang" w:hAnsi="Times New Roman" w:cs="Times New Roman"/>
          <w:sz w:val="24"/>
          <w:szCs w:val="24"/>
        </w:rPr>
        <w:t xml:space="preserve">measured </w:t>
      </w:r>
      <w:r w:rsidRPr="00E97E07">
        <w:rPr>
          <w:rFonts w:ascii="Times New Roman" w:eastAsia="Batang" w:hAnsi="Times New Roman" w:cs="Times New Roman"/>
          <w:sz w:val="24"/>
          <w:szCs w:val="24"/>
        </w:rPr>
        <w:t>from the top side</w:t>
      </w:r>
    </w:p>
    <w:p w14:paraId="2273BA79" w14:textId="77777777" w:rsidR="002D11E3" w:rsidRPr="00E97E07" w:rsidRDefault="002D11E3" w:rsidP="00E57D81">
      <w:pPr>
        <w:spacing w:before="120" w:after="120" w:line="240" w:lineRule="auto"/>
        <w:jc w:val="center"/>
        <w:rPr>
          <w:rFonts w:ascii="Times New Roman" w:eastAsia="Batang" w:hAnsi="Times New Roman" w:cs="Times New Roman"/>
          <w:sz w:val="24"/>
          <w:szCs w:val="24"/>
          <w:lang w:val="en-AE"/>
        </w:rPr>
      </w:pPr>
    </w:p>
    <w:p w14:paraId="4C741B1E" w14:textId="77777777" w:rsidR="002D11E3" w:rsidRPr="00E97E07" w:rsidRDefault="0037247B"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anchor distT="0" distB="0" distL="114300" distR="114300" simplePos="0" relativeHeight="251658242" behindDoc="0" locked="0" layoutInCell="1" allowOverlap="1" wp14:anchorId="1D5F3ADD" wp14:editId="614F58CB">
            <wp:simplePos x="0" y="0"/>
            <wp:positionH relativeFrom="margin">
              <wp:align>right</wp:align>
            </wp:positionH>
            <wp:positionV relativeFrom="paragraph">
              <wp:posOffset>219075</wp:posOffset>
            </wp:positionV>
            <wp:extent cx="5732145" cy="2573020"/>
            <wp:effectExtent l="0" t="0" r="0" b="0"/>
            <wp:wrapTopAndBottom/>
            <wp:docPr id="1827025086"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25086" name="Picture 3" descr="A screenshot of a computer screen&#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2573020"/>
                    </a:xfrm>
                    <a:prstGeom prst="rect">
                      <a:avLst/>
                    </a:prstGeom>
                    <a:noFill/>
                    <a:ln>
                      <a:noFill/>
                    </a:ln>
                  </pic:spPr>
                </pic:pic>
              </a:graphicData>
            </a:graphic>
          </wp:anchor>
        </w:drawing>
      </w:r>
    </w:p>
    <w:p w14:paraId="1D411EC0" w14:textId="77777777" w:rsidR="002D11E3" w:rsidRPr="00E97E07" w:rsidRDefault="002D11E3" w:rsidP="00E57D81">
      <w:pPr>
        <w:spacing w:before="120" w:after="120" w:line="240" w:lineRule="auto"/>
        <w:jc w:val="center"/>
        <w:rPr>
          <w:rFonts w:ascii="Times New Roman" w:eastAsia="Batang" w:hAnsi="Times New Roman" w:cs="Times New Roman"/>
          <w:sz w:val="24"/>
          <w:szCs w:val="24"/>
          <w:lang w:val="en-AE"/>
        </w:rPr>
      </w:pPr>
    </w:p>
    <w:p w14:paraId="0E54A664" w14:textId="0E40E1F2" w:rsidR="002D11E3" w:rsidRPr="00E97E07" w:rsidRDefault="00052921"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Fig.</w:t>
      </w:r>
      <w:r w:rsidR="00E71D07" w:rsidRPr="00A85EF5">
        <w:rPr>
          <w:rFonts w:ascii="Times New Roman" w:eastAsia="Batang" w:hAnsi="Times New Roman" w:cs="Times New Roman"/>
          <w:b/>
          <w:bCs/>
          <w:sz w:val="24"/>
          <w:szCs w:val="24"/>
        </w:rPr>
        <w:t xml:space="preserve"> S</w:t>
      </w:r>
      <w:r w:rsidRPr="00A85EF5">
        <w:rPr>
          <w:rFonts w:ascii="Times New Roman" w:eastAsia="Batang" w:hAnsi="Times New Roman" w:cs="Times New Roman"/>
          <w:b/>
          <w:bCs/>
          <w:sz w:val="24"/>
          <w:szCs w:val="24"/>
        </w:rPr>
        <w:t>3</w:t>
      </w:r>
      <w:r w:rsidRPr="00E97E07">
        <w:rPr>
          <w:rFonts w:ascii="Times New Roman" w:eastAsia="Batang" w:hAnsi="Times New Roman" w:cs="Times New Roman"/>
          <w:sz w:val="24"/>
          <w:szCs w:val="24"/>
        </w:rPr>
        <w:t xml:space="preserve"> </w:t>
      </w:r>
      <w:r w:rsidR="00B97953" w:rsidRPr="00E97E07">
        <w:rPr>
          <w:rFonts w:ascii="Times New Roman" w:eastAsia="Batang" w:hAnsi="Times New Roman" w:cs="Times New Roman"/>
          <w:sz w:val="24"/>
          <w:szCs w:val="24"/>
        </w:rPr>
        <w:t xml:space="preserve">PL evolution of 2D/3D bilayer perovskite formed by </w:t>
      </w:r>
      <w:proofErr w:type="spellStart"/>
      <w:r w:rsidR="00B97953" w:rsidRPr="00E97E07">
        <w:rPr>
          <w:rFonts w:ascii="Times New Roman" w:eastAsia="Batang" w:hAnsi="Times New Roman" w:cs="Times New Roman"/>
          <w:sz w:val="24"/>
          <w:szCs w:val="24"/>
        </w:rPr>
        <w:t>oleylammonium</w:t>
      </w:r>
      <w:proofErr w:type="spellEnd"/>
      <w:r w:rsidR="00B97953" w:rsidRPr="00E97E07">
        <w:rPr>
          <w:rFonts w:ascii="Times New Roman" w:eastAsia="Batang" w:hAnsi="Times New Roman" w:cs="Times New Roman"/>
          <w:sz w:val="24"/>
          <w:szCs w:val="24"/>
        </w:rPr>
        <w:t xml:space="preserve"> iodide measured from the bottom side</w:t>
      </w:r>
      <w:r w:rsidR="007040B7" w:rsidRPr="00E97E07">
        <w:rPr>
          <w:rFonts w:ascii="Times New Roman" w:eastAsia="Batang" w:hAnsi="Times New Roman" w:cs="Times New Roman"/>
          <w:sz w:val="24"/>
          <w:szCs w:val="24"/>
        </w:rPr>
        <w:br w:type="page"/>
      </w:r>
    </w:p>
    <w:p w14:paraId="2C3DD6B8" w14:textId="35DF7A89" w:rsidR="002D11E3" w:rsidRDefault="005E21E4" w:rsidP="00A85EF5">
      <w:pPr>
        <w:spacing w:before="120" w:after="120" w:line="240" w:lineRule="auto"/>
        <w:rPr>
          <w:rFonts w:ascii="Times New Roman" w:eastAsia="Batang" w:hAnsi="Times New Roman" w:cs="Times New Roman"/>
          <w:sz w:val="24"/>
          <w:szCs w:val="24"/>
          <w:lang w:val="en-AE"/>
        </w:rPr>
      </w:pPr>
      <w:r w:rsidRPr="00E97E07">
        <w:rPr>
          <w:rFonts w:ascii="Times New Roman" w:hAnsi="Times New Roman" w:cs="Times New Roman"/>
          <w:noProof/>
          <w:sz w:val="24"/>
          <w:szCs w:val="24"/>
        </w:rPr>
        <w:lastRenderedPageBreak/>
        <w:drawing>
          <wp:inline distT="0" distB="0" distL="0" distR="0" wp14:anchorId="24D6D582" wp14:editId="0C014D7C">
            <wp:extent cx="5732145" cy="2298700"/>
            <wp:effectExtent l="0" t="0" r="1905" b="6350"/>
            <wp:docPr id="14406661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145" cy="2298700"/>
                    </a:xfrm>
                    <a:prstGeom prst="rect">
                      <a:avLst/>
                    </a:prstGeom>
                    <a:noFill/>
                    <a:ln>
                      <a:noFill/>
                    </a:ln>
                  </pic:spPr>
                </pic:pic>
              </a:graphicData>
            </a:graphic>
          </wp:inline>
        </w:drawing>
      </w:r>
      <w:r w:rsidR="00657DAE" w:rsidRPr="00A85EF5">
        <w:rPr>
          <w:rFonts w:ascii="Times New Roman" w:eastAsia="Batang" w:hAnsi="Times New Roman" w:cs="Times New Roman"/>
          <w:b/>
          <w:bCs/>
          <w:sz w:val="24"/>
          <w:szCs w:val="24"/>
          <w:lang w:val="en-AE"/>
        </w:rPr>
        <w:t>Fig.</w:t>
      </w:r>
      <w:r w:rsidR="00E71D07" w:rsidRPr="00A85EF5">
        <w:rPr>
          <w:rFonts w:ascii="Times New Roman" w:eastAsia="Batang" w:hAnsi="Times New Roman" w:cs="Times New Roman"/>
          <w:b/>
          <w:bCs/>
          <w:sz w:val="24"/>
          <w:szCs w:val="24"/>
          <w:lang w:val="en-AE"/>
        </w:rPr>
        <w:t xml:space="preserve"> S</w:t>
      </w:r>
      <w:r w:rsidR="00657DAE" w:rsidRPr="00A85EF5">
        <w:rPr>
          <w:rFonts w:ascii="Times New Roman" w:eastAsia="Batang" w:hAnsi="Times New Roman" w:cs="Times New Roman"/>
          <w:b/>
          <w:bCs/>
          <w:sz w:val="24"/>
          <w:szCs w:val="24"/>
          <w:lang w:val="en-AE"/>
        </w:rPr>
        <w:t xml:space="preserve">4 </w:t>
      </w:r>
      <w:r w:rsidR="00657DAE" w:rsidRPr="00E97E07">
        <w:rPr>
          <w:rFonts w:ascii="Times New Roman" w:eastAsia="Batang" w:hAnsi="Times New Roman" w:cs="Times New Roman"/>
          <w:sz w:val="24"/>
          <w:szCs w:val="24"/>
          <w:lang w:val="en-AE"/>
        </w:rPr>
        <w:t>DLS result of the perovskite ink using (Cs</w:t>
      </w:r>
      <w:r w:rsidR="00657DAE" w:rsidRPr="00E97E07">
        <w:rPr>
          <w:rFonts w:ascii="Times New Roman" w:eastAsia="Batang" w:hAnsi="Times New Roman" w:cs="Times New Roman"/>
          <w:sz w:val="24"/>
          <w:szCs w:val="24"/>
          <w:vertAlign w:val="subscript"/>
          <w:lang w:val="en-AE"/>
        </w:rPr>
        <w:t>0.025</w:t>
      </w:r>
      <w:r w:rsidR="00657DAE" w:rsidRPr="00E97E07">
        <w:rPr>
          <w:rFonts w:ascii="Times New Roman" w:eastAsia="Batang" w:hAnsi="Times New Roman" w:cs="Times New Roman"/>
          <w:sz w:val="24"/>
          <w:szCs w:val="24"/>
          <w:lang w:val="en-AE"/>
        </w:rPr>
        <w:t>MA</w:t>
      </w:r>
      <w:r w:rsidR="00657DAE" w:rsidRPr="00E97E07">
        <w:rPr>
          <w:rFonts w:ascii="Times New Roman" w:eastAsia="Batang" w:hAnsi="Times New Roman" w:cs="Times New Roman"/>
          <w:sz w:val="24"/>
          <w:szCs w:val="24"/>
          <w:vertAlign w:val="subscript"/>
          <w:lang w:val="en-AE"/>
        </w:rPr>
        <w:t>0.075</w:t>
      </w:r>
      <w:r w:rsidR="00657DAE" w:rsidRPr="00E97E07">
        <w:rPr>
          <w:rFonts w:ascii="Times New Roman" w:eastAsia="Batang" w:hAnsi="Times New Roman" w:cs="Times New Roman"/>
          <w:sz w:val="24"/>
          <w:szCs w:val="24"/>
          <w:lang w:val="en-AE"/>
        </w:rPr>
        <w:t>FA</w:t>
      </w:r>
      <w:r w:rsidR="00657DAE" w:rsidRPr="00E97E07">
        <w:rPr>
          <w:rFonts w:ascii="Times New Roman" w:eastAsia="Batang" w:hAnsi="Times New Roman" w:cs="Times New Roman"/>
          <w:sz w:val="24"/>
          <w:szCs w:val="24"/>
          <w:vertAlign w:val="subscript"/>
          <w:lang w:val="en-AE"/>
        </w:rPr>
        <w:t>0.90</w:t>
      </w:r>
      <w:r w:rsidR="00657DAE" w:rsidRPr="00E97E07">
        <w:rPr>
          <w:rFonts w:ascii="Times New Roman" w:eastAsia="Batang" w:hAnsi="Times New Roman" w:cs="Times New Roman"/>
          <w:sz w:val="24"/>
          <w:szCs w:val="24"/>
          <w:lang w:val="en-AE"/>
        </w:rPr>
        <w:t>PbI</w:t>
      </w:r>
      <w:r w:rsidR="00657DAE" w:rsidRPr="00E97E07">
        <w:rPr>
          <w:rFonts w:ascii="Times New Roman" w:eastAsia="Batang" w:hAnsi="Times New Roman" w:cs="Times New Roman"/>
          <w:sz w:val="24"/>
          <w:szCs w:val="24"/>
          <w:vertAlign w:val="subscript"/>
          <w:lang w:val="en-AE"/>
        </w:rPr>
        <w:t>3</w:t>
      </w:r>
      <w:r w:rsidR="00657DAE" w:rsidRPr="00E97E07">
        <w:rPr>
          <w:rFonts w:ascii="Times New Roman" w:eastAsia="Batang" w:hAnsi="Times New Roman" w:cs="Times New Roman"/>
          <w:sz w:val="24"/>
          <w:szCs w:val="24"/>
          <w:lang w:val="en-AE"/>
        </w:rPr>
        <w:t xml:space="preserve">) mixture as </w:t>
      </w:r>
      <w:r w:rsidRPr="00E97E07">
        <w:rPr>
          <w:rFonts w:ascii="Times New Roman" w:eastAsia="Batang" w:hAnsi="Times New Roman" w:cs="Times New Roman"/>
          <w:sz w:val="24"/>
          <w:szCs w:val="24"/>
          <w:lang w:val="en-AE"/>
        </w:rPr>
        <w:t>(</w:t>
      </w:r>
      <w:r w:rsidRPr="00A85EF5">
        <w:rPr>
          <w:rFonts w:ascii="Times New Roman" w:eastAsia="Batang" w:hAnsi="Times New Roman" w:cs="Times New Roman"/>
          <w:b/>
          <w:bCs/>
          <w:sz w:val="24"/>
          <w:szCs w:val="24"/>
          <w:lang w:val="en-AE"/>
        </w:rPr>
        <w:t>a</w:t>
      </w:r>
      <w:r w:rsidRPr="00E97E07">
        <w:rPr>
          <w:rFonts w:ascii="Times New Roman" w:eastAsia="Batang" w:hAnsi="Times New Roman" w:cs="Times New Roman"/>
          <w:sz w:val="24"/>
          <w:szCs w:val="24"/>
          <w:lang w:val="en-AE"/>
        </w:rPr>
        <w:t>) control and (</w:t>
      </w:r>
      <w:r w:rsidRPr="00A85EF5">
        <w:rPr>
          <w:rFonts w:ascii="Times New Roman" w:eastAsia="Batang" w:hAnsi="Times New Roman" w:cs="Times New Roman"/>
          <w:b/>
          <w:bCs/>
          <w:sz w:val="24"/>
          <w:szCs w:val="24"/>
          <w:lang w:val="en-AE"/>
        </w:rPr>
        <w:t>b</w:t>
      </w:r>
      <w:r w:rsidRPr="00E97E07">
        <w:rPr>
          <w:rFonts w:ascii="Times New Roman" w:eastAsia="Batang" w:hAnsi="Times New Roman" w:cs="Times New Roman"/>
          <w:sz w:val="24"/>
          <w:szCs w:val="24"/>
          <w:lang w:val="en-AE"/>
        </w:rPr>
        <w:t xml:space="preserve">) </w:t>
      </w:r>
      <w:proofErr w:type="spellStart"/>
      <w:r w:rsidRPr="00E97E07">
        <w:rPr>
          <w:rFonts w:ascii="Times New Roman" w:eastAsia="Batang" w:hAnsi="Times New Roman" w:cs="Times New Roman"/>
          <w:sz w:val="24"/>
          <w:szCs w:val="24"/>
          <w:lang w:val="en-AE"/>
        </w:rPr>
        <w:t>OlyAI</w:t>
      </w:r>
      <w:proofErr w:type="spellEnd"/>
      <w:r w:rsidRPr="00E97E07">
        <w:rPr>
          <w:rFonts w:ascii="Times New Roman" w:eastAsia="Batang" w:hAnsi="Times New Roman" w:cs="Times New Roman"/>
          <w:sz w:val="24"/>
          <w:szCs w:val="24"/>
          <w:lang w:val="en-AE"/>
        </w:rPr>
        <w:t xml:space="preserve"> ammonium ligand</w:t>
      </w:r>
    </w:p>
    <w:p w14:paraId="596CB69B" w14:textId="77777777" w:rsidR="00A85EF5" w:rsidRPr="00E97E07" w:rsidRDefault="00A85EF5" w:rsidP="00E57D81">
      <w:pPr>
        <w:spacing w:before="120" w:after="120" w:line="240" w:lineRule="auto"/>
        <w:jc w:val="center"/>
        <w:rPr>
          <w:rFonts w:ascii="Times New Roman" w:eastAsia="Batang" w:hAnsi="Times New Roman" w:cs="Times New Roman"/>
          <w:sz w:val="24"/>
          <w:szCs w:val="24"/>
          <w:lang w:val="en-AE"/>
        </w:rPr>
      </w:pPr>
    </w:p>
    <w:p w14:paraId="06F0672C" w14:textId="56ED0ACC" w:rsidR="002D11E3" w:rsidRPr="00E97E07" w:rsidRDefault="00710F48" w:rsidP="00A85EF5">
      <w:pPr>
        <w:spacing w:before="120" w:after="120" w:line="240" w:lineRule="auto"/>
        <w:rPr>
          <w:rFonts w:ascii="Times New Roman" w:eastAsia="Batang" w:hAnsi="Times New Roman" w:cs="Times New Roman"/>
          <w:sz w:val="24"/>
          <w:szCs w:val="24"/>
          <w:lang w:val="en-AE"/>
        </w:rPr>
      </w:pPr>
      <w:r w:rsidRPr="00A85EF5">
        <w:rPr>
          <w:rFonts w:ascii="Times New Roman" w:hAnsi="Times New Roman" w:cs="Times New Roman"/>
          <w:b/>
          <w:bCs/>
          <w:noProof/>
          <w:sz w:val="24"/>
          <w:szCs w:val="24"/>
        </w:rPr>
        <w:drawing>
          <wp:anchor distT="0" distB="0" distL="114300" distR="114300" simplePos="0" relativeHeight="251658262" behindDoc="0" locked="0" layoutInCell="1" allowOverlap="1" wp14:anchorId="68C3FCED" wp14:editId="197884CF">
            <wp:simplePos x="0" y="0"/>
            <wp:positionH relativeFrom="column">
              <wp:posOffset>8467</wp:posOffset>
            </wp:positionH>
            <wp:positionV relativeFrom="paragraph">
              <wp:posOffset>0</wp:posOffset>
            </wp:positionV>
            <wp:extent cx="5926455" cy="2811145"/>
            <wp:effectExtent l="0" t="0" r="0" b="0"/>
            <wp:wrapTopAndBottom/>
            <wp:docPr id="1333648080" name="Picture 3" descr="A screenshot of a computer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48080" name="Picture 3" descr="A screenshot of a computer gam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6455" cy="2811145"/>
                    </a:xfrm>
                    <a:prstGeom prst="rect">
                      <a:avLst/>
                    </a:prstGeom>
                    <a:noFill/>
                    <a:ln>
                      <a:noFill/>
                    </a:ln>
                  </pic:spPr>
                </pic:pic>
              </a:graphicData>
            </a:graphic>
          </wp:anchor>
        </w:drawing>
      </w:r>
      <w:r w:rsidR="009513B7" w:rsidRPr="00A85EF5">
        <w:rPr>
          <w:rFonts w:ascii="Times New Roman" w:eastAsia="Batang" w:hAnsi="Times New Roman" w:cs="Times New Roman"/>
          <w:b/>
          <w:bCs/>
          <w:sz w:val="24"/>
          <w:szCs w:val="24"/>
          <w:lang w:val="en-AE"/>
        </w:rPr>
        <w:t xml:space="preserve">Fig. </w:t>
      </w:r>
      <w:r w:rsidR="00E71D07" w:rsidRPr="00A85EF5">
        <w:rPr>
          <w:rFonts w:ascii="Times New Roman" w:eastAsia="Batang" w:hAnsi="Times New Roman" w:cs="Times New Roman"/>
          <w:b/>
          <w:bCs/>
          <w:sz w:val="24"/>
          <w:szCs w:val="24"/>
          <w:lang w:val="en-AE"/>
        </w:rPr>
        <w:t>S</w:t>
      </w:r>
      <w:r w:rsidR="009513B7" w:rsidRPr="00A85EF5">
        <w:rPr>
          <w:rFonts w:ascii="Times New Roman" w:eastAsia="Batang" w:hAnsi="Times New Roman" w:cs="Times New Roman"/>
          <w:b/>
          <w:bCs/>
          <w:sz w:val="24"/>
          <w:szCs w:val="24"/>
          <w:lang w:val="en-AE"/>
        </w:rPr>
        <w:t xml:space="preserve">5 </w:t>
      </w:r>
      <w:r w:rsidR="009513B7" w:rsidRPr="00E97E07">
        <w:rPr>
          <w:rFonts w:ascii="Times New Roman" w:eastAsia="Batang" w:hAnsi="Times New Roman" w:cs="Times New Roman"/>
          <w:sz w:val="24"/>
          <w:szCs w:val="24"/>
          <w:lang w:val="en-AE"/>
        </w:rPr>
        <w:t>Hyperspectral PL from the top side of control sample</w:t>
      </w:r>
      <w:r w:rsidR="008E70A7" w:rsidRPr="00E97E07">
        <w:rPr>
          <w:rFonts w:ascii="Times New Roman" w:eastAsia="Batang" w:hAnsi="Times New Roman" w:cs="Times New Roman"/>
          <w:sz w:val="24"/>
          <w:szCs w:val="24"/>
          <w:lang w:val="en-AE"/>
        </w:rPr>
        <w:t xml:space="preserve"> film</w:t>
      </w:r>
      <w:r w:rsidR="007040B7" w:rsidRPr="00E97E07">
        <w:rPr>
          <w:rFonts w:ascii="Times New Roman" w:eastAsia="Batang" w:hAnsi="Times New Roman" w:cs="Times New Roman"/>
          <w:sz w:val="24"/>
          <w:szCs w:val="24"/>
          <w:lang w:val="en-AE"/>
        </w:rPr>
        <w:br w:type="page"/>
      </w:r>
    </w:p>
    <w:p w14:paraId="180E6308" w14:textId="77777777" w:rsidR="00A85EF5" w:rsidRDefault="00A85EF5" w:rsidP="00E57D81">
      <w:pPr>
        <w:spacing w:before="120" w:after="120" w:line="240" w:lineRule="auto"/>
        <w:jc w:val="center"/>
        <w:rPr>
          <w:rFonts w:ascii="Times New Roman" w:eastAsia="Batang" w:hAnsi="Times New Roman" w:cs="Times New Roman"/>
          <w:sz w:val="24"/>
          <w:szCs w:val="24"/>
          <w:lang w:val="en-AE"/>
        </w:rPr>
      </w:pPr>
    </w:p>
    <w:p w14:paraId="15B5828D" w14:textId="53C06C7A" w:rsidR="002D11E3" w:rsidRPr="00E97E07" w:rsidRDefault="006524B6"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inline distT="0" distB="0" distL="0" distR="0" wp14:anchorId="4EEE901B" wp14:editId="6A36CF6D">
            <wp:extent cx="5107646" cy="4987126"/>
            <wp:effectExtent l="0" t="0" r="0" b="4445"/>
            <wp:docPr id="300832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2042" cy="5001182"/>
                    </a:xfrm>
                    <a:prstGeom prst="rect">
                      <a:avLst/>
                    </a:prstGeom>
                    <a:noFill/>
                    <a:ln>
                      <a:noFill/>
                    </a:ln>
                  </pic:spPr>
                </pic:pic>
              </a:graphicData>
            </a:graphic>
          </wp:inline>
        </w:drawing>
      </w:r>
    </w:p>
    <w:p w14:paraId="083B459F" w14:textId="1D9D4A47" w:rsidR="002D11E3" w:rsidRPr="00E97E07" w:rsidRDefault="00CD6442"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Fig.</w:t>
      </w:r>
      <w:r w:rsidR="00E71D07" w:rsidRPr="00A85EF5">
        <w:rPr>
          <w:rFonts w:ascii="Times New Roman" w:eastAsia="Batang" w:hAnsi="Times New Roman" w:cs="Times New Roman"/>
          <w:b/>
          <w:bCs/>
          <w:sz w:val="24"/>
          <w:szCs w:val="24"/>
        </w:rPr>
        <w:t xml:space="preserve"> S</w:t>
      </w:r>
      <w:r w:rsidRPr="00A85EF5">
        <w:rPr>
          <w:rFonts w:ascii="Times New Roman" w:eastAsia="Batang" w:hAnsi="Times New Roman" w:cs="Times New Roman"/>
          <w:b/>
          <w:bCs/>
          <w:sz w:val="24"/>
          <w:szCs w:val="24"/>
        </w:rPr>
        <w:t>6</w:t>
      </w:r>
      <w:r w:rsidRPr="00E97E07">
        <w:rPr>
          <w:rFonts w:ascii="Times New Roman" w:eastAsia="Batang" w:hAnsi="Times New Roman" w:cs="Times New Roman"/>
          <w:sz w:val="24"/>
          <w:szCs w:val="24"/>
        </w:rPr>
        <w:t xml:space="preserve"> 2D/3D PL evolution of</w:t>
      </w:r>
      <w:r w:rsidR="00D961D1" w:rsidRPr="00E97E07">
        <w:rPr>
          <w:rFonts w:ascii="Times New Roman" w:eastAsia="Batang" w:hAnsi="Times New Roman" w:cs="Times New Roman"/>
          <w:sz w:val="24"/>
          <w:szCs w:val="24"/>
        </w:rPr>
        <w:t xml:space="preserve"> perovskite based on</w:t>
      </w:r>
      <w:r w:rsidRPr="00E97E07">
        <w:rPr>
          <w:rFonts w:ascii="Times New Roman" w:eastAsia="Batang" w:hAnsi="Times New Roman" w:cs="Times New Roman"/>
          <w:sz w:val="24"/>
          <w:szCs w:val="24"/>
        </w:rPr>
        <w:t xml:space="preserve"> </w:t>
      </w:r>
      <w:proofErr w:type="spellStart"/>
      <w:r w:rsidRPr="00E97E07">
        <w:rPr>
          <w:rFonts w:ascii="Times New Roman" w:eastAsia="Batang" w:hAnsi="Times New Roman" w:cs="Times New Roman"/>
          <w:sz w:val="24"/>
          <w:szCs w:val="24"/>
        </w:rPr>
        <w:t>phenethylammonium</w:t>
      </w:r>
      <w:proofErr w:type="spellEnd"/>
      <w:r w:rsidRPr="00E97E07">
        <w:rPr>
          <w:rFonts w:ascii="Times New Roman" w:eastAsia="Batang" w:hAnsi="Times New Roman" w:cs="Times New Roman"/>
          <w:sz w:val="24"/>
          <w:szCs w:val="24"/>
        </w:rPr>
        <w:t xml:space="preserve"> iodide</w:t>
      </w:r>
      <w:r w:rsidR="00D961D1" w:rsidRPr="00E97E07">
        <w:rPr>
          <w:rFonts w:ascii="Times New Roman" w:eastAsia="Batang" w:hAnsi="Times New Roman" w:cs="Times New Roman"/>
          <w:sz w:val="24"/>
          <w:szCs w:val="24"/>
        </w:rPr>
        <w:t xml:space="preserve"> additive</w:t>
      </w:r>
      <w:r w:rsidRPr="00E97E07">
        <w:rPr>
          <w:rFonts w:ascii="Times New Roman" w:eastAsia="Batang" w:hAnsi="Times New Roman" w:cs="Times New Roman"/>
          <w:sz w:val="24"/>
          <w:szCs w:val="24"/>
        </w:rPr>
        <w:t xml:space="preserve"> from (</w:t>
      </w:r>
      <w:r w:rsidRPr="00A85EF5">
        <w:rPr>
          <w:rFonts w:ascii="Times New Roman" w:eastAsia="Batang" w:hAnsi="Times New Roman" w:cs="Times New Roman"/>
          <w:b/>
          <w:bCs/>
          <w:sz w:val="24"/>
          <w:szCs w:val="24"/>
        </w:rPr>
        <w:t>a</w:t>
      </w:r>
      <w:r w:rsidRPr="00E97E07">
        <w:rPr>
          <w:rFonts w:ascii="Times New Roman" w:eastAsia="Batang" w:hAnsi="Times New Roman" w:cs="Times New Roman"/>
          <w:sz w:val="24"/>
          <w:szCs w:val="24"/>
        </w:rPr>
        <w:t>) top side, and (</w:t>
      </w:r>
      <w:r w:rsidRPr="00A85EF5">
        <w:rPr>
          <w:rFonts w:ascii="Times New Roman" w:eastAsia="Batang" w:hAnsi="Times New Roman" w:cs="Times New Roman"/>
          <w:b/>
          <w:bCs/>
          <w:sz w:val="24"/>
          <w:szCs w:val="24"/>
        </w:rPr>
        <w:t>b</w:t>
      </w:r>
      <w:r w:rsidRPr="00E97E07">
        <w:rPr>
          <w:rFonts w:ascii="Times New Roman" w:eastAsia="Batang" w:hAnsi="Times New Roman" w:cs="Times New Roman"/>
          <w:sz w:val="24"/>
          <w:szCs w:val="24"/>
        </w:rPr>
        <w:t>) bottom side</w:t>
      </w:r>
    </w:p>
    <w:p w14:paraId="19A24E05" w14:textId="53A3DC98" w:rsidR="002D11E3" w:rsidRPr="00E97E07" w:rsidRDefault="00FB6A36" w:rsidP="00A85EF5">
      <w:pPr>
        <w:spacing w:before="120" w:after="120" w:line="240" w:lineRule="auto"/>
        <w:rPr>
          <w:rFonts w:ascii="Times New Roman" w:eastAsia="Batang" w:hAnsi="Times New Roman" w:cs="Times New Roman"/>
          <w:sz w:val="24"/>
          <w:szCs w:val="24"/>
        </w:rPr>
      </w:pPr>
      <w:r w:rsidRPr="00A85EF5">
        <w:rPr>
          <w:rFonts w:ascii="Times New Roman" w:hAnsi="Times New Roman" w:cs="Times New Roman"/>
          <w:b/>
          <w:bCs/>
          <w:noProof/>
          <w:sz w:val="24"/>
          <w:szCs w:val="24"/>
        </w:rPr>
        <w:lastRenderedPageBreak/>
        <w:drawing>
          <wp:anchor distT="0" distB="0" distL="114300" distR="114300" simplePos="0" relativeHeight="251658244" behindDoc="0" locked="0" layoutInCell="1" allowOverlap="1" wp14:anchorId="22EDD6A5" wp14:editId="501869E8">
            <wp:simplePos x="0" y="0"/>
            <wp:positionH relativeFrom="column">
              <wp:posOffset>0</wp:posOffset>
            </wp:positionH>
            <wp:positionV relativeFrom="paragraph">
              <wp:posOffset>0</wp:posOffset>
            </wp:positionV>
            <wp:extent cx="5788660" cy="5710555"/>
            <wp:effectExtent l="0" t="0" r="0" b="4445"/>
            <wp:wrapTopAndBottom/>
            <wp:docPr id="128711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88660" cy="571055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950900" w:rsidRPr="00A85EF5">
        <w:rPr>
          <w:rFonts w:ascii="Times New Roman" w:eastAsia="Batang" w:hAnsi="Times New Roman" w:cs="Times New Roman"/>
          <w:b/>
          <w:bCs/>
          <w:sz w:val="24"/>
          <w:szCs w:val="24"/>
        </w:rPr>
        <w:t>Fig</w:t>
      </w:r>
      <w:proofErr w:type="spellEnd"/>
      <w:r w:rsidR="00950900" w:rsidRPr="00A85EF5">
        <w:rPr>
          <w:rFonts w:ascii="Times New Roman" w:eastAsia="Batang" w:hAnsi="Times New Roman" w:cs="Times New Roman"/>
          <w:b/>
          <w:bCs/>
          <w:sz w:val="24"/>
          <w:szCs w:val="24"/>
        </w:rPr>
        <w:t>.</w:t>
      </w:r>
      <w:r w:rsidR="00E71D07" w:rsidRPr="00A85EF5">
        <w:rPr>
          <w:rFonts w:ascii="Times New Roman" w:eastAsia="Batang" w:hAnsi="Times New Roman" w:cs="Times New Roman"/>
          <w:b/>
          <w:bCs/>
          <w:sz w:val="24"/>
          <w:szCs w:val="24"/>
        </w:rPr>
        <w:t xml:space="preserve"> S</w:t>
      </w:r>
      <w:r w:rsidR="00950900" w:rsidRPr="00A85EF5">
        <w:rPr>
          <w:rFonts w:ascii="Times New Roman" w:eastAsia="Batang" w:hAnsi="Times New Roman" w:cs="Times New Roman"/>
          <w:b/>
          <w:bCs/>
          <w:sz w:val="24"/>
          <w:szCs w:val="24"/>
        </w:rPr>
        <w:t xml:space="preserve">7 </w:t>
      </w:r>
      <w:r w:rsidR="00950900" w:rsidRPr="00E97E07">
        <w:rPr>
          <w:rFonts w:ascii="Times New Roman" w:eastAsia="Batang" w:hAnsi="Times New Roman" w:cs="Times New Roman"/>
          <w:sz w:val="24"/>
          <w:szCs w:val="24"/>
        </w:rPr>
        <w:t>2D/3D PL evolution of</w:t>
      </w:r>
      <w:r w:rsidR="00D961D1" w:rsidRPr="00E97E07">
        <w:rPr>
          <w:rFonts w:ascii="Times New Roman" w:eastAsia="Batang" w:hAnsi="Times New Roman" w:cs="Times New Roman"/>
          <w:sz w:val="24"/>
          <w:szCs w:val="24"/>
        </w:rPr>
        <w:t xml:space="preserve"> perovskite based on</w:t>
      </w:r>
      <w:r w:rsidR="00950900" w:rsidRPr="00E97E07">
        <w:rPr>
          <w:rFonts w:ascii="Times New Roman" w:eastAsia="Batang" w:hAnsi="Times New Roman" w:cs="Times New Roman"/>
          <w:sz w:val="24"/>
          <w:szCs w:val="24"/>
        </w:rPr>
        <w:t xml:space="preserve"> iso-butylammonium iodide </w:t>
      </w:r>
      <w:proofErr w:type="spellStart"/>
      <w:r w:rsidR="00D961D1" w:rsidRPr="00E97E07">
        <w:rPr>
          <w:rFonts w:ascii="Times New Roman" w:eastAsia="Batang" w:hAnsi="Times New Roman" w:cs="Times New Roman"/>
          <w:sz w:val="24"/>
          <w:szCs w:val="24"/>
        </w:rPr>
        <w:t>addtive</w:t>
      </w:r>
      <w:proofErr w:type="spellEnd"/>
      <w:r w:rsidR="00D961D1" w:rsidRPr="00E97E07">
        <w:rPr>
          <w:rFonts w:ascii="Times New Roman" w:eastAsia="Batang" w:hAnsi="Times New Roman" w:cs="Times New Roman"/>
          <w:sz w:val="24"/>
          <w:szCs w:val="24"/>
        </w:rPr>
        <w:t xml:space="preserve"> </w:t>
      </w:r>
      <w:r w:rsidRPr="00E97E07">
        <w:rPr>
          <w:rFonts w:ascii="Times New Roman" w:eastAsia="Batang" w:hAnsi="Times New Roman" w:cs="Times New Roman"/>
          <w:sz w:val="24"/>
          <w:szCs w:val="24"/>
        </w:rPr>
        <w:t>f</w:t>
      </w:r>
      <w:r w:rsidR="00950900" w:rsidRPr="00E97E07">
        <w:rPr>
          <w:rFonts w:ascii="Times New Roman" w:eastAsia="Batang" w:hAnsi="Times New Roman" w:cs="Times New Roman"/>
          <w:sz w:val="24"/>
          <w:szCs w:val="24"/>
        </w:rPr>
        <w:t>rom (</w:t>
      </w:r>
      <w:r w:rsidR="00950900" w:rsidRPr="00A85EF5">
        <w:rPr>
          <w:rFonts w:ascii="Times New Roman" w:eastAsia="Batang" w:hAnsi="Times New Roman" w:cs="Times New Roman"/>
          <w:b/>
          <w:bCs/>
          <w:sz w:val="24"/>
          <w:szCs w:val="24"/>
        </w:rPr>
        <w:t>a</w:t>
      </w:r>
      <w:r w:rsidR="00950900" w:rsidRPr="00E97E07">
        <w:rPr>
          <w:rFonts w:ascii="Times New Roman" w:eastAsia="Batang" w:hAnsi="Times New Roman" w:cs="Times New Roman"/>
          <w:sz w:val="24"/>
          <w:szCs w:val="24"/>
        </w:rPr>
        <w:t>) top side, and (</w:t>
      </w:r>
      <w:r w:rsidR="00950900" w:rsidRPr="00A85EF5">
        <w:rPr>
          <w:rFonts w:ascii="Times New Roman" w:eastAsia="Batang" w:hAnsi="Times New Roman" w:cs="Times New Roman"/>
          <w:b/>
          <w:bCs/>
          <w:sz w:val="24"/>
          <w:szCs w:val="24"/>
        </w:rPr>
        <w:t>b</w:t>
      </w:r>
      <w:r w:rsidR="00950900" w:rsidRPr="00E97E07">
        <w:rPr>
          <w:rFonts w:ascii="Times New Roman" w:eastAsia="Batang" w:hAnsi="Times New Roman" w:cs="Times New Roman"/>
          <w:sz w:val="24"/>
          <w:szCs w:val="24"/>
        </w:rPr>
        <w:t>) bottom side</w:t>
      </w:r>
      <w:r w:rsidR="007040B7" w:rsidRPr="00E97E07">
        <w:rPr>
          <w:rFonts w:ascii="Times New Roman" w:eastAsia="Batang" w:hAnsi="Times New Roman" w:cs="Times New Roman"/>
          <w:sz w:val="24"/>
          <w:szCs w:val="24"/>
        </w:rPr>
        <w:br w:type="page"/>
      </w:r>
    </w:p>
    <w:p w14:paraId="174DEEAD" w14:textId="77777777" w:rsidR="002D11E3" w:rsidRPr="00E97E07" w:rsidRDefault="006A1403"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lastRenderedPageBreak/>
        <w:drawing>
          <wp:inline distT="0" distB="0" distL="0" distR="0" wp14:anchorId="168AFC4E" wp14:editId="20D14573">
            <wp:extent cx="5732145" cy="3105785"/>
            <wp:effectExtent l="0" t="0" r="1905" b="0"/>
            <wp:docPr id="18776567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2145" cy="3105785"/>
                    </a:xfrm>
                    <a:prstGeom prst="rect">
                      <a:avLst/>
                    </a:prstGeom>
                    <a:noFill/>
                    <a:ln>
                      <a:noFill/>
                    </a:ln>
                  </pic:spPr>
                </pic:pic>
              </a:graphicData>
            </a:graphic>
          </wp:inline>
        </w:drawing>
      </w:r>
    </w:p>
    <w:p w14:paraId="1B121378" w14:textId="10B7C826" w:rsidR="002D11E3" w:rsidRDefault="0071756D"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Fig.</w:t>
      </w:r>
      <w:r w:rsidR="00E71D07" w:rsidRPr="00A85EF5">
        <w:rPr>
          <w:rFonts w:ascii="Times New Roman" w:eastAsia="Batang" w:hAnsi="Times New Roman" w:cs="Times New Roman"/>
          <w:b/>
          <w:bCs/>
          <w:sz w:val="24"/>
          <w:szCs w:val="24"/>
        </w:rPr>
        <w:t xml:space="preserve"> S</w:t>
      </w:r>
      <w:r w:rsidRPr="00A85EF5">
        <w:rPr>
          <w:rFonts w:ascii="Times New Roman" w:eastAsia="Batang" w:hAnsi="Times New Roman" w:cs="Times New Roman"/>
          <w:b/>
          <w:bCs/>
          <w:sz w:val="24"/>
          <w:szCs w:val="24"/>
        </w:rPr>
        <w:t>8</w:t>
      </w:r>
      <w:r w:rsidRPr="00E97E07">
        <w:rPr>
          <w:rFonts w:ascii="Times New Roman" w:eastAsia="Batang" w:hAnsi="Times New Roman" w:cs="Times New Roman"/>
          <w:sz w:val="24"/>
          <w:szCs w:val="24"/>
        </w:rPr>
        <w:t xml:space="preserve"> TEM images of </w:t>
      </w:r>
      <w:r w:rsidR="00EF05AB" w:rsidRPr="00E97E07">
        <w:rPr>
          <w:rFonts w:ascii="Times New Roman" w:eastAsia="Batang" w:hAnsi="Times New Roman" w:cs="Times New Roman"/>
          <w:sz w:val="24"/>
          <w:szCs w:val="24"/>
        </w:rPr>
        <w:t>one-</w:t>
      </w:r>
      <w:r w:rsidRPr="00E97E07">
        <w:rPr>
          <w:rFonts w:ascii="Times New Roman" w:eastAsia="Batang" w:hAnsi="Times New Roman" w:cs="Times New Roman"/>
          <w:sz w:val="24"/>
          <w:szCs w:val="24"/>
        </w:rPr>
        <w:t>s</w:t>
      </w:r>
      <w:r w:rsidR="00EF05AB" w:rsidRPr="00E97E07">
        <w:rPr>
          <w:rFonts w:ascii="Times New Roman" w:eastAsia="Batang" w:hAnsi="Times New Roman" w:cs="Times New Roman"/>
          <w:sz w:val="24"/>
          <w:szCs w:val="24"/>
        </w:rPr>
        <w:t>tep</w:t>
      </w:r>
      <w:r w:rsidRPr="00E97E07">
        <w:rPr>
          <w:rFonts w:ascii="Times New Roman" w:eastAsia="Batang" w:hAnsi="Times New Roman" w:cs="Times New Roman"/>
          <w:sz w:val="24"/>
          <w:szCs w:val="24"/>
        </w:rPr>
        <w:t xml:space="preserve"> 2D/3D perovskite using </w:t>
      </w:r>
      <w:proofErr w:type="spellStart"/>
      <w:r w:rsidRPr="00E97E07">
        <w:rPr>
          <w:rFonts w:ascii="Times New Roman" w:eastAsia="Batang" w:hAnsi="Times New Roman" w:cs="Times New Roman"/>
          <w:sz w:val="24"/>
          <w:szCs w:val="24"/>
        </w:rPr>
        <w:t>oleylammonium</w:t>
      </w:r>
      <w:proofErr w:type="spellEnd"/>
      <w:r w:rsidRPr="00E97E07">
        <w:rPr>
          <w:rFonts w:ascii="Times New Roman" w:eastAsia="Batang" w:hAnsi="Times New Roman" w:cs="Times New Roman"/>
          <w:sz w:val="24"/>
          <w:szCs w:val="24"/>
        </w:rPr>
        <w:t xml:space="preserve"> iodide ligands</w:t>
      </w:r>
    </w:p>
    <w:p w14:paraId="75861D76" w14:textId="77777777" w:rsidR="00A85EF5" w:rsidRPr="00E97E07" w:rsidRDefault="00A85EF5" w:rsidP="00A85EF5">
      <w:pPr>
        <w:spacing w:before="120" w:after="120" w:line="240" w:lineRule="auto"/>
        <w:rPr>
          <w:rFonts w:ascii="Times New Roman" w:eastAsia="Batang" w:hAnsi="Times New Roman" w:cs="Times New Roman"/>
          <w:sz w:val="24"/>
          <w:szCs w:val="24"/>
        </w:rPr>
      </w:pPr>
    </w:p>
    <w:p w14:paraId="492AA4ED" w14:textId="70047AF0" w:rsidR="002D11E3" w:rsidRPr="00E97E07" w:rsidRDefault="007040B7" w:rsidP="00A85EF5">
      <w:pPr>
        <w:spacing w:before="120" w:after="120" w:line="240" w:lineRule="auto"/>
        <w:rPr>
          <w:rFonts w:ascii="Times New Roman" w:eastAsia="Batang" w:hAnsi="Times New Roman" w:cs="Times New Roman"/>
          <w:sz w:val="24"/>
          <w:szCs w:val="24"/>
        </w:rPr>
      </w:pPr>
      <w:r w:rsidRPr="00A85EF5">
        <w:rPr>
          <w:rFonts w:ascii="Times New Roman" w:hAnsi="Times New Roman" w:cs="Times New Roman"/>
          <w:b/>
          <w:bCs/>
          <w:noProof/>
          <w:sz w:val="24"/>
          <w:szCs w:val="24"/>
        </w:rPr>
        <w:drawing>
          <wp:anchor distT="0" distB="0" distL="114300" distR="114300" simplePos="0" relativeHeight="251663389" behindDoc="0" locked="0" layoutInCell="1" allowOverlap="1" wp14:anchorId="1BCE2E58" wp14:editId="35BC5239">
            <wp:simplePos x="0" y="0"/>
            <wp:positionH relativeFrom="column">
              <wp:posOffset>0</wp:posOffset>
            </wp:positionH>
            <wp:positionV relativeFrom="paragraph">
              <wp:posOffset>0</wp:posOffset>
            </wp:positionV>
            <wp:extent cx="5944870" cy="2436495"/>
            <wp:effectExtent l="0" t="0" r="0" b="1905"/>
            <wp:wrapTopAndBottom/>
            <wp:docPr id="1353025787"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25787" name="Picture 1" descr="A diagram of a graph&#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4870" cy="2436495"/>
                    </a:xfrm>
                    <a:prstGeom prst="rect">
                      <a:avLst/>
                    </a:prstGeom>
                    <a:noFill/>
                    <a:ln>
                      <a:noFill/>
                    </a:ln>
                  </pic:spPr>
                </pic:pic>
              </a:graphicData>
            </a:graphic>
          </wp:anchor>
        </w:drawing>
      </w:r>
      <w:r w:rsidR="00BB7458" w:rsidRPr="00A85EF5">
        <w:rPr>
          <w:rFonts w:ascii="Times New Roman" w:eastAsia="Batang" w:hAnsi="Times New Roman" w:cs="Times New Roman"/>
          <w:b/>
          <w:bCs/>
          <w:sz w:val="24"/>
          <w:szCs w:val="24"/>
        </w:rPr>
        <w:t>Fig.</w:t>
      </w:r>
      <w:r w:rsidR="002D0622" w:rsidRPr="00A85EF5">
        <w:rPr>
          <w:rFonts w:ascii="Times New Roman" w:eastAsia="Batang" w:hAnsi="Times New Roman" w:cs="Times New Roman"/>
          <w:b/>
          <w:bCs/>
          <w:sz w:val="24"/>
          <w:szCs w:val="24"/>
        </w:rPr>
        <w:t xml:space="preserve"> S</w:t>
      </w:r>
      <w:r w:rsidR="00BB7458" w:rsidRPr="00A85EF5">
        <w:rPr>
          <w:rFonts w:ascii="Times New Roman" w:eastAsia="Batang" w:hAnsi="Times New Roman" w:cs="Times New Roman"/>
          <w:b/>
          <w:bCs/>
          <w:sz w:val="24"/>
          <w:szCs w:val="24"/>
        </w:rPr>
        <w:t>9</w:t>
      </w:r>
      <w:r w:rsidR="00FA715A" w:rsidRPr="00A85EF5">
        <w:rPr>
          <w:rFonts w:ascii="Times New Roman" w:eastAsia="Batang" w:hAnsi="Times New Roman" w:cs="Times New Roman"/>
          <w:b/>
          <w:bCs/>
          <w:sz w:val="24"/>
          <w:szCs w:val="24"/>
        </w:rPr>
        <w:t xml:space="preserve"> </w:t>
      </w:r>
      <w:r w:rsidR="00FA715A" w:rsidRPr="00E97E07">
        <w:rPr>
          <w:rFonts w:ascii="Times New Roman" w:eastAsia="Batang" w:hAnsi="Times New Roman" w:cs="Times New Roman"/>
          <w:sz w:val="24"/>
          <w:szCs w:val="24"/>
        </w:rPr>
        <w:t xml:space="preserve">Structures and interaction energies of </w:t>
      </w:r>
      <w:proofErr w:type="spellStart"/>
      <w:r w:rsidR="00FA715A" w:rsidRPr="00E97E07">
        <w:rPr>
          <w:rFonts w:ascii="Times New Roman" w:eastAsia="Batang" w:hAnsi="Times New Roman" w:cs="Times New Roman"/>
          <w:sz w:val="24"/>
          <w:szCs w:val="24"/>
        </w:rPr>
        <w:t>OlyA</w:t>
      </w:r>
      <w:r w:rsidR="0038166A" w:rsidRPr="00E97E07">
        <w:rPr>
          <w:rFonts w:ascii="Times New Roman" w:eastAsia="Batang" w:hAnsi="Times New Roman" w:cs="Times New Roman"/>
          <w:sz w:val="24"/>
          <w:szCs w:val="24"/>
        </w:rPr>
        <w:t>I</w:t>
      </w:r>
      <w:proofErr w:type="spellEnd"/>
      <w:r w:rsidR="00FA715A" w:rsidRPr="00E97E07">
        <w:rPr>
          <w:rFonts w:ascii="Times New Roman" w:eastAsia="Batang" w:hAnsi="Times New Roman" w:cs="Times New Roman"/>
          <w:sz w:val="24"/>
          <w:szCs w:val="24"/>
        </w:rPr>
        <w:t xml:space="preserve"> on </w:t>
      </w:r>
      <w:r w:rsidR="006D1FF8" w:rsidRPr="00E97E07">
        <w:rPr>
          <w:rFonts w:ascii="Times New Roman" w:eastAsia="Batang" w:hAnsi="Times New Roman" w:cs="Times New Roman"/>
          <w:sz w:val="24"/>
          <w:szCs w:val="24"/>
        </w:rPr>
        <w:t xml:space="preserve">the </w:t>
      </w:r>
      <w:r w:rsidR="00FA715A" w:rsidRPr="00E97E07">
        <w:rPr>
          <w:rFonts w:ascii="Times New Roman" w:eastAsia="Batang" w:hAnsi="Times New Roman" w:cs="Times New Roman"/>
          <w:sz w:val="24"/>
          <w:szCs w:val="24"/>
        </w:rPr>
        <w:t>I-terminated (</w:t>
      </w:r>
      <w:r w:rsidR="00FA715A" w:rsidRPr="00A85EF5">
        <w:rPr>
          <w:rFonts w:ascii="Times New Roman" w:eastAsia="Batang" w:hAnsi="Times New Roman" w:cs="Times New Roman"/>
          <w:b/>
          <w:bCs/>
          <w:sz w:val="24"/>
          <w:szCs w:val="24"/>
        </w:rPr>
        <w:t>a</w:t>
      </w:r>
      <w:r w:rsidR="00FA715A" w:rsidRPr="00E97E07">
        <w:rPr>
          <w:rFonts w:ascii="Times New Roman" w:eastAsia="Batang" w:hAnsi="Times New Roman" w:cs="Times New Roman"/>
          <w:sz w:val="24"/>
          <w:szCs w:val="24"/>
        </w:rPr>
        <w:t>) (</w:t>
      </w:r>
      <w:r w:rsidR="00CC796F" w:rsidRPr="00E97E07">
        <w:rPr>
          <w:rFonts w:ascii="Times New Roman" w:eastAsia="Batang" w:hAnsi="Times New Roman" w:cs="Times New Roman"/>
          <w:sz w:val="24"/>
          <w:szCs w:val="24"/>
        </w:rPr>
        <w:t>001</w:t>
      </w:r>
      <w:r w:rsidR="00FA715A" w:rsidRPr="00E97E07">
        <w:rPr>
          <w:rFonts w:ascii="Times New Roman" w:eastAsia="Batang" w:hAnsi="Times New Roman" w:cs="Times New Roman"/>
          <w:sz w:val="24"/>
          <w:szCs w:val="24"/>
        </w:rPr>
        <w:t>) PbI</w:t>
      </w:r>
      <w:r w:rsidR="00FA715A" w:rsidRPr="00E97E07">
        <w:rPr>
          <w:rFonts w:ascii="Times New Roman" w:eastAsia="Batang" w:hAnsi="Times New Roman" w:cs="Times New Roman"/>
          <w:sz w:val="24"/>
          <w:szCs w:val="24"/>
          <w:vertAlign w:val="subscript"/>
        </w:rPr>
        <w:t>2</w:t>
      </w:r>
      <w:r w:rsidR="00FA715A" w:rsidRPr="00E97E07">
        <w:rPr>
          <w:rFonts w:ascii="Times New Roman" w:eastAsia="Batang" w:hAnsi="Times New Roman" w:cs="Times New Roman"/>
          <w:sz w:val="24"/>
          <w:szCs w:val="24"/>
        </w:rPr>
        <w:t>, (</w:t>
      </w:r>
      <w:r w:rsidR="00FA715A" w:rsidRPr="00A85EF5">
        <w:rPr>
          <w:rFonts w:ascii="Times New Roman" w:eastAsia="Batang" w:hAnsi="Times New Roman" w:cs="Times New Roman"/>
          <w:b/>
          <w:bCs/>
          <w:sz w:val="24"/>
          <w:szCs w:val="24"/>
        </w:rPr>
        <w:t>b</w:t>
      </w:r>
      <w:r w:rsidR="00FA715A" w:rsidRPr="00E97E07">
        <w:rPr>
          <w:rFonts w:ascii="Times New Roman" w:eastAsia="Batang" w:hAnsi="Times New Roman" w:cs="Times New Roman"/>
          <w:sz w:val="24"/>
          <w:szCs w:val="24"/>
        </w:rPr>
        <w:t>) (</w:t>
      </w:r>
      <w:r w:rsidR="00CC796F" w:rsidRPr="00E97E07">
        <w:rPr>
          <w:rFonts w:ascii="Times New Roman" w:eastAsia="Batang" w:hAnsi="Times New Roman" w:cs="Times New Roman"/>
          <w:sz w:val="24"/>
          <w:szCs w:val="24"/>
        </w:rPr>
        <w:t>001</w:t>
      </w:r>
      <w:r w:rsidR="00FA715A" w:rsidRPr="00E97E07">
        <w:rPr>
          <w:rFonts w:ascii="Times New Roman" w:eastAsia="Batang" w:hAnsi="Times New Roman" w:cs="Times New Roman"/>
          <w:sz w:val="24"/>
          <w:szCs w:val="24"/>
        </w:rPr>
        <w:t>) FAPbI</w:t>
      </w:r>
      <w:r w:rsidR="00FA715A" w:rsidRPr="00E97E07">
        <w:rPr>
          <w:rFonts w:ascii="Times New Roman" w:eastAsia="Batang" w:hAnsi="Times New Roman" w:cs="Times New Roman"/>
          <w:sz w:val="24"/>
          <w:szCs w:val="24"/>
          <w:vertAlign w:val="subscript"/>
        </w:rPr>
        <w:t>3</w:t>
      </w:r>
      <w:r w:rsidR="00FA715A" w:rsidRPr="00E97E07">
        <w:rPr>
          <w:rFonts w:ascii="Times New Roman" w:eastAsia="Batang" w:hAnsi="Times New Roman" w:cs="Times New Roman"/>
          <w:sz w:val="24"/>
          <w:szCs w:val="24"/>
        </w:rPr>
        <w:t>, and (</w:t>
      </w:r>
      <w:r w:rsidR="00FA715A" w:rsidRPr="00A85EF5">
        <w:rPr>
          <w:rFonts w:ascii="Times New Roman" w:eastAsia="Batang" w:hAnsi="Times New Roman" w:cs="Times New Roman"/>
          <w:b/>
          <w:bCs/>
          <w:sz w:val="24"/>
          <w:szCs w:val="24"/>
        </w:rPr>
        <w:t>c</w:t>
      </w:r>
      <w:r w:rsidR="00FA715A" w:rsidRPr="00E97E07">
        <w:rPr>
          <w:rFonts w:ascii="Times New Roman" w:eastAsia="Batang" w:hAnsi="Times New Roman" w:cs="Times New Roman"/>
          <w:sz w:val="24"/>
          <w:szCs w:val="24"/>
        </w:rPr>
        <w:t>) (</w:t>
      </w:r>
      <w:r w:rsidR="00CC796F" w:rsidRPr="00E97E07">
        <w:rPr>
          <w:rFonts w:ascii="Times New Roman" w:eastAsia="Batang" w:hAnsi="Times New Roman" w:cs="Times New Roman"/>
          <w:sz w:val="24"/>
          <w:szCs w:val="24"/>
        </w:rPr>
        <w:t>001</w:t>
      </w:r>
      <w:r w:rsidR="00FA715A" w:rsidRPr="00E97E07">
        <w:rPr>
          <w:rFonts w:ascii="Times New Roman" w:eastAsia="Batang" w:hAnsi="Times New Roman" w:cs="Times New Roman"/>
          <w:sz w:val="24"/>
          <w:szCs w:val="24"/>
        </w:rPr>
        <w:t>) MAPbI</w:t>
      </w:r>
      <w:r w:rsidR="00FA715A" w:rsidRPr="00E97E07">
        <w:rPr>
          <w:rFonts w:ascii="Times New Roman" w:eastAsia="Batang" w:hAnsi="Times New Roman" w:cs="Times New Roman"/>
          <w:sz w:val="24"/>
          <w:szCs w:val="24"/>
          <w:vertAlign w:val="subscript"/>
        </w:rPr>
        <w:t>3</w:t>
      </w:r>
      <w:r w:rsidR="00FA715A" w:rsidRPr="00E97E07">
        <w:rPr>
          <w:rFonts w:ascii="Times New Roman" w:eastAsia="Batang" w:hAnsi="Times New Roman" w:cs="Times New Roman"/>
          <w:sz w:val="24"/>
          <w:szCs w:val="24"/>
        </w:rPr>
        <w:t xml:space="preserve"> surfaces. Yellow and cyan </w:t>
      </w:r>
      <w:proofErr w:type="spellStart"/>
      <w:r w:rsidR="00FA715A" w:rsidRPr="00E97E07">
        <w:rPr>
          <w:rFonts w:ascii="Times New Roman" w:eastAsia="Batang" w:hAnsi="Times New Roman" w:cs="Times New Roman"/>
          <w:sz w:val="24"/>
          <w:szCs w:val="24"/>
        </w:rPr>
        <w:t>isosurfaces</w:t>
      </w:r>
      <w:proofErr w:type="spellEnd"/>
      <w:r w:rsidR="00FA715A" w:rsidRPr="00E97E07">
        <w:rPr>
          <w:rFonts w:ascii="Times New Roman" w:eastAsia="Batang" w:hAnsi="Times New Roman" w:cs="Times New Roman"/>
          <w:sz w:val="24"/>
          <w:szCs w:val="24"/>
        </w:rPr>
        <w:t xml:space="preserve"> represent charge accumulation and depletion, respectively. Electrostatic potential maps of </w:t>
      </w:r>
      <w:proofErr w:type="spellStart"/>
      <w:r w:rsidR="00FA715A" w:rsidRPr="00E97E07">
        <w:rPr>
          <w:rFonts w:ascii="Times New Roman" w:eastAsia="Batang" w:hAnsi="Times New Roman" w:cs="Times New Roman"/>
          <w:sz w:val="24"/>
          <w:szCs w:val="24"/>
        </w:rPr>
        <w:t>OlyA</w:t>
      </w:r>
      <w:proofErr w:type="spellEnd"/>
      <w:r w:rsidR="00FA715A" w:rsidRPr="00E97E07">
        <w:rPr>
          <w:rFonts w:ascii="Times New Roman" w:eastAsia="Batang" w:hAnsi="Times New Roman" w:cs="Times New Roman"/>
          <w:sz w:val="24"/>
          <w:szCs w:val="24"/>
          <w:vertAlign w:val="superscript"/>
        </w:rPr>
        <w:t>+</w:t>
      </w:r>
      <w:r w:rsidR="00FA715A" w:rsidRPr="00E97E07">
        <w:rPr>
          <w:rFonts w:ascii="Times New Roman" w:eastAsia="Batang" w:hAnsi="Times New Roman" w:cs="Times New Roman"/>
          <w:sz w:val="24"/>
          <w:szCs w:val="24"/>
        </w:rPr>
        <w:t xml:space="preserve"> in (</w:t>
      </w:r>
      <w:r w:rsidR="00FA715A" w:rsidRPr="00A85EF5">
        <w:rPr>
          <w:rFonts w:ascii="Times New Roman" w:eastAsia="Batang" w:hAnsi="Times New Roman" w:cs="Times New Roman"/>
          <w:b/>
          <w:bCs/>
          <w:sz w:val="24"/>
          <w:szCs w:val="24"/>
        </w:rPr>
        <w:t>d</w:t>
      </w:r>
      <w:r w:rsidR="00FA715A" w:rsidRPr="00E97E07">
        <w:rPr>
          <w:rFonts w:ascii="Times New Roman" w:eastAsia="Batang" w:hAnsi="Times New Roman" w:cs="Times New Roman"/>
          <w:sz w:val="24"/>
          <w:szCs w:val="24"/>
        </w:rPr>
        <w:t>) vacuum, (</w:t>
      </w:r>
      <w:r w:rsidR="00FA715A" w:rsidRPr="00A85EF5">
        <w:rPr>
          <w:rFonts w:ascii="Times New Roman" w:eastAsia="Batang" w:hAnsi="Times New Roman" w:cs="Times New Roman"/>
          <w:b/>
          <w:bCs/>
          <w:sz w:val="24"/>
          <w:szCs w:val="24"/>
        </w:rPr>
        <w:t>e</w:t>
      </w:r>
      <w:r w:rsidR="00FA715A" w:rsidRPr="00E97E07">
        <w:rPr>
          <w:rFonts w:ascii="Times New Roman" w:eastAsia="Batang" w:hAnsi="Times New Roman" w:cs="Times New Roman"/>
          <w:sz w:val="24"/>
          <w:szCs w:val="24"/>
        </w:rPr>
        <w:t xml:space="preserve">) </w:t>
      </w:r>
      <w:proofErr w:type="spellStart"/>
      <w:r w:rsidR="00FA715A" w:rsidRPr="00E97E07">
        <w:rPr>
          <w:rFonts w:ascii="Times New Roman" w:eastAsia="Batang" w:hAnsi="Times New Roman" w:cs="Times New Roman"/>
          <w:sz w:val="24"/>
          <w:szCs w:val="24"/>
        </w:rPr>
        <w:t>dimethylsulfoxide</w:t>
      </w:r>
      <w:proofErr w:type="spellEnd"/>
      <w:r w:rsidR="00FA715A" w:rsidRPr="00E97E07">
        <w:rPr>
          <w:rFonts w:ascii="Times New Roman" w:eastAsia="Batang" w:hAnsi="Times New Roman" w:cs="Times New Roman"/>
          <w:sz w:val="24"/>
          <w:szCs w:val="24"/>
        </w:rPr>
        <w:t>, (</w:t>
      </w:r>
      <w:r w:rsidR="00FA715A" w:rsidRPr="00A85EF5">
        <w:rPr>
          <w:rFonts w:ascii="Times New Roman" w:eastAsia="Batang" w:hAnsi="Times New Roman" w:cs="Times New Roman"/>
          <w:b/>
          <w:bCs/>
          <w:sz w:val="24"/>
          <w:szCs w:val="24"/>
        </w:rPr>
        <w:t>f</w:t>
      </w:r>
      <w:r w:rsidR="00FA715A" w:rsidRPr="00E97E07">
        <w:rPr>
          <w:rFonts w:ascii="Times New Roman" w:eastAsia="Batang" w:hAnsi="Times New Roman" w:cs="Times New Roman"/>
          <w:sz w:val="24"/>
          <w:szCs w:val="24"/>
        </w:rPr>
        <w:t xml:space="preserve">) </w:t>
      </w:r>
      <w:proofErr w:type="spellStart"/>
      <w:proofErr w:type="gramStart"/>
      <w:r w:rsidR="00FA715A" w:rsidRPr="00E97E07">
        <w:rPr>
          <w:rFonts w:ascii="Times New Roman" w:eastAsia="Batang" w:hAnsi="Times New Roman" w:cs="Times New Roman"/>
          <w:sz w:val="24"/>
          <w:szCs w:val="24"/>
        </w:rPr>
        <w:t>n,n</w:t>
      </w:r>
      <w:proofErr w:type="spellEnd"/>
      <w:proofErr w:type="gramEnd"/>
      <w:r w:rsidR="00FA715A" w:rsidRPr="00E97E07">
        <w:rPr>
          <w:rFonts w:ascii="Times New Roman" w:eastAsia="Batang" w:hAnsi="Times New Roman" w:cs="Times New Roman"/>
          <w:sz w:val="24"/>
          <w:szCs w:val="24"/>
        </w:rPr>
        <w:t>-dimethylformamide, and (</w:t>
      </w:r>
      <w:r w:rsidR="00FA715A" w:rsidRPr="00A85EF5">
        <w:rPr>
          <w:rFonts w:ascii="Times New Roman" w:eastAsia="Batang" w:hAnsi="Times New Roman" w:cs="Times New Roman"/>
          <w:b/>
          <w:bCs/>
          <w:sz w:val="24"/>
          <w:szCs w:val="24"/>
        </w:rPr>
        <w:t>g</w:t>
      </w:r>
      <w:r w:rsidR="00FA715A" w:rsidRPr="00E97E07">
        <w:rPr>
          <w:rFonts w:ascii="Times New Roman" w:eastAsia="Batang" w:hAnsi="Times New Roman" w:cs="Times New Roman"/>
          <w:sz w:val="24"/>
          <w:szCs w:val="24"/>
        </w:rPr>
        <w:t>) anisole and of (</w:t>
      </w:r>
      <w:r w:rsidR="00FA715A" w:rsidRPr="00A85EF5">
        <w:rPr>
          <w:rFonts w:ascii="Times New Roman" w:eastAsia="Batang" w:hAnsi="Times New Roman" w:cs="Times New Roman"/>
          <w:b/>
          <w:bCs/>
          <w:sz w:val="24"/>
          <w:szCs w:val="24"/>
        </w:rPr>
        <w:t>h</w:t>
      </w:r>
      <w:r w:rsidR="00FA715A" w:rsidRPr="00E97E07">
        <w:rPr>
          <w:rFonts w:ascii="Times New Roman" w:eastAsia="Batang" w:hAnsi="Times New Roman" w:cs="Times New Roman"/>
          <w:sz w:val="24"/>
          <w:szCs w:val="24"/>
        </w:rPr>
        <w:t>) 2-aminoindanium in vacuum. H = white, C = grey, N = blue, I = pink, and Pb = black</w:t>
      </w:r>
    </w:p>
    <w:p w14:paraId="0405FB4F" w14:textId="77777777" w:rsidR="002D11E3" w:rsidRPr="00E97E07" w:rsidRDefault="002D11E3" w:rsidP="00E57D81">
      <w:pPr>
        <w:spacing w:before="120" w:after="120" w:line="240" w:lineRule="auto"/>
        <w:jc w:val="center"/>
        <w:rPr>
          <w:rFonts w:ascii="Times New Roman" w:eastAsia="Batang" w:hAnsi="Times New Roman" w:cs="Times New Roman"/>
          <w:sz w:val="24"/>
          <w:szCs w:val="24"/>
          <w:lang w:val="en-AE"/>
        </w:rPr>
      </w:pPr>
    </w:p>
    <w:p w14:paraId="7486A5B1" w14:textId="77777777" w:rsidR="002D11E3" w:rsidRPr="00E97E07" w:rsidRDefault="002D11E3" w:rsidP="00E57D81">
      <w:pPr>
        <w:spacing w:before="120" w:after="120" w:line="240" w:lineRule="auto"/>
        <w:jc w:val="center"/>
        <w:rPr>
          <w:rFonts w:ascii="Times New Roman" w:eastAsia="Batang" w:hAnsi="Times New Roman" w:cs="Times New Roman"/>
          <w:sz w:val="24"/>
          <w:szCs w:val="24"/>
          <w:lang w:val="en-AE"/>
        </w:rPr>
      </w:pPr>
    </w:p>
    <w:p w14:paraId="6C8F66A4" w14:textId="77777777" w:rsidR="002D11E3" w:rsidRPr="00E97E07" w:rsidRDefault="002D11E3" w:rsidP="00E57D81">
      <w:pPr>
        <w:spacing w:before="120" w:after="120" w:line="240" w:lineRule="auto"/>
        <w:jc w:val="center"/>
        <w:rPr>
          <w:rFonts w:ascii="Times New Roman" w:eastAsia="Batang" w:hAnsi="Times New Roman" w:cs="Times New Roman"/>
          <w:sz w:val="24"/>
          <w:szCs w:val="24"/>
          <w:lang w:val="en-AE"/>
        </w:rPr>
      </w:pPr>
    </w:p>
    <w:p w14:paraId="54619EC8" w14:textId="77777777" w:rsidR="002D11E3" w:rsidRPr="00E97E07" w:rsidRDefault="002D11E3" w:rsidP="00E57D81">
      <w:pPr>
        <w:spacing w:before="120" w:after="120" w:line="240" w:lineRule="auto"/>
        <w:jc w:val="center"/>
        <w:rPr>
          <w:rFonts w:ascii="Times New Roman" w:eastAsia="Batang" w:hAnsi="Times New Roman" w:cs="Times New Roman"/>
          <w:sz w:val="24"/>
          <w:szCs w:val="24"/>
          <w:lang w:val="en-AE"/>
        </w:rPr>
      </w:pPr>
    </w:p>
    <w:p w14:paraId="35894B21" w14:textId="77777777" w:rsidR="00A85EF5" w:rsidRDefault="006821E6" w:rsidP="00E57D81">
      <w:pPr>
        <w:spacing w:before="120" w:after="120" w:line="240" w:lineRule="auto"/>
        <w:jc w:val="center"/>
        <w:rPr>
          <w:rFonts w:ascii="Times New Roman" w:eastAsia="Batang" w:hAnsi="Times New Roman" w:cs="Times New Roman"/>
          <w:b/>
          <w:bCs/>
          <w:noProof/>
          <w:sz w:val="24"/>
          <w:szCs w:val="24"/>
        </w:rPr>
      </w:pPr>
      <w:r w:rsidRPr="00E97E07">
        <w:rPr>
          <w:rFonts w:ascii="Times New Roman" w:eastAsia="Batang" w:hAnsi="Times New Roman" w:cs="Times New Roman"/>
          <w:noProof/>
          <w:sz w:val="24"/>
          <w:szCs w:val="24"/>
          <w:lang w:val="en-AE"/>
        </w:rPr>
        <w:lastRenderedPageBreak/>
        <w:drawing>
          <wp:inline distT="0" distB="0" distL="0" distR="0" wp14:anchorId="3E892E9B" wp14:editId="45175DD2">
            <wp:extent cx="5003800" cy="2612390"/>
            <wp:effectExtent l="0" t="0" r="0" b="0"/>
            <wp:docPr id="174856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03800" cy="2612390"/>
                    </a:xfrm>
                    <a:prstGeom prst="rect">
                      <a:avLst/>
                    </a:prstGeom>
                    <a:noFill/>
                  </pic:spPr>
                </pic:pic>
              </a:graphicData>
            </a:graphic>
          </wp:inline>
        </w:drawing>
      </w:r>
    </w:p>
    <w:p w14:paraId="36DE9181" w14:textId="398EC787" w:rsidR="002D11E3" w:rsidRPr="00E97E07" w:rsidRDefault="00A85EF5" w:rsidP="00A85EF5">
      <w:pPr>
        <w:spacing w:before="120" w:after="120" w:line="240" w:lineRule="auto"/>
        <w:rPr>
          <w:rFonts w:ascii="Times New Roman" w:eastAsia="Batang" w:hAnsi="Times New Roman" w:cs="Times New Roman"/>
          <w:noProof/>
          <w:sz w:val="24"/>
          <w:szCs w:val="24"/>
          <w:lang w:val="en-AE"/>
        </w:rPr>
      </w:pPr>
      <w:r w:rsidRPr="00A85EF5">
        <w:rPr>
          <w:rFonts w:ascii="Times New Roman" w:eastAsia="Batang" w:hAnsi="Times New Roman" w:cs="Times New Roman"/>
          <w:b/>
          <w:bCs/>
          <w:noProof/>
          <w:sz w:val="24"/>
          <w:szCs w:val="24"/>
        </w:rPr>
        <w:t>Fig. S10</w:t>
      </w:r>
      <w:r w:rsidRPr="00E97E07">
        <w:rPr>
          <w:rFonts w:ascii="Times New Roman" w:eastAsia="Batang" w:hAnsi="Times New Roman" w:cs="Times New Roman"/>
          <w:noProof/>
          <w:sz w:val="24"/>
          <w:szCs w:val="24"/>
        </w:rPr>
        <w:t xml:space="preserve"> GIWAXS measurement of one-step 2D/3Dmigration from top surface (</w:t>
      </w:r>
      <w:r w:rsidRPr="00A85EF5">
        <w:rPr>
          <w:rFonts w:ascii="Times New Roman" w:eastAsia="Batang" w:hAnsi="Times New Roman" w:cs="Times New Roman"/>
          <w:b/>
          <w:bCs/>
          <w:noProof/>
          <w:sz w:val="24"/>
          <w:szCs w:val="24"/>
        </w:rPr>
        <w:t>a</w:t>
      </w:r>
      <w:r w:rsidRPr="00E97E07">
        <w:rPr>
          <w:rFonts w:ascii="Times New Roman" w:eastAsia="Batang" w:hAnsi="Times New Roman" w:cs="Times New Roman"/>
          <w:noProof/>
          <w:sz w:val="24"/>
          <w:szCs w:val="24"/>
        </w:rPr>
        <w:t>) pattern, (</w:t>
      </w:r>
      <w:r w:rsidRPr="00A85EF5">
        <w:rPr>
          <w:rFonts w:ascii="Times New Roman" w:eastAsia="Batang" w:hAnsi="Times New Roman" w:cs="Times New Roman"/>
          <w:b/>
          <w:bCs/>
          <w:noProof/>
          <w:sz w:val="24"/>
          <w:szCs w:val="24"/>
        </w:rPr>
        <w:t>b-c</w:t>
      </w:r>
      <w:r w:rsidRPr="00E97E07">
        <w:rPr>
          <w:rFonts w:ascii="Times New Roman" w:eastAsia="Batang" w:hAnsi="Times New Roman" w:cs="Times New Roman"/>
          <w:noProof/>
          <w:sz w:val="24"/>
          <w:szCs w:val="24"/>
        </w:rPr>
        <w:t>) line cut signal from 2D region and whole region, respectively</w:t>
      </w:r>
    </w:p>
    <w:p w14:paraId="30F6943F" w14:textId="77777777" w:rsidR="00A85EF5" w:rsidRDefault="00A85EF5" w:rsidP="00A85EF5">
      <w:pPr>
        <w:spacing w:before="120" w:after="120" w:line="240" w:lineRule="auto"/>
        <w:jc w:val="center"/>
        <w:rPr>
          <w:rFonts w:ascii="Times New Roman" w:eastAsia="Batang" w:hAnsi="Times New Roman" w:cs="Times New Roman"/>
          <w:b/>
          <w:bCs/>
          <w:noProof/>
          <w:sz w:val="24"/>
          <w:szCs w:val="24"/>
        </w:rPr>
      </w:pPr>
      <w:r w:rsidRPr="00E97E07">
        <w:rPr>
          <w:rFonts w:ascii="Times New Roman" w:eastAsia="Batang" w:hAnsi="Times New Roman" w:cs="Times New Roman"/>
          <w:noProof/>
          <w:sz w:val="24"/>
          <w:szCs w:val="24"/>
        </w:rPr>
        <w:drawing>
          <wp:inline distT="0" distB="0" distL="0" distR="0" wp14:anchorId="1E5B5388" wp14:editId="6C489CD7">
            <wp:extent cx="4986188" cy="2137340"/>
            <wp:effectExtent l="0" t="0" r="5080" b="0"/>
            <wp:docPr id="1951989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92388" cy="2139998"/>
                    </a:xfrm>
                    <a:prstGeom prst="rect">
                      <a:avLst/>
                    </a:prstGeom>
                    <a:noFill/>
                  </pic:spPr>
                </pic:pic>
              </a:graphicData>
            </a:graphic>
          </wp:inline>
        </w:drawing>
      </w:r>
    </w:p>
    <w:p w14:paraId="1C779BBD" w14:textId="77CE5389" w:rsidR="002D11E3" w:rsidRDefault="002B0988" w:rsidP="00A85EF5">
      <w:pPr>
        <w:spacing w:before="120" w:after="120" w:line="240" w:lineRule="auto"/>
        <w:rPr>
          <w:rFonts w:ascii="Times New Roman" w:eastAsia="Batang" w:hAnsi="Times New Roman" w:cs="Times New Roman"/>
          <w:noProof/>
          <w:sz w:val="24"/>
          <w:szCs w:val="24"/>
          <w:lang w:val="en-AE"/>
        </w:rPr>
      </w:pPr>
      <w:r w:rsidRPr="00A85EF5">
        <w:rPr>
          <w:rFonts w:ascii="Times New Roman" w:eastAsia="Batang" w:hAnsi="Times New Roman" w:cs="Times New Roman"/>
          <w:b/>
          <w:bCs/>
          <w:noProof/>
          <w:sz w:val="24"/>
          <w:szCs w:val="24"/>
          <w:lang w:val="en-AE"/>
        </w:rPr>
        <w:t>Fig.</w:t>
      </w:r>
      <w:r w:rsidR="002D0622" w:rsidRPr="00A85EF5">
        <w:rPr>
          <w:rFonts w:ascii="Times New Roman" w:eastAsia="Batang" w:hAnsi="Times New Roman" w:cs="Times New Roman"/>
          <w:b/>
          <w:bCs/>
          <w:noProof/>
          <w:sz w:val="24"/>
          <w:szCs w:val="24"/>
          <w:lang w:val="en-AE"/>
        </w:rPr>
        <w:t xml:space="preserve"> S</w:t>
      </w:r>
      <w:r w:rsidRPr="00A85EF5">
        <w:rPr>
          <w:rFonts w:ascii="Times New Roman" w:eastAsia="Batang" w:hAnsi="Times New Roman" w:cs="Times New Roman"/>
          <w:b/>
          <w:bCs/>
          <w:noProof/>
          <w:sz w:val="24"/>
          <w:szCs w:val="24"/>
          <w:lang w:val="en-AE"/>
        </w:rPr>
        <w:t>11</w:t>
      </w:r>
      <w:r w:rsidRPr="00E97E07">
        <w:rPr>
          <w:rFonts w:ascii="Times New Roman" w:eastAsia="Batang" w:hAnsi="Times New Roman" w:cs="Times New Roman"/>
          <w:noProof/>
          <w:sz w:val="24"/>
          <w:szCs w:val="24"/>
          <w:lang w:val="en-AE"/>
        </w:rPr>
        <w:t xml:space="preserve"> (</w:t>
      </w:r>
      <w:r w:rsidRPr="00A85EF5">
        <w:rPr>
          <w:rFonts w:ascii="Times New Roman" w:eastAsia="Batang" w:hAnsi="Times New Roman" w:cs="Times New Roman"/>
          <w:b/>
          <w:bCs/>
          <w:noProof/>
          <w:sz w:val="24"/>
          <w:szCs w:val="24"/>
          <w:lang w:val="en-AE"/>
        </w:rPr>
        <w:t>a</w:t>
      </w:r>
      <w:r w:rsidRPr="00E97E07">
        <w:rPr>
          <w:rFonts w:ascii="Times New Roman" w:eastAsia="Batang" w:hAnsi="Times New Roman" w:cs="Times New Roman"/>
          <w:noProof/>
          <w:sz w:val="24"/>
          <w:szCs w:val="24"/>
          <w:lang w:val="en-AE"/>
        </w:rPr>
        <w:t>) (</w:t>
      </w:r>
      <w:r w:rsidR="007560CD" w:rsidRPr="00E97E07">
        <w:rPr>
          <w:rFonts w:ascii="Times New Roman" w:eastAsia="Batang" w:hAnsi="Times New Roman" w:cs="Times New Roman"/>
          <w:noProof/>
          <w:sz w:val="24"/>
          <w:szCs w:val="24"/>
          <w:lang w:val="en-AE"/>
        </w:rPr>
        <w:t>001</w:t>
      </w:r>
      <w:r w:rsidRPr="00E97E07">
        <w:rPr>
          <w:rFonts w:ascii="Times New Roman" w:eastAsia="Batang" w:hAnsi="Times New Roman" w:cs="Times New Roman"/>
          <w:noProof/>
          <w:sz w:val="24"/>
          <w:szCs w:val="24"/>
          <w:lang w:val="en-AE"/>
        </w:rPr>
        <w:t>)/(111), (</w:t>
      </w:r>
      <w:r w:rsidRPr="00A85EF5">
        <w:rPr>
          <w:rFonts w:ascii="Times New Roman" w:eastAsia="Batang" w:hAnsi="Times New Roman" w:cs="Times New Roman"/>
          <w:b/>
          <w:bCs/>
          <w:noProof/>
          <w:sz w:val="24"/>
          <w:szCs w:val="24"/>
          <w:lang w:val="en-AE"/>
        </w:rPr>
        <w:t>b</w:t>
      </w:r>
      <w:r w:rsidRPr="00E97E07">
        <w:rPr>
          <w:rFonts w:ascii="Times New Roman" w:eastAsia="Batang" w:hAnsi="Times New Roman" w:cs="Times New Roman"/>
          <w:noProof/>
          <w:sz w:val="24"/>
          <w:szCs w:val="24"/>
          <w:lang w:val="en-AE"/>
        </w:rPr>
        <w:t>) (</w:t>
      </w:r>
      <w:r w:rsidR="00CC796F" w:rsidRPr="00E97E07">
        <w:rPr>
          <w:rFonts w:ascii="Times New Roman" w:eastAsia="Batang" w:hAnsi="Times New Roman" w:cs="Times New Roman"/>
          <w:noProof/>
          <w:sz w:val="24"/>
          <w:szCs w:val="24"/>
          <w:lang w:val="en-AE"/>
        </w:rPr>
        <w:t>001</w:t>
      </w:r>
      <w:r w:rsidRPr="00E97E07">
        <w:rPr>
          <w:rFonts w:ascii="Times New Roman" w:eastAsia="Batang" w:hAnsi="Times New Roman" w:cs="Times New Roman"/>
          <w:noProof/>
          <w:sz w:val="24"/>
          <w:szCs w:val="24"/>
          <w:lang w:val="en-AE"/>
        </w:rPr>
        <w:t>), and (</w:t>
      </w:r>
      <w:r w:rsidRPr="00A85EF5">
        <w:rPr>
          <w:rFonts w:ascii="Times New Roman" w:eastAsia="Batang" w:hAnsi="Times New Roman" w:cs="Times New Roman"/>
          <w:b/>
          <w:bCs/>
          <w:noProof/>
          <w:sz w:val="24"/>
          <w:szCs w:val="24"/>
          <w:lang w:val="en-AE"/>
        </w:rPr>
        <w:t>c</w:t>
      </w:r>
      <w:r w:rsidRPr="00E97E07">
        <w:rPr>
          <w:rFonts w:ascii="Times New Roman" w:eastAsia="Batang" w:hAnsi="Times New Roman" w:cs="Times New Roman"/>
          <w:noProof/>
          <w:sz w:val="24"/>
          <w:szCs w:val="24"/>
          <w:lang w:val="en-AE"/>
        </w:rPr>
        <w:t>) (111) GIWAXS facet ratio from azimuthal integration data as a function of annealing condition in one-step 2D/3D perovskite film</w:t>
      </w:r>
    </w:p>
    <w:p w14:paraId="5BC1F68F" w14:textId="77777777" w:rsidR="002D11E3" w:rsidRPr="00E97E07" w:rsidRDefault="007040B7" w:rsidP="00E57D81">
      <w:pPr>
        <w:spacing w:before="120" w:after="120" w:line="240" w:lineRule="auto"/>
        <w:jc w:val="center"/>
        <w:rPr>
          <w:rFonts w:ascii="Times New Roman" w:eastAsia="Batang" w:hAnsi="Times New Roman" w:cs="Times New Roman"/>
          <w:noProof/>
          <w:sz w:val="24"/>
          <w:szCs w:val="24"/>
          <w:lang w:val="en-AE"/>
        </w:rPr>
      </w:pPr>
      <w:r w:rsidRPr="00E97E07">
        <w:rPr>
          <w:rFonts w:ascii="Times New Roman" w:eastAsia="Batang" w:hAnsi="Times New Roman" w:cs="Times New Roman"/>
          <w:noProof/>
          <w:sz w:val="24"/>
          <w:szCs w:val="24"/>
          <w:lang w:val="en-AE"/>
        </w:rPr>
        <w:drawing>
          <wp:inline distT="0" distB="0" distL="0" distR="0" wp14:anchorId="56D63732" wp14:editId="7F59B953">
            <wp:extent cx="1918335" cy="1927225"/>
            <wp:effectExtent l="0" t="0" r="5715" b="0"/>
            <wp:docPr id="18356389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8335" cy="1927225"/>
                    </a:xfrm>
                    <a:prstGeom prst="rect">
                      <a:avLst/>
                    </a:prstGeom>
                    <a:noFill/>
                  </pic:spPr>
                </pic:pic>
              </a:graphicData>
            </a:graphic>
          </wp:inline>
        </w:drawing>
      </w:r>
    </w:p>
    <w:p w14:paraId="56B4B52C" w14:textId="38B5CFB4" w:rsidR="002D11E3" w:rsidRPr="00E97E07" w:rsidRDefault="00C65DF6" w:rsidP="00A85EF5">
      <w:pPr>
        <w:spacing w:before="120" w:after="120" w:line="240" w:lineRule="auto"/>
        <w:rPr>
          <w:rFonts w:ascii="Times New Roman" w:eastAsia="Batang" w:hAnsi="Times New Roman" w:cs="Times New Roman"/>
          <w:noProof/>
          <w:sz w:val="24"/>
          <w:szCs w:val="24"/>
          <w:lang w:val="en-AE"/>
        </w:rPr>
      </w:pPr>
      <w:r w:rsidRPr="00A85EF5">
        <w:rPr>
          <w:rFonts w:ascii="Times New Roman" w:eastAsia="Batang" w:hAnsi="Times New Roman" w:cs="Times New Roman"/>
          <w:b/>
          <w:bCs/>
          <w:noProof/>
          <w:sz w:val="24"/>
          <w:szCs w:val="24"/>
          <w:lang w:val="en-AE"/>
        </w:rPr>
        <w:t>Fig.</w:t>
      </w:r>
      <w:r w:rsidR="002D0622" w:rsidRPr="00A85EF5">
        <w:rPr>
          <w:rFonts w:ascii="Times New Roman" w:eastAsia="Batang" w:hAnsi="Times New Roman" w:cs="Times New Roman"/>
          <w:b/>
          <w:bCs/>
          <w:noProof/>
          <w:sz w:val="24"/>
          <w:szCs w:val="24"/>
          <w:lang w:val="en-AE"/>
        </w:rPr>
        <w:t xml:space="preserve"> S</w:t>
      </w:r>
      <w:r w:rsidRPr="00A85EF5">
        <w:rPr>
          <w:rFonts w:ascii="Times New Roman" w:eastAsia="Batang" w:hAnsi="Times New Roman" w:cs="Times New Roman"/>
          <w:b/>
          <w:bCs/>
          <w:noProof/>
          <w:sz w:val="24"/>
          <w:szCs w:val="24"/>
          <w:lang w:val="en-AE"/>
        </w:rPr>
        <w:t>1</w:t>
      </w:r>
      <w:r w:rsidR="00220267" w:rsidRPr="00A85EF5">
        <w:rPr>
          <w:rFonts w:ascii="Times New Roman" w:eastAsia="Batang" w:hAnsi="Times New Roman" w:cs="Times New Roman"/>
          <w:b/>
          <w:bCs/>
          <w:noProof/>
          <w:sz w:val="24"/>
          <w:szCs w:val="24"/>
          <w:lang w:val="en-AE"/>
        </w:rPr>
        <w:t>2</w:t>
      </w:r>
      <w:r w:rsidRPr="00E97E07">
        <w:rPr>
          <w:rFonts w:ascii="Times New Roman" w:eastAsia="Batang" w:hAnsi="Times New Roman" w:cs="Times New Roman"/>
          <w:noProof/>
          <w:sz w:val="24"/>
          <w:szCs w:val="24"/>
          <w:lang w:val="en-AE"/>
        </w:rPr>
        <w:t xml:space="preserve"> </w:t>
      </w:r>
      <w:r w:rsidR="00390B93" w:rsidRPr="00E97E07">
        <w:rPr>
          <w:rFonts w:ascii="Times New Roman" w:eastAsia="Batang" w:hAnsi="Times New Roman" w:cs="Times New Roman"/>
          <w:noProof/>
          <w:sz w:val="24"/>
          <w:szCs w:val="24"/>
          <w:lang w:val="en-AE"/>
        </w:rPr>
        <w:t>Illustration</w:t>
      </w:r>
      <w:r w:rsidRPr="00E97E07">
        <w:rPr>
          <w:rFonts w:ascii="Times New Roman" w:eastAsia="Batang" w:hAnsi="Times New Roman" w:cs="Times New Roman"/>
          <w:noProof/>
          <w:sz w:val="24"/>
          <w:szCs w:val="24"/>
          <w:lang w:val="en-AE"/>
        </w:rPr>
        <w:t xml:space="preserve"> images of the perovskite surface for (</w:t>
      </w:r>
      <w:r w:rsidR="00D84259" w:rsidRPr="00E97E07">
        <w:rPr>
          <w:rFonts w:ascii="Times New Roman" w:eastAsia="Batang" w:hAnsi="Times New Roman" w:cs="Times New Roman"/>
          <w:noProof/>
          <w:sz w:val="24"/>
          <w:szCs w:val="24"/>
          <w:lang w:val="en-AE"/>
        </w:rPr>
        <w:t>001</w:t>
      </w:r>
      <w:r w:rsidRPr="00E97E07">
        <w:rPr>
          <w:rFonts w:ascii="Times New Roman" w:eastAsia="Batang" w:hAnsi="Times New Roman" w:cs="Times New Roman"/>
          <w:noProof/>
          <w:sz w:val="24"/>
          <w:szCs w:val="24"/>
          <w:lang w:val="en-AE"/>
        </w:rPr>
        <w:t>) and (111) facets, highlighting the growth of (</w:t>
      </w:r>
      <w:r w:rsidR="00D84259" w:rsidRPr="00E97E07">
        <w:rPr>
          <w:rFonts w:ascii="Times New Roman" w:eastAsia="Batang" w:hAnsi="Times New Roman" w:cs="Times New Roman"/>
          <w:noProof/>
          <w:sz w:val="24"/>
          <w:szCs w:val="24"/>
          <w:lang w:val="en-AE"/>
        </w:rPr>
        <w:t>001</w:t>
      </w:r>
      <w:r w:rsidRPr="00E97E07">
        <w:rPr>
          <w:rFonts w:ascii="Times New Roman" w:eastAsia="Batang" w:hAnsi="Times New Roman" w:cs="Times New Roman"/>
          <w:noProof/>
          <w:sz w:val="24"/>
          <w:szCs w:val="24"/>
          <w:lang w:val="en-AE"/>
        </w:rPr>
        <w:t>) facets as 2D/3D template</w:t>
      </w:r>
      <w:r w:rsidR="007040B7" w:rsidRPr="00E97E07">
        <w:rPr>
          <w:rFonts w:ascii="Times New Roman" w:eastAsia="Batang" w:hAnsi="Times New Roman" w:cs="Times New Roman"/>
          <w:noProof/>
          <w:sz w:val="24"/>
          <w:szCs w:val="24"/>
          <w:lang w:val="en-AE"/>
        </w:rPr>
        <w:br w:type="page"/>
      </w:r>
    </w:p>
    <w:p w14:paraId="4EF98708" w14:textId="77777777" w:rsidR="00A85EF5" w:rsidRDefault="00A85EF5" w:rsidP="00E57D81">
      <w:pPr>
        <w:spacing w:before="120" w:after="120" w:line="240" w:lineRule="auto"/>
        <w:jc w:val="center"/>
        <w:rPr>
          <w:rFonts w:ascii="Times New Roman" w:eastAsia="Batang" w:hAnsi="Times New Roman" w:cs="Times New Roman"/>
          <w:sz w:val="24"/>
          <w:szCs w:val="24"/>
          <w:lang w:val="en-AE"/>
        </w:rPr>
      </w:pPr>
    </w:p>
    <w:p w14:paraId="5E460626" w14:textId="58D7197C" w:rsidR="002D11E3" w:rsidRPr="00E97E07" w:rsidRDefault="00B66FA5"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inline distT="0" distB="0" distL="0" distR="0" wp14:anchorId="2F379AC6" wp14:editId="483D8C7A">
            <wp:extent cx="5732145" cy="1698625"/>
            <wp:effectExtent l="0" t="0" r="0" b="0"/>
            <wp:docPr id="1994549174" name="Picture 13" descr="A green graph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49174" name="Picture 13" descr="A green graph with a black background&#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2145" cy="1698625"/>
                    </a:xfrm>
                    <a:prstGeom prst="rect">
                      <a:avLst/>
                    </a:prstGeom>
                    <a:noFill/>
                    <a:ln>
                      <a:noFill/>
                    </a:ln>
                  </pic:spPr>
                </pic:pic>
              </a:graphicData>
            </a:graphic>
          </wp:inline>
        </w:drawing>
      </w:r>
    </w:p>
    <w:p w14:paraId="6445B118" w14:textId="55BE27B4" w:rsidR="002D11E3" w:rsidRDefault="00DF6BA0" w:rsidP="00A85EF5">
      <w:pPr>
        <w:spacing w:before="120" w:after="120" w:line="240" w:lineRule="auto"/>
        <w:rPr>
          <w:rFonts w:ascii="Times New Roman" w:eastAsia="Batang" w:hAnsi="Times New Roman" w:cs="Times New Roman"/>
          <w:sz w:val="24"/>
          <w:szCs w:val="24"/>
          <w:lang w:val="en-AE"/>
        </w:rPr>
      </w:pPr>
      <w:r w:rsidRPr="00A85EF5">
        <w:rPr>
          <w:rFonts w:ascii="Times New Roman" w:eastAsia="Batang" w:hAnsi="Times New Roman" w:cs="Times New Roman"/>
          <w:b/>
          <w:bCs/>
          <w:sz w:val="24"/>
          <w:szCs w:val="24"/>
          <w:lang w:val="en-AE"/>
        </w:rPr>
        <w:t>Fig.</w:t>
      </w:r>
      <w:r w:rsidR="002D0622" w:rsidRPr="00A85EF5">
        <w:rPr>
          <w:rFonts w:ascii="Times New Roman" w:eastAsia="Batang" w:hAnsi="Times New Roman" w:cs="Times New Roman"/>
          <w:b/>
          <w:bCs/>
          <w:sz w:val="24"/>
          <w:szCs w:val="24"/>
          <w:lang w:val="en-AE"/>
        </w:rPr>
        <w:t xml:space="preserve"> S</w:t>
      </w:r>
      <w:r w:rsidRPr="00A85EF5">
        <w:rPr>
          <w:rFonts w:ascii="Times New Roman" w:eastAsia="Batang" w:hAnsi="Times New Roman" w:cs="Times New Roman"/>
          <w:b/>
          <w:bCs/>
          <w:sz w:val="24"/>
          <w:szCs w:val="24"/>
          <w:lang w:val="en-AE"/>
        </w:rPr>
        <w:t>1</w:t>
      </w:r>
      <w:r w:rsidR="009B3E82" w:rsidRPr="00A85EF5">
        <w:rPr>
          <w:rFonts w:ascii="Times New Roman" w:eastAsia="Batang" w:hAnsi="Times New Roman" w:cs="Times New Roman"/>
          <w:b/>
          <w:bCs/>
          <w:sz w:val="24"/>
          <w:szCs w:val="24"/>
          <w:lang w:val="en-AE"/>
        </w:rPr>
        <w:t>3</w:t>
      </w:r>
      <w:r w:rsidRPr="00A85EF5">
        <w:rPr>
          <w:rFonts w:ascii="Times New Roman" w:eastAsia="Batang" w:hAnsi="Times New Roman" w:cs="Times New Roman"/>
          <w:b/>
          <w:bCs/>
          <w:sz w:val="24"/>
          <w:szCs w:val="24"/>
          <w:lang w:val="en-AE"/>
        </w:rPr>
        <w:t xml:space="preserve"> </w:t>
      </w:r>
      <w:r w:rsidR="00E0221D" w:rsidRPr="00E97E07">
        <w:rPr>
          <w:rFonts w:ascii="Times New Roman" w:eastAsia="Batang" w:hAnsi="Times New Roman" w:cs="Times New Roman"/>
          <w:sz w:val="24"/>
          <w:szCs w:val="24"/>
          <w:lang w:val="en-AE"/>
        </w:rPr>
        <w:t>Grain size analysis from top view SEM for (</w:t>
      </w:r>
      <w:r w:rsidR="00E0221D" w:rsidRPr="00A85EF5">
        <w:rPr>
          <w:rFonts w:ascii="Times New Roman" w:eastAsia="Batang" w:hAnsi="Times New Roman" w:cs="Times New Roman"/>
          <w:b/>
          <w:bCs/>
          <w:sz w:val="24"/>
          <w:szCs w:val="24"/>
          <w:lang w:val="en-AE"/>
        </w:rPr>
        <w:t>a</w:t>
      </w:r>
      <w:r w:rsidR="00E0221D" w:rsidRPr="00E97E07">
        <w:rPr>
          <w:rFonts w:ascii="Times New Roman" w:eastAsia="Batang" w:hAnsi="Times New Roman" w:cs="Times New Roman"/>
          <w:sz w:val="24"/>
          <w:szCs w:val="24"/>
          <w:lang w:val="en-AE"/>
        </w:rPr>
        <w:t>) control 3D, (</w:t>
      </w:r>
      <w:r w:rsidR="00E0221D" w:rsidRPr="00A85EF5">
        <w:rPr>
          <w:rFonts w:ascii="Times New Roman" w:eastAsia="Batang" w:hAnsi="Times New Roman" w:cs="Times New Roman"/>
          <w:b/>
          <w:bCs/>
          <w:sz w:val="24"/>
          <w:szCs w:val="24"/>
          <w:lang w:val="en-AE"/>
        </w:rPr>
        <w:t>b</w:t>
      </w:r>
      <w:r w:rsidR="00E0221D" w:rsidRPr="00E97E07">
        <w:rPr>
          <w:rFonts w:ascii="Times New Roman" w:eastAsia="Batang" w:hAnsi="Times New Roman" w:cs="Times New Roman"/>
          <w:sz w:val="24"/>
          <w:szCs w:val="24"/>
          <w:lang w:val="en-AE"/>
        </w:rPr>
        <w:t>) sequential 2D/3D, and (c) one-step 2D/3D</w:t>
      </w:r>
    </w:p>
    <w:p w14:paraId="7B061082" w14:textId="77777777" w:rsidR="00A85EF5" w:rsidRPr="00E97E07" w:rsidRDefault="00A85EF5" w:rsidP="00A85EF5">
      <w:pPr>
        <w:spacing w:before="120" w:after="120" w:line="240" w:lineRule="auto"/>
        <w:rPr>
          <w:rFonts w:ascii="Times New Roman" w:eastAsia="Batang" w:hAnsi="Times New Roman" w:cs="Times New Roman"/>
          <w:sz w:val="24"/>
          <w:szCs w:val="24"/>
          <w:lang w:val="en-AE"/>
        </w:rPr>
      </w:pPr>
    </w:p>
    <w:p w14:paraId="1EFC5C28" w14:textId="77777777" w:rsidR="002D11E3" w:rsidRPr="00E97E07" w:rsidRDefault="00493847"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anchor distT="0" distB="0" distL="114300" distR="114300" simplePos="0" relativeHeight="251658246" behindDoc="0" locked="0" layoutInCell="1" allowOverlap="1" wp14:anchorId="1B20A35F" wp14:editId="4D0DD385">
            <wp:simplePos x="0" y="0"/>
            <wp:positionH relativeFrom="margin">
              <wp:align>right</wp:align>
            </wp:positionH>
            <wp:positionV relativeFrom="paragraph">
              <wp:posOffset>200025</wp:posOffset>
            </wp:positionV>
            <wp:extent cx="5732145" cy="1443990"/>
            <wp:effectExtent l="0" t="0" r="1905" b="3810"/>
            <wp:wrapTopAndBottom/>
            <wp:docPr id="14481282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2145" cy="1443990"/>
                    </a:xfrm>
                    <a:prstGeom prst="rect">
                      <a:avLst/>
                    </a:prstGeom>
                    <a:noFill/>
                    <a:ln>
                      <a:noFill/>
                    </a:ln>
                  </pic:spPr>
                </pic:pic>
              </a:graphicData>
            </a:graphic>
          </wp:anchor>
        </w:drawing>
      </w:r>
    </w:p>
    <w:p w14:paraId="02E05B89" w14:textId="32B44F8D" w:rsidR="002D11E3" w:rsidRDefault="001D5E24" w:rsidP="00A85EF5">
      <w:pPr>
        <w:spacing w:before="120" w:after="120" w:line="240" w:lineRule="auto"/>
        <w:rPr>
          <w:rFonts w:ascii="Times New Roman" w:eastAsia="Batang" w:hAnsi="Times New Roman" w:cs="Times New Roman"/>
          <w:sz w:val="24"/>
          <w:szCs w:val="24"/>
          <w:lang w:val="en-AE"/>
        </w:rPr>
      </w:pPr>
      <w:r w:rsidRPr="00A85EF5">
        <w:rPr>
          <w:rFonts w:ascii="Times New Roman" w:eastAsia="Batang" w:hAnsi="Times New Roman" w:cs="Times New Roman"/>
          <w:b/>
          <w:bCs/>
          <w:sz w:val="24"/>
          <w:szCs w:val="24"/>
          <w:lang w:val="en-AE"/>
        </w:rPr>
        <w:t>Fig.</w:t>
      </w:r>
      <w:r w:rsidR="002D0622" w:rsidRPr="00A85EF5">
        <w:rPr>
          <w:rFonts w:ascii="Times New Roman" w:eastAsia="Batang" w:hAnsi="Times New Roman" w:cs="Times New Roman"/>
          <w:b/>
          <w:bCs/>
          <w:sz w:val="24"/>
          <w:szCs w:val="24"/>
          <w:lang w:val="en-AE"/>
        </w:rPr>
        <w:t xml:space="preserve"> S</w:t>
      </w:r>
      <w:r w:rsidRPr="00A85EF5">
        <w:rPr>
          <w:rFonts w:ascii="Times New Roman" w:eastAsia="Batang" w:hAnsi="Times New Roman" w:cs="Times New Roman"/>
          <w:b/>
          <w:bCs/>
          <w:sz w:val="24"/>
          <w:szCs w:val="24"/>
          <w:lang w:val="en-AE"/>
        </w:rPr>
        <w:t>1</w:t>
      </w:r>
      <w:r w:rsidR="001C7E53" w:rsidRPr="00A85EF5">
        <w:rPr>
          <w:rFonts w:ascii="Times New Roman" w:eastAsia="Batang" w:hAnsi="Times New Roman" w:cs="Times New Roman"/>
          <w:b/>
          <w:bCs/>
          <w:sz w:val="24"/>
          <w:szCs w:val="24"/>
          <w:lang w:val="en-AE"/>
        </w:rPr>
        <w:t>4</w:t>
      </w:r>
      <w:r w:rsidRPr="00A85EF5">
        <w:rPr>
          <w:rFonts w:ascii="Times New Roman" w:eastAsia="Batang" w:hAnsi="Times New Roman" w:cs="Times New Roman"/>
          <w:b/>
          <w:bCs/>
          <w:sz w:val="24"/>
          <w:szCs w:val="24"/>
          <w:lang w:val="en-AE"/>
        </w:rPr>
        <w:t xml:space="preserve"> </w:t>
      </w:r>
      <w:r w:rsidR="002929B1" w:rsidRPr="00E97E07">
        <w:rPr>
          <w:rFonts w:ascii="Times New Roman" w:eastAsia="Batang" w:hAnsi="Times New Roman" w:cs="Times New Roman"/>
          <w:sz w:val="24"/>
          <w:szCs w:val="24"/>
          <w:lang w:val="en-AE"/>
        </w:rPr>
        <w:t>C</w:t>
      </w:r>
      <w:r w:rsidRPr="00E97E07">
        <w:rPr>
          <w:rFonts w:ascii="Times New Roman" w:eastAsia="Batang" w:hAnsi="Times New Roman" w:cs="Times New Roman"/>
          <w:sz w:val="24"/>
          <w:szCs w:val="24"/>
          <w:lang w:val="en-AE"/>
        </w:rPr>
        <w:t xml:space="preserve">ross-sectional </w:t>
      </w:r>
      <w:r w:rsidR="001231B3" w:rsidRPr="00E97E07">
        <w:rPr>
          <w:rFonts w:ascii="Times New Roman" w:eastAsia="Batang" w:hAnsi="Times New Roman" w:cs="Times New Roman"/>
          <w:sz w:val="24"/>
          <w:szCs w:val="24"/>
          <w:lang w:val="en-AE"/>
        </w:rPr>
        <w:t>SEM</w:t>
      </w:r>
      <w:r w:rsidRPr="00E97E07">
        <w:rPr>
          <w:rFonts w:ascii="Times New Roman" w:eastAsia="Batang" w:hAnsi="Times New Roman" w:cs="Times New Roman"/>
          <w:sz w:val="24"/>
          <w:szCs w:val="24"/>
          <w:lang w:val="en-AE"/>
        </w:rPr>
        <w:t xml:space="preserve"> of the perovskite film for </w:t>
      </w:r>
      <w:r w:rsidR="00493847" w:rsidRPr="00E97E07">
        <w:rPr>
          <w:rFonts w:ascii="Times New Roman" w:eastAsia="Batang" w:hAnsi="Times New Roman" w:cs="Times New Roman"/>
          <w:sz w:val="24"/>
          <w:szCs w:val="24"/>
          <w:lang w:val="en-AE"/>
        </w:rPr>
        <w:t>(</w:t>
      </w:r>
      <w:r w:rsidR="00493847" w:rsidRPr="00A85EF5">
        <w:rPr>
          <w:rFonts w:ascii="Times New Roman" w:eastAsia="Batang" w:hAnsi="Times New Roman" w:cs="Times New Roman"/>
          <w:b/>
          <w:bCs/>
          <w:sz w:val="24"/>
          <w:szCs w:val="24"/>
          <w:lang w:val="en-AE"/>
        </w:rPr>
        <w:t>a</w:t>
      </w:r>
      <w:r w:rsidR="00493847" w:rsidRPr="00E97E07">
        <w:rPr>
          <w:rFonts w:ascii="Times New Roman" w:eastAsia="Batang" w:hAnsi="Times New Roman" w:cs="Times New Roman"/>
          <w:sz w:val="24"/>
          <w:szCs w:val="24"/>
          <w:lang w:val="en-AE"/>
        </w:rPr>
        <w:t xml:space="preserve">) </w:t>
      </w:r>
      <w:r w:rsidRPr="00E97E07">
        <w:rPr>
          <w:rFonts w:ascii="Times New Roman" w:eastAsia="Batang" w:hAnsi="Times New Roman" w:cs="Times New Roman"/>
          <w:sz w:val="24"/>
          <w:szCs w:val="24"/>
          <w:lang w:val="en-AE"/>
        </w:rPr>
        <w:t>control</w:t>
      </w:r>
      <w:r w:rsidR="001231B3" w:rsidRPr="00E97E07">
        <w:rPr>
          <w:rFonts w:ascii="Times New Roman" w:eastAsia="Batang" w:hAnsi="Times New Roman" w:cs="Times New Roman"/>
          <w:sz w:val="24"/>
          <w:szCs w:val="24"/>
          <w:lang w:val="en-AE"/>
        </w:rPr>
        <w:t xml:space="preserve"> 3D</w:t>
      </w:r>
      <w:r w:rsidRPr="00E97E07">
        <w:rPr>
          <w:rFonts w:ascii="Times New Roman" w:eastAsia="Batang" w:hAnsi="Times New Roman" w:cs="Times New Roman"/>
          <w:sz w:val="24"/>
          <w:szCs w:val="24"/>
          <w:lang w:val="en-AE"/>
        </w:rPr>
        <w:t xml:space="preserve">, </w:t>
      </w:r>
      <w:r w:rsidR="00493847" w:rsidRPr="00E97E07">
        <w:rPr>
          <w:rFonts w:ascii="Times New Roman" w:eastAsia="Batang" w:hAnsi="Times New Roman" w:cs="Times New Roman"/>
          <w:sz w:val="24"/>
          <w:szCs w:val="24"/>
          <w:lang w:val="en-AE"/>
        </w:rPr>
        <w:t>(</w:t>
      </w:r>
      <w:r w:rsidR="00493847" w:rsidRPr="00A85EF5">
        <w:rPr>
          <w:rFonts w:ascii="Times New Roman" w:eastAsia="Batang" w:hAnsi="Times New Roman" w:cs="Times New Roman"/>
          <w:b/>
          <w:bCs/>
          <w:sz w:val="24"/>
          <w:szCs w:val="24"/>
          <w:lang w:val="en-AE"/>
        </w:rPr>
        <w:t>b</w:t>
      </w:r>
      <w:r w:rsidR="00493847" w:rsidRPr="00E97E07">
        <w:rPr>
          <w:rFonts w:ascii="Times New Roman" w:eastAsia="Batang" w:hAnsi="Times New Roman" w:cs="Times New Roman"/>
          <w:sz w:val="24"/>
          <w:szCs w:val="24"/>
          <w:lang w:val="en-AE"/>
        </w:rPr>
        <w:t xml:space="preserve">) </w:t>
      </w:r>
      <w:r w:rsidRPr="00E97E07">
        <w:rPr>
          <w:rFonts w:ascii="Times New Roman" w:eastAsia="Batang" w:hAnsi="Times New Roman" w:cs="Times New Roman"/>
          <w:sz w:val="24"/>
          <w:szCs w:val="24"/>
          <w:lang w:val="en-AE"/>
        </w:rPr>
        <w:t>sequential</w:t>
      </w:r>
      <w:r w:rsidR="001231B3" w:rsidRPr="00E97E07">
        <w:rPr>
          <w:rFonts w:ascii="Times New Roman" w:eastAsia="Batang" w:hAnsi="Times New Roman" w:cs="Times New Roman"/>
          <w:sz w:val="24"/>
          <w:szCs w:val="24"/>
          <w:lang w:val="en-AE"/>
        </w:rPr>
        <w:t xml:space="preserve"> 2D/3D</w:t>
      </w:r>
      <w:r w:rsidRPr="00E97E07">
        <w:rPr>
          <w:rFonts w:ascii="Times New Roman" w:eastAsia="Batang" w:hAnsi="Times New Roman" w:cs="Times New Roman"/>
          <w:sz w:val="24"/>
          <w:szCs w:val="24"/>
          <w:lang w:val="en-AE"/>
        </w:rPr>
        <w:t>, and</w:t>
      </w:r>
      <w:r w:rsidR="00493847" w:rsidRPr="00E97E07">
        <w:rPr>
          <w:rFonts w:ascii="Times New Roman" w:eastAsia="Batang" w:hAnsi="Times New Roman" w:cs="Times New Roman"/>
          <w:sz w:val="24"/>
          <w:szCs w:val="24"/>
          <w:lang w:val="en-AE"/>
        </w:rPr>
        <w:t xml:space="preserve"> (</w:t>
      </w:r>
      <w:r w:rsidR="00493847" w:rsidRPr="00A85EF5">
        <w:rPr>
          <w:rFonts w:ascii="Times New Roman" w:eastAsia="Batang" w:hAnsi="Times New Roman" w:cs="Times New Roman"/>
          <w:b/>
          <w:bCs/>
          <w:sz w:val="24"/>
          <w:szCs w:val="24"/>
          <w:lang w:val="en-AE"/>
        </w:rPr>
        <w:t>c</w:t>
      </w:r>
      <w:r w:rsidR="00493847" w:rsidRPr="00E97E07">
        <w:rPr>
          <w:rFonts w:ascii="Times New Roman" w:eastAsia="Batang" w:hAnsi="Times New Roman" w:cs="Times New Roman"/>
          <w:sz w:val="24"/>
          <w:szCs w:val="24"/>
          <w:lang w:val="en-AE"/>
        </w:rPr>
        <w:t>)</w:t>
      </w:r>
      <w:r w:rsidRPr="00E97E07">
        <w:rPr>
          <w:rFonts w:ascii="Times New Roman" w:eastAsia="Batang" w:hAnsi="Times New Roman" w:cs="Times New Roman"/>
          <w:sz w:val="24"/>
          <w:szCs w:val="24"/>
          <w:lang w:val="en-AE"/>
        </w:rPr>
        <w:t xml:space="preserve"> one-step </w:t>
      </w:r>
      <w:r w:rsidR="001231B3" w:rsidRPr="00E97E07">
        <w:rPr>
          <w:rFonts w:ascii="Times New Roman" w:eastAsia="Batang" w:hAnsi="Times New Roman" w:cs="Times New Roman"/>
          <w:sz w:val="24"/>
          <w:szCs w:val="24"/>
          <w:lang w:val="en-AE"/>
        </w:rPr>
        <w:t>2D/3D</w:t>
      </w:r>
      <w:r w:rsidRPr="00E97E07">
        <w:rPr>
          <w:rFonts w:ascii="Times New Roman" w:eastAsia="Batang" w:hAnsi="Times New Roman" w:cs="Times New Roman"/>
          <w:sz w:val="24"/>
          <w:szCs w:val="24"/>
          <w:lang w:val="en-AE"/>
        </w:rPr>
        <w:t xml:space="preserve">, scale bar </w:t>
      </w:r>
      <w:r w:rsidR="00006CBF" w:rsidRPr="00E97E07">
        <w:rPr>
          <w:rFonts w:ascii="Times New Roman" w:eastAsia="Batang" w:hAnsi="Times New Roman" w:cs="Times New Roman"/>
          <w:sz w:val="24"/>
          <w:szCs w:val="24"/>
          <w:lang w:val="en-AE"/>
        </w:rPr>
        <w:t>2 µm</w:t>
      </w:r>
    </w:p>
    <w:p w14:paraId="4A5CA5AB" w14:textId="5F4C7BF8" w:rsidR="00A85EF5" w:rsidRDefault="00A85EF5" w:rsidP="00A85EF5">
      <w:pPr>
        <w:spacing w:before="120" w:after="120" w:line="240" w:lineRule="auto"/>
        <w:rPr>
          <w:rFonts w:ascii="Times New Roman" w:eastAsia="Batang" w:hAnsi="Times New Roman" w:cs="Times New Roman"/>
          <w:sz w:val="24"/>
          <w:szCs w:val="24"/>
          <w:lang w:val="en-AE"/>
        </w:rPr>
      </w:pPr>
    </w:p>
    <w:p w14:paraId="143CB3AF" w14:textId="77777777" w:rsidR="00A85EF5" w:rsidRPr="00E97E07" w:rsidRDefault="00A85EF5" w:rsidP="00A85EF5">
      <w:pPr>
        <w:spacing w:before="120" w:after="120" w:line="240" w:lineRule="auto"/>
        <w:rPr>
          <w:rFonts w:ascii="Times New Roman" w:eastAsia="Batang" w:hAnsi="Times New Roman" w:cs="Times New Roman" w:hint="eastAsia"/>
          <w:sz w:val="24"/>
          <w:szCs w:val="24"/>
          <w:lang w:val="en-AE"/>
        </w:rPr>
      </w:pPr>
    </w:p>
    <w:p w14:paraId="2F8061B8" w14:textId="77777777" w:rsidR="002D11E3" w:rsidRPr="00E97E07" w:rsidRDefault="00B37211"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inline distT="0" distB="0" distL="0" distR="0" wp14:anchorId="0589AB2E" wp14:editId="56199A5A">
            <wp:extent cx="5732145" cy="1624330"/>
            <wp:effectExtent l="0" t="0" r="1905" b="0"/>
            <wp:docPr id="2260265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2145" cy="1624330"/>
                    </a:xfrm>
                    <a:prstGeom prst="rect">
                      <a:avLst/>
                    </a:prstGeom>
                    <a:noFill/>
                    <a:ln>
                      <a:noFill/>
                    </a:ln>
                  </pic:spPr>
                </pic:pic>
              </a:graphicData>
            </a:graphic>
          </wp:inline>
        </w:drawing>
      </w:r>
    </w:p>
    <w:p w14:paraId="66D52375" w14:textId="684276DE" w:rsidR="002D11E3" w:rsidRPr="00E97E07" w:rsidRDefault="00C40E25" w:rsidP="00A85EF5">
      <w:pPr>
        <w:spacing w:before="120" w:after="120" w:line="240" w:lineRule="auto"/>
        <w:rPr>
          <w:rFonts w:ascii="Times New Roman" w:eastAsia="Batang" w:hAnsi="Times New Roman" w:cs="Times New Roman"/>
          <w:sz w:val="24"/>
          <w:szCs w:val="24"/>
          <w:lang w:val="en-AE"/>
        </w:rPr>
      </w:pPr>
      <w:r w:rsidRPr="00A85EF5">
        <w:rPr>
          <w:rFonts w:ascii="Times New Roman" w:eastAsia="Batang" w:hAnsi="Times New Roman" w:cs="Times New Roman"/>
          <w:b/>
          <w:bCs/>
          <w:sz w:val="24"/>
          <w:szCs w:val="24"/>
          <w:lang w:val="en-AE"/>
        </w:rPr>
        <w:t>Fig.</w:t>
      </w:r>
      <w:r w:rsidR="002D0622" w:rsidRPr="00A85EF5">
        <w:rPr>
          <w:rFonts w:ascii="Times New Roman" w:eastAsia="Batang" w:hAnsi="Times New Roman" w:cs="Times New Roman"/>
          <w:b/>
          <w:bCs/>
          <w:sz w:val="24"/>
          <w:szCs w:val="24"/>
          <w:lang w:val="en-AE"/>
        </w:rPr>
        <w:t xml:space="preserve"> S</w:t>
      </w:r>
      <w:r w:rsidRPr="00A85EF5">
        <w:rPr>
          <w:rFonts w:ascii="Times New Roman" w:eastAsia="Batang" w:hAnsi="Times New Roman" w:cs="Times New Roman"/>
          <w:b/>
          <w:bCs/>
          <w:sz w:val="24"/>
          <w:szCs w:val="24"/>
          <w:lang w:val="en-AE"/>
        </w:rPr>
        <w:t>1</w:t>
      </w:r>
      <w:r w:rsidR="001640F4" w:rsidRPr="00A85EF5">
        <w:rPr>
          <w:rFonts w:ascii="Times New Roman" w:eastAsia="Batang" w:hAnsi="Times New Roman" w:cs="Times New Roman"/>
          <w:b/>
          <w:bCs/>
          <w:sz w:val="24"/>
          <w:szCs w:val="24"/>
          <w:lang w:val="en-AE"/>
        </w:rPr>
        <w:t>5</w:t>
      </w:r>
      <w:r w:rsidR="00F04CB8" w:rsidRPr="00A85EF5">
        <w:rPr>
          <w:rFonts w:ascii="Times New Roman" w:eastAsia="Batang" w:hAnsi="Times New Roman" w:cs="Times New Roman"/>
          <w:b/>
          <w:bCs/>
          <w:sz w:val="24"/>
          <w:szCs w:val="24"/>
          <w:lang w:val="en-AE"/>
        </w:rPr>
        <w:t xml:space="preserve"> </w:t>
      </w:r>
      <w:r w:rsidRPr="00E97E07">
        <w:rPr>
          <w:rFonts w:ascii="Times New Roman" w:eastAsia="Batang" w:hAnsi="Times New Roman" w:cs="Times New Roman"/>
          <w:sz w:val="24"/>
          <w:szCs w:val="24"/>
          <w:lang w:val="en-AE"/>
        </w:rPr>
        <w:t xml:space="preserve">Water contact angle of </w:t>
      </w:r>
      <w:r w:rsidR="00B37211" w:rsidRPr="00E97E07">
        <w:rPr>
          <w:rFonts w:ascii="Times New Roman" w:eastAsia="Batang" w:hAnsi="Times New Roman" w:cs="Times New Roman"/>
          <w:sz w:val="24"/>
          <w:szCs w:val="24"/>
          <w:lang w:val="en-AE"/>
        </w:rPr>
        <w:t>(</w:t>
      </w:r>
      <w:r w:rsidR="00B37211" w:rsidRPr="00A85EF5">
        <w:rPr>
          <w:rFonts w:ascii="Times New Roman" w:eastAsia="Batang" w:hAnsi="Times New Roman" w:cs="Times New Roman"/>
          <w:b/>
          <w:bCs/>
          <w:sz w:val="24"/>
          <w:szCs w:val="24"/>
          <w:lang w:val="en-AE"/>
        </w:rPr>
        <w:t>a</w:t>
      </w:r>
      <w:r w:rsidR="00B37211" w:rsidRPr="00E97E07">
        <w:rPr>
          <w:rFonts w:ascii="Times New Roman" w:eastAsia="Batang" w:hAnsi="Times New Roman" w:cs="Times New Roman"/>
          <w:sz w:val="24"/>
          <w:szCs w:val="24"/>
          <w:lang w:val="en-AE"/>
        </w:rPr>
        <w:t xml:space="preserve">) </w:t>
      </w:r>
      <w:r w:rsidR="00A134AC" w:rsidRPr="00E97E07">
        <w:rPr>
          <w:rFonts w:ascii="Times New Roman" w:eastAsia="Batang" w:hAnsi="Times New Roman" w:cs="Times New Roman"/>
          <w:sz w:val="24"/>
          <w:szCs w:val="24"/>
          <w:lang w:val="en-AE"/>
        </w:rPr>
        <w:t xml:space="preserve">control 3D, </w:t>
      </w:r>
      <w:r w:rsidR="00B37211" w:rsidRPr="00E97E07">
        <w:rPr>
          <w:rFonts w:ascii="Times New Roman" w:eastAsia="Batang" w:hAnsi="Times New Roman" w:cs="Times New Roman"/>
          <w:sz w:val="24"/>
          <w:szCs w:val="24"/>
          <w:lang w:val="en-AE"/>
        </w:rPr>
        <w:t>(</w:t>
      </w:r>
      <w:r w:rsidR="00B37211" w:rsidRPr="00A85EF5">
        <w:rPr>
          <w:rFonts w:ascii="Times New Roman" w:eastAsia="Batang" w:hAnsi="Times New Roman" w:cs="Times New Roman"/>
          <w:b/>
          <w:bCs/>
          <w:sz w:val="24"/>
          <w:szCs w:val="24"/>
          <w:lang w:val="en-AE"/>
        </w:rPr>
        <w:t>b</w:t>
      </w:r>
      <w:r w:rsidR="00B37211" w:rsidRPr="00E97E07">
        <w:rPr>
          <w:rFonts w:ascii="Times New Roman" w:eastAsia="Batang" w:hAnsi="Times New Roman" w:cs="Times New Roman"/>
          <w:sz w:val="24"/>
          <w:szCs w:val="24"/>
          <w:lang w:val="en-AE"/>
        </w:rPr>
        <w:t>)</w:t>
      </w:r>
      <w:r w:rsidR="00792C48" w:rsidRPr="00E97E07">
        <w:rPr>
          <w:rFonts w:ascii="Times New Roman" w:eastAsia="Batang" w:hAnsi="Times New Roman" w:cs="Times New Roman"/>
          <w:sz w:val="24"/>
          <w:szCs w:val="24"/>
          <w:lang w:val="en-AE"/>
        </w:rPr>
        <w:t xml:space="preserve"> </w:t>
      </w:r>
      <w:r w:rsidR="00A134AC" w:rsidRPr="00E97E07">
        <w:rPr>
          <w:rFonts w:ascii="Times New Roman" w:eastAsia="Batang" w:hAnsi="Times New Roman" w:cs="Times New Roman"/>
          <w:sz w:val="24"/>
          <w:szCs w:val="24"/>
          <w:lang w:val="en-AE"/>
        </w:rPr>
        <w:t>sequential 2D/3D, and</w:t>
      </w:r>
      <w:r w:rsidR="00792C48" w:rsidRPr="00E97E07">
        <w:rPr>
          <w:rFonts w:ascii="Times New Roman" w:eastAsia="Batang" w:hAnsi="Times New Roman" w:cs="Times New Roman"/>
          <w:sz w:val="24"/>
          <w:szCs w:val="24"/>
          <w:lang w:val="en-AE"/>
        </w:rPr>
        <w:t xml:space="preserve"> (</w:t>
      </w:r>
      <w:r w:rsidR="00792C48" w:rsidRPr="00A85EF5">
        <w:rPr>
          <w:rFonts w:ascii="Times New Roman" w:eastAsia="Batang" w:hAnsi="Times New Roman" w:cs="Times New Roman"/>
          <w:b/>
          <w:bCs/>
          <w:sz w:val="24"/>
          <w:szCs w:val="24"/>
          <w:lang w:val="en-AE"/>
        </w:rPr>
        <w:t>c</w:t>
      </w:r>
      <w:r w:rsidR="00792C48" w:rsidRPr="00E97E07">
        <w:rPr>
          <w:rFonts w:ascii="Times New Roman" w:eastAsia="Batang" w:hAnsi="Times New Roman" w:cs="Times New Roman"/>
          <w:sz w:val="24"/>
          <w:szCs w:val="24"/>
          <w:lang w:val="en-AE"/>
        </w:rPr>
        <w:t>)</w:t>
      </w:r>
      <w:r w:rsidR="00A134AC" w:rsidRPr="00E97E07">
        <w:rPr>
          <w:rFonts w:ascii="Times New Roman" w:eastAsia="Batang" w:hAnsi="Times New Roman" w:cs="Times New Roman"/>
          <w:sz w:val="24"/>
          <w:szCs w:val="24"/>
          <w:lang w:val="en-AE"/>
        </w:rPr>
        <w:t xml:space="preserve"> one-step 2D/3D</w:t>
      </w:r>
      <w:r w:rsidRPr="00E97E07">
        <w:rPr>
          <w:rFonts w:ascii="Times New Roman" w:eastAsia="Batang" w:hAnsi="Times New Roman" w:cs="Times New Roman"/>
          <w:sz w:val="24"/>
          <w:szCs w:val="24"/>
          <w:lang w:val="en-AE"/>
        </w:rPr>
        <w:t xml:space="preserve"> perovskite</w:t>
      </w:r>
    </w:p>
    <w:p w14:paraId="429E3BE9" w14:textId="77777777" w:rsidR="002D11E3" w:rsidRPr="00E97E07" w:rsidRDefault="005025C0"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lastRenderedPageBreak/>
        <w:drawing>
          <wp:anchor distT="0" distB="0" distL="114300" distR="114300" simplePos="0" relativeHeight="251658247" behindDoc="0" locked="0" layoutInCell="1" allowOverlap="1" wp14:anchorId="6748E165" wp14:editId="7037B336">
            <wp:simplePos x="0" y="0"/>
            <wp:positionH relativeFrom="margin">
              <wp:align>center</wp:align>
            </wp:positionH>
            <wp:positionV relativeFrom="paragraph">
              <wp:posOffset>295910</wp:posOffset>
            </wp:positionV>
            <wp:extent cx="4512310" cy="2116455"/>
            <wp:effectExtent l="0" t="0" r="2540" b="0"/>
            <wp:wrapTopAndBottom/>
            <wp:docPr id="17578549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12310" cy="2116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6D2206" w14:textId="77777777" w:rsidR="002D11E3" w:rsidRPr="00E97E07" w:rsidRDefault="002D11E3" w:rsidP="00E57D81">
      <w:pPr>
        <w:spacing w:before="120" w:after="120" w:line="240" w:lineRule="auto"/>
        <w:jc w:val="center"/>
        <w:rPr>
          <w:rFonts w:ascii="Times New Roman" w:eastAsia="Batang" w:hAnsi="Times New Roman" w:cs="Times New Roman"/>
          <w:sz w:val="24"/>
          <w:szCs w:val="24"/>
          <w:lang w:val="en-AE"/>
        </w:rPr>
      </w:pPr>
    </w:p>
    <w:p w14:paraId="250224B6" w14:textId="771F945E" w:rsidR="002D11E3" w:rsidRDefault="000900D1"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Fig.</w:t>
      </w:r>
      <w:r w:rsidR="002D0622" w:rsidRPr="00A85EF5">
        <w:rPr>
          <w:rFonts w:ascii="Times New Roman" w:eastAsia="Batang" w:hAnsi="Times New Roman" w:cs="Times New Roman"/>
          <w:b/>
          <w:bCs/>
          <w:sz w:val="24"/>
          <w:szCs w:val="24"/>
        </w:rPr>
        <w:t xml:space="preserve"> S</w:t>
      </w:r>
      <w:r w:rsidRPr="00A85EF5">
        <w:rPr>
          <w:rFonts w:ascii="Times New Roman" w:eastAsia="Batang" w:hAnsi="Times New Roman" w:cs="Times New Roman"/>
          <w:b/>
          <w:bCs/>
          <w:sz w:val="24"/>
          <w:szCs w:val="24"/>
        </w:rPr>
        <w:t>1</w:t>
      </w:r>
      <w:r w:rsidR="001640F4" w:rsidRPr="00A85EF5">
        <w:rPr>
          <w:rFonts w:ascii="Times New Roman" w:eastAsia="Batang" w:hAnsi="Times New Roman" w:cs="Times New Roman"/>
          <w:b/>
          <w:bCs/>
          <w:sz w:val="24"/>
          <w:szCs w:val="24"/>
        </w:rPr>
        <w:t>6</w:t>
      </w:r>
      <w:r w:rsidRPr="00E97E07">
        <w:rPr>
          <w:rFonts w:ascii="Times New Roman" w:eastAsia="Batang" w:hAnsi="Times New Roman" w:cs="Times New Roman"/>
          <w:sz w:val="24"/>
          <w:szCs w:val="24"/>
        </w:rPr>
        <w:t xml:space="preserve"> Water drop test of </w:t>
      </w:r>
      <w:r w:rsidR="007F0548" w:rsidRPr="00E97E07">
        <w:rPr>
          <w:rFonts w:ascii="Times New Roman" w:eastAsia="Batang" w:hAnsi="Times New Roman" w:cs="Times New Roman"/>
          <w:sz w:val="24"/>
          <w:szCs w:val="24"/>
        </w:rPr>
        <w:t xml:space="preserve">control 3D and </w:t>
      </w:r>
      <w:r w:rsidRPr="00E97E07">
        <w:rPr>
          <w:rFonts w:ascii="Times New Roman" w:eastAsia="Batang" w:hAnsi="Times New Roman" w:cs="Times New Roman"/>
          <w:sz w:val="24"/>
          <w:szCs w:val="24"/>
        </w:rPr>
        <w:t>2D/3D</w:t>
      </w:r>
      <w:r w:rsidR="007F0548" w:rsidRPr="00E97E07">
        <w:rPr>
          <w:rFonts w:ascii="Times New Roman" w:eastAsia="Batang" w:hAnsi="Times New Roman" w:cs="Times New Roman"/>
          <w:sz w:val="24"/>
          <w:szCs w:val="24"/>
        </w:rPr>
        <w:t xml:space="preserve"> treated film</w:t>
      </w:r>
      <w:r w:rsidRPr="00E97E07">
        <w:rPr>
          <w:rFonts w:ascii="Times New Roman" w:eastAsia="Batang" w:hAnsi="Times New Roman" w:cs="Times New Roman"/>
          <w:sz w:val="24"/>
          <w:szCs w:val="24"/>
        </w:rPr>
        <w:t xml:space="preserve"> perovskite using </w:t>
      </w:r>
      <w:proofErr w:type="spellStart"/>
      <w:r w:rsidRPr="00E97E07">
        <w:rPr>
          <w:rFonts w:ascii="Times New Roman" w:eastAsia="Batang" w:hAnsi="Times New Roman" w:cs="Times New Roman"/>
          <w:sz w:val="24"/>
          <w:szCs w:val="24"/>
        </w:rPr>
        <w:t>oleylammonium</w:t>
      </w:r>
      <w:proofErr w:type="spellEnd"/>
      <w:r w:rsidRPr="00E97E07">
        <w:rPr>
          <w:rFonts w:ascii="Times New Roman" w:eastAsia="Batang" w:hAnsi="Times New Roman" w:cs="Times New Roman"/>
          <w:sz w:val="24"/>
          <w:szCs w:val="24"/>
        </w:rPr>
        <w:t xml:space="preserve"> iodide ligands</w:t>
      </w:r>
    </w:p>
    <w:p w14:paraId="118BD662" w14:textId="77777777" w:rsidR="00A85EF5" w:rsidRPr="00E97E07" w:rsidRDefault="00A85EF5" w:rsidP="00A85EF5">
      <w:pPr>
        <w:spacing w:before="120" w:after="120" w:line="240" w:lineRule="auto"/>
        <w:rPr>
          <w:rFonts w:ascii="Times New Roman" w:eastAsia="Batang" w:hAnsi="Times New Roman" w:cs="Times New Roman"/>
          <w:sz w:val="24"/>
          <w:szCs w:val="24"/>
        </w:rPr>
      </w:pPr>
    </w:p>
    <w:p w14:paraId="694E35F4" w14:textId="77777777" w:rsidR="002D11E3" w:rsidRPr="00E97E07" w:rsidRDefault="00CA6BB1"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anchor distT="0" distB="0" distL="114300" distR="114300" simplePos="0" relativeHeight="251658248" behindDoc="0" locked="0" layoutInCell="1" allowOverlap="1" wp14:anchorId="4B795177" wp14:editId="4866DB5E">
            <wp:simplePos x="0" y="0"/>
            <wp:positionH relativeFrom="margin">
              <wp:align>center</wp:align>
            </wp:positionH>
            <wp:positionV relativeFrom="paragraph">
              <wp:posOffset>2540</wp:posOffset>
            </wp:positionV>
            <wp:extent cx="3698875" cy="3140710"/>
            <wp:effectExtent l="0" t="0" r="0" b="0"/>
            <wp:wrapTopAndBottom/>
            <wp:docPr id="19191891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98875" cy="3140710"/>
                    </a:xfrm>
                    <a:prstGeom prst="rect">
                      <a:avLst/>
                    </a:prstGeom>
                    <a:noFill/>
                    <a:ln>
                      <a:noFill/>
                    </a:ln>
                  </pic:spPr>
                </pic:pic>
              </a:graphicData>
            </a:graphic>
          </wp:anchor>
        </w:drawing>
      </w:r>
    </w:p>
    <w:p w14:paraId="4CDAEB5E" w14:textId="3CAC275F" w:rsidR="002D11E3" w:rsidRPr="00E97E07" w:rsidRDefault="00320EFC"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Fig.</w:t>
      </w:r>
      <w:r w:rsidR="002D0622" w:rsidRPr="00A85EF5">
        <w:rPr>
          <w:rFonts w:ascii="Times New Roman" w:eastAsia="Batang" w:hAnsi="Times New Roman" w:cs="Times New Roman"/>
          <w:b/>
          <w:bCs/>
          <w:sz w:val="24"/>
          <w:szCs w:val="24"/>
        </w:rPr>
        <w:t xml:space="preserve"> S</w:t>
      </w:r>
      <w:r w:rsidRPr="00A85EF5">
        <w:rPr>
          <w:rFonts w:ascii="Times New Roman" w:eastAsia="Batang" w:hAnsi="Times New Roman" w:cs="Times New Roman"/>
          <w:b/>
          <w:bCs/>
          <w:sz w:val="24"/>
          <w:szCs w:val="24"/>
        </w:rPr>
        <w:t>1</w:t>
      </w:r>
      <w:r w:rsidR="003905A5" w:rsidRPr="00A85EF5">
        <w:rPr>
          <w:rFonts w:ascii="Times New Roman" w:eastAsia="Batang" w:hAnsi="Times New Roman" w:cs="Times New Roman"/>
          <w:b/>
          <w:bCs/>
          <w:sz w:val="24"/>
          <w:szCs w:val="24"/>
        </w:rPr>
        <w:t>7</w:t>
      </w:r>
      <w:r w:rsidRPr="00E97E07">
        <w:rPr>
          <w:rFonts w:ascii="Times New Roman" w:eastAsia="Batang" w:hAnsi="Times New Roman" w:cs="Times New Roman"/>
          <w:sz w:val="24"/>
          <w:szCs w:val="24"/>
        </w:rPr>
        <w:t xml:space="preserve"> PL mapping of </w:t>
      </w:r>
      <w:r w:rsidR="007B48E1" w:rsidRPr="00E97E07">
        <w:rPr>
          <w:rFonts w:ascii="Times New Roman" w:eastAsia="Batang" w:hAnsi="Times New Roman" w:cs="Times New Roman"/>
          <w:sz w:val="24"/>
          <w:szCs w:val="24"/>
        </w:rPr>
        <w:t>sequential 2D/3D and one-step 2D/3D</w:t>
      </w:r>
      <w:r w:rsidR="00CA6BB1" w:rsidRPr="00E97E07">
        <w:rPr>
          <w:rFonts w:ascii="Times New Roman" w:eastAsia="Batang" w:hAnsi="Times New Roman" w:cs="Times New Roman"/>
          <w:sz w:val="24"/>
          <w:szCs w:val="24"/>
        </w:rPr>
        <w:t xml:space="preserve"> from the top side on the ITO/Perovskite film</w:t>
      </w:r>
      <w:r w:rsidR="007040B7" w:rsidRPr="00E97E07">
        <w:rPr>
          <w:rFonts w:ascii="Times New Roman" w:eastAsia="Batang" w:hAnsi="Times New Roman" w:cs="Times New Roman"/>
          <w:sz w:val="24"/>
          <w:szCs w:val="24"/>
        </w:rPr>
        <w:br w:type="page"/>
      </w:r>
    </w:p>
    <w:p w14:paraId="3EB79E84" w14:textId="77777777" w:rsidR="002D11E3" w:rsidRPr="00E97E07" w:rsidRDefault="00AF37F9"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lastRenderedPageBreak/>
        <w:drawing>
          <wp:anchor distT="0" distB="0" distL="114300" distR="114300" simplePos="0" relativeHeight="251658249" behindDoc="0" locked="0" layoutInCell="1" allowOverlap="1" wp14:anchorId="23F1761D" wp14:editId="4BDA7086">
            <wp:simplePos x="0" y="0"/>
            <wp:positionH relativeFrom="margin">
              <wp:align>center</wp:align>
            </wp:positionH>
            <wp:positionV relativeFrom="paragraph">
              <wp:posOffset>114935</wp:posOffset>
            </wp:positionV>
            <wp:extent cx="5041265" cy="3081655"/>
            <wp:effectExtent l="0" t="0" r="6985" b="0"/>
            <wp:wrapTopAndBottom/>
            <wp:docPr id="12275620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1265" cy="3081655"/>
                    </a:xfrm>
                    <a:prstGeom prst="rect">
                      <a:avLst/>
                    </a:prstGeom>
                    <a:noFill/>
                    <a:ln>
                      <a:noFill/>
                    </a:ln>
                  </pic:spPr>
                </pic:pic>
              </a:graphicData>
            </a:graphic>
          </wp:anchor>
        </w:drawing>
      </w:r>
    </w:p>
    <w:p w14:paraId="7C301A43" w14:textId="47E7D206" w:rsidR="002D11E3" w:rsidRPr="00E97E07" w:rsidRDefault="00886EBC" w:rsidP="00A85EF5">
      <w:pPr>
        <w:spacing w:before="120" w:after="120" w:line="240" w:lineRule="auto"/>
        <w:rPr>
          <w:rFonts w:ascii="Times New Roman" w:eastAsia="Batang" w:hAnsi="Times New Roman" w:cs="Times New Roman"/>
          <w:sz w:val="24"/>
          <w:szCs w:val="24"/>
          <w:lang w:val="en-AE"/>
        </w:rPr>
      </w:pPr>
      <w:r w:rsidRPr="00A85EF5">
        <w:rPr>
          <w:rFonts w:ascii="Times New Roman" w:eastAsia="Batang" w:hAnsi="Times New Roman" w:cs="Times New Roman"/>
          <w:b/>
          <w:bCs/>
          <w:sz w:val="24"/>
          <w:szCs w:val="24"/>
          <w:lang w:val="en-AE"/>
        </w:rPr>
        <w:t>Fig.</w:t>
      </w:r>
      <w:r w:rsidR="002D0622" w:rsidRPr="00A85EF5">
        <w:rPr>
          <w:rFonts w:ascii="Times New Roman" w:eastAsia="Batang" w:hAnsi="Times New Roman" w:cs="Times New Roman"/>
          <w:b/>
          <w:bCs/>
          <w:sz w:val="24"/>
          <w:szCs w:val="24"/>
          <w:lang w:val="en-AE"/>
        </w:rPr>
        <w:t xml:space="preserve"> S</w:t>
      </w:r>
      <w:r w:rsidRPr="00A85EF5">
        <w:rPr>
          <w:rFonts w:ascii="Times New Roman" w:eastAsia="Batang" w:hAnsi="Times New Roman" w:cs="Times New Roman"/>
          <w:b/>
          <w:bCs/>
          <w:sz w:val="24"/>
          <w:szCs w:val="24"/>
          <w:lang w:val="en-AE"/>
        </w:rPr>
        <w:t>1</w:t>
      </w:r>
      <w:r w:rsidR="00EA362B" w:rsidRPr="00A85EF5">
        <w:rPr>
          <w:rFonts w:ascii="Times New Roman" w:eastAsia="Batang" w:hAnsi="Times New Roman" w:cs="Times New Roman"/>
          <w:b/>
          <w:bCs/>
          <w:sz w:val="24"/>
          <w:szCs w:val="24"/>
          <w:lang w:val="en-AE"/>
        </w:rPr>
        <w:t>8</w:t>
      </w:r>
      <w:r w:rsidRPr="00E97E07">
        <w:rPr>
          <w:rFonts w:ascii="Times New Roman" w:eastAsia="Batang" w:hAnsi="Times New Roman" w:cs="Times New Roman"/>
          <w:sz w:val="24"/>
          <w:szCs w:val="24"/>
          <w:lang w:val="en-AE"/>
        </w:rPr>
        <w:t xml:space="preserve"> Illustration of energy band alignment of 2D/3D perovskite bilayer generated from PESA, PL and UPS</w:t>
      </w:r>
    </w:p>
    <w:p w14:paraId="47DEBEA8" w14:textId="77777777" w:rsidR="002D11E3" w:rsidRPr="00E97E07" w:rsidRDefault="00AA24A5"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anchor distT="0" distB="0" distL="114300" distR="114300" simplePos="0" relativeHeight="251658250" behindDoc="0" locked="0" layoutInCell="1" allowOverlap="1" wp14:anchorId="46A491F6" wp14:editId="508BB2D5">
            <wp:simplePos x="0" y="0"/>
            <wp:positionH relativeFrom="column">
              <wp:posOffset>0</wp:posOffset>
            </wp:positionH>
            <wp:positionV relativeFrom="paragraph">
              <wp:posOffset>-2829</wp:posOffset>
            </wp:positionV>
            <wp:extent cx="5732145" cy="1691005"/>
            <wp:effectExtent l="0" t="0" r="0" b="4445"/>
            <wp:wrapTopAndBottom/>
            <wp:docPr id="1992677686" name="Picture 1" descr="A black background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77686" name="Picture 1" descr="A black background with a line&#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2145" cy="1691005"/>
                    </a:xfrm>
                    <a:prstGeom prst="rect">
                      <a:avLst/>
                    </a:prstGeom>
                    <a:noFill/>
                    <a:ln>
                      <a:noFill/>
                    </a:ln>
                  </pic:spPr>
                </pic:pic>
              </a:graphicData>
            </a:graphic>
          </wp:anchor>
        </w:drawing>
      </w:r>
    </w:p>
    <w:p w14:paraId="41D198BE" w14:textId="77777777" w:rsidR="002D11E3" w:rsidRPr="00E97E07" w:rsidRDefault="00CE0E25" w:rsidP="00A85EF5">
      <w:pPr>
        <w:spacing w:before="120" w:after="120" w:line="240" w:lineRule="auto"/>
        <w:rPr>
          <w:rFonts w:ascii="Times New Roman" w:eastAsia="Batang" w:hAnsi="Times New Roman" w:cs="Times New Roman"/>
          <w:sz w:val="24"/>
          <w:szCs w:val="24"/>
          <w:lang w:val="en-AE"/>
        </w:rPr>
      </w:pPr>
      <w:r w:rsidRPr="00A85EF5">
        <w:rPr>
          <w:rFonts w:ascii="Times New Roman" w:eastAsia="Batang" w:hAnsi="Times New Roman" w:cs="Times New Roman"/>
          <w:b/>
          <w:bCs/>
          <w:sz w:val="24"/>
          <w:szCs w:val="24"/>
          <w:lang w:val="en-AE"/>
        </w:rPr>
        <w:t xml:space="preserve">Fig. </w:t>
      </w:r>
      <w:r w:rsidR="002D0622" w:rsidRPr="00A85EF5">
        <w:rPr>
          <w:rFonts w:ascii="Times New Roman" w:eastAsia="Batang" w:hAnsi="Times New Roman" w:cs="Times New Roman"/>
          <w:b/>
          <w:bCs/>
          <w:sz w:val="24"/>
          <w:szCs w:val="24"/>
          <w:lang w:val="en-AE"/>
        </w:rPr>
        <w:t>S</w:t>
      </w:r>
      <w:r w:rsidRPr="00A85EF5">
        <w:rPr>
          <w:rFonts w:ascii="Times New Roman" w:eastAsia="Batang" w:hAnsi="Times New Roman" w:cs="Times New Roman"/>
          <w:b/>
          <w:bCs/>
          <w:sz w:val="24"/>
          <w:szCs w:val="24"/>
          <w:lang w:val="en-AE"/>
        </w:rPr>
        <w:t>1</w:t>
      </w:r>
      <w:r w:rsidR="00C434C2" w:rsidRPr="00A85EF5">
        <w:rPr>
          <w:rFonts w:ascii="Times New Roman" w:eastAsia="Batang" w:hAnsi="Times New Roman" w:cs="Times New Roman"/>
          <w:b/>
          <w:bCs/>
          <w:sz w:val="24"/>
          <w:szCs w:val="24"/>
          <w:lang w:val="en-AE"/>
        </w:rPr>
        <w:t>9</w:t>
      </w:r>
      <w:r w:rsidRPr="00E97E07">
        <w:rPr>
          <w:rFonts w:ascii="Times New Roman" w:eastAsia="Batang" w:hAnsi="Times New Roman" w:cs="Times New Roman"/>
          <w:sz w:val="24"/>
          <w:szCs w:val="24"/>
          <w:lang w:val="en-AE"/>
        </w:rPr>
        <w:t xml:space="preserve"> PL spectra of pure and near pure phase 2D perovskite film</w:t>
      </w:r>
      <w:r w:rsidR="00AA24A5" w:rsidRPr="00E97E07">
        <w:rPr>
          <w:rFonts w:ascii="Times New Roman" w:eastAsia="Batang" w:hAnsi="Times New Roman" w:cs="Times New Roman"/>
          <w:sz w:val="24"/>
          <w:szCs w:val="24"/>
          <w:lang w:val="en-AE"/>
        </w:rPr>
        <w:t xml:space="preserve"> for (a) n=1 (b) n=2, and (c) n=3</w:t>
      </w:r>
    </w:p>
    <w:p w14:paraId="6B031609" w14:textId="77777777" w:rsidR="002D11E3" w:rsidRPr="00E97E07" w:rsidRDefault="00596E12"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anchor distT="0" distB="0" distL="114300" distR="114300" simplePos="0" relativeHeight="251658251" behindDoc="0" locked="0" layoutInCell="1" allowOverlap="1" wp14:anchorId="75446B5C" wp14:editId="36C577A5">
            <wp:simplePos x="0" y="0"/>
            <wp:positionH relativeFrom="column">
              <wp:posOffset>0</wp:posOffset>
            </wp:positionH>
            <wp:positionV relativeFrom="paragraph">
              <wp:posOffset>2078</wp:posOffset>
            </wp:positionV>
            <wp:extent cx="5732145" cy="1442085"/>
            <wp:effectExtent l="0" t="0" r="1905" b="5715"/>
            <wp:wrapTopAndBottom/>
            <wp:docPr id="37318767" name="Picture 2" descr="A screen 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8767" name="Picture 2" descr="A screen shot of a graph"/>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2145" cy="1442085"/>
                    </a:xfrm>
                    <a:prstGeom prst="rect">
                      <a:avLst/>
                    </a:prstGeom>
                    <a:noFill/>
                    <a:ln>
                      <a:noFill/>
                    </a:ln>
                  </pic:spPr>
                </pic:pic>
              </a:graphicData>
            </a:graphic>
          </wp:anchor>
        </w:drawing>
      </w:r>
    </w:p>
    <w:p w14:paraId="46F9317F" w14:textId="77777777" w:rsidR="002D11E3" w:rsidRPr="00E97E07" w:rsidRDefault="00E26274" w:rsidP="00A85EF5">
      <w:pPr>
        <w:spacing w:before="120" w:after="120" w:line="240" w:lineRule="auto"/>
        <w:rPr>
          <w:rFonts w:ascii="Times New Roman" w:eastAsia="Batang" w:hAnsi="Times New Roman" w:cs="Times New Roman"/>
          <w:sz w:val="24"/>
          <w:szCs w:val="24"/>
          <w:lang w:val="en-AE"/>
        </w:rPr>
      </w:pPr>
      <w:r w:rsidRPr="00A85EF5">
        <w:rPr>
          <w:rFonts w:ascii="Times New Roman" w:eastAsia="Batang" w:hAnsi="Times New Roman" w:cs="Times New Roman"/>
          <w:b/>
          <w:bCs/>
          <w:sz w:val="24"/>
          <w:szCs w:val="24"/>
          <w:lang w:val="en-AE"/>
        </w:rPr>
        <w:t xml:space="preserve">Fig. </w:t>
      </w:r>
      <w:r w:rsidR="002D0622" w:rsidRPr="00A85EF5">
        <w:rPr>
          <w:rFonts w:ascii="Times New Roman" w:eastAsia="Batang" w:hAnsi="Times New Roman" w:cs="Times New Roman"/>
          <w:b/>
          <w:bCs/>
          <w:sz w:val="24"/>
          <w:szCs w:val="24"/>
          <w:lang w:val="en-AE"/>
        </w:rPr>
        <w:t>S</w:t>
      </w:r>
      <w:r w:rsidR="00C434C2" w:rsidRPr="00A85EF5">
        <w:rPr>
          <w:rFonts w:ascii="Times New Roman" w:eastAsia="Batang" w:hAnsi="Times New Roman" w:cs="Times New Roman"/>
          <w:b/>
          <w:bCs/>
          <w:sz w:val="24"/>
          <w:szCs w:val="24"/>
          <w:lang w:val="en-AE"/>
        </w:rPr>
        <w:t>20</w:t>
      </w:r>
      <w:r w:rsidRPr="00E97E07">
        <w:rPr>
          <w:rFonts w:ascii="Times New Roman" w:eastAsia="Batang" w:hAnsi="Times New Roman" w:cs="Times New Roman"/>
          <w:sz w:val="24"/>
          <w:szCs w:val="24"/>
          <w:lang w:val="en-AE"/>
        </w:rPr>
        <w:t xml:space="preserve"> PESA of pure and near pure phase 2D perovskite film</w:t>
      </w:r>
      <w:r w:rsidR="00596E12" w:rsidRPr="00E97E07">
        <w:rPr>
          <w:rFonts w:ascii="Times New Roman" w:eastAsia="Batang" w:hAnsi="Times New Roman" w:cs="Times New Roman"/>
          <w:sz w:val="24"/>
          <w:szCs w:val="24"/>
          <w:lang w:val="en-AE"/>
        </w:rPr>
        <w:t xml:space="preserve"> for (a) n=1 (b) n=2, and (c) n=3</w:t>
      </w:r>
    </w:p>
    <w:p w14:paraId="1A905CF3" w14:textId="23710706" w:rsidR="002D11E3" w:rsidRPr="00E97E07" w:rsidRDefault="007369D3"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lastRenderedPageBreak/>
        <w:drawing>
          <wp:anchor distT="0" distB="0" distL="114300" distR="114300" simplePos="0" relativeHeight="251658252" behindDoc="0" locked="0" layoutInCell="1" allowOverlap="1" wp14:anchorId="48F13220" wp14:editId="69688672">
            <wp:simplePos x="0" y="0"/>
            <wp:positionH relativeFrom="column">
              <wp:posOffset>546100</wp:posOffset>
            </wp:positionH>
            <wp:positionV relativeFrom="paragraph">
              <wp:posOffset>268605</wp:posOffset>
            </wp:positionV>
            <wp:extent cx="4641850" cy="2029620"/>
            <wp:effectExtent l="0" t="0" r="0" b="0"/>
            <wp:wrapTopAndBottom/>
            <wp:docPr id="1683464878" name="Picture 3" descr="A set of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64878" name="Picture 3" descr="A set of colored lines&#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41850" cy="2029620"/>
                    </a:xfrm>
                    <a:prstGeom prst="rect">
                      <a:avLst/>
                    </a:prstGeom>
                    <a:noFill/>
                    <a:ln>
                      <a:noFill/>
                    </a:ln>
                  </pic:spPr>
                </pic:pic>
              </a:graphicData>
            </a:graphic>
          </wp:anchor>
        </w:drawing>
      </w:r>
    </w:p>
    <w:p w14:paraId="5A5CB9BB" w14:textId="75B5902C" w:rsidR="002D11E3" w:rsidRPr="00E97E07" w:rsidRDefault="008E16D2"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Fig.</w:t>
      </w:r>
      <w:r w:rsidR="00C434C2" w:rsidRPr="00A85EF5">
        <w:rPr>
          <w:rFonts w:ascii="Times New Roman" w:eastAsia="Batang" w:hAnsi="Times New Roman" w:cs="Times New Roman"/>
          <w:b/>
          <w:bCs/>
          <w:sz w:val="24"/>
          <w:szCs w:val="24"/>
        </w:rPr>
        <w:t xml:space="preserve"> </w:t>
      </w:r>
      <w:r w:rsidR="002D0622" w:rsidRPr="00A85EF5">
        <w:rPr>
          <w:rFonts w:ascii="Times New Roman" w:eastAsia="Batang" w:hAnsi="Times New Roman" w:cs="Times New Roman"/>
          <w:b/>
          <w:bCs/>
          <w:sz w:val="24"/>
          <w:szCs w:val="24"/>
        </w:rPr>
        <w:t>S</w:t>
      </w:r>
      <w:r w:rsidR="00C434C2" w:rsidRPr="00A85EF5">
        <w:rPr>
          <w:rFonts w:ascii="Times New Roman" w:eastAsia="Batang" w:hAnsi="Times New Roman" w:cs="Times New Roman"/>
          <w:b/>
          <w:bCs/>
          <w:sz w:val="24"/>
          <w:szCs w:val="24"/>
        </w:rPr>
        <w:t>21</w:t>
      </w:r>
      <w:r w:rsidRPr="00E97E07">
        <w:rPr>
          <w:rFonts w:ascii="Times New Roman" w:eastAsia="Batang" w:hAnsi="Times New Roman" w:cs="Times New Roman"/>
          <w:sz w:val="24"/>
          <w:szCs w:val="24"/>
        </w:rPr>
        <w:t xml:space="preserve"> </w:t>
      </w:r>
      <w:r w:rsidR="007B4D13" w:rsidRPr="00E97E07">
        <w:rPr>
          <w:rFonts w:ascii="Times New Roman" w:eastAsia="Batang" w:hAnsi="Times New Roman" w:cs="Times New Roman"/>
          <w:sz w:val="24"/>
          <w:szCs w:val="24"/>
        </w:rPr>
        <w:t>(</w:t>
      </w:r>
      <w:r w:rsidR="007B4D13" w:rsidRPr="00A85EF5">
        <w:rPr>
          <w:rFonts w:ascii="Times New Roman" w:eastAsia="Batang" w:hAnsi="Times New Roman" w:cs="Times New Roman"/>
          <w:b/>
          <w:bCs/>
          <w:sz w:val="24"/>
          <w:szCs w:val="24"/>
        </w:rPr>
        <w:t>a-b</w:t>
      </w:r>
      <w:r w:rsidR="007B4D13" w:rsidRPr="00E97E07">
        <w:rPr>
          <w:rFonts w:ascii="Times New Roman" w:eastAsia="Batang" w:hAnsi="Times New Roman" w:cs="Times New Roman"/>
          <w:sz w:val="24"/>
          <w:szCs w:val="24"/>
        </w:rPr>
        <w:t>) Secondary electron cut-off and valence spectra plots from UPS measurement</w:t>
      </w:r>
    </w:p>
    <w:p w14:paraId="7B31A28F" w14:textId="77777777" w:rsidR="002D11E3" w:rsidRPr="00E97E07" w:rsidRDefault="00AE1456" w:rsidP="00E57D81">
      <w:pPr>
        <w:spacing w:before="120" w:after="120" w:line="240" w:lineRule="auto"/>
        <w:jc w:val="center"/>
        <w:rPr>
          <w:rFonts w:ascii="Times New Roman" w:eastAsia="Batang" w:hAnsi="Times New Roman" w:cs="Times New Roman"/>
          <w:sz w:val="24"/>
          <w:szCs w:val="24"/>
        </w:rPr>
      </w:pPr>
      <w:r w:rsidRPr="00E97E07">
        <w:rPr>
          <w:rFonts w:ascii="Times New Roman" w:hAnsi="Times New Roman" w:cs="Times New Roman"/>
          <w:noProof/>
          <w:sz w:val="24"/>
          <w:szCs w:val="24"/>
        </w:rPr>
        <w:drawing>
          <wp:anchor distT="0" distB="0" distL="114300" distR="114300" simplePos="0" relativeHeight="251658264" behindDoc="0" locked="0" layoutInCell="1" allowOverlap="1" wp14:anchorId="43B85CC6" wp14:editId="5C9A7762">
            <wp:simplePos x="0" y="0"/>
            <wp:positionH relativeFrom="column">
              <wp:posOffset>1219200</wp:posOffset>
            </wp:positionH>
            <wp:positionV relativeFrom="paragraph">
              <wp:posOffset>111</wp:posOffset>
            </wp:positionV>
            <wp:extent cx="3455670" cy="1422400"/>
            <wp:effectExtent l="0" t="0" r="0" b="0"/>
            <wp:wrapTopAndBottom/>
            <wp:docPr id="1314050874" name="Picture 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50874" name="Picture 6" descr="A screenshot of a video game&#10;&#10;AI-generated content may be incorrect."/>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1871" t="19308"/>
                    <a:stretch>
                      <a:fillRect/>
                    </a:stretch>
                  </pic:blipFill>
                  <pic:spPr bwMode="auto">
                    <a:xfrm>
                      <a:off x="0" y="0"/>
                      <a:ext cx="3455670" cy="142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AB8435" w14:textId="3CA3D905" w:rsidR="002D11E3" w:rsidRPr="00E97E07" w:rsidRDefault="008E16D2"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Fig.</w:t>
      </w:r>
      <w:r w:rsidR="002D0622" w:rsidRPr="00A85EF5">
        <w:rPr>
          <w:rFonts w:ascii="Times New Roman" w:eastAsia="Batang" w:hAnsi="Times New Roman" w:cs="Times New Roman"/>
          <w:b/>
          <w:bCs/>
          <w:sz w:val="24"/>
          <w:szCs w:val="24"/>
        </w:rPr>
        <w:t xml:space="preserve"> S</w:t>
      </w:r>
      <w:r w:rsidRPr="00A85EF5">
        <w:rPr>
          <w:rFonts w:ascii="Times New Roman" w:eastAsia="Batang" w:hAnsi="Times New Roman" w:cs="Times New Roman"/>
          <w:b/>
          <w:bCs/>
          <w:sz w:val="24"/>
          <w:szCs w:val="24"/>
        </w:rPr>
        <w:t>2</w:t>
      </w:r>
      <w:r w:rsidR="00580E9D" w:rsidRPr="00A85EF5">
        <w:rPr>
          <w:rFonts w:ascii="Times New Roman" w:eastAsia="Batang" w:hAnsi="Times New Roman" w:cs="Times New Roman"/>
          <w:b/>
          <w:bCs/>
          <w:sz w:val="24"/>
          <w:szCs w:val="24"/>
        </w:rPr>
        <w:t>2</w:t>
      </w:r>
      <w:r w:rsidRPr="00E97E07">
        <w:rPr>
          <w:rFonts w:ascii="Times New Roman" w:eastAsia="Batang" w:hAnsi="Times New Roman" w:cs="Times New Roman"/>
          <w:sz w:val="24"/>
          <w:szCs w:val="24"/>
        </w:rPr>
        <w:t xml:space="preserve"> KPFM </w:t>
      </w:r>
      <w:r w:rsidR="00580E9D" w:rsidRPr="00E97E07">
        <w:rPr>
          <w:rFonts w:ascii="Times New Roman" w:eastAsia="Batang" w:hAnsi="Times New Roman" w:cs="Times New Roman"/>
          <w:sz w:val="24"/>
          <w:szCs w:val="24"/>
        </w:rPr>
        <w:t>mapping</w:t>
      </w:r>
      <w:r w:rsidRPr="00E97E07">
        <w:rPr>
          <w:rFonts w:ascii="Times New Roman" w:eastAsia="Batang" w:hAnsi="Times New Roman" w:cs="Times New Roman"/>
          <w:sz w:val="24"/>
          <w:szCs w:val="24"/>
        </w:rPr>
        <w:t xml:space="preserve"> </w:t>
      </w:r>
      <w:r w:rsidR="001E2B63" w:rsidRPr="00E97E07">
        <w:rPr>
          <w:rFonts w:ascii="Times New Roman" w:eastAsia="Batang" w:hAnsi="Times New Roman" w:cs="Times New Roman"/>
          <w:sz w:val="24"/>
          <w:szCs w:val="24"/>
        </w:rPr>
        <w:t xml:space="preserve">of </w:t>
      </w:r>
      <w:r w:rsidRPr="00E97E07">
        <w:rPr>
          <w:rFonts w:ascii="Times New Roman" w:eastAsia="Batang" w:hAnsi="Times New Roman" w:cs="Times New Roman"/>
          <w:sz w:val="24"/>
          <w:szCs w:val="24"/>
        </w:rPr>
        <w:t xml:space="preserve">perovskite using </w:t>
      </w:r>
      <w:r w:rsidR="001E2B63" w:rsidRPr="00E97E07">
        <w:rPr>
          <w:rFonts w:ascii="Times New Roman" w:eastAsia="Batang" w:hAnsi="Times New Roman" w:cs="Times New Roman"/>
          <w:sz w:val="24"/>
          <w:szCs w:val="24"/>
        </w:rPr>
        <w:t>of control 3D, sequential 2D/3D, and one-step 2D/3D</w:t>
      </w:r>
    </w:p>
    <w:p w14:paraId="799FBBBE" w14:textId="77777777" w:rsidR="002D11E3" w:rsidRPr="00E97E07" w:rsidRDefault="006316E6" w:rsidP="00E57D81">
      <w:pPr>
        <w:spacing w:before="120" w:after="120" w:line="240" w:lineRule="auto"/>
        <w:jc w:val="center"/>
        <w:rPr>
          <w:rFonts w:ascii="Times New Roman" w:eastAsia="Batang" w:hAnsi="Times New Roman" w:cs="Times New Roman"/>
          <w:sz w:val="24"/>
          <w:szCs w:val="24"/>
        </w:rPr>
      </w:pPr>
      <w:r w:rsidRPr="00E97E07">
        <w:rPr>
          <w:rFonts w:ascii="Times New Roman" w:hAnsi="Times New Roman" w:cs="Times New Roman"/>
          <w:noProof/>
          <w:sz w:val="24"/>
          <w:szCs w:val="24"/>
        </w:rPr>
        <w:drawing>
          <wp:anchor distT="0" distB="0" distL="114300" distR="114300" simplePos="0" relativeHeight="251658253" behindDoc="0" locked="0" layoutInCell="1" allowOverlap="1" wp14:anchorId="41A5771C" wp14:editId="37929132">
            <wp:simplePos x="0" y="0"/>
            <wp:positionH relativeFrom="column">
              <wp:posOffset>0</wp:posOffset>
            </wp:positionH>
            <wp:positionV relativeFrom="paragraph">
              <wp:posOffset>0</wp:posOffset>
            </wp:positionV>
            <wp:extent cx="5732145" cy="2332355"/>
            <wp:effectExtent l="0" t="0" r="1905" b="0"/>
            <wp:wrapTopAndBottom/>
            <wp:docPr id="972473009" name="Picture 6" descr="A colorful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73009" name="Picture 6" descr="A colorful lines on a black background&#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2145" cy="2332355"/>
                    </a:xfrm>
                    <a:prstGeom prst="rect">
                      <a:avLst/>
                    </a:prstGeom>
                    <a:noFill/>
                    <a:ln>
                      <a:noFill/>
                    </a:ln>
                  </pic:spPr>
                </pic:pic>
              </a:graphicData>
            </a:graphic>
          </wp:anchor>
        </w:drawing>
      </w:r>
    </w:p>
    <w:p w14:paraId="1113F0B7" w14:textId="74C9735F" w:rsidR="002D11E3" w:rsidRPr="00E97E07" w:rsidRDefault="00D758E1" w:rsidP="00A85EF5">
      <w:pPr>
        <w:spacing w:before="120" w:after="120" w:line="240" w:lineRule="auto"/>
        <w:rPr>
          <w:rFonts w:ascii="Times New Roman" w:eastAsia="Batang" w:hAnsi="Times New Roman" w:cs="Times New Roman"/>
          <w:sz w:val="24"/>
          <w:szCs w:val="24"/>
        </w:rPr>
      </w:pPr>
      <w:r w:rsidRPr="00A85EF5">
        <w:rPr>
          <w:rFonts w:ascii="Times New Roman" w:eastAsia="Batang" w:hAnsi="Times New Roman" w:cs="Times New Roman"/>
          <w:b/>
          <w:bCs/>
          <w:sz w:val="24"/>
          <w:szCs w:val="24"/>
        </w:rPr>
        <w:t xml:space="preserve">Fig. </w:t>
      </w:r>
      <w:r w:rsidR="002D0622" w:rsidRPr="00A85EF5">
        <w:rPr>
          <w:rFonts w:ascii="Times New Roman" w:eastAsia="Batang" w:hAnsi="Times New Roman" w:cs="Times New Roman"/>
          <w:b/>
          <w:bCs/>
          <w:sz w:val="24"/>
          <w:szCs w:val="24"/>
        </w:rPr>
        <w:t>S</w:t>
      </w:r>
      <w:r w:rsidRPr="00A85EF5">
        <w:rPr>
          <w:rFonts w:ascii="Times New Roman" w:eastAsia="Batang" w:hAnsi="Times New Roman" w:cs="Times New Roman"/>
          <w:b/>
          <w:bCs/>
          <w:sz w:val="24"/>
          <w:szCs w:val="24"/>
        </w:rPr>
        <w:t>2</w:t>
      </w:r>
      <w:r w:rsidR="00775CF9" w:rsidRPr="00A85EF5">
        <w:rPr>
          <w:rFonts w:ascii="Times New Roman" w:eastAsia="Batang" w:hAnsi="Times New Roman" w:cs="Times New Roman"/>
          <w:b/>
          <w:bCs/>
          <w:sz w:val="24"/>
          <w:szCs w:val="24"/>
        </w:rPr>
        <w:t>3</w:t>
      </w:r>
      <w:r w:rsidRPr="00E97E07">
        <w:rPr>
          <w:rFonts w:ascii="Times New Roman" w:eastAsia="Batang" w:hAnsi="Times New Roman" w:cs="Times New Roman"/>
          <w:sz w:val="24"/>
          <w:szCs w:val="24"/>
        </w:rPr>
        <w:t xml:space="preserve"> </w:t>
      </w:r>
      <w:r w:rsidR="00C9093B" w:rsidRPr="00E97E07">
        <w:rPr>
          <w:rFonts w:ascii="Times New Roman" w:eastAsia="Batang" w:hAnsi="Times New Roman" w:cs="Times New Roman"/>
          <w:sz w:val="24"/>
          <w:szCs w:val="24"/>
        </w:rPr>
        <w:t xml:space="preserve">XPS </w:t>
      </w:r>
      <w:r w:rsidRPr="00E97E07">
        <w:rPr>
          <w:rFonts w:ascii="Times New Roman" w:eastAsia="Batang" w:hAnsi="Times New Roman" w:cs="Times New Roman"/>
          <w:sz w:val="24"/>
          <w:szCs w:val="24"/>
        </w:rPr>
        <w:t>Survey scan of the perovskite elements for control</w:t>
      </w:r>
      <w:r w:rsidR="00764DFC" w:rsidRPr="00E97E07">
        <w:rPr>
          <w:rFonts w:ascii="Times New Roman" w:eastAsia="Batang" w:hAnsi="Times New Roman" w:cs="Times New Roman"/>
          <w:sz w:val="24"/>
          <w:szCs w:val="24"/>
        </w:rPr>
        <w:t xml:space="preserve"> 3D</w:t>
      </w:r>
      <w:r w:rsidRPr="00E97E07">
        <w:rPr>
          <w:rFonts w:ascii="Times New Roman" w:eastAsia="Batang" w:hAnsi="Times New Roman" w:cs="Times New Roman"/>
          <w:sz w:val="24"/>
          <w:szCs w:val="24"/>
        </w:rPr>
        <w:t>, sequential</w:t>
      </w:r>
      <w:r w:rsidR="00764DFC" w:rsidRPr="00E97E07">
        <w:rPr>
          <w:rFonts w:ascii="Times New Roman" w:eastAsia="Batang" w:hAnsi="Times New Roman" w:cs="Times New Roman"/>
          <w:sz w:val="24"/>
          <w:szCs w:val="24"/>
        </w:rPr>
        <w:t xml:space="preserve"> 2D/3D</w:t>
      </w:r>
      <w:r w:rsidRPr="00E97E07">
        <w:rPr>
          <w:rFonts w:ascii="Times New Roman" w:eastAsia="Batang" w:hAnsi="Times New Roman" w:cs="Times New Roman"/>
          <w:sz w:val="24"/>
          <w:szCs w:val="24"/>
        </w:rPr>
        <w:t>, and one-step</w:t>
      </w:r>
      <w:r w:rsidR="00764DFC" w:rsidRPr="00E97E07">
        <w:rPr>
          <w:rFonts w:ascii="Times New Roman" w:eastAsia="Batang" w:hAnsi="Times New Roman" w:cs="Times New Roman"/>
          <w:sz w:val="24"/>
          <w:szCs w:val="24"/>
        </w:rPr>
        <w:t xml:space="preserve"> 2D/3D</w:t>
      </w:r>
      <w:r w:rsidRPr="00E97E07">
        <w:rPr>
          <w:rFonts w:ascii="Times New Roman" w:eastAsia="Batang" w:hAnsi="Times New Roman" w:cs="Times New Roman"/>
          <w:sz w:val="24"/>
          <w:szCs w:val="24"/>
        </w:rPr>
        <w:t xml:space="preserve"> technique, showing no additional impurities to the system</w:t>
      </w:r>
      <w:r w:rsidR="007040B7" w:rsidRPr="00E97E07">
        <w:rPr>
          <w:rFonts w:ascii="Times New Roman" w:eastAsia="Batang" w:hAnsi="Times New Roman" w:cs="Times New Roman"/>
          <w:sz w:val="24"/>
          <w:szCs w:val="24"/>
        </w:rPr>
        <w:br w:type="page"/>
      </w:r>
    </w:p>
    <w:p w14:paraId="1F4A2F43" w14:textId="77777777" w:rsidR="002D11E3" w:rsidRPr="00E97E07" w:rsidRDefault="005F7358" w:rsidP="0047436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lastRenderedPageBreak/>
        <w:drawing>
          <wp:inline distT="0" distB="0" distL="0" distR="0" wp14:anchorId="75B626A0" wp14:editId="28B567DA">
            <wp:extent cx="4454525" cy="3719054"/>
            <wp:effectExtent l="0" t="0" r="3175" b="0"/>
            <wp:docPr id="572455580" name="Picture 7" descr="A group of graph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55580" name="Picture 7" descr="A group of graphs on a black background&#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778"/>
                    <a:stretch/>
                  </pic:blipFill>
                  <pic:spPr bwMode="auto">
                    <a:xfrm>
                      <a:off x="0" y="0"/>
                      <a:ext cx="4481625" cy="3741680"/>
                    </a:xfrm>
                    <a:prstGeom prst="rect">
                      <a:avLst/>
                    </a:prstGeom>
                    <a:noFill/>
                    <a:ln>
                      <a:noFill/>
                    </a:ln>
                    <a:extLst>
                      <a:ext uri="{53640926-AAD7-44D8-BBD7-CCE9431645EC}">
                        <a14:shadowObscured xmlns:a14="http://schemas.microsoft.com/office/drawing/2010/main"/>
                      </a:ext>
                    </a:extLst>
                  </pic:spPr>
                </pic:pic>
              </a:graphicData>
            </a:graphic>
          </wp:inline>
        </w:drawing>
      </w:r>
    </w:p>
    <w:p w14:paraId="3D5146DA" w14:textId="48536977" w:rsidR="002D11E3" w:rsidRPr="00E97E07" w:rsidRDefault="006B4FCB" w:rsidP="00474361">
      <w:pPr>
        <w:spacing w:before="120" w:after="120" w:line="240" w:lineRule="auto"/>
        <w:rPr>
          <w:rFonts w:ascii="Times New Roman" w:eastAsia="Batang" w:hAnsi="Times New Roman" w:cs="Times New Roman"/>
          <w:sz w:val="24"/>
          <w:szCs w:val="24"/>
        </w:rPr>
      </w:pPr>
      <w:r w:rsidRPr="00474361">
        <w:rPr>
          <w:rFonts w:ascii="Times New Roman" w:eastAsia="Batang" w:hAnsi="Times New Roman" w:cs="Times New Roman"/>
          <w:b/>
          <w:bCs/>
          <w:sz w:val="24"/>
          <w:szCs w:val="24"/>
        </w:rPr>
        <w:t xml:space="preserve">Fig. </w:t>
      </w:r>
      <w:r w:rsidR="00A84185" w:rsidRPr="00474361">
        <w:rPr>
          <w:rFonts w:ascii="Times New Roman" w:eastAsia="Batang" w:hAnsi="Times New Roman" w:cs="Times New Roman"/>
          <w:b/>
          <w:bCs/>
          <w:sz w:val="24"/>
          <w:szCs w:val="24"/>
        </w:rPr>
        <w:t>S</w:t>
      </w:r>
      <w:r w:rsidRPr="00474361">
        <w:rPr>
          <w:rFonts w:ascii="Times New Roman" w:eastAsia="Batang" w:hAnsi="Times New Roman" w:cs="Times New Roman"/>
          <w:b/>
          <w:bCs/>
          <w:sz w:val="24"/>
          <w:szCs w:val="24"/>
        </w:rPr>
        <w:t>2</w:t>
      </w:r>
      <w:r w:rsidR="003220CF" w:rsidRPr="00474361">
        <w:rPr>
          <w:rFonts w:ascii="Times New Roman" w:eastAsia="Batang" w:hAnsi="Times New Roman" w:cs="Times New Roman"/>
          <w:b/>
          <w:bCs/>
          <w:sz w:val="24"/>
          <w:szCs w:val="24"/>
        </w:rPr>
        <w:t>4</w:t>
      </w:r>
      <w:r w:rsidRPr="00E97E07">
        <w:rPr>
          <w:rFonts w:ascii="Times New Roman" w:eastAsia="Batang" w:hAnsi="Times New Roman" w:cs="Times New Roman"/>
          <w:sz w:val="24"/>
          <w:szCs w:val="24"/>
        </w:rPr>
        <w:t xml:space="preserve"> </w:t>
      </w:r>
      <w:r w:rsidR="006A3C1D" w:rsidRPr="00E97E07">
        <w:rPr>
          <w:rFonts w:ascii="Times New Roman" w:eastAsia="Batang" w:hAnsi="Times New Roman" w:cs="Times New Roman"/>
          <w:sz w:val="24"/>
          <w:szCs w:val="24"/>
        </w:rPr>
        <w:t>(</w:t>
      </w:r>
      <w:r w:rsidR="006A3C1D" w:rsidRPr="00474361">
        <w:rPr>
          <w:rFonts w:ascii="Times New Roman" w:eastAsia="Batang" w:hAnsi="Times New Roman" w:cs="Times New Roman"/>
          <w:b/>
          <w:bCs/>
          <w:sz w:val="24"/>
          <w:szCs w:val="24"/>
        </w:rPr>
        <w:t>a-d</w:t>
      </w:r>
      <w:r w:rsidR="006A3C1D" w:rsidRPr="00E97E07">
        <w:rPr>
          <w:rFonts w:ascii="Times New Roman" w:eastAsia="Batang" w:hAnsi="Times New Roman" w:cs="Times New Roman"/>
          <w:sz w:val="24"/>
          <w:szCs w:val="24"/>
        </w:rPr>
        <w:t xml:space="preserve">) </w:t>
      </w:r>
      <w:r w:rsidR="005F7358" w:rsidRPr="00E97E07">
        <w:rPr>
          <w:rFonts w:ascii="Times New Roman" w:eastAsia="Batang" w:hAnsi="Times New Roman" w:cs="Times New Roman"/>
          <w:sz w:val="24"/>
          <w:szCs w:val="24"/>
        </w:rPr>
        <w:t xml:space="preserve">High-resolution spectra of C1s region with deconvoluted peaks for various C bonding </w:t>
      </w:r>
      <w:r w:rsidR="006A3C1D" w:rsidRPr="00E97E07">
        <w:rPr>
          <w:rFonts w:ascii="Times New Roman" w:eastAsia="Batang" w:hAnsi="Times New Roman" w:cs="Times New Roman"/>
          <w:sz w:val="24"/>
          <w:szCs w:val="24"/>
        </w:rPr>
        <w:t>in control 3D, sequential 2D/3D, and one-step 2D/3D</w:t>
      </w:r>
    </w:p>
    <w:p w14:paraId="1ACAFDD8" w14:textId="1ED7653C" w:rsidR="002D11E3" w:rsidRPr="00E97E07" w:rsidRDefault="00FB13D5" w:rsidP="00E57D81">
      <w:pPr>
        <w:spacing w:before="120" w:after="120" w:line="240" w:lineRule="auto"/>
        <w:jc w:val="center"/>
        <w:rPr>
          <w:rFonts w:ascii="Times New Roman" w:eastAsia="Batang" w:hAnsi="Times New Roman" w:cs="Times New Roman"/>
          <w:sz w:val="24"/>
          <w:szCs w:val="24"/>
        </w:rPr>
      </w:pPr>
      <w:r w:rsidRPr="00E97E07">
        <w:rPr>
          <w:rFonts w:ascii="Times New Roman" w:hAnsi="Times New Roman" w:cs="Times New Roman"/>
          <w:noProof/>
          <w:sz w:val="24"/>
          <w:szCs w:val="24"/>
        </w:rPr>
        <w:drawing>
          <wp:inline distT="0" distB="0" distL="0" distR="0" wp14:anchorId="4F4858E6" wp14:editId="028113D9">
            <wp:extent cx="4507544" cy="3545404"/>
            <wp:effectExtent l="0" t="0" r="0" b="0"/>
            <wp:docPr id="632239829" name="Picture 8"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239829" name="Picture 8" descr="A graph of different colored lines&#10;&#10;AI-generated content may be incorrect."/>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120"/>
                    <a:stretch/>
                  </pic:blipFill>
                  <pic:spPr bwMode="auto">
                    <a:xfrm>
                      <a:off x="0" y="0"/>
                      <a:ext cx="4573953" cy="3597638"/>
                    </a:xfrm>
                    <a:prstGeom prst="rect">
                      <a:avLst/>
                    </a:prstGeom>
                    <a:noFill/>
                    <a:ln>
                      <a:noFill/>
                    </a:ln>
                    <a:extLst>
                      <a:ext uri="{53640926-AAD7-44D8-BBD7-CCE9431645EC}">
                        <a14:shadowObscured xmlns:a14="http://schemas.microsoft.com/office/drawing/2010/main"/>
                      </a:ext>
                    </a:extLst>
                  </pic:spPr>
                </pic:pic>
              </a:graphicData>
            </a:graphic>
          </wp:inline>
        </w:drawing>
      </w:r>
    </w:p>
    <w:p w14:paraId="5387EFDD" w14:textId="77777777" w:rsidR="002D11E3" w:rsidRPr="00E97E07" w:rsidRDefault="006906FC" w:rsidP="00474361">
      <w:pPr>
        <w:spacing w:before="120" w:after="120" w:line="240" w:lineRule="auto"/>
        <w:rPr>
          <w:rFonts w:ascii="Times New Roman" w:eastAsia="Batang" w:hAnsi="Times New Roman" w:cs="Times New Roman"/>
          <w:sz w:val="24"/>
          <w:szCs w:val="24"/>
        </w:rPr>
      </w:pPr>
      <w:r w:rsidRPr="00474361">
        <w:rPr>
          <w:rFonts w:ascii="Times New Roman" w:eastAsia="Batang" w:hAnsi="Times New Roman" w:cs="Times New Roman"/>
          <w:b/>
          <w:bCs/>
          <w:sz w:val="24"/>
          <w:szCs w:val="24"/>
        </w:rPr>
        <w:t xml:space="preserve">Fig. </w:t>
      </w:r>
      <w:r w:rsidR="00A84185" w:rsidRPr="00474361">
        <w:rPr>
          <w:rFonts w:ascii="Times New Roman" w:eastAsia="Batang" w:hAnsi="Times New Roman" w:cs="Times New Roman"/>
          <w:b/>
          <w:bCs/>
          <w:sz w:val="24"/>
          <w:szCs w:val="24"/>
        </w:rPr>
        <w:t>S</w:t>
      </w:r>
      <w:r w:rsidRPr="00474361">
        <w:rPr>
          <w:rFonts w:ascii="Times New Roman" w:eastAsia="Batang" w:hAnsi="Times New Roman" w:cs="Times New Roman"/>
          <w:b/>
          <w:bCs/>
          <w:sz w:val="24"/>
          <w:szCs w:val="24"/>
        </w:rPr>
        <w:t>2</w:t>
      </w:r>
      <w:r w:rsidR="003220CF" w:rsidRPr="00474361">
        <w:rPr>
          <w:rFonts w:ascii="Times New Roman" w:eastAsia="Batang" w:hAnsi="Times New Roman" w:cs="Times New Roman"/>
          <w:b/>
          <w:bCs/>
          <w:sz w:val="24"/>
          <w:szCs w:val="24"/>
        </w:rPr>
        <w:t>5</w:t>
      </w:r>
      <w:r w:rsidRPr="00E97E07">
        <w:rPr>
          <w:rFonts w:ascii="Times New Roman" w:eastAsia="Batang" w:hAnsi="Times New Roman" w:cs="Times New Roman"/>
          <w:sz w:val="24"/>
          <w:szCs w:val="24"/>
        </w:rPr>
        <w:t xml:space="preserve"> </w:t>
      </w:r>
      <w:r w:rsidR="00FB13D5" w:rsidRPr="00E97E07">
        <w:rPr>
          <w:rFonts w:ascii="Times New Roman" w:eastAsia="Batang" w:hAnsi="Times New Roman" w:cs="Times New Roman"/>
          <w:sz w:val="24"/>
          <w:szCs w:val="24"/>
        </w:rPr>
        <w:t>(</w:t>
      </w:r>
      <w:r w:rsidR="00FB13D5" w:rsidRPr="00474361">
        <w:rPr>
          <w:rFonts w:ascii="Times New Roman" w:eastAsia="Batang" w:hAnsi="Times New Roman" w:cs="Times New Roman"/>
          <w:b/>
          <w:bCs/>
          <w:sz w:val="24"/>
          <w:szCs w:val="24"/>
        </w:rPr>
        <w:t>a-d</w:t>
      </w:r>
      <w:r w:rsidR="00FB13D5" w:rsidRPr="00E97E07">
        <w:rPr>
          <w:rFonts w:ascii="Times New Roman" w:eastAsia="Batang" w:hAnsi="Times New Roman" w:cs="Times New Roman"/>
          <w:sz w:val="24"/>
          <w:szCs w:val="24"/>
        </w:rPr>
        <w:t>) High-resolution spectra of N1s region with deconvoluted peaks for various C bonding in control 3D, sequential 2D/3D, and one-step 2D/3D</w:t>
      </w:r>
    </w:p>
    <w:p w14:paraId="2D29E570" w14:textId="77777777" w:rsidR="002D11E3" w:rsidRPr="00E97E07" w:rsidRDefault="00B1596C"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lastRenderedPageBreak/>
        <w:drawing>
          <wp:anchor distT="0" distB="0" distL="114300" distR="114300" simplePos="0" relativeHeight="251658256" behindDoc="0" locked="0" layoutInCell="1" allowOverlap="1" wp14:anchorId="73EDD1C3" wp14:editId="0AA74990">
            <wp:simplePos x="0" y="0"/>
            <wp:positionH relativeFrom="column">
              <wp:posOffset>0</wp:posOffset>
            </wp:positionH>
            <wp:positionV relativeFrom="paragraph">
              <wp:posOffset>289</wp:posOffset>
            </wp:positionV>
            <wp:extent cx="5732145" cy="2214880"/>
            <wp:effectExtent l="0" t="0" r="1905" b="0"/>
            <wp:wrapTopAndBottom/>
            <wp:docPr id="921257913" name="Picture 9"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57913" name="Picture 9" descr="A screenshot of a computer screen&#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2145" cy="2214880"/>
                    </a:xfrm>
                    <a:prstGeom prst="rect">
                      <a:avLst/>
                    </a:prstGeom>
                    <a:noFill/>
                    <a:ln>
                      <a:noFill/>
                    </a:ln>
                  </pic:spPr>
                </pic:pic>
              </a:graphicData>
            </a:graphic>
          </wp:anchor>
        </w:drawing>
      </w:r>
    </w:p>
    <w:p w14:paraId="192EBBFF" w14:textId="661DFB98" w:rsidR="002D11E3" w:rsidRPr="00E97E07" w:rsidRDefault="00985080" w:rsidP="00474361">
      <w:pPr>
        <w:spacing w:before="120" w:after="120" w:line="240" w:lineRule="auto"/>
        <w:rPr>
          <w:rFonts w:ascii="Times New Roman" w:eastAsia="Batang" w:hAnsi="Times New Roman" w:cs="Times New Roman"/>
          <w:sz w:val="24"/>
          <w:szCs w:val="24"/>
        </w:rPr>
      </w:pPr>
      <w:r w:rsidRPr="0094313B">
        <w:rPr>
          <w:rFonts w:ascii="Times New Roman" w:eastAsia="Batang" w:hAnsi="Times New Roman" w:cs="Times New Roman"/>
          <w:b/>
          <w:bCs/>
          <w:sz w:val="24"/>
          <w:szCs w:val="24"/>
        </w:rPr>
        <w:t xml:space="preserve">Fig. </w:t>
      </w:r>
      <w:r w:rsidR="00A84185" w:rsidRPr="0094313B">
        <w:rPr>
          <w:rFonts w:ascii="Times New Roman" w:eastAsia="Batang" w:hAnsi="Times New Roman" w:cs="Times New Roman"/>
          <w:b/>
          <w:bCs/>
          <w:sz w:val="24"/>
          <w:szCs w:val="24"/>
        </w:rPr>
        <w:t>S</w:t>
      </w:r>
      <w:r w:rsidRPr="0094313B">
        <w:rPr>
          <w:rFonts w:ascii="Times New Roman" w:eastAsia="Batang" w:hAnsi="Times New Roman" w:cs="Times New Roman"/>
          <w:b/>
          <w:bCs/>
          <w:sz w:val="24"/>
          <w:szCs w:val="24"/>
        </w:rPr>
        <w:t>2</w:t>
      </w:r>
      <w:r w:rsidR="00574A74" w:rsidRPr="0094313B">
        <w:rPr>
          <w:rFonts w:ascii="Times New Roman" w:eastAsia="Batang" w:hAnsi="Times New Roman" w:cs="Times New Roman"/>
          <w:b/>
          <w:bCs/>
          <w:sz w:val="24"/>
          <w:szCs w:val="24"/>
        </w:rPr>
        <w:t>6</w:t>
      </w:r>
      <w:r w:rsidRPr="00E97E07">
        <w:rPr>
          <w:rFonts w:ascii="Times New Roman" w:eastAsia="Batang" w:hAnsi="Times New Roman" w:cs="Times New Roman"/>
          <w:sz w:val="24"/>
          <w:szCs w:val="24"/>
        </w:rPr>
        <w:t xml:space="preserve"> Pb 4f, I 3d peak from XPS analysis for control, sequential, and one-step technique perovskite film</w:t>
      </w:r>
    </w:p>
    <w:p w14:paraId="5542C842" w14:textId="77777777" w:rsidR="002D11E3" w:rsidRPr="00E97E07" w:rsidRDefault="00A709C1"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anchor distT="0" distB="0" distL="114300" distR="114300" simplePos="0" relativeHeight="251658257" behindDoc="0" locked="0" layoutInCell="1" allowOverlap="1" wp14:anchorId="12664842" wp14:editId="379361BA">
            <wp:simplePos x="0" y="0"/>
            <wp:positionH relativeFrom="column">
              <wp:posOffset>1364211</wp:posOffset>
            </wp:positionH>
            <wp:positionV relativeFrom="paragraph">
              <wp:posOffset>231</wp:posOffset>
            </wp:positionV>
            <wp:extent cx="3165475" cy="2420620"/>
            <wp:effectExtent l="0" t="0" r="0" b="0"/>
            <wp:wrapTopAndBottom/>
            <wp:docPr id="1032561518" name="Picture 10"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61518" name="Picture 10" descr="A graph of a function&#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65475" cy="242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7F32F9" w14:textId="56EA93AC" w:rsidR="002D11E3" w:rsidRPr="00E97E07" w:rsidRDefault="00B04C6F" w:rsidP="00474361">
      <w:pPr>
        <w:spacing w:before="120" w:after="120" w:line="240" w:lineRule="auto"/>
        <w:rPr>
          <w:rFonts w:ascii="Times New Roman" w:eastAsia="Batang" w:hAnsi="Times New Roman" w:cs="Times New Roman"/>
          <w:sz w:val="24"/>
          <w:szCs w:val="24"/>
          <w:lang w:val="en-AE"/>
        </w:rPr>
      </w:pPr>
      <w:r w:rsidRPr="0094313B">
        <w:rPr>
          <w:rFonts w:ascii="Times New Roman" w:eastAsia="Batang" w:hAnsi="Times New Roman" w:cs="Times New Roman"/>
          <w:b/>
          <w:bCs/>
          <w:sz w:val="24"/>
          <w:szCs w:val="24"/>
          <w:lang w:val="en-AE"/>
        </w:rPr>
        <w:t xml:space="preserve">Fig. </w:t>
      </w:r>
      <w:r w:rsidR="00A84185" w:rsidRPr="0094313B">
        <w:rPr>
          <w:rFonts w:ascii="Times New Roman" w:eastAsia="Batang" w:hAnsi="Times New Roman" w:cs="Times New Roman"/>
          <w:b/>
          <w:bCs/>
          <w:sz w:val="24"/>
          <w:szCs w:val="24"/>
          <w:lang w:val="en-AE"/>
        </w:rPr>
        <w:t>S</w:t>
      </w:r>
      <w:r w:rsidRPr="0094313B">
        <w:rPr>
          <w:rFonts w:ascii="Times New Roman" w:eastAsia="Batang" w:hAnsi="Times New Roman" w:cs="Times New Roman"/>
          <w:b/>
          <w:bCs/>
          <w:sz w:val="24"/>
          <w:szCs w:val="24"/>
          <w:lang w:val="en-AE"/>
        </w:rPr>
        <w:t>2</w:t>
      </w:r>
      <w:r w:rsidR="00C8230A" w:rsidRPr="0094313B">
        <w:rPr>
          <w:rFonts w:ascii="Times New Roman" w:eastAsia="Batang" w:hAnsi="Times New Roman" w:cs="Times New Roman"/>
          <w:b/>
          <w:bCs/>
          <w:sz w:val="24"/>
          <w:szCs w:val="24"/>
          <w:lang w:val="en-AE"/>
        </w:rPr>
        <w:t>7</w:t>
      </w:r>
      <w:r w:rsidRPr="00E97E07">
        <w:rPr>
          <w:rFonts w:ascii="Times New Roman" w:eastAsia="Batang" w:hAnsi="Times New Roman" w:cs="Times New Roman"/>
          <w:sz w:val="24"/>
          <w:szCs w:val="24"/>
          <w:lang w:val="en-AE"/>
        </w:rPr>
        <w:t xml:space="preserve"> External quantum efficiency (EQE) plot of device prepared by one-step 2D/3D method using 1.55 eV perovskite with a composition of Cs</w:t>
      </w:r>
      <w:r w:rsidRPr="00E97E07">
        <w:rPr>
          <w:rFonts w:ascii="Times New Roman" w:eastAsia="Batang" w:hAnsi="Times New Roman" w:cs="Times New Roman"/>
          <w:sz w:val="24"/>
          <w:szCs w:val="24"/>
          <w:vertAlign w:val="subscript"/>
          <w:lang w:val="en-AE"/>
        </w:rPr>
        <w:t>0.025</w:t>
      </w:r>
      <w:r w:rsidRPr="00E97E07">
        <w:rPr>
          <w:rFonts w:ascii="Times New Roman" w:eastAsia="Batang" w:hAnsi="Times New Roman" w:cs="Times New Roman"/>
          <w:sz w:val="24"/>
          <w:szCs w:val="24"/>
          <w:lang w:val="en-AE"/>
        </w:rPr>
        <w:t>MA</w:t>
      </w:r>
      <w:r w:rsidRPr="00E97E07">
        <w:rPr>
          <w:rFonts w:ascii="Times New Roman" w:eastAsia="Batang" w:hAnsi="Times New Roman" w:cs="Times New Roman"/>
          <w:sz w:val="24"/>
          <w:szCs w:val="24"/>
          <w:vertAlign w:val="subscript"/>
          <w:lang w:val="en-AE"/>
        </w:rPr>
        <w:t>0.075</w:t>
      </w:r>
      <w:r w:rsidRPr="00E97E07">
        <w:rPr>
          <w:rFonts w:ascii="Times New Roman" w:eastAsia="Batang" w:hAnsi="Times New Roman" w:cs="Times New Roman"/>
          <w:sz w:val="24"/>
          <w:szCs w:val="24"/>
          <w:lang w:val="en-AE"/>
        </w:rPr>
        <w:t>FA</w:t>
      </w:r>
      <w:r w:rsidRPr="00E97E07">
        <w:rPr>
          <w:rFonts w:ascii="Times New Roman" w:eastAsia="Batang" w:hAnsi="Times New Roman" w:cs="Times New Roman"/>
          <w:sz w:val="24"/>
          <w:szCs w:val="24"/>
          <w:vertAlign w:val="subscript"/>
          <w:lang w:val="en-AE"/>
        </w:rPr>
        <w:t>0.90</w:t>
      </w:r>
      <w:r w:rsidRPr="00E97E07">
        <w:rPr>
          <w:rFonts w:ascii="Times New Roman" w:eastAsia="Batang" w:hAnsi="Times New Roman" w:cs="Times New Roman"/>
          <w:sz w:val="24"/>
          <w:szCs w:val="24"/>
          <w:lang w:val="en-AE"/>
        </w:rPr>
        <w:t>PbI</w:t>
      </w:r>
      <w:r w:rsidRPr="00E97E07">
        <w:rPr>
          <w:rFonts w:ascii="Times New Roman" w:eastAsia="Batang" w:hAnsi="Times New Roman" w:cs="Times New Roman"/>
          <w:sz w:val="24"/>
          <w:szCs w:val="24"/>
          <w:vertAlign w:val="subscript"/>
          <w:lang w:val="en-AE"/>
        </w:rPr>
        <w:t>3</w:t>
      </w:r>
    </w:p>
    <w:p w14:paraId="7B151E0D" w14:textId="00300049" w:rsidR="00CD6C2E" w:rsidRPr="00E97E07" w:rsidRDefault="00CD6C2E" w:rsidP="0094313B">
      <w:pPr>
        <w:spacing w:before="240" w:after="120" w:line="240" w:lineRule="auto"/>
        <w:rPr>
          <w:rFonts w:ascii="Times New Roman" w:hAnsi="Times New Roman" w:cs="Times New Roman"/>
          <w:sz w:val="24"/>
          <w:szCs w:val="24"/>
        </w:rPr>
      </w:pPr>
      <w:r w:rsidRPr="0094313B">
        <w:rPr>
          <w:rFonts w:ascii="Times New Roman" w:hAnsi="Times New Roman" w:cs="Times New Roman"/>
          <w:b/>
          <w:bCs/>
          <w:sz w:val="24"/>
          <w:szCs w:val="24"/>
        </w:rPr>
        <w:t>Table S1</w:t>
      </w:r>
      <w:r w:rsidRPr="00E97E07">
        <w:rPr>
          <w:rFonts w:ascii="Times New Roman" w:hAnsi="Times New Roman" w:cs="Times New Roman"/>
          <w:sz w:val="24"/>
          <w:szCs w:val="24"/>
        </w:rPr>
        <w:t xml:space="preserve"> Device performance parameters</w:t>
      </w:r>
    </w:p>
    <w:tbl>
      <w:tblPr>
        <w:tblStyle w:val="11"/>
        <w:tblW w:w="8306" w:type="dxa"/>
        <w:tblLook w:val="0420" w:firstRow="1" w:lastRow="0" w:firstColumn="0" w:lastColumn="0" w:noHBand="0" w:noVBand="1"/>
      </w:tblPr>
      <w:tblGrid>
        <w:gridCol w:w="2227"/>
        <w:gridCol w:w="1366"/>
        <w:gridCol w:w="1453"/>
        <w:gridCol w:w="806"/>
        <w:gridCol w:w="918"/>
        <w:gridCol w:w="1536"/>
      </w:tblGrid>
      <w:tr w:rsidR="00E57D81" w:rsidRPr="00474361" w14:paraId="03DD4175" w14:textId="77777777">
        <w:trPr>
          <w:cnfStyle w:val="100000000000" w:firstRow="1" w:lastRow="0" w:firstColumn="0" w:lastColumn="0" w:oddVBand="0" w:evenVBand="0" w:oddHBand="0" w:evenHBand="0" w:firstRowFirstColumn="0" w:firstRowLastColumn="0" w:lastRowFirstColumn="0" w:lastRowLastColumn="0"/>
          <w:trHeight w:val="367"/>
        </w:trPr>
        <w:tc>
          <w:tcPr>
            <w:tcW w:w="2227" w:type="dxa"/>
            <w:hideMark/>
          </w:tcPr>
          <w:p w14:paraId="19B86F97" w14:textId="77777777" w:rsidR="00487EE5" w:rsidRPr="00474361" w:rsidRDefault="00487EE5" w:rsidP="00474361">
            <w:pPr>
              <w:spacing w:line="240" w:lineRule="auto"/>
              <w:rPr>
                <w:rFonts w:ascii="Times New Roman" w:hAnsi="Times New Roman" w:cs="Times New Roman"/>
                <w:b w:val="0"/>
                <w:bCs w:val="0"/>
                <w:sz w:val="21"/>
                <w:szCs w:val="21"/>
              </w:rPr>
            </w:pPr>
          </w:p>
        </w:tc>
        <w:tc>
          <w:tcPr>
            <w:tcW w:w="1366" w:type="dxa"/>
            <w:hideMark/>
          </w:tcPr>
          <w:p w14:paraId="539DB5F1" w14:textId="77777777" w:rsidR="00487EE5" w:rsidRPr="00474361" w:rsidRDefault="00487EE5" w:rsidP="00474361">
            <w:pPr>
              <w:spacing w:line="240" w:lineRule="auto"/>
              <w:rPr>
                <w:rFonts w:ascii="Times New Roman" w:hAnsi="Times New Roman" w:cs="Times New Roman"/>
                <w:b w:val="0"/>
                <w:bCs w:val="0"/>
                <w:sz w:val="21"/>
                <w:szCs w:val="21"/>
              </w:rPr>
            </w:pPr>
            <w:r w:rsidRPr="00474361">
              <w:rPr>
                <w:rFonts w:ascii="Times New Roman" w:hAnsi="Times New Roman" w:cs="Times New Roman"/>
                <w:sz w:val="21"/>
                <w:szCs w:val="21"/>
              </w:rPr>
              <w:t>V</w:t>
            </w:r>
            <w:r w:rsidRPr="00474361">
              <w:rPr>
                <w:rFonts w:ascii="Times New Roman" w:hAnsi="Times New Roman" w:cs="Times New Roman"/>
                <w:sz w:val="21"/>
                <w:szCs w:val="21"/>
                <w:vertAlign w:val="subscript"/>
              </w:rPr>
              <w:t xml:space="preserve">OC </w:t>
            </w:r>
            <w:r w:rsidRPr="00474361">
              <w:rPr>
                <w:rFonts w:ascii="Times New Roman" w:hAnsi="Times New Roman" w:cs="Times New Roman"/>
                <w:sz w:val="21"/>
                <w:szCs w:val="21"/>
              </w:rPr>
              <w:t>(V)</w:t>
            </w:r>
          </w:p>
        </w:tc>
        <w:tc>
          <w:tcPr>
            <w:tcW w:w="1453" w:type="dxa"/>
            <w:hideMark/>
          </w:tcPr>
          <w:p w14:paraId="6459C055" w14:textId="77777777" w:rsidR="00487EE5" w:rsidRPr="00474361" w:rsidRDefault="00487EE5" w:rsidP="00474361">
            <w:pPr>
              <w:spacing w:line="240" w:lineRule="auto"/>
              <w:rPr>
                <w:rFonts w:ascii="Times New Roman" w:hAnsi="Times New Roman" w:cs="Times New Roman"/>
                <w:b w:val="0"/>
                <w:bCs w:val="0"/>
                <w:sz w:val="21"/>
                <w:szCs w:val="21"/>
              </w:rPr>
            </w:pPr>
            <w:r w:rsidRPr="00474361">
              <w:rPr>
                <w:rFonts w:ascii="Times New Roman" w:hAnsi="Times New Roman" w:cs="Times New Roman"/>
                <w:sz w:val="21"/>
                <w:szCs w:val="21"/>
              </w:rPr>
              <w:t>J</w:t>
            </w:r>
            <w:r w:rsidRPr="00474361">
              <w:rPr>
                <w:rFonts w:ascii="Times New Roman" w:hAnsi="Times New Roman" w:cs="Times New Roman"/>
                <w:sz w:val="21"/>
                <w:szCs w:val="21"/>
                <w:vertAlign w:val="subscript"/>
              </w:rPr>
              <w:t xml:space="preserve">SC </w:t>
            </w:r>
            <w:r w:rsidRPr="00474361">
              <w:rPr>
                <w:rFonts w:ascii="Times New Roman" w:hAnsi="Times New Roman" w:cs="Times New Roman"/>
                <w:sz w:val="21"/>
                <w:szCs w:val="21"/>
              </w:rPr>
              <w:t>(mA/cm</w:t>
            </w:r>
            <w:r w:rsidRPr="00474361">
              <w:rPr>
                <w:rFonts w:ascii="Times New Roman" w:hAnsi="Times New Roman" w:cs="Times New Roman"/>
                <w:sz w:val="21"/>
                <w:szCs w:val="21"/>
                <w:vertAlign w:val="superscript"/>
              </w:rPr>
              <w:t>2</w:t>
            </w:r>
            <w:r w:rsidRPr="00474361">
              <w:rPr>
                <w:rFonts w:ascii="Times New Roman" w:hAnsi="Times New Roman" w:cs="Times New Roman"/>
                <w:sz w:val="21"/>
                <w:szCs w:val="21"/>
              </w:rPr>
              <w:t>)</w:t>
            </w:r>
          </w:p>
        </w:tc>
        <w:tc>
          <w:tcPr>
            <w:tcW w:w="806" w:type="dxa"/>
          </w:tcPr>
          <w:p w14:paraId="6234584A" w14:textId="77777777" w:rsidR="00487EE5" w:rsidRPr="00474361" w:rsidRDefault="00487EE5" w:rsidP="00474361">
            <w:pPr>
              <w:spacing w:line="240" w:lineRule="auto"/>
              <w:rPr>
                <w:rFonts w:ascii="Times New Roman" w:hAnsi="Times New Roman" w:cs="Times New Roman"/>
                <w:b w:val="0"/>
                <w:bCs w:val="0"/>
                <w:sz w:val="21"/>
                <w:szCs w:val="21"/>
              </w:rPr>
            </w:pPr>
          </w:p>
        </w:tc>
        <w:tc>
          <w:tcPr>
            <w:tcW w:w="918" w:type="dxa"/>
          </w:tcPr>
          <w:p w14:paraId="0D2BFFCE" w14:textId="77777777" w:rsidR="00487EE5" w:rsidRPr="00474361" w:rsidRDefault="00487EE5" w:rsidP="00474361">
            <w:pPr>
              <w:spacing w:line="240" w:lineRule="auto"/>
              <w:rPr>
                <w:rFonts w:ascii="Times New Roman" w:hAnsi="Times New Roman" w:cs="Times New Roman"/>
                <w:b w:val="0"/>
                <w:bCs w:val="0"/>
                <w:sz w:val="21"/>
                <w:szCs w:val="21"/>
              </w:rPr>
            </w:pPr>
            <w:r w:rsidRPr="00474361">
              <w:rPr>
                <w:rFonts w:ascii="Times New Roman" w:hAnsi="Times New Roman" w:cs="Times New Roman"/>
                <w:sz w:val="21"/>
                <w:szCs w:val="21"/>
              </w:rPr>
              <w:t>FF</w:t>
            </w:r>
          </w:p>
        </w:tc>
        <w:tc>
          <w:tcPr>
            <w:tcW w:w="1536" w:type="dxa"/>
          </w:tcPr>
          <w:p w14:paraId="6C012B0B" w14:textId="77777777" w:rsidR="00487EE5" w:rsidRPr="00474361" w:rsidRDefault="00487EE5" w:rsidP="00474361">
            <w:pPr>
              <w:spacing w:line="240" w:lineRule="auto"/>
              <w:rPr>
                <w:rFonts w:ascii="Times New Roman" w:hAnsi="Times New Roman" w:cs="Times New Roman"/>
                <w:b w:val="0"/>
                <w:bCs w:val="0"/>
                <w:sz w:val="21"/>
                <w:szCs w:val="21"/>
              </w:rPr>
            </w:pPr>
            <w:r w:rsidRPr="00474361">
              <w:rPr>
                <w:rFonts w:ascii="Times New Roman" w:hAnsi="Times New Roman" w:cs="Times New Roman"/>
                <w:sz w:val="21"/>
                <w:szCs w:val="21"/>
              </w:rPr>
              <w:t>PCE %</w:t>
            </w:r>
          </w:p>
        </w:tc>
      </w:tr>
      <w:tr w:rsidR="00E57D81" w:rsidRPr="00474361" w14:paraId="6683655E" w14:textId="77777777">
        <w:trPr>
          <w:trHeight w:val="315"/>
        </w:trPr>
        <w:tc>
          <w:tcPr>
            <w:tcW w:w="2227" w:type="dxa"/>
            <w:hideMark/>
          </w:tcPr>
          <w:p w14:paraId="5A24CDBD"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Control 3D</w:t>
            </w:r>
          </w:p>
        </w:tc>
        <w:tc>
          <w:tcPr>
            <w:tcW w:w="1366" w:type="dxa"/>
          </w:tcPr>
          <w:p w14:paraId="50F5BA41"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1.120</w:t>
            </w:r>
          </w:p>
        </w:tc>
        <w:tc>
          <w:tcPr>
            <w:tcW w:w="1453" w:type="dxa"/>
          </w:tcPr>
          <w:p w14:paraId="7DF72D58"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25.30</w:t>
            </w:r>
          </w:p>
        </w:tc>
        <w:tc>
          <w:tcPr>
            <w:tcW w:w="806" w:type="dxa"/>
          </w:tcPr>
          <w:p w14:paraId="0E939217" w14:textId="77777777" w:rsidR="00487EE5" w:rsidRPr="00474361" w:rsidRDefault="00487EE5" w:rsidP="00474361">
            <w:pPr>
              <w:spacing w:line="240" w:lineRule="auto"/>
              <w:rPr>
                <w:rFonts w:ascii="Times New Roman" w:hAnsi="Times New Roman" w:cs="Times New Roman"/>
                <w:sz w:val="21"/>
                <w:szCs w:val="21"/>
              </w:rPr>
            </w:pPr>
          </w:p>
        </w:tc>
        <w:tc>
          <w:tcPr>
            <w:tcW w:w="918" w:type="dxa"/>
          </w:tcPr>
          <w:p w14:paraId="4E583F6A"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81.11</w:t>
            </w:r>
          </w:p>
        </w:tc>
        <w:tc>
          <w:tcPr>
            <w:tcW w:w="1536" w:type="dxa"/>
          </w:tcPr>
          <w:p w14:paraId="2A85B527"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23.20</w:t>
            </w:r>
          </w:p>
        </w:tc>
      </w:tr>
      <w:tr w:rsidR="00E57D81" w:rsidRPr="00474361" w14:paraId="49114A91" w14:textId="77777777">
        <w:trPr>
          <w:trHeight w:val="367"/>
        </w:trPr>
        <w:tc>
          <w:tcPr>
            <w:tcW w:w="2227" w:type="dxa"/>
            <w:hideMark/>
          </w:tcPr>
          <w:p w14:paraId="59D4BCEF"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Sequential 2D/3D</w:t>
            </w:r>
          </w:p>
        </w:tc>
        <w:tc>
          <w:tcPr>
            <w:tcW w:w="1366" w:type="dxa"/>
          </w:tcPr>
          <w:p w14:paraId="51610B58"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1.170</w:t>
            </w:r>
          </w:p>
        </w:tc>
        <w:tc>
          <w:tcPr>
            <w:tcW w:w="1453" w:type="dxa"/>
          </w:tcPr>
          <w:p w14:paraId="12FD05BD"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25.40</w:t>
            </w:r>
          </w:p>
        </w:tc>
        <w:tc>
          <w:tcPr>
            <w:tcW w:w="806" w:type="dxa"/>
          </w:tcPr>
          <w:p w14:paraId="0FD1E42D" w14:textId="77777777" w:rsidR="00487EE5" w:rsidRPr="00474361" w:rsidRDefault="00487EE5" w:rsidP="00474361">
            <w:pPr>
              <w:spacing w:line="240" w:lineRule="auto"/>
              <w:rPr>
                <w:rFonts w:ascii="Times New Roman" w:hAnsi="Times New Roman" w:cs="Times New Roman"/>
                <w:sz w:val="21"/>
                <w:szCs w:val="21"/>
              </w:rPr>
            </w:pPr>
          </w:p>
        </w:tc>
        <w:tc>
          <w:tcPr>
            <w:tcW w:w="918" w:type="dxa"/>
          </w:tcPr>
          <w:p w14:paraId="022B54E3"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81.11</w:t>
            </w:r>
          </w:p>
        </w:tc>
        <w:tc>
          <w:tcPr>
            <w:tcW w:w="1536" w:type="dxa"/>
          </w:tcPr>
          <w:p w14:paraId="53644754"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24.30</w:t>
            </w:r>
          </w:p>
        </w:tc>
      </w:tr>
      <w:tr w:rsidR="00E57D81" w:rsidRPr="00474361" w14:paraId="765407B0" w14:textId="77777777">
        <w:trPr>
          <w:trHeight w:val="495"/>
        </w:trPr>
        <w:tc>
          <w:tcPr>
            <w:tcW w:w="2227" w:type="dxa"/>
            <w:hideMark/>
          </w:tcPr>
          <w:p w14:paraId="3766807B"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One-step 2D/3D</w:t>
            </w:r>
          </w:p>
        </w:tc>
        <w:tc>
          <w:tcPr>
            <w:tcW w:w="1366" w:type="dxa"/>
          </w:tcPr>
          <w:p w14:paraId="725BC66C"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1.198</w:t>
            </w:r>
          </w:p>
        </w:tc>
        <w:tc>
          <w:tcPr>
            <w:tcW w:w="1453" w:type="dxa"/>
          </w:tcPr>
          <w:p w14:paraId="45D811F9"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25.89</w:t>
            </w:r>
          </w:p>
        </w:tc>
        <w:tc>
          <w:tcPr>
            <w:tcW w:w="806" w:type="dxa"/>
          </w:tcPr>
          <w:p w14:paraId="0D36574D" w14:textId="77777777" w:rsidR="00487EE5" w:rsidRPr="00474361" w:rsidRDefault="00487EE5" w:rsidP="00474361">
            <w:pPr>
              <w:spacing w:line="240" w:lineRule="auto"/>
              <w:rPr>
                <w:rFonts w:ascii="Times New Roman" w:hAnsi="Times New Roman" w:cs="Times New Roman"/>
                <w:sz w:val="21"/>
                <w:szCs w:val="21"/>
              </w:rPr>
            </w:pPr>
          </w:p>
        </w:tc>
        <w:tc>
          <w:tcPr>
            <w:tcW w:w="918" w:type="dxa"/>
          </w:tcPr>
          <w:p w14:paraId="78BFD047" w14:textId="77777777" w:rsidR="00487EE5"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85.12</w:t>
            </w:r>
          </w:p>
        </w:tc>
        <w:tc>
          <w:tcPr>
            <w:tcW w:w="1536" w:type="dxa"/>
          </w:tcPr>
          <w:p w14:paraId="34B1B525" w14:textId="77777777" w:rsidR="002D11E3" w:rsidRPr="00474361" w:rsidRDefault="00487EE5" w:rsidP="00474361">
            <w:pPr>
              <w:spacing w:line="240" w:lineRule="auto"/>
              <w:rPr>
                <w:rFonts w:ascii="Times New Roman" w:hAnsi="Times New Roman" w:cs="Times New Roman"/>
                <w:sz w:val="21"/>
                <w:szCs w:val="21"/>
              </w:rPr>
            </w:pPr>
            <w:r w:rsidRPr="00474361">
              <w:rPr>
                <w:rFonts w:ascii="Times New Roman" w:hAnsi="Times New Roman" w:cs="Times New Roman"/>
                <w:sz w:val="21"/>
                <w:szCs w:val="21"/>
              </w:rPr>
              <w:t>26.22</w:t>
            </w:r>
          </w:p>
          <w:p w14:paraId="1014502A" w14:textId="46D356B2" w:rsidR="00487EE5" w:rsidRPr="00474361" w:rsidRDefault="00487EE5" w:rsidP="00474361">
            <w:pPr>
              <w:spacing w:line="240" w:lineRule="auto"/>
              <w:rPr>
                <w:rFonts w:ascii="Times New Roman" w:hAnsi="Times New Roman" w:cs="Times New Roman"/>
                <w:sz w:val="21"/>
                <w:szCs w:val="21"/>
              </w:rPr>
            </w:pPr>
          </w:p>
        </w:tc>
      </w:tr>
    </w:tbl>
    <w:p w14:paraId="46574793" w14:textId="77777777" w:rsidR="002D11E3" w:rsidRPr="00E97E07" w:rsidRDefault="007040B7" w:rsidP="00E57D81">
      <w:pPr>
        <w:spacing w:before="120" w:after="120" w:line="240" w:lineRule="auto"/>
        <w:rPr>
          <w:rFonts w:ascii="Times New Roman" w:hAnsi="Times New Roman" w:cs="Times New Roman"/>
          <w:sz w:val="24"/>
          <w:szCs w:val="24"/>
        </w:rPr>
      </w:pPr>
      <w:r w:rsidRPr="00E97E07">
        <w:rPr>
          <w:rFonts w:ascii="Times New Roman" w:hAnsi="Times New Roman" w:cs="Times New Roman"/>
          <w:sz w:val="24"/>
          <w:szCs w:val="24"/>
        </w:rPr>
        <w:br w:type="page"/>
      </w:r>
    </w:p>
    <w:p w14:paraId="45592C5F" w14:textId="77777777" w:rsidR="002D11E3" w:rsidRPr="00E97E07" w:rsidRDefault="00A615DB" w:rsidP="00E57D81">
      <w:pPr>
        <w:spacing w:before="120" w:after="120" w:line="240" w:lineRule="auto"/>
        <w:jc w:val="center"/>
        <w:rPr>
          <w:rFonts w:ascii="Times New Roman" w:hAnsi="Times New Roman" w:cs="Times New Roman"/>
          <w:noProof/>
          <w:sz w:val="24"/>
          <w:szCs w:val="24"/>
        </w:rPr>
      </w:pPr>
      <w:r w:rsidRPr="00E97E07">
        <w:rPr>
          <w:rFonts w:ascii="Times New Roman" w:hAnsi="Times New Roman" w:cs="Times New Roman"/>
          <w:noProof/>
          <w:sz w:val="24"/>
          <w:szCs w:val="24"/>
        </w:rPr>
        <w:lastRenderedPageBreak/>
        <w:drawing>
          <wp:anchor distT="0" distB="0" distL="114300" distR="114300" simplePos="0" relativeHeight="251658258" behindDoc="0" locked="0" layoutInCell="1" allowOverlap="1" wp14:anchorId="738000B7" wp14:editId="2B0B979A">
            <wp:simplePos x="0" y="0"/>
            <wp:positionH relativeFrom="column">
              <wp:posOffset>-41910</wp:posOffset>
            </wp:positionH>
            <wp:positionV relativeFrom="paragraph">
              <wp:posOffset>231</wp:posOffset>
            </wp:positionV>
            <wp:extent cx="5732145" cy="3043555"/>
            <wp:effectExtent l="0" t="0" r="0" b="0"/>
            <wp:wrapTopAndBottom/>
            <wp:docPr id="1487855956" name="Picture 11" descr="A screenshot of a computer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55956" name="Picture 11" descr="A screenshot of a computer game&#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2145" cy="3043555"/>
                    </a:xfrm>
                    <a:prstGeom prst="rect">
                      <a:avLst/>
                    </a:prstGeom>
                    <a:noFill/>
                    <a:ln>
                      <a:noFill/>
                    </a:ln>
                  </pic:spPr>
                </pic:pic>
              </a:graphicData>
            </a:graphic>
          </wp:anchor>
        </w:drawing>
      </w:r>
    </w:p>
    <w:p w14:paraId="143F292F" w14:textId="66B204CC" w:rsidR="002D11E3" w:rsidRDefault="00653722" w:rsidP="0094313B">
      <w:pPr>
        <w:spacing w:before="120" w:after="120" w:line="240" w:lineRule="auto"/>
        <w:rPr>
          <w:rFonts w:ascii="Times New Roman" w:eastAsia="Batang" w:hAnsi="Times New Roman" w:cs="Times New Roman"/>
          <w:sz w:val="24"/>
          <w:szCs w:val="24"/>
          <w:lang w:val="en-AE"/>
        </w:rPr>
      </w:pPr>
      <w:r w:rsidRPr="0094313B">
        <w:rPr>
          <w:rFonts w:ascii="Times New Roman" w:eastAsia="Batang" w:hAnsi="Times New Roman" w:cs="Times New Roman"/>
          <w:b/>
          <w:bCs/>
          <w:sz w:val="24"/>
          <w:szCs w:val="24"/>
          <w:lang w:val="en-AE"/>
        </w:rPr>
        <w:t xml:space="preserve">Fig. </w:t>
      </w:r>
      <w:r w:rsidR="00A84185" w:rsidRPr="0094313B">
        <w:rPr>
          <w:rFonts w:ascii="Times New Roman" w:eastAsia="Batang" w:hAnsi="Times New Roman" w:cs="Times New Roman"/>
          <w:b/>
          <w:bCs/>
          <w:sz w:val="24"/>
          <w:szCs w:val="24"/>
          <w:lang w:val="en-AE"/>
        </w:rPr>
        <w:t>S</w:t>
      </w:r>
      <w:r w:rsidRPr="0094313B">
        <w:rPr>
          <w:rFonts w:ascii="Times New Roman" w:eastAsia="Batang" w:hAnsi="Times New Roman" w:cs="Times New Roman"/>
          <w:b/>
          <w:bCs/>
          <w:sz w:val="24"/>
          <w:szCs w:val="24"/>
          <w:lang w:val="en-AE"/>
        </w:rPr>
        <w:t>2</w:t>
      </w:r>
      <w:r w:rsidR="0045029E" w:rsidRPr="0094313B">
        <w:rPr>
          <w:rFonts w:ascii="Times New Roman" w:eastAsia="Batang" w:hAnsi="Times New Roman" w:cs="Times New Roman"/>
          <w:b/>
          <w:bCs/>
          <w:sz w:val="24"/>
          <w:szCs w:val="24"/>
          <w:lang w:val="en-AE"/>
        </w:rPr>
        <w:t>8</w:t>
      </w:r>
      <w:r w:rsidRPr="0094313B">
        <w:rPr>
          <w:rFonts w:ascii="Times New Roman" w:eastAsia="Batang" w:hAnsi="Times New Roman" w:cs="Times New Roman"/>
          <w:b/>
          <w:bCs/>
          <w:sz w:val="24"/>
          <w:szCs w:val="24"/>
          <w:lang w:val="en-AE"/>
        </w:rPr>
        <w:t xml:space="preserve"> </w:t>
      </w:r>
      <w:r w:rsidR="00AF0C48" w:rsidRPr="00E97E07">
        <w:rPr>
          <w:rFonts w:ascii="Times New Roman" w:eastAsia="Batang" w:hAnsi="Times New Roman" w:cs="Times New Roman"/>
          <w:sz w:val="24"/>
          <w:szCs w:val="24"/>
          <w:lang w:val="en-AE"/>
        </w:rPr>
        <w:t>device performance and parameter under different band gap perovskite (1.77 eV) (</w:t>
      </w:r>
      <w:r w:rsidR="00AF0C48" w:rsidRPr="0094313B">
        <w:rPr>
          <w:rFonts w:ascii="Times New Roman" w:eastAsia="Batang" w:hAnsi="Times New Roman" w:cs="Times New Roman"/>
          <w:b/>
          <w:bCs/>
          <w:sz w:val="24"/>
          <w:szCs w:val="24"/>
          <w:lang w:val="en-AE"/>
        </w:rPr>
        <w:t>a</w:t>
      </w:r>
      <w:r w:rsidR="00AF0C48" w:rsidRPr="00E97E07">
        <w:rPr>
          <w:rFonts w:ascii="Times New Roman" w:eastAsia="Batang" w:hAnsi="Times New Roman" w:cs="Times New Roman"/>
          <w:sz w:val="24"/>
          <w:szCs w:val="24"/>
          <w:lang w:val="en-AE"/>
        </w:rPr>
        <w:t>) device</w:t>
      </w:r>
      <w:r w:rsidR="00411D88" w:rsidRPr="00E97E07">
        <w:rPr>
          <w:rFonts w:ascii="Times New Roman" w:eastAsia="Batang" w:hAnsi="Times New Roman" w:cs="Times New Roman"/>
          <w:sz w:val="24"/>
          <w:szCs w:val="24"/>
          <w:lang w:val="en-AE"/>
        </w:rPr>
        <w:t xml:space="preserve"> structure, (</w:t>
      </w:r>
      <w:r w:rsidR="00411D88" w:rsidRPr="0094313B">
        <w:rPr>
          <w:rFonts w:ascii="Times New Roman" w:eastAsia="Batang" w:hAnsi="Times New Roman" w:cs="Times New Roman"/>
          <w:b/>
          <w:bCs/>
          <w:sz w:val="24"/>
          <w:szCs w:val="24"/>
          <w:lang w:val="en-AE"/>
        </w:rPr>
        <w:t>b</w:t>
      </w:r>
      <w:r w:rsidR="00411D88" w:rsidRPr="00E97E07">
        <w:rPr>
          <w:rFonts w:ascii="Times New Roman" w:eastAsia="Batang" w:hAnsi="Times New Roman" w:cs="Times New Roman"/>
          <w:sz w:val="24"/>
          <w:szCs w:val="24"/>
          <w:lang w:val="en-AE"/>
        </w:rPr>
        <w:t>) J-V curve, (</w:t>
      </w:r>
      <w:r w:rsidR="00411D88" w:rsidRPr="0094313B">
        <w:rPr>
          <w:rFonts w:ascii="Times New Roman" w:eastAsia="Batang" w:hAnsi="Times New Roman" w:cs="Times New Roman"/>
          <w:b/>
          <w:bCs/>
          <w:sz w:val="24"/>
          <w:szCs w:val="24"/>
          <w:lang w:val="en-AE"/>
        </w:rPr>
        <w:t>c</w:t>
      </w:r>
      <w:r w:rsidR="00411D88" w:rsidRPr="00E97E07">
        <w:rPr>
          <w:rFonts w:ascii="Times New Roman" w:eastAsia="Batang" w:hAnsi="Times New Roman" w:cs="Times New Roman"/>
          <w:sz w:val="24"/>
          <w:szCs w:val="24"/>
          <w:lang w:val="en-AE"/>
        </w:rPr>
        <w:t>) EQE, (</w:t>
      </w:r>
      <w:r w:rsidR="00411D88" w:rsidRPr="0094313B">
        <w:rPr>
          <w:rFonts w:ascii="Times New Roman" w:eastAsia="Batang" w:hAnsi="Times New Roman" w:cs="Times New Roman"/>
          <w:b/>
          <w:bCs/>
          <w:sz w:val="24"/>
          <w:szCs w:val="24"/>
          <w:lang w:val="en-AE"/>
        </w:rPr>
        <w:t>d</w:t>
      </w:r>
      <w:r w:rsidR="00411D88" w:rsidRPr="00E97E07">
        <w:rPr>
          <w:rFonts w:ascii="Times New Roman" w:eastAsia="Batang" w:hAnsi="Times New Roman" w:cs="Times New Roman"/>
          <w:sz w:val="24"/>
          <w:szCs w:val="24"/>
          <w:lang w:val="en-AE"/>
        </w:rPr>
        <w:t>) V</w:t>
      </w:r>
      <w:r w:rsidR="00411D88" w:rsidRPr="00E97E07">
        <w:rPr>
          <w:rFonts w:ascii="Times New Roman" w:eastAsia="Batang" w:hAnsi="Times New Roman" w:cs="Times New Roman"/>
          <w:sz w:val="24"/>
          <w:szCs w:val="24"/>
          <w:vertAlign w:val="subscript"/>
          <w:lang w:val="en-AE"/>
        </w:rPr>
        <w:t>OC</w:t>
      </w:r>
      <w:r w:rsidR="00411D88" w:rsidRPr="00E97E07">
        <w:rPr>
          <w:rFonts w:ascii="Times New Roman" w:eastAsia="Batang" w:hAnsi="Times New Roman" w:cs="Times New Roman"/>
          <w:sz w:val="24"/>
          <w:szCs w:val="24"/>
          <w:lang w:val="en-AE"/>
        </w:rPr>
        <w:t>, (</w:t>
      </w:r>
      <w:r w:rsidR="00411D88" w:rsidRPr="0094313B">
        <w:rPr>
          <w:rFonts w:ascii="Times New Roman" w:eastAsia="Batang" w:hAnsi="Times New Roman" w:cs="Times New Roman"/>
          <w:b/>
          <w:bCs/>
          <w:sz w:val="24"/>
          <w:szCs w:val="24"/>
          <w:lang w:val="en-AE"/>
        </w:rPr>
        <w:t>e</w:t>
      </w:r>
      <w:r w:rsidR="00411D88" w:rsidRPr="00E97E07">
        <w:rPr>
          <w:rFonts w:ascii="Times New Roman" w:eastAsia="Batang" w:hAnsi="Times New Roman" w:cs="Times New Roman"/>
          <w:sz w:val="24"/>
          <w:szCs w:val="24"/>
          <w:lang w:val="en-AE"/>
        </w:rPr>
        <w:t>) J</w:t>
      </w:r>
      <w:r w:rsidR="00411D88" w:rsidRPr="00E97E07">
        <w:rPr>
          <w:rFonts w:ascii="Times New Roman" w:eastAsia="Batang" w:hAnsi="Times New Roman" w:cs="Times New Roman"/>
          <w:sz w:val="24"/>
          <w:szCs w:val="24"/>
          <w:vertAlign w:val="subscript"/>
          <w:lang w:val="en-AE"/>
        </w:rPr>
        <w:t>SC</w:t>
      </w:r>
      <w:r w:rsidR="00411D88" w:rsidRPr="00E97E07">
        <w:rPr>
          <w:rFonts w:ascii="Times New Roman" w:eastAsia="Batang" w:hAnsi="Times New Roman" w:cs="Times New Roman"/>
          <w:sz w:val="24"/>
          <w:szCs w:val="24"/>
          <w:lang w:val="en-AE"/>
        </w:rPr>
        <w:t>, (</w:t>
      </w:r>
      <w:r w:rsidR="00411D88" w:rsidRPr="0094313B">
        <w:rPr>
          <w:rFonts w:ascii="Times New Roman" w:eastAsia="Batang" w:hAnsi="Times New Roman" w:cs="Times New Roman"/>
          <w:b/>
          <w:bCs/>
          <w:sz w:val="24"/>
          <w:szCs w:val="24"/>
          <w:lang w:val="en-AE"/>
        </w:rPr>
        <w:t>f</w:t>
      </w:r>
      <w:r w:rsidR="00411D88" w:rsidRPr="00E97E07">
        <w:rPr>
          <w:rFonts w:ascii="Times New Roman" w:eastAsia="Batang" w:hAnsi="Times New Roman" w:cs="Times New Roman"/>
          <w:sz w:val="24"/>
          <w:szCs w:val="24"/>
          <w:lang w:val="en-AE"/>
        </w:rPr>
        <w:t>) FF, and (</w:t>
      </w:r>
      <w:r w:rsidR="00411D88" w:rsidRPr="0094313B">
        <w:rPr>
          <w:rFonts w:ascii="Times New Roman" w:eastAsia="Batang" w:hAnsi="Times New Roman" w:cs="Times New Roman"/>
          <w:b/>
          <w:bCs/>
          <w:sz w:val="24"/>
          <w:szCs w:val="24"/>
          <w:lang w:val="en-AE"/>
        </w:rPr>
        <w:t>g</w:t>
      </w:r>
      <w:r w:rsidR="00411D88" w:rsidRPr="00E97E07">
        <w:rPr>
          <w:rFonts w:ascii="Times New Roman" w:eastAsia="Batang" w:hAnsi="Times New Roman" w:cs="Times New Roman"/>
          <w:sz w:val="24"/>
          <w:szCs w:val="24"/>
          <w:lang w:val="en-AE"/>
        </w:rPr>
        <w:t xml:space="preserve">) </w:t>
      </w:r>
      <w:r w:rsidR="00497E1D" w:rsidRPr="00E97E07">
        <w:rPr>
          <w:rFonts w:ascii="Times New Roman" w:eastAsia="Batang" w:hAnsi="Times New Roman" w:cs="Times New Roman"/>
          <w:sz w:val="24"/>
          <w:szCs w:val="24"/>
          <w:lang w:val="en-AE"/>
        </w:rPr>
        <w:t>PCE for device with control 3D and one-step 2D/3D</w:t>
      </w:r>
    </w:p>
    <w:p w14:paraId="566EE5F1" w14:textId="77777777" w:rsidR="0094313B" w:rsidRPr="00E97E07" w:rsidRDefault="0094313B" w:rsidP="0094313B">
      <w:pPr>
        <w:spacing w:before="120" w:after="120" w:line="240" w:lineRule="auto"/>
        <w:rPr>
          <w:rFonts w:ascii="Times New Roman" w:eastAsia="Batang" w:hAnsi="Times New Roman" w:cs="Times New Roman"/>
          <w:sz w:val="24"/>
          <w:szCs w:val="24"/>
          <w:lang w:val="en-AE"/>
        </w:rPr>
      </w:pPr>
    </w:p>
    <w:p w14:paraId="7D192CFF" w14:textId="77777777" w:rsidR="002D11E3" w:rsidRPr="00E97E07" w:rsidRDefault="0046585B"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anchor distT="0" distB="0" distL="114300" distR="114300" simplePos="0" relativeHeight="251658265" behindDoc="0" locked="0" layoutInCell="1" allowOverlap="1" wp14:anchorId="2AC9F712" wp14:editId="13AF9B51">
            <wp:simplePos x="0" y="0"/>
            <wp:positionH relativeFrom="column">
              <wp:posOffset>416169</wp:posOffset>
            </wp:positionH>
            <wp:positionV relativeFrom="paragraph">
              <wp:posOffset>391</wp:posOffset>
            </wp:positionV>
            <wp:extent cx="5274310" cy="2451100"/>
            <wp:effectExtent l="0" t="0" r="2540" b="0"/>
            <wp:wrapTopAndBottom/>
            <wp:docPr id="1563836598" name="Picture 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36598" name="Picture 2" descr="A screenshot of a video game&#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2451100"/>
                    </a:xfrm>
                    <a:prstGeom prst="rect">
                      <a:avLst/>
                    </a:prstGeom>
                    <a:noFill/>
                    <a:ln>
                      <a:noFill/>
                    </a:ln>
                  </pic:spPr>
                </pic:pic>
              </a:graphicData>
            </a:graphic>
          </wp:anchor>
        </w:drawing>
      </w:r>
    </w:p>
    <w:p w14:paraId="368D1090" w14:textId="7E498CF8" w:rsidR="002D11E3" w:rsidRPr="00E97E07" w:rsidRDefault="00137CC6" w:rsidP="0094313B">
      <w:pPr>
        <w:spacing w:before="120" w:after="120" w:line="240" w:lineRule="auto"/>
        <w:rPr>
          <w:rFonts w:ascii="Times New Roman" w:eastAsia="Batang" w:hAnsi="Times New Roman" w:cs="Times New Roman"/>
          <w:sz w:val="24"/>
          <w:szCs w:val="24"/>
          <w:lang w:val="en-AE"/>
        </w:rPr>
      </w:pPr>
      <w:r w:rsidRPr="00E97E07">
        <w:rPr>
          <w:rFonts w:ascii="Times New Roman" w:hAnsi="Times New Roman" w:cs="Times New Roman"/>
          <w:b/>
          <w:bCs/>
          <w:sz w:val="24"/>
          <w:szCs w:val="24"/>
        </w:rPr>
        <w:t>Fig.</w:t>
      </w:r>
      <w:r w:rsidR="00A84185" w:rsidRPr="00E97E07">
        <w:rPr>
          <w:rFonts w:ascii="Times New Roman" w:hAnsi="Times New Roman" w:cs="Times New Roman"/>
          <w:b/>
          <w:bCs/>
          <w:sz w:val="24"/>
          <w:szCs w:val="24"/>
        </w:rPr>
        <w:t xml:space="preserve"> S</w:t>
      </w:r>
      <w:r w:rsidRPr="00E97E07">
        <w:rPr>
          <w:rFonts w:ascii="Times New Roman" w:hAnsi="Times New Roman" w:cs="Times New Roman"/>
          <w:b/>
          <w:bCs/>
          <w:sz w:val="24"/>
          <w:szCs w:val="24"/>
        </w:rPr>
        <w:t>29</w:t>
      </w:r>
      <w:r w:rsidRPr="00E97E07">
        <w:rPr>
          <w:rFonts w:ascii="Times New Roman" w:hAnsi="Times New Roman" w:cs="Times New Roman"/>
          <w:sz w:val="24"/>
          <w:szCs w:val="24"/>
        </w:rPr>
        <w:t xml:space="preserve"> comparison of device performance using different ligands via one-step 2D/3D technique</w:t>
      </w:r>
    </w:p>
    <w:p w14:paraId="7C940EAC" w14:textId="77777777" w:rsidR="002D11E3" w:rsidRPr="00E97E07" w:rsidRDefault="00A84185" w:rsidP="00E57D81">
      <w:pPr>
        <w:spacing w:before="120" w:after="120" w:line="240" w:lineRule="auto"/>
        <w:jc w:val="center"/>
        <w:rPr>
          <w:rFonts w:ascii="Times New Roman" w:hAnsi="Times New Roman" w:cs="Times New Roman"/>
          <w:sz w:val="24"/>
          <w:szCs w:val="24"/>
        </w:rPr>
      </w:pPr>
      <w:r w:rsidRPr="00E97E07">
        <w:rPr>
          <w:rFonts w:ascii="Times New Roman" w:hAnsi="Times New Roman" w:cs="Times New Roman"/>
          <w:noProof/>
          <w:sz w:val="24"/>
          <w:szCs w:val="24"/>
        </w:rPr>
        <w:lastRenderedPageBreak/>
        <w:drawing>
          <wp:inline distT="0" distB="0" distL="0" distR="0" wp14:anchorId="07C5EEFB" wp14:editId="3A1A0996">
            <wp:extent cx="3623941" cy="2772855"/>
            <wp:effectExtent l="0" t="0" r="0" b="0"/>
            <wp:docPr id="2061344807" name="Picture 12" descr="A line with orang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44807" name="Picture 12" descr="A line with orange lines&#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29614" cy="2777196"/>
                    </a:xfrm>
                    <a:prstGeom prst="rect">
                      <a:avLst/>
                    </a:prstGeom>
                    <a:noFill/>
                    <a:ln>
                      <a:noFill/>
                    </a:ln>
                  </pic:spPr>
                </pic:pic>
              </a:graphicData>
            </a:graphic>
          </wp:inline>
        </w:drawing>
      </w:r>
    </w:p>
    <w:p w14:paraId="4A55BC56" w14:textId="5986E0EB" w:rsidR="002D11E3" w:rsidRPr="00E97E07" w:rsidRDefault="00805588" w:rsidP="0094313B">
      <w:pPr>
        <w:spacing w:before="120" w:after="120" w:line="240" w:lineRule="auto"/>
        <w:rPr>
          <w:rFonts w:ascii="Times New Roman" w:eastAsia="Batang" w:hAnsi="Times New Roman" w:cs="Times New Roman"/>
          <w:sz w:val="24"/>
          <w:szCs w:val="24"/>
          <w:lang w:val="en-AE"/>
        </w:rPr>
      </w:pPr>
      <w:r w:rsidRPr="0094313B">
        <w:rPr>
          <w:rFonts w:ascii="Times New Roman" w:eastAsia="Batang" w:hAnsi="Times New Roman" w:cs="Times New Roman"/>
          <w:b/>
          <w:bCs/>
          <w:sz w:val="24"/>
          <w:szCs w:val="24"/>
          <w:lang w:val="en-AE"/>
        </w:rPr>
        <w:t xml:space="preserve">Fig. </w:t>
      </w:r>
      <w:r w:rsidR="00A84185" w:rsidRPr="0094313B">
        <w:rPr>
          <w:rFonts w:ascii="Times New Roman" w:eastAsia="Batang" w:hAnsi="Times New Roman" w:cs="Times New Roman"/>
          <w:b/>
          <w:bCs/>
          <w:sz w:val="24"/>
          <w:szCs w:val="24"/>
          <w:lang w:val="en-AE"/>
        </w:rPr>
        <w:t>S</w:t>
      </w:r>
      <w:r w:rsidR="003B2BD0" w:rsidRPr="0094313B">
        <w:rPr>
          <w:rFonts w:ascii="Times New Roman" w:eastAsia="Batang" w:hAnsi="Times New Roman" w:cs="Times New Roman"/>
          <w:b/>
          <w:bCs/>
          <w:sz w:val="24"/>
          <w:szCs w:val="24"/>
          <w:lang w:val="en-AE"/>
        </w:rPr>
        <w:t>30</w:t>
      </w:r>
      <w:r w:rsidRPr="00E97E07">
        <w:rPr>
          <w:rFonts w:ascii="Times New Roman" w:eastAsia="Batang" w:hAnsi="Times New Roman" w:cs="Times New Roman"/>
          <w:sz w:val="24"/>
          <w:szCs w:val="24"/>
          <w:lang w:val="en-AE"/>
        </w:rPr>
        <w:t xml:space="preserve"> SPO of champion device prepared by one-step 2D/3D method</w:t>
      </w:r>
    </w:p>
    <w:p w14:paraId="338E510D" w14:textId="77777777" w:rsidR="002D11E3" w:rsidRPr="00E97E07" w:rsidRDefault="007261FF"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eastAsia="Batang" w:hAnsi="Times New Roman" w:cs="Times New Roman"/>
          <w:noProof/>
          <w:sz w:val="24"/>
          <w:szCs w:val="24"/>
          <w:lang w:val="en-AE"/>
        </w:rPr>
        <w:drawing>
          <wp:inline distT="0" distB="0" distL="0" distR="0" wp14:anchorId="5D598737" wp14:editId="069450FC">
            <wp:extent cx="5760000" cy="1820005"/>
            <wp:effectExtent l="0" t="0" r="0" b="0"/>
            <wp:docPr id="9534242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00" cy="1820005"/>
                    </a:xfrm>
                    <a:prstGeom prst="rect">
                      <a:avLst/>
                    </a:prstGeom>
                    <a:noFill/>
                  </pic:spPr>
                </pic:pic>
              </a:graphicData>
            </a:graphic>
          </wp:inline>
        </w:drawing>
      </w:r>
    </w:p>
    <w:p w14:paraId="6634662D" w14:textId="13EE828E" w:rsidR="002D11E3" w:rsidRPr="00E97E07" w:rsidRDefault="00D0409A" w:rsidP="0094313B">
      <w:pPr>
        <w:spacing w:before="120" w:after="120" w:line="240" w:lineRule="auto"/>
        <w:rPr>
          <w:rFonts w:ascii="Times New Roman" w:eastAsia="Batang" w:hAnsi="Times New Roman" w:cs="Times New Roman"/>
          <w:sz w:val="24"/>
          <w:szCs w:val="24"/>
          <w:lang w:val="en-AE"/>
        </w:rPr>
      </w:pPr>
      <w:r w:rsidRPr="0094313B">
        <w:rPr>
          <w:rFonts w:ascii="Times New Roman" w:eastAsia="Batang" w:hAnsi="Times New Roman" w:cs="Times New Roman"/>
          <w:b/>
          <w:bCs/>
          <w:sz w:val="24"/>
          <w:szCs w:val="24"/>
          <w:lang w:val="en-AE"/>
        </w:rPr>
        <w:t>Fig.</w:t>
      </w:r>
      <w:r w:rsidR="00A84185" w:rsidRPr="0094313B">
        <w:rPr>
          <w:rFonts w:ascii="Times New Roman" w:eastAsia="Batang" w:hAnsi="Times New Roman" w:cs="Times New Roman"/>
          <w:b/>
          <w:bCs/>
          <w:sz w:val="24"/>
          <w:szCs w:val="24"/>
          <w:lang w:val="en-AE"/>
        </w:rPr>
        <w:t xml:space="preserve"> S</w:t>
      </w:r>
      <w:r w:rsidR="00037F7A" w:rsidRPr="0094313B">
        <w:rPr>
          <w:rFonts w:ascii="Times New Roman" w:eastAsia="Batang" w:hAnsi="Times New Roman" w:cs="Times New Roman"/>
          <w:b/>
          <w:bCs/>
          <w:sz w:val="24"/>
          <w:szCs w:val="24"/>
          <w:lang w:val="en-AE"/>
        </w:rPr>
        <w:t>31</w:t>
      </w:r>
      <w:r w:rsidRPr="00E97E07">
        <w:rPr>
          <w:rFonts w:ascii="Times New Roman" w:eastAsia="Batang" w:hAnsi="Times New Roman" w:cs="Times New Roman"/>
          <w:sz w:val="24"/>
          <w:szCs w:val="24"/>
          <w:lang w:val="en-AE"/>
        </w:rPr>
        <w:t xml:space="preserve"> </w:t>
      </w:r>
      <w:r w:rsidR="00432A45" w:rsidRPr="00E97E07">
        <w:rPr>
          <w:rFonts w:ascii="Times New Roman" w:eastAsia="Batang" w:hAnsi="Times New Roman" w:cs="Times New Roman"/>
          <w:sz w:val="24"/>
          <w:szCs w:val="24"/>
          <w:lang w:val="en-AE"/>
        </w:rPr>
        <w:t>QFLS value</w:t>
      </w:r>
      <w:r w:rsidR="00883AE8" w:rsidRPr="00E97E07">
        <w:rPr>
          <w:rFonts w:ascii="Times New Roman" w:eastAsia="Batang" w:hAnsi="Times New Roman" w:cs="Times New Roman"/>
          <w:sz w:val="24"/>
          <w:szCs w:val="24"/>
          <w:lang w:val="en-AE"/>
        </w:rPr>
        <w:t>s</w:t>
      </w:r>
      <w:r w:rsidR="00432A45" w:rsidRPr="00E97E07">
        <w:rPr>
          <w:rFonts w:ascii="Times New Roman" w:eastAsia="Batang" w:hAnsi="Times New Roman" w:cs="Times New Roman"/>
          <w:sz w:val="24"/>
          <w:szCs w:val="24"/>
          <w:lang w:val="en-AE"/>
        </w:rPr>
        <w:t xml:space="preserve"> extracted from absolute PL images for</w:t>
      </w:r>
      <w:r w:rsidR="00891137" w:rsidRPr="00E97E07">
        <w:rPr>
          <w:rFonts w:ascii="Times New Roman" w:eastAsia="Batang" w:hAnsi="Times New Roman" w:cs="Times New Roman"/>
          <w:sz w:val="24"/>
          <w:szCs w:val="24"/>
          <w:lang w:val="en-AE"/>
        </w:rPr>
        <w:t xml:space="preserve"> </w:t>
      </w:r>
      <w:r w:rsidR="007261FF" w:rsidRPr="00E97E07">
        <w:rPr>
          <w:rFonts w:ascii="Times New Roman" w:eastAsia="Batang" w:hAnsi="Times New Roman" w:cs="Times New Roman"/>
          <w:sz w:val="24"/>
          <w:szCs w:val="24"/>
          <w:lang w:val="en-AE"/>
        </w:rPr>
        <w:t>(</w:t>
      </w:r>
      <w:r w:rsidR="007261FF" w:rsidRPr="0094313B">
        <w:rPr>
          <w:rFonts w:ascii="Times New Roman" w:eastAsia="Batang" w:hAnsi="Times New Roman" w:cs="Times New Roman"/>
          <w:b/>
          <w:bCs/>
          <w:sz w:val="24"/>
          <w:szCs w:val="24"/>
          <w:lang w:val="en-AE"/>
        </w:rPr>
        <w:t>a</w:t>
      </w:r>
      <w:r w:rsidR="007261FF" w:rsidRPr="00E97E07">
        <w:rPr>
          <w:rFonts w:ascii="Times New Roman" w:eastAsia="Batang" w:hAnsi="Times New Roman" w:cs="Times New Roman"/>
          <w:sz w:val="24"/>
          <w:szCs w:val="24"/>
          <w:lang w:val="en-AE"/>
        </w:rPr>
        <w:t xml:space="preserve">) </w:t>
      </w:r>
      <w:r w:rsidR="00891137" w:rsidRPr="00E97E07">
        <w:rPr>
          <w:rFonts w:ascii="Times New Roman" w:eastAsia="Batang" w:hAnsi="Times New Roman" w:cs="Times New Roman"/>
          <w:sz w:val="24"/>
          <w:szCs w:val="24"/>
          <w:lang w:val="en-AE"/>
        </w:rPr>
        <w:t>control 3D,</w:t>
      </w:r>
      <w:r w:rsidR="007261FF" w:rsidRPr="00E97E07">
        <w:rPr>
          <w:rFonts w:ascii="Times New Roman" w:eastAsia="Batang" w:hAnsi="Times New Roman" w:cs="Times New Roman"/>
          <w:sz w:val="24"/>
          <w:szCs w:val="24"/>
          <w:lang w:val="en-AE"/>
        </w:rPr>
        <w:t xml:space="preserve"> (</w:t>
      </w:r>
      <w:r w:rsidR="007261FF" w:rsidRPr="0094313B">
        <w:rPr>
          <w:rFonts w:ascii="Times New Roman" w:eastAsia="Batang" w:hAnsi="Times New Roman" w:cs="Times New Roman"/>
          <w:b/>
          <w:bCs/>
          <w:sz w:val="24"/>
          <w:szCs w:val="24"/>
          <w:lang w:val="en-AE"/>
        </w:rPr>
        <w:t>b</w:t>
      </w:r>
      <w:r w:rsidR="007261FF" w:rsidRPr="00E97E07">
        <w:rPr>
          <w:rFonts w:ascii="Times New Roman" w:eastAsia="Batang" w:hAnsi="Times New Roman" w:cs="Times New Roman"/>
          <w:sz w:val="24"/>
          <w:szCs w:val="24"/>
          <w:lang w:val="en-AE"/>
        </w:rPr>
        <w:t>)</w:t>
      </w:r>
      <w:r w:rsidR="00891137" w:rsidRPr="00E97E07">
        <w:rPr>
          <w:rFonts w:ascii="Times New Roman" w:eastAsia="Batang" w:hAnsi="Times New Roman" w:cs="Times New Roman"/>
          <w:sz w:val="24"/>
          <w:szCs w:val="24"/>
          <w:lang w:val="en-AE"/>
        </w:rPr>
        <w:t xml:space="preserve"> sequential 2D, and</w:t>
      </w:r>
      <w:r w:rsidR="007261FF" w:rsidRPr="00E97E07">
        <w:rPr>
          <w:rFonts w:ascii="Times New Roman" w:eastAsia="Batang" w:hAnsi="Times New Roman" w:cs="Times New Roman"/>
          <w:sz w:val="24"/>
          <w:szCs w:val="24"/>
          <w:lang w:val="en-AE"/>
        </w:rPr>
        <w:t xml:space="preserve"> (</w:t>
      </w:r>
      <w:r w:rsidR="007261FF" w:rsidRPr="0094313B">
        <w:rPr>
          <w:rFonts w:ascii="Times New Roman" w:eastAsia="Batang" w:hAnsi="Times New Roman" w:cs="Times New Roman"/>
          <w:b/>
          <w:bCs/>
          <w:sz w:val="24"/>
          <w:szCs w:val="24"/>
          <w:lang w:val="en-AE"/>
        </w:rPr>
        <w:t>c</w:t>
      </w:r>
      <w:r w:rsidR="007261FF" w:rsidRPr="00E97E07">
        <w:rPr>
          <w:rFonts w:ascii="Times New Roman" w:eastAsia="Batang" w:hAnsi="Times New Roman" w:cs="Times New Roman"/>
          <w:sz w:val="24"/>
          <w:szCs w:val="24"/>
          <w:lang w:val="en-AE"/>
        </w:rPr>
        <w:t>)</w:t>
      </w:r>
      <w:r w:rsidR="00891137" w:rsidRPr="00E97E07">
        <w:rPr>
          <w:rFonts w:ascii="Times New Roman" w:eastAsia="Batang" w:hAnsi="Times New Roman" w:cs="Times New Roman"/>
          <w:sz w:val="24"/>
          <w:szCs w:val="24"/>
          <w:lang w:val="en-AE"/>
        </w:rPr>
        <w:t xml:space="preserve"> one-step 2D/3D perovskite films</w:t>
      </w:r>
      <w:r w:rsidR="0012555A" w:rsidRPr="00E97E07">
        <w:rPr>
          <w:rFonts w:ascii="Times New Roman" w:eastAsia="Batang" w:hAnsi="Times New Roman" w:cs="Times New Roman"/>
          <w:sz w:val="24"/>
          <w:szCs w:val="24"/>
          <w:lang w:val="en-AE"/>
        </w:rPr>
        <w:t xml:space="preserve"> fabricated on</w:t>
      </w:r>
      <w:r w:rsidR="005B6F4E" w:rsidRPr="00E97E07">
        <w:rPr>
          <w:rFonts w:ascii="Times New Roman" w:eastAsia="Batang" w:hAnsi="Times New Roman" w:cs="Times New Roman"/>
          <w:sz w:val="24"/>
          <w:szCs w:val="24"/>
          <w:lang w:val="en-AE"/>
        </w:rPr>
        <w:t xml:space="preserve"> glass/ITO substrates</w:t>
      </w:r>
      <w:r w:rsidR="00AF5BE8" w:rsidRPr="00E97E07">
        <w:rPr>
          <w:rFonts w:ascii="Times New Roman" w:eastAsia="Batang" w:hAnsi="Times New Roman" w:cs="Times New Roman"/>
          <w:noProof/>
          <w:sz w:val="24"/>
          <w:szCs w:val="24"/>
          <w:lang w:val="en-AE"/>
        </w:rPr>
        <w:drawing>
          <wp:inline distT="0" distB="0" distL="0" distR="0" wp14:anchorId="6C1C2D87" wp14:editId="52BDFCE5">
            <wp:extent cx="5760000" cy="2377982"/>
            <wp:effectExtent l="0" t="0" r="0" b="0"/>
            <wp:docPr id="175505590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000" cy="2377982"/>
                    </a:xfrm>
                    <a:prstGeom prst="rect">
                      <a:avLst/>
                    </a:prstGeom>
                    <a:noFill/>
                  </pic:spPr>
                </pic:pic>
              </a:graphicData>
            </a:graphic>
          </wp:inline>
        </w:drawing>
      </w:r>
      <w:r w:rsidRPr="0094313B">
        <w:rPr>
          <w:rFonts w:ascii="Times New Roman" w:eastAsia="Batang" w:hAnsi="Times New Roman" w:cs="Times New Roman"/>
          <w:b/>
          <w:bCs/>
          <w:sz w:val="24"/>
          <w:szCs w:val="24"/>
          <w:lang w:val="en-AE"/>
        </w:rPr>
        <w:t>Fig.</w:t>
      </w:r>
      <w:r w:rsidR="00A84185" w:rsidRPr="0094313B">
        <w:rPr>
          <w:rFonts w:ascii="Times New Roman" w:eastAsia="Batang" w:hAnsi="Times New Roman" w:cs="Times New Roman"/>
          <w:b/>
          <w:bCs/>
          <w:sz w:val="24"/>
          <w:szCs w:val="24"/>
          <w:lang w:val="en-AE"/>
        </w:rPr>
        <w:t xml:space="preserve"> S</w:t>
      </w:r>
      <w:r w:rsidR="00052C91" w:rsidRPr="0094313B">
        <w:rPr>
          <w:rFonts w:ascii="Times New Roman" w:eastAsia="Batang" w:hAnsi="Times New Roman" w:cs="Times New Roman"/>
          <w:b/>
          <w:bCs/>
          <w:sz w:val="24"/>
          <w:szCs w:val="24"/>
          <w:lang w:val="en-AE"/>
        </w:rPr>
        <w:t>32</w:t>
      </w:r>
      <w:r w:rsidRPr="00E97E07">
        <w:rPr>
          <w:rFonts w:ascii="Times New Roman" w:eastAsia="Batang" w:hAnsi="Times New Roman" w:cs="Times New Roman"/>
          <w:sz w:val="24"/>
          <w:szCs w:val="24"/>
          <w:lang w:val="en-AE"/>
        </w:rPr>
        <w:t xml:space="preserve"> </w:t>
      </w:r>
      <w:r w:rsidR="00883AE8" w:rsidRPr="00E97E07">
        <w:rPr>
          <w:rFonts w:ascii="Times New Roman" w:eastAsia="Batang" w:hAnsi="Times New Roman" w:cs="Times New Roman"/>
          <w:sz w:val="24"/>
          <w:szCs w:val="24"/>
          <w:lang w:val="en-AE"/>
        </w:rPr>
        <w:t>Histogram of QFLS values distribution for control 3D, sequential 2D</w:t>
      </w:r>
      <w:r w:rsidR="00D15849" w:rsidRPr="00E97E07">
        <w:rPr>
          <w:rFonts w:ascii="Times New Roman" w:eastAsia="Batang" w:hAnsi="Times New Roman" w:cs="Times New Roman"/>
          <w:sz w:val="24"/>
          <w:szCs w:val="24"/>
          <w:lang w:val="en-AE"/>
        </w:rPr>
        <w:t>/3D</w:t>
      </w:r>
      <w:r w:rsidR="00883AE8" w:rsidRPr="00E97E07">
        <w:rPr>
          <w:rFonts w:ascii="Times New Roman" w:eastAsia="Batang" w:hAnsi="Times New Roman" w:cs="Times New Roman"/>
          <w:sz w:val="24"/>
          <w:szCs w:val="24"/>
          <w:lang w:val="en-AE"/>
        </w:rPr>
        <w:t xml:space="preserve">, and one-step 2D/3D perovskite films </w:t>
      </w:r>
      <w:r w:rsidR="00945BAC" w:rsidRPr="00E97E07">
        <w:rPr>
          <w:rFonts w:ascii="Times New Roman" w:eastAsia="Batang" w:hAnsi="Times New Roman" w:cs="Times New Roman"/>
          <w:sz w:val="24"/>
          <w:szCs w:val="24"/>
          <w:lang w:val="en-AE"/>
        </w:rPr>
        <w:t xml:space="preserve">for </w:t>
      </w:r>
      <w:r w:rsidR="00592FF1" w:rsidRPr="00E97E07">
        <w:rPr>
          <w:rFonts w:ascii="Times New Roman" w:eastAsia="Batang" w:hAnsi="Times New Roman" w:cs="Times New Roman"/>
          <w:sz w:val="24"/>
          <w:szCs w:val="24"/>
          <w:lang w:val="en-AE"/>
        </w:rPr>
        <w:t>(</w:t>
      </w:r>
      <w:r w:rsidR="00592FF1" w:rsidRPr="0094313B">
        <w:rPr>
          <w:rFonts w:ascii="Times New Roman" w:eastAsia="Batang" w:hAnsi="Times New Roman" w:cs="Times New Roman"/>
          <w:b/>
          <w:bCs/>
          <w:sz w:val="24"/>
          <w:szCs w:val="24"/>
          <w:lang w:val="en-AE"/>
        </w:rPr>
        <w:t>a</w:t>
      </w:r>
      <w:r w:rsidR="00592FF1" w:rsidRPr="00E97E07">
        <w:rPr>
          <w:rFonts w:ascii="Times New Roman" w:eastAsia="Batang" w:hAnsi="Times New Roman" w:cs="Times New Roman"/>
          <w:sz w:val="24"/>
          <w:szCs w:val="24"/>
          <w:lang w:val="en-AE"/>
        </w:rPr>
        <w:t xml:space="preserve">) </w:t>
      </w:r>
      <w:r w:rsidR="00883AE8" w:rsidRPr="00E97E07">
        <w:rPr>
          <w:rFonts w:ascii="Times New Roman" w:eastAsia="Batang" w:hAnsi="Times New Roman" w:cs="Times New Roman"/>
          <w:sz w:val="24"/>
          <w:szCs w:val="24"/>
          <w:lang w:val="en-AE"/>
        </w:rPr>
        <w:t>glass/ITO</w:t>
      </w:r>
      <w:r w:rsidR="00945BAC" w:rsidRPr="00E97E07">
        <w:rPr>
          <w:rFonts w:ascii="Times New Roman" w:eastAsia="Batang" w:hAnsi="Times New Roman" w:cs="Times New Roman"/>
          <w:sz w:val="24"/>
          <w:szCs w:val="24"/>
          <w:lang w:val="en-AE"/>
        </w:rPr>
        <w:t>/perovskite and (</w:t>
      </w:r>
      <w:r w:rsidR="00945BAC" w:rsidRPr="0094313B">
        <w:rPr>
          <w:rFonts w:ascii="Times New Roman" w:eastAsia="Batang" w:hAnsi="Times New Roman" w:cs="Times New Roman"/>
          <w:b/>
          <w:bCs/>
          <w:sz w:val="24"/>
          <w:szCs w:val="24"/>
          <w:lang w:val="en-AE"/>
        </w:rPr>
        <w:t>b</w:t>
      </w:r>
      <w:r w:rsidR="00945BAC" w:rsidRPr="00E97E07">
        <w:rPr>
          <w:rFonts w:ascii="Times New Roman" w:eastAsia="Batang" w:hAnsi="Times New Roman" w:cs="Times New Roman"/>
          <w:sz w:val="24"/>
          <w:szCs w:val="24"/>
          <w:lang w:val="en-AE"/>
        </w:rPr>
        <w:t>) glass/ITO/perovskite/C</w:t>
      </w:r>
      <w:r w:rsidR="00945BAC" w:rsidRPr="00E97E07">
        <w:rPr>
          <w:rFonts w:ascii="Times New Roman" w:eastAsia="Batang" w:hAnsi="Times New Roman" w:cs="Times New Roman"/>
          <w:sz w:val="24"/>
          <w:szCs w:val="24"/>
          <w:vertAlign w:val="subscript"/>
          <w:lang w:val="en-AE"/>
        </w:rPr>
        <w:t>60</w:t>
      </w:r>
      <w:r w:rsidR="00945BAC" w:rsidRPr="00E97E07">
        <w:rPr>
          <w:rFonts w:ascii="Times New Roman" w:eastAsia="Batang" w:hAnsi="Times New Roman" w:cs="Times New Roman"/>
          <w:sz w:val="24"/>
          <w:szCs w:val="24"/>
          <w:lang w:val="en-AE"/>
        </w:rPr>
        <w:t xml:space="preserve"> stacks</w:t>
      </w:r>
    </w:p>
    <w:p w14:paraId="7895E6BA" w14:textId="77777777" w:rsidR="002D11E3" w:rsidRPr="00E97E07" w:rsidRDefault="00830B9A"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eastAsia="Batang" w:hAnsi="Times New Roman" w:cs="Times New Roman"/>
          <w:noProof/>
          <w:sz w:val="24"/>
          <w:szCs w:val="24"/>
          <w:lang w:val="en-AE"/>
        </w:rPr>
        <w:lastRenderedPageBreak/>
        <w:drawing>
          <wp:anchor distT="0" distB="0" distL="114300" distR="114300" simplePos="0" relativeHeight="251658260" behindDoc="0" locked="0" layoutInCell="1" allowOverlap="1" wp14:anchorId="39697E27" wp14:editId="1FDB0FB1">
            <wp:simplePos x="0" y="0"/>
            <wp:positionH relativeFrom="column">
              <wp:posOffset>103909</wp:posOffset>
            </wp:positionH>
            <wp:positionV relativeFrom="paragraph">
              <wp:posOffset>577</wp:posOffset>
            </wp:positionV>
            <wp:extent cx="5760000" cy="2426496"/>
            <wp:effectExtent l="0" t="0" r="0" b="0"/>
            <wp:wrapTopAndBottom/>
            <wp:docPr id="247812573" name="Picture 2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12573" name="Picture 21" descr="A screenshot of a computer screen&#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000" cy="2426496"/>
                    </a:xfrm>
                    <a:prstGeom prst="rect">
                      <a:avLst/>
                    </a:prstGeom>
                    <a:noFill/>
                  </pic:spPr>
                </pic:pic>
              </a:graphicData>
            </a:graphic>
            <wp14:sizeRelH relativeFrom="margin">
              <wp14:pctWidth>0</wp14:pctWidth>
            </wp14:sizeRelH>
            <wp14:sizeRelV relativeFrom="margin">
              <wp14:pctHeight>0</wp14:pctHeight>
            </wp14:sizeRelV>
          </wp:anchor>
        </w:drawing>
      </w:r>
    </w:p>
    <w:p w14:paraId="7D2150B9" w14:textId="3F2BF2DA" w:rsidR="002D11E3" w:rsidRPr="00E97E07" w:rsidRDefault="00C20F1B" w:rsidP="0094313B">
      <w:pPr>
        <w:spacing w:before="120" w:after="120" w:line="240" w:lineRule="auto"/>
        <w:rPr>
          <w:rFonts w:ascii="Times New Roman" w:eastAsia="Batang" w:hAnsi="Times New Roman" w:cs="Times New Roman"/>
          <w:sz w:val="24"/>
          <w:szCs w:val="24"/>
          <w:lang w:val="en-AE"/>
        </w:rPr>
      </w:pPr>
      <w:r w:rsidRPr="0094313B">
        <w:rPr>
          <w:rFonts w:ascii="Times New Roman" w:eastAsia="Batang" w:hAnsi="Times New Roman" w:cs="Times New Roman"/>
          <w:b/>
          <w:bCs/>
          <w:sz w:val="24"/>
          <w:szCs w:val="24"/>
          <w:lang w:val="en-AE"/>
        </w:rPr>
        <w:t xml:space="preserve">Fig. </w:t>
      </w:r>
      <w:r w:rsidR="00A84185" w:rsidRPr="0094313B">
        <w:rPr>
          <w:rFonts w:ascii="Times New Roman" w:eastAsia="Batang" w:hAnsi="Times New Roman" w:cs="Times New Roman"/>
          <w:b/>
          <w:bCs/>
          <w:sz w:val="24"/>
          <w:szCs w:val="24"/>
          <w:lang w:val="en-AE"/>
        </w:rPr>
        <w:t>S</w:t>
      </w:r>
      <w:r w:rsidRPr="0094313B">
        <w:rPr>
          <w:rFonts w:ascii="Times New Roman" w:eastAsia="Batang" w:hAnsi="Times New Roman" w:cs="Times New Roman"/>
          <w:b/>
          <w:bCs/>
          <w:sz w:val="24"/>
          <w:szCs w:val="24"/>
          <w:lang w:val="en-AE"/>
        </w:rPr>
        <w:t>3</w:t>
      </w:r>
      <w:r w:rsidR="00052C91" w:rsidRPr="0094313B">
        <w:rPr>
          <w:rFonts w:ascii="Times New Roman" w:eastAsia="Batang" w:hAnsi="Times New Roman" w:cs="Times New Roman"/>
          <w:b/>
          <w:bCs/>
          <w:sz w:val="24"/>
          <w:szCs w:val="24"/>
          <w:lang w:val="en-AE"/>
        </w:rPr>
        <w:t>3</w:t>
      </w:r>
      <w:r w:rsidRPr="0094313B">
        <w:rPr>
          <w:rFonts w:ascii="Times New Roman" w:eastAsia="Batang" w:hAnsi="Times New Roman" w:cs="Times New Roman"/>
          <w:b/>
          <w:bCs/>
          <w:sz w:val="24"/>
          <w:szCs w:val="24"/>
          <w:lang w:val="en-AE"/>
        </w:rPr>
        <w:t xml:space="preserve"> </w:t>
      </w:r>
      <w:r w:rsidRPr="00E97E07">
        <w:rPr>
          <w:rFonts w:ascii="Times New Roman" w:eastAsia="Batang" w:hAnsi="Times New Roman" w:cs="Times New Roman"/>
          <w:sz w:val="24"/>
          <w:szCs w:val="24"/>
          <w:lang w:val="en-AE"/>
        </w:rPr>
        <w:t xml:space="preserve">SCLC plots for </w:t>
      </w:r>
      <w:r w:rsidR="003A76FD" w:rsidRPr="00E97E07">
        <w:rPr>
          <w:rFonts w:ascii="Times New Roman" w:eastAsia="Batang" w:hAnsi="Times New Roman" w:cs="Times New Roman"/>
          <w:sz w:val="24"/>
          <w:szCs w:val="24"/>
          <w:lang w:val="en-AE"/>
        </w:rPr>
        <w:t>(</w:t>
      </w:r>
      <w:r w:rsidR="003A76FD" w:rsidRPr="0094313B">
        <w:rPr>
          <w:rFonts w:ascii="Times New Roman" w:eastAsia="Batang" w:hAnsi="Times New Roman" w:cs="Times New Roman"/>
          <w:b/>
          <w:bCs/>
          <w:sz w:val="24"/>
          <w:szCs w:val="24"/>
          <w:lang w:val="en-AE"/>
        </w:rPr>
        <w:t>a</w:t>
      </w:r>
      <w:r w:rsidR="003A76FD" w:rsidRPr="00E97E07">
        <w:rPr>
          <w:rFonts w:ascii="Times New Roman" w:eastAsia="Batang" w:hAnsi="Times New Roman" w:cs="Times New Roman"/>
          <w:sz w:val="24"/>
          <w:szCs w:val="24"/>
          <w:lang w:val="en-AE"/>
        </w:rPr>
        <w:t>) electron only, and (</w:t>
      </w:r>
      <w:r w:rsidR="003A76FD" w:rsidRPr="0094313B">
        <w:rPr>
          <w:rFonts w:ascii="Times New Roman" w:eastAsia="Batang" w:hAnsi="Times New Roman" w:cs="Times New Roman"/>
          <w:b/>
          <w:bCs/>
          <w:sz w:val="24"/>
          <w:szCs w:val="24"/>
          <w:lang w:val="en-AE"/>
        </w:rPr>
        <w:t>b</w:t>
      </w:r>
      <w:r w:rsidR="003A76FD" w:rsidRPr="00E97E07">
        <w:rPr>
          <w:rFonts w:ascii="Times New Roman" w:eastAsia="Batang" w:hAnsi="Times New Roman" w:cs="Times New Roman"/>
          <w:sz w:val="24"/>
          <w:szCs w:val="24"/>
          <w:lang w:val="en-AE"/>
        </w:rPr>
        <w:t xml:space="preserve">) hole-only devices prepared by </w:t>
      </w:r>
      <w:r w:rsidRPr="00E97E07">
        <w:rPr>
          <w:rFonts w:ascii="Times New Roman" w:eastAsia="Batang" w:hAnsi="Times New Roman" w:cs="Times New Roman"/>
          <w:sz w:val="24"/>
          <w:szCs w:val="24"/>
          <w:lang w:val="en-AE"/>
        </w:rPr>
        <w:t>control</w:t>
      </w:r>
      <w:r w:rsidR="00011EB4" w:rsidRPr="00E97E07">
        <w:rPr>
          <w:rFonts w:ascii="Times New Roman" w:eastAsia="Batang" w:hAnsi="Times New Roman" w:cs="Times New Roman"/>
          <w:sz w:val="24"/>
          <w:szCs w:val="24"/>
          <w:lang w:val="en-AE"/>
        </w:rPr>
        <w:t xml:space="preserve"> 3D</w:t>
      </w:r>
      <w:r w:rsidRPr="00E97E07">
        <w:rPr>
          <w:rFonts w:ascii="Times New Roman" w:eastAsia="Batang" w:hAnsi="Times New Roman" w:cs="Times New Roman"/>
          <w:sz w:val="24"/>
          <w:szCs w:val="24"/>
          <w:lang w:val="en-AE"/>
        </w:rPr>
        <w:t xml:space="preserve">, sequential </w:t>
      </w:r>
      <w:r w:rsidR="00011EB4" w:rsidRPr="00E97E07">
        <w:rPr>
          <w:rFonts w:ascii="Times New Roman" w:eastAsia="Batang" w:hAnsi="Times New Roman" w:cs="Times New Roman"/>
          <w:sz w:val="24"/>
          <w:szCs w:val="24"/>
          <w:lang w:val="en-AE"/>
        </w:rPr>
        <w:t>2D</w:t>
      </w:r>
      <w:r w:rsidR="0030523E" w:rsidRPr="00E97E07">
        <w:rPr>
          <w:rFonts w:ascii="Times New Roman" w:eastAsia="Batang" w:hAnsi="Times New Roman" w:cs="Times New Roman"/>
          <w:sz w:val="24"/>
          <w:szCs w:val="24"/>
          <w:lang w:val="en-AE"/>
        </w:rPr>
        <w:t>/3D</w:t>
      </w:r>
      <w:r w:rsidR="00011EB4" w:rsidRPr="00E97E07">
        <w:rPr>
          <w:rFonts w:ascii="Times New Roman" w:eastAsia="Batang" w:hAnsi="Times New Roman" w:cs="Times New Roman"/>
          <w:sz w:val="24"/>
          <w:szCs w:val="24"/>
          <w:lang w:val="en-AE"/>
        </w:rPr>
        <w:t xml:space="preserve">, </w:t>
      </w:r>
      <w:r w:rsidRPr="00E97E07">
        <w:rPr>
          <w:rFonts w:ascii="Times New Roman" w:eastAsia="Batang" w:hAnsi="Times New Roman" w:cs="Times New Roman"/>
          <w:sz w:val="24"/>
          <w:szCs w:val="24"/>
          <w:lang w:val="en-AE"/>
        </w:rPr>
        <w:t xml:space="preserve">and </w:t>
      </w:r>
      <w:r w:rsidR="00011EB4" w:rsidRPr="00E97E07">
        <w:rPr>
          <w:rFonts w:ascii="Times New Roman" w:eastAsia="Batang" w:hAnsi="Times New Roman" w:cs="Times New Roman"/>
          <w:sz w:val="24"/>
          <w:szCs w:val="24"/>
          <w:lang w:val="en-AE"/>
        </w:rPr>
        <w:t>one-step</w:t>
      </w:r>
      <w:r w:rsidRPr="00E97E07">
        <w:rPr>
          <w:rFonts w:ascii="Times New Roman" w:eastAsia="Batang" w:hAnsi="Times New Roman" w:cs="Times New Roman"/>
          <w:sz w:val="24"/>
          <w:szCs w:val="24"/>
          <w:lang w:val="en-AE"/>
        </w:rPr>
        <w:t xml:space="preserve"> 2D/3D </w:t>
      </w:r>
      <w:r w:rsidR="009A0190" w:rsidRPr="00E97E07">
        <w:rPr>
          <w:rFonts w:ascii="Times New Roman" w:eastAsia="Batang" w:hAnsi="Times New Roman" w:cs="Times New Roman"/>
          <w:sz w:val="24"/>
          <w:szCs w:val="24"/>
          <w:lang w:val="en-AE"/>
        </w:rPr>
        <w:t>methods</w:t>
      </w:r>
    </w:p>
    <w:p w14:paraId="0CE5E3B0" w14:textId="53F0EFEB" w:rsidR="002D11E3" w:rsidRPr="00E97E07" w:rsidRDefault="00A52D63" w:rsidP="00E57D81">
      <w:pPr>
        <w:spacing w:before="120" w:after="120" w:line="240" w:lineRule="auto"/>
        <w:rPr>
          <w:rFonts w:ascii="Times New Roman" w:hAnsi="Times New Roman" w:cs="Times New Roman"/>
          <w:sz w:val="24"/>
          <w:szCs w:val="24"/>
        </w:rPr>
      </w:pPr>
      <w:r w:rsidRPr="0094313B">
        <w:rPr>
          <w:rFonts w:ascii="Times New Roman" w:hAnsi="Times New Roman" w:cs="Times New Roman"/>
          <w:b/>
          <w:bCs/>
          <w:noProof/>
          <w:sz w:val="24"/>
          <w:szCs w:val="24"/>
        </w:rPr>
        <w:drawing>
          <wp:anchor distT="0" distB="0" distL="114300" distR="114300" simplePos="0" relativeHeight="251658269" behindDoc="0" locked="0" layoutInCell="1" allowOverlap="1" wp14:anchorId="0994287A" wp14:editId="1061953F">
            <wp:simplePos x="0" y="0"/>
            <wp:positionH relativeFrom="page">
              <wp:posOffset>1156335</wp:posOffset>
            </wp:positionH>
            <wp:positionV relativeFrom="paragraph">
              <wp:posOffset>0</wp:posOffset>
            </wp:positionV>
            <wp:extent cx="5201285" cy="2173247"/>
            <wp:effectExtent l="0" t="0" r="0" b="0"/>
            <wp:wrapTopAndBottom/>
            <wp:docPr id="16087168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01285" cy="2173247"/>
                    </a:xfrm>
                    <a:prstGeom prst="rect">
                      <a:avLst/>
                    </a:prstGeom>
                    <a:noFill/>
                  </pic:spPr>
                </pic:pic>
              </a:graphicData>
            </a:graphic>
            <wp14:sizeRelH relativeFrom="margin">
              <wp14:pctWidth>0</wp14:pctWidth>
            </wp14:sizeRelH>
            <wp14:sizeRelV relativeFrom="margin">
              <wp14:pctHeight>0</wp14:pctHeight>
            </wp14:sizeRelV>
          </wp:anchor>
        </w:drawing>
      </w:r>
      <w:r w:rsidR="00046650" w:rsidRPr="0094313B">
        <w:rPr>
          <w:rFonts w:ascii="Times New Roman" w:hAnsi="Times New Roman" w:cs="Times New Roman"/>
          <w:b/>
          <w:bCs/>
          <w:sz w:val="24"/>
          <w:szCs w:val="24"/>
        </w:rPr>
        <w:t xml:space="preserve">Fig. </w:t>
      </w:r>
      <w:r w:rsidR="00A84185" w:rsidRPr="0094313B">
        <w:rPr>
          <w:rFonts w:ascii="Times New Roman" w:hAnsi="Times New Roman" w:cs="Times New Roman"/>
          <w:b/>
          <w:bCs/>
          <w:sz w:val="24"/>
          <w:szCs w:val="24"/>
        </w:rPr>
        <w:t>S</w:t>
      </w:r>
      <w:r w:rsidR="00046650" w:rsidRPr="0094313B">
        <w:rPr>
          <w:rFonts w:ascii="Times New Roman" w:hAnsi="Times New Roman" w:cs="Times New Roman"/>
          <w:b/>
          <w:bCs/>
          <w:sz w:val="24"/>
          <w:szCs w:val="24"/>
        </w:rPr>
        <w:t xml:space="preserve">34 </w:t>
      </w:r>
      <w:r w:rsidR="002E492D" w:rsidRPr="00E97E07">
        <w:rPr>
          <w:rFonts w:ascii="Times New Roman" w:hAnsi="Times New Roman" w:cs="Times New Roman"/>
          <w:sz w:val="24"/>
          <w:szCs w:val="24"/>
        </w:rPr>
        <w:t>(</w:t>
      </w:r>
      <w:r w:rsidR="002E492D" w:rsidRPr="0094313B">
        <w:rPr>
          <w:rFonts w:ascii="Times New Roman" w:hAnsi="Times New Roman" w:cs="Times New Roman"/>
          <w:b/>
          <w:bCs/>
          <w:sz w:val="24"/>
          <w:szCs w:val="24"/>
        </w:rPr>
        <w:t>a</w:t>
      </w:r>
      <w:r w:rsidR="002E492D" w:rsidRPr="00E97E07">
        <w:rPr>
          <w:rFonts w:ascii="Times New Roman" w:hAnsi="Times New Roman" w:cs="Times New Roman"/>
          <w:sz w:val="24"/>
          <w:szCs w:val="24"/>
        </w:rPr>
        <w:t xml:space="preserve">) </w:t>
      </w:r>
      <w:r w:rsidR="00046650" w:rsidRPr="00E97E07">
        <w:rPr>
          <w:rFonts w:ascii="Times New Roman" w:hAnsi="Times New Roman" w:cs="Times New Roman"/>
          <w:sz w:val="24"/>
          <w:szCs w:val="24"/>
        </w:rPr>
        <w:t>TPV measurement of control 3D, sequential 2D/3D, and one-step 2D/3D</w:t>
      </w:r>
      <w:r w:rsidR="002E492D" w:rsidRPr="00E97E07">
        <w:rPr>
          <w:rFonts w:ascii="Times New Roman" w:hAnsi="Times New Roman" w:cs="Times New Roman"/>
          <w:sz w:val="24"/>
          <w:szCs w:val="24"/>
        </w:rPr>
        <w:t>, and (</w:t>
      </w:r>
      <w:r w:rsidR="002E492D" w:rsidRPr="0094313B">
        <w:rPr>
          <w:rFonts w:ascii="Times New Roman" w:hAnsi="Times New Roman" w:cs="Times New Roman"/>
          <w:b/>
          <w:bCs/>
          <w:sz w:val="24"/>
          <w:szCs w:val="24"/>
        </w:rPr>
        <w:t>b</w:t>
      </w:r>
      <w:r w:rsidR="002E492D" w:rsidRPr="00E97E07">
        <w:rPr>
          <w:rFonts w:ascii="Times New Roman" w:hAnsi="Times New Roman" w:cs="Times New Roman"/>
          <w:sz w:val="24"/>
          <w:szCs w:val="24"/>
        </w:rPr>
        <w:t>) TPC measurement of control 3D, sequential 2D/3D, and one-step 2D/3D</w:t>
      </w:r>
    </w:p>
    <w:p w14:paraId="7DA0F15D" w14:textId="77777777" w:rsidR="002D11E3" w:rsidRPr="00E97E07" w:rsidRDefault="00654F64"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eastAsia="Batang" w:hAnsi="Times New Roman" w:cs="Times New Roman"/>
          <w:noProof/>
          <w:sz w:val="24"/>
          <w:szCs w:val="24"/>
          <w:lang w:val="en-AE"/>
        </w:rPr>
        <w:drawing>
          <wp:anchor distT="0" distB="0" distL="114300" distR="114300" simplePos="0" relativeHeight="251658266" behindDoc="0" locked="0" layoutInCell="1" allowOverlap="1" wp14:anchorId="52F69F84" wp14:editId="6E1AACBC">
            <wp:simplePos x="0" y="0"/>
            <wp:positionH relativeFrom="column">
              <wp:posOffset>156064</wp:posOffset>
            </wp:positionH>
            <wp:positionV relativeFrom="paragraph">
              <wp:posOffset>242325</wp:posOffset>
            </wp:positionV>
            <wp:extent cx="5325110" cy="1656715"/>
            <wp:effectExtent l="0" t="0" r="0" b="635"/>
            <wp:wrapTopAndBottom/>
            <wp:docPr id="10465535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25110" cy="1656715"/>
                    </a:xfrm>
                    <a:prstGeom prst="rect">
                      <a:avLst/>
                    </a:prstGeom>
                    <a:noFill/>
                  </pic:spPr>
                </pic:pic>
              </a:graphicData>
            </a:graphic>
            <wp14:sizeRelH relativeFrom="margin">
              <wp14:pctWidth>0</wp14:pctWidth>
            </wp14:sizeRelH>
            <wp14:sizeRelV relativeFrom="margin">
              <wp14:pctHeight>0</wp14:pctHeight>
            </wp14:sizeRelV>
          </wp:anchor>
        </w:drawing>
      </w:r>
    </w:p>
    <w:p w14:paraId="393B3696" w14:textId="3739E298" w:rsidR="002D11E3" w:rsidRPr="00E97E07" w:rsidRDefault="0065293A" w:rsidP="00E57D81">
      <w:pPr>
        <w:spacing w:before="120" w:after="120" w:line="240" w:lineRule="auto"/>
        <w:rPr>
          <w:rFonts w:ascii="Times New Roman" w:hAnsi="Times New Roman" w:cs="Times New Roman"/>
          <w:sz w:val="24"/>
          <w:szCs w:val="24"/>
        </w:rPr>
      </w:pPr>
      <w:r w:rsidRPr="00E97E07">
        <w:rPr>
          <w:rFonts w:ascii="Times New Roman" w:hAnsi="Times New Roman" w:cs="Times New Roman"/>
          <w:b/>
          <w:bCs/>
          <w:sz w:val="24"/>
          <w:szCs w:val="24"/>
        </w:rPr>
        <w:t xml:space="preserve">Fig. </w:t>
      </w:r>
      <w:r w:rsidR="00A84185" w:rsidRPr="00E97E07">
        <w:rPr>
          <w:rFonts w:ascii="Times New Roman" w:hAnsi="Times New Roman" w:cs="Times New Roman"/>
          <w:b/>
          <w:bCs/>
          <w:sz w:val="24"/>
          <w:szCs w:val="24"/>
        </w:rPr>
        <w:t>S</w:t>
      </w:r>
      <w:r w:rsidRPr="00E97E07">
        <w:rPr>
          <w:rFonts w:ascii="Times New Roman" w:hAnsi="Times New Roman" w:cs="Times New Roman"/>
          <w:b/>
          <w:bCs/>
          <w:sz w:val="24"/>
          <w:szCs w:val="24"/>
        </w:rPr>
        <w:t>3</w:t>
      </w:r>
      <w:r w:rsidR="002B1F61" w:rsidRPr="00E97E07">
        <w:rPr>
          <w:rFonts w:ascii="Times New Roman" w:hAnsi="Times New Roman" w:cs="Times New Roman"/>
          <w:b/>
          <w:bCs/>
          <w:sz w:val="24"/>
          <w:szCs w:val="24"/>
        </w:rPr>
        <w:t>5</w:t>
      </w:r>
      <w:r w:rsidRPr="00E97E07">
        <w:rPr>
          <w:rFonts w:ascii="Times New Roman" w:hAnsi="Times New Roman" w:cs="Times New Roman"/>
          <w:sz w:val="24"/>
          <w:szCs w:val="24"/>
        </w:rPr>
        <w:t xml:space="preserve"> Electric field distribution through both interfaces from the C</w:t>
      </w:r>
      <w:r w:rsidRPr="00E97E07">
        <w:rPr>
          <w:rFonts w:ascii="Times New Roman" w:hAnsi="Times New Roman" w:cs="Times New Roman"/>
          <w:sz w:val="24"/>
          <w:szCs w:val="24"/>
          <w:vertAlign w:val="subscript"/>
        </w:rPr>
        <w:t>60</w:t>
      </w:r>
      <w:r w:rsidRPr="00E97E07">
        <w:rPr>
          <w:rFonts w:ascii="Times New Roman" w:hAnsi="Times New Roman" w:cs="Times New Roman"/>
          <w:sz w:val="24"/>
          <w:szCs w:val="24"/>
        </w:rPr>
        <w:t xml:space="preserve"> electron transport layer to the glass/ITO using cross-sectional KPFM measurements under </w:t>
      </w:r>
      <w:r w:rsidR="00556054" w:rsidRPr="00E97E07">
        <w:rPr>
          <w:rFonts w:ascii="Times New Roman" w:hAnsi="Times New Roman" w:cs="Times New Roman"/>
          <w:sz w:val="24"/>
          <w:szCs w:val="24"/>
        </w:rPr>
        <w:t>positive</w:t>
      </w:r>
      <w:r w:rsidRPr="00E97E07">
        <w:rPr>
          <w:rFonts w:ascii="Times New Roman" w:hAnsi="Times New Roman" w:cs="Times New Roman"/>
          <w:sz w:val="24"/>
          <w:szCs w:val="24"/>
        </w:rPr>
        <w:t xml:space="preserve"> voltage bias for (</w:t>
      </w:r>
      <w:r w:rsidR="00556054" w:rsidRPr="00E97E07">
        <w:rPr>
          <w:rFonts w:ascii="Times New Roman" w:hAnsi="Times New Roman" w:cs="Times New Roman"/>
          <w:b/>
          <w:bCs/>
          <w:sz w:val="24"/>
          <w:szCs w:val="24"/>
        </w:rPr>
        <w:t>a</w:t>
      </w:r>
      <w:r w:rsidRPr="00E97E07">
        <w:rPr>
          <w:rFonts w:ascii="Times New Roman" w:hAnsi="Times New Roman" w:cs="Times New Roman"/>
          <w:sz w:val="24"/>
          <w:szCs w:val="24"/>
        </w:rPr>
        <w:t>) control 3D, (</w:t>
      </w:r>
      <w:r w:rsidR="00556054" w:rsidRPr="00E97E07">
        <w:rPr>
          <w:rFonts w:ascii="Times New Roman" w:hAnsi="Times New Roman" w:cs="Times New Roman"/>
          <w:b/>
          <w:bCs/>
          <w:sz w:val="24"/>
          <w:szCs w:val="24"/>
        </w:rPr>
        <w:t>b</w:t>
      </w:r>
      <w:r w:rsidRPr="00E97E07">
        <w:rPr>
          <w:rFonts w:ascii="Times New Roman" w:hAnsi="Times New Roman" w:cs="Times New Roman"/>
          <w:sz w:val="24"/>
          <w:szCs w:val="24"/>
        </w:rPr>
        <w:t>) sequential 2D, and (</w:t>
      </w:r>
      <w:r w:rsidR="00556054" w:rsidRPr="00E97E07">
        <w:rPr>
          <w:rFonts w:ascii="Times New Roman" w:hAnsi="Times New Roman" w:cs="Times New Roman"/>
          <w:b/>
          <w:bCs/>
          <w:sz w:val="24"/>
          <w:szCs w:val="24"/>
        </w:rPr>
        <w:t>c</w:t>
      </w:r>
      <w:r w:rsidRPr="00E97E07">
        <w:rPr>
          <w:rFonts w:ascii="Times New Roman" w:hAnsi="Times New Roman" w:cs="Times New Roman"/>
          <w:sz w:val="24"/>
          <w:szCs w:val="24"/>
        </w:rPr>
        <w:t>) one-step 2D/3D perovskites</w:t>
      </w:r>
      <w:r w:rsidR="007040B7" w:rsidRPr="00E97E07">
        <w:rPr>
          <w:rFonts w:ascii="Times New Roman" w:hAnsi="Times New Roman" w:cs="Times New Roman"/>
          <w:sz w:val="24"/>
          <w:szCs w:val="24"/>
        </w:rPr>
        <w:br w:type="page"/>
      </w:r>
    </w:p>
    <w:p w14:paraId="03123264" w14:textId="14C34FD6" w:rsidR="0094313B" w:rsidRDefault="00873C4A" w:rsidP="00E57D81">
      <w:pPr>
        <w:spacing w:before="120" w:after="120" w:line="240" w:lineRule="auto"/>
        <w:rPr>
          <w:rFonts w:ascii="Times New Roman" w:hAnsi="Times New Roman" w:cs="Times New Roman"/>
          <w:sz w:val="24"/>
          <w:szCs w:val="24"/>
        </w:rPr>
      </w:pPr>
      <w:r w:rsidRPr="00E97E07">
        <w:rPr>
          <w:rFonts w:ascii="Times New Roman" w:hAnsi="Times New Roman" w:cs="Times New Roman"/>
          <w:noProof/>
          <w:sz w:val="24"/>
          <w:szCs w:val="24"/>
        </w:rPr>
        <w:lastRenderedPageBreak/>
        <w:drawing>
          <wp:anchor distT="0" distB="0" distL="114300" distR="114300" simplePos="0" relativeHeight="251658267" behindDoc="0" locked="0" layoutInCell="1" allowOverlap="1" wp14:anchorId="0042D213" wp14:editId="1B2BB7FE">
            <wp:simplePos x="0" y="0"/>
            <wp:positionH relativeFrom="column">
              <wp:posOffset>313788</wp:posOffset>
            </wp:positionH>
            <wp:positionV relativeFrom="paragraph">
              <wp:posOffset>0</wp:posOffset>
            </wp:positionV>
            <wp:extent cx="4688840" cy="2285365"/>
            <wp:effectExtent l="0" t="0" r="0" b="635"/>
            <wp:wrapTopAndBottom/>
            <wp:docPr id="927831287" name="Picture 7"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31287" name="Picture 7" descr="A close-up of a computer screen&#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88840" cy="2285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7E07">
        <w:rPr>
          <w:rFonts w:ascii="Times New Roman" w:hAnsi="Times New Roman" w:cs="Times New Roman"/>
          <w:b/>
          <w:bCs/>
          <w:sz w:val="24"/>
          <w:szCs w:val="24"/>
        </w:rPr>
        <w:t xml:space="preserve">Fig. </w:t>
      </w:r>
      <w:r w:rsidR="00A84185" w:rsidRPr="00E97E07">
        <w:rPr>
          <w:rFonts w:ascii="Times New Roman" w:hAnsi="Times New Roman" w:cs="Times New Roman"/>
          <w:b/>
          <w:bCs/>
          <w:sz w:val="24"/>
          <w:szCs w:val="24"/>
        </w:rPr>
        <w:t>S</w:t>
      </w:r>
      <w:r w:rsidRPr="00E97E07">
        <w:rPr>
          <w:rFonts w:ascii="Times New Roman" w:hAnsi="Times New Roman" w:cs="Times New Roman"/>
          <w:b/>
          <w:bCs/>
          <w:sz w:val="24"/>
          <w:szCs w:val="24"/>
        </w:rPr>
        <w:t xml:space="preserve">36 </w:t>
      </w:r>
      <w:r w:rsidRPr="00E97E07">
        <w:rPr>
          <w:rFonts w:ascii="Times New Roman" w:hAnsi="Times New Roman" w:cs="Times New Roman"/>
          <w:sz w:val="24"/>
          <w:szCs w:val="24"/>
        </w:rPr>
        <w:t>(</w:t>
      </w:r>
      <w:r w:rsidRPr="0094313B">
        <w:rPr>
          <w:rFonts w:ascii="Times New Roman" w:hAnsi="Times New Roman" w:cs="Times New Roman"/>
          <w:b/>
          <w:bCs/>
          <w:sz w:val="24"/>
          <w:szCs w:val="24"/>
        </w:rPr>
        <w:t>a</w:t>
      </w:r>
      <w:r w:rsidRPr="00E97E07">
        <w:rPr>
          <w:rFonts w:ascii="Times New Roman" w:hAnsi="Times New Roman" w:cs="Times New Roman"/>
          <w:sz w:val="24"/>
          <w:szCs w:val="24"/>
        </w:rPr>
        <w:t>) photoluminescence peak from fresh fabricated perovskite and aged perovskite from our outdoor test after 1000 h (</w:t>
      </w:r>
      <w:r w:rsidRPr="0094313B">
        <w:rPr>
          <w:rFonts w:ascii="Times New Roman" w:hAnsi="Times New Roman" w:cs="Times New Roman"/>
          <w:b/>
          <w:bCs/>
          <w:sz w:val="24"/>
          <w:szCs w:val="24"/>
        </w:rPr>
        <w:t>b</w:t>
      </w:r>
      <w:r w:rsidRPr="00E97E07">
        <w:rPr>
          <w:rFonts w:ascii="Times New Roman" w:hAnsi="Times New Roman" w:cs="Times New Roman"/>
          <w:sz w:val="24"/>
          <w:szCs w:val="24"/>
        </w:rPr>
        <w:t>) encapsulated sample for outdoor test</w:t>
      </w:r>
    </w:p>
    <w:p w14:paraId="3162CE3F" w14:textId="11263D81" w:rsidR="002D11E3" w:rsidRPr="00E97E07" w:rsidRDefault="0094313B" w:rsidP="0094313B">
      <w:pPr>
        <w:spacing w:before="120" w:after="120" w:line="240" w:lineRule="auto"/>
        <w:jc w:val="center"/>
        <w:rPr>
          <w:rFonts w:ascii="Times New Roman" w:hAnsi="Times New Roman" w:cs="Times New Roman"/>
          <w:sz w:val="24"/>
          <w:szCs w:val="24"/>
        </w:rPr>
      </w:pPr>
      <w:r w:rsidRPr="00E97E07">
        <w:rPr>
          <w:rFonts w:ascii="Times New Roman" w:hAnsi="Times New Roman" w:cs="Times New Roman"/>
          <w:noProof/>
          <w:sz w:val="24"/>
          <w:szCs w:val="24"/>
        </w:rPr>
        <w:drawing>
          <wp:inline distT="0" distB="0" distL="0" distR="0" wp14:anchorId="5B952051" wp14:editId="291A14CD">
            <wp:extent cx="3005442" cy="2300024"/>
            <wp:effectExtent l="0" t="0" r="5080" b="5080"/>
            <wp:docPr id="1028944503" name="Picture 6" descr="A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44503" name="Picture 6" descr="A graph of a temperature&#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10979" cy="2304262"/>
                    </a:xfrm>
                    <a:prstGeom prst="rect">
                      <a:avLst/>
                    </a:prstGeom>
                    <a:noFill/>
                    <a:ln>
                      <a:noFill/>
                    </a:ln>
                  </pic:spPr>
                </pic:pic>
              </a:graphicData>
            </a:graphic>
          </wp:inline>
        </w:drawing>
      </w:r>
    </w:p>
    <w:p w14:paraId="2C6E6B2A" w14:textId="08F5A425" w:rsidR="002D11E3" w:rsidRPr="00E97E07" w:rsidRDefault="00B1452A" w:rsidP="00E57D81">
      <w:pPr>
        <w:spacing w:before="120" w:after="120" w:line="240" w:lineRule="auto"/>
        <w:rPr>
          <w:rFonts w:ascii="Times New Roman" w:eastAsia="Times New Roman" w:hAnsi="Times New Roman" w:cs="Times New Roman"/>
          <w:sz w:val="24"/>
          <w:szCs w:val="24"/>
        </w:rPr>
      </w:pPr>
      <w:r w:rsidRPr="00E97E07">
        <w:rPr>
          <w:rFonts w:ascii="Times New Roman" w:eastAsia="Times New Roman" w:hAnsi="Times New Roman" w:cs="Times New Roman"/>
          <w:b/>
          <w:bCs/>
          <w:sz w:val="24"/>
          <w:szCs w:val="24"/>
        </w:rPr>
        <w:t>Fig.</w:t>
      </w:r>
      <w:r w:rsidR="001C39CB" w:rsidRPr="00E97E07">
        <w:rPr>
          <w:rFonts w:ascii="Times New Roman" w:eastAsia="Times New Roman" w:hAnsi="Times New Roman" w:cs="Times New Roman"/>
          <w:b/>
          <w:bCs/>
          <w:sz w:val="24"/>
          <w:szCs w:val="24"/>
        </w:rPr>
        <w:t xml:space="preserve"> </w:t>
      </w:r>
      <w:r w:rsidR="00A84185" w:rsidRPr="00E97E07">
        <w:rPr>
          <w:rFonts w:ascii="Times New Roman" w:eastAsia="Times New Roman" w:hAnsi="Times New Roman" w:cs="Times New Roman"/>
          <w:b/>
          <w:bCs/>
          <w:sz w:val="24"/>
          <w:szCs w:val="24"/>
        </w:rPr>
        <w:t>S</w:t>
      </w:r>
      <w:r w:rsidR="001C39CB" w:rsidRPr="00E97E07">
        <w:rPr>
          <w:rFonts w:ascii="Times New Roman" w:eastAsia="Times New Roman" w:hAnsi="Times New Roman" w:cs="Times New Roman"/>
          <w:b/>
          <w:bCs/>
          <w:sz w:val="24"/>
          <w:szCs w:val="24"/>
        </w:rPr>
        <w:t>37</w:t>
      </w:r>
      <w:r w:rsidRPr="00E97E07">
        <w:rPr>
          <w:rFonts w:ascii="Times New Roman" w:eastAsia="Times New Roman" w:hAnsi="Times New Roman" w:cs="Times New Roman"/>
          <w:b/>
          <w:bCs/>
          <w:sz w:val="24"/>
          <w:szCs w:val="24"/>
        </w:rPr>
        <w:t xml:space="preserve"> </w:t>
      </w:r>
      <w:r w:rsidRPr="00E97E07">
        <w:rPr>
          <w:rFonts w:ascii="Times New Roman" w:eastAsia="Times New Roman" w:hAnsi="Times New Roman" w:cs="Times New Roman"/>
          <w:sz w:val="24"/>
          <w:szCs w:val="24"/>
        </w:rPr>
        <w:t xml:space="preserve">TGA analysis of </w:t>
      </w:r>
      <w:proofErr w:type="spellStart"/>
      <w:r w:rsidRPr="00E97E07">
        <w:rPr>
          <w:rFonts w:ascii="Times New Roman" w:eastAsia="Times New Roman" w:hAnsi="Times New Roman" w:cs="Times New Roman"/>
          <w:sz w:val="24"/>
          <w:szCs w:val="24"/>
        </w:rPr>
        <w:t>OlyA</w:t>
      </w:r>
      <w:proofErr w:type="spellEnd"/>
      <w:r w:rsidRPr="00E97E07">
        <w:rPr>
          <w:rFonts w:ascii="Times New Roman" w:eastAsia="Times New Roman" w:hAnsi="Times New Roman" w:cs="Times New Roman"/>
          <w:sz w:val="24"/>
          <w:szCs w:val="24"/>
          <w:vertAlign w:val="superscript"/>
        </w:rPr>
        <w:t>+</w:t>
      </w:r>
      <w:r w:rsidRPr="00E97E07">
        <w:rPr>
          <w:rFonts w:ascii="Times New Roman" w:eastAsia="Times New Roman" w:hAnsi="Times New Roman" w:cs="Times New Roman"/>
          <w:sz w:val="24"/>
          <w:szCs w:val="24"/>
        </w:rPr>
        <w:t xml:space="preserve"> ligand</w:t>
      </w:r>
    </w:p>
    <w:p w14:paraId="04DAE8C4" w14:textId="77777777" w:rsidR="002D11E3" w:rsidRPr="00E97E07" w:rsidRDefault="00ED2542" w:rsidP="00E57D81">
      <w:pPr>
        <w:spacing w:before="120" w:after="120" w:line="240" w:lineRule="auto"/>
        <w:jc w:val="center"/>
        <w:rPr>
          <w:rFonts w:ascii="Times New Roman" w:eastAsia="Batang" w:hAnsi="Times New Roman" w:cs="Times New Roman"/>
          <w:sz w:val="24"/>
          <w:szCs w:val="24"/>
          <w:lang w:val="en-AE"/>
        </w:rPr>
      </w:pPr>
      <w:r w:rsidRPr="00E97E07">
        <w:rPr>
          <w:rFonts w:ascii="Times New Roman" w:hAnsi="Times New Roman" w:cs="Times New Roman"/>
          <w:noProof/>
          <w:sz w:val="24"/>
          <w:szCs w:val="24"/>
        </w:rPr>
        <w:drawing>
          <wp:inline distT="0" distB="0" distL="0" distR="0" wp14:anchorId="6D085956" wp14:editId="626C55AF">
            <wp:extent cx="3564863" cy="2518807"/>
            <wp:effectExtent l="0" t="0" r="0" b="0"/>
            <wp:docPr id="1564780408" name="Picture 2" descr="A graph of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780408" name="Picture 2" descr="A graph of a number of lines&#10;&#10;AI-generated content may be incorrect."/>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7763"/>
                    <a:stretch/>
                  </pic:blipFill>
                  <pic:spPr bwMode="auto">
                    <a:xfrm>
                      <a:off x="0" y="0"/>
                      <a:ext cx="3586604" cy="2534168"/>
                    </a:xfrm>
                    <a:prstGeom prst="rect">
                      <a:avLst/>
                    </a:prstGeom>
                    <a:noFill/>
                    <a:ln>
                      <a:noFill/>
                    </a:ln>
                    <a:extLst>
                      <a:ext uri="{53640926-AAD7-44D8-BBD7-CCE9431645EC}">
                        <a14:shadowObscured xmlns:a14="http://schemas.microsoft.com/office/drawing/2010/main"/>
                      </a:ext>
                    </a:extLst>
                  </pic:spPr>
                </pic:pic>
              </a:graphicData>
            </a:graphic>
          </wp:inline>
        </w:drawing>
      </w:r>
    </w:p>
    <w:p w14:paraId="3F1821CE" w14:textId="471F3F11" w:rsidR="002D11E3" w:rsidRPr="00E97E07" w:rsidRDefault="00ED2542" w:rsidP="0094313B">
      <w:pPr>
        <w:spacing w:before="120" w:after="120" w:line="240" w:lineRule="auto"/>
        <w:rPr>
          <w:rFonts w:ascii="Times New Roman" w:eastAsia="Batang" w:hAnsi="Times New Roman" w:cs="Times New Roman"/>
          <w:sz w:val="24"/>
          <w:szCs w:val="24"/>
          <w:lang w:val="en-AE"/>
        </w:rPr>
      </w:pPr>
      <w:r w:rsidRPr="0094313B">
        <w:rPr>
          <w:rFonts w:ascii="Times New Roman" w:eastAsia="Batang" w:hAnsi="Times New Roman" w:cs="Times New Roman"/>
          <w:b/>
          <w:bCs/>
          <w:sz w:val="24"/>
          <w:szCs w:val="24"/>
          <w:lang w:val="en-AE"/>
        </w:rPr>
        <w:t xml:space="preserve">Fig. </w:t>
      </w:r>
      <w:r w:rsidR="00A84185" w:rsidRPr="0094313B">
        <w:rPr>
          <w:rFonts w:ascii="Times New Roman" w:eastAsia="Batang" w:hAnsi="Times New Roman" w:cs="Times New Roman"/>
          <w:b/>
          <w:bCs/>
          <w:sz w:val="24"/>
          <w:szCs w:val="24"/>
          <w:lang w:val="en-AE"/>
        </w:rPr>
        <w:t>S</w:t>
      </w:r>
      <w:r w:rsidRPr="0094313B">
        <w:rPr>
          <w:rFonts w:ascii="Times New Roman" w:eastAsia="Batang" w:hAnsi="Times New Roman" w:cs="Times New Roman"/>
          <w:b/>
          <w:bCs/>
          <w:sz w:val="24"/>
          <w:szCs w:val="24"/>
          <w:lang w:val="en-AE"/>
        </w:rPr>
        <w:t>3</w:t>
      </w:r>
      <w:r w:rsidR="009C3554" w:rsidRPr="0094313B">
        <w:rPr>
          <w:rFonts w:ascii="Times New Roman" w:eastAsia="Batang" w:hAnsi="Times New Roman" w:cs="Times New Roman"/>
          <w:b/>
          <w:bCs/>
          <w:sz w:val="24"/>
          <w:szCs w:val="24"/>
          <w:lang w:val="en-AE"/>
        </w:rPr>
        <w:t>8</w:t>
      </w:r>
      <w:r w:rsidRPr="00E97E07">
        <w:rPr>
          <w:rFonts w:ascii="Times New Roman" w:eastAsia="Batang" w:hAnsi="Times New Roman" w:cs="Times New Roman"/>
          <w:sz w:val="24"/>
          <w:szCs w:val="24"/>
          <w:lang w:val="en-AE"/>
        </w:rPr>
        <w:t xml:space="preserve"> Reverse bias of control 3D, sequential 2D/3D, and one-step 2D/3D methods</w:t>
      </w:r>
      <w:r w:rsidR="007040B7" w:rsidRPr="00E97E07">
        <w:rPr>
          <w:rFonts w:ascii="Times New Roman" w:eastAsia="Batang" w:hAnsi="Times New Roman" w:cs="Times New Roman"/>
          <w:sz w:val="24"/>
          <w:szCs w:val="24"/>
          <w:lang w:val="en-AE"/>
        </w:rPr>
        <w:br w:type="page"/>
      </w:r>
    </w:p>
    <w:p w14:paraId="6DA8020C" w14:textId="1445DDAE" w:rsidR="002D11E3" w:rsidRPr="00E97E07" w:rsidRDefault="0094313B" w:rsidP="00E57D81">
      <w:pPr>
        <w:spacing w:before="120" w:after="120" w:line="240" w:lineRule="auto"/>
        <w:rPr>
          <w:rFonts w:ascii="Times New Roman" w:eastAsia="Batang" w:hAnsi="Times New Roman" w:cs="Times New Roman"/>
          <w:b/>
          <w:bCs/>
          <w:sz w:val="24"/>
          <w:szCs w:val="24"/>
          <w:lang w:val="en-AE"/>
        </w:rPr>
      </w:pPr>
      <w:r w:rsidRPr="00171128">
        <w:rPr>
          <w:rFonts w:ascii="Times New Roman" w:eastAsia="Batang" w:hAnsi="Times New Roman" w:cs="Times New Roman"/>
          <w:b/>
          <w:bCs/>
          <w:sz w:val="28"/>
          <w:szCs w:val="28"/>
          <w:lang w:val="en-AE"/>
        </w:rPr>
        <w:lastRenderedPageBreak/>
        <w:t xml:space="preserve">Supplementary </w:t>
      </w:r>
      <w:r w:rsidR="00B96286" w:rsidRPr="00171128">
        <w:rPr>
          <w:rFonts w:ascii="Times New Roman" w:eastAsia="Batang" w:hAnsi="Times New Roman" w:cs="Times New Roman"/>
          <w:b/>
          <w:bCs/>
          <w:sz w:val="28"/>
          <w:szCs w:val="28"/>
          <w:lang w:val="en-AE"/>
        </w:rPr>
        <w:t>Reference</w:t>
      </w:r>
      <w:r w:rsidRPr="00171128">
        <w:rPr>
          <w:rFonts w:ascii="Times New Roman" w:eastAsia="Batang" w:hAnsi="Times New Roman" w:cs="Times New Roman"/>
          <w:b/>
          <w:bCs/>
          <w:sz w:val="28"/>
          <w:szCs w:val="28"/>
          <w:lang w:val="en-AE"/>
        </w:rPr>
        <w:t>s</w:t>
      </w:r>
    </w:p>
    <w:p w14:paraId="1FB8A872" w14:textId="77425A12" w:rsidR="002D11E3" w:rsidRPr="007925BF" w:rsidRDefault="002D11E3" w:rsidP="007925BF">
      <w:pPr>
        <w:pStyle w:val="EndNoteBibliography"/>
        <w:numPr>
          <w:ilvl w:val="0"/>
          <w:numId w:val="1"/>
        </w:numPr>
        <w:spacing w:before="120" w:after="120"/>
        <w:jc w:val="both"/>
        <w:rPr>
          <w:rFonts w:ascii="Times New Roman" w:hAnsi="Times New Roman" w:cs="Times New Roman"/>
          <w:sz w:val="24"/>
          <w:szCs w:val="24"/>
        </w:rPr>
      </w:pPr>
      <w:r w:rsidRPr="007925BF">
        <w:rPr>
          <w:rFonts w:ascii="Times New Roman" w:hAnsi="Times New Roman" w:cs="Times New Roman"/>
          <w:sz w:val="24"/>
          <w:szCs w:val="24"/>
        </w:rPr>
        <w:t xml:space="preserve">J. Liu, M. De Bastiani, E. Aydin, G.T. Harrison, Y. Gao et al., Efficient and stable perovskite-silicon tandem solar cells through contact displacement by MgF(x). Science </w:t>
      </w:r>
      <w:r w:rsidRPr="007925BF">
        <w:rPr>
          <w:rFonts w:ascii="Times New Roman" w:hAnsi="Times New Roman" w:cs="Times New Roman"/>
          <w:b/>
          <w:sz w:val="24"/>
          <w:szCs w:val="24"/>
        </w:rPr>
        <w:t>377</w:t>
      </w:r>
      <w:r w:rsidRPr="007925BF">
        <w:rPr>
          <w:rFonts w:ascii="Times New Roman" w:hAnsi="Times New Roman" w:cs="Times New Roman"/>
          <w:sz w:val="24"/>
          <w:szCs w:val="24"/>
        </w:rPr>
        <w:t xml:space="preserve">(6603), 302–306 (2022). </w:t>
      </w:r>
      <w:hyperlink r:id="rId49" w:history="1">
        <w:r w:rsidR="00A71F5C" w:rsidRPr="00520774">
          <w:rPr>
            <w:rStyle w:val="ae"/>
            <w:rFonts w:ascii="Times New Roman" w:hAnsi="Times New Roman" w:cs="Times New Roman"/>
            <w:sz w:val="24"/>
            <w:szCs w:val="24"/>
          </w:rPr>
          <w:t>https://doi.org/10.1126/science.abn8910</w:t>
        </w:r>
      </w:hyperlink>
      <w:r w:rsidR="00A71F5C">
        <w:rPr>
          <w:rFonts w:ascii="Times New Roman" w:hAnsi="Times New Roman" w:cs="Times New Roman"/>
          <w:sz w:val="24"/>
          <w:szCs w:val="24"/>
        </w:rPr>
        <w:t xml:space="preserve"> </w:t>
      </w:r>
    </w:p>
    <w:p w14:paraId="0F7D7F1D" w14:textId="7BA26F6F" w:rsidR="002D11E3" w:rsidRPr="007925BF" w:rsidRDefault="002D11E3" w:rsidP="007925BF">
      <w:pPr>
        <w:pStyle w:val="EndNoteBibliography"/>
        <w:numPr>
          <w:ilvl w:val="0"/>
          <w:numId w:val="1"/>
        </w:numPr>
        <w:spacing w:before="120" w:after="120"/>
        <w:jc w:val="both"/>
        <w:rPr>
          <w:rFonts w:ascii="Times New Roman" w:hAnsi="Times New Roman" w:cs="Times New Roman"/>
          <w:sz w:val="24"/>
          <w:szCs w:val="24"/>
        </w:rPr>
      </w:pPr>
      <w:r w:rsidRPr="007925BF">
        <w:rPr>
          <w:rFonts w:ascii="Times New Roman" w:hAnsi="Times New Roman" w:cs="Times New Roman"/>
          <w:sz w:val="24"/>
          <w:szCs w:val="24"/>
        </w:rPr>
        <w:t xml:space="preserve">G. Kresse, D. Joubert, From ultrasoft pseudopotentials to the projector augmented-wave method. Phys. Rev. B </w:t>
      </w:r>
      <w:r w:rsidRPr="007925BF">
        <w:rPr>
          <w:rFonts w:ascii="Times New Roman" w:hAnsi="Times New Roman" w:cs="Times New Roman"/>
          <w:b/>
          <w:sz w:val="24"/>
          <w:szCs w:val="24"/>
        </w:rPr>
        <w:t>59</w:t>
      </w:r>
      <w:r w:rsidRPr="007925BF">
        <w:rPr>
          <w:rFonts w:ascii="Times New Roman" w:hAnsi="Times New Roman" w:cs="Times New Roman"/>
          <w:sz w:val="24"/>
          <w:szCs w:val="24"/>
        </w:rPr>
        <w:t xml:space="preserve">(3), 1758–1775 (1999). </w:t>
      </w:r>
      <w:hyperlink r:id="rId50" w:history="1">
        <w:r w:rsidR="00A71F5C" w:rsidRPr="00520774">
          <w:rPr>
            <w:rStyle w:val="ae"/>
            <w:rFonts w:ascii="Times New Roman" w:hAnsi="Times New Roman" w:cs="Times New Roman"/>
            <w:sz w:val="24"/>
            <w:szCs w:val="24"/>
          </w:rPr>
          <w:t>https://doi.org/10.1103/physrevb.59.1758</w:t>
        </w:r>
      </w:hyperlink>
      <w:r w:rsidR="00A71F5C">
        <w:rPr>
          <w:rFonts w:ascii="Times New Roman" w:hAnsi="Times New Roman" w:cs="Times New Roman"/>
          <w:sz w:val="24"/>
          <w:szCs w:val="24"/>
        </w:rPr>
        <w:t xml:space="preserve"> </w:t>
      </w:r>
    </w:p>
    <w:p w14:paraId="57F2E553" w14:textId="3B80C7BB" w:rsidR="002D11E3" w:rsidRPr="007925BF" w:rsidRDefault="002D11E3" w:rsidP="007925BF">
      <w:pPr>
        <w:pStyle w:val="EndNoteBibliography"/>
        <w:numPr>
          <w:ilvl w:val="0"/>
          <w:numId w:val="1"/>
        </w:numPr>
        <w:spacing w:before="120" w:after="120"/>
        <w:jc w:val="both"/>
        <w:rPr>
          <w:rFonts w:ascii="Times New Roman" w:hAnsi="Times New Roman" w:cs="Times New Roman"/>
          <w:sz w:val="24"/>
          <w:szCs w:val="24"/>
        </w:rPr>
      </w:pPr>
      <w:r w:rsidRPr="007925BF">
        <w:rPr>
          <w:rFonts w:ascii="Times New Roman" w:hAnsi="Times New Roman" w:cs="Times New Roman"/>
          <w:sz w:val="24"/>
          <w:szCs w:val="24"/>
        </w:rPr>
        <w:t xml:space="preserve">J.P. Perdew, K. Burke, M. Ernzerhof, Generalized gradient approximation made simple. Phys. Rev. Lett. </w:t>
      </w:r>
      <w:r w:rsidRPr="007925BF">
        <w:rPr>
          <w:rFonts w:ascii="Times New Roman" w:hAnsi="Times New Roman" w:cs="Times New Roman"/>
          <w:b/>
          <w:sz w:val="24"/>
          <w:szCs w:val="24"/>
        </w:rPr>
        <w:t>77</w:t>
      </w:r>
      <w:r w:rsidRPr="007925BF">
        <w:rPr>
          <w:rFonts w:ascii="Times New Roman" w:hAnsi="Times New Roman" w:cs="Times New Roman"/>
          <w:sz w:val="24"/>
          <w:szCs w:val="24"/>
        </w:rPr>
        <w:t xml:space="preserve">(18), 3865–3868 (1996). </w:t>
      </w:r>
      <w:hyperlink r:id="rId51" w:history="1">
        <w:r w:rsidR="00A71F5C" w:rsidRPr="00520774">
          <w:rPr>
            <w:rStyle w:val="ae"/>
            <w:rFonts w:ascii="Times New Roman" w:hAnsi="Times New Roman" w:cs="Times New Roman"/>
            <w:sz w:val="24"/>
            <w:szCs w:val="24"/>
          </w:rPr>
          <w:t>https://doi.org/10.1103/physrevlett.77.3865</w:t>
        </w:r>
      </w:hyperlink>
      <w:r w:rsidR="00A71F5C">
        <w:rPr>
          <w:rFonts w:ascii="Times New Roman" w:hAnsi="Times New Roman" w:cs="Times New Roman"/>
          <w:sz w:val="24"/>
          <w:szCs w:val="24"/>
        </w:rPr>
        <w:t xml:space="preserve"> </w:t>
      </w:r>
    </w:p>
    <w:p w14:paraId="65CD1D1C" w14:textId="758D6AC7" w:rsidR="002D11E3" w:rsidRPr="007925BF" w:rsidRDefault="002D11E3" w:rsidP="007925BF">
      <w:pPr>
        <w:pStyle w:val="EndNoteBibliography"/>
        <w:numPr>
          <w:ilvl w:val="0"/>
          <w:numId w:val="1"/>
        </w:numPr>
        <w:spacing w:before="120" w:after="120"/>
        <w:jc w:val="both"/>
        <w:rPr>
          <w:rFonts w:ascii="Times New Roman" w:hAnsi="Times New Roman" w:cs="Times New Roman"/>
          <w:sz w:val="24"/>
          <w:szCs w:val="24"/>
        </w:rPr>
      </w:pPr>
      <w:r w:rsidRPr="007925BF">
        <w:rPr>
          <w:rFonts w:ascii="Times New Roman" w:hAnsi="Times New Roman" w:cs="Times New Roman"/>
          <w:sz w:val="24"/>
          <w:szCs w:val="24"/>
        </w:rPr>
        <w:t xml:space="preserve">S. Grimme, J. Antony, S. Ehrlich, H. Krieg, A consistent and accurate </w:t>
      </w:r>
      <w:r w:rsidRPr="007925BF">
        <w:rPr>
          <w:rFonts w:ascii="Times New Roman" w:hAnsi="Times New Roman" w:cs="Times New Roman"/>
          <w:i/>
          <w:sz w:val="24"/>
          <w:szCs w:val="24"/>
        </w:rPr>
        <w:t>ab initio</w:t>
      </w:r>
      <w:r w:rsidRPr="007925BF">
        <w:rPr>
          <w:rFonts w:ascii="Times New Roman" w:hAnsi="Times New Roman" w:cs="Times New Roman"/>
          <w:sz w:val="24"/>
          <w:szCs w:val="24"/>
        </w:rPr>
        <w:t xml:space="preserve"> parametrization of density functional dispersion correction (DFT-D) for the 94 elements H-Pu. J. Chem. Phys. </w:t>
      </w:r>
      <w:r w:rsidRPr="007925BF">
        <w:rPr>
          <w:rFonts w:ascii="Times New Roman" w:hAnsi="Times New Roman" w:cs="Times New Roman"/>
          <w:b/>
          <w:sz w:val="24"/>
          <w:szCs w:val="24"/>
        </w:rPr>
        <w:t>132</w:t>
      </w:r>
      <w:r w:rsidRPr="007925BF">
        <w:rPr>
          <w:rFonts w:ascii="Times New Roman" w:hAnsi="Times New Roman" w:cs="Times New Roman"/>
          <w:sz w:val="24"/>
          <w:szCs w:val="24"/>
        </w:rPr>
        <w:t xml:space="preserve">(15), 154104 (2010). </w:t>
      </w:r>
      <w:r w:rsidRPr="00A71F5C">
        <w:rPr>
          <w:rStyle w:val="ae"/>
          <w:rFonts w:ascii="Times New Roman" w:hAnsi="Times New Roman" w:cs="Times New Roman"/>
          <w:sz w:val="24"/>
          <w:szCs w:val="24"/>
        </w:rPr>
        <w:t>https://doi.org/10.1063/1.3382344</w:t>
      </w:r>
      <w:r w:rsidR="00AB61AC" w:rsidRPr="007925BF">
        <w:rPr>
          <w:rFonts w:ascii="Times New Roman" w:hAnsi="Times New Roman" w:cs="Times New Roman"/>
          <w:sz w:val="24"/>
          <w:szCs w:val="24"/>
        </w:rPr>
        <w:fldChar w:fldCharType="begin"/>
      </w:r>
      <w:r w:rsidR="00AB61AC" w:rsidRPr="007925BF">
        <w:rPr>
          <w:rFonts w:ascii="Times New Roman" w:hAnsi="Times New Roman" w:cs="Times New Roman"/>
          <w:sz w:val="24"/>
          <w:szCs w:val="24"/>
        </w:rPr>
        <w:instrText xml:space="preserve"> HYPERLINK "https://doi.org/10.1063/1.3382344" \o "</w:instrText>
      </w:r>
      <w:r w:rsidR="00AB61AC" w:rsidRPr="007925BF">
        <w:rPr>
          <w:rFonts w:ascii="Times New Roman" w:hAnsi="Times New Roman" w:cs="Times New Roman"/>
          <w:sz w:val="24"/>
          <w:szCs w:val="24"/>
        </w:rPr>
        <w:instrText>自助复核</w:instrText>
      </w:r>
      <w:r w:rsidR="00AB61AC" w:rsidRPr="007925BF">
        <w:rPr>
          <w:rFonts w:ascii="Times New Roman" w:hAnsi="Times New Roman" w:cs="Times New Roman"/>
          <w:sz w:val="24"/>
          <w:szCs w:val="24"/>
        </w:rPr>
        <w:instrText xml:space="preserve">" </w:instrText>
      </w:r>
      <w:r w:rsidR="00AB61AC" w:rsidRPr="007925BF">
        <w:rPr>
          <w:rFonts w:ascii="Times New Roman" w:hAnsi="Times New Roman" w:cs="Times New Roman"/>
          <w:sz w:val="24"/>
          <w:szCs w:val="24"/>
        </w:rPr>
        <w:fldChar w:fldCharType="separate"/>
      </w:r>
      <w:r w:rsidR="00AB61AC" w:rsidRPr="007925BF">
        <w:rPr>
          <w:rStyle w:val="ae"/>
          <w:rFonts w:ascii="Times New Roman" w:hAnsi="Times New Roman" w:cs="Times New Roman"/>
          <w:noProof w:val="0"/>
          <w:color w:val="auto"/>
          <w:sz w:val="24"/>
          <w:szCs w:val="24"/>
        </w:rPr>
        <w:fldChar w:fldCharType="end"/>
      </w:r>
      <w:r w:rsidR="00A71F5C">
        <w:rPr>
          <w:rStyle w:val="ae"/>
          <w:rFonts w:ascii="Times New Roman" w:hAnsi="Times New Roman" w:cs="Times New Roman"/>
          <w:noProof w:val="0"/>
          <w:color w:val="auto"/>
          <w:sz w:val="24"/>
          <w:szCs w:val="24"/>
        </w:rPr>
        <w:t xml:space="preserve"> </w:t>
      </w:r>
    </w:p>
    <w:p w14:paraId="3D0389CA" w14:textId="4081F3C0" w:rsidR="002D11E3" w:rsidRPr="007925BF" w:rsidRDefault="002D11E3" w:rsidP="007925BF">
      <w:pPr>
        <w:pStyle w:val="EndNoteBibliography"/>
        <w:numPr>
          <w:ilvl w:val="0"/>
          <w:numId w:val="1"/>
        </w:numPr>
        <w:spacing w:before="120" w:after="120"/>
        <w:jc w:val="both"/>
        <w:rPr>
          <w:rFonts w:ascii="Times New Roman" w:hAnsi="Times New Roman" w:cs="Times New Roman"/>
          <w:sz w:val="24"/>
          <w:szCs w:val="24"/>
        </w:rPr>
      </w:pPr>
      <w:r w:rsidRPr="007925BF">
        <w:rPr>
          <w:rFonts w:ascii="Times New Roman" w:hAnsi="Times New Roman" w:cs="Times New Roman"/>
          <w:sz w:val="24"/>
          <w:szCs w:val="24"/>
        </w:rPr>
        <w:t xml:space="preserve">L. Bengtsson, Dipole correction for surface supercell calculations. Phys. Rev. B </w:t>
      </w:r>
      <w:r w:rsidRPr="007925BF">
        <w:rPr>
          <w:rFonts w:ascii="Times New Roman" w:hAnsi="Times New Roman" w:cs="Times New Roman"/>
          <w:b/>
          <w:sz w:val="24"/>
          <w:szCs w:val="24"/>
        </w:rPr>
        <w:t>59</w:t>
      </w:r>
      <w:r w:rsidRPr="007925BF">
        <w:rPr>
          <w:rFonts w:ascii="Times New Roman" w:hAnsi="Times New Roman" w:cs="Times New Roman"/>
          <w:sz w:val="24"/>
          <w:szCs w:val="24"/>
        </w:rPr>
        <w:t xml:space="preserve">(19), 12301–12304 (1999). </w:t>
      </w:r>
      <w:hyperlink r:id="rId52" w:history="1">
        <w:r w:rsidR="00A71F5C" w:rsidRPr="00520774">
          <w:rPr>
            <w:rStyle w:val="ae"/>
            <w:rFonts w:ascii="Times New Roman" w:hAnsi="Times New Roman" w:cs="Times New Roman"/>
            <w:sz w:val="24"/>
            <w:szCs w:val="24"/>
          </w:rPr>
          <w:t>https://doi.org/10.1103/physrevb.59.12301</w:t>
        </w:r>
      </w:hyperlink>
      <w:r w:rsidR="00A71F5C">
        <w:rPr>
          <w:rFonts w:ascii="Times New Roman" w:hAnsi="Times New Roman" w:cs="Times New Roman"/>
          <w:sz w:val="24"/>
          <w:szCs w:val="24"/>
        </w:rPr>
        <w:t xml:space="preserve"> </w:t>
      </w:r>
    </w:p>
    <w:p w14:paraId="455D965E" w14:textId="763CBD15" w:rsidR="002D11E3" w:rsidRPr="007925BF" w:rsidRDefault="002D11E3" w:rsidP="007925BF">
      <w:pPr>
        <w:pStyle w:val="EndNoteBibliography"/>
        <w:numPr>
          <w:ilvl w:val="0"/>
          <w:numId w:val="1"/>
        </w:numPr>
        <w:spacing w:before="120" w:after="120"/>
        <w:jc w:val="both"/>
        <w:rPr>
          <w:rFonts w:ascii="Times New Roman" w:hAnsi="Times New Roman" w:cs="Times New Roman"/>
          <w:sz w:val="24"/>
          <w:szCs w:val="24"/>
        </w:rPr>
      </w:pPr>
      <w:r w:rsidRPr="007925BF">
        <w:rPr>
          <w:rFonts w:ascii="Times New Roman" w:hAnsi="Times New Roman" w:cs="Times New Roman"/>
          <w:sz w:val="24"/>
          <w:szCs w:val="24"/>
        </w:rPr>
        <w:t xml:space="preserve">V. Barone, M. Cossi, Quantum calculation of molecular energies and energy gradients in solution by a conductor solvent model. J. Phys. Chem. A </w:t>
      </w:r>
      <w:r w:rsidRPr="007925BF">
        <w:rPr>
          <w:rFonts w:ascii="Times New Roman" w:hAnsi="Times New Roman" w:cs="Times New Roman"/>
          <w:b/>
          <w:sz w:val="24"/>
          <w:szCs w:val="24"/>
        </w:rPr>
        <w:t>102</w:t>
      </w:r>
      <w:r w:rsidRPr="007925BF">
        <w:rPr>
          <w:rFonts w:ascii="Times New Roman" w:hAnsi="Times New Roman" w:cs="Times New Roman"/>
          <w:sz w:val="24"/>
          <w:szCs w:val="24"/>
        </w:rPr>
        <w:t xml:space="preserve">(11), 1995–2001 (1998). </w:t>
      </w:r>
      <w:hyperlink r:id="rId53" w:history="1">
        <w:r w:rsidR="00A71F5C" w:rsidRPr="00520774">
          <w:rPr>
            <w:rStyle w:val="ae"/>
            <w:rFonts w:ascii="Times New Roman" w:hAnsi="Times New Roman" w:cs="Times New Roman"/>
            <w:sz w:val="24"/>
            <w:szCs w:val="24"/>
          </w:rPr>
          <w:t>https://doi.org/10.1021/jp9716997</w:t>
        </w:r>
      </w:hyperlink>
      <w:r w:rsidR="00A71F5C">
        <w:rPr>
          <w:rFonts w:ascii="Times New Roman" w:hAnsi="Times New Roman" w:cs="Times New Roman"/>
          <w:sz w:val="24"/>
          <w:szCs w:val="24"/>
        </w:rPr>
        <w:t xml:space="preserve"> </w:t>
      </w:r>
    </w:p>
    <w:p w14:paraId="4889A49B" w14:textId="14B77107" w:rsidR="002D11E3" w:rsidRPr="007925BF" w:rsidRDefault="002D11E3" w:rsidP="007925BF">
      <w:pPr>
        <w:pStyle w:val="EndNoteBibliography"/>
        <w:numPr>
          <w:ilvl w:val="0"/>
          <w:numId w:val="1"/>
        </w:numPr>
        <w:spacing w:before="120" w:after="120"/>
        <w:jc w:val="both"/>
        <w:rPr>
          <w:rFonts w:ascii="Times New Roman" w:hAnsi="Times New Roman" w:cs="Times New Roman"/>
          <w:sz w:val="24"/>
          <w:szCs w:val="24"/>
          <w:lang w:val="de-DE"/>
        </w:rPr>
      </w:pPr>
      <w:r w:rsidRPr="007925BF">
        <w:rPr>
          <w:rFonts w:ascii="Times New Roman" w:hAnsi="Times New Roman" w:cs="Times New Roman"/>
          <w:sz w:val="24"/>
          <w:szCs w:val="24"/>
          <w:lang w:val="de-DE"/>
        </w:rPr>
        <w:t xml:space="preserve">M. Cossi, N. Rega, G. Scalmani, V. Barone, Energies, structures, and electronic properties of molecules in solution with the C-PCM solvation model. J. Comput. Chem. </w:t>
      </w:r>
      <w:r w:rsidRPr="007925BF">
        <w:rPr>
          <w:rFonts w:ascii="Times New Roman" w:hAnsi="Times New Roman" w:cs="Times New Roman"/>
          <w:b/>
          <w:sz w:val="24"/>
          <w:szCs w:val="24"/>
          <w:lang w:val="de-DE"/>
        </w:rPr>
        <w:t>24</w:t>
      </w:r>
      <w:r w:rsidRPr="007925BF">
        <w:rPr>
          <w:rFonts w:ascii="Times New Roman" w:hAnsi="Times New Roman" w:cs="Times New Roman"/>
          <w:sz w:val="24"/>
          <w:szCs w:val="24"/>
          <w:lang w:val="de-DE"/>
        </w:rPr>
        <w:t xml:space="preserve">(6), 669–681 (2003). </w:t>
      </w:r>
      <w:hyperlink r:id="rId54" w:history="1">
        <w:r w:rsidR="00A71F5C" w:rsidRPr="00520774">
          <w:rPr>
            <w:rStyle w:val="ae"/>
            <w:rFonts w:ascii="Times New Roman" w:hAnsi="Times New Roman" w:cs="Times New Roman"/>
            <w:sz w:val="24"/>
            <w:szCs w:val="24"/>
            <w:lang w:val="de-DE"/>
          </w:rPr>
          <w:t>https://doi.org/10.1002/jcc.10189</w:t>
        </w:r>
      </w:hyperlink>
      <w:r w:rsidR="00A71F5C">
        <w:rPr>
          <w:rFonts w:ascii="Times New Roman" w:hAnsi="Times New Roman" w:cs="Times New Roman"/>
          <w:sz w:val="24"/>
          <w:szCs w:val="24"/>
        </w:rPr>
        <w:t xml:space="preserve"> </w:t>
      </w:r>
    </w:p>
    <w:p w14:paraId="6A93397D" w14:textId="133FAC4D" w:rsidR="002D11E3" w:rsidRPr="007925BF" w:rsidRDefault="002E1DDC" w:rsidP="007925BF">
      <w:pPr>
        <w:pStyle w:val="EndNoteBibliography"/>
        <w:numPr>
          <w:ilvl w:val="0"/>
          <w:numId w:val="1"/>
        </w:numPr>
        <w:spacing w:before="120" w:after="120"/>
        <w:jc w:val="both"/>
        <w:rPr>
          <w:rFonts w:ascii="Times New Roman" w:hAnsi="Times New Roman" w:cs="Times New Roman"/>
          <w:sz w:val="24"/>
          <w:szCs w:val="24"/>
        </w:rPr>
      </w:pPr>
      <w:bookmarkStart w:id="3" w:name="_ENREF_8"/>
      <w:r w:rsidRPr="007925BF">
        <w:rPr>
          <w:rFonts w:ascii="Times New Roman" w:hAnsi="Times New Roman" w:cs="Times New Roman"/>
          <w:sz w:val="24"/>
          <w:szCs w:val="24"/>
          <w:lang w:val="de-DE"/>
        </w:rPr>
        <w:t>M.J. Frisch, G.W. Trucks, H.B. Schlegel, G.E. Scuseria et al.</w:t>
      </w:r>
      <w:r w:rsidR="00A71F5C">
        <w:rPr>
          <w:rFonts w:ascii="Times New Roman" w:hAnsi="Times New Roman" w:cs="Times New Roman"/>
          <w:sz w:val="24"/>
          <w:szCs w:val="24"/>
          <w:lang w:val="de-DE"/>
        </w:rPr>
        <w:t>,</w:t>
      </w:r>
      <w:r w:rsidRPr="007925BF">
        <w:rPr>
          <w:rFonts w:ascii="Times New Roman" w:hAnsi="Times New Roman" w:cs="Times New Roman"/>
          <w:sz w:val="24"/>
          <w:szCs w:val="24"/>
          <w:lang w:val="de-DE"/>
        </w:rPr>
        <w:t xml:space="preserve"> </w:t>
      </w:r>
      <w:r w:rsidRPr="007925BF">
        <w:rPr>
          <w:rFonts w:ascii="Times New Roman" w:hAnsi="Times New Roman" w:cs="Times New Roman"/>
          <w:sz w:val="24"/>
          <w:szCs w:val="24"/>
        </w:rPr>
        <w:t>Gaussian 16 rev. C.01. (2016)</w:t>
      </w:r>
      <w:bookmarkEnd w:id="3"/>
      <w:r w:rsidR="007925BF" w:rsidRPr="007925BF">
        <w:rPr>
          <w:rFonts w:ascii="Times New Roman" w:hAnsi="Times New Roman" w:cs="Times New Roman"/>
          <w:sz w:val="24"/>
          <w:szCs w:val="24"/>
        </w:rPr>
        <w:t>.</w:t>
      </w:r>
    </w:p>
    <w:sectPr w:rsidR="002D11E3" w:rsidRPr="007925BF" w:rsidSect="00EE7657">
      <w:headerReference w:type="default" r:id="rId55"/>
      <w:footerReference w:type="default" r:id="rId56"/>
      <w:pgSz w:w="12242" w:h="15842"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CB9DE" w14:textId="77777777" w:rsidR="00AB61AC" w:rsidRDefault="00AB61AC" w:rsidP="00154DE5">
      <w:pPr>
        <w:spacing w:after="0" w:line="240" w:lineRule="auto"/>
      </w:pPr>
      <w:r>
        <w:separator/>
      </w:r>
    </w:p>
  </w:endnote>
  <w:endnote w:type="continuationSeparator" w:id="0">
    <w:p w14:paraId="338EF86C" w14:textId="77777777" w:rsidR="00AB61AC" w:rsidRDefault="00AB61AC" w:rsidP="00154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D9764" w14:textId="6C722E5D" w:rsidR="00171128" w:rsidRPr="00171128" w:rsidRDefault="00171128">
    <w:pPr>
      <w:pStyle w:val="af9"/>
      <w:jc w:val="center"/>
      <w:rPr>
        <w:rFonts w:ascii="Times New Roman" w:hAnsi="Times New Roman" w:cs="Times New Roman"/>
        <w:sz w:val="21"/>
        <w:szCs w:val="21"/>
      </w:rPr>
    </w:pPr>
    <w:r w:rsidRPr="00171128">
      <w:rPr>
        <w:rFonts w:ascii="Times New Roman" w:hAnsi="Times New Roman" w:cs="Times New Roman"/>
        <w:sz w:val="21"/>
        <w:szCs w:val="21"/>
      </w:rPr>
      <w:t>S</w:t>
    </w:r>
    <w:sdt>
      <w:sdtPr>
        <w:rPr>
          <w:rFonts w:ascii="Times New Roman" w:hAnsi="Times New Roman" w:cs="Times New Roman"/>
          <w:sz w:val="21"/>
          <w:szCs w:val="21"/>
        </w:rPr>
        <w:id w:val="-133095661"/>
        <w:docPartObj>
          <w:docPartGallery w:val="Page Numbers (Bottom of Page)"/>
          <w:docPartUnique/>
        </w:docPartObj>
      </w:sdtPr>
      <w:sdtContent>
        <w:r w:rsidRPr="00171128">
          <w:rPr>
            <w:rFonts w:ascii="Times New Roman" w:hAnsi="Times New Roman" w:cs="Times New Roman"/>
            <w:sz w:val="21"/>
            <w:szCs w:val="21"/>
          </w:rPr>
          <w:fldChar w:fldCharType="begin"/>
        </w:r>
        <w:r w:rsidRPr="00171128">
          <w:rPr>
            <w:rFonts w:ascii="Times New Roman" w:hAnsi="Times New Roman" w:cs="Times New Roman"/>
            <w:sz w:val="21"/>
            <w:szCs w:val="21"/>
          </w:rPr>
          <w:instrText>PAGE   \* MERGEFORMAT</w:instrText>
        </w:r>
        <w:r w:rsidRPr="00171128">
          <w:rPr>
            <w:rFonts w:ascii="Times New Roman" w:hAnsi="Times New Roman" w:cs="Times New Roman"/>
            <w:sz w:val="21"/>
            <w:szCs w:val="21"/>
          </w:rPr>
          <w:fldChar w:fldCharType="separate"/>
        </w:r>
        <w:r w:rsidRPr="00171128">
          <w:rPr>
            <w:rFonts w:ascii="Times New Roman" w:hAnsi="Times New Roman" w:cs="Times New Roman"/>
            <w:sz w:val="21"/>
            <w:szCs w:val="21"/>
            <w:lang w:val="zh-CN" w:eastAsia="zh-CN"/>
          </w:rPr>
          <w:t>2</w:t>
        </w:r>
        <w:r w:rsidRPr="00171128">
          <w:rPr>
            <w:rFonts w:ascii="Times New Roman" w:hAnsi="Times New Roman" w:cs="Times New Roman"/>
            <w:sz w:val="21"/>
            <w:szCs w:val="21"/>
          </w:rPr>
          <w:fldChar w:fldCharType="end"/>
        </w:r>
        <w:r w:rsidRPr="00171128">
          <w:rPr>
            <w:rFonts w:ascii="Times New Roman" w:hAnsi="Times New Roman" w:cs="Times New Roman"/>
            <w:sz w:val="21"/>
            <w:szCs w:val="21"/>
          </w:rPr>
          <w:t>/S21</w:t>
        </w:r>
      </w:sdtContent>
    </w:sdt>
  </w:p>
  <w:p w14:paraId="0DE0F4F1" w14:textId="77777777" w:rsidR="00171128" w:rsidRDefault="0017112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57F02" w14:textId="77777777" w:rsidR="00AB61AC" w:rsidRDefault="00AB61AC" w:rsidP="00154DE5">
      <w:pPr>
        <w:spacing w:after="0" w:line="240" w:lineRule="auto"/>
      </w:pPr>
      <w:r>
        <w:separator/>
      </w:r>
    </w:p>
  </w:footnote>
  <w:footnote w:type="continuationSeparator" w:id="0">
    <w:p w14:paraId="15A3CBDD" w14:textId="77777777" w:rsidR="00AB61AC" w:rsidRDefault="00AB61AC" w:rsidP="00154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038F" w14:textId="17AE57DB" w:rsidR="00171128" w:rsidRPr="00171128" w:rsidRDefault="00171128" w:rsidP="00171128">
    <w:pPr>
      <w:pStyle w:val="af7"/>
      <w:jc w:val="center"/>
      <w:rPr>
        <w:rFonts w:ascii="Times New Roman" w:hAnsi="Times New Roman" w:cs="Times New Roman"/>
        <w:sz w:val="24"/>
        <w:szCs w:val="24"/>
        <w:lang w:eastAsia="zh-CN"/>
      </w:rPr>
    </w:pPr>
    <w:hyperlink r:id="rId1" w:history="1">
      <w:r w:rsidRPr="00171128">
        <w:rPr>
          <w:rStyle w:val="ae"/>
          <w:rFonts w:ascii="Times New Roman" w:hAnsi="Times New Roman" w:cs="Times New Roman" w:hint="eastAsia"/>
          <w:sz w:val="24"/>
          <w:szCs w:val="24"/>
          <w:lang w:eastAsia="zh-CN"/>
        </w:rPr>
        <w:t>N</w:t>
      </w:r>
      <w:r w:rsidRPr="00171128">
        <w:rPr>
          <w:rStyle w:val="ae"/>
          <w:rFonts w:ascii="Times New Roman" w:hAnsi="Times New Roman" w:cs="Times New Roman"/>
          <w:sz w:val="24"/>
          <w:szCs w:val="24"/>
          <w:lang w:eastAsia="zh-CN"/>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E1CDF"/>
    <w:multiLevelType w:val="hybridMultilevel"/>
    <w:tmpl w:val="12CA4226"/>
    <w:lvl w:ilvl="0" w:tplc="DBBE93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92648D7"/>
    <w:multiLevelType w:val="hybridMultilevel"/>
    <w:tmpl w:val="49B86ECC"/>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Q0NjQwMTQ3MLYwNrVQ0lEKTi0uzszPAykwqwUAPoaosywAAAA="/>
    <w:docVar w:name="EN.InstantFormat" w:val="&lt;ENInstantFormat&gt;&lt;Enabled&gt;1&lt;/Enabled&gt;&lt;ScanUnformatted&gt;1&lt;/ScanUnformatted&gt;&lt;ScanChanges&gt;1&lt;/ScanChanges&gt;&lt;Suspended&gt;0&lt;/Suspended&gt;&lt;/ENInstantFormat&gt;"/>
    <w:docVar w:name="EN.Layout" w:val="&lt;ENLayout&gt;&lt;Style&gt;Nano-Micro Letters V3&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ftt92sz6razd7e00tmpf2wbpzeaezsersap&quot;&gt;My EndNote Library&lt;record-ids&gt;&lt;item&gt;50&lt;/item&gt;&lt;item&gt;51&lt;/item&gt;&lt;item&gt;52&lt;/item&gt;&lt;item&gt;53&lt;/item&gt;&lt;item&gt;54&lt;/item&gt;&lt;item&gt;55&lt;/item&gt;&lt;item&gt;56&lt;/item&gt;&lt;item&gt;57&lt;/item&gt;&lt;/record-ids&gt;&lt;/item&gt;&lt;/Libraries&gt;"/>
  </w:docVars>
  <w:rsids>
    <w:rsidRoot w:val="00BC679B"/>
    <w:rsid w:val="00006CBF"/>
    <w:rsid w:val="00006FBE"/>
    <w:rsid w:val="00011B71"/>
    <w:rsid w:val="00011EB4"/>
    <w:rsid w:val="000152FB"/>
    <w:rsid w:val="00024669"/>
    <w:rsid w:val="0002477A"/>
    <w:rsid w:val="00035226"/>
    <w:rsid w:val="00037F7A"/>
    <w:rsid w:val="00042D89"/>
    <w:rsid w:val="00046650"/>
    <w:rsid w:val="00050109"/>
    <w:rsid w:val="00052921"/>
    <w:rsid w:val="00052C91"/>
    <w:rsid w:val="000612D0"/>
    <w:rsid w:val="000642CF"/>
    <w:rsid w:val="00066A69"/>
    <w:rsid w:val="000759F3"/>
    <w:rsid w:val="00077697"/>
    <w:rsid w:val="00081FAF"/>
    <w:rsid w:val="000900D1"/>
    <w:rsid w:val="000927DA"/>
    <w:rsid w:val="00093429"/>
    <w:rsid w:val="000A3211"/>
    <w:rsid w:val="000A3BDD"/>
    <w:rsid w:val="000B22D2"/>
    <w:rsid w:val="000B69A8"/>
    <w:rsid w:val="000C6DB3"/>
    <w:rsid w:val="000D5547"/>
    <w:rsid w:val="000D6685"/>
    <w:rsid w:val="000E41AE"/>
    <w:rsid w:val="000E59CF"/>
    <w:rsid w:val="000E7D5B"/>
    <w:rsid w:val="000F01D9"/>
    <w:rsid w:val="000F1C9E"/>
    <w:rsid w:val="00103D20"/>
    <w:rsid w:val="00105D77"/>
    <w:rsid w:val="001133A7"/>
    <w:rsid w:val="001136DA"/>
    <w:rsid w:val="001231B3"/>
    <w:rsid w:val="0012394C"/>
    <w:rsid w:val="0012555A"/>
    <w:rsid w:val="00137CC6"/>
    <w:rsid w:val="00140F03"/>
    <w:rsid w:val="00144360"/>
    <w:rsid w:val="00147C65"/>
    <w:rsid w:val="00151DBF"/>
    <w:rsid w:val="00154DE5"/>
    <w:rsid w:val="00156FF2"/>
    <w:rsid w:val="001579E5"/>
    <w:rsid w:val="001637C5"/>
    <w:rsid w:val="001640F4"/>
    <w:rsid w:val="00170B38"/>
    <w:rsid w:val="00171128"/>
    <w:rsid w:val="00182FD4"/>
    <w:rsid w:val="00186537"/>
    <w:rsid w:val="001908E6"/>
    <w:rsid w:val="001B04B0"/>
    <w:rsid w:val="001B5466"/>
    <w:rsid w:val="001C0B1B"/>
    <w:rsid w:val="001C1F4A"/>
    <w:rsid w:val="001C39CB"/>
    <w:rsid w:val="001C7E53"/>
    <w:rsid w:val="001D0666"/>
    <w:rsid w:val="001D52B3"/>
    <w:rsid w:val="001D5E24"/>
    <w:rsid w:val="001D7CB7"/>
    <w:rsid w:val="001E17F0"/>
    <w:rsid w:val="001E2B63"/>
    <w:rsid w:val="001E6BA3"/>
    <w:rsid w:val="002000DB"/>
    <w:rsid w:val="00210079"/>
    <w:rsid w:val="00211402"/>
    <w:rsid w:val="00213188"/>
    <w:rsid w:val="00217409"/>
    <w:rsid w:val="00220267"/>
    <w:rsid w:val="0023176D"/>
    <w:rsid w:val="00233A40"/>
    <w:rsid w:val="00241DA0"/>
    <w:rsid w:val="002447DE"/>
    <w:rsid w:val="0024519E"/>
    <w:rsid w:val="002459A6"/>
    <w:rsid w:val="00246212"/>
    <w:rsid w:val="002468C7"/>
    <w:rsid w:val="00250733"/>
    <w:rsid w:val="00267391"/>
    <w:rsid w:val="00270593"/>
    <w:rsid w:val="00283114"/>
    <w:rsid w:val="00283A8F"/>
    <w:rsid w:val="00285D83"/>
    <w:rsid w:val="002929B1"/>
    <w:rsid w:val="00292FE2"/>
    <w:rsid w:val="002A34E5"/>
    <w:rsid w:val="002B0988"/>
    <w:rsid w:val="002B1F61"/>
    <w:rsid w:val="002B6F84"/>
    <w:rsid w:val="002C24D4"/>
    <w:rsid w:val="002C53CD"/>
    <w:rsid w:val="002C5F16"/>
    <w:rsid w:val="002D003D"/>
    <w:rsid w:val="002D0622"/>
    <w:rsid w:val="002D11E3"/>
    <w:rsid w:val="002D1B57"/>
    <w:rsid w:val="002D36E6"/>
    <w:rsid w:val="002E1DDC"/>
    <w:rsid w:val="002E492D"/>
    <w:rsid w:val="002F574C"/>
    <w:rsid w:val="0030523E"/>
    <w:rsid w:val="00305E40"/>
    <w:rsid w:val="0030686D"/>
    <w:rsid w:val="00316F9D"/>
    <w:rsid w:val="00320EFC"/>
    <w:rsid w:val="00321DDF"/>
    <w:rsid w:val="003220CF"/>
    <w:rsid w:val="00323C67"/>
    <w:rsid w:val="00331BA3"/>
    <w:rsid w:val="00331EEE"/>
    <w:rsid w:val="003402F5"/>
    <w:rsid w:val="00343845"/>
    <w:rsid w:val="003472FB"/>
    <w:rsid w:val="00347D35"/>
    <w:rsid w:val="003561CB"/>
    <w:rsid w:val="003616BA"/>
    <w:rsid w:val="00364C24"/>
    <w:rsid w:val="0037247B"/>
    <w:rsid w:val="00373046"/>
    <w:rsid w:val="003757F1"/>
    <w:rsid w:val="003778C5"/>
    <w:rsid w:val="0038166A"/>
    <w:rsid w:val="00387DCD"/>
    <w:rsid w:val="00390002"/>
    <w:rsid w:val="003905A5"/>
    <w:rsid w:val="003907A0"/>
    <w:rsid w:val="00390B93"/>
    <w:rsid w:val="00394D74"/>
    <w:rsid w:val="00395508"/>
    <w:rsid w:val="003A044E"/>
    <w:rsid w:val="003A05DB"/>
    <w:rsid w:val="003A7104"/>
    <w:rsid w:val="003A76FD"/>
    <w:rsid w:val="003B1932"/>
    <w:rsid w:val="003B2BD0"/>
    <w:rsid w:val="003C0FCB"/>
    <w:rsid w:val="003C2632"/>
    <w:rsid w:val="003E0775"/>
    <w:rsid w:val="003E07E8"/>
    <w:rsid w:val="003E589C"/>
    <w:rsid w:val="003E5D2D"/>
    <w:rsid w:val="003E77E1"/>
    <w:rsid w:val="003F754D"/>
    <w:rsid w:val="00405B32"/>
    <w:rsid w:val="00410DEB"/>
    <w:rsid w:val="00411D88"/>
    <w:rsid w:val="00415E2F"/>
    <w:rsid w:val="004162AA"/>
    <w:rsid w:val="00432A45"/>
    <w:rsid w:val="00434CF0"/>
    <w:rsid w:val="0045029E"/>
    <w:rsid w:val="00453594"/>
    <w:rsid w:val="00461AE0"/>
    <w:rsid w:val="0046585B"/>
    <w:rsid w:val="00465953"/>
    <w:rsid w:val="00474361"/>
    <w:rsid w:val="00480F1C"/>
    <w:rsid w:val="00484CCF"/>
    <w:rsid w:val="00487EE5"/>
    <w:rsid w:val="00493847"/>
    <w:rsid w:val="00494EAC"/>
    <w:rsid w:val="00497883"/>
    <w:rsid w:val="00497E1D"/>
    <w:rsid w:val="004B575F"/>
    <w:rsid w:val="004C574E"/>
    <w:rsid w:val="004D24CE"/>
    <w:rsid w:val="004D59C9"/>
    <w:rsid w:val="004E0578"/>
    <w:rsid w:val="004E4905"/>
    <w:rsid w:val="004E75DE"/>
    <w:rsid w:val="004E7626"/>
    <w:rsid w:val="004F0215"/>
    <w:rsid w:val="004F3AF8"/>
    <w:rsid w:val="005025C0"/>
    <w:rsid w:val="00502ACD"/>
    <w:rsid w:val="005054DE"/>
    <w:rsid w:val="00505681"/>
    <w:rsid w:val="0050662D"/>
    <w:rsid w:val="005121FF"/>
    <w:rsid w:val="0051330F"/>
    <w:rsid w:val="005244FD"/>
    <w:rsid w:val="0052601B"/>
    <w:rsid w:val="00550E14"/>
    <w:rsid w:val="005511B4"/>
    <w:rsid w:val="00553E82"/>
    <w:rsid w:val="00556054"/>
    <w:rsid w:val="005616F7"/>
    <w:rsid w:val="00566A83"/>
    <w:rsid w:val="0056755D"/>
    <w:rsid w:val="00571404"/>
    <w:rsid w:val="00571BE3"/>
    <w:rsid w:val="00574A74"/>
    <w:rsid w:val="00574DF2"/>
    <w:rsid w:val="00575F1B"/>
    <w:rsid w:val="00580BBE"/>
    <w:rsid w:val="00580E9D"/>
    <w:rsid w:val="0058160C"/>
    <w:rsid w:val="00592FF1"/>
    <w:rsid w:val="00596E12"/>
    <w:rsid w:val="005973D8"/>
    <w:rsid w:val="005A0790"/>
    <w:rsid w:val="005A3B41"/>
    <w:rsid w:val="005B3872"/>
    <w:rsid w:val="005B6F4E"/>
    <w:rsid w:val="005C3535"/>
    <w:rsid w:val="005C6F5F"/>
    <w:rsid w:val="005D3941"/>
    <w:rsid w:val="005D7069"/>
    <w:rsid w:val="005E1548"/>
    <w:rsid w:val="005E1732"/>
    <w:rsid w:val="005E18DD"/>
    <w:rsid w:val="005E21E4"/>
    <w:rsid w:val="005E47F0"/>
    <w:rsid w:val="005F3913"/>
    <w:rsid w:val="005F3ABB"/>
    <w:rsid w:val="005F5CDD"/>
    <w:rsid w:val="005F6544"/>
    <w:rsid w:val="005F7358"/>
    <w:rsid w:val="00601157"/>
    <w:rsid w:val="00603879"/>
    <w:rsid w:val="0061627F"/>
    <w:rsid w:val="0062336D"/>
    <w:rsid w:val="00627C5A"/>
    <w:rsid w:val="006316E6"/>
    <w:rsid w:val="00632CB6"/>
    <w:rsid w:val="0063337E"/>
    <w:rsid w:val="0064430E"/>
    <w:rsid w:val="006449B2"/>
    <w:rsid w:val="006524B6"/>
    <w:rsid w:val="0065293A"/>
    <w:rsid w:val="00653722"/>
    <w:rsid w:val="00653E4C"/>
    <w:rsid w:val="00654F64"/>
    <w:rsid w:val="00657DAE"/>
    <w:rsid w:val="00667647"/>
    <w:rsid w:val="00671F4E"/>
    <w:rsid w:val="00681D39"/>
    <w:rsid w:val="006821E6"/>
    <w:rsid w:val="0068239C"/>
    <w:rsid w:val="006906FC"/>
    <w:rsid w:val="00690A72"/>
    <w:rsid w:val="00691E5C"/>
    <w:rsid w:val="00693C2C"/>
    <w:rsid w:val="00695EAD"/>
    <w:rsid w:val="006978CC"/>
    <w:rsid w:val="006A002B"/>
    <w:rsid w:val="006A1403"/>
    <w:rsid w:val="006A3C1D"/>
    <w:rsid w:val="006B40A9"/>
    <w:rsid w:val="006B4FCB"/>
    <w:rsid w:val="006B7AC0"/>
    <w:rsid w:val="006C0D76"/>
    <w:rsid w:val="006D0147"/>
    <w:rsid w:val="006D1FF8"/>
    <w:rsid w:val="006E07EF"/>
    <w:rsid w:val="006E672F"/>
    <w:rsid w:val="006F00B4"/>
    <w:rsid w:val="00700CD5"/>
    <w:rsid w:val="007040B7"/>
    <w:rsid w:val="00705F3F"/>
    <w:rsid w:val="00710F48"/>
    <w:rsid w:val="0071756D"/>
    <w:rsid w:val="0072076E"/>
    <w:rsid w:val="00720F63"/>
    <w:rsid w:val="00721D80"/>
    <w:rsid w:val="007261FF"/>
    <w:rsid w:val="00727A38"/>
    <w:rsid w:val="007369D3"/>
    <w:rsid w:val="00741A73"/>
    <w:rsid w:val="007425BD"/>
    <w:rsid w:val="007501F7"/>
    <w:rsid w:val="007560CD"/>
    <w:rsid w:val="007566A9"/>
    <w:rsid w:val="007648E9"/>
    <w:rsid w:val="00764DFC"/>
    <w:rsid w:val="00770D37"/>
    <w:rsid w:val="007715C8"/>
    <w:rsid w:val="00775CF9"/>
    <w:rsid w:val="007770D7"/>
    <w:rsid w:val="00786ED4"/>
    <w:rsid w:val="0078773E"/>
    <w:rsid w:val="00787E13"/>
    <w:rsid w:val="00791C3E"/>
    <w:rsid w:val="00791F35"/>
    <w:rsid w:val="007925BF"/>
    <w:rsid w:val="00792C48"/>
    <w:rsid w:val="00793ECA"/>
    <w:rsid w:val="007A0ADB"/>
    <w:rsid w:val="007A52DA"/>
    <w:rsid w:val="007A5C70"/>
    <w:rsid w:val="007B48E1"/>
    <w:rsid w:val="007B4A2A"/>
    <w:rsid w:val="007B4D13"/>
    <w:rsid w:val="007C5CD7"/>
    <w:rsid w:val="007D525B"/>
    <w:rsid w:val="007E109E"/>
    <w:rsid w:val="007E331B"/>
    <w:rsid w:val="007E550E"/>
    <w:rsid w:val="007E693B"/>
    <w:rsid w:val="007F0548"/>
    <w:rsid w:val="007F2AF4"/>
    <w:rsid w:val="007F604F"/>
    <w:rsid w:val="00805588"/>
    <w:rsid w:val="0081067C"/>
    <w:rsid w:val="00812EB5"/>
    <w:rsid w:val="0081667A"/>
    <w:rsid w:val="00816828"/>
    <w:rsid w:val="0082388D"/>
    <w:rsid w:val="00830B9A"/>
    <w:rsid w:val="00836740"/>
    <w:rsid w:val="00837F7D"/>
    <w:rsid w:val="00840680"/>
    <w:rsid w:val="00841DEF"/>
    <w:rsid w:val="00844269"/>
    <w:rsid w:val="00846888"/>
    <w:rsid w:val="00862AE5"/>
    <w:rsid w:val="008673B0"/>
    <w:rsid w:val="00870A4E"/>
    <w:rsid w:val="00871AE7"/>
    <w:rsid w:val="00873C4A"/>
    <w:rsid w:val="00876138"/>
    <w:rsid w:val="008825CC"/>
    <w:rsid w:val="00883AE8"/>
    <w:rsid w:val="00886EBC"/>
    <w:rsid w:val="0088781F"/>
    <w:rsid w:val="00891137"/>
    <w:rsid w:val="00891F9B"/>
    <w:rsid w:val="008A3A33"/>
    <w:rsid w:val="008C3351"/>
    <w:rsid w:val="008C4042"/>
    <w:rsid w:val="008D43BC"/>
    <w:rsid w:val="008E0834"/>
    <w:rsid w:val="008E16D2"/>
    <w:rsid w:val="008E6EBB"/>
    <w:rsid w:val="008E70A7"/>
    <w:rsid w:val="008F0B7A"/>
    <w:rsid w:val="008F3148"/>
    <w:rsid w:val="008F46D5"/>
    <w:rsid w:val="008F57E0"/>
    <w:rsid w:val="00900398"/>
    <w:rsid w:val="00906C64"/>
    <w:rsid w:val="00907B2F"/>
    <w:rsid w:val="00910795"/>
    <w:rsid w:val="009126D1"/>
    <w:rsid w:val="00920771"/>
    <w:rsid w:val="0092295F"/>
    <w:rsid w:val="00925238"/>
    <w:rsid w:val="0093422A"/>
    <w:rsid w:val="00935FE3"/>
    <w:rsid w:val="0094313B"/>
    <w:rsid w:val="00945BAC"/>
    <w:rsid w:val="00950900"/>
    <w:rsid w:val="009513B7"/>
    <w:rsid w:val="00953DFB"/>
    <w:rsid w:val="009559FD"/>
    <w:rsid w:val="00955D40"/>
    <w:rsid w:val="009612F6"/>
    <w:rsid w:val="00962CE7"/>
    <w:rsid w:val="00965AF0"/>
    <w:rsid w:val="00967B75"/>
    <w:rsid w:val="00973503"/>
    <w:rsid w:val="00981248"/>
    <w:rsid w:val="00985080"/>
    <w:rsid w:val="00991C95"/>
    <w:rsid w:val="009A0190"/>
    <w:rsid w:val="009A2CEE"/>
    <w:rsid w:val="009B3E82"/>
    <w:rsid w:val="009B404C"/>
    <w:rsid w:val="009B792E"/>
    <w:rsid w:val="009C3554"/>
    <w:rsid w:val="009D1FF6"/>
    <w:rsid w:val="009D3BBE"/>
    <w:rsid w:val="009E1098"/>
    <w:rsid w:val="009E74E0"/>
    <w:rsid w:val="009F082D"/>
    <w:rsid w:val="009F2C74"/>
    <w:rsid w:val="009F3761"/>
    <w:rsid w:val="00A134AC"/>
    <w:rsid w:val="00A20B41"/>
    <w:rsid w:val="00A247CA"/>
    <w:rsid w:val="00A24FF6"/>
    <w:rsid w:val="00A3176B"/>
    <w:rsid w:val="00A31BCF"/>
    <w:rsid w:val="00A44E11"/>
    <w:rsid w:val="00A50B76"/>
    <w:rsid w:val="00A52D63"/>
    <w:rsid w:val="00A5512D"/>
    <w:rsid w:val="00A615DB"/>
    <w:rsid w:val="00A64CDD"/>
    <w:rsid w:val="00A65351"/>
    <w:rsid w:val="00A709C1"/>
    <w:rsid w:val="00A71F5C"/>
    <w:rsid w:val="00A769FC"/>
    <w:rsid w:val="00A84185"/>
    <w:rsid w:val="00A85EF5"/>
    <w:rsid w:val="00A94090"/>
    <w:rsid w:val="00AA24A5"/>
    <w:rsid w:val="00AA4C0F"/>
    <w:rsid w:val="00AA6A5C"/>
    <w:rsid w:val="00AA7273"/>
    <w:rsid w:val="00AA774D"/>
    <w:rsid w:val="00AB1542"/>
    <w:rsid w:val="00AB2047"/>
    <w:rsid w:val="00AB2FF5"/>
    <w:rsid w:val="00AB61AC"/>
    <w:rsid w:val="00AD0D7F"/>
    <w:rsid w:val="00AD2D0B"/>
    <w:rsid w:val="00AE1456"/>
    <w:rsid w:val="00AE5AEA"/>
    <w:rsid w:val="00AE61EE"/>
    <w:rsid w:val="00AF0C48"/>
    <w:rsid w:val="00AF33B0"/>
    <w:rsid w:val="00AF37F9"/>
    <w:rsid w:val="00AF488E"/>
    <w:rsid w:val="00AF5BE8"/>
    <w:rsid w:val="00B04C6F"/>
    <w:rsid w:val="00B05166"/>
    <w:rsid w:val="00B05B89"/>
    <w:rsid w:val="00B112DB"/>
    <w:rsid w:val="00B1265E"/>
    <w:rsid w:val="00B1320F"/>
    <w:rsid w:val="00B1452A"/>
    <w:rsid w:val="00B155D7"/>
    <w:rsid w:val="00B1596C"/>
    <w:rsid w:val="00B16C9A"/>
    <w:rsid w:val="00B37211"/>
    <w:rsid w:val="00B41F12"/>
    <w:rsid w:val="00B45F5A"/>
    <w:rsid w:val="00B5015F"/>
    <w:rsid w:val="00B600F2"/>
    <w:rsid w:val="00B6480A"/>
    <w:rsid w:val="00B66041"/>
    <w:rsid w:val="00B66FA5"/>
    <w:rsid w:val="00B67FEA"/>
    <w:rsid w:val="00B77F78"/>
    <w:rsid w:val="00B857AD"/>
    <w:rsid w:val="00B901C9"/>
    <w:rsid w:val="00B930BF"/>
    <w:rsid w:val="00B96286"/>
    <w:rsid w:val="00B97953"/>
    <w:rsid w:val="00BA4FD3"/>
    <w:rsid w:val="00BB4034"/>
    <w:rsid w:val="00BB7458"/>
    <w:rsid w:val="00BC05D1"/>
    <w:rsid w:val="00BC38A4"/>
    <w:rsid w:val="00BC3E54"/>
    <w:rsid w:val="00BC679B"/>
    <w:rsid w:val="00BD1B19"/>
    <w:rsid w:val="00BD2D73"/>
    <w:rsid w:val="00BD7828"/>
    <w:rsid w:val="00BE019C"/>
    <w:rsid w:val="00BE14F0"/>
    <w:rsid w:val="00BE4700"/>
    <w:rsid w:val="00BF6D9E"/>
    <w:rsid w:val="00C0139B"/>
    <w:rsid w:val="00C0228F"/>
    <w:rsid w:val="00C1359D"/>
    <w:rsid w:val="00C14C4B"/>
    <w:rsid w:val="00C1655F"/>
    <w:rsid w:val="00C20F1B"/>
    <w:rsid w:val="00C3035C"/>
    <w:rsid w:val="00C32B5F"/>
    <w:rsid w:val="00C34F46"/>
    <w:rsid w:val="00C3750C"/>
    <w:rsid w:val="00C40E25"/>
    <w:rsid w:val="00C434C2"/>
    <w:rsid w:val="00C50331"/>
    <w:rsid w:val="00C562CE"/>
    <w:rsid w:val="00C65DF6"/>
    <w:rsid w:val="00C65E6B"/>
    <w:rsid w:val="00C723C1"/>
    <w:rsid w:val="00C7729D"/>
    <w:rsid w:val="00C8230A"/>
    <w:rsid w:val="00C86622"/>
    <w:rsid w:val="00C9093B"/>
    <w:rsid w:val="00C95D1A"/>
    <w:rsid w:val="00C95F05"/>
    <w:rsid w:val="00C960EC"/>
    <w:rsid w:val="00CA0477"/>
    <w:rsid w:val="00CA1ADD"/>
    <w:rsid w:val="00CA66F7"/>
    <w:rsid w:val="00CA6BB1"/>
    <w:rsid w:val="00CB2962"/>
    <w:rsid w:val="00CB5123"/>
    <w:rsid w:val="00CB6556"/>
    <w:rsid w:val="00CC796F"/>
    <w:rsid w:val="00CD19A7"/>
    <w:rsid w:val="00CD34AD"/>
    <w:rsid w:val="00CD6442"/>
    <w:rsid w:val="00CD6C2E"/>
    <w:rsid w:val="00CE0E25"/>
    <w:rsid w:val="00CE36D9"/>
    <w:rsid w:val="00CE6965"/>
    <w:rsid w:val="00CE6A26"/>
    <w:rsid w:val="00CF17F1"/>
    <w:rsid w:val="00CF1CCF"/>
    <w:rsid w:val="00CF5B9F"/>
    <w:rsid w:val="00D0409A"/>
    <w:rsid w:val="00D05F09"/>
    <w:rsid w:val="00D0799F"/>
    <w:rsid w:val="00D14DCD"/>
    <w:rsid w:val="00D15849"/>
    <w:rsid w:val="00D27E99"/>
    <w:rsid w:val="00D309A8"/>
    <w:rsid w:val="00D454D7"/>
    <w:rsid w:val="00D5597B"/>
    <w:rsid w:val="00D62804"/>
    <w:rsid w:val="00D67EFA"/>
    <w:rsid w:val="00D758E1"/>
    <w:rsid w:val="00D76079"/>
    <w:rsid w:val="00D839B2"/>
    <w:rsid w:val="00D84259"/>
    <w:rsid w:val="00D93627"/>
    <w:rsid w:val="00D961D1"/>
    <w:rsid w:val="00DA0660"/>
    <w:rsid w:val="00DA34BF"/>
    <w:rsid w:val="00DB40C0"/>
    <w:rsid w:val="00DC03D7"/>
    <w:rsid w:val="00DC1D3F"/>
    <w:rsid w:val="00DC33A4"/>
    <w:rsid w:val="00DE1FDF"/>
    <w:rsid w:val="00DE330A"/>
    <w:rsid w:val="00DE5309"/>
    <w:rsid w:val="00DE54E6"/>
    <w:rsid w:val="00DF25E9"/>
    <w:rsid w:val="00DF44D0"/>
    <w:rsid w:val="00DF6BA0"/>
    <w:rsid w:val="00E0221D"/>
    <w:rsid w:val="00E036F4"/>
    <w:rsid w:val="00E065C5"/>
    <w:rsid w:val="00E07D1B"/>
    <w:rsid w:val="00E113E4"/>
    <w:rsid w:val="00E12063"/>
    <w:rsid w:val="00E13B47"/>
    <w:rsid w:val="00E2511D"/>
    <w:rsid w:val="00E26274"/>
    <w:rsid w:val="00E27377"/>
    <w:rsid w:val="00E32F35"/>
    <w:rsid w:val="00E342E0"/>
    <w:rsid w:val="00E403CD"/>
    <w:rsid w:val="00E45849"/>
    <w:rsid w:val="00E51DEE"/>
    <w:rsid w:val="00E53BB6"/>
    <w:rsid w:val="00E54118"/>
    <w:rsid w:val="00E57A42"/>
    <w:rsid w:val="00E57D81"/>
    <w:rsid w:val="00E60586"/>
    <w:rsid w:val="00E712DD"/>
    <w:rsid w:val="00E71D07"/>
    <w:rsid w:val="00E77345"/>
    <w:rsid w:val="00E80FEC"/>
    <w:rsid w:val="00E8670A"/>
    <w:rsid w:val="00E93905"/>
    <w:rsid w:val="00E93C2F"/>
    <w:rsid w:val="00E94399"/>
    <w:rsid w:val="00E94E12"/>
    <w:rsid w:val="00E97E07"/>
    <w:rsid w:val="00EA087C"/>
    <w:rsid w:val="00EA27CF"/>
    <w:rsid w:val="00EA362B"/>
    <w:rsid w:val="00EA44BC"/>
    <w:rsid w:val="00EA6984"/>
    <w:rsid w:val="00EB34A0"/>
    <w:rsid w:val="00EB4973"/>
    <w:rsid w:val="00EC0B08"/>
    <w:rsid w:val="00EC588E"/>
    <w:rsid w:val="00EC60B7"/>
    <w:rsid w:val="00ED2542"/>
    <w:rsid w:val="00ED7D44"/>
    <w:rsid w:val="00EE7657"/>
    <w:rsid w:val="00EF05AB"/>
    <w:rsid w:val="00EF18C7"/>
    <w:rsid w:val="00EF3422"/>
    <w:rsid w:val="00EF4AD8"/>
    <w:rsid w:val="00F04CB8"/>
    <w:rsid w:val="00F06900"/>
    <w:rsid w:val="00F07F42"/>
    <w:rsid w:val="00F238FE"/>
    <w:rsid w:val="00F25CA3"/>
    <w:rsid w:val="00F34E37"/>
    <w:rsid w:val="00F362B2"/>
    <w:rsid w:val="00F4118E"/>
    <w:rsid w:val="00F44349"/>
    <w:rsid w:val="00F44A26"/>
    <w:rsid w:val="00F459D5"/>
    <w:rsid w:val="00F51CDA"/>
    <w:rsid w:val="00F522ED"/>
    <w:rsid w:val="00F60102"/>
    <w:rsid w:val="00F632E4"/>
    <w:rsid w:val="00F7237A"/>
    <w:rsid w:val="00F72F12"/>
    <w:rsid w:val="00F73F2A"/>
    <w:rsid w:val="00F839AA"/>
    <w:rsid w:val="00F85478"/>
    <w:rsid w:val="00F877E6"/>
    <w:rsid w:val="00F94F46"/>
    <w:rsid w:val="00FA4483"/>
    <w:rsid w:val="00FA6275"/>
    <w:rsid w:val="00FA649D"/>
    <w:rsid w:val="00FA715A"/>
    <w:rsid w:val="00FB13D5"/>
    <w:rsid w:val="00FB6A36"/>
    <w:rsid w:val="00FC309B"/>
    <w:rsid w:val="00FD2EE4"/>
    <w:rsid w:val="00FD7C13"/>
    <w:rsid w:val="00FE1D40"/>
    <w:rsid w:val="00FE3724"/>
    <w:rsid w:val="00FE5C6B"/>
    <w:rsid w:val="00FF0AA0"/>
    <w:rsid w:val="00FF35C3"/>
    <w:rsid w:val="06B3A7FC"/>
    <w:rsid w:val="070DB035"/>
    <w:rsid w:val="0833622B"/>
    <w:rsid w:val="08EFF96B"/>
    <w:rsid w:val="21D7A91B"/>
    <w:rsid w:val="272DD172"/>
    <w:rsid w:val="38D850AC"/>
    <w:rsid w:val="3EAF5CEB"/>
    <w:rsid w:val="3ED6299A"/>
    <w:rsid w:val="41DA5344"/>
    <w:rsid w:val="55537ED0"/>
    <w:rsid w:val="7C2052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DDEFE"/>
  <w15:chartTrackingRefBased/>
  <w15:docId w15:val="{35395F02-02D8-42AC-BF01-DD8CF3BE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542"/>
    <w:pPr>
      <w:spacing w:line="259" w:lineRule="auto"/>
    </w:pPr>
    <w:rPr>
      <w:sz w:val="22"/>
      <w:szCs w:val="22"/>
    </w:rPr>
  </w:style>
  <w:style w:type="paragraph" w:styleId="1">
    <w:name w:val="heading 1"/>
    <w:basedOn w:val="a"/>
    <w:next w:val="a"/>
    <w:link w:val="10"/>
    <w:uiPriority w:val="9"/>
    <w:qFormat/>
    <w:rsid w:val="00BC6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C6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C679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C679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C679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C679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C679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679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C679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C679B"/>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BC679B"/>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BC679B"/>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BC679B"/>
    <w:rPr>
      <w:rFonts w:eastAsiaTheme="majorEastAsia" w:cstheme="majorBidi"/>
      <w:i/>
      <w:iCs/>
      <w:color w:val="0F4761" w:themeColor="accent1" w:themeShade="BF"/>
    </w:rPr>
  </w:style>
  <w:style w:type="character" w:customStyle="1" w:styleId="50">
    <w:name w:val="标题 5 字符"/>
    <w:basedOn w:val="a0"/>
    <w:link w:val="5"/>
    <w:uiPriority w:val="9"/>
    <w:semiHidden/>
    <w:rsid w:val="00BC679B"/>
    <w:rPr>
      <w:rFonts w:eastAsiaTheme="majorEastAsia" w:cstheme="majorBidi"/>
      <w:color w:val="0F4761" w:themeColor="accent1" w:themeShade="BF"/>
    </w:rPr>
  </w:style>
  <w:style w:type="character" w:customStyle="1" w:styleId="60">
    <w:name w:val="标题 6 字符"/>
    <w:basedOn w:val="a0"/>
    <w:link w:val="6"/>
    <w:uiPriority w:val="9"/>
    <w:semiHidden/>
    <w:rsid w:val="00BC679B"/>
    <w:rPr>
      <w:rFonts w:eastAsiaTheme="majorEastAsia" w:cstheme="majorBidi"/>
      <w:i/>
      <w:iCs/>
      <w:color w:val="595959" w:themeColor="text1" w:themeTint="A6"/>
    </w:rPr>
  </w:style>
  <w:style w:type="character" w:customStyle="1" w:styleId="70">
    <w:name w:val="标题 7 字符"/>
    <w:basedOn w:val="a0"/>
    <w:link w:val="7"/>
    <w:uiPriority w:val="9"/>
    <w:semiHidden/>
    <w:rsid w:val="00BC679B"/>
    <w:rPr>
      <w:rFonts w:eastAsiaTheme="majorEastAsia" w:cstheme="majorBidi"/>
      <w:color w:val="595959" w:themeColor="text1" w:themeTint="A6"/>
    </w:rPr>
  </w:style>
  <w:style w:type="character" w:customStyle="1" w:styleId="80">
    <w:name w:val="标题 8 字符"/>
    <w:basedOn w:val="a0"/>
    <w:link w:val="8"/>
    <w:uiPriority w:val="9"/>
    <w:semiHidden/>
    <w:rsid w:val="00BC679B"/>
    <w:rPr>
      <w:rFonts w:eastAsiaTheme="majorEastAsia" w:cstheme="majorBidi"/>
      <w:i/>
      <w:iCs/>
      <w:color w:val="272727" w:themeColor="text1" w:themeTint="D8"/>
    </w:rPr>
  </w:style>
  <w:style w:type="character" w:customStyle="1" w:styleId="90">
    <w:name w:val="标题 9 字符"/>
    <w:basedOn w:val="a0"/>
    <w:link w:val="9"/>
    <w:uiPriority w:val="9"/>
    <w:semiHidden/>
    <w:rsid w:val="00BC679B"/>
    <w:rPr>
      <w:rFonts w:eastAsiaTheme="majorEastAsia" w:cstheme="majorBidi"/>
      <w:color w:val="272727" w:themeColor="text1" w:themeTint="D8"/>
    </w:rPr>
  </w:style>
  <w:style w:type="paragraph" w:styleId="a3">
    <w:name w:val="Title"/>
    <w:basedOn w:val="a"/>
    <w:next w:val="a"/>
    <w:link w:val="a4"/>
    <w:uiPriority w:val="10"/>
    <w:qFormat/>
    <w:rsid w:val="00BC6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C67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79B"/>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BC679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C679B"/>
    <w:pPr>
      <w:spacing w:before="160"/>
      <w:jc w:val="center"/>
    </w:pPr>
    <w:rPr>
      <w:i/>
      <w:iCs/>
      <w:color w:val="404040" w:themeColor="text1" w:themeTint="BF"/>
    </w:rPr>
  </w:style>
  <w:style w:type="character" w:customStyle="1" w:styleId="a8">
    <w:name w:val="引用 字符"/>
    <w:basedOn w:val="a0"/>
    <w:link w:val="a7"/>
    <w:uiPriority w:val="29"/>
    <w:rsid w:val="00BC679B"/>
    <w:rPr>
      <w:i/>
      <w:iCs/>
      <w:color w:val="404040" w:themeColor="text1" w:themeTint="BF"/>
    </w:rPr>
  </w:style>
  <w:style w:type="paragraph" w:styleId="a9">
    <w:name w:val="List Paragraph"/>
    <w:basedOn w:val="a"/>
    <w:uiPriority w:val="34"/>
    <w:qFormat/>
    <w:rsid w:val="00BC679B"/>
    <w:pPr>
      <w:ind w:left="720"/>
      <w:contextualSpacing/>
    </w:pPr>
  </w:style>
  <w:style w:type="character" w:styleId="aa">
    <w:name w:val="Intense Emphasis"/>
    <w:basedOn w:val="a0"/>
    <w:uiPriority w:val="21"/>
    <w:qFormat/>
    <w:rsid w:val="00BC679B"/>
    <w:rPr>
      <w:i/>
      <w:iCs/>
      <w:color w:val="0F4761" w:themeColor="accent1" w:themeShade="BF"/>
    </w:rPr>
  </w:style>
  <w:style w:type="paragraph" w:styleId="ab">
    <w:name w:val="Intense Quote"/>
    <w:basedOn w:val="a"/>
    <w:next w:val="a"/>
    <w:link w:val="ac"/>
    <w:uiPriority w:val="30"/>
    <w:qFormat/>
    <w:rsid w:val="00BC6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C679B"/>
    <w:rPr>
      <w:i/>
      <w:iCs/>
      <w:color w:val="0F4761" w:themeColor="accent1" w:themeShade="BF"/>
    </w:rPr>
  </w:style>
  <w:style w:type="character" w:styleId="ad">
    <w:name w:val="Intense Reference"/>
    <w:basedOn w:val="a0"/>
    <w:uiPriority w:val="32"/>
    <w:qFormat/>
    <w:rsid w:val="00BC679B"/>
    <w:rPr>
      <w:b/>
      <w:bCs/>
      <w:smallCaps/>
      <w:color w:val="0F4761" w:themeColor="accent1" w:themeShade="BF"/>
      <w:spacing w:val="5"/>
    </w:rPr>
  </w:style>
  <w:style w:type="character" w:styleId="ae">
    <w:name w:val="Hyperlink"/>
    <w:basedOn w:val="a0"/>
    <w:uiPriority w:val="99"/>
    <w:unhideWhenUsed/>
    <w:rsid w:val="007A52DA"/>
    <w:rPr>
      <w:color w:val="467886" w:themeColor="hyperlink"/>
      <w:u w:val="single"/>
    </w:rPr>
  </w:style>
  <w:style w:type="table" w:styleId="af">
    <w:name w:val="Table Grid"/>
    <w:basedOn w:val="a1"/>
    <w:uiPriority w:val="39"/>
    <w:rsid w:val="00764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F72F12"/>
    <w:rPr>
      <w:color w:val="605E5C"/>
      <w:shd w:val="clear" w:color="auto" w:fill="E1DFDD"/>
    </w:rPr>
  </w:style>
  <w:style w:type="paragraph" w:customStyle="1" w:styleId="EndNoteBibliographyTitle">
    <w:name w:val="EndNote Bibliography Title"/>
    <w:basedOn w:val="a"/>
    <w:link w:val="EndNoteBibliographyTitleChar"/>
    <w:rsid w:val="00F72F12"/>
    <w:pPr>
      <w:spacing w:after="0"/>
      <w:jc w:val="center"/>
    </w:pPr>
    <w:rPr>
      <w:rFonts w:ascii="Aptos" w:hAnsi="Aptos"/>
      <w:noProof/>
    </w:rPr>
  </w:style>
  <w:style w:type="character" w:customStyle="1" w:styleId="EndNoteBibliographyTitleChar">
    <w:name w:val="EndNote Bibliography Title Char"/>
    <w:basedOn w:val="a0"/>
    <w:link w:val="EndNoteBibliographyTitle"/>
    <w:rsid w:val="00F72F12"/>
    <w:rPr>
      <w:rFonts w:ascii="Aptos" w:hAnsi="Aptos"/>
      <w:noProof/>
      <w:sz w:val="22"/>
      <w:szCs w:val="22"/>
    </w:rPr>
  </w:style>
  <w:style w:type="paragraph" w:customStyle="1" w:styleId="EndNoteBibliography">
    <w:name w:val="EndNote Bibliography"/>
    <w:basedOn w:val="a"/>
    <w:link w:val="EndNoteBibliographyChar"/>
    <w:rsid w:val="00F72F12"/>
    <w:pPr>
      <w:spacing w:line="240" w:lineRule="auto"/>
    </w:pPr>
    <w:rPr>
      <w:rFonts w:ascii="Aptos" w:hAnsi="Aptos"/>
      <w:noProof/>
    </w:rPr>
  </w:style>
  <w:style w:type="character" w:customStyle="1" w:styleId="EndNoteBibliographyChar">
    <w:name w:val="EndNote Bibliography Char"/>
    <w:basedOn w:val="a0"/>
    <w:link w:val="EndNoteBibliography"/>
    <w:rsid w:val="00F72F12"/>
    <w:rPr>
      <w:rFonts w:ascii="Aptos" w:hAnsi="Aptos"/>
      <w:noProof/>
      <w:sz w:val="22"/>
      <w:szCs w:val="22"/>
    </w:rPr>
  </w:style>
  <w:style w:type="table" w:styleId="41">
    <w:name w:val="Plain Table 4"/>
    <w:basedOn w:val="a1"/>
    <w:uiPriority w:val="44"/>
    <w:rsid w:val="00484C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Plain Table 2"/>
    <w:basedOn w:val="a1"/>
    <w:uiPriority w:val="42"/>
    <w:rsid w:val="00484CC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1">
    <w:name w:val="Revision"/>
    <w:hidden/>
    <w:uiPriority w:val="99"/>
    <w:semiHidden/>
    <w:rsid w:val="001133A7"/>
    <w:pPr>
      <w:spacing w:after="0" w:line="240" w:lineRule="auto"/>
    </w:pPr>
    <w:rPr>
      <w:sz w:val="22"/>
      <w:szCs w:val="22"/>
    </w:rPr>
  </w:style>
  <w:style w:type="character" w:styleId="af2">
    <w:name w:val="annotation reference"/>
    <w:basedOn w:val="a0"/>
    <w:uiPriority w:val="99"/>
    <w:semiHidden/>
    <w:unhideWhenUsed/>
    <w:rsid w:val="001133A7"/>
    <w:rPr>
      <w:sz w:val="16"/>
      <w:szCs w:val="16"/>
    </w:rPr>
  </w:style>
  <w:style w:type="paragraph" w:styleId="af3">
    <w:name w:val="annotation text"/>
    <w:basedOn w:val="a"/>
    <w:link w:val="af4"/>
    <w:uiPriority w:val="99"/>
    <w:unhideWhenUsed/>
    <w:rsid w:val="001133A7"/>
    <w:pPr>
      <w:spacing w:line="240" w:lineRule="auto"/>
    </w:pPr>
    <w:rPr>
      <w:sz w:val="20"/>
      <w:szCs w:val="20"/>
    </w:rPr>
  </w:style>
  <w:style w:type="character" w:customStyle="1" w:styleId="af4">
    <w:name w:val="批注文字 字符"/>
    <w:basedOn w:val="a0"/>
    <w:link w:val="af3"/>
    <w:uiPriority w:val="99"/>
    <w:rsid w:val="001133A7"/>
    <w:rPr>
      <w:sz w:val="20"/>
      <w:szCs w:val="20"/>
    </w:rPr>
  </w:style>
  <w:style w:type="paragraph" w:styleId="af5">
    <w:name w:val="annotation subject"/>
    <w:basedOn w:val="af3"/>
    <w:next w:val="af3"/>
    <w:link w:val="af6"/>
    <w:uiPriority w:val="99"/>
    <w:semiHidden/>
    <w:unhideWhenUsed/>
    <w:rsid w:val="001133A7"/>
    <w:rPr>
      <w:b/>
      <w:bCs/>
    </w:rPr>
  </w:style>
  <w:style w:type="character" w:customStyle="1" w:styleId="af6">
    <w:name w:val="批注主题 字符"/>
    <w:basedOn w:val="af4"/>
    <w:link w:val="af5"/>
    <w:uiPriority w:val="99"/>
    <w:semiHidden/>
    <w:rsid w:val="001133A7"/>
    <w:rPr>
      <w:b/>
      <w:bCs/>
      <w:sz w:val="20"/>
      <w:szCs w:val="20"/>
    </w:rPr>
  </w:style>
  <w:style w:type="table" w:styleId="11">
    <w:name w:val="Grid Table 1 Light"/>
    <w:basedOn w:val="a1"/>
    <w:uiPriority w:val="46"/>
    <w:rsid w:val="00487EE5"/>
    <w:pPr>
      <w:spacing w:after="0" w:line="240" w:lineRule="auto"/>
    </w:pPr>
    <w:rPr>
      <w:sz w:val="21"/>
      <w:szCs w:val="22"/>
      <w:lang w:eastAsia="zh-C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7">
    <w:name w:val="header"/>
    <w:basedOn w:val="a"/>
    <w:link w:val="af8"/>
    <w:uiPriority w:val="99"/>
    <w:unhideWhenUsed/>
    <w:rsid w:val="00154DE5"/>
    <w:pPr>
      <w:tabs>
        <w:tab w:val="center" w:pos="4513"/>
        <w:tab w:val="right" w:pos="9026"/>
      </w:tabs>
      <w:spacing w:after="0" w:line="240" w:lineRule="auto"/>
    </w:pPr>
  </w:style>
  <w:style w:type="character" w:customStyle="1" w:styleId="af8">
    <w:name w:val="页眉 字符"/>
    <w:basedOn w:val="a0"/>
    <w:link w:val="af7"/>
    <w:uiPriority w:val="99"/>
    <w:rsid w:val="00154DE5"/>
    <w:rPr>
      <w:sz w:val="22"/>
      <w:szCs w:val="22"/>
    </w:rPr>
  </w:style>
  <w:style w:type="paragraph" w:styleId="af9">
    <w:name w:val="footer"/>
    <w:basedOn w:val="a"/>
    <w:link w:val="afa"/>
    <w:uiPriority w:val="99"/>
    <w:unhideWhenUsed/>
    <w:rsid w:val="00154DE5"/>
    <w:pPr>
      <w:tabs>
        <w:tab w:val="center" w:pos="4513"/>
        <w:tab w:val="right" w:pos="9026"/>
      </w:tabs>
      <w:spacing w:after="0" w:line="240" w:lineRule="auto"/>
    </w:pPr>
  </w:style>
  <w:style w:type="character" w:customStyle="1" w:styleId="afa">
    <w:name w:val="页脚 字符"/>
    <w:basedOn w:val="a0"/>
    <w:link w:val="af9"/>
    <w:uiPriority w:val="99"/>
    <w:rsid w:val="00154DE5"/>
    <w:rPr>
      <w:sz w:val="22"/>
      <w:szCs w:val="22"/>
    </w:rPr>
  </w:style>
  <w:style w:type="character" w:styleId="afb">
    <w:name w:val="FollowedHyperlink"/>
    <w:basedOn w:val="a0"/>
    <w:uiPriority w:val="99"/>
    <w:semiHidden/>
    <w:unhideWhenUsed/>
    <w:rsid w:val="00A71F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22501">
      <w:bodyDiv w:val="1"/>
      <w:marLeft w:val="0"/>
      <w:marRight w:val="0"/>
      <w:marTop w:val="0"/>
      <w:marBottom w:val="0"/>
      <w:divBdr>
        <w:top w:val="none" w:sz="0" w:space="0" w:color="auto"/>
        <w:left w:val="none" w:sz="0" w:space="0" w:color="auto"/>
        <w:bottom w:val="none" w:sz="0" w:space="0" w:color="auto"/>
        <w:right w:val="none" w:sz="0" w:space="0" w:color="auto"/>
      </w:divBdr>
    </w:div>
    <w:div w:id="243952772">
      <w:bodyDiv w:val="1"/>
      <w:marLeft w:val="0"/>
      <w:marRight w:val="0"/>
      <w:marTop w:val="0"/>
      <w:marBottom w:val="0"/>
      <w:divBdr>
        <w:top w:val="none" w:sz="0" w:space="0" w:color="auto"/>
        <w:left w:val="none" w:sz="0" w:space="0" w:color="auto"/>
        <w:bottom w:val="none" w:sz="0" w:space="0" w:color="auto"/>
        <w:right w:val="none" w:sz="0" w:space="0" w:color="auto"/>
      </w:divBdr>
    </w:div>
    <w:div w:id="279921826">
      <w:bodyDiv w:val="1"/>
      <w:marLeft w:val="0"/>
      <w:marRight w:val="0"/>
      <w:marTop w:val="0"/>
      <w:marBottom w:val="0"/>
      <w:divBdr>
        <w:top w:val="none" w:sz="0" w:space="0" w:color="auto"/>
        <w:left w:val="none" w:sz="0" w:space="0" w:color="auto"/>
        <w:bottom w:val="none" w:sz="0" w:space="0" w:color="auto"/>
        <w:right w:val="none" w:sz="0" w:space="0" w:color="auto"/>
      </w:divBdr>
    </w:div>
    <w:div w:id="283465304">
      <w:bodyDiv w:val="1"/>
      <w:marLeft w:val="0"/>
      <w:marRight w:val="0"/>
      <w:marTop w:val="0"/>
      <w:marBottom w:val="0"/>
      <w:divBdr>
        <w:top w:val="none" w:sz="0" w:space="0" w:color="auto"/>
        <w:left w:val="none" w:sz="0" w:space="0" w:color="auto"/>
        <w:bottom w:val="none" w:sz="0" w:space="0" w:color="auto"/>
        <w:right w:val="none" w:sz="0" w:space="0" w:color="auto"/>
      </w:divBdr>
    </w:div>
    <w:div w:id="335965295">
      <w:bodyDiv w:val="1"/>
      <w:marLeft w:val="0"/>
      <w:marRight w:val="0"/>
      <w:marTop w:val="0"/>
      <w:marBottom w:val="0"/>
      <w:divBdr>
        <w:top w:val="none" w:sz="0" w:space="0" w:color="auto"/>
        <w:left w:val="none" w:sz="0" w:space="0" w:color="auto"/>
        <w:bottom w:val="none" w:sz="0" w:space="0" w:color="auto"/>
        <w:right w:val="none" w:sz="0" w:space="0" w:color="auto"/>
      </w:divBdr>
    </w:div>
    <w:div w:id="361249315">
      <w:bodyDiv w:val="1"/>
      <w:marLeft w:val="0"/>
      <w:marRight w:val="0"/>
      <w:marTop w:val="0"/>
      <w:marBottom w:val="0"/>
      <w:divBdr>
        <w:top w:val="none" w:sz="0" w:space="0" w:color="auto"/>
        <w:left w:val="none" w:sz="0" w:space="0" w:color="auto"/>
        <w:bottom w:val="none" w:sz="0" w:space="0" w:color="auto"/>
        <w:right w:val="none" w:sz="0" w:space="0" w:color="auto"/>
      </w:divBdr>
    </w:div>
    <w:div w:id="469520584">
      <w:bodyDiv w:val="1"/>
      <w:marLeft w:val="0"/>
      <w:marRight w:val="0"/>
      <w:marTop w:val="0"/>
      <w:marBottom w:val="0"/>
      <w:divBdr>
        <w:top w:val="none" w:sz="0" w:space="0" w:color="auto"/>
        <w:left w:val="none" w:sz="0" w:space="0" w:color="auto"/>
        <w:bottom w:val="none" w:sz="0" w:space="0" w:color="auto"/>
        <w:right w:val="none" w:sz="0" w:space="0" w:color="auto"/>
      </w:divBdr>
    </w:div>
    <w:div w:id="671296420">
      <w:bodyDiv w:val="1"/>
      <w:marLeft w:val="0"/>
      <w:marRight w:val="0"/>
      <w:marTop w:val="0"/>
      <w:marBottom w:val="0"/>
      <w:divBdr>
        <w:top w:val="none" w:sz="0" w:space="0" w:color="auto"/>
        <w:left w:val="none" w:sz="0" w:space="0" w:color="auto"/>
        <w:bottom w:val="none" w:sz="0" w:space="0" w:color="auto"/>
        <w:right w:val="none" w:sz="0" w:space="0" w:color="auto"/>
      </w:divBdr>
    </w:div>
    <w:div w:id="681007387">
      <w:bodyDiv w:val="1"/>
      <w:marLeft w:val="0"/>
      <w:marRight w:val="0"/>
      <w:marTop w:val="0"/>
      <w:marBottom w:val="0"/>
      <w:divBdr>
        <w:top w:val="none" w:sz="0" w:space="0" w:color="auto"/>
        <w:left w:val="none" w:sz="0" w:space="0" w:color="auto"/>
        <w:bottom w:val="none" w:sz="0" w:space="0" w:color="auto"/>
        <w:right w:val="none" w:sz="0" w:space="0" w:color="auto"/>
      </w:divBdr>
    </w:div>
    <w:div w:id="796263573">
      <w:bodyDiv w:val="1"/>
      <w:marLeft w:val="0"/>
      <w:marRight w:val="0"/>
      <w:marTop w:val="0"/>
      <w:marBottom w:val="0"/>
      <w:divBdr>
        <w:top w:val="none" w:sz="0" w:space="0" w:color="auto"/>
        <w:left w:val="none" w:sz="0" w:space="0" w:color="auto"/>
        <w:bottom w:val="none" w:sz="0" w:space="0" w:color="auto"/>
        <w:right w:val="none" w:sz="0" w:space="0" w:color="auto"/>
      </w:divBdr>
    </w:div>
    <w:div w:id="902568008">
      <w:bodyDiv w:val="1"/>
      <w:marLeft w:val="0"/>
      <w:marRight w:val="0"/>
      <w:marTop w:val="0"/>
      <w:marBottom w:val="0"/>
      <w:divBdr>
        <w:top w:val="none" w:sz="0" w:space="0" w:color="auto"/>
        <w:left w:val="none" w:sz="0" w:space="0" w:color="auto"/>
        <w:bottom w:val="none" w:sz="0" w:space="0" w:color="auto"/>
        <w:right w:val="none" w:sz="0" w:space="0" w:color="auto"/>
      </w:divBdr>
    </w:div>
    <w:div w:id="904265872">
      <w:bodyDiv w:val="1"/>
      <w:marLeft w:val="0"/>
      <w:marRight w:val="0"/>
      <w:marTop w:val="0"/>
      <w:marBottom w:val="0"/>
      <w:divBdr>
        <w:top w:val="none" w:sz="0" w:space="0" w:color="auto"/>
        <w:left w:val="none" w:sz="0" w:space="0" w:color="auto"/>
        <w:bottom w:val="none" w:sz="0" w:space="0" w:color="auto"/>
        <w:right w:val="none" w:sz="0" w:space="0" w:color="auto"/>
      </w:divBdr>
    </w:div>
    <w:div w:id="968977495">
      <w:bodyDiv w:val="1"/>
      <w:marLeft w:val="0"/>
      <w:marRight w:val="0"/>
      <w:marTop w:val="0"/>
      <w:marBottom w:val="0"/>
      <w:divBdr>
        <w:top w:val="none" w:sz="0" w:space="0" w:color="auto"/>
        <w:left w:val="none" w:sz="0" w:space="0" w:color="auto"/>
        <w:bottom w:val="none" w:sz="0" w:space="0" w:color="auto"/>
        <w:right w:val="none" w:sz="0" w:space="0" w:color="auto"/>
      </w:divBdr>
    </w:div>
    <w:div w:id="991830314">
      <w:bodyDiv w:val="1"/>
      <w:marLeft w:val="0"/>
      <w:marRight w:val="0"/>
      <w:marTop w:val="0"/>
      <w:marBottom w:val="0"/>
      <w:divBdr>
        <w:top w:val="none" w:sz="0" w:space="0" w:color="auto"/>
        <w:left w:val="none" w:sz="0" w:space="0" w:color="auto"/>
        <w:bottom w:val="none" w:sz="0" w:space="0" w:color="auto"/>
        <w:right w:val="none" w:sz="0" w:space="0" w:color="auto"/>
      </w:divBdr>
    </w:div>
    <w:div w:id="997148981">
      <w:bodyDiv w:val="1"/>
      <w:marLeft w:val="0"/>
      <w:marRight w:val="0"/>
      <w:marTop w:val="0"/>
      <w:marBottom w:val="0"/>
      <w:divBdr>
        <w:top w:val="none" w:sz="0" w:space="0" w:color="auto"/>
        <w:left w:val="none" w:sz="0" w:space="0" w:color="auto"/>
        <w:bottom w:val="none" w:sz="0" w:space="0" w:color="auto"/>
        <w:right w:val="none" w:sz="0" w:space="0" w:color="auto"/>
      </w:divBdr>
    </w:div>
    <w:div w:id="1021278451">
      <w:bodyDiv w:val="1"/>
      <w:marLeft w:val="0"/>
      <w:marRight w:val="0"/>
      <w:marTop w:val="0"/>
      <w:marBottom w:val="0"/>
      <w:divBdr>
        <w:top w:val="none" w:sz="0" w:space="0" w:color="auto"/>
        <w:left w:val="none" w:sz="0" w:space="0" w:color="auto"/>
        <w:bottom w:val="none" w:sz="0" w:space="0" w:color="auto"/>
        <w:right w:val="none" w:sz="0" w:space="0" w:color="auto"/>
      </w:divBdr>
    </w:div>
    <w:div w:id="1051001960">
      <w:bodyDiv w:val="1"/>
      <w:marLeft w:val="0"/>
      <w:marRight w:val="0"/>
      <w:marTop w:val="0"/>
      <w:marBottom w:val="0"/>
      <w:divBdr>
        <w:top w:val="none" w:sz="0" w:space="0" w:color="auto"/>
        <w:left w:val="none" w:sz="0" w:space="0" w:color="auto"/>
        <w:bottom w:val="none" w:sz="0" w:space="0" w:color="auto"/>
        <w:right w:val="none" w:sz="0" w:space="0" w:color="auto"/>
      </w:divBdr>
    </w:div>
    <w:div w:id="1104768321">
      <w:bodyDiv w:val="1"/>
      <w:marLeft w:val="0"/>
      <w:marRight w:val="0"/>
      <w:marTop w:val="0"/>
      <w:marBottom w:val="0"/>
      <w:divBdr>
        <w:top w:val="none" w:sz="0" w:space="0" w:color="auto"/>
        <w:left w:val="none" w:sz="0" w:space="0" w:color="auto"/>
        <w:bottom w:val="none" w:sz="0" w:space="0" w:color="auto"/>
        <w:right w:val="none" w:sz="0" w:space="0" w:color="auto"/>
      </w:divBdr>
    </w:div>
    <w:div w:id="1193572864">
      <w:bodyDiv w:val="1"/>
      <w:marLeft w:val="0"/>
      <w:marRight w:val="0"/>
      <w:marTop w:val="0"/>
      <w:marBottom w:val="0"/>
      <w:divBdr>
        <w:top w:val="none" w:sz="0" w:space="0" w:color="auto"/>
        <w:left w:val="none" w:sz="0" w:space="0" w:color="auto"/>
        <w:bottom w:val="none" w:sz="0" w:space="0" w:color="auto"/>
        <w:right w:val="none" w:sz="0" w:space="0" w:color="auto"/>
      </w:divBdr>
    </w:div>
    <w:div w:id="1283346893">
      <w:bodyDiv w:val="1"/>
      <w:marLeft w:val="0"/>
      <w:marRight w:val="0"/>
      <w:marTop w:val="0"/>
      <w:marBottom w:val="0"/>
      <w:divBdr>
        <w:top w:val="none" w:sz="0" w:space="0" w:color="auto"/>
        <w:left w:val="none" w:sz="0" w:space="0" w:color="auto"/>
        <w:bottom w:val="none" w:sz="0" w:space="0" w:color="auto"/>
        <w:right w:val="none" w:sz="0" w:space="0" w:color="auto"/>
      </w:divBdr>
    </w:div>
    <w:div w:id="1479610445">
      <w:bodyDiv w:val="1"/>
      <w:marLeft w:val="0"/>
      <w:marRight w:val="0"/>
      <w:marTop w:val="0"/>
      <w:marBottom w:val="0"/>
      <w:divBdr>
        <w:top w:val="none" w:sz="0" w:space="0" w:color="auto"/>
        <w:left w:val="none" w:sz="0" w:space="0" w:color="auto"/>
        <w:bottom w:val="none" w:sz="0" w:space="0" w:color="auto"/>
        <w:right w:val="none" w:sz="0" w:space="0" w:color="auto"/>
      </w:divBdr>
    </w:div>
    <w:div w:id="1530534756">
      <w:bodyDiv w:val="1"/>
      <w:marLeft w:val="0"/>
      <w:marRight w:val="0"/>
      <w:marTop w:val="0"/>
      <w:marBottom w:val="0"/>
      <w:divBdr>
        <w:top w:val="none" w:sz="0" w:space="0" w:color="auto"/>
        <w:left w:val="none" w:sz="0" w:space="0" w:color="auto"/>
        <w:bottom w:val="none" w:sz="0" w:space="0" w:color="auto"/>
        <w:right w:val="none" w:sz="0" w:space="0" w:color="auto"/>
      </w:divBdr>
    </w:div>
    <w:div w:id="1574777352">
      <w:bodyDiv w:val="1"/>
      <w:marLeft w:val="0"/>
      <w:marRight w:val="0"/>
      <w:marTop w:val="0"/>
      <w:marBottom w:val="0"/>
      <w:divBdr>
        <w:top w:val="none" w:sz="0" w:space="0" w:color="auto"/>
        <w:left w:val="none" w:sz="0" w:space="0" w:color="auto"/>
        <w:bottom w:val="none" w:sz="0" w:space="0" w:color="auto"/>
        <w:right w:val="none" w:sz="0" w:space="0" w:color="auto"/>
      </w:divBdr>
    </w:div>
    <w:div w:id="1632663683">
      <w:bodyDiv w:val="1"/>
      <w:marLeft w:val="0"/>
      <w:marRight w:val="0"/>
      <w:marTop w:val="0"/>
      <w:marBottom w:val="0"/>
      <w:divBdr>
        <w:top w:val="none" w:sz="0" w:space="0" w:color="auto"/>
        <w:left w:val="none" w:sz="0" w:space="0" w:color="auto"/>
        <w:bottom w:val="none" w:sz="0" w:space="0" w:color="auto"/>
        <w:right w:val="none" w:sz="0" w:space="0" w:color="auto"/>
      </w:divBdr>
    </w:div>
    <w:div w:id="1651322940">
      <w:bodyDiv w:val="1"/>
      <w:marLeft w:val="0"/>
      <w:marRight w:val="0"/>
      <w:marTop w:val="0"/>
      <w:marBottom w:val="0"/>
      <w:divBdr>
        <w:top w:val="none" w:sz="0" w:space="0" w:color="auto"/>
        <w:left w:val="none" w:sz="0" w:space="0" w:color="auto"/>
        <w:bottom w:val="none" w:sz="0" w:space="0" w:color="auto"/>
        <w:right w:val="none" w:sz="0" w:space="0" w:color="auto"/>
      </w:divBdr>
    </w:div>
    <w:div w:id="1758598977">
      <w:bodyDiv w:val="1"/>
      <w:marLeft w:val="0"/>
      <w:marRight w:val="0"/>
      <w:marTop w:val="0"/>
      <w:marBottom w:val="0"/>
      <w:divBdr>
        <w:top w:val="none" w:sz="0" w:space="0" w:color="auto"/>
        <w:left w:val="none" w:sz="0" w:space="0" w:color="auto"/>
        <w:bottom w:val="none" w:sz="0" w:space="0" w:color="auto"/>
        <w:right w:val="none" w:sz="0" w:space="0" w:color="auto"/>
      </w:divBdr>
    </w:div>
    <w:div w:id="1758943301">
      <w:bodyDiv w:val="1"/>
      <w:marLeft w:val="0"/>
      <w:marRight w:val="0"/>
      <w:marTop w:val="0"/>
      <w:marBottom w:val="0"/>
      <w:divBdr>
        <w:top w:val="none" w:sz="0" w:space="0" w:color="auto"/>
        <w:left w:val="none" w:sz="0" w:space="0" w:color="auto"/>
        <w:bottom w:val="none" w:sz="0" w:space="0" w:color="auto"/>
        <w:right w:val="none" w:sz="0" w:space="0" w:color="auto"/>
      </w:divBdr>
    </w:div>
    <w:div w:id="199645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yperlink" Target="https://doi.org/10.1103/physrevb.59.1758"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tif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s://doi.org/10.1021/jp9716997"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randiazmi@cuhk.edu.cn"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1.xml"/><Relationship Id="rId8" Type="http://schemas.openxmlformats.org/officeDocument/2006/relationships/hyperlink" Target="mailto:seoksi@unist.ac.kr" TargetMode="External"/><Relationship Id="rId51" Type="http://schemas.openxmlformats.org/officeDocument/2006/relationships/hyperlink" Target="https://doi.org/10.1103/physrevlett.77.3865"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s://doi.org/10.1002/jcc.1018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doi.org/10.1126/science.abn8910" TargetMode="External"/><Relationship Id="rId57" Type="http://schemas.openxmlformats.org/officeDocument/2006/relationships/fontTable" Target="fontTable.xml"/><Relationship Id="rId10" Type="http://schemas.openxmlformats.org/officeDocument/2006/relationships/hyperlink" Target="mailto:stefaan.dewolf@kaust.edu.sa"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doi.org/10.1103/physrevb.59.1230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3052-F3BE-43B6-9CE3-6EA69F457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2801</Words>
  <Characters>15971</Characters>
  <Application>Microsoft Office Word</Application>
  <DocSecurity>0</DocSecurity>
  <Lines>133</Lines>
  <Paragraphs>37</Paragraphs>
  <ScaleCrop>false</ScaleCrop>
  <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Drajad Utomo</dc:creator>
  <cp:keywords/>
  <dc:description/>
  <cp:lastModifiedBy>rhe</cp:lastModifiedBy>
  <cp:revision>11</cp:revision>
  <dcterms:created xsi:type="dcterms:W3CDTF">2025-12-15T10:53:00Z</dcterms:created>
  <dcterms:modified xsi:type="dcterms:W3CDTF">2025-12-19T07:14:00Z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9842a896-28cc-4c3f-9e21-862d642ff5d3</vt:lpwstr>
  </property>
</Properties>
</file>