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219F9" w14:textId="6B87C5E0" w:rsidR="006352A0" w:rsidRPr="00D164E3" w:rsidRDefault="006352A0" w:rsidP="00BD6BEC">
      <w:pPr>
        <w:snapToGrid w:val="0"/>
        <w:spacing w:beforeLines="50" w:before="156" w:afterLines="50" w:after="156" w:line="240" w:lineRule="auto"/>
        <w:rPr>
          <w:rFonts w:ascii="Times New Roman" w:hAnsi="Times New Roman" w:cs="Times New Roman"/>
          <w:b/>
          <w:bCs/>
          <w:sz w:val="21"/>
          <w:szCs w:val="21"/>
        </w:rPr>
      </w:pPr>
      <w:bookmarkStart w:id="0" w:name="_Hlk193459437"/>
      <w:bookmarkStart w:id="1" w:name="_Hlk196830029"/>
      <w:bookmarkStart w:id="2" w:name="_Hlk200025434"/>
      <w:r w:rsidRPr="00BD6BEC">
        <w:rPr>
          <w:rFonts w:ascii="Times New Roman" w:eastAsia="MS Mincho" w:hAnsi="Times New Roman" w:cs="Times New Roman"/>
          <w:kern w:val="0"/>
          <w:sz w:val="24"/>
          <w:lang w:val="de-DE" w:eastAsia="ja-JP"/>
          <w14:ligatures w14:val="none"/>
        </w:rPr>
        <w:t>Supporting Information</w:t>
      </w:r>
      <w:r w:rsidR="00D164E3">
        <w:rPr>
          <w:rFonts w:ascii="Times New Roman" w:hAnsi="Times New Roman" w:cs="Times New Roman" w:hint="eastAsia"/>
          <w:kern w:val="0"/>
          <w:sz w:val="24"/>
          <w:lang w:val="de-DE"/>
          <w14:ligatures w14:val="none"/>
        </w:rPr>
        <w:t xml:space="preserve"> for</w:t>
      </w:r>
    </w:p>
    <w:bookmarkEnd w:id="0"/>
    <w:bookmarkEnd w:id="1"/>
    <w:bookmarkEnd w:id="2"/>
    <w:p w14:paraId="6A4F408E" w14:textId="77777777" w:rsidR="00BD6BEC" w:rsidRPr="00BD6BEC" w:rsidRDefault="00BD6BEC" w:rsidP="00BD6BEC">
      <w:pPr>
        <w:widowControl/>
        <w:spacing w:beforeLines="50" w:before="156" w:afterLines="50" w:after="156" w:line="240" w:lineRule="auto"/>
        <w:jc w:val="both"/>
        <w:rPr>
          <w:rFonts w:ascii="Times New Roman" w:eastAsia="宋体" w:hAnsi="Times New Roman" w:cs="Times New Roman"/>
          <w:b/>
          <w:kern w:val="0"/>
          <w:sz w:val="24"/>
          <w:lang w:eastAsia="en-US"/>
          <w14:ligatures w14:val="none"/>
        </w:rPr>
      </w:pPr>
      <w:r w:rsidRPr="00BD6BEC">
        <w:rPr>
          <w:rFonts w:ascii="Times New Roman" w:eastAsia="宋体" w:hAnsi="Times New Roman" w:cs="Times New Roman"/>
          <w:b/>
          <w:kern w:val="0"/>
          <w:sz w:val="24"/>
          <w:lang w:eastAsia="en-US"/>
          <w14:ligatures w14:val="none"/>
        </w:rPr>
        <w:t>Temperature-</w:t>
      </w:r>
      <w:r w:rsidRPr="00BD6BEC">
        <w:rPr>
          <w:rFonts w:ascii="Times New Roman" w:eastAsia="宋体" w:hAnsi="Times New Roman" w:cs="Times New Roman"/>
          <w:b/>
          <w:kern w:val="0"/>
          <w:sz w:val="24"/>
          <w14:ligatures w14:val="none"/>
        </w:rPr>
        <w:t>Dependent</w:t>
      </w:r>
      <w:r w:rsidRPr="00BD6BEC">
        <w:rPr>
          <w:rFonts w:ascii="Times New Roman" w:eastAsia="宋体" w:hAnsi="Times New Roman" w:cs="Times New Roman"/>
          <w:b/>
          <w:kern w:val="0"/>
          <w:sz w:val="24"/>
          <w:lang w:eastAsia="en-US"/>
          <w14:ligatures w14:val="none"/>
        </w:rPr>
        <w:t xml:space="preserve"> Infrared Engineering for Extreme Environments: All-Dielectric</w:t>
      </w:r>
      <w:r w:rsidRPr="00BD6BEC">
        <w:rPr>
          <w:rFonts w:ascii="Times New Roman" w:eastAsia="宋体" w:hAnsi="Times New Roman" w:cs="Times New Roman"/>
          <w:b/>
          <w:kern w:val="0"/>
          <w:sz w:val="24"/>
          <w14:ligatures w14:val="none"/>
        </w:rPr>
        <w:t xml:space="preserve"> </w:t>
      </w:r>
      <w:bookmarkStart w:id="3" w:name="_Hlk208033930"/>
      <w:r w:rsidRPr="00BD6BEC">
        <w:rPr>
          <w:rFonts w:ascii="Times New Roman" w:eastAsia="宋体" w:hAnsi="Times New Roman" w:cs="Times New Roman"/>
          <w:b/>
          <w:kern w:val="0"/>
          <w:sz w:val="24"/>
          <w14:ligatures w14:val="none"/>
        </w:rPr>
        <w:t>Thermal Photonic</w:t>
      </w:r>
      <w:r w:rsidRPr="00BD6BEC">
        <w:rPr>
          <w:rFonts w:ascii="Times New Roman" w:eastAsia="宋体" w:hAnsi="Times New Roman" w:cs="Times New Roman"/>
          <w:b/>
          <w:kern w:val="0"/>
          <w:sz w:val="24"/>
          <w:lang w:eastAsia="en-US"/>
          <w14:ligatures w14:val="none"/>
        </w:rPr>
        <w:t xml:space="preserve"> Metamaterial</w:t>
      </w:r>
      <w:r w:rsidRPr="00BD6BEC">
        <w:rPr>
          <w:rFonts w:ascii="Times New Roman" w:eastAsia="宋体" w:hAnsi="Times New Roman" w:cs="Times New Roman"/>
          <w:b/>
          <w:kern w:val="0"/>
          <w:sz w:val="24"/>
          <w14:ligatures w14:val="none"/>
        </w:rPr>
        <w:t>s</w:t>
      </w:r>
      <w:r w:rsidRPr="00BD6BEC">
        <w:rPr>
          <w:rFonts w:ascii="Times New Roman" w:eastAsia="宋体" w:hAnsi="Times New Roman" w:cs="Times New Roman"/>
          <w:b/>
          <w:kern w:val="0"/>
          <w:sz w:val="24"/>
          <w:lang w:eastAsia="en-US"/>
          <w14:ligatures w14:val="none"/>
        </w:rPr>
        <w:t xml:space="preserve"> </w:t>
      </w:r>
      <w:bookmarkEnd w:id="3"/>
      <w:r w:rsidRPr="00BD6BEC">
        <w:rPr>
          <w:rFonts w:ascii="Times New Roman" w:eastAsia="宋体" w:hAnsi="Times New Roman" w:cs="Times New Roman"/>
          <w:b/>
          <w:kern w:val="0"/>
          <w:sz w:val="24"/>
          <w:lang w:eastAsia="en-US"/>
          <w14:ligatures w14:val="none"/>
        </w:rPr>
        <w:t>Stable at 1873 K in Air</w:t>
      </w:r>
    </w:p>
    <w:p w14:paraId="7D6C81CA" w14:textId="77777777" w:rsidR="00BD6BEC" w:rsidRPr="00BD6BEC" w:rsidRDefault="00BD6BEC" w:rsidP="00BD6BEC">
      <w:pPr>
        <w:widowControl/>
        <w:spacing w:beforeLines="50" w:before="156" w:afterLines="50" w:after="156" w:line="240" w:lineRule="auto"/>
        <w:jc w:val="both"/>
        <w:rPr>
          <w:rFonts w:ascii="Times New Roman" w:eastAsia="等线" w:hAnsi="Times New Roman" w:cs="Times New Roman"/>
          <w:kern w:val="0"/>
          <w:sz w:val="24"/>
          <w14:ligatures w14:val="none"/>
        </w:rPr>
      </w:pPr>
      <w:r w:rsidRPr="00BD6BEC"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  <w:t>Yang Liu</w:t>
      </w:r>
      <w:r w:rsidRPr="00BD6BEC">
        <w:rPr>
          <w:rFonts w:ascii="Times New Roman" w:eastAsia="等线" w:hAnsi="Times New Roman" w:cs="Times New Roman" w:hint="eastAsia"/>
          <w:kern w:val="0"/>
          <w:sz w:val="24"/>
          <w:vertAlign w:val="superscript"/>
          <w14:ligatures w14:val="none"/>
        </w:rPr>
        <w:t>1</w:t>
      </w:r>
      <w:r w:rsidRPr="00BD6BEC">
        <w:rPr>
          <w:rFonts w:ascii="Times New Roman" w:eastAsia="等线" w:hAnsi="Times New Roman" w:cs="Times New Roman" w:hint="eastAsia"/>
          <w:kern w:val="0"/>
          <w:sz w:val="24"/>
          <w:vertAlign w:val="superscript"/>
          <w14:ligatures w14:val="none"/>
        </w:rPr>
        <w:sym w:font="Symbol" w:char="F023"/>
      </w:r>
      <w:r w:rsidRPr="00BD6BEC"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  <w:t>, He Lin</w:t>
      </w:r>
      <w:r w:rsidRPr="00BD6BEC">
        <w:rPr>
          <w:rFonts w:ascii="Times New Roman" w:eastAsia="等线" w:hAnsi="Times New Roman" w:cs="Times New Roman" w:hint="eastAsia"/>
          <w:kern w:val="0"/>
          <w:sz w:val="24"/>
          <w:vertAlign w:val="superscript"/>
          <w14:ligatures w14:val="none"/>
        </w:rPr>
        <w:t>1,2,3</w:t>
      </w:r>
      <w:r w:rsidRPr="00BD6BEC">
        <w:rPr>
          <w:rFonts w:ascii="Times New Roman" w:eastAsia="等线" w:hAnsi="Times New Roman" w:cs="Times New Roman" w:hint="eastAsia"/>
          <w:kern w:val="0"/>
          <w:sz w:val="24"/>
          <w:vertAlign w:val="superscript"/>
          <w14:ligatures w14:val="none"/>
        </w:rPr>
        <w:sym w:font="Symbol" w:char="F023"/>
      </w:r>
      <w:r w:rsidRPr="00BD6BEC"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  <w:t>, Yunxia Zhou</w:t>
      </w:r>
      <w:r w:rsidRPr="00BD6BEC">
        <w:rPr>
          <w:rFonts w:ascii="Times New Roman" w:eastAsia="等线" w:hAnsi="Times New Roman" w:cs="Times New Roman" w:hint="eastAsia"/>
          <w:kern w:val="0"/>
          <w:sz w:val="24"/>
          <w:vertAlign w:val="superscript"/>
          <w14:ligatures w14:val="none"/>
        </w:rPr>
        <w:t>1</w:t>
      </w:r>
      <w:r w:rsidRPr="00BD6BEC">
        <w:rPr>
          <w:rFonts w:ascii="Times New Roman" w:eastAsia="等线" w:hAnsi="Times New Roman" w:cs="Times New Roman" w:hint="eastAsia"/>
          <w:kern w:val="0"/>
          <w:sz w:val="24"/>
          <w:vertAlign w:val="superscript"/>
          <w14:ligatures w14:val="none"/>
        </w:rPr>
        <w:sym w:font="Symbol" w:char="F023"/>
      </w:r>
      <w:r w:rsidRPr="00BD6BEC"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  <w:t>, Liming Yuan</w:t>
      </w:r>
      <w:r w:rsidRPr="00BD6BEC">
        <w:rPr>
          <w:rFonts w:ascii="Times New Roman" w:eastAsia="等线" w:hAnsi="Times New Roman" w:cs="Times New Roman" w:hint="eastAsia"/>
          <w:kern w:val="0"/>
          <w:sz w:val="24"/>
          <w:vertAlign w:val="superscript"/>
          <w14:ligatures w14:val="none"/>
        </w:rPr>
        <w:t>1</w:t>
      </w:r>
      <w:r w:rsidRPr="00BD6BEC"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  <w:t>, Yanqin Wang</w:t>
      </w:r>
      <w:r w:rsidRPr="00BD6BEC">
        <w:rPr>
          <w:rFonts w:ascii="Times New Roman" w:eastAsia="等线" w:hAnsi="Times New Roman" w:cs="Times New Roman" w:hint="eastAsia"/>
          <w:kern w:val="0"/>
          <w:sz w:val="24"/>
          <w:vertAlign w:val="superscript"/>
          <w14:ligatures w14:val="none"/>
        </w:rPr>
        <w:t>1,2</w:t>
      </w:r>
      <w:r w:rsidRPr="00BD6BEC"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  <w:t>, Xiaoliang Ma</w:t>
      </w:r>
      <w:r w:rsidRPr="00BD6BEC">
        <w:rPr>
          <w:rFonts w:ascii="Times New Roman" w:eastAsia="等线" w:hAnsi="Times New Roman" w:cs="Times New Roman" w:hint="eastAsia"/>
          <w:kern w:val="0"/>
          <w:sz w:val="24"/>
          <w:vertAlign w:val="superscript"/>
          <w14:ligatures w14:val="none"/>
        </w:rPr>
        <w:t>1,2</w:t>
      </w:r>
      <w:r w:rsidRPr="00BD6BEC"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  <w:t>, Cheng Huang</w:t>
      </w:r>
      <w:r w:rsidRPr="00BD6BEC">
        <w:rPr>
          <w:rFonts w:ascii="Times New Roman" w:eastAsia="等线" w:hAnsi="Times New Roman" w:cs="Times New Roman" w:hint="eastAsia"/>
          <w:kern w:val="0"/>
          <w:sz w:val="24"/>
          <w:vertAlign w:val="superscript"/>
          <w14:ligatures w14:val="none"/>
        </w:rPr>
        <w:t>1,2</w:t>
      </w:r>
      <w:r w:rsidRPr="00BD6BEC">
        <w:rPr>
          <w:rFonts w:ascii="Times New Roman" w:eastAsia="等线" w:hAnsi="Times New Roman" w:cs="Times New Roman" w:hint="eastAsia"/>
          <w:kern w:val="0"/>
          <w:sz w:val="24"/>
          <w14:ligatures w14:val="none"/>
        </w:rPr>
        <w:t xml:space="preserve">, </w:t>
      </w:r>
      <w:r w:rsidRPr="00BD6BEC"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  <w:t>Xiangang Luo</w:t>
      </w:r>
      <w:r w:rsidRPr="00BD6BEC">
        <w:rPr>
          <w:rFonts w:ascii="Times New Roman" w:eastAsia="等线" w:hAnsi="Times New Roman" w:cs="Times New Roman" w:hint="eastAsia"/>
          <w:kern w:val="0"/>
          <w:sz w:val="24"/>
          <w:vertAlign w:val="superscript"/>
          <w14:ligatures w14:val="none"/>
        </w:rPr>
        <w:t>1,2</w:t>
      </w:r>
    </w:p>
    <w:p w14:paraId="46BC2C67" w14:textId="77777777" w:rsidR="00BD6BEC" w:rsidRPr="00BD6BEC" w:rsidRDefault="00BD6BEC" w:rsidP="00BD6BEC">
      <w:pPr>
        <w:widowControl/>
        <w:spacing w:beforeLines="50" w:before="156" w:afterLines="50" w:after="156" w:line="240" w:lineRule="auto"/>
        <w:jc w:val="both"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BD6BEC">
        <w:rPr>
          <w:rFonts w:ascii="Times" w:eastAsia="等线" w:hAnsi="Times" w:cs="Times New Roman" w:hint="eastAsia"/>
          <w:i/>
          <w:kern w:val="0"/>
          <w:sz w:val="24"/>
          <w:szCs w:val="20"/>
          <w:vertAlign w:val="superscript"/>
          <w14:ligatures w14:val="none"/>
        </w:rPr>
        <w:t>1</w:t>
      </w:r>
      <w:r w:rsidRPr="00BD6BE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State Key Laboratory of Optical Field Manipulation Science and Technology, Institute of Optics and Electronics, Chinese Academy of Sciences, Chengdu 610209, </w:t>
      </w:r>
      <w:r w:rsidRPr="00BD6BE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P. R. </w:t>
      </w:r>
      <w:r w:rsidRPr="00BD6BE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China</w:t>
      </w:r>
    </w:p>
    <w:p w14:paraId="3C00355F" w14:textId="77777777" w:rsidR="00BD6BEC" w:rsidRPr="00BD6BEC" w:rsidRDefault="00BD6BEC" w:rsidP="00BD6BEC">
      <w:pPr>
        <w:widowControl/>
        <w:spacing w:beforeLines="50" w:before="156" w:afterLines="50" w:after="156" w:line="240" w:lineRule="auto"/>
        <w:jc w:val="both"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BD6BEC">
        <w:rPr>
          <w:rFonts w:ascii="Times" w:eastAsia="等线" w:hAnsi="Times" w:cs="Times New Roman" w:hint="eastAsia"/>
          <w:i/>
          <w:kern w:val="0"/>
          <w:sz w:val="24"/>
          <w:szCs w:val="20"/>
          <w:vertAlign w:val="superscript"/>
          <w14:ligatures w14:val="none"/>
        </w:rPr>
        <w:t>2</w:t>
      </w:r>
      <w:r w:rsidRPr="00BD6BE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College of Materials Sciences and Opto-Electronic Technology, University of Chinese Academy of Sciences, Beijing 100049, </w:t>
      </w:r>
      <w:r w:rsidRPr="00BD6BE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P. R. </w:t>
      </w:r>
      <w:r w:rsidRPr="00BD6BE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China</w:t>
      </w:r>
    </w:p>
    <w:p w14:paraId="6F0C6210" w14:textId="77777777" w:rsidR="00BD6BEC" w:rsidRPr="00BD6BEC" w:rsidRDefault="00BD6BEC" w:rsidP="00BD6BEC">
      <w:pPr>
        <w:widowControl/>
        <w:spacing w:beforeLines="50" w:before="156" w:afterLines="50" w:after="156" w:line="240" w:lineRule="auto"/>
        <w:jc w:val="both"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BD6BEC">
        <w:rPr>
          <w:rFonts w:ascii="Times" w:eastAsia="等线" w:hAnsi="Times" w:cs="Times New Roman" w:hint="eastAsia"/>
          <w:i/>
          <w:kern w:val="0"/>
          <w:sz w:val="24"/>
          <w:szCs w:val="20"/>
          <w:vertAlign w:val="superscript"/>
          <w14:ligatures w14:val="none"/>
        </w:rPr>
        <w:t>3</w:t>
      </w:r>
      <w:r w:rsidRPr="00BD6BE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 xml:space="preserve">School of Automation Engineering, University of Electronic Science and Technology of China, Chengdu 611731, </w:t>
      </w:r>
      <w:r w:rsidRPr="00BD6BEC">
        <w:rPr>
          <w:rFonts w:ascii="Times New Roman" w:eastAsia="宋体" w:hAnsi="Times New Roman" w:cs="Times New Roman" w:hint="eastAsia"/>
          <w:kern w:val="0"/>
          <w:sz w:val="24"/>
          <w14:ligatures w14:val="none"/>
        </w:rPr>
        <w:t xml:space="preserve">P. R. </w:t>
      </w:r>
      <w:r w:rsidRPr="00BD6BE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China</w:t>
      </w:r>
    </w:p>
    <w:p w14:paraId="491AF6E0" w14:textId="77777777" w:rsidR="00BD6BEC" w:rsidRPr="00BD6BEC" w:rsidRDefault="00BD6BEC" w:rsidP="00BD6BEC">
      <w:pPr>
        <w:widowControl/>
        <w:spacing w:beforeLines="50" w:before="156" w:afterLines="50" w:after="156" w:line="240" w:lineRule="auto"/>
        <w:jc w:val="both"/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</w:pPr>
      <w:r w:rsidRPr="00BD6BEC"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  <w:sym w:font="Symbol" w:char="F023"/>
      </w:r>
      <w:r w:rsidRPr="00BD6BEC"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  <w:t xml:space="preserve">Yang Liu, He Lin, </w:t>
      </w:r>
      <w:r w:rsidRPr="00BD6BEC">
        <w:rPr>
          <w:rFonts w:ascii="Times New Roman" w:eastAsia="宋体" w:hAnsi="Times New Roman" w:cs="Times New Roman" w:hint="eastAsia"/>
          <w:kern w:val="0"/>
          <w:sz w:val="24"/>
          <w:szCs w:val="20"/>
          <w14:ligatures w14:val="none"/>
        </w:rPr>
        <w:t xml:space="preserve">and </w:t>
      </w:r>
      <w:r w:rsidRPr="00BD6BEC"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  <w:t>Yunxia Zhou contributed equally to this work.</w:t>
      </w:r>
    </w:p>
    <w:p w14:paraId="2A7DBAFB" w14:textId="77777777" w:rsidR="00BD6BEC" w:rsidRDefault="00BD6BEC" w:rsidP="00BD6BEC">
      <w:pPr>
        <w:widowControl/>
        <w:spacing w:beforeLines="50" w:before="156" w:afterLines="50" w:after="156" w:line="240" w:lineRule="auto"/>
        <w:jc w:val="both"/>
        <w:rPr>
          <w:rFonts w:ascii="Times New Roman" w:eastAsia="宋体" w:hAnsi="Times New Roman" w:cs="Times New Roman"/>
          <w:kern w:val="0"/>
          <w:sz w:val="24"/>
          <w:szCs w:val="20"/>
          <w14:ligatures w14:val="none"/>
        </w:rPr>
      </w:pPr>
      <w:r w:rsidRPr="00BD6BEC">
        <w:rPr>
          <w:rFonts w:ascii="Times New Roman" w:eastAsia="宋体" w:hAnsi="Times New Roman" w:cs="Times New Roman"/>
          <w:kern w:val="0"/>
          <w:sz w:val="24"/>
          <w:szCs w:val="20"/>
          <w14:ligatures w14:val="none"/>
        </w:rPr>
        <w:t>*</w:t>
      </w:r>
      <w:r w:rsidRPr="00BD6BEC">
        <w:rPr>
          <w:rFonts w:ascii="Times New Roman" w:eastAsia="宋体" w:hAnsi="Times New Roman" w:cs="Times New Roman"/>
          <w:kern w:val="0"/>
          <w:sz w:val="24"/>
          <w:lang w:eastAsia="en-US"/>
          <w14:ligatures w14:val="none"/>
        </w:rPr>
        <w:t>Correspond</w:t>
      </w:r>
      <w:r w:rsidRPr="00BD6BEC">
        <w:rPr>
          <w:rFonts w:ascii="Times New Roman" w:eastAsia="宋体" w:hAnsi="Times New Roman" w:cs="Times New Roman"/>
          <w:kern w:val="0"/>
          <w:sz w:val="24"/>
          <w14:ligatures w14:val="none"/>
        </w:rPr>
        <w:t xml:space="preserve">ing authors. </w:t>
      </w:r>
      <w:r w:rsidRPr="00BD6BEC"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  <w:t xml:space="preserve">E-mail: </w:t>
      </w:r>
      <w:hyperlink r:id="rId8" w:history="1">
        <w:r w:rsidRPr="00BD6BEC">
          <w:rPr>
            <w:rFonts w:ascii="Times New Roman" w:eastAsia="宋体" w:hAnsi="Times New Roman" w:cs="Times New Roman"/>
            <w:color w:val="0070C0"/>
            <w:kern w:val="0"/>
            <w:sz w:val="24"/>
            <w:szCs w:val="20"/>
            <w:u w:val="single"/>
            <w:lang w:eastAsia="en-US"/>
            <w14:ligatures w14:val="none"/>
          </w:rPr>
          <w:t>maxl@ioe.ac.cn</w:t>
        </w:r>
      </w:hyperlink>
      <w:r w:rsidRPr="00BD6BEC">
        <w:rPr>
          <w:rFonts w:ascii="Times New Roman" w:eastAsia="宋体" w:hAnsi="Times New Roman" w:cs="Times New Roman"/>
          <w:kern w:val="0"/>
          <w:sz w:val="24"/>
          <w:szCs w:val="20"/>
          <w14:ligatures w14:val="none"/>
        </w:rPr>
        <w:t xml:space="preserve"> (</w:t>
      </w:r>
      <w:r w:rsidRPr="00BD6BEC"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  <w:t>Xiaoliang Ma</w:t>
      </w:r>
      <w:r w:rsidRPr="00BD6BEC">
        <w:rPr>
          <w:rFonts w:ascii="Times New Roman" w:eastAsia="宋体" w:hAnsi="Times New Roman" w:cs="Times New Roman"/>
          <w:kern w:val="0"/>
          <w:sz w:val="24"/>
          <w:szCs w:val="20"/>
          <w14:ligatures w14:val="none"/>
        </w:rPr>
        <w:t>);</w:t>
      </w:r>
      <w:r w:rsidRPr="00BD6BEC"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  <w:t xml:space="preserve"> </w:t>
      </w:r>
      <w:hyperlink r:id="rId9" w:history="1">
        <w:r w:rsidRPr="00BD6BEC">
          <w:rPr>
            <w:rFonts w:ascii="Times New Roman" w:eastAsia="宋体" w:hAnsi="Times New Roman" w:cs="Times New Roman"/>
            <w:color w:val="0070C0"/>
            <w:kern w:val="0"/>
            <w:sz w:val="24"/>
            <w:szCs w:val="20"/>
            <w:u w:val="single"/>
            <w:lang w:eastAsia="en-US"/>
            <w14:ligatures w14:val="none"/>
          </w:rPr>
          <w:t>huangc@ioe.ac.cn</w:t>
        </w:r>
      </w:hyperlink>
      <w:r w:rsidRPr="00BD6BEC">
        <w:rPr>
          <w:rFonts w:ascii="Times New Roman" w:eastAsia="宋体" w:hAnsi="Times New Roman" w:cs="Times New Roman"/>
          <w:kern w:val="0"/>
          <w:sz w:val="24"/>
          <w:szCs w:val="20"/>
          <w14:ligatures w14:val="none"/>
        </w:rPr>
        <w:t xml:space="preserve"> (</w:t>
      </w:r>
      <w:r w:rsidRPr="00BD6BEC"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  <w:t>Cheng Huang</w:t>
      </w:r>
      <w:r w:rsidRPr="00BD6BEC">
        <w:rPr>
          <w:rFonts w:ascii="Times New Roman" w:eastAsia="宋体" w:hAnsi="Times New Roman" w:cs="Times New Roman"/>
          <w:kern w:val="0"/>
          <w:sz w:val="24"/>
          <w:szCs w:val="20"/>
          <w14:ligatures w14:val="none"/>
        </w:rPr>
        <w:t>);</w:t>
      </w:r>
      <w:r w:rsidRPr="00BD6BEC">
        <w:rPr>
          <w:rFonts w:ascii="Times New Roman" w:eastAsia="宋体" w:hAnsi="Times New Roman" w:cs="Times New Roman"/>
          <w:color w:val="0070C0"/>
          <w:kern w:val="0"/>
          <w:sz w:val="24"/>
          <w:szCs w:val="20"/>
          <w:lang w:eastAsia="en-US"/>
          <w14:ligatures w14:val="none"/>
        </w:rPr>
        <w:t xml:space="preserve"> </w:t>
      </w:r>
      <w:hyperlink r:id="rId10" w:history="1">
        <w:r w:rsidRPr="00BD6BEC">
          <w:rPr>
            <w:rFonts w:ascii="Times New Roman" w:eastAsia="宋体" w:hAnsi="Times New Roman" w:cs="Times New Roman"/>
            <w:color w:val="0070C0"/>
            <w:kern w:val="0"/>
            <w:sz w:val="24"/>
            <w:szCs w:val="20"/>
            <w:u w:val="single"/>
            <w:lang w:eastAsia="en-US"/>
            <w14:ligatures w14:val="none"/>
          </w:rPr>
          <w:t>lxg@ioe.ac.cn</w:t>
        </w:r>
      </w:hyperlink>
      <w:r w:rsidRPr="00BD6BEC">
        <w:rPr>
          <w:rFonts w:ascii="Times New Roman" w:eastAsia="宋体" w:hAnsi="Times New Roman" w:cs="Times New Roman"/>
          <w:kern w:val="0"/>
          <w:sz w:val="24"/>
          <w:szCs w:val="20"/>
          <w14:ligatures w14:val="none"/>
        </w:rPr>
        <w:t xml:space="preserve"> (</w:t>
      </w:r>
      <w:r w:rsidRPr="00BD6BEC">
        <w:rPr>
          <w:rFonts w:ascii="Times New Roman" w:eastAsia="宋体" w:hAnsi="Times New Roman" w:cs="Times New Roman"/>
          <w:kern w:val="0"/>
          <w:sz w:val="24"/>
          <w:szCs w:val="20"/>
          <w:lang w:eastAsia="en-US"/>
          <w14:ligatures w14:val="none"/>
        </w:rPr>
        <w:t>Xiangang Luo</w:t>
      </w:r>
      <w:r w:rsidRPr="00BD6BEC">
        <w:rPr>
          <w:rFonts w:ascii="Times New Roman" w:eastAsia="宋体" w:hAnsi="Times New Roman" w:cs="Times New Roman"/>
          <w:kern w:val="0"/>
          <w:sz w:val="24"/>
          <w:szCs w:val="20"/>
          <w14:ligatures w14:val="none"/>
        </w:rPr>
        <w:t>)</w:t>
      </w:r>
    </w:p>
    <w:p w14:paraId="074E4B16" w14:textId="33BC3471" w:rsidR="00D164E3" w:rsidRPr="00BD6BEC" w:rsidRDefault="00D164E3" w:rsidP="00D164E3">
      <w:pPr>
        <w:widowControl/>
        <w:spacing w:beforeLines="50" w:before="156" w:after="0" w:line="240" w:lineRule="auto"/>
        <w:jc w:val="both"/>
        <w:rPr>
          <w:rFonts w:ascii="Times New Roman" w:eastAsia="宋体" w:hAnsi="Times New Roman" w:cs="Times New Roman"/>
          <w:b/>
          <w:bCs/>
          <w:kern w:val="0"/>
          <w:sz w:val="28"/>
          <w:szCs w:val="28"/>
          <w14:ligatures w14:val="none"/>
        </w:rPr>
      </w:pPr>
      <w:r w:rsidRPr="00D164E3">
        <w:rPr>
          <w:rFonts w:ascii="Times New Roman" w:eastAsia="宋体" w:hAnsi="Times New Roman" w:cs="Times New Roman" w:hint="eastAsia"/>
          <w:b/>
          <w:bCs/>
          <w:kern w:val="0"/>
          <w:sz w:val="28"/>
          <w:szCs w:val="21"/>
          <w14:ligatures w14:val="none"/>
        </w:rPr>
        <w:t>Supplementary Figures</w:t>
      </w:r>
      <w:r w:rsidR="008A0000">
        <w:rPr>
          <w:rFonts w:ascii="Times New Roman" w:eastAsia="宋体" w:hAnsi="Times New Roman" w:cs="Times New Roman" w:hint="eastAsia"/>
          <w:b/>
          <w:bCs/>
          <w:kern w:val="0"/>
          <w:sz w:val="28"/>
          <w:szCs w:val="21"/>
          <w14:ligatures w14:val="none"/>
        </w:rPr>
        <w:t xml:space="preserve"> and Tables</w:t>
      </w:r>
    </w:p>
    <w:p w14:paraId="481DD094" w14:textId="1552F731" w:rsidR="006352A0" w:rsidRPr="004E4754" w:rsidRDefault="00BB131B" w:rsidP="00D164E3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r w:rsidRPr="004E4754">
        <w:rPr>
          <w:noProof/>
        </w:rPr>
        <w:drawing>
          <wp:inline distT="0" distB="0" distL="0" distR="0" wp14:anchorId="7C40B23A" wp14:editId="5982207B">
            <wp:extent cx="5081035" cy="3793229"/>
            <wp:effectExtent l="0" t="0" r="571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538" cy="3801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1E99AA" w14:textId="496C6EEE" w:rsidR="0074244D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6352A0" w:rsidRPr="004E4754">
        <w:rPr>
          <w:rFonts w:ascii="Times New Roman" w:hAnsi="Times New Roman" w:cs="Times New Roman"/>
          <w:b/>
          <w:bCs/>
          <w:sz w:val="24"/>
        </w:rPr>
        <w:t xml:space="preserve"> S1 </w:t>
      </w:r>
      <w:r w:rsidR="0074244D" w:rsidRPr="004E4754">
        <w:rPr>
          <w:rFonts w:ascii="Times New Roman" w:hAnsi="Times New Roman" w:cs="Times New Roman"/>
          <w:sz w:val="24"/>
        </w:rPr>
        <w:t>Detailed data for solution S</w:t>
      </w:r>
      <w:r w:rsidR="0074244D" w:rsidRPr="004E4754">
        <w:rPr>
          <w:rFonts w:ascii="Times New Roman" w:hAnsi="Times New Roman" w:cs="Times New Roman"/>
          <w:sz w:val="24"/>
          <w:vertAlign w:val="subscript"/>
        </w:rPr>
        <w:t>00</w:t>
      </w:r>
      <w:r w:rsidR="0074244D" w:rsidRPr="004E4754">
        <w:rPr>
          <w:rFonts w:ascii="Times New Roman" w:hAnsi="Times New Roman" w:cs="Times New Roman"/>
          <w:sz w:val="24"/>
        </w:rPr>
        <w:t xml:space="preserve">.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a</w:t>
      </w:r>
      <w:r w:rsidR="0074244D" w:rsidRPr="004E4754">
        <w:rPr>
          <w:rFonts w:ascii="Times New Roman" w:hAnsi="Times New Roman" w:cs="Times New Roman"/>
          <w:sz w:val="24"/>
        </w:rPr>
        <w:t xml:space="preserve">) Predicted values, true values, and RCWA value from the neural network at 1500 K;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b</w:t>
      </w:r>
      <w:r w:rsidR="0074244D" w:rsidRPr="004E4754">
        <w:rPr>
          <w:rFonts w:ascii="Times New Roman" w:hAnsi="Times New Roman" w:cs="Times New Roman"/>
          <w:sz w:val="24"/>
        </w:rPr>
        <w:t xml:space="preserve">) Evolution of FOM and elapsed time;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c</w:t>
      </w:r>
      <w:r w:rsidR="0074244D" w:rsidRPr="004E4754">
        <w:rPr>
          <w:rFonts w:ascii="Times New Roman" w:hAnsi="Times New Roman" w:cs="Times New Roman"/>
          <w:sz w:val="24"/>
        </w:rPr>
        <w:t xml:space="preserve">) Infrared spectrum across 300–1500 K;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d</w:t>
      </w:r>
      <w:r w:rsidR="0074244D" w:rsidRPr="004E4754">
        <w:rPr>
          <w:rFonts w:ascii="Times New Roman" w:hAnsi="Times New Roman" w:cs="Times New Roman"/>
          <w:sz w:val="24"/>
        </w:rPr>
        <w:t>) TPM layer architecture and spectral performance</w:t>
      </w:r>
    </w:p>
    <w:p w14:paraId="129D9575" w14:textId="77777777" w:rsidR="006352A0" w:rsidRPr="004E4754" w:rsidRDefault="006352A0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4E4754">
        <w:rPr>
          <w:rFonts w:ascii="Times New Roman" w:hAnsi="Times New Roman" w:cs="Times New Roman"/>
          <w:sz w:val="24"/>
        </w:rPr>
        <w:br w:type="page"/>
      </w:r>
    </w:p>
    <w:p w14:paraId="0592877A" w14:textId="067E1A19" w:rsidR="0074244D" w:rsidRPr="004E4754" w:rsidRDefault="0074244D" w:rsidP="00D164E3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r w:rsidRPr="004E4754">
        <w:rPr>
          <w:noProof/>
        </w:rPr>
        <w:lastRenderedPageBreak/>
        <w:drawing>
          <wp:inline distT="0" distB="0" distL="0" distR="0" wp14:anchorId="6B1458EE" wp14:editId="6C9787B9">
            <wp:extent cx="4893945" cy="3653040"/>
            <wp:effectExtent l="0" t="0" r="1905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612" cy="3654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EAA6D1" w14:textId="77777777" w:rsidR="00D164E3" w:rsidRDefault="00D164E3" w:rsidP="00D164E3">
      <w:pPr>
        <w:snapToGrid w:val="0"/>
        <w:spacing w:beforeLines="50" w:before="156" w:afterLines="50" w:after="156" w:line="240" w:lineRule="auto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74244D" w:rsidRPr="004E4754">
        <w:rPr>
          <w:rFonts w:ascii="Times New Roman" w:hAnsi="Times New Roman" w:cs="Times New Roman"/>
          <w:b/>
          <w:bCs/>
          <w:sz w:val="24"/>
        </w:rPr>
        <w:t xml:space="preserve"> S2 </w:t>
      </w:r>
      <w:r w:rsidR="0074244D" w:rsidRPr="004E4754">
        <w:rPr>
          <w:rFonts w:ascii="Times New Roman" w:hAnsi="Times New Roman" w:cs="Times New Roman"/>
          <w:sz w:val="24"/>
        </w:rPr>
        <w:t>Detailed data for solution S</w:t>
      </w:r>
      <w:r w:rsidR="0074244D" w:rsidRPr="004E4754">
        <w:rPr>
          <w:rFonts w:ascii="Times New Roman" w:hAnsi="Times New Roman" w:cs="Times New Roman"/>
          <w:sz w:val="24"/>
          <w:vertAlign w:val="subscript"/>
        </w:rPr>
        <w:t>10</w:t>
      </w:r>
      <w:r w:rsidR="0074244D" w:rsidRPr="004E4754">
        <w:rPr>
          <w:rFonts w:ascii="Times New Roman" w:hAnsi="Times New Roman" w:cs="Times New Roman"/>
          <w:sz w:val="24"/>
        </w:rPr>
        <w:t xml:space="preserve">.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a</w:t>
      </w:r>
      <w:r w:rsidR="0074244D" w:rsidRPr="004E4754">
        <w:rPr>
          <w:rFonts w:ascii="Times New Roman" w:hAnsi="Times New Roman" w:cs="Times New Roman"/>
          <w:sz w:val="24"/>
        </w:rPr>
        <w:t xml:space="preserve">) Predicted values, true values, and RCWA value from the neural network at 1500 K;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b</w:t>
      </w:r>
      <w:r w:rsidR="0074244D" w:rsidRPr="004E4754">
        <w:rPr>
          <w:rFonts w:ascii="Times New Roman" w:hAnsi="Times New Roman" w:cs="Times New Roman"/>
          <w:sz w:val="24"/>
        </w:rPr>
        <w:t xml:space="preserve">) Evolution of FOM and elapsed time;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c</w:t>
      </w:r>
      <w:r w:rsidR="0074244D" w:rsidRPr="004E4754">
        <w:rPr>
          <w:rFonts w:ascii="Times New Roman" w:hAnsi="Times New Roman" w:cs="Times New Roman"/>
          <w:sz w:val="24"/>
        </w:rPr>
        <w:t xml:space="preserve">) Infrared spectrum across 300–1500 K;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d</w:t>
      </w:r>
      <w:r w:rsidR="0074244D" w:rsidRPr="004E4754">
        <w:rPr>
          <w:rFonts w:ascii="Times New Roman" w:hAnsi="Times New Roman" w:cs="Times New Roman"/>
          <w:sz w:val="24"/>
        </w:rPr>
        <w:t>) TPM layer architecture and spectral performance</w:t>
      </w:r>
      <w:r>
        <w:rPr>
          <w:rFonts w:ascii="Times New Roman" w:hAnsi="Times New Roman" w:cs="Times New Roman" w:hint="eastAsia"/>
          <w:sz w:val="24"/>
        </w:rPr>
        <w:t xml:space="preserve"> </w:t>
      </w:r>
    </w:p>
    <w:p w14:paraId="79F5B862" w14:textId="709F8628" w:rsidR="0074244D" w:rsidRPr="004E4754" w:rsidRDefault="0074244D" w:rsidP="00D164E3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r w:rsidRPr="004E4754">
        <w:rPr>
          <w:noProof/>
        </w:rPr>
        <w:drawing>
          <wp:inline distT="0" distB="0" distL="0" distR="0" wp14:anchorId="26CC349A" wp14:editId="298EF69C">
            <wp:extent cx="4801791" cy="3578847"/>
            <wp:effectExtent l="0" t="0" r="0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7879" cy="358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AF87C4" w14:textId="274E41C6" w:rsidR="0074244D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74244D" w:rsidRPr="004E4754">
        <w:rPr>
          <w:rFonts w:ascii="Times New Roman" w:hAnsi="Times New Roman" w:cs="Times New Roman"/>
          <w:b/>
          <w:bCs/>
          <w:sz w:val="24"/>
        </w:rPr>
        <w:t xml:space="preserve"> S3 </w:t>
      </w:r>
      <w:r w:rsidR="0074244D" w:rsidRPr="004E4754">
        <w:rPr>
          <w:rFonts w:ascii="Times New Roman" w:hAnsi="Times New Roman" w:cs="Times New Roman"/>
          <w:sz w:val="24"/>
        </w:rPr>
        <w:t>Detailed data for solution S</w:t>
      </w:r>
      <w:r w:rsidR="0074244D" w:rsidRPr="004E4754">
        <w:rPr>
          <w:rFonts w:ascii="Times New Roman" w:hAnsi="Times New Roman" w:cs="Times New Roman"/>
          <w:sz w:val="24"/>
          <w:vertAlign w:val="subscript"/>
        </w:rPr>
        <w:t>20</w:t>
      </w:r>
      <w:r w:rsidR="0074244D" w:rsidRPr="004E4754">
        <w:rPr>
          <w:rFonts w:ascii="Times New Roman" w:hAnsi="Times New Roman" w:cs="Times New Roman"/>
          <w:sz w:val="24"/>
        </w:rPr>
        <w:t>.</w:t>
      </w:r>
      <w:r w:rsidR="0074244D" w:rsidRPr="00D164E3">
        <w:rPr>
          <w:rFonts w:ascii="Times New Roman" w:hAnsi="Times New Roman" w:cs="Times New Roman"/>
          <w:b/>
          <w:bCs/>
          <w:sz w:val="24"/>
        </w:rPr>
        <w:t xml:space="preserve"> a</w:t>
      </w:r>
      <w:r w:rsidR="0074244D" w:rsidRPr="004E4754">
        <w:rPr>
          <w:rFonts w:ascii="Times New Roman" w:hAnsi="Times New Roman" w:cs="Times New Roman"/>
          <w:sz w:val="24"/>
        </w:rPr>
        <w:t xml:space="preserve">) Predicted values, true values, and RCWA value from the neural network at 1500 K;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b</w:t>
      </w:r>
      <w:r w:rsidR="0074244D" w:rsidRPr="004E4754">
        <w:rPr>
          <w:rFonts w:ascii="Times New Roman" w:hAnsi="Times New Roman" w:cs="Times New Roman"/>
          <w:sz w:val="24"/>
        </w:rPr>
        <w:t xml:space="preserve">) Evolution of FOM and elapsed time;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c</w:t>
      </w:r>
      <w:r w:rsidR="0074244D" w:rsidRPr="004E4754">
        <w:rPr>
          <w:rFonts w:ascii="Times New Roman" w:hAnsi="Times New Roman" w:cs="Times New Roman"/>
          <w:sz w:val="24"/>
        </w:rPr>
        <w:t xml:space="preserve">) Infrared spectrum across 300–1500 K;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d</w:t>
      </w:r>
      <w:r w:rsidR="0074244D" w:rsidRPr="004E4754">
        <w:rPr>
          <w:rFonts w:ascii="Times New Roman" w:hAnsi="Times New Roman" w:cs="Times New Roman"/>
          <w:sz w:val="24"/>
        </w:rPr>
        <w:t>) TPM layer architecture and spectral performance</w:t>
      </w:r>
    </w:p>
    <w:p w14:paraId="6580815B" w14:textId="484D4A9A" w:rsidR="0074244D" w:rsidRPr="004E4754" w:rsidRDefault="0074244D" w:rsidP="00D164E3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r w:rsidRPr="004E4754">
        <w:rPr>
          <w:noProof/>
        </w:rPr>
        <w:drawing>
          <wp:inline distT="0" distB="0" distL="0" distR="0" wp14:anchorId="6E75CE24" wp14:editId="6E7F6D3F">
            <wp:extent cx="4786183" cy="3683851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636" cy="3684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C5722" w14:textId="3DA7E270" w:rsidR="006352A0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74244D" w:rsidRPr="004E4754">
        <w:rPr>
          <w:rFonts w:ascii="Times New Roman" w:hAnsi="Times New Roman" w:cs="Times New Roman"/>
          <w:b/>
          <w:bCs/>
          <w:sz w:val="24"/>
        </w:rPr>
        <w:t xml:space="preserve"> S4 </w:t>
      </w:r>
      <w:r w:rsidR="0074244D" w:rsidRPr="004E4754">
        <w:rPr>
          <w:rFonts w:ascii="Times New Roman" w:hAnsi="Times New Roman" w:cs="Times New Roman"/>
          <w:sz w:val="24"/>
        </w:rPr>
        <w:t>Detailed data for solution S</w:t>
      </w:r>
      <w:r w:rsidR="0074244D" w:rsidRPr="004E4754">
        <w:rPr>
          <w:rFonts w:ascii="Times New Roman" w:hAnsi="Times New Roman" w:cs="Times New Roman"/>
          <w:sz w:val="24"/>
          <w:vertAlign w:val="subscript"/>
        </w:rPr>
        <w:t>30</w:t>
      </w:r>
      <w:r w:rsidR="0074244D" w:rsidRPr="004E4754">
        <w:rPr>
          <w:rFonts w:ascii="Times New Roman" w:hAnsi="Times New Roman" w:cs="Times New Roman"/>
          <w:sz w:val="24"/>
        </w:rPr>
        <w:t xml:space="preserve">.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a</w:t>
      </w:r>
      <w:r w:rsidR="0074244D" w:rsidRPr="004E4754">
        <w:rPr>
          <w:rFonts w:ascii="Times New Roman" w:hAnsi="Times New Roman" w:cs="Times New Roman"/>
          <w:sz w:val="24"/>
        </w:rPr>
        <w:t xml:space="preserve">) Predicted values, true values, and RCWA value from the neural network at 1500 K;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b</w:t>
      </w:r>
      <w:r w:rsidR="0074244D" w:rsidRPr="004E4754">
        <w:rPr>
          <w:rFonts w:ascii="Times New Roman" w:hAnsi="Times New Roman" w:cs="Times New Roman"/>
          <w:sz w:val="24"/>
        </w:rPr>
        <w:t xml:space="preserve">) Evolution of FOM and elapsed time;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c</w:t>
      </w:r>
      <w:r w:rsidR="0074244D" w:rsidRPr="004E4754">
        <w:rPr>
          <w:rFonts w:ascii="Times New Roman" w:hAnsi="Times New Roman" w:cs="Times New Roman"/>
          <w:sz w:val="24"/>
        </w:rPr>
        <w:t xml:space="preserve">) Infrared spectrum across 300–1500 K;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d</w:t>
      </w:r>
      <w:r w:rsidR="0074244D" w:rsidRPr="004E4754">
        <w:rPr>
          <w:rFonts w:ascii="Times New Roman" w:hAnsi="Times New Roman" w:cs="Times New Roman"/>
          <w:sz w:val="24"/>
        </w:rPr>
        <w:t>) TPM layer architecture and spectral performance</w:t>
      </w:r>
      <w:r>
        <w:rPr>
          <w:rFonts w:ascii="Times New Roman" w:hAnsi="Times New Roman" w:cs="Times New Roman" w:hint="eastAsia"/>
          <w:sz w:val="24"/>
        </w:rPr>
        <w:t xml:space="preserve"> </w:t>
      </w:r>
    </w:p>
    <w:p w14:paraId="2718ED71" w14:textId="7C42F0B6" w:rsidR="0074244D" w:rsidRPr="004E4754" w:rsidRDefault="0074244D" w:rsidP="00D164E3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r w:rsidRPr="004E4754">
        <w:rPr>
          <w:noProof/>
        </w:rPr>
        <w:drawing>
          <wp:inline distT="0" distB="0" distL="0" distR="0" wp14:anchorId="47F30F25" wp14:editId="22749B88">
            <wp:extent cx="4819536" cy="3710102"/>
            <wp:effectExtent l="0" t="0" r="635" b="508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923" cy="3715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9D010" w14:textId="0324C84F" w:rsidR="0074244D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74244D" w:rsidRPr="004E4754">
        <w:rPr>
          <w:rFonts w:ascii="Times New Roman" w:hAnsi="Times New Roman" w:cs="Times New Roman"/>
          <w:b/>
          <w:bCs/>
          <w:sz w:val="24"/>
        </w:rPr>
        <w:t xml:space="preserve"> S5 </w:t>
      </w:r>
      <w:r w:rsidR="0074244D" w:rsidRPr="004E4754">
        <w:rPr>
          <w:rFonts w:ascii="Times New Roman" w:hAnsi="Times New Roman" w:cs="Times New Roman"/>
          <w:sz w:val="24"/>
        </w:rPr>
        <w:t>Detailed data for solution S</w:t>
      </w:r>
      <w:r w:rsidR="0074244D" w:rsidRPr="004E4754">
        <w:rPr>
          <w:rFonts w:ascii="Times New Roman" w:hAnsi="Times New Roman" w:cs="Times New Roman"/>
          <w:sz w:val="24"/>
          <w:vertAlign w:val="subscript"/>
        </w:rPr>
        <w:t>40</w:t>
      </w:r>
      <w:r w:rsidR="0074244D" w:rsidRPr="004E4754">
        <w:rPr>
          <w:rFonts w:ascii="Times New Roman" w:hAnsi="Times New Roman" w:cs="Times New Roman"/>
          <w:sz w:val="24"/>
        </w:rPr>
        <w:t xml:space="preserve">.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a</w:t>
      </w:r>
      <w:r w:rsidR="0074244D" w:rsidRPr="004E4754">
        <w:rPr>
          <w:rFonts w:ascii="Times New Roman" w:hAnsi="Times New Roman" w:cs="Times New Roman"/>
          <w:sz w:val="24"/>
        </w:rPr>
        <w:t xml:space="preserve">) Predicted values, true values, and RCWA value from the neural network at 1500 K;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b</w:t>
      </w:r>
      <w:r w:rsidR="0074244D" w:rsidRPr="004E4754">
        <w:rPr>
          <w:rFonts w:ascii="Times New Roman" w:hAnsi="Times New Roman" w:cs="Times New Roman"/>
          <w:sz w:val="24"/>
        </w:rPr>
        <w:t xml:space="preserve">) Evolution of FOM and elapsed time;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c</w:t>
      </w:r>
      <w:r w:rsidR="0074244D" w:rsidRPr="004E4754">
        <w:rPr>
          <w:rFonts w:ascii="Times New Roman" w:hAnsi="Times New Roman" w:cs="Times New Roman"/>
          <w:sz w:val="24"/>
        </w:rPr>
        <w:t xml:space="preserve">) Infrared spectrum across 300–1500 K;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d</w:t>
      </w:r>
      <w:r w:rsidR="0074244D" w:rsidRPr="004E4754">
        <w:rPr>
          <w:rFonts w:ascii="Times New Roman" w:hAnsi="Times New Roman" w:cs="Times New Roman"/>
          <w:sz w:val="24"/>
        </w:rPr>
        <w:t>) TPM layer architecture and spectral performance</w:t>
      </w:r>
    </w:p>
    <w:p w14:paraId="58B3FCE2" w14:textId="3CD5AEFC" w:rsidR="0074244D" w:rsidRPr="004E4754" w:rsidRDefault="0074244D" w:rsidP="00D164E3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r w:rsidRPr="004E4754">
        <w:rPr>
          <w:noProof/>
        </w:rPr>
        <w:drawing>
          <wp:inline distT="0" distB="0" distL="0" distR="0" wp14:anchorId="1F703A43" wp14:editId="188787E2">
            <wp:extent cx="4759960" cy="3664241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525" cy="366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6B181" w14:textId="499D3BEB" w:rsidR="006352A0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74244D" w:rsidRPr="004E4754">
        <w:rPr>
          <w:rFonts w:ascii="Times New Roman" w:hAnsi="Times New Roman" w:cs="Times New Roman"/>
          <w:b/>
          <w:bCs/>
          <w:sz w:val="24"/>
        </w:rPr>
        <w:t xml:space="preserve"> S6 </w:t>
      </w:r>
      <w:r w:rsidR="0074244D" w:rsidRPr="004E4754">
        <w:rPr>
          <w:rFonts w:ascii="Times New Roman" w:hAnsi="Times New Roman" w:cs="Times New Roman"/>
          <w:sz w:val="24"/>
        </w:rPr>
        <w:t>Detailed data for solution S</w:t>
      </w:r>
      <w:r w:rsidR="0074244D" w:rsidRPr="004E4754">
        <w:rPr>
          <w:rFonts w:ascii="Times New Roman" w:hAnsi="Times New Roman" w:cs="Times New Roman"/>
          <w:sz w:val="24"/>
          <w:vertAlign w:val="subscript"/>
        </w:rPr>
        <w:t>50</w:t>
      </w:r>
      <w:r w:rsidR="0074244D" w:rsidRPr="004E4754">
        <w:rPr>
          <w:rFonts w:ascii="Times New Roman" w:hAnsi="Times New Roman" w:cs="Times New Roman"/>
          <w:sz w:val="24"/>
        </w:rPr>
        <w:t xml:space="preserve">.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a</w:t>
      </w:r>
      <w:r w:rsidR="0074244D" w:rsidRPr="004E4754">
        <w:rPr>
          <w:rFonts w:ascii="Times New Roman" w:hAnsi="Times New Roman" w:cs="Times New Roman"/>
          <w:sz w:val="24"/>
        </w:rPr>
        <w:t xml:space="preserve">) Predicted values, true values, and RCWA value from the neural network at 1500 K;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b</w:t>
      </w:r>
      <w:r w:rsidR="0074244D" w:rsidRPr="004E4754">
        <w:rPr>
          <w:rFonts w:ascii="Times New Roman" w:hAnsi="Times New Roman" w:cs="Times New Roman"/>
          <w:sz w:val="24"/>
        </w:rPr>
        <w:t xml:space="preserve">) Evolution of FOM and elapsed time;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c</w:t>
      </w:r>
      <w:r w:rsidR="0074244D" w:rsidRPr="004E4754">
        <w:rPr>
          <w:rFonts w:ascii="Times New Roman" w:hAnsi="Times New Roman" w:cs="Times New Roman"/>
          <w:sz w:val="24"/>
        </w:rPr>
        <w:t xml:space="preserve">) Infrared spectrum across 300–1500 K;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d</w:t>
      </w:r>
      <w:r w:rsidR="0074244D" w:rsidRPr="004E4754">
        <w:rPr>
          <w:rFonts w:ascii="Times New Roman" w:hAnsi="Times New Roman" w:cs="Times New Roman"/>
          <w:sz w:val="24"/>
        </w:rPr>
        <w:t>) TPM layer architecture and spectral performance</w:t>
      </w:r>
      <w:r>
        <w:rPr>
          <w:rFonts w:ascii="Times New Roman" w:hAnsi="Times New Roman" w:cs="Times New Roman" w:hint="eastAsia"/>
          <w:sz w:val="24"/>
        </w:rPr>
        <w:t xml:space="preserve"> </w:t>
      </w:r>
    </w:p>
    <w:p w14:paraId="1F54B5A2" w14:textId="5837918D" w:rsidR="0074244D" w:rsidRPr="004E4754" w:rsidRDefault="0074244D" w:rsidP="00D164E3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r w:rsidRPr="004E4754">
        <w:rPr>
          <w:noProof/>
        </w:rPr>
        <w:drawing>
          <wp:inline distT="0" distB="0" distL="0" distR="0" wp14:anchorId="0CCBE088" wp14:editId="40019A41">
            <wp:extent cx="4904786" cy="3775728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264" cy="3784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8BEED" w14:textId="4CCAF399" w:rsidR="0074244D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74244D" w:rsidRPr="004E4754">
        <w:rPr>
          <w:rFonts w:ascii="Times New Roman" w:hAnsi="Times New Roman" w:cs="Times New Roman"/>
          <w:b/>
          <w:bCs/>
          <w:sz w:val="24"/>
        </w:rPr>
        <w:t xml:space="preserve"> S7 </w:t>
      </w:r>
      <w:r w:rsidR="0074244D" w:rsidRPr="004E4754">
        <w:rPr>
          <w:rFonts w:ascii="Times New Roman" w:hAnsi="Times New Roman" w:cs="Times New Roman"/>
          <w:sz w:val="24"/>
        </w:rPr>
        <w:t>Detailed data for solution S</w:t>
      </w:r>
      <w:r w:rsidR="0074244D" w:rsidRPr="004E4754">
        <w:rPr>
          <w:rFonts w:ascii="Times New Roman" w:hAnsi="Times New Roman" w:cs="Times New Roman"/>
          <w:sz w:val="24"/>
          <w:vertAlign w:val="subscript"/>
        </w:rPr>
        <w:t>01</w:t>
      </w:r>
      <w:r w:rsidR="0074244D" w:rsidRPr="004E4754">
        <w:rPr>
          <w:rFonts w:ascii="Times New Roman" w:hAnsi="Times New Roman" w:cs="Times New Roman"/>
          <w:sz w:val="24"/>
        </w:rPr>
        <w:t xml:space="preserve">.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a</w:t>
      </w:r>
      <w:r w:rsidR="0074244D" w:rsidRPr="004E4754">
        <w:rPr>
          <w:rFonts w:ascii="Times New Roman" w:hAnsi="Times New Roman" w:cs="Times New Roman"/>
          <w:sz w:val="24"/>
        </w:rPr>
        <w:t xml:space="preserve">) Predicted values, true values, and RCWA value from the neural network at 1500 K;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b</w:t>
      </w:r>
      <w:r w:rsidR="0074244D" w:rsidRPr="004E4754">
        <w:rPr>
          <w:rFonts w:ascii="Times New Roman" w:hAnsi="Times New Roman" w:cs="Times New Roman"/>
          <w:sz w:val="24"/>
        </w:rPr>
        <w:t xml:space="preserve">) Evolution of FOM and elapsed time;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c</w:t>
      </w:r>
      <w:r w:rsidR="0074244D" w:rsidRPr="004E4754">
        <w:rPr>
          <w:rFonts w:ascii="Times New Roman" w:hAnsi="Times New Roman" w:cs="Times New Roman"/>
          <w:sz w:val="24"/>
        </w:rPr>
        <w:t xml:space="preserve">) Infrared spectrum across 300–1500 K; </w:t>
      </w:r>
      <w:r w:rsidR="0074244D" w:rsidRPr="00D164E3">
        <w:rPr>
          <w:rFonts w:ascii="Times New Roman" w:hAnsi="Times New Roman" w:cs="Times New Roman"/>
          <w:b/>
          <w:bCs/>
          <w:sz w:val="24"/>
        </w:rPr>
        <w:t>d</w:t>
      </w:r>
      <w:r w:rsidR="0074244D" w:rsidRPr="004E4754">
        <w:rPr>
          <w:rFonts w:ascii="Times New Roman" w:hAnsi="Times New Roman" w:cs="Times New Roman"/>
          <w:sz w:val="24"/>
        </w:rPr>
        <w:t>) TPM layer architecture and spectral performance</w:t>
      </w:r>
    </w:p>
    <w:p w14:paraId="5E3D06B3" w14:textId="0CEDED01" w:rsidR="005A0D71" w:rsidRPr="004E4754" w:rsidRDefault="005A0D71" w:rsidP="00D164E3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r w:rsidRPr="004E4754">
        <w:rPr>
          <w:noProof/>
        </w:rPr>
        <w:drawing>
          <wp:inline distT="0" distB="0" distL="0" distR="0" wp14:anchorId="59C60089" wp14:editId="39EC7998">
            <wp:extent cx="4742630" cy="3656610"/>
            <wp:effectExtent l="0" t="0" r="1270" b="127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4204" cy="3657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A04EA" w14:textId="61625739" w:rsidR="005A0D71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5A0D71" w:rsidRPr="004E4754">
        <w:rPr>
          <w:rFonts w:ascii="Times New Roman" w:hAnsi="Times New Roman" w:cs="Times New Roman"/>
          <w:b/>
          <w:bCs/>
          <w:sz w:val="24"/>
        </w:rPr>
        <w:t xml:space="preserve"> S8 </w:t>
      </w:r>
      <w:r w:rsidR="005A0D71" w:rsidRPr="004E4754">
        <w:rPr>
          <w:rFonts w:ascii="Times New Roman" w:hAnsi="Times New Roman" w:cs="Times New Roman"/>
          <w:sz w:val="24"/>
        </w:rPr>
        <w:t>Detailed data for solution S</w:t>
      </w:r>
      <w:r w:rsidR="005A0D71" w:rsidRPr="004E4754">
        <w:rPr>
          <w:rFonts w:ascii="Times New Roman" w:hAnsi="Times New Roman" w:cs="Times New Roman"/>
          <w:sz w:val="24"/>
          <w:vertAlign w:val="subscript"/>
        </w:rPr>
        <w:t>11</w:t>
      </w:r>
      <w:r w:rsidR="005A0D71" w:rsidRPr="004E4754">
        <w:rPr>
          <w:rFonts w:ascii="Times New Roman" w:hAnsi="Times New Roman" w:cs="Times New Roman"/>
          <w:sz w:val="24"/>
        </w:rPr>
        <w:t xml:space="preserve">. </w:t>
      </w:r>
      <w:r w:rsidR="005A0D71" w:rsidRPr="00D164E3">
        <w:rPr>
          <w:rFonts w:ascii="Times New Roman" w:hAnsi="Times New Roman" w:cs="Times New Roman"/>
          <w:b/>
          <w:bCs/>
          <w:sz w:val="24"/>
        </w:rPr>
        <w:t>a</w:t>
      </w:r>
      <w:r w:rsidR="005A0D71" w:rsidRPr="004E4754">
        <w:rPr>
          <w:rFonts w:ascii="Times New Roman" w:hAnsi="Times New Roman" w:cs="Times New Roman"/>
          <w:sz w:val="24"/>
        </w:rPr>
        <w:t xml:space="preserve">) Predicted values, true values, and RCWA value from the neural network at 1500 K; </w:t>
      </w:r>
      <w:r w:rsidR="005A0D71" w:rsidRPr="00D164E3">
        <w:rPr>
          <w:rFonts w:ascii="Times New Roman" w:hAnsi="Times New Roman" w:cs="Times New Roman"/>
          <w:b/>
          <w:bCs/>
          <w:sz w:val="24"/>
        </w:rPr>
        <w:t>b</w:t>
      </w:r>
      <w:r w:rsidR="005A0D71" w:rsidRPr="004E4754">
        <w:rPr>
          <w:rFonts w:ascii="Times New Roman" w:hAnsi="Times New Roman" w:cs="Times New Roman"/>
          <w:sz w:val="24"/>
        </w:rPr>
        <w:t xml:space="preserve">) Evolution of FOM and elapsed time; </w:t>
      </w:r>
      <w:r w:rsidR="005A0D71" w:rsidRPr="00D164E3">
        <w:rPr>
          <w:rFonts w:ascii="Times New Roman" w:hAnsi="Times New Roman" w:cs="Times New Roman"/>
          <w:b/>
          <w:bCs/>
          <w:sz w:val="24"/>
        </w:rPr>
        <w:t>c</w:t>
      </w:r>
      <w:r w:rsidR="005A0D71" w:rsidRPr="004E4754">
        <w:rPr>
          <w:rFonts w:ascii="Times New Roman" w:hAnsi="Times New Roman" w:cs="Times New Roman"/>
          <w:sz w:val="24"/>
        </w:rPr>
        <w:t xml:space="preserve">) Infrared spectrum across 300–1500 K; </w:t>
      </w:r>
      <w:r w:rsidR="005A0D71" w:rsidRPr="00D164E3">
        <w:rPr>
          <w:rFonts w:ascii="Times New Roman" w:hAnsi="Times New Roman" w:cs="Times New Roman"/>
          <w:b/>
          <w:bCs/>
          <w:sz w:val="24"/>
        </w:rPr>
        <w:t>d</w:t>
      </w:r>
      <w:r w:rsidR="005A0D71" w:rsidRPr="004E4754">
        <w:rPr>
          <w:rFonts w:ascii="Times New Roman" w:hAnsi="Times New Roman" w:cs="Times New Roman"/>
          <w:sz w:val="24"/>
        </w:rPr>
        <w:t>) TPM layer architecture and spectral performance</w:t>
      </w:r>
    </w:p>
    <w:p w14:paraId="71BC4A62" w14:textId="55DFC18A" w:rsidR="005A0D71" w:rsidRPr="004E4754" w:rsidRDefault="005A0D71" w:rsidP="00D164E3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r w:rsidRPr="004E4754">
        <w:rPr>
          <w:noProof/>
        </w:rPr>
        <w:drawing>
          <wp:inline distT="0" distB="0" distL="0" distR="0" wp14:anchorId="640EAD7C" wp14:editId="3E96CABD">
            <wp:extent cx="4779749" cy="3679475"/>
            <wp:effectExtent l="0" t="0" r="1905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903" cy="3683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E8C1C" w14:textId="19E83BBF" w:rsidR="005A0D71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5A0D71" w:rsidRPr="004E4754">
        <w:rPr>
          <w:rFonts w:ascii="Times New Roman" w:hAnsi="Times New Roman" w:cs="Times New Roman"/>
          <w:b/>
          <w:bCs/>
          <w:sz w:val="24"/>
        </w:rPr>
        <w:t xml:space="preserve"> S9 </w:t>
      </w:r>
      <w:r w:rsidR="005A0D71" w:rsidRPr="004E4754">
        <w:rPr>
          <w:rFonts w:ascii="Times New Roman" w:hAnsi="Times New Roman" w:cs="Times New Roman"/>
          <w:sz w:val="24"/>
        </w:rPr>
        <w:t>Detailed data for solution S</w:t>
      </w:r>
      <w:r w:rsidR="005A0D71" w:rsidRPr="004E4754">
        <w:rPr>
          <w:rFonts w:ascii="Times New Roman" w:hAnsi="Times New Roman" w:cs="Times New Roman"/>
          <w:sz w:val="24"/>
          <w:vertAlign w:val="subscript"/>
        </w:rPr>
        <w:t>21</w:t>
      </w:r>
      <w:r w:rsidR="005A0D71" w:rsidRPr="004E4754">
        <w:rPr>
          <w:rFonts w:ascii="Times New Roman" w:hAnsi="Times New Roman" w:cs="Times New Roman"/>
          <w:sz w:val="24"/>
        </w:rPr>
        <w:t xml:space="preserve">. </w:t>
      </w:r>
      <w:r w:rsidR="005A0D71" w:rsidRPr="00D164E3">
        <w:rPr>
          <w:rFonts w:ascii="Times New Roman" w:hAnsi="Times New Roman" w:cs="Times New Roman"/>
          <w:b/>
          <w:bCs/>
          <w:sz w:val="24"/>
        </w:rPr>
        <w:t>a</w:t>
      </w:r>
      <w:r w:rsidR="005A0D71" w:rsidRPr="004E4754">
        <w:rPr>
          <w:rFonts w:ascii="Times New Roman" w:hAnsi="Times New Roman" w:cs="Times New Roman"/>
          <w:sz w:val="24"/>
        </w:rPr>
        <w:t xml:space="preserve">) Predicted values, true values, and RCWA value from the neural network at 1500 K; </w:t>
      </w:r>
      <w:r w:rsidR="005A0D71" w:rsidRPr="00D164E3">
        <w:rPr>
          <w:rFonts w:ascii="Times New Roman" w:hAnsi="Times New Roman" w:cs="Times New Roman"/>
          <w:b/>
          <w:bCs/>
          <w:sz w:val="24"/>
        </w:rPr>
        <w:t>b</w:t>
      </w:r>
      <w:r w:rsidR="005A0D71" w:rsidRPr="004E4754">
        <w:rPr>
          <w:rFonts w:ascii="Times New Roman" w:hAnsi="Times New Roman" w:cs="Times New Roman"/>
          <w:sz w:val="24"/>
        </w:rPr>
        <w:t xml:space="preserve">) Evolution of FOM and elapsed time; </w:t>
      </w:r>
      <w:r w:rsidR="005A0D71" w:rsidRPr="00D164E3">
        <w:rPr>
          <w:rFonts w:ascii="Times New Roman" w:hAnsi="Times New Roman" w:cs="Times New Roman"/>
          <w:b/>
          <w:bCs/>
          <w:sz w:val="24"/>
        </w:rPr>
        <w:t>c</w:t>
      </w:r>
      <w:r w:rsidR="005A0D71" w:rsidRPr="004E4754">
        <w:rPr>
          <w:rFonts w:ascii="Times New Roman" w:hAnsi="Times New Roman" w:cs="Times New Roman"/>
          <w:sz w:val="24"/>
        </w:rPr>
        <w:t xml:space="preserve">) Infrared spectrum across 300–1500 K; </w:t>
      </w:r>
      <w:r w:rsidR="005A0D71" w:rsidRPr="00D164E3">
        <w:rPr>
          <w:rFonts w:ascii="Times New Roman" w:hAnsi="Times New Roman" w:cs="Times New Roman"/>
          <w:b/>
          <w:bCs/>
          <w:sz w:val="24"/>
        </w:rPr>
        <w:t>d</w:t>
      </w:r>
      <w:r w:rsidR="005A0D71" w:rsidRPr="004E4754">
        <w:rPr>
          <w:rFonts w:ascii="Times New Roman" w:hAnsi="Times New Roman" w:cs="Times New Roman"/>
          <w:sz w:val="24"/>
        </w:rPr>
        <w:t>) TPM layer architecture and spectral performance</w:t>
      </w:r>
    </w:p>
    <w:p w14:paraId="39117CBF" w14:textId="3F85844A" w:rsidR="005A0D71" w:rsidRPr="004E4754" w:rsidRDefault="005A0D71" w:rsidP="008922E6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r w:rsidRPr="004E4754">
        <w:rPr>
          <w:noProof/>
        </w:rPr>
        <w:drawing>
          <wp:inline distT="0" distB="0" distL="0" distR="0" wp14:anchorId="538A8DA5" wp14:editId="0A461B6D">
            <wp:extent cx="4473546" cy="3443219"/>
            <wp:effectExtent l="0" t="0" r="3810" b="508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037" cy="344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11E4A" w14:textId="0A566648" w:rsidR="005A0D71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5A0D71" w:rsidRPr="004E4754">
        <w:rPr>
          <w:rFonts w:ascii="Times New Roman" w:hAnsi="Times New Roman" w:cs="Times New Roman"/>
          <w:b/>
          <w:bCs/>
          <w:sz w:val="24"/>
        </w:rPr>
        <w:t xml:space="preserve"> S10 </w:t>
      </w:r>
      <w:r w:rsidR="005A0D71" w:rsidRPr="004E4754">
        <w:rPr>
          <w:rFonts w:ascii="Times New Roman" w:hAnsi="Times New Roman" w:cs="Times New Roman"/>
          <w:sz w:val="24"/>
        </w:rPr>
        <w:t>Detailed data for solution S</w:t>
      </w:r>
      <w:r w:rsidR="005A0D71" w:rsidRPr="004E4754">
        <w:rPr>
          <w:rFonts w:ascii="Times New Roman" w:hAnsi="Times New Roman" w:cs="Times New Roman"/>
          <w:sz w:val="24"/>
          <w:vertAlign w:val="subscript"/>
        </w:rPr>
        <w:t>31</w:t>
      </w:r>
      <w:r w:rsidR="005A0D71" w:rsidRPr="004E4754">
        <w:rPr>
          <w:rFonts w:ascii="Times New Roman" w:hAnsi="Times New Roman" w:cs="Times New Roman"/>
          <w:sz w:val="24"/>
        </w:rPr>
        <w:t xml:space="preserve">. </w:t>
      </w:r>
      <w:r w:rsidR="005A0D71" w:rsidRPr="008922E6">
        <w:rPr>
          <w:rFonts w:ascii="Times New Roman" w:hAnsi="Times New Roman" w:cs="Times New Roman"/>
          <w:b/>
          <w:bCs/>
          <w:sz w:val="24"/>
        </w:rPr>
        <w:t>a</w:t>
      </w:r>
      <w:r w:rsidR="005A0D71" w:rsidRPr="004E4754">
        <w:rPr>
          <w:rFonts w:ascii="Times New Roman" w:hAnsi="Times New Roman" w:cs="Times New Roman"/>
          <w:sz w:val="24"/>
        </w:rPr>
        <w:t xml:space="preserve">) Predicted values, true values, and RCWA value from the neural network at 1500 K; </w:t>
      </w:r>
      <w:r w:rsidR="005A0D71" w:rsidRPr="008922E6">
        <w:rPr>
          <w:rFonts w:ascii="Times New Roman" w:hAnsi="Times New Roman" w:cs="Times New Roman"/>
          <w:b/>
          <w:bCs/>
          <w:sz w:val="24"/>
        </w:rPr>
        <w:t>b</w:t>
      </w:r>
      <w:r w:rsidR="005A0D71" w:rsidRPr="004E4754">
        <w:rPr>
          <w:rFonts w:ascii="Times New Roman" w:hAnsi="Times New Roman" w:cs="Times New Roman"/>
          <w:sz w:val="24"/>
        </w:rPr>
        <w:t xml:space="preserve">) Evolution of FOM and elapsed time; </w:t>
      </w:r>
      <w:r w:rsidR="005A0D71" w:rsidRPr="008922E6">
        <w:rPr>
          <w:rFonts w:ascii="Times New Roman" w:hAnsi="Times New Roman" w:cs="Times New Roman"/>
          <w:b/>
          <w:bCs/>
          <w:sz w:val="24"/>
        </w:rPr>
        <w:t>c</w:t>
      </w:r>
      <w:r w:rsidR="005A0D71" w:rsidRPr="004E4754">
        <w:rPr>
          <w:rFonts w:ascii="Times New Roman" w:hAnsi="Times New Roman" w:cs="Times New Roman"/>
          <w:sz w:val="24"/>
        </w:rPr>
        <w:t xml:space="preserve">) Infrared spectrum across 300–1500 K; </w:t>
      </w:r>
      <w:r w:rsidR="005A0D71" w:rsidRPr="008922E6">
        <w:rPr>
          <w:rFonts w:ascii="Times New Roman" w:hAnsi="Times New Roman" w:cs="Times New Roman"/>
          <w:b/>
          <w:bCs/>
          <w:sz w:val="24"/>
        </w:rPr>
        <w:t>d</w:t>
      </w:r>
      <w:r w:rsidR="005A0D71" w:rsidRPr="004E4754">
        <w:rPr>
          <w:rFonts w:ascii="Times New Roman" w:hAnsi="Times New Roman" w:cs="Times New Roman"/>
          <w:sz w:val="24"/>
        </w:rPr>
        <w:t>) TPM layer architecture and spectral performance</w:t>
      </w:r>
    </w:p>
    <w:p w14:paraId="7F273346" w14:textId="78BCE62E" w:rsidR="005A0D71" w:rsidRPr="004E4754" w:rsidRDefault="005A0D71" w:rsidP="008922E6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r w:rsidRPr="004E4754">
        <w:rPr>
          <w:noProof/>
        </w:rPr>
        <w:drawing>
          <wp:inline distT="0" distB="0" distL="0" distR="0" wp14:anchorId="3ED65EE0" wp14:editId="5810742F">
            <wp:extent cx="4752077" cy="3657600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3883" cy="365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6FB32" w14:textId="5AD656DA" w:rsidR="005A0D71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5A0D71" w:rsidRPr="004E4754">
        <w:rPr>
          <w:rFonts w:ascii="Times New Roman" w:hAnsi="Times New Roman" w:cs="Times New Roman"/>
          <w:b/>
          <w:bCs/>
          <w:sz w:val="24"/>
        </w:rPr>
        <w:t xml:space="preserve"> S11 </w:t>
      </w:r>
      <w:r w:rsidR="005A0D71" w:rsidRPr="004E4754">
        <w:rPr>
          <w:rFonts w:ascii="Times New Roman" w:hAnsi="Times New Roman" w:cs="Times New Roman"/>
          <w:sz w:val="24"/>
        </w:rPr>
        <w:t>Detailed data for solution S</w:t>
      </w:r>
      <w:r w:rsidR="005A0D71" w:rsidRPr="004E4754">
        <w:rPr>
          <w:rFonts w:ascii="Times New Roman" w:hAnsi="Times New Roman" w:cs="Times New Roman"/>
          <w:sz w:val="24"/>
          <w:vertAlign w:val="subscript"/>
        </w:rPr>
        <w:t>41</w:t>
      </w:r>
      <w:r w:rsidR="005A0D71" w:rsidRPr="004E4754">
        <w:rPr>
          <w:rFonts w:ascii="Times New Roman" w:hAnsi="Times New Roman" w:cs="Times New Roman"/>
          <w:sz w:val="24"/>
        </w:rPr>
        <w:t xml:space="preserve">. </w:t>
      </w:r>
      <w:r w:rsidR="005A0D71" w:rsidRPr="008922E6">
        <w:rPr>
          <w:rFonts w:ascii="Times New Roman" w:hAnsi="Times New Roman" w:cs="Times New Roman"/>
          <w:b/>
          <w:bCs/>
          <w:sz w:val="24"/>
        </w:rPr>
        <w:t>a</w:t>
      </w:r>
      <w:r w:rsidR="005A0D71" w:rsidRPr="004E4754">
        <w:rPr>
          <w:rFonts w:ascii="Times New Roman" w:hAnsi="Times New Roman" w:cs="Times New Roman"/>
          <w:sz w:val="24"/>
        </w:rPr>
        <w:t xml:space="preserve">) Predicted values, true values, and RCWA value from the neural network at 1500 K; </w:t>
      </w:r>
      <w:r w:rsidR="005A0D71" w:rsidRPr="008922E6">
        <w:rPr>
          <w:rFonts w:ascii="Times New Roman" w:hAnsi="Times New Roman" w:cs="Times New Roman"/>
          <w:b/>
          <w:bCs/>
          <w:sz w:val="24"/>
        </w:rPr>
        <w:t>b</w:t>
      </w:r>
      <w:r w:rsidR="005A0D71" w:rsidRPr="004E4754">
        <w:rPr>
          <w:rFonts w:ascii="Times New Roman" w:hAnsi="Times New Roman" w:cs="Times New Roman"/>
          <w:sz w:val="24"/>
        </w:rPr>
        <w:t xml:space="preserve">) Evolution of FOM and elapsed time; </w:t>
      </w:r>
      <w:r w:rsidR="005A0D71" w:rsidRPr="008922E6">
        <w:rPr>
          <w:rFonts w:ascii="Times New Roman" w:hAnsi="Times New Roman" w:cs="Times New Roman"/>
          <w:b/>
          <w:bCs/>
          <w:sz w:val="24"/>
        </w:rPr>
        <w:t>c</w:t>
      </w:r>
      <w:r w:rsidR="005A0D71" w:rsidRPr="004E4754">
        <w:rPr>
          <w:rFonts w:ascii="Times New Roman" w:hAnsi="Times New Roman" w:cs="Times New Roman"/>
          <w:sz w:val="24"/>
        </w:rPr>
        <w:t xml:space="preserve">) Infrared spectrum across 300–1500 K; </w:t>
      </w:r>
      <w:r w:rsidR="005A0D71" w:rsidRPr="008922E6">
        <w:rPr>
          <w:rFonts w:ascii="Times New Roman" w:hAnsi="Times New Roman" w:cs="Times New Roman"/>
          <w:b/>
          <w:bCs/>
          <w:sz w:val="24"/>
        </w:rPr>
        <w:t>d</w:t>
      </w:r>
      <w:r w:rsidR="005A0D71" w:rsidRPr="004E4754">
        <w:rPr>
          <w:rFonts w:ascii="Times New Roman" w:hAnsi="Times New Roman" w:cs="Times New Roman"/>
          <w:sz w:val="24"/>
        </w:rPr>
        <w:t>) TPM layer architecture and spectral performance</w:t>
      </w:r>
    </w:p>
    <w:p w14:paraId="0043389E" w14:textId="439A4168" w:rsidR="005A0D71" w:rsidRPr="004E4754" w:rsidRDefault="005A0D71" w:rsidP="00D05574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r w:rsidRPr="004E4754">
        <w:rPr>
          <w:noProof/>
        </w:rPr>
        <w:drawing>
          <wp:inline distT="0" distB="0" distL="0" distR="0" wp14:anchorId="6A82545F" wp14:editId="165BBA8D">
            <wp:extent cx="4753779" cy="3666350"/>
            <wp:effectExtent l="0" t="0" r="889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7022" cy="3668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704B6" w14:textId="77777777" w:rsidR="00D0557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5A0D71" w:rsidRPr="004E4754">
        <w:rPr>
          <w:rFonts w:ascii="Times New Roman" w:hAnsi="Times New Roman" w:cs="Times New Roman"/>
          <w:b/>
          <w:bCs/>
          <w:sz w:val="24"/>
        </w:rPr>
        <w:t xml:space="preserve"> S12 </w:t>
      </w:r>
      <w:r w:rsidR="005A0D71" w:rsidRPr="004E4754">
        <w:rPr>
          <w:rFonts w:ascii="Times New Roman" w:hAnsi="Times New Roman" w:cs="Times New Roman"/>
          <w:sz w:val="24"/>
        </w:rPr>
        <w:t>Detailed data for solution S</w:t>
      </w:r>
      <w:r w:rsidR="005A0D71" w:rsidRPr="004E4754">
        <w:rPr>
          <w:rFonts w:ascii="Times New Roman" w:hAnsi="Times New Roman" w:cs="Times New Roman"/>
          <w:sz w:val="24"/>
          <w:vertAlign w:val="subscript"/>
        </w:rPr>
        <w:t>02</w:t>
      </w:r>
      <w:r w:rsidR="005A0D71" w:rsidRPr="004E4754">
        <w:rPr>
          <w:rFonts w:ascii="Times New Roman" w:hAnsi="Times New Roman" w:cs="Times New Roman"/>
          <w:sz w:val="24"/>
        </w:rPr>
        <w:t xml:space="preserve">. </w:t>
      </w:r>
      <w:r w:rsidR="005A0D71" w:rsidRPr="002C7373">
        <w:rPr>
          <w:rFonts w:ascii="Times New Roman" w:hAnsi="Times New Roman" w:cs="Times New Roman"/>
          <w:b/>
          <w:bCs/>
          <w:sz w:val="24"/>
        </w:rPr>
        <w:t>a</w:t>
      </w:r>
      <w:r w:rsidR="005A0D71" w:rsidRPr="004E4754">
        <w:rPr>
          <w:rFonts w:ascii="Times New Roman" w:hAnsi="Times New Roman" w:cs="Times New Roman"/>
          <w:sz w:val="24"/>
        </w:rPr>
        <w:t xml:space="preserve">) Predicted values, true values, and RCWA value from the neural network at 1500 K; </w:t>
      </w:r>
      <w:r w:rsidR="005A0D71" w:rsidRPr="002C7373">
        <w:rPr>
          <w:rFonts w:ascii="Times New Roman" w:hAnsi="Times New Roman" w:cs="Times New Roman"/>
          <w:b/>
          <w:bCs/>
          <w:sz w:val="24"/>
        </w:rPr>
        <w:t>b</w:t>
      </w:r>
      <w:r w:rsidR="005A0D71" w:rsidRPr="004E4754">
        <w:rPr>
          <w:rFonts w:ascii="Times New Roman" w:hAnsi="Times New Roman" w:cs="Times New Roman"/>
          <w:sz w:val="24"/>
        </w:rPr>
        <w:t xml:space="preserve">) Evolution of FOM and elapsed time; </w:t>
      </w:r>
      <w:r w:rsidR="005A0D71" w:rsidRPr="002C7373">
        <w:rPr>
          <w:rFonts w:ascii="Times New Roman" w:hAnsi="Times New Roman" w:cs="Times New Roman"/>
          <w:b/>
          <w:bCs/>
          <w:sz w:val="24"/>
        </w:rPr>
        <w:t>c</w:t>
      </w:r>
      <w:r w:rsidR="005A0D71" w:rsidRPr="004E4754">
        <w:rPr>
          <w:rFonts w:ascii="Times New Roman" w:hAnsi="Times New Roman" w:cs="Times New Roman"/>
          <w:sz w:val="24"/>
        </w:rPr>
        <w:t xml:space="preserve">) Infrared spectrum across 300–1500 K; </w:t>
      </w:r>
      <w:r w:rsidR="005A0D71" w:rsidRPr="002C7373">
        <w:rPr>
          <w:rFonts w:ascii="Times New Roman" w:hAnsi="Times New Roman" w:cs="Times New Roman"/>
          <w:b/>
          <w:bCs/>
          <w:sz w:val="24"/>
        </w:rPr>
        <w:t>d</w:t>
      </w:r>
      <w:r w:rsidR="005A0D71" w:rsidRPr="004E4754">
        <w:rPr>
          <w:rFonts w:ascii="Times New Roman" w:hAnsi="Times New Roman" w:cs="Times New Roman"/>
          <w:sz w:val="24"/>
        </w:rPr>
        <w:t>) TPM layer architecture and spectral performance</w:t>
      </w:r>
    </w:p>
    <w:p w14:paraId="052F8EFE" w14:textId="37B7C96C" w:rsidR="005A0D71" w:rsidRPr="004E4754" w:rsidRDefault="005A0D71" w:rsidP="00D05574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r w:rsidRPr="004E4754">
        <w:rPr>
          <w:noProof/>
        </w:rPr>
        <w:drawing>
          <wp:inline distT="0" distB="0" distL="0" distR="0" wp14:anchorId="15BF3017" wp14:editId="7AE74C01">
            <wp:extent cx="4518313" cy="3478221"/>
            <wp:effectExtent l="0" t="0" r="0" b="825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924" cy="3480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D6C09" w14:textId="0F767138" w:rsidR="005A0D71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5A0D71" w:rsidRPr="004E4754">
        <w:rPr>
          <w:rFonts w:ascii="Times New Roman" w:hAnsi="Times New Roman" w:cs="Times New Roman"/>
          <w:b/>
          <w:bCs/>
          <w:sz w:val="24"/>
        </w:rPr>
        <w:t xml:space="preserve"> S13 </w:t>
      </w:r>
      <w:r w:rsidR="005A0D71" w:rsidRPr="004E4754">
        <w:rPr>
          <w:rFonts w:ascii="Times New Roman" w:hAnsi="Times New Roman" w:cs="Times New Roman"/>
          <w:sz w:val="24"/>
        </w:rPr>
        <w:t>Detailed data for solution S</w:t>
      </w:r>
      <w:r w:rsidR="005A0D71" w:rsidRPr="004E4754">
        <w:rPr>
          <w:rFonts w:ascii="Times New Roman" w:hAnsi="Times New Roman" w:cs="Times New Roman"/>
          <w:sz w:val="24"/>
          <w:vertAlign w:val="subscript"/>
        </w:rPr>
        <w:t>12</w:t>
      </w:r>
      <w:r w:rsidR="005A0D71" w:rsidRPr="004E4754">
        <w:rPr>
          <w:rFonts w:ascii="Times New Roman" w:hAnsi="Times New Roman" w:cs="Times New Roman"/>
          <w:sz w:val="24"/>
        </w:rPr>
        <w:t xml:space="preserve">. </w:t>
      </w:r>
      <w:r w:rsidR="005A0D71" w:rsidRPr="002C7373">
        <w:rPr>
          <w:rFonts w:ascii="Times New Roman" w:hAnsi="Times New Roman" w:cs="Times New Roman"/>
          <w:b/>
          <w:bCs/>
          <w:sz w:val="24"/>
        </w:rPr>
        <w:t>a</w:t>
      </w:r>
      <w:r w:rsidR="005A0D71" w:rsidRPr="004E4754">
        <w:rPr>
          <w:rFonts w:ascii="Times New Roman" w:hAnsi="Times New Roman" w:cs="Times New Roman"/>
          <w:sz w:val="24"/>
        </w:rPr>
        <w:t xml:space="preserve">) Predicted values, true values, and RCWA value from the neural network at 1500 K; </w:t>
      </w:r>
      <w:r w:rsidR="005A0D71" w:rsidRPr="002C7373">
        <w:rPr>
          <w:rFonts w:ascii="Times New Roman" w:hAnsi="Times New Roman" w:cs="Times New Roman"/>
          <w:b/>
          <w:bCs/>
          <w:sz w:val="24"/>
        </w:rPr>
        <w:t>b</w:t>
      </w:r>
      <w:r w:rsidR="005A0D71" w:rsidRPr="004E4754">
        <w:rPr>
          <w:rFonts w:ascii="Times New Roman" w:hAnsi="Times New Roman" w:cs="Times New Roman"/>
          <w:sz w:val="24"/>
        </w:rPr>
        <w:t xml:space="preserve">) Evolution of FOM and elapsed time; </w:t>
      </w:r>
      <w:r w:rsidR="005A0D71" w:rsidRPr="002C7373">
        <w:rPr>
          <w:rFonts w:ascii="Times New Roman" w:hAnsi="Times New Roman" w:cs="Times New Roman"/>
          <w:b/>
          <w:bCs/>
          <w:sz w:val="24"/>
        </w:rPr>
        <w:t>c</w:t>
      </w:r>
      <w:r w:rsidR="005A0D71" w:rsidRPr="004E4754">
        <w:rPr>
          <w:rFonts w:ascii="Times New Roman" w:hAnsi="Times New Roman" w:cs="Times New Roman"/>
          <w:sz w:val="24"/>
        </w:rPr>
        <w:t xml:space="preserve">) Infrared spectrum across 300–1500 K; </w:t>
      </w:r>
      <w:r w:rsidR="005A0D71" w:rsidRPr="002C7373">
        <w:rPr>
          <w:rFonts w:ascii="Times New Roman" w:hAnsi="Times New Roman" w:cs="Times New Roman"/>
          <w:b/>
          <w:bCs/>
          <w:sz w:val="24"/>
        </w:rPr>
        <w:t>d</w:t>
      </w:r>
      <w:r w:rsidR="005A0D71" w:rsidRPr="004E4754">
        <w:rPr>
          <w:rFonts w:ascii="Times New Roman" w:hAnsi="Times New Roman" w:cs="Times New Roman"/>
          <w:sz w:val="24"/>
        </w:rPr>
        <w:t>) TPM layer architecture and spectral performance</w:t>
      </w:r>
    </w:p>
    <w:p w14:paraId="610DA287" w14:textId="099ED66F" w:rsidR="005A0D71" w:rsidRPr="004E4754" w:rsidRDefault="005A0D71" w:rsidP="00BD6BEC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r w:rsidRPr="004E4754">
        <w:rPr>
          <w:noProof/>
        </w:rPr>
        <w:drawing>
          <wp:inline distT="0" distB="0" distL="0" distR="0" wp14:anchorId="3CA36B6E" wp14:editId="5FBD4405">
            <wp:extent cx="4580750" cy="3525733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813" cy="352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A6500" w14:textId="2C650E69" w:rsidR="005A0D71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5A0D71" w:rsidRPr="004E4754">
        <w:rPr>
          <w:rFonts w:ascii="Times New Roman" w:hAnsi="Times New Roman" w:cs="Times New Roman"/>
          <w:b/>
          <w:bCs/>
          <w:sz w:val="24"/>
        </w:rPr>
        <w:t xml:space="preserve"> S14 </w:t>
      </w:r>
      <w:r w:rsidR="005A0D71" w:rsidRPr="004E4754">
        <w:rPr>
          <w:rFonts w:ascii="Times New Roman" w:hAnsi="Times New Roman" w:cs="Times New Roman"/>
          <w:sz w:val="24"/>
        </w:rPr>
        <w:t>Detailed data for solution S</w:t>
      </w:r>
      <w:r w:rsidR="005A0D71" w:rsidRPr="004E4754">
        <w:rPr>
          <w:rFonts w:ascii="Times New Roman" w:hAnsi="Times New Roman" w:cs="Times New Roman"/>
          <w:sz w:val="24"/>
          <w:vertAlign w:val="subscript"/>
        </w:rPr>
        <w:t>22</w:t>
      </w:r>
      <w:r w:rsidR="005A0D71" w:rsidRPr="004E4754">
        <w:rPr>
          <w:rFonts w:ascii="Times New Roman" w:hAnsi="Times New Roman" w:cs="Times New Roman"/>
          <w:sz w:val="24"/>
        </w:rPr>
        <w:t xml:space="preserve">. </w:t>
      </w:r>
      <w:r w:rsidR="005A0D71" w:rsidRPr="002C7373">
        <w:rPr>
          <w:rFonts w:ascii="Times New Roman" w:hAnsi="Times New Roman" w:cs="Times New Roman"/>
          <w:b/>
          <w:bCs/>
          <w:sz w:val="24"/>
        </w:rPr>
        <w:t>a</w:t>
      </w:r>
      <w:r w:rsidR="005A0D71" w:rsidRPr="004E4754">
        <w:rPr>
          <w:rFonts w:ascii="Times New Roman" w:hAnsi="Times New Roman" w:cs="Times New Roman"/>
          <w:sz w:val="24"/>
        </w:rPr>
        <w:t xml:space="preserve">) Predicted values, true values, and RCWA value from the neural network at 1500 K; </w:t>
      </w:r>
      <w:r w:rsidR="005A0D71" w:rsidRPr="002C7373">
        <w:rPr>
          <w:rFonts w:ascii="Times New Roman" w:hAnsi="Times New Roman" w:cs="Times New Roman"/>
          <w:b/>
          <w:bCs/>
          <w:sz w:val="24"/>
        </w:rPr>
        <w:t>b</w:t>
      </w:r>
      <w:r w:rsidR="005A0D71" w:rsidRPr="004E4754">
        <w:rPr>
          <w:rFonts w:ascii="Times New Roman" w:hAnsi="Times New Roman" w:cs="Times New Roman"/>
          <w:sz w:val="24"/>
        </w:rPr>
        <w:t xml:space="preserve">) Evolution of FOM and elapsed time; </w:t>
      </w:r>
      <w:r w:rsidR="005A0D71" w:rsidRPr="002C7373">
        <w:rPr>
          <w:rFonts w:ascii="Times New Roman" w:hAnsi="Times New Roman" w:cs="Times New Roman"/>
          <w:b/>
          <w:bCs/>
          <w:sz w:val="24"/>
        </w:rPr>
        <w:t>c</w:t>
      </w:r>
      <w:r w:rsidR="005A0D71" w:rsidRPr="004E4754">
        <w:rPr>
          <w:rFonts w:ascii="Times New Roman" w:hAnsi="Times New Roman" w:cs="Times New Roman"/>
          <w:sz w:val="24"/>
        </w:rPr>
        <w:t xml:space="preserve">) Infrared spectrum across 300–1500 K; </w:t>
      </w:r>
      <w:r w:rsidR="005A0D71" w:rsidRPr="002C7373">
        <w:rPr>
          <w:rFonts w:ascii="Times New Roman" w:hAnsi="Times New Roman" w:cs="Times New Roman"/>
          <w:b/>
          <w:bCs/>
          <w:sz w:val="24"/>
        </w:rPr>
        <w:t>d</w:t>
      </w:r>
      <w:r w:rsidR="005A0D71" w:rsidRPr="004E4754">
        <w:rPr>
          <w:rFonts w:ascii="Times New Roman" w:hAnsi="Times New Roman" w:cs="Times New Roman"/>
          <w:sz w:val="24"/>
        </w:rPr>
        <w:t>) TPM layer architecture and spectral performance</w:t>
      </w:r>
      <w:r w:rsidR="002C7373">
        <w:rPr>
          <w:rFonts w:ascii="Times New Roman" w:hAnsi="Times New Roman" w:cs="Times New Roman" w:hint="eastAsia"/>
          <w:sz w:val="24"/>
        </w:rPr>
        <w:t xml:space="preserve"> </w:t>
      </w:r>
    </w:p>
    <w:p w14:paraId="49C9C14A" w14:textId="186D20E9" w:rsidR="005A0D71" w:rsidRPr="004E4754" w:rsidRDefault="005A0D71" w:rsidP="002C7373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r w:rsidRPr="004E4754">
        <w:rPr>
          <w:noProof/>
        </w:rPr>
        <w:drawing>
          <wp:inline distT="0" distB="0" distL="0" distR="0" wp14:anchorId="09D83E66" wp14:editId="382E353D">
            <wp:extent cx="4497623" cy="3461751"/>
            <wp:effectExtent l="0" t="0" r="0" b="571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422" cy="3463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916B6" w14:textId="2ABBCC58" w:rsidR="005A0D71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5A0D71" w:rsidRPr="004E4754">
        <w:rPr>
          <w:rFonts w:ascii="Times New Roman" w:hAnsi="Times New Roman" w:cs="Times New Roman"/>
          <w:b/>
          <w:bCs/>
          <w:sz w:val="24"/>
        </w:rPr>
        <w:t xml:space="preserve"> S15 </w:t>
      </w:r>
      <w:r w:rsidR="005A0D71" w:rsidRPr="004E4754">
        <w:rPr>
          <w:rFonts w:ascii="Times New Roman" w:hAnsi="Times New Roman" w:cs="Times New Roman"/>
          <w:sz w:val="24"/>
        </w:rPr>
        <w:t>Detailed data for solution S</w:t>
      </w:r>
      <w:r w:rsidR="005A0D71" w:rsidRPr="004E4754">
        <w:rPr>
          <w:rFonts w:ascii="Times New Roman" w:hAnsi="Times New Roman" w:cs="Times New Roman"/>
          <w:sz w:val="24"/>
          <w:vertAlign w:val="subscript"/>
        </w:rPr>
        <w:t>32</w:t>
      </w:r>
      <w:r w:rsidR="005A0D71" w:rsidRPr="004E4754">
        <w:rPr>
          <w:rFonts w:ascii="Times New Roman" w:hAnsi="Times New Roman" w:cs="Times New Roman"/>
          <w:sz w:val="24"/>
        </w:rPr>
        <w:t xml:space="preserve">. </w:t>
      </w:r>
      <w:r w:rsidR="005A0D71" w:rsidRPr="002C7373">
        <w:rPr>
          <w:rFonts w:ascii="Times New Roman" w:hAnsi="Times New Roman" w:cs="Times New Roman"/>
          <w:b/>
          <w:bCs/>
          <w:sz w:val="24"/>
        </w:rPr>
        <w:t>a</w:t>
      </w:r>
      <w:r w:rsidR="005A0D71" w:rsidRPr="004E4754">
        <w:rPr>
          <w:rFonts w:ascii="Times New Roman" w:hAnsi="Times New Roman" w:cs="Times New Roman"/>
          <w:sz w:val="24"/>
        </w:rPr>
        <w:t xml:space="preserve">) Predicted values, true values, and RCWA value from the neural network at 1500 K; </w:t>
      </w:r>
      <w:r w:rsidR="005A0D71" w:rsidRPr="002C7373">
        <w:rPr>
          <w:rFonts w:ascii="Times New Roman" w:hAnsi="Times New Roman" w:cs="Times New Roman"/>
          <w:b/>
          <w:bCs/>
          <w:sz w:val="24"/>
        </w:rPr>
        <w:t>b</w:t>
      </w:r>
      <w:r w:rsidR="005A0D71" w:rsidRPr="004E4754">
        <w:rPr>
          <w:rFonts w:ascii="Times New Roman" w:hAnsi="Times New Roman" w:cs="Times New Roman"/>
          <w:sz w:val="24"/>
        </w:rPr>
        <w:t xml:space="preserve">) Evolution of FOM and elapsed time; </w:t>
      </w:r>
      <w:r w:rsidR="005A0D71" w:rsidRPr="002C7373">
        <w:rPr>
          <w:rFonts w:ascii="Times New Roman" w:hAnsi="Times New Roman" w:cs="Times New Roman"/>
          <w:b/>
          <w:bCs/>
          <w:sz w:val="24"/>
        </w:rPr>
        <w:t>c</w:t>
      </w:r>
      <w:r w:rsidR="005A0D71" w:rsidRPr="004E4754">
        <w:rPr>
          <w:rFonts w:ascii="Times New Roman" w:hAnsi="Times New Roman" w:cs="Times New Roman"/>
          <w:sz w:val="24"/>
        </w:rPr>
        <w:t xml:space="preserve">) Infrared spectrum across 300–1500 K; </w:t>
      </w:r>
      <w:r w:rsidR="005A0D71" w:rsidRPr="002C7373">
        <w:rPr>
          <w:rFonts w:ascii="Times New Roman" w:hAnsi="Times New Roman" w:cs="Times New Roman"/>
          <w:b/>
          <w:bCs/>
          <w:sz w:val="24"/>
        </w:rPr>
        <w:t>d</w:t>
      </w:r>
      <w:r w:rsidR="005A0D71" w:rsidRPr="004E4754">
        <w:rPr>
          <w:rFonts w:ascii="Times New Roman" w:hAnsi="Times New Roman" w:cs="Times New Roman"/>
          <w:sz w:val="24"/>
        </w:rPr>
        <w:t>) TPM layer architecture and spectral performance</w:t>
      </w:r>
    </w:p>
    <w:p w14:paraId="47314572" w14:textId="619A4ED5" w:rsidR="004E4754" w:rsidRPr="002C7373" w:rsidRDefault="004E4754" w:rsidP="002C7373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1415FF1C" wp14:editId="404F2AEA">
            <wp:extent cx="3867606" cy="2896747"/>
            <wp:effectExtent l="0" t="0" r="0" b="0"/>
            <wp:docPr id="164703848" name="图片 6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03848" name="图片 6" descr="图示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335" cy="290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AE019" w14:textId="37CE4CDB" w:rsidR="004E4754" w:rsidRPr="002C7373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2C7373">
        <w:rPr>
          <w:rFonts w:ascii="Times New Roman" w:hAnsi="Times New Roman" w:cs="Times New Roman"/>
          <w:b/>
          <w:bCs/>
          <w:sz w:val="24"/>
        </w:rPr>
        <w:t>Fig.</w:t>
      </w:r>
      <w:r w:rsidR="004E4754" w:rsidRPr="002C7373">
        <w:rPr>
          <w:rFonts w:ascii="Times New Roman" w:hAnsi="Times New Roman" w:cs="Times New Roman"/>
          <w:b/>
          <w:bCs/>
          <w:sz w:val="24"/>
        </w:rPr>
        <w:t xml:space="preserve"> S16 </w:t>
      </w:r>
      <w:r w:rsidR="004E4754" w:rsidRPr="002C7373">
        <w:rPr>
          <w:rFonts w:ascii="Times New Roman" w:hAnsi="Times New Roman" w:cs="Times New Roman" w:hint="eastAsia"/>
          <w:sz w:val="24"/>
        </w:rPr>
        <w:t>Run</w:t>
      </w:r>
      <w:r w:rsidR="004E4754" w:rsidRPr="002C7373">
        <w:rPr>
          <w:rFonts w:ascii="Times New Roman" w:hAnsi="Times New Roman" w:cs="Times New Roman"/>
          <w:sz w:val="24"/>
        </w:rPr>
        <w:t>time of the GA‑RCWA, GA‑NN, and multi‑objective algorithms</w:t>
      </w:r>
    </w:p>
    <w:p w14:paraId="0202289A" w14:textId="77777777" w:rsidR="002C7373" w:rsidRPr="004E4754" w:rsidRDefault="002C737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</w:p>
    <w:p w14:paraId="7D905524" w14:textId="77777777" w:rsidR="001367ED" w:rsidRPr="004E4754" w:rsidRDefault="001367ED" w:rsidP="002C7373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bookmarkStart w:id="4" w:name="_Hlk213424933"/>
      <w:r w:rsidRPr="004E4754">
        <w:rPr>
          <w:noProof/>
        </w:rPr>
        <w:drawing>
          <wp:inline distT="0" distB="0" distL="0" distR="0" wp14:anchorId="60EC4D83" wp14:editId="2E5CFC7E">
            <wp:extent cx="4265742" cy="2757889"/>
            <wp:effectExtent l="0" t="0" r="190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063" cy="276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F3AF8" w14:textId="2DB97F36" w:rsidR="001367ED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1367ED" w:rsidRPr="004E4754">
        <w:rPr>
          <w:rFonts w:ascii="Times New Roman" w:hAnsi="Times New Roman" w:cs="Times New Roman"/>
          <w:b/>
          <w:bCs/>
          <w:sz w:val="24"/>
        </w:rPr>
        <w:t xml:space="preserve"> S1</w:t>
      </w:r>
      <w:r w:rsidR="004E4754">
        <w:rPr>
          <w:rFonts w:ascii="Times New Roman" w:hAnsi="Times New Roman" w:cs="Times New Roman" w:hint="eastAsia"/>
          <w:b/>
          <w:bCs/>
          <w:sz w:val="24"/>
        </w:rPr>
        <w:t>7</w:t>
      </w:r>
      <w:r w:rsidR="001367ED" w:rsidRPr="004E4754">
        <w:rPr>
          <w:rFonts w:ascii="Times New Roman" w:hAnsi="Times New Roman" w:cs="Times New Roman"/>
          <w:b/>
          <w:bCs/>
          <w:sz w:val="24"/>
        </w:rPr>
        <w:t xml:space="preserve"> </w:t>
      </w:r>
      <w:r w:rsidR="00F11E78" w:rsidRPr="004E4754">
        <w:rPr>
          <w:rFonts w:ascii="Times New Roman" w:hAnsi="Times New Roman" w:cs="Times New Roman"/>
          <w:sz w:val="24"/>
        </w:rPr>
        <w:t>Schematic of the atmospheric transmission model</w:t>
      </w:r>
    </w:p>
    <w:bookmarkEnd w:id="4"/>
    <w:p w14:paraId="3A25FD5B" w14:textId="77777777" w:rsidR="001367ED" w:rsidRPr="004E4754" w:rsidRDefault="001367ED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4E4754">
        <w:rPr>
          <w:rFonts w:ascii="Times New Roman" w:hAnsi="Times New Roman" w:cs="Times New Roman"/>
          <w:sz w:val="24"/>
        </w:rPr>
        <w:br w:type="page"/>
      </w:r>
    </w:p>
    <w:p w14:paraId="5E756DEA" w14:textId="77777777" w:rsidR="001367ED" w:rsidRPr="004E4754" w:rsidRDefault="001367ED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bookmarkStart w:id="5" w:name="_Hlk213424940"/>
      <w:r w:rsidRPr="004E4754">
        <w:rPr>
          <w:noProof/>
        </w:rPr>
        <w:drawing>
          <wp:inline distT="0" distB="0" distL="0" distR="0" wp14:anchorId="4EB1F667" wp14:editId="207E750B">
            <wp:extent cx="5274310" cy="6153150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1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49EC3" w14:textId="34CFED72" w:rsidR="001367ED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1367ED" w:rsidRPr="004E4754">
        <w:rPr>
          <w:rFonts w:ascii="Times New Roman" w:hAnsi="Times New Roman" w:cs="Times New Roman"/>
          <w:b/>
          <w:bCs/>
          <w:sz w:val="24"/>
        </w:rPr>
        <w:t xml:space="preserve"> S1</w:t>
      </w:r>
      <w:r w:rsidR="004E4754">
        <w:rPr>
          <w:rFonts w:ascii="Times New Roman" w:hAnsi="Times New Roman" w:cs="Times New Roman" w:hint="eastAsia"/>
          <w:b/>
          <w:bCs/>
          <w:sz w:val="24"/>
        </w:rPr>
        <w:t>8</w:t>
      </w:r>
      <w:r w:rsidR="001367ED" w:rsidRPr="004E4754">
        <w:rPr>
          <w:rFonts w:ascii="Times New Roman" w:hAnsi="Times New Roman" w:cs="Times New Roman"/>
          <w:b/>
          <w:bCs/>
          <w:sz w:val="24"/>
        </w:rPr>
        <w:t xml:space="preserve"> </w:t>
      </w:r>
      <w:r w:rsidR="00F11E78" w:rsidRPr="004E4754">
        <w:rPr>
          <w:rFonts w:ascii="Times New Roman" w:hAnsi="Times New Roman" w:cs="Times New Roman"/>
          <w:sz w:val="24"/>
        </w:rPr>
        <w:t>Atmospheric transmittance and background radiance</w:t>
      </w:r>
      <w:r w:rsidR="002C7373">
        <w:rPr>
          <w:rFonts w:ascii="Times New Roman" w:hAnsi="Times New Roman" w:cs="Times New Roman" w:hint="eastAsia"/>
          <w:sz w:val="24"/>
        </w:rPr>
        <w:t xml:space="preserve"> </w:t>
      </w:r>
      <w:bookmarkEnd w:id="5"/>
      <w:r w:rsidR="001367ED" w:rsidRPr="004E4754">
        <w:rPr>
          <w:rFonts w:ascii="Times New Roman" w:hAnsi="Times New Roman" w:cs="Times New Roman"/>
          <w:sz w:val="24"/>
        </w:rPr>
        <w:br w:type="page"/>
      </w:r>
    </w:p>
    <w:p w14:paraId="0B8B6ECB" w14:textId="77777777" w:rsidR="001367ED" w:rsidRPr="004E4754" w:rsidRDefault="001367ED" w:rsidP="00BD6BEC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bookmarkStart w:id="6" w:name="_Hlk213424948"/>
      <w:r w:rsidRPr="004E4754">
        <w:rPr>
          <w:noProof/>
        </w:rPr>
        <w:drawing>
          <wp:inline distT="0" distB="0" distL="0" distR="0" wp14:anchorId="5C54EE9D" wp14:editId="6B9A7B70">
            <wp:extent cx="3240000" cy="6507982"/>
            <wp:effectExtent l="0" t="0" r="0" b="762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6507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60DF3" w14:textId="2E4C4998" w:rsidR="001367ED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1367ED" w:rsidRPr="004E4754">
        <w:rPr>
          <w:rFonts w:ascii="Times New Roman" w:hAnsi="Times New Roman" w:cs="Times New Roman"/>
          <w:b/>
          <w:bCs/>
          <w:sz w:val="24"/>
        </w:rPr>
        <w:t xml:space="preserve"> S1</w:t>
      </w:r>
      <w:r w:rsidR="004E4754">
        <w:rPr>
          <w:rFonts w:ascii="Times New Roman" w:hAnsi="Times New Roman" w:cs="Times New Roman" w:hint="eastAsia"/>
          <w:b/>
          <w:bCs/>
          <w:sz w:val="24"/>
        </w:rPr>
        <w:t>9</w:t>
      </w:r>
      <w:r w:rsidR="001367ED" w:rsidRPr="004E4754">
        <w:rPr>
          <w:rFonts w:ascii="Times New Roman" w:hAnsi="Times New Roman" w:cs="Times New Roman"/>
          <w:b/>
          <w:bCs/>
          <w:sz w:val="24"/>
        </w:rPr>
        <w:t xml:space="preserve"> </w:t>
      </w:r>
      <w:r w:rsidR="00F11E78" w:rsidRPr="004E4754">
        <w:rPr>
          <w:rFonts w:ascii="Times New Roman" w:hAnsi="Times New Roman" w:cs="Times New Roman"/>
          <w:sz w:val="24"/>
        </w:rPr>
        <w:t>Spectral radiance of sample S32 vs. metal oxide substrates under the mid-latitude summer model</w:t>
      </w:r>
    </w:p>
    <w:bookmarkEnd w:id="6"/>
    <w:p w14:paraId="71F229EC" w14:textId="77777777" w:rsidR="001367ED" w:rsidRPr="004E4754" w:rsidRDefault="001367ED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4E4754">
        <w:rPr>
          <w:rFonts w:ascii="Times New Roman" w:hAnsi="Times New Roman" w:cs="Times New Roman"/>
          <w:sz w:val="24"/>
        </w:rPr>
        <w:br w:type="page"/>
      </w:r>
    </w:p>
    <w:p w14:paraId="723F2C4E" w14:textId="77777777" w:rsidR="001367ED" w:rsidRPr="004E4754" w:rsidRDefault="001367ED" w:rsidP="00BD6BEC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bookmarkStart w:id="7" w:name="_Hlk213424957"/>
      <w:r w:rsidRPr="004E4754">
        <w:rPr>
          <w:noProof/>
        </w:rPr>
        <w:drawing>
          <wp:inline distT="0" distB="0" distL="0" distR="0" wp14:anchorId="256E39FE" wp14:editId="6FDF7BBA">
            <wp:extent cx="3240000" cy="6500492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650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3A9FD" w14:textId="62664DFE" w:rsidR="001367ED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1367ED" w:rsidRPr="004E4754">
        <w:rPr>
          <w:rFonts w:ascii="Times New Roman" w:hAnsi="Times New Roman" w:cs="Times New Roman"/>
          <w:b/>
          <w:bCs/>
          <w:sz w:val="24"/>
        </w:rPr>
        <w:t xml:space="preserve"> S</w:t>
      </w:r>
      <w:r w:rsidR="004E4754">
        <w:rPr>
          <w:rFonts w:ascii="Times New Roman" w:hAnsi="Times New Roman" w:cs="Times New Roman" w:hint="eastAsia"/>
          <w:b/>
          <w:bCs/>
          <w:sz w:val="24"/>
        </w:rPr>
        <w:t>20</w:t>
      </w:r>
      <w:r w:rsidR="001367ED" w:rsidRPr="004E4754">
        <w:rPr>
          <w:rFonts w:ascii="Times New Roman" w:hAnsi="Times New Roman" w:cs="Times New Roman"/>
          <w:b/>
          <w:bCs/>
          <w:sz w:val="24"/>
        </w:rPr>
        <w:t xml:space="preserve"> </w:t>
      </w:r>
      <w:r w:rsidR="00F11E78" w:rsidRPr="004E4754">
        <w:rPr>
          <w:rFonts w:ascii="Times New Roman" w:hAnsi="Times New Roman" w:cs="Times New Roman"/>
          <w:sz w:val="24"/>
        </w:rPr>
        <w:t>Spectral radiance of sample S32 vs. metal oxide substrates under the tropical model</w:t>
      </w:r>
    </w:p>
    <w:bookmarkEnd w:id="7"/>
    <w:p w14:paraId="47ED4047" w14:textId="77777777" w:rsidR="001367ED" w:rsidRPr="004E4754" w:rsidRDefault="001367ED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4E4754">
        <w:rPr>
          <w:rFonts w:ascii="Times New Roman" w:hAnsi="Times New Roman" w:cs="Times New Roman"/>
          <w:sz w:val="24"/>
        </w:rPr>
        <w:br w:type="page"/>
      </w:r>
    </w:p>
    <w:p w14:paraId="73C7B6E3" w14:textId="77777777" w:rsidR="001367ED" w:rsidRPr="004E4754" w:rsidRDefault="001367ED" w:rsidP="00BD6BEC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bookmarkStart w:id="8" w:name="_Hlk213424969"/>
      <w:r w:rsidRPr="004E4754">
        <w:rPr>
          <w:noProof/>
        </w:rPr>
        <w:drawing>
          <wp:inline distT="0" distB="0" distL="0" distR="0" wp14:anchorId="53510B36" wp14:editId="4151881C">
            <wp:extent cx="3240000" cy="6500492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650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00D29" w14:textId="56A426A6" w:rsidR="001367ED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1367ED" w:rsidRPr="004E4754">
        <w:rPr>
          <w:rFonts w:ascii="Times New Roman" w:hAnsi="Times New Roman" w:cs="Times New Roman"/>
          <w:b/>
          <w:bCs/>
          <w:sz w:val="24"/>
        </w:rPr>
        <w:t xml:space="preserve"> S2</w:t>
      </w:r>
      <w:r w:rsidR="004E4754">
        <w:rPr>
          <w:rFonts w:ascii="Times New Roman" w:hAnsi="Times New Roman" w:cs="Times New Roman" w:hint="eastAsia"/>
          <w:b/>
          <w:bCs/>
          <w:sz w:val="24"/>
        </w:rPr>
        <w:t>1</w:t>
      </w:r>
      <w:r w:rsidR="002C7373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F11E78" w:rsidRPr="004E4754">
        <w:rPr>
          <w:rFonts w:ascii="Times New Roman" w:hAnsi="Times New Roman" w:cs="Times New Roman"/>
          <w:sz w:val="24"/>
        </w:rPr>
        <w:t>Spectral radiance of sample S32 vs. metal oxide substrates under the sub-arctic winter model</w:t>
      </w:r>
    </w:p>
    <w:bookmarkEnd w:id="8"/>
    <w:p w14:paraId="15C5D0EA" w14:textId="77777777" w:rsidR="001367ED" w:rsidRPr="004E4754" w:rsidRDefault="001367ED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4E4754">
        <w:rPr>
          <w:rFonts w:ascii="Times New Roman" w:hAnsi="Times New Roman" w:cs="Times New Roman"/>
          <w:sz w:val="24"/>
        </w:rPr>
        <w:br w:type="page"/>
      </w:r>
    </w:p>
    <w:p w14:paraId="451E87CC" w14:textId="24AEB53D" w:rsidR="006352A0" w:rsidRPr="004E4754" w:rsidRDefault="00442003" w:rsidP="002C7373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bookmarkStart w:id="9" w:name="_Hlk213405862"/>
      <w:r w:rsidRPr="004E4754">
        <w:rPr>
          <w:noProof/>
        </w:rPr>
        <w:drawing>
          <wp:inline distT="0" distB="0" distL="0" distR="0" wp14:anchorId="1EDFC6F6" wp14:editId="128CDEF1">
            <wp:extent cx="4541374" cy="3405211"/>
            <wp:effectExtent l="0" t="0" r="0" b="508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787" cy="3410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2A905" w14:textId="46E4D733" w:rsidR="006352A0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6352A0" w:rsidRPr="004E4754">
        <w:rPr>
          <w:rFonts w:ascii="Times New Roman" w:hAnsi="Times New Roman" w:cs="Times New Roman"/>
          <w:b/>
          <w:bCs/>
          <w:sz w:val="24"/>
        </w:rPr>
        <w:t xml:space="preserve"> S</w:t>
      </w:r>
      <w:r w:rsidR="001367ED" w:rsidRPr="004E4754">
        <w:rPr>
          <w:rFonts w:ascii="Times New Roman" w:hAnsi="Times New Roman" w:cs="Times New Roman"/>
          <w:b/>
          <w:bCs/>
          <w:sz w:val="24"/>
        </w:rPr>
        <w:t>2</w:t>
      </w:r>
      <w:r w:rsidR="004E4754">
        <w:rPr>
          <w:rFonts w:ascii="Times New Roman" w:hAnsi="Times New Roman" w:cs="Times New Roman" w:hint="eastAsia"/>
          <w:b/>
          <w:bCs/>
          <w:sz w:val="24"/>
        </w:rPr>
        <w:t>2</w:t>
      </w:r>
      <w:r w:rsidR="006352A0" w:rsidRPr="004E4754">
        <w:rPr>
          <w:rFonts w:ascii="Times New Roman" w:hAnsi="Times New Roman" w:cs="Times New Roman"/>
          <w:b/>
          <w:bCs/>
          <w:sz w:val="24"/>
        </w:rPr>
        <w:t xml:space="preserve"> </w:t>
      </w:r>
      <w:bookmarkStart w:id="10" w:name="_Hlk213406032"/>
      <w:r w:rsidR="003F5976" w:rsidRPr="004E4754">
        <w:rPr>
          <w:rFonts w:ascii="Times New Roman" w:hAnsi="Times New Roman" w:cs="Times New Roman"/>
          <w:sz w:val="24"/>
        </w:rPr>
        <w:t>X-ray diffraction patterns of BeO and TiO</w:t>
      </w:r>
      <w:r w:rsidR="003F5976" w:rsidRPr="004E4754">
        <w:rPr>
          <w:rFonts w:ascii="Times New Roman" w:hAnsi="Times New Roman" w:cs="Times New Roman"/>
          <w:sz w:val="24"/>
          <w:vertAlign w:val="subscript"/>
        </w:rPr>
        <w:t>2</w:t>
      </w:r>
      <w:r w:rsidR="003F5976" w:rsidRPr="004E4754">
        <w:rPr>
          <w:rFonts w:ascii="Times New Roman" w:hAnsi="Times New Roman" w:cs="Times New Roman"/>
          <w:sz w:val="24"/>
        </w:rPr>
        <w:t xml:space="preserve"> before and after annealing</w:t>
      </w:r>
      <w:bookmarkEnd w:id="9"/>
      <w:bookmarkEnd w:id="10"/>
    </w:p>
    <w:p w14:paraId="4A9ACA0B" w14:textId="77777777" w:rsidR="002C7373" w:rsidRPr="004E4754" w:rsidRDefault="002C737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</w:p>
    <w:p w14:paraId="00D6DF75" w14:textId="77777777" w:rsidR="003F5976" w:rsidRPr="004E4754" w:rsidRDefault="003F5976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bookmarkStart w:id="11" w:name="_Hlk213424853"/>
      <w:r w:rsidRPr="004E4754">
        <w:rPr>
          <w:noProof/>
        </w:rPr>
        <w:drawing>
          <wp:inline distT="0" distB="0" distL="0" distR="0" wp14:anchorId="637C66CF" wp14:editId="421AA085">
            <wp:extent cx="5274310" cy="4046220"/>
            <wp:effectExtent l="0" t="0" r="254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A230A" w14:textId="2CAB3175" w:rsidR="00442003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3F5976" w:rsidRPr="004E4754">
        <w:rPr>
          <w:rFonts w:ascii="Times New Roman" w:hAnsi="Times New Roman" w:cs="Times New Roman"/>
          <w:b/>
          <w:bCs/>
          <w:sz w:val="24"/>
        </w:rPr>
        <w:t xml:space="preserve"> S</w:t>
      </w:r>
      <w:r w:rsidR="001367ED" w:rsidRPr="004E4754">
        <w:rPr>
          <w:rFonts w:ascii="Times New Roman" w:hAnsi="Times New Roman" w:cs="Times New Roman"/>
          <w:b/>
          <w:bCs/>
          <w:sz w:val="24"/>
        </w:rPr>
        <w:t>2</w:t>
      </w:r>
      <w:r w:rsidR="004E4754">
        <w:rPr>
          <w:rFonts w:ascii="Times New Roman" w:hAnsi="Times New Roman" w:cs="Times New Roman" w:hint="eastAsia"/>
          <w:b/>
          <w:bCs/>
          <w:sz w:val="24"/>
        </w:rPr>
        <w:t>3</w:t>
      </w:r>
      <w:r w:rsidR="003F5976" w:rsidRPr="004E4754">
        <w:rPr>
          <w:rFonts w:ascii="Times New Roman" w:hAnsi="Times New Roman" w:cs="Times New Roman"/>
          <w:b/>
          <w:bCs/>
          <w:sz w:val="24"/>
        </w:rPr>
        <w:t xml:space="preserve"> </w:t>
      </w:r>
      <w:bookmarkStart w:id="12" w:name="_Hlk213623205"/>
      <w:r w:rsidR="00991641" w:rsidRPr="004E4754">
        <w:rPr>
          <w:rFonts w:ascii="Times New Roman" w:hAnsi="Times New Roman" w:cs="Times New Roman"/>
          <w:sz w:val="24"/>
        </w:rPr>
        <w:t xml:space="preserve">Mechanical properties of 2-μm YSZ. </w:t>
      </w:r>
      <w:r w:rsidR="00991641" w:rsidRPr="002C7373">
        <w:rPr>
          <w:rFonts w:ascii="Times New Roman" w:hAnsi="Times New Roman" w:cs="Times New Roman"/>
          <w:b/>
          <w:bCs/>
          <w:sz w:val="24"/>
        </w:rPr>
        <w:t>a-c</w:t>
      </w:r>
      <w:r w:rsidR="00991641" w:rsidRPr="004E4754">
        <w:rPr>
          <w:rFonts w:ascii="Times New Roman" w:hAnsi="Times New Roman" w:cs="Times New Roman" w:hint="eastAsia"/>
          <w:sz w:val="24"/>
        </w:rPr>
        <w:t>)</w:t>
      </w:r>
      <w:r w:rsidR="00991641" w:rsidRPr="004E4754">
        <w:rPr>
          <w:rFonts w:ascii="Times New Roman" w:hAnsi="Times New Roman" w:cs="Times New Roman"/>
          <w:sz w:val="24"/>
        </w:rPr>
        <w:t xml:space="preserve"> Nano-indentation testing before annealing; </w:t>
      </w:r>
      <w:r w:rsidR="00991641" w:rsidRPr="002C7373">
        <w:rPr>
          <w:rFonts w:ascii="Times New Roman" w:hAnsi="Times New Roman" w:cs="Times New Roman"/>
          <w:b/>
          <w:bCs/>
          <w:sz w:val="24"/>
        </w:rPr>
        <w:t>d-f</w:t>
      </w:r>
      <w:r w:rsidR="00991641" w:rsidRPr="004E4754">
        <w:rPr>
          <w:rFonts w:ascii="Times New Roman" w:hAnsi="Times New Roman" w:cs="Times New Roman"/>
          <w:sz w:val="24"/>
        </w:rPr>
        <w:t xml:space="preserve">) Nano-scratch testing before annealing; </w:t>
      </w:r>
      <w:r w:rsidR="00991641" w:rsidRPr="002C7373">
        <w:rPr>
          <w:rFonts w:ascii="Times New Roman" w:hAnsi="Times New Roman" w:cs="Times New Roman"/>
          <w:b/>
          <w:bCs/>
          <w:sz w:val="24"/>
        </w:rPr>
        <w:t>g-i</w:t>
      </w:r>
      <w:r w:rsidR="00991641" w:rsidRPr="004E4754">
        <w:rPr>
          <w:rFonts w:ascii="Times New Roman" w:hAnsi="Times New Roman" w:cs="Times New Roman"/>
          <w:sz w:val="24"/>
        </w:rPr>
        <w:t xml:space="preserve">) Nano-indentation after annealing; </w:t>
      </w:r>
      <w:r w:rsidR="00991641" w:rsidRPr="002C7373">
        <w:rPr>
          <w:rFonts w:ascii="Times New Roman" w:hAnsi="Times New Roman" w:cs="Times New Roman"/>
          <w:b/>
          <w:bCs/>
          <w:sz w:val="24"/>
        </w:rPr>
        <w:t>j-l</w:t>
      </w:r>
      <w:r w:rsidR="00991641" w:rsidRPr="004E4754">
        <w:rPr>
          <w:rFonts w:ascii="Times New Roman" w:hAnsi="Times New Roman" w:cs="Times New Roman"/>
          <w:sz w:val="24"/>
        </w:rPr>
        <w:t>) Nano-scratch testing after annealing</w:t>
      </w:r>
      <w:bookmarkEnd w:id="12"/>
      <w:r w:rsidR="00991641" w:rsidRPr="004E4754">
        <w:rPr>
          <w:rFonts w:ascii="Times New Roman" w:hAnsi="Times New Roman" w:cs="Times New Roman"/>
          <w:sz w:val="24"/>
        </w:rPr>
        <w:cr/>
      </w:r>
      <w:bookmarkEnd w:id="11"/>
      <w:r w:rsidR="00442003" w:rsidRPr="004E4754">
        <w:rPr>
          <w:noProof/>
        </w:rPr>
        <w:drawing>
          <wp:inline distT="0" distB="0" distL="0" distR="0" wp14:anchorId="6CC808CD" wp14:editId="61562D74">
            <wp:extent cx="5274000" cy="2097917"/>
            <wp:effectExtent l="0" t="0" r="317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209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06964" w14:textId="3A058EC8" w:rsidR="00442003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442003" w:rsidRPr="004E4754">
        <w:rPr>
          <w:rFonts w:ascii="Times New Roman" w:hAnsi="Times New Roman" w:cs="Times New Roman"/>
          <w:b/>
          <w:bCs/>
          <w:sz w:val="24"/>
        </w:rPr>
        <w:t xml:space="preserve"> S</w:t>
      </w:r>
      <w:r w:rsidR="001367ED" w:rsidRPr="004E4754">
        <w:rPr>
          <w:rFonts w:ascii="Times New Roman" w:hAnsi="Times New Roman" w:cs="Times New Roman"/>
          <w:b/>
          <w:bCs/>
          <w:sz w:val="24"/>
        </w:rPr>
        <w:t>2</w:t>
      </w:r>
      <w:r w:rsidR="004E4754">
        <w:rPr>
          <w:rFonts w:ascii="Times New Roman" w:hAnsi="Times New Roman" w:cs="Times New Roman" w:hint="eastAsia"/>
          <w:b/>
          <w:bCs/>
          <w:sz w:val="24"/>
        </w:rPr>
        <w:t>4</w:t>
      </w:r>
      <w:r w:rsidR="00442003" w:rsidRPr="004E4754">
        <w:rPr>
          <w:rFonts w:ascii="Times New Roman" w:hAnsi="Times New Roman" w:cs="Times New Roman"/>
          <w:b/>
          <w:bCs/>
          <w:sz w:val="24"/>
        </w:rPr>
        <w:t xml:space="preserve"> </w:t>
      </w:r>
      <w:r w:rsidR="00442003" w:rsidRPr="004E4754">
        <w:rPr>
          <w:rFonts w:ascii="Times New Roman" w:hAnsi="Times New Roman" w:cs="Times New Roman"/>
          <w:sz w:val="24"/>
        </w:rPr>
        <w:t>Comparative transmittance spectra of air, blank sapphire, and TPMs on sapphire in</w:t>
      </w:r>
      <w:r w:rsidR="00442003" w:rsidRPr="002C7373">
        <w:rPr>
          <w:rFonts w:ascii="Times New Roman" w:hAnsi="Times New Roman" w:cs="Times New Roman"/>
          <w:b/>
          <w:bCs/>
          <w:sz w:val="24"/>
        </w:rPr>
        <w:t xml:space="preserve"> a</w:t>
      </w:r>
      <w:r w:rsidR="00442003" w:rsidRPr="004E4754">
        <w:rPr>
          <w:rFonts w:ascii="Times New Roman" w:hAnsi="Times New Roman" w:cs="Times New Roman"/>
          <w:sz w:val="24"/>
        </w:rPr>
        <w:t xml:space="preserve">) visible and </w:t>
      </w:r>
      <w:r w:rsidR="00442003" w:rsidRPr="002C7373">
        <w:rPr>
          <w:rFonts w:ascii="Times New Roman" w:hAnsi="Times New Roman" w:cs="Times New Roman"/>
          <w:b/>
          <w:bCs/>
          <w:sz w:val="24"/>
        </w:rPr>
        <w:t>b</w:t>
      </w:r>
      <w:r w:rsidR="00442003" w:rsidRPr="004E4754">
        <w:rPr>
          <w:rFonts w:ascii="Times New Roman" w:hAnsi="Times New Roman" w:cs="Times New Roman"/>
          <w:sz w:val="24"/>
        </w:rPr>
        <w:t>) microwave bands</w:t>
      </w:r>
      <w:r w:rsidR="002C7373">
        <w:rPr>
          <w:rFonts w:ascii="Times New Roman" w:hAnsi="Times New Roman" w:cs="Times New Roman" w:hint="eastAsia"/>
          <w:sz w:val="24"/>
        </w:rPr>
        <w:t xml:space="preserve"> </w:t>
      </w:r>
    </w:p>
    <w:p w14:paraId="067A57D7" w14:textId="61F061B7" w:rsidR="00C12454" w:rsidRPr="004E4754" w:rsidRDefault="002E4613" w:rsidP="00BD6BEC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bookmarkStart w:id="13" w:name="_Hlk213424757"/>
      <w:r w:rsidRPr="004E4754">
        <w:rPr>
          <w:noProof/>
        </w:rPr>
        <w:drawing>
          <wp:inline distT="0" distB="0" distL="0" distR="0" wp14:anchorId="7FD60DB5" wp14:editId="156F13C5">
            <wp:extent cx="5274310" cy="209804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9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2EDCC" w14:textId="77777777" w:rsidR="002C7373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C12454" w:rsidRPr="004E4754">
        <w:rPr>
          <w:rFonts w:ascii="Times New Roman" w:hAnsi="Times New Roman" w:cs="Times New Roman"/>
          <w:b/>
          <w:bCs/>
          <w:sz w:val="24"/>
        </w:rPr>
        <w:t xml:space="preserve"> S</w:t>
      </w:r>
      <w:r w:rsidR="002E4613" w:rsidRPr="004E4754">
        <w:rPr>
          <w:rFonts w:ascii="Times New Roman" w:hAnsi="Times New Roman" w:cs="Times New Roman"/>
          <w:b/>
          <w:bCs/>
          <w:sz w:val="24"/>
        </w:rPr>
        <w:t>2</w:t>
      </w:r>
      <w:r w:rsidR="004E4754">
        <w:rPr>
          <w:rFonts w:ascii="Times New Roman" w:hAnsi="Times New Roman" w:cs="Times New Roman" w:hint="eastAsia"/>
          <w:b/>
          <w:bCs/>
          <w:sz w:val="24"/>
        </w:rPr>
        <w:t>5</w:t>
      </w:r>
      <w:r w:rsidR="00C12454" w:rsidRPr="004E4754">
        <w:rPr>
          <w:rFonts w:ascii="Times New Roman" w:hAnsi="Times New Roman" w:cs="Times New Roman"/>
          <w:b/>
          <w:bCs/>
          <w:sz w:val="24"/>
        </w:rPr>
        <w:t xml:space="preserve"> </w:t>
      </w:r>
      <w:r w:rsidR="00C12454" w:rsidRPr="004E4754">
        <w:rPr>
          <w:rFonts w:ascii="Times New Roman" w:hAnsi="Times New Roman" w:cs="Times New Roman"/>
          <w:sz w:val="24"/>
        </w:rPr>
        <w:t>Comparative transmittance spectra of blank sapphire and TPMs on sapphire in microwave bands</w:t>
      </w:r>
      <w:r w:rsidR="002E4613" w:rsidRPr="004E4754">
        <w:rPr>
          <w:rFonts w:ascii="Times New Roman" w:hAnsi="Times New Roman" w:cs="Times New Roman"/>
          <w:sz w:val="24"/>
        </w:rPr>
        <w:t xml:space="preserve"> across 300 </w:t>
      </w:r>
      <w:r w:rsidR="002E4613" w:rsidRPr="004E4754">
        <w:rPr>
          <w:rFonts w:ascii="Times New Roman" w:hAnsi="Times New Roman" w:cs="Times New Roman" w:hint="eastAsia"/>
          <w:sz w:val="24"/>
        </w:rPr>
        <w:t>to</w:t>
      </w:r>
      <w:r w:rsidR="002E4613" w:rsidRPr="004E4754">
        <w:rPr>
          <w:rFonts w:ascii="Times New Roman" w:hAnsi="Times New Roman" w:cs="Times New Roman"/>
          <w:sz w:val="24"/>
        </w:rPr>
        <w:t xml:space="preserve"> 1000 </w:t>
      </w:r>
      <w:r w:rsidR="002E4613" w:rsidRPr="004E4754">
        <w:rPr>
          <w:rFonts w:ascii="Times New Roman" w:hAnsi="Times New Roman" w:cs="Times New Roman" w:hint="eastAsia"/>
          <w:sz w:val="24"/>
        </w:rPr>
        <w:t>K</w:t>
      </w:r>
      <w:r w:rsidR="002C7373">
        <w:rPr>
          <w:rFonts w:ascii="Times New Roman" w:hAnsi="Times New Roman" w:cs="Times New Roman" w:hint="eastAsia"/>
          <w:sz w:val="24"/>
        </w:rPr>
        <w:t xml:space="preserve"> </w:t>
      </w:r>
      <w:bookmarkStart w:id="14" w:name="_Hlk213453632"/>
      <w:bookmarkEnd w:id="13"/>
    </w:p>
    <w:p w14:paraId="0F314BA3" w14:textId="36A0023F" w:rsidR="002E4613" w:rsidRPr="004E4754" w:rsidRDefault="002E4613" w:rsidP="002C7373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r w:rsidRPr="004E4754">
        <w:rPr>
          <w:noProof/>
        </w:rPr>
        <w:drawing>
          <wp:inline distT="0" distB="0" distL="0" distR="0" wp14:anchorId="3E90C81A" wp14:editId="3B7F15AB">
            <wp:extent cx="4021248" cy="3080084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653" cy="3081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F6BE7" w14:textId="6F933F67" w:rsidR="002E4613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2E4613" w:rsidRPr="004E4754">
        <w:rPr>
          <w:rFonts w:ascii="Times New Roman" w:hAnsi="Times New Roman" w:cs="Times New Roman"/>
          <w:b/>
          <w:bCs/>
          <w:sz w:val="24"/>
        </w:rPr>
        <w:t xml:space="preserve"> S2</w:t>
      </w:r>
      <w:r w:rsidR="004E4754">
        <w:rPr>
          <w:rFonts w:ascii="Times New Roman" w:hAnsi="Times New Roman" w:cs="Times New Roman" w:hint="eastAsia"/>
          <w:b/>
          <w:bCs/>
          <w:sz w:val="24"/>
        </w:rPr>
        <w:t>6</w:t>
      </w:r>
      <w:r w:rsidR="002E4613" w:rsidRPr="004E4754">
        <w:rPr>
          <w:rFonts w:ascii="Times New Roman" w:hAnsi="Times New Roman" w:cs="Times New Roman"/>
          <w:b/>
          <w:bCs/>
          <w:sz w:val="24"/>
        </w:rPr>
        <w:t xml:space="preserve"> </w:t>
      </w:r>
      <w:r w:rsidR="002E4613" w:rsidRPr="004E4754">
        <w:rPr>
          <w:rFonts w:ascii="Times New Roman" w:hAnsi="Times New Roman" w:cs="Times New Roman"/>
          <w:sz w:val="24"/>
        </w:rPr>
        <w:t>Temperature-time curve of the thermal shock test</w:t>
      </w:r>
    </w:p>
    <w:p w14:paraId="52BBE9AF" w14:textId="298C866F" w:rsidR="002C2771" w:rsidRPr="004E4754" w:rsidRDefault="00E53CE0" w:rsidP="00BD6BEC">
      <w:pPr>
        <w:snapToGrid w:val="0"/>
        <w:spacing w:beforeLines="50" w:before="156" w:afterLines="50" w:after="156" w:line="240" w:lineRule="auto"/>
        <w:jc w:val="center"/>
        <w:rPr>
          <w:rFonts w:ascii="Times New Roman" w:hAnsi="Times New Roman" w:cs="Times New Roman"/>
          <w:sz w:val="24"/>
        </w:rPr>
      </w:pPr>
      <w:bookmarkStart w:id="15" w:name="_Hlk213424786"/>
      <w:bookmarkEnd w:id="14"/>
      <w:r w:rsidRPr="004E4754">
        <w:rPr>
          <w:noProof/>
        </w:rPr>
        <w:drawing>
          <wp:inline distT="0" distB="0" distL="0" distR="0" wp14:anchorId="4688F81B" wp14:editId="456E8207">
            <wp:extent cx="3600000" cy="4928004"/>
            <wp:effectExtent l="0" t="0" r="635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928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4754">
        <w:rPr>
          <w:noProof/>
        </w:rPr>
        <w:t xml:space="preserve"> </w:t>
      </w:r>
    </w:p>
    <w:p w14:paraId="4CF1C035" w14:textId="18EA3D45" w:rsidR="002C2771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2C2771" w:rsidRPr="004E4754">
        <w:rPr>
          <w:rFonts w:ascii="Times New Roman" w:hAnsi="Times New Roman" w:cs="Times New Roman"/>
          <w:b/>
          <w:bCs/>
          <w:sz w:val="24"/>
        </w:rPr>
        <w:t xml:space="preserve"> S2</w:t>
      </w:r>
      <w:r w:rsidR="004E4754">
        <w:rPr>
          <w:rFonts w:ascii="Times New Roman" w:hAnsi="Times New Roman" w:cs="Times New Roman" w:hint="eastAsia"/>
          <w:b/>
          <w:bCs/>
          <w:sz w:val="24"/>
        </w:rPr>
        <w:t>7</w:t>
      </w:r>
      <w:r w:rsidR="002C2771" w:rsidRPr="004E4754">
        <w:rPr>
          <w:rFonts w:ascii="Times New Roman" w:hAnsi="Times New Roman" w:cs="Times New Roman"/>
          <w:b/>
          <w:bCs/>
          <w:sz w:val="24"/>
        </w:rPr>
        <w:t xml:space="preserve"> </w:t>
      </w:r>
      <w:r w:rsidR="006B1351" w:rsidRPr="004E4754">
        <w:rPr>
          <w:rFonts w:ascii="Times New Roman" w:hAnsi="Times New Roman" w:cs="Times New Roman"/>
          <w:sz w:val="24"/>
        </w:rPr>
        <w:t xml:space="preserve">Radiative cooling performance of the TPMs. a) Measured radiative cooling power </w:t>
      </w:r>
      <w:bookmarkStart w:id="16" w:name="_Hlk213450040"/>
      <w:r w:rsidR="006B1351" w:rsidRPr="004E4754">
        <w:rPr>
          <w:rFonts w:ascii="Times New Roman" w:hAnsi="Times New Roman" w:cs="Times New Roman"/>
          <w:sz w:val="24"/>
        </w:rPr>
        <w:t>(P</w:t>
      </w:r>
      <w:r w:rsidR="006B1351" w:rsidRPr="004E4754">
        <w:rPr>
          <w:rFonts w:ascii="Times New Roman" w:hAnsi="Times New Roman" w:cs="Times New Roman"/>
          <w:sz w:val="24"/>
          <w:vertAlign w:val="subscript"/>
        </w:rPr>
        <w:t>rad</w:t>
      </w:r>
      <w:r w:rsidR="006B1351" w:rsidRPr="004E4754">
        <w:rPr>
          <w:rFonts w:ascii="Times New Roman" w:hAnsi="Times New Roman" w:cs="Times New Roman"/>
          <w:sz w:val="24"/>
        </w:rPr>
        <w:t>)</w:t>
      </w:r>
      <w:bookmarkEnd w:id="16"/>
      <w:r w:rsidR="006B1351" w:rsidRPr="004E4754">
        <w:rPr>
          <w:rFonts w:ascii="Times New Roman" w:hAnsi="Times New Roman" w:cs="Times New Roman"/>
          <w:sz w:val="24"/>
        </w:rPr>
        <w:t xml:space="preserve"> within the 5-8 μm spectral band at 1014 K. b) Theoretical radiative cooling power (BIR, band-integrated radiance) within the 5-8 μm band across the 300-1500 K temperature range</w:t>
      </w:r>
      <w:bookmarkEnd w:id="15"/>
    </w:p>
    <w:p w14:paraId="437FBC81" w14:textId="77777777" w:rsidR="006C7226" w:rsidRPr="004E4754" w:rsidRDefault="006C7226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</w:p>
    <w:p w14:paraId="3A01845F" w14:textId="77777777" w:rsidR="002E4613" w:rsidRPr="004E4754" w:rsidRDefault="002E461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bookmarkStart w:id="17" w:name="_Hlk213425013"/>
      <w:r w:rsidRPr="004E4754">
        <w:rPr>
          <w:noProof/>
        </w:rPr>
        <w:drawing>
          <wp:inline distT="0" distB="0" distL="0" distR="0" wp14:anchorId="12A8F8D6" wp14:editId="14456633">
            <wp:extent cx="5274310" cy="2052320"/>
            <wp:effectExtent l="0" t="0" r="2540" b="508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FFB07" w14:textId="6139BE4B" w:rsidR="002E4613" w:rsidRPr="004E4754" w:rsidRDefault="00D164E3" w:rsidP="00BD6BEC">
      <w:pPr>
        <w:snapToGrid w:val="0"/>
        <w:spacing w:beforeLines="50" w:before="156" w:afterLines="50" w:after="156" w:line="240" w:lineRule="auto"/>
        <w:jc w:val="both"/>
        <w:rPr>
          <w:rFonts w:ascii="Times New Roman" w:hAnsi="Times New Roman" w:cs="Times New Roman"/>
          <w:sz w:val="24"/>
        </w:rPr>
      </w:pPr>
      <w:r w:rsidRPr="00D164E3">
        <w:rPr>
          <w:rFonts w:ascii="Times New Roman" w:hAnsi="Times New Roman" w:cs="Times New Roman"/>
          <w:b/>
          <w:bCs/>
          <w:sz w:val="24"/>
        </w:rPr>
        <w:t>Fig.</w:t>
      </w:r>
      <w:r w:rsidR="002E4613" w:rsidRPr="004E4754">
        <w:rPr>
          <w:rFonts w:ascii="Times New Roman" w:hAnsi="Times New Roman" w:cs="Times New Roman"/>
          <w:b/>
          <w:bCs/>
          <w:sz w:val="24"/>
        </w:rPr>
        <w:t xml:space="preserve"> S</w:t>
      </w:r>
      <w:r w:rsidR="001367ED" w:rsidRPr="004E4754">
        <w:rPr>
          <w:rFonts w:ascii="Times New Roman" w:hAnsi="Times New Roman" w:cs="Times New Roman"/>
          <w:b/>
          <w:bCs/>
          <w:sz w:val="24"/>
        </w:rPr>
        <w:t>2</w:t>
      </w:r>
      <w:r w:rsidR="004E4754">
        <w:rPr>
          <w:rFonts w:ascii="Times New Roman" w:hAnsi="Times New Roman" w:cs="Times New Roman" w:hint="eastAsia"/>
          <w:b/>
          <w:bCs/>
          <w:sz w:val="24"/>
        </w:rPr>
        <w:t>8</w:t>
      </w:r>
      <w:r w:rsidR="002E4613" w:rsidRPr="004E4754">
        <w:rPr>
          <w:rFonts w:ascii="Times New Roman" w:hAnsi="Times New Roman" w:cs="Times New Roman"/>
          <w:b/>
          <w:bCs/>
          <w:sz w:val="24"/>
        </w:rPr>
        <w:t xml:space="preserve"> </w:t>
      </w:r>
      <w:r w:rsidR="00A07246" w:rsidRPr="004E4754">
        <w:rPr>
          <w:rFonts w:ascii="Times New Roman" w:hAnsi="Times New Roman" w:cs="Times New Roman"/>
          <w:sz w:val="24"/>
        </w:rPr>
        <w:t>Mechanical properties of TPM on superalloy substrate. a-c) Nano-indentation and d-f) Nano-scratch testing after thermal shock testing</w:t>
      </w:r>
    </w:p>
    <w:p w14:paraId="23653CD9" w14:textId="4D951F22" w:rsidR="00D11ECE" w:rsidRPr="006C7226" w:rsidRDefault="00D11ECE" w:rsidP="00BD6BEC">
      <w:pPr>
        <w:spacing w:beforeLines="50" w:before="156" w:afterLines="50" w:after="156" w:line="240" w:lineRule="auto"/>
        <w:rPr>
          <w:rFonts w:ascii="Times New Roman" w:hAnsi="Times New Roman" w:cs="Times New Roman"/>
          <w:b/>
          <w:bCs/>
          <w:sz w:val="24"/>
        </w:rPr>
      </w:pPr>
      <w:bookmarkStart w:id="18" w:name="_Hlk215692382"/>
      <w:bookmarkStart w:id="19" w:name="_Hlk213619677"/>
      <w:bookmarkEnd w:id="17"/>
      <w:r w:rsidRPr="006C7226">
        <w:rPr>
          <w:rFonts w:ascii="Times New Roman" w:hAnsi="Times New Roman" w:cs="Times New Roman" w:hint="eastAsia"/>
          <w:b/>
          <w:bCs/>
          <w:sz w:val="24"/>
        </w:rPr>
        <w:t>T</w:t>
      </w:r>
      <w:r w:rsidRPr="006C7226">
        <w:rPr>
          <w:rFonts w:ascii="Times New Roman" w:hAnsi="Times New Roman" w:cs="Times New Roman"/>
          <w:b/>
          <w:bCs/>
          <w:sz w:val="24"/>
        </w:rPr>
        <w:t xml:space="preserve">able </w:t>
      </w:r>
      <w:r w:rsidRPr="006C7226">
        <w:rPr>
          <w:rFonts w:ascii="Times New Roman" w:hAnsi="Times New Roman" w:cs="Times New Roman" w:hint="eastAsia"/>
          <w:b/>
          <w:bCs/>
          <w:sz w:val="24"/>
        </w:rPr>
        <w:t>S</w:t>
      </w:r>
      <w:r w:rsidRPr="006C7226">
        <w:rPr>
          <w:rFonts w:ascii="Times New Roman" w:hAnsi="Times New Roman" w:cs="Times New Roman"/>
          <w:b/>
          <w:bCs/>
          <w:sz w:val="24"/>
        </w:rPr>
        <w:t>1</w:t>
      </w:r>
      <w:r w:rsidR="000727AD" w:rsidRPr="006C7226">
        <w:t xml:space="preserve"> </w:t>
      </w:r>
      <w:r w:rsidR="00494C00" w:rsidRPr="006C7226">
        <w:rPr>
          <w:rFonts w:ascii="Times New Roman" w:hAnsi="Times New Roman" w:cs="Times New Roman"/>
          <w:sz w:val="24"/>
        </w:rPr>
        <w:t>Material‑property trade‑offs for high‑temperature dielectric layers</w:t>
      </w:r>
    </w:p>
    <w:tbl>
      <w:tblPr>
        <w:tblW w:w="7938" w:type="dxa"/>
        <w:jc w:val="center"/>
        <w:tblLook w:val="04A0" w:firstRow="1" w:lastRow="0" w:firstColumn="1" w:lastColumn="0" w:noHBand="0" w:noVBand="1"/>
      </w:tblPr>
      <w:tblGrid>
        <w:gridCol w:w="1047"/>
        <w:gridCol w:w="1221"/>
        <w:gridCol w:w="1560"/>
        <w:gridCol w:w="1134"/>
        <w:gridCol w:w="1134"/>
        <w:gridCol w:w="1842"/>
      </w:tblGrid>
      <w:tr w:rsidR="00593E4B" w:rsidRPr="006C7226" w14:paraId="1BBAC352" w14:textId="77777777" w:rsidTr="00B90784">
        <w:trPr>
          <w:trHeight w:val="454"/>
          <w:jc w:val="center"/>
        </w:trPr>
        <w:tc>
          <w:tcPr>
            <w:tcW w:w="104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3FCD11E" w14:textId="356E12AC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Materials</w:t>
            </w:r>
          </w:p>
        </w:tc>
        <w:tc>
          <w:tcPr>
            <w:tcW w:w="122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4EF2CA4" w14:textId="41E9D0E2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i/>
                <w:iCs/>
                <w:kern w:val="0"/>
                <w:sz w:val="21"/>
                <w:szCs w:val="21"/>
                <w14:ligatures w14:val="none"/>
              </w:rPr>
              <w:t>n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 xml:space="preserve"> (mid‑IR)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61717AC" w14:textId="77777777" w:rsidR="00B90784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Melting point</w:t>
            </w:r>
          </w:p>
          <w:p w14:paraId="369040A8" w14:textId="53E8D3ED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/K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FFA95C1" w14:textId="5EF3DC8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CTE</w:t>
            </w:r>
          </w:p>
          <w:p w14:paraId="570D45E5" w14:textId="0B4FE409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/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×10</w:t>
            </w: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:vertAlign w:val="superscript"/>
                <w14:ligatures w14:val="none"/>
              </w:rPr>
              <w:t>-6</w:t>
            </w: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·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 K</w:t>
            </w: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:vertAlign w:val="superscript"/>
                <w14:ligatures w14:val="none"/>
              </w:rPr>
              <w:t>-1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33F4C5E" w14:textId="35BBEB86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Stability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882CFBD" w14:textId="77777777" w:rsidR="00B90784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Reflectivity</w:t>
            </w:r>
          </w:p>
          <w:p w14:paraId="1E617463" w14:textId="4869A8F0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 xml:space="preserve">(8-14 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μm</w:t>
            </w:r>
            <w:r w:rsidR="00B90784"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, 300 K</w:t>
            </w: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)</w:t>
            </w:r>
          </w:p>
        </w:tc>
      </w:tr>
      <w:tr w:rsidR="00B90784" w:rsidRPr="006C7226" w14:paraId="2B2D43F7" w14:textId="77777777" w:rsidTr="00500BC3">
        <w:trPr>
          <w:trHeight w:val="454"/>
          <w:jc w:val="center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6E3F3F5" w14:textId="59B96794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BeO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2EFAB" w14:textId="52E0FE01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~1.7</w:t>
            </w:r>
            <w:r w:rsidRPr="006C7226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1.9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16204" w14:textId="73A808FB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~2,800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A06B2" w14:textId="2FC1BCFF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~9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FD34C" w14:textId="59043A5A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Excellent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9F589" w14:textId="34B63340" w:rsidR="00B90784" w:rsidRPr="006C7226" w:rsidRDefault="00B4198C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~0.7</w:t>
            </w:r>
          </w:p>
        </w:tc>
      </w:tr>
      <w:tr w:rsidR="00B90784" w:rsidRPr="006C7226" w14:paraId="26D6BACC" w14:textId="77777777" w:rsidTr="00500BC3">
        <w:trPr>
          <w:trHeight w:val="454"/>
          <w:jc w:val="center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295213E" w14:textId="7560E84C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TiO</w:t>
            </w: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8F814" w14:textId="101466DF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~2.4</w:t>
            </w:r>
            <w:r w:rsidRPr="006C7226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2.6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1E5B7" w14:textId="1005165C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~2,130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69524" w14:textId="13E467DD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~9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46311" w14:textId="29547682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Excellent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9469C" w14:textId="4285BABB" w:rsidR="00B90784" w:rsidRPr="006C7226" w:rsidRDefault="00B4198C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~0.1</w:t>
            </w:r>
          </w:p>
        </w:tc>
      </w:tr>
      <w:tr w:rsidR="00B4198C" w:rsidRPr="006C7226" w14:paraId="7D43A847" w14:textId="77777777" w:rsidTr="00500BC3">
        <w:trPr>
          <w:trHeight w:val="454"/>
          <w:jc w:val="center"/>
        </w:trPr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6C8DBB6" w14:textId="24E04662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Al</w:t>
            </w: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O</w:t>
            </w: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1800D" w14:textId="7D324D0D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~1.7-1.8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A4FA1" w14:textId="25CEA6F2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~2,323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DDCAF" w14:textId="30C3F14E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~8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7EF87" w14:textId="7FCFC3F0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Excellent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CF299" w14:textId="59B614D1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~0.3</w:t>
            </w:r>
          </w:p>
        </w:tc>
      </w:tr>
      <w:tr w:rsidR="00500BC3" w:rsidRPr="006C7226" w14:paraId="40C5A6A6" w14:textId="77777777" w:rsidTr="00500BC3">
        <w:trPr>
          <w:trHeight w:val="454"/>
          <w:jc w:val="center"/>
        </w:trPr>
        <w:tc>
          <w:tcPr>
            <w:tcW w:w="104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79B9DB0" w14:textId="07CFF0FC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MgF</w:t>
            </w: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</w:p>
        </w:tc>
        <w:tc>
          <w:tcPr>
            <w:tcW w:w="1221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17FD2003" w14:textId="60255A91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~1.3</w:t>
            </w:r>
            <w:r w:rsidRPr="006C7226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1.4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4C1D9F8" w14:textId="345C18E7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~1,536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BD3F8D9" w14:textId="2D6DB8B8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~13-15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DFEA368" w14:textId="2CE8F6D1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Good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CCF88F2" w14:textId="36992B3B" w:rsidR="00B90784" w:rsidRPr="006C7226" w:rsidRDefault="00B4198C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~0</w:t>
            </w:r>
          </w:p>
        </w:tc>
      </w:tr>
      <w:tr w:rsidR="00500BC3" w:rsidRPr="006C7226" w14:paraId="23376D87" w14:textId="77777777" w:rsidTr="00500BC3">
        <w:trPr>
          <w:trHeight w:val="454"/>
          <w:jc w:val="center"/>
        </w:trPr>
        <w:tc>
          <w:tcPr>
            <w:tcW w:w="10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996F628" w14:textId="5909D980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SrTiO</w:t>
            </w: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F6E6427" w14:textId="50487DCC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~2.3</w:t>
            </w:r>
            <w:r w:rsidRPr="006C7226">
              <w:rPr>
                <w:rFonts w:ascii="Times New Roman" w:hAnsi="Times New Roman" w:cs="Times New Roman" w:hint="eastAsia"/>
                <w:sz w:val="21"/>
                <w:szCs w:val="21"/>
              </w:rPr>
              <w:t>-</w:t>
            </w: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2.5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904FD51" w14:textId="32499425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~2,350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F76DB67" w14:textId="50165FE4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~10-12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DCBC320" w14:textId="43B0A275" w:rsidR="00B90784" w:rsidRPr="006C7226" w:rsidRDefault="00B90784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hAnsi="Times New Roman" w:cs="Times New Roman"/>
                <w:sz w:val="21"/>
                <w:szCs w:val="21"/>
              </w:rPr>
              <w:t>Good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D09921E" w14:textId="43797E38" w:rsidR="00B90784" w:rsidRPr="006C7226" w:rsidRDefault="00B4198C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 w:hint="eastAsia"/>
                <w:kern w:val="0"/>
                <w:sz w:val="21"/>
                <w:szCs w:val="21"/>
                <w14:ligatures w14:val="none"/>
              </w:rPr>
              <w:t>~0.2</w:t>
            </w:r>
          </w:p>
        </w:tc>
      </w:tr>
      <w:bookmarkEnd w:id="18"/>
    </w:tbl>
    <w:p w14:paraId="426ABE28" w14:textId="5182AC55" w:rsidR="00D11ECE" w:rsidRDefault="00D11ECE" w:rsidP="00BD6BEC">
      <w:pPr>
        <w:widowControl/>
        <w:spacing w:beforeLines="50" w:before="156" w:afterLines="50" w:after="156" w:line="240" w:lineRule="auto"/>
        <w:rPr>
          <w:rFonts w:ascii="Times New Roman" w:hAnsi="Times New Roman" w:cs="Times New Roman"/>
          <w:b/>
          <w:bCs/>
          <w:sz w:val="24"/>
        </w:rPr>
      </w:pPr>
    </w:p>
    <w:p w14:paraId="0CBE9839" w14:textId="0CA32AA4" w:rsidR="00593E4B" w:rsidRPr="004E4754" w:rsidRDefault="00593E4B" w:rsidP="00BD6BEC">
      <w:pPr>
        <w:spacing w:beforeLines="50" w:before="156" w:afterLines="50" w:after="156" w:line="240" w:lineRule="auto"/>
        <w:rPr>
          <w:rFonts w:ascii="Times New Roman" w:hAnsi="Times New Roman" w:cs="Times New Roman"/>
          <w:b/>
          <w:bCs/>
          <w:sz w:val="24"/>
        </w:rPr>
      </w:pPr>
      <w:r w:rsidRPr="004E4754">
        <w:rPr>
          <w:rFonts w:ascii="Times New Roman" w:hAnsi="Times New Roman" w:cs="Times New Roman" w:hint="eastAsia"/>
          <w:b/>
          <w:bCs/>
          <w:sz w:val="24"/>
        </w:rPr>
        <w:t>T</w:t>
      </w:r>
      <w:r w:rsidRPr="004E4754">
        <w:rPr>
          <w:rFonts w:ascii="Times New Roman" w:hAnsi="Times New Roman" w:cs="Times New Roman"/>
          <w:b/>
          <w:bCs/>
          <w:sz w:val="24"/>
        </w:rPr>
        <w:t xml:space="preserve">able </w:t>
      </w:r>
      <w:r w:rsidRPr="004E4754">
        <w:rPr>
          <w:rFonts w:ascii="Times New Roman" w:hAnsi="Times New Roman" w:cs="Times New Roman" w:hint="eastAsia"/>
          <w:b/>
          <w:bCs/>
          <w:sz w:val="24"/>
        </w:rPr>
        <w:t>S</w:t>
      </w:r>
      <w:r w:rsidR="00500BC3">
        <w:rPr>
          <w:rFonts w:ascii="Times New Roman" w:hAnsi="Times New Roman" w:cs="Times New Roman" w:hint="eastAsia"/>
          <w:b/>
          <w:bCs/>
          <w:sz w:val="24"/>
        </w:rPr>
        <w:t>2</w:t>
      </w:r>
      <w:r w:rsidRPr="004E4754">
        <w:t xml:space="preserve"> </w:t>
      </w:r>
      <w:r w:rsidRPr="004E4754">
        <w:rPr>
          <w:rFonts w:ascii="Times New Roman" w:hAnsi="Times New Roman" w:cs="Times New Roman"/>
          <w:sz w:val="24"/>
        </w:rPr>
        <w:t>RMSE between the GA-NN and RCWA methods</w:t>
      </w:r>
    </w:p>
    <w:tbl>
      <w:tblPr>
        <w:tblW w:w="8052" w:type="dxa"/>
        <w:jc w:val="center"/>
        <w:tblLook w:val="04A0" w:firstRow="1" w:lastRow="0" w:firstColumn="1" w:lastColumn="0" w:noHBand="0" w:noVBand="1"/>
      </w:tblPr>
      <w:tblGrid>
        <w:gridCol w:w="1247"/>
        <w:gridCol w:w="1361"/>
        <w:gridCol w:w="1361"/>
        <w:gridCol w:w="1361"/>
        <w:gridCol w:w="1361"/>
        <w:gridCol w:w="1361"/>
      </w:tblGrid>
      <w:tr w:rsidR="00593E4B" w:rsidRPr="006C7226" w14:paraId="4FAE39E0" w14:textId="77777777" w:rsidTr="00E43F18">
        <w:trPr>
          <w:trHeight w:val="454"/>
          <w:jc w:val="center"/>
        </w:trPr>
        <w:tc>
          <w:tcPr>
            <w:tcW w:w="124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6E271D7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Solution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836023F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300 K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B010D1F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600 K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26116C2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900 K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1B2E8AB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1200 K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794B9F1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1500 K</w:t>
            </w:r>
          </w:p>
        </w:tc>
      </w:tr>
      <w:tr w:rsidR="00593E4B" w:rsidRPr="006C7226" w14:paraId="1FF243C6" w14:textId="77777777" w:rsidTr="00E43F18">
        <w:trPr>
          <w:trHeight w:val="454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F32B8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6BB92"/>
            <w:vAlign w:val="center"/>
            <w:hideMark/>
          </w:tcPr>
          <w:p w14:paraId="1879AFB6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BDFCB"/>
            <w:vAlign w:val="center"/>
            <w:hideMark/>
          </w:tcPr>
          <w:p w14:paraId="0F569E0E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0.066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9D2B7"/>
            <w:vAlign w:val="center"/>
            <w:hideMark/>
          </w:tcPr>
          <w:p w14:paraId="08FA36C3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0.083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9D2B8"/>
            <w:vAlign w:val="center"/>
            <w:hideMark/>
          </w:tcPr>
          <w:p w14:paraId="021388BF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0.082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BDFCB"/>
            <w:vAlign w:val="center"/>
            <w:hideMark/>
          </w:tcPr>
          <w:p w14:paraId="4271B9D0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0.066</w:t>
            </w:r>
          </w:p>
        </w:tc>
      </w:tr>
      <w:tr w:rsidR="00593E4B" w:rsidRPr="006C7226" w14:paraId="2BDE9FBD" w14:textId="77777777" w:rsidTr="00E43F18">
        <w:trPr>
          <w:trHeight w:val="454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EB9EE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2A169"/>
            <w:vAlign w:val="center"/>
            <w:hideMark/>
          </w:tcPr>
          <w:p w14:paraId="31CF9F60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0.147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EF8944"/>
            <w:vAlign w:val="center"/>
            <w:hideMark/>
          </w:tcPr>
          <w:p w14:paraId="0521FD65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0.178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EF8741"/>
            <w:vAlign w:val="center"/>
            <w:hideMark/>
          </w:tcPr>
          <w:p w14:paraId="0402C52A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EE833A"/>
            <w:vAlign w:val="center"/>
            <w:hideMark/>
          </w:tcPr>
          <w:p w14:paraId="79529BF2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0.186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29C62"/>
            <w:vAlign w:val="center"/>
            <w:hideMark/>
          </w:tcPr>
          <w:p w14:paraId="71357BE3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0.153</w:t>
            </w:r>
          </w:p>
        </w:tc>
      </w:tr>
      <w:tr w:rsidR="00593E4B" w:rsidRPr="006C7226" w14:paraId="4A0CCB0E" w14:textId="77777777" w:rsidTr="00E43F18">
        <w:trPr>
          <w:trHeight w:val="454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2DB45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6B990"/>
            <w:vAlign w:val="center"/>
            <w:hideMark/>
          </w:tcPr>
          <w:p w14:paraId="00C2B618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9CFB2"/>
            <w:vAlign w:val="center"/>
            <w:hideMark/>
          </w:tcPr>
          <w:p w14:paraId="48D069E5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0.087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9CEB1"/>
            <w:vAlign w:val="center"/>
            <w:hideMark/>
          </w:tcPr>
          <w:p w14:paraId="7E7B525A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0.088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8CBAC"/>
            <w:vAlign w:val="center"/>
            <w:hideMark/>
          </w:tcPr>
          <w:p w14:paraId="5C133C08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0.092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AD8C0"/>
            <w:vAlign w:val="center"/>
            <w:hideMark/>
          </w:tcPr>
          <w:p w14:paraId="68F2EA20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0.075</w:t>
            </w:r>
          </w:p>
        </w:tc>
      </w:tr>
      <w:tr w:rsidR="00593E4B" w:rsidRPr="006C7226" w14:paraId="653D7DA4" w14:textId="77777777" w:rsidTr="00E43F18">
        <w:trPr>
          <w:trHeight w:val="454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6B478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EF8B46"/>
            <w:vAlign w:val="center"/>
            <w:hideMark/>
          </w:tcPr>
          <w:p w14:paraId="32D65E60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0.176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4AE7E"/>
            <w:vAlign w:val="center"/>
            <w:hideMark/>
          </w:tcPr>
          <w:p w14:paraId="64EF493D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4AA78"/>
            <w:vAlign w:val="center"/>
            <w:hideMark/>
          </w:tcPr>
          <w:p w14:paraId="4AD9841F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0.135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4AD7D"/>
            <w:vAlign w:val="center"/>
            <w:hideMark/>
          </w:tcPr>
          <w:p w14:paraId="15AE86BC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ED7D31"/>
            <w:vAlign w:val="center"/>
            <w:hideMark/>
          </w:tcPr>
          <w:p w14:paraId="63739C3B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0.193</w:t>
            </w:r>
          </w:p>
        </w:tc>
      </w:tr>
      <w:tr w:rsidR="00593E4B" w:rsidRPr="006C7226" w14:paraId="6C4655F5" w14:textId="77777777" w:rsidTr="00E43F18">
        <w:trPr>
          <w:trHeight w:val="454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09E03D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4AC7B"/>
            <w:vAlign w:val="center"/>
            <w:hideMark/>
          </w:tcPr>
          <w:p w14:paraId="2CEC279A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0.132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8C8A8"/>
            <w:vAlign w:val="center"/>
            <w:hideMark/>
          </w:tcPr>
          <w:p w14:paraId="7AB81590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0.095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8C9A9"/>
            <w:vAlign w:val="center"/>
            <w:hideMark/>
          </w:tcPr>
          <w:p w14:paraId="03202542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0.094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AD6BE"/>
            <w:vAlign w:val="center"/>
            <w:hideMark/>
          </w:tcPr>
          <w:p w14:paraId="034216D8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0.077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EE8136"/>
            <w:vAlign w:val="center"/>
            <w:hideMark/>
          </w:tcPr>
          <w:p w14:paraId="197302FD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0.189</w:t>
            </w:r>
          </w:p>
        </w:tc>
      </w:tr>
      <w:tr w:rsidR="00593E4B" w:rsidRPr="006C7226" w14:paraId="02FCC02C" w14:textId="77777777" w:rsidTr="00E43F18">
        <w:trPr>
          <w:trHeight w:val="454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C771B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BE2D1"/>
            <w:vAlign w:val="center"/>
            <w:hideMark/>
          </w:tcPr>
          <w:p w14:paraId="33522C30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0.061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DF1E8"/>
            <w:vAlign w:val="center"/>
            <w:hideMark/>
          </w:tcPr>
          <w:p w14:paraId="7275FE0F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0.042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9D3B9"/>
            <w:vAlign w:val="center"/>
            <w:hideMark/>
          </w:tcPr>
          <w:p w14:paraId="33A0705F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0.081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AD5BD"/>
            <w:vAlign w:val="center"/>
            <w:hideMark/>
          </w:tcPr>
          <w:p w14:paraId="2D03CE25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0.078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AD9C3"/>
            <w:vAlign w:val="center"/>
            <w:hideMark/>
          </w:tcPr>
          <w:p w14:paraId="06082EEC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0.073</w:t>
            </w:r>
          </w:p>
        </w:tc>
      </w:tr>
      <w:tr w:rsidR="00593E4B" w:rsidRPr="006C7226" w14:paraId="4193468C" w14:textId="77777777" w:rsidTr="00E43F18">
        <w:trPr>
          <w:trHeight w:val="454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50072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EF8740"/>
            <w:vAlign w:val="center"/>
            <w:hideMark/>
          </w:tcPr>
          <w:p w14:paraId="7ECEF28C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0.181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09151"/>
            <w:vAlign w:val="center"/>
            <w:hideMark/>
          </w:tcPr>
          <w:p w14:paraId="643BF399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EF8A45"/>
            <w:vAlign w:val="center"/>
            <w:hideMark/>
          </w:tcPr>
          <w:p w14:paraId="6AFD0F78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0.177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EF8A45"/>
            <w:vAlign w:val="center"/>
            <w:hideMark/>
          </w:tcPr>
          <w:p w14:paraId="09475519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0.177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29D63"/>
            <w:vAlign w:val="center"/>
            <w:hideMark/>
          </w:tcPr>
          <w:p w14:paraId="10986625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0.152</w:t>
            </w:r>
          </w:p>
        </w:tc>
      </w:tr>
      <w:tr w:rsidR="00593E4B" w:rsidRPr="006C7226" w14:paraId="5F59E76C" w14:textId="77777777" w:rsidTr="00E43F18">
        <w:trPr>
          <w:trHeight w:val="454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65009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7C29D"/>
            <w:vAlign w:val="center"/>
            <w:hideMark/>
          </w:tcPr>
          <w:p w14:paraId="6F3947AD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0.104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AD5BC"/>
            <w:vAlign w:val="center"/>
            <w:hideMark/>
          </w:tcPr>
          <w:p w14:paraId="037FB2F5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0.079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8CBAC"/>
            <w:vAlign w:val="center"/>
            <w:hideMark/>
          </w:tcPr>
          <w:p w14:paraId="55012543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0.092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9CEB1"/>
            <w:vAlign w:val="center"/>
            <w:hideMark/>
          </w:tcPr>
          <w:p w14:paraId="27FF6763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0.088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9D0B4"/>
            <w:vAlign w:val="center"/>
            <w:hideMark/>
          </w:tcPr>
          <w:p w14:paraId="0C2E17F6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0.085</w:t>
            </w:r>
          </w:p>
        </w:tc>
      </w:tr>
      <w:tr w:rsidR="00593E4B" w:rsidRPr="006C7226" w14:paraId="237B53AA" w14:textId="77777777" w:rsidTr="00E43F18">
        <w:trPr>
          <w:trHeight w:val="454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FF6C6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19455"/>
            <w:vAlign w:val="center"/>
            <w:hideMark/>
          </w:tcPr>
          <w:p w14:paraId="5A7AC9EB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2A169"/>
            <w:vAlign w:val="center"/>
            <w:hideMark/>
          </w:tcPr>
          <w:p w14:paraId="33A11ADB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0.147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3A46F"/>
            <w:vAlign w:val="center"/>
            <w:hideMark/>
          </w:tcPr>
          <w:p w14:paraId="46901F45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0.142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2A169"/>
            <w:vAlign w:val="center"/>
            <w:hideMark/>
          </w:tcPr>
          <w:p w14:paraId="220C807F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0.147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5B589"/>
            <w:vAlign w:val="center"/>
            <w:hideMark/>
          </w:tcPr>
          <w:p w14:paraId="54AA473A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0.121</w:t>
            </w:r>
          </w:p>
        </w:tc>
      </w:tr>
      <w:tr w:rsidR="00593E4B" w:rsidRPr="006C7226" w14:paraId="52D93CF9" w14:textId="77777777" w:rsidTr="00E43F18">
        <w:trPr>
          <w:trHeight w:val="454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56132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4AE7F"/>
            <w:vAlign w:val="center"/>
            <w:hideMark/>
          </w:tcPr>
          <w:p w14:paraId="79AE9D18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0.129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6B88F"/>
            <w:vAlign w:val="center"/>
            <w:hideMark/>
          </w:tcPr>
          <w:p w14:paraId="3ACD8B12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6BD96"/>
            <w:vAlign w:val="center"/>
            <w:hideMark/>
          </w:tcPr>
          <w:p w14:paraId="7A5CF3FF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6BB92"/>
            <w:vAlign w:val="center"/>
            <w:hideMark/>
          </w:tcPr>
          <w:p w14:paraId="5B098242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19455"/>
            <w:vAlign w:val="center"/>
            <w:hideMark/>
          </w:tcPr>
          <w:p w14:paraId="16D70B4D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0.164</w:t>
            </w:r>
          </w:p>
        </w:tc>
      </w:tr>
      <w:tr w:rsidR="00593E4B" w:rsidRPr="006C7226" w14:paraId="3DE42E15" w14:textId="77777777" w:rsidTr="00E43F18">
        <w:trPr>
          <w:trHeight w:val="454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4F88B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41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AD5BD"/>
            <w:vAlign w:val="center"/>
            <w:hideMark/>
          </w:tcPr>
          <w:p w14:paraId="20BFCF67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0.078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9F5"/>
            <w:vAlign w:val="center"/>
            <w:hideMark/>
          </w:tcPr>
          <w:p w14:paraId="79847343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0.032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EF5EF"/>
            <w:vAlign w:val="center"/>
            <w:hideMark/>
          </w:tcPr>
          <w:p w14:paraId="6946D12A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0.037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BE0CE"/>
            <w:vAlign w:val="center"/>
            <w:hideMark/>
          </w:tcPr>
          <w:p w14:paraId="5CD333F7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4"/>
            <w:vAlign w:val="center"/>
            <w:hideMark/>
          </w:tcPr>
          <w:p w14:paraId="2D7D604D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0.059</w:t>
            </w:r>
          </w:p>
        </w:tc>
      </w:tr>
      <w:tr w:rsidR="00593E4B" w:rsidRPr="006C7226" w14:paraId="1575E124" w14:textId="77777777" w:rsidTr="00E43F18">
        <w:trPr>
          <w:trHeight w:val="454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C8B9BC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9CDB0"/>
            <w:vAlign w:val="center"/>
            <w:hideMark/>
          </w:tcPr>
          <w:p w14:paraId="308A66E5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0.089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BE2D0"/>
            <w:vAlign w:val="center"/>
            <w:hideMark/>
          </w:tcPr>
          <w:p w14:paraId="489A33EF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0.062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CE4D4"/>
            <w:vAlign w:val="center"/>
            <w:hideMark/>
          </w:tcPr>
          <w:p w14:paraId="5EC7425F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0.059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CE9DC"/>
            <w:vAlign w:val="center"/>
            <w:hideMark/>
          </w:tcPr>
          <w:p w14:paraId="1D4A1B98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0.052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DEBDF"/>
            <w:vAlign w:val="center"/>
            <w:hideMark/>
          </w:tcPr>
          <w:p w14:paraId="3F114AF8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0.05</w:t>
            </w:r>
          </w:p>
        </w:tc>
      </w:tr>
      <w:tr w:rsidR="00593E4B" w:rsidRPr="006C7226" w14:paraId="79258FEE" w14:textId="77777777" w:rsidTr="00E43F18">
        <w:trPr>
          <w:trHeight w:val="454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ADBC5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5B58A"/>
            <w:vAlign w:val="center"/>
            <w:hideMark/>
          </w:tcPr>
          <w:p w14:paraId="60DE0F86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9D4BA"/>
            <w:vAlign w:val="center"/>
            <w:hideMark/>
          </w:tcPr>
          <w:p w14:paraId="4206644B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9D2B8"/>
            <w:vAlign w:val="center"/>
            <w:hideMark/>
          </w:tcPr>
          <w:p w14:paraId="0A425835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0.082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9D1B6"/>
            <w:vAlign w:val="center"/>
            <w:hideMark/>
          </w:tcPr>
          <w:p w14:paraId="2E3E9D41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0.084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AD8C0"/>
            <w:vAlign w:val="center"/>
            <w:hideMark/>
          </w:tcPr>
          <w:p w14:paraId="3323A2B4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0.075</w:t>
            </w:r>
          </w:p>
        </w:tc>
      </w:tr>
      <w:tr w:rsidR="00593E4B" w:rsidRPr="006C7226" w14:paraId="1E71BE39" w14:textId="77777777" w:rsidTr="00E43F18">
        <w:trPr>
          <w:trHeight w:val="454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0F94AC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4AB7A"/>
            <w:vAlign w:val="center"/>
            <w:hideMark/>
          </w:tcPr>
          <w:p w14:paraId="3DC76406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0.133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EF2EA"/>
            <w:vAlign w:val="center"/>
            <w:hideMark/>
          </w:tcPr>
          <w:p w14:paraId="25551658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0.041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BF8"/>
            <w:vAlign w:val="center"/>
            <w:hideMark/>
          </w:tcPr>
          <w:p w14:paraId="4C46F17B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0.029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EF8F3"/>
            <w:vAlign w:val="center"/>
            <w:hideMark/>
          </w:tcPr>
          <w:p w14:paraId="58AAC869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0.033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D73DFC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0.023</w:t>
            </w:r>
          </w:p>
        </w:tc>
      </w:tr>
      <w:tr w:rsidR="00593E4B" w:rsidRPr="006C7226" w14:paraId="0C515FEA" w14:textId="77777777" w:rsidTr="00E43F18">
        <w:trPr>
          <w:trHeight w:val="454"/>
          <w:jc w:val="center"/>
        </w:trPr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C9B43BD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32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6F0"/>
            <w:vAlign w:val="center"/>
            <w:hideMark/>
          </w:tcPr>
          <w:p w14:paraId="3B825186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0.036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DEFE6"/>
            <w:vAlign w:val="center"/>
            <w:hideMark/>
          </w:tcPr>
          <w:p w14:paraId="117E4D6F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0.044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DEEE4"/>
            <w:vAlign w:val="center"/>
            <w:hideMark/>
          </w:tcPr>
          <w:p w14:paraId="356D674D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0.046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2EA"/>
            <w:vAlign w:val="center"/>
            <w:hideMark/>
          </w:tcPr>
          <w:p w14:paraId="4120D5DB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0.041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AD7BF"/>
            <w:vAlign w:val="center"/>
            <w:hideMark/>
          </w:tcPr>
          <w:p w14:paraId="23B90714" w14:textId="77777777" w:rsidR="00593E4B" w:rsidRPr="006C7226" w:rsidRDefault="00593E4B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0.076</w:t>
            </w:r>
          </w:p>
        </w:tc>
      </w:tr>
    </w:tbl>
    <w:p w14:paraId="28D938B9" w14:textId="77777777" w:rsidR="00593E4B" w:rsidRPr="006C7226" w:rsidRDefault="00593E4B" w:rsidP="006C7226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1"/>
        </w:rPr>
      </w:pPr>
    </w:p>
    <w:p w14:paraId="3061EB32" w14:textId="77777777" w:rsidR="00593E4B" w:rsidRPr="006C7226" w:rsidRDefault="00593E4B" w:rsidP="006C7226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6C7226">
        <w:rPr>
          <w:rFonts w:ascii="Times New Roman" w:hAnsi="Times New Roman" w:cs="Times New Roman"/>
          <w:b/>
          <w:bCs/>
          <w:sz w:val="21"/>
          <w:szCs w:val="21"/>
        </w:rPr>
        <w:br w:type="page"/>
      </w:r>
    </w:p>
    <w:p w14:paraId="22A8EE0F" w14:textId="0002140C" w:rsidR="00D11ECE" w:rsidRPr="004E4754" w:rsidRDefault="00D11ECE" w:rsidP="00BD6BEC">
      <w:pPr>
        <w:spacing w:beforeLines="50" w:before="156" w:afterLines="50" w:after="156" w:line="240" w:lineRule="auto"/>
        <w:rPr>
          <w:rFonts w:ascii="Times New Roman" w:hAnsi="Times New Roman" w:cs="Times New Roman"/>
          <w:b/>
          <w:bCs/>
          <w:sz w:val="24"/>
        </w:rPr>
      </w:pPr>
      <w:r w:rsidRPr="004E4754">
        <w:rPr>
          <w:rFonts w:ascii="Times New Roman" w:hAnsi="Times New Roman" w:cs="Times New Roman" w:hint="eastAsia"/>
          <w:b/>
          <w:bCs/>
          <w:sz w:val="24"/>
        </w:rPr>
        <w:t>T</w:t>
      </w:r>
      <w:r w:rsidRPr="004E4754">
        <w:rPr>
          <w:rFonts w:ascii="Times New Roman" w:hAnsi="Times New Roman" w:cs="Times New Roman"/>
          <w:b/>
          <w:bCs/>
          <w:sz w:val="24"/>
        </w:rPr>
        <w:t xml:space="preserve">able </w:t>
      </w:r>
      <w:r w:rsidRPr="004E4754">
        <w:rPr>
          <w:rFonts w:ascii="Times New Roman" w:hAnsi="Times New Roman" w:cs="Times New Roman" w:hint="eastAsia"/>
          <w:b/>
          <w:bCs/>
          <w:sz w:val="24"/>
        </w:rPr>
        <w:t>S</w:t>
      </w:r>
      <w:r w:rsidR="00500BC3">
        <w:rPr>
          <w:rFonts w:ascii="Times New Roman" w:hAnsi="Times New Roman" w:cs="Times New Roman" w:hint="eastAsia"/>
          <w:b/>
          <w:bCs/>
          <w:sz w:val="24"/>
        </w:rPr>
        <w:t>3</w:t>
      </w:r>
      <w:r w:rsidRPr="004E4754">
        <w:rPr>
          <w:rFonts w:ascii="Times New Roman" w:hAnsi="Times New Roman" w:cs="Times New Roman"/>
          <w:b/>
          <w:bCs/>
          <w:sz w:val="24"/>
        </w:rPr>
        <w:t xml:space="preserve"> </w:t>
      </w:r>
      <w:r w:rsidR="000727AD" w:rsidRPr="004E4754">
        <w:rPr>
          <w:rFonts w:ascii="Times New Roman" w:hAnsi="Times New Roman" w:cs="Times New Roman"/>
          <w:sz w:val="24"/>
        </w:rPr>
        <w:t>RMSE between the temperature-dependent infrared engineering model and the baseline model</w:t>
      </w:r>
    </w:p>
    <w:tbl>
      <w:tblPr>
        <w:tblW w:w="8052" w:type="dxa"/>
        <w:jc w:val="center"/>
        <w:tblLook w:val="04A0" w:firstRow="1" w:lastRow="0" w:firstColumn="1" w:lastColumn="0" w:noHBand="0" w:noVBand="1"/>
      </w:tblPr>
      <w:tblGrid>
        <w:gridCol w:w="1247"/>
        <w:gridCol w:w="1361"/>
        <w:gridCol w:w="1361"/>
        <w:gridCol w:w="1361"/>
        <w:gridCol w:w="1361"/>
        <w:gridCol w:w="1361"/>
      </w:tblGrid>
      <w:tr w:rsidR="004E4754" w:rsidRPr="006C7226" w14:paraId="142BA758" w14:textId="77777777" w:rsidTr="006C7226">
        <w:trPr>
          <w:trHeight w:val="340"/>
          <w:jc w:val="center"/>
        </w:trPr>
        <w:tc>
          <w:tcPr>
            <w:tcW w:w="124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973BA42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Solution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7BD44BA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300 K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30269BE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600 K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E9F4D27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900 K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05FB4AD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1200 K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2A30CB8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1500 K</w:t>
            </w:r>
          </w:p>
        </w:tc>
      </w:tr>
      <w:tr w:rsidR="004E4754" w:rsidRPr="006C7226" w14:paraId="6C025E2E" w14:textId="77777777" w:rsidTr="006C7226">
        <w:trPr>
          <w:trHeight w:val="340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9BF8CCB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4893FEE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06674C9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0.088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59B2F72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0.104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D77D586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0.134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947367E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0.217</w:t>
            </w:r>
          </w:p>
        </w:tc>
      </w:tr>
      <w:tr w:rsidR="004E4754" w:rsidRPr="006C7226" w14:paraId="0E6B7181" w14:textId="77777777" w:rsidTr="006C7226">
        <w:trPr>
          <w:trHeight w:val="340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1E405D2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3C00D8D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9D49FE8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0.093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D075E45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EB878DA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0.137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600F95F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0.201</w:t>
            </w:r>
          </w:p>
        </w:tc>
      </w:tr>
      <w:tr w:rsidR="004E4754" w:rsidRPr="006C7226" w14:paraId="27A35752" w14:textId="77777777" w:rsidTr="006C7226">
        <w:trPr>
          <w:trHeight w:val="340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AEE19FC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B67B443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47B2E67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0.081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4B00ADF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0.105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09DE49B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0.135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457CEBF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0.212</w:t>
            </w:r>
          </w:p>
        </w:tc>
      </w:tr>
      <w:tr w:rsidR="004E4754" w:rsidRPr="006C7226" w14:paraId="116B469A" w14:textId="77777777" w:rsidTr="006C7226">
        <w:trPr>
          <w:trHeight w:val="340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059A7C6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A863F9B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B42EDA2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1A32EE6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0.097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C4B1F99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907F5BF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0.204</w:t>
            </w:r>
          </w:p>
        </w:tc>
      </w:tr>
      <w:tr w:rsidR="004E4754" w:rsidRPr="006C7226" w14:paraId="5448B225" w14:textId="77777777" w:rsidTr="006C7226">
        <w:trPr>
          <w:trHeight w:val="340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B804DD9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43757BE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A2E1307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49CC8D0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0.099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DD0A229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0.134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7E9ED7E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0.21</w:t>
            </w:r>
          </w:p>
        </w:tc>
      </w:tr>
      <w:tr w:rsidR="004E4754" w:rsidRPr="006C7226" w14:paraId="50E11866" w14:textId="77777777" w:rsidTr="006C7226">
        <w:trPr>
          <w:trHeight w:val="340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3E71833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3981F70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DFAED66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0.066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E721022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0.097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8E1DD64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BF714AD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0.187</w:t>
            </w:r>
          </w:p>
        </w:tc>
      </w:tr>
      <w:tr w:rsidR="004E4754" w:rsidRPr="006C7226" w14:paraId="1882F361" w14:textId="77777777" w:rsidTr="006C7226">
        <w:trPr>
          <w:trHeight w:val="340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671DC17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91552CB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21619EE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0.093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4ED6D52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0.103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3879C90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48E0C84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0.231</w:t>
            </w:r>
          </w:p>
        </w:tc>
      </w:tr>
      <w:tr w:rsidR="004E4754" w:rsidRPr="006C7226" w14:paraId="7D3F6E7B" w14:textId="77777777" w:rsidTr="006C7226">
        <w:trPr>
          <w:trHeight w:val="340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2BF9864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B463176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EE43C89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0.083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4F2FDE1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9027DB9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0.128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F9E0C01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0.219</w:t>
            </w:r>
          </w:p>
        </w:tc>
      </w:tr>
      <w:tr w:rsidR="004E4754" w:rsidRPr="006C7226" w14:paraId="375420B9" w14:textId="77777777" w:rsidTr="006C7226">
        <w:trPr>
          <w:trHeight w:val="340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57E6903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D8F432C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C10D9D5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0.087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D819AF8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022E6B9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0.139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5FA1DC1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0.214</w:t>
            </w:r>
          </w:p>
        </w:tc>
      </w:tr>
      <w:tr w:rsidR="004E4754" w:rsidRPr="006C7226" w14:paraId="0D730DBE" w14:textId="77777777" w:rsidTr="006C7226">
        <w:trPr>
          <w:trHeight w:val="340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178281C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9A777E9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8B01942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0.073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6C5DD3A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0.101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FC4FBA0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2F5DED9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0.206</w:t>
            </w:r>
          </w:p>
        </w:tc>
      </w:tr>
      <w:tr w:rsidR="004E4754" w:rsidRPr="006C7226" w14:paraId="4F395F36" w14:textId="77777777" w:rsidTr="006C7226">
        <w:trPr>
          <w:trHeight w:val="340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1E2DC83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41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73240B1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DE89B7E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0.065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FA21EC5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0.092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98337EB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0.126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A050FBC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0.185</w:t>
            </w:r>
          </w:p>
        </w:tc>
      </w:tr>
      <w:tr w:rsidR="004E4754" w:rsidRPr="006C7226" w14:paraId="55F79307" w14:textId="77777777" w:rsidTr="006C7226">
        <w:trPr>
          <w:trHeight w:val="340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7067222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D55622E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FA48B20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0.098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67A33BF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9202085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0.145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08C6B26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0.239</w:t>
            </w:r>
          </w:p>
        </w:tc>
      </w:tr>
      <w:tr w:rsidR="004E4754" w:rsidRPr="006C7226" w14:paraId="041BBE02" w14:textId="77777777" w:rsidTr="006C7226">
        <w:trPr>
          <w:trHeight w:val="340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5D0680F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734CC3B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F8BE9E5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0.083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598D6C5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0.096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37448F1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0.123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F1F0551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0.215</w:t>
            </w:r>
          </w:p>
        </w:tc>
      </w:tr>
      <w:tr w:rsidR="004E4754" w:rsidRPr="006C7226" w14:paraId="2A9580AC" w14:textId="77777777" w:rsidTr="006C7226">
        <w:trPr>
          <w:trHeight w:val="340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7551471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5FDF1FD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A3966EE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0.077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72E8124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E1D2343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EDE8B5F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0.211</w:t>
            </w:r>
          </w:p>
        </w:tc>
      </w:tr>
      <w:tr w:rsidR="00D11ECE" w:rsidRPr="006C7226" w14:paraId="137B0E70" w14:textId="77777777" w:rsidTr="006C7226">
        <w:trPr>
          <w:trHeight w:val="340"/>
          <w:jc w:val="center"/>
        </w:trPr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4761310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32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0C618B8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AAEFE65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0.074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6624155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0.097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2713A9C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0.129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CE25F9D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0.187</w:t>
            </w:r>
          </w:p>
        </w:tc>
      </w:tr>
    </w:tbl>
    <w:p w14:paraId="1FA213E2" w14:textId="7DBB52BC" w:rsidR="00D11ECE" w:rsidRPr="004E4754" w:rsidRDefault="00D11ECE" w:rsidP="00BD6BEC">
      <w:pPr>
        <w:widowControl/>
        <w:spacing w:beforeLines="50" w:before="156" w:afterLines="50" w:after="156" w:line="240" w:lineRule="auto"/>
        <w:rPr>
          <w:rFonts w:ascii="Times New Roman" w:hAnsi="Times New Roman" w:cs="Times New Roman"/>
          <w:b/>
          <w:bCs/>
          <w:sz w:val="24"/>
        </w:rPr>
      </w:pPr>
    </w:p>
    <w:bookmarkEnd w:id="19"/>
    <w:p w14:paraId="7AE18CAE" w14:textId="46CA4EC1" w:rsidR="00D11ECE" w:rsidRPr="004E4754" w:rsidRDefault="00D11ECE" w:rsidP="00BD6BEC">
      <w:pPr>
        <w:spacing w:beforeLines="50" w:before="156" w:afterLines="50" w:after="156" w:line="240" w:lineRule="auto"/>
        <w:rPr>
          <w:rFonts w:ascii="Times New Roman" w:hAnsi="Times New Roman" w:cs="Times New Roman"/>
          <w:sz w:val="24"/>
        </w:rPr>
      </w:pPr>
      <w:r w:rsidRPr="004E4754">
        <w:rPr>
          <w:rFonts w:ascii="Times New Roman" w:hAnsi="Times New Roman" w:cs="Times New Roman" w:hint="eastAsia"/>
          <w:b/>
          <w:bCs/>
          <w:sz w:val="24"/>
        </w:rPr>
        <w:t>T</w:t>
      </w:r>
      <w:r w:rsidRPr="004E4754">
        <w:rPr>
          <w:rFonts w:ascii="Times New Roman" w:hAnsi="Times New Roman" w:cs="Times New Roman"/>
          <w:b/>
          <w:bCs/>
          <w:sz w:val="24"/>
        </w:rPr>
        <w:t xml:space="preserve">able </w:t>
      </w:r>
      <w:r w:rsidRPr="004E4754">
        <w:rPr>
          <w:rFonts w:ascii="Times New Roman" w:hAnsi="Times New Roman" w:cs="Times New Roman" w:hint="eastAsia"/>
          <w:b/>
          <w:bCs/>
          <w:sz w:val="24"/>
        </w:rPr>
        <w:t>S</w:t>
      </w:r>
      <w:r w:rsidR="00500BC3">
        <w:rPr>
          <w:rFonts w:ascii="Times New Roman" w:hAnsi="Times New Roman" w:cs="Times New Roman" w:hint="eastAsia"/>
          <w:b/>
          <w:bCs/>
          <w:sz w:val="24"/>
        </w:rPr>
        <w:t>4</w:t>
      </w:r>
      <w:r w:rsidRPr="004E4754">
        <w:rPr>
          <w:rFonts w:ascii="Times New Roman" w:hAnsi="Times New Roman" w:cs="Times New Roman"/>
          <w:b/>
          <w:bCs/>
          <w:sz w:val="24"/>
        </w:rPr>
        <w:t xml:space="preserve"> </w:t>
      </w:r>
      <w:r w:rsidRPr="004E4754">
        <w:rPr>
          <w:rFonts w:ascii="Times New Roman" w:hAnsi="Times New Roman" w:cs="Times New Roman" w:hint="eastAsia"/>
          <w:sz w:val="24"/>
        </w:rPr>
        <w:t>T</w:t>
      </w:r>
      <w:r w:rsidRPr="004E4754">
        <w:rPr>
          <w:rFonts w:ascii="Times New Roman" w:hAnsi="Times New Roman" w:cs="Times New Roman"/>
          <w:sz w:val="24"/>
        </w:rPr>
        <w:t xml:space="preserve">he solution set </w:t>
      </w:r>
      <w:r w:rsidR="00FD6551" w:rsidRPr="004E4754">
        <w:rPr>
          <w:rFonts w:ascii="Times New Roman" w:hAnsi="Times New Roman" w:cs="Times New Roman"/>
          <w:sz w:val="24"/>
        </w:rPr>
        <w:t xml:space="preserve">of </w:t>
      </w:r>
      <w:r w:rsidRPr="004E4754">
        <w:rPr>
          <w:rFonts w:ascii="Times New Roman" w:hAnsi="Times New Roman" w:cs="Times New Roman"/>
          <w:sz w:val="24"/>
        </w:rPr>
        <w:t>calculation results</w:t>
      </w:r>
    </w:p>
    <w:tbl>
      <w:tblPr>
        <w:tblW w:w="6691" w:type="dxa"/>
        <w:jc w:val="center"/>
        <w:tblLook w:val="04A0" w:firstRow="1" w:lastRow="0" w:firstColumn="1" w:lastColumn="0" w:noHBand="0" w:noVBand="1"/>
      </w:tblPr>
      <w:tblGrid>
        <w:gridCol w:w="1247"/>
        <w:gridCol w:w="1361"/>
        <w:gridCol w:w="1361"/>
        <w:gridCol w:w="1361"/>
        <w:gridCol w:w="1361"/>
      </w:tblGrid>
      <w:tr w:rsidR="004E4754" w:rsidRPr="006C7226" w14:paraId="069F27C5" w14:textId="77777777" w:rsidTr="006C7226">
        <w:trPr>
          <w:trHeight w:val="397"/>
          <w:jc w:val="center"/>
        </w:trPr>
        <w:tc>
          <w:tcPr>
            <w:tcW w:w="124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682B4A0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Solution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F583DBC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FOM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1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7452673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FOM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2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2E0B264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FOM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3</w:t>
            </w:r>
          </w:p>
        </w:tc>
        <w:tc>
          <w:tcPr>
            <w:tcW w:w="13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1286B0B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FOM</w:t>
            </w:r>
          </w:p>
        </w:tc>
      </w:tr>
      <w:tr w:rsidR="004E4754" w:rsidRPr="006C7226" w14:paraId="10F35016" w14:textId="77777777" w:rsidTr="006C7226">
        <w:trPr>
          <w:trHeight w:val="397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C55F78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3A874"/>
            <w:vAlign w:val="center"/>
            <w:hideMark/>
          </w:tcPr>
          <w:p w14:paraId="08EC3A12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0.726149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3A875"/>
            <w:vAlign w:val="center"/>
            <w:hideMark/>
          </w:tcPr>
          <w:p w14:paraId="697C886C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0.724382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8A86CD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0.39985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3A874"/>
            <w:vAlign w:val="center"/>
            <w:hideMark/>
          </w:tcPr>
          <w:p w14:paraId="02625213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0.726149</w:t>
            </w:r>
          </w:p>
        </w:tc>
      </w:tr>
      <w:tr w:rsidR="004E4754" w:rsidRPr="006C7226" w14:paraId="3486CACA" w14:textId="77777777" w:rsidTr="006C7226">
        <w:trPr>
          <w:trHeight w:val="397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423C6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4AE7F"/>
            <w:vAlign w:val="center"/>
            <w:hideMark/>
          </w:tcPr>
          <w:p w14:paraId="73ED5438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0.700473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09353"/>
            <w:vAlign w:val="center"/>
            <w:hideMark/>
          </w:tcPr>
          <w:p w14:paraId="72C4DAC2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0.803136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DECE1"/>
            <w:vAlign w:val="center"/>
            <w:hideMark/>
          </w:tcPr>
          <w:p w14:paraId="05092C68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0.472367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5B589"/>
            <w:vAlign w:val="center"/>
            <w:hideMark/>
          </w:tcPr>
          <w:p w14:paraId="4BF942DC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0.677662</w:t>
            </w:r>
          </w:p>
        </w:tc>
      </w:tr>
      <w:tr w:rsidR="004E4754" w:rsidRPr="006C7226" w14:paraId="52CC9C48" w14:textId="77777777" w:rsidTr="006C7226">
        <w:trPr>
          <w:trHeight w:val="397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E6B32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3A773"/>
            <w:vAlign w:val="center"/>
            <w:hideMark/>
          </w:tcPr>
          <w:p w14:paraId="54031F66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0.728331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19658"/>
            <w:vAlign w:val="center"/>
            <w:hideMark/>
          </w:tcPr>
          <w:p w14:paraId="16D87BC7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0.792397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DECE1"/>
            <w:vAlign w:val="center"/>
            <w:hideMark/>
          </w:tcPr>
          <w:p w14:paraId="0A112E1B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0.472367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5B589"/>
            <w:vAlign w:val="center"/>
            <w:hideMark/>
          </w:tcPr>
          <w:p w14:paraId="502266BF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0.677138</w:t>
            </w:r>
          </w:p>
        </w:tc>
      </w:tr>
      <w:tr w:rsidR="004E4754" w:rsidRPr="006C7226" w14:paraId="02944851" w14:textId="77777777" w:rsidTr="006C7226">
        <w:trPr>
          <w:trHeight w:val="397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44968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6BC94"/>
            <w:vAlign w:val="center"/>
            <w:hideMark/>
          </w:tcPr>
          <w:p w14:paraId="69D0C6B0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0.65116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08F4D"/>
            <w:vAlign w:val="center"/>
            <w:hideMark/>
          </w:tcPr>
          <w:p w14:paraId="096338B7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0.816634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DECE1"/>
            <w:vAlign w:val="center"/>
            <w:hideMark/>
          </w:tcPr>
          <w:p w14:paraId="3E8371BD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0.472367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8CAAB"/>
            <w:vAlign w:val="center"/>
            <w:hideMark/>
          </w:tcPr>
          <w:p w14:paraId="53AF2E69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0.597522</w:t>
            </w:r>
          </w:p>
        </w:tc>
      </w:tr>
      <w:tr w:rsidR="004E4754" w:rsidRPr="006C7226" w14:paraId="19829A8A" w14:textId="77777777" w:rsidTr="006C7226">
        <w:trPr>
          <w:trHeight w:val="397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6FA8F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5B68C"/>
            <w:vAlign w:val="center"/>
            <w:hideMark/>
          </w:tcPr>
          <w:p w14:paraId="59E6FD17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0.670991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08D4A"/>
            <w:vAlign w:val="center"/>
            <w:hideMark/>
          </w:tcPr>
          <w:p w14:paraId="0D885498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0.823468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BE1CF"/>
            <w:vAlign w:val="center"/>
            <w:hideMark/>
          </w:tcPr>
          <w:p w14:paraId="4221FAA6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0.513417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8C7A7"/>
            <w:vAlign w:val="center"/>
            <w:hideMark/>
          </w:tcPr>
          <w:p w14:paraId="2C998B52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0.607961</w:t>
            </w:r>
          </w:p>
        </w:tc>
      </w:tr>
      <w:tr w:rsidR="004E4754" w:rsidRPr="006C7226" w14:paraId="2A9BA970" w14:textId="77777777" w:rsidTr="006C7226">
        <w:trPr>
          <w:trHeight w:val="397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F5A21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5B082"/>
            <w:vAlign w:val="center"/>
            <w:hideMark/>
          </w:tcPr>
          <w:p w14:paraId="44E16E18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0.693503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ED7D31"/>
            <w:vAlign w:val="center"/>
            <w:hideMark/>
          </w:tcPr>
          <w:p w14:paraId="17495AD9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0.881931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6BA91"/>
            <w:vAlign w:val="center"/>
            <w:hideMark/>
          </w:tcPr>
          <w:p w14:paraId="742EFF49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0.659241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5B589"/>
            <w:vAlign w:val="center"/>
            <w:hideMark/>
          </w:tcPr>
          <w:p w14:paraId="4A048629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0.676372</w:t>
            </w:r>
          </w:p>
        </w:tc>
      </w:tr>
      <w:tr w:rsidR="004E4754" w:rsidRPr="006C7226" w14:paraId="377A9FF6" w14:textId="77777777" w:rsidTr="006C7226">
        <w:trPr>
          <w:trHeight w:val="397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FFFA9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5B68C"/>
            <w:vAlign w:val="center"/>
            <w:hideMark/>
          </w:tcPr>
          <w:p w14:paraId="50BFC54B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0.670991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3A875"/>
            <w:vAlign w:val="center"/>
            <w:hideMark/>
          </w:tcPr>
          <w:p w14:paraId="6800B259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0.722991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AD5BC"/>
            <w:vAlign w:val="center"/>
            <w:hideMark/>
          </w:tcPr>
          <w:p w14:paraId="7DC6F3F1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0.558035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5B589"/>
            <w:vAlign w:val="center"/>
            <w:hideMark/>
          </w:tcPr>
          <w:p w14:paraId="54896F2B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0.676191</w:t>
            </w:r>
          </w:p>
        </w:tc>
      </w:tr>
      <w:tr w:rsidR="004E4754" w:rsidRPr="006C7226" w14:paraId="33C5B510" w14:textId="77777777" w:rsidTr="006C7226">
        <w:trPr>
          <w:trHeight w:val="397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763F3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3A876"/>
            <w:vAlign w:val="center"/>
            <w:hideMark/>
          </w:tcPr>
          <w:p w14:paraId="11A25B57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0.722527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2A068"/>
            <w:vAlign w:val="center"/>
            <w:hideMark/>
          </w:tcPr>
          <w:p w14:paraId="1C96C80A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0.753752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DECE1"/>
            <w:vAlign w:val="center"/>
            <w:hideMark/>
          </w:tcPr>
          <w:p w14:paraId="5F84DA48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0.472367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4AE7F"/>
            <w:vAlign w:val="center"/>
            <w:hideMark/>
          </w:tcPr>
          <w:p w14:paraId="06B6F445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0.700634</w:t>
            </w:r>
          </w:p>
        </w:tc>
      </w:tr>
      <w:tr w:rsidR="004E4754" w:rsidRPr="006C7226" w14:paraId="1E365143" w14:textId="77777777" w:rsidTr="006C7226">
        <w:trPr>
          <w:trHeight w:val="397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BFF0EB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6B88E"/>
            <w:vAlign w:val="center"/>
            <w:hideMark/>
          </w:tcPr>
          <w:p w14:paraId="588A337F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0.66631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19658"/>
            <w:vAlign w:val="center"/>
            <w:hideMark/>
          </w:tcPr>
          <w:p w14:paraId="48E67DF5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0.792905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AD5BC"/>
            <w:vAlign w:val="center"/>
            <w:hideMark/>
          </w:tcPr>
          <w:p w14:paraId="4D7AEC48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0.558035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6BA91"/>
            <w:vAlign w:val="center"/>
            <w:hideMark/>
          </w:tcPr>
          <w:p w14:paraId="7FC75C8C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0.657315</w:t>
            </w:r>
          </w:p>
        </w:tc>
      </w:tr>
      <w:tr w:rsidR="004E4754" w:rsidRPr="006C7226" w14:paraId="3599ABDD" w14:textId="77777777" w:rsidTr="006C7226">
        <w:trPr>
          <w:trHeight w:val="397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D8281F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6BD96"/>
            <w:vAlign w:val="center"/>
            <w:hideMark/>
          </w:tcPr>
          <w:p w14:paraId="1387EA42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0.647265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09150"/>
            <w:vAlign w:val="center"/>
            <w:hideMark/>
          </w:tcPr>
          <w:p w14:paraId="603293E8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0.810376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AD5BC"/>
            <w:vAlign w:val="center"/>
            <w:hideMark/>
          </w:tcPr>
          <w:p w14:paraId="0F611263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0.558035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7C09A"/>
            <w:vAlign w:val="center"/>
            <w:hideMark/>
          </w:tcPr>
          <w:p w14:paraId="1A0B110C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0.636807</w:t>
            </w:r>
          </w:p>
        </w:tc>
      </w:tr>
      <w:tr w:rsidR="004E4754" w:rsidRPr="006C7226" w14:paraId="57630736" w14:textId="77777777" w:rsidTr="006C7226">
        <w:trPr>
          <w:trHeight w:val="397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30118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41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5B183"/>
            <w:vAlign w:val="center"/>
            <w:hideMark/>
          </w:tcPr>
          <w:p w14:paraId="682DDE51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0.692117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EE7E32"/>
            <w:vAlign w:val="center"/>
            <w:hideMark/>
          </w:tcPr>
          <w:p w14:paraId="42B6B925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0.880237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6BA91"/>
            <w:vAlign w:val="center"/>
            <w:hideMark/>
          </w:tcPr>
          <w:p w14:paraId="76E9939C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0.659241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4AF80"/>
            <w:vAlign w:val="center"/>
            <w:hideMark/>
          </w:tcPr>
          <w:p w14:paraId="79D0B956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0.697779</w:t>
            </w:r>
          </w:p>
        </w:tc>
      </w:tr>
      <w:tr w:rsidR="004E4754" w:rsidRPr="006C7226" w14:paraId="65A1F485" w14:textId="77777777" w:rsidTr="006C7226">
        <w:trPr>
          <w:trHeight w:val="397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87CE9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3A570"/>
            <w:vAlign w:val="center"/>
            <w:hideMark/>
          </w:tcPr>
          <w:p w14:paraId="7F7CA565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0.736387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3A876"/>
            <w:vAlign w:val="center"/>
            <w:hideMark/>
          </w:tcPr>
          <w:p w14:paraId="6BE22114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0.722527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8C8A7"/>
            <w:vAlign w:val="center"/>
            <w:hideMark/>
          </w:tcPr>
          <w:p w14:paraId="5D1BF32D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0.606531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3A571"/>
            <w:vAlign w:val="center"/>
            <w:hideMark/>
          </w:tcPr>
          <w:p w14:paraId="144CE961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0.733615</w:t>
            </w:r>
          </w:p>
        </w:tc>
      </w:tr>
      <w:tr w:rsidR="004E4754" w:rsidRPr="006C7226" w14:paraId="657229F5" w14:textId="77777777" w:rsidTr="006C7226">
        <w:trPr>
          <w:trHeight w:val="397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E7AB2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12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4AD7E"/>
            <w:vAlign w:val="center"/>
            <w:hideMark/>
          </w:tcPr>
          <w:p w14:paraId="3F25B31D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0.703984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29C62"/>
            <w:vAlign w:val="center"/>
            <w:hideMark/>
          </w:tcPr>
          <w:p w14:paraId="24553F12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0.767895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6BA91"/>
            <w:vAlign w:val="center"/>
            <w:hideMark/>
          </w:tcPr>
          <w:p w14:paraId="75615FB7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0.659241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4AB7A"/>
            <w:vAlign w:val="center"/>
            <w:hideMark/>
          </w:tcPr>
          <w:p w14:paraId="33A1E8F1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0.712292</w:t>
            </w:r>
          </w:p>
        </w:tc>
      </w:tr>
      <w:tr w:rsidR="004E4754" w:rsidRPr="006C7226" w14:paraId="0541CCD7" w14:textId="77777777" w:rsidTr="006C7226">
        <w:trPr>
          <w:trHeight w:val="397"/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C095FC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4AC7B"/>
            <w:vAlign w:val="center"/>
            <w:hideMark/>
          </w:tcPr>
          <w:p w14:paraId="6246D9A8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0.709638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EF8B48"/>
            <w:vAlign w:val="center"/>
            <w:hideMark/>
          </w:tcPr>
          <w:p w14:paraId="5318FE90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0.830359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4AA78"/>
            <w:vAlign w:val="center"/>
            <w:hideMark/>
          </w:tcPr>
          <w:p w14:paraId="00EAAFCF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0.716531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3A570"/>
            <w:vAlign w:val="center"/>
            <w:hideMark/>
          </w:tcPr>
          <w:p w14:paraId="46675557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0.735161</w:t>
            </w:r>
          </w:p>
        </w:tc>
      </w:tr>
      <w:tr w:rsidR="00275C04" w:rsidRPr="006C7226" w14:paraId="2447E55D" w14:textId="77777777" w:rsidTr="006C7226">
        <w:trPr>
          <w:trHeight w:val="397"/>
          <w:jc w:val="center"/>
        </w:trPr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85C1811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14:ligatures w14:val="none"/>
              </w:rPr>
              <w:t>S</w:t>
            </w:r>
            <w:r w:rsidRPr="006C7226">
              <w:rPr>
                <w:rFonts w:ascii="Times New Roman" w:eastAsia="等线" w:hAnsi="Times New Roman" w:cs="Times New Roman"/>
                <w:kern w:val="0"/>
                <w:sz w:val="21"/>
                <w:szCs w:val="21"/>
                <w:vertAlign w:val="subscript"/>
                <w14:ligatures w14:val="none"/>
              </w:rPr>
              <w:t>32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4AB7A"/>
            <w:vAlign w:val="center"/>
            <w:hideMark/>
          </w:tcPr>
          <w:p w14:paraId="1014145A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0.713195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EE7F34"/>
            <w:vAlign w:val="center"/>
            <w:hideMark/>
          </w:tcPr>
          <w:p w14:paraId="6D5D81CE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0.875735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6BA91"/>
            <w:vAlign w:val="center"/>
            <w:hideMark/>
          </w:tcPr>
          <w:p w14:paraId="3749B61F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0.659241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3A773"/>
            <w:vAlign w:val="center"/>
            <w:hideMark/>
          </w:tcPr>
          <w:p w14:paraId="21DC8786" w14:textId="77777777" w:rsidR="00D11ECE" w:rsidRPr="006C7226" w:rsidRDefault="00D11ECE" w:rsidP="006C7226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 w:rsidRPr="006C7226">
              <w:rPr>
                <w:rFonts w:ascii="Times New Roman" w:eastAsia="等线" w:hAnsi="Times New Roman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0.729517</w:t>
            </w:r>
          </w:p>
        </w:tc>
      </w:tr>
    </w:tbl>
    <w:bookmarkStart w:id="20" w:name="_Hlk213628153"/>
    <w:p w14:paraId="4DEE1151" w14:textId="0BED4060" w:rsidR="00225C1B" w:rsidRPr="004E4754" w:rsidRDefault="00FD6551" w:rsidP="00BD6BEC">
      <w:pPr>
        <w:spacing w:beforeLines="50" w:before="156" w:afterLines="50" w:after="156" w:line="240" w:lineRule="auto"/>
        <w:rPr>
          <w:rFonts w:ascii="Times New Roman" w:hAnsi="Times New Roman" w:cs="Times New Roman"/>
          <w:b/>
          <w:bCs/>
          <w:sz w:val="24"/>
        </w:rPr>
      </w:pPr>
      <w:r w:rsidRPr="004E4754">
        <w:rPr>
          <w:rFonts w:ascii="Times New Roman" w:hAnsi="Times New Roman" w:cs="Times New Roman" w:hint="eastAsia"/>
          <w:b/>
          <w:bCs/>
          <w:noProof/>
          <w:sz w:val="24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FEF927" wp14:editId="081245CE">
                <wp:simplePos x="0" y="0"/>
                <wp:positionH relativeFrom="column">
                  <wp:posOffset>-732790</wp:posOffset>
                </wp:positionH>
                <wp:positionV relativeFrom="paragraph">
                  <wp:posOffset>497205</wp:posOffset>
                </wp:positionV>
                <wp:extent cx="791210" cy="298450"/>
                <wp:effectExtent l="0" t="0" r="27940" b="25400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1210" cy="2984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852D87" id="直接连接符 40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7.7pt,39.15pt" to="4.6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" strokecolor="black [3200]" strokeweight="1.5pt">
                <v:stroke joinstyle="miter"/>
              </v:line>
            </w:pict>
          </mc:Fallback>
        </mc:AlternateContent>
      </w:r>
      <w:r w:rsidR="00225C1B" w:rsidRPr="004E4754">
        <w:rPr>
          <w:rFonts w:ascii="Times New Roman" w:hAnsi="Times New Roman" w:cs="Times New Roman" w:hint="eastAsia"/>
          <w:b/>
          <w:bCs/>
          <w:sz w:val="24"/>
        </w:rPr>
        <w:t>T</w:t>
      </w:r>
      <w:r w:rsidR="00225C1B" w:rsidRPr="004E4754">
        <w:rPr>
          <w:rFonts w:ascii="Times New Roman" w:hAnsi="Times New Roman" w:cs="Times New Roman"/>
          <w:b/>
          <w:bCs/>
          <w:sz w:val="24"/>
        </w:rPr>
        <w:t xml:space="preserve">able </w:t>
      </w:r>
      <w:r w:rsidR="00225C1B" w:rsidRPr="004E4754">
        <w:rPr>
          <w:rFonts w:ascii="Times New Roman" w:hAnsi="Times New Roman" w:cs="Times New Roman" w:hint="eastAsia"/>
          <w:b/>
          <w:bCs/>
          <w:sz w:val="24"/>
        </w:rPr>
        <w:t>S</w:t>
      </w:r>
      <w:r w:rsidR="00500BC3">
        <w:rPr>
          <w:rFonts w:ascii="Times New Roman" w:hAnsi="Times New Roman" w:cs="Times New Roman" w:hint="eastAsia"/>
          <w:b/>
          <w:bCs/>
          <w:sz w:val="24"/>
        </w:rPr>
        <w:t>5</w:t>
      </w:r>
      <w:r w:rsidR="00225C1B" w:rsidRPr="004E4754">
        <w:rPr>
          <w:rFonts w:ascii="Times New Roman" w:hAnsi="Times New Roman" w:cs="Times New Roman"/>
          <w:b/>
          <w:bCs/>
          <w:sz w:val="24"/>
        </w:rPr>
        <w:t xml:space="preserve"> </w:t>
      </w:r>
      <w:r w:rsidR="00F11E78" w:rsidRPr="004E4754">
        <w:rPr>
          <w:rFonts w:ascii="Times New Roman" w:hAnsi="Times New Roman" w:cs="Times New Roman"/>
          <w:sz w:val="24"/>
        </w:rPr>
        <w:t>Band-integrated radiance of S32 and oxide substrates in 3-5 µm</w:t>
      </w:r>
    </w:p>
    <w:tbl>
      <w:tblPr>
        <w:tblStyle w:val="af4"/>
        <w:tblW w:w="10631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871"/>
        <w:gridCol w:w="1871"/>
        <w:gridCol w:w="1871"/>
        <w:gridCol w:w="1871"/>
        <w:gridCol w:w="1871"/>
      </w:tblGrid>
      <w:tr w:rsidR="004E4754" w:rsidRPr="004E4754" w14:paraId="046BA069" w14:textId="681421B8" w:rsidTr="00952B2A">
        <w:trPr>
          <w:trHeight w:val="454"/>
          <w:jc w:val="center"/>
        </w:trPr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411B22B3" w14:textId="797A74CA" w:rsidR="00D54076" w:rsidRPr="004E4754" w:rsidRDefault="00F11E78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 w:hint="eastAsia"/>
                <w:b/>
                <w:bCs/>
                <w:noProof/>
                <w:sz w:val="24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86EF423" wp14:editId="37E8B396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-60960</wp:posOffset>
                      </wp:positionV>
                      <wp:extent cx="555625" cy="271145"/>
                      <wp:effectExtent l="0" t="0" r="0" b="0"/>
                      <wp:wrapNone/>
                      <wp:docPr id="45" name="文本框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5625" cy="2711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5F85EE" w14:textId="2A7A52FE" w:rsidR="00225C1B" w:rsidRPr="00225C1B" w:rsidRDefault="00225C1B" w:rsidP="00225C1B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Cs w:val="22"/>
                                    </w:rPr>
                                  </w:pPr>
                                  <w:r w:rsidRPr="00225C1B">
                                    <w:rPr>
                                      <w:rFonts w:ascii="Times New Roman" w:hAnsi="Times New Roman" w:cs="Times New Roman"/>
                                      <w:szCs w:val="22"/>
                                    </w:rPr>
                                    <w:t>T /K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6EF4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45" o:spid="_x0000_s1026" type="#_x0000_t202" style="position:absolute;left:0;text-align:left;margin-left:30.55pt;margin-top:-4.8pt;width:43.75pt;height:2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" filled="f" stroked="f" strokeweight=".5pt">
                      <v:textbox>
                        <w:txbxContent>
                          <w:p w14:paraId="785F85EE" w14:textId="2A7A52FE" w:rsidR="00225C1B" w:rsidRPr="00225C1B" w:rsidRDefault="00225C1B" w:rsidP="00225C1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Cs w:val="22"/>
                              </w:rPr>
                            </w:pPr>
                            <w:r w:rsidRPr="00225C1B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T /K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4076" w:rsidRPr="004E4754">
              <w:rPr>
                <w:rFonts w:ascii="Times New Roman" w:hAnsi="Times New Roman" w:cs="Times New Roman" w:hint="eastAsia"/>
                <w:b/>
                <w:bCs/>
                <w:noProof/>
                <w:sz w:val="24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1C97FD9" wp14:editId="752FDCAC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187325</wp:posOffset>
                      </wp:positionV>
                      <wp:extent cx="671195" cy="350520"/>
                      <wp:effectExtent l="0" t="0" r="0" b="0"/>
                      <wp:wrapNone/>
                      <wp:docPr id="46" name="文本框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1195" cy="3505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F237E1" w14:textId="7541388F" w:rsidR="00D54076" w:rsidRPr="00225C1B" w:rsidRDefault="00D54076" w:rsidP="00225C1B">
                                  <w:pPr>
                                    <w:snapToGrid w:val="0"/>
                                    <w:spacing w:after="0" w:line="200" w:lineRule="exact"/>
                                    <w:rPr>
                                      <w:rFonts w:ascii="Times New Roman" w:hAnsi="Times New Roman" w:cs="Times New Roman"/>
                                      <w:szCs w:val="22"/>
                                    </w:rPr>
                                  </w:pPr>
                                  <w:r w:rsidRPr="00225C1B">
                                    <w:rPr>
                                      <w:rFonts w:ascii="Times New Roman" w:hAnsi="Times New Roman" w:cs="Times New Roman"/>
                                      <w:szCs w:val="22"/>
                                    </w:rPr>
                                    <w:t>BI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Cs w:val="22"/>
                                    </w:rPr>
                                    <w:t>R</w:t>
                                  </w:r>
                                </w:p>
                                <w:p w14:paraId="1FF8614D" w14:textId="553A5596" w:rsidR="00D54076" w:rsidRPr="00225C1B" w:rsidRDefault="00D54076" w:rsidP="00225C1B">
                                  <w:pPr>
                                    <w:snapToGrid w:val="0"/>
                                    <w:spacing w:after="0" w:line="200" w:lineRule="exact"/>
                                    <w:rPr>
                                      <w:rFonts w:ascii="Times New Roman" w:hAnsi="Times New Roman" w:cs="Times New Roman"/>
                                      <w:szCs w:val="22"/>
                                    </w:rPr>
                                  </w:pPr>
                                  <w:r w:rsidRPr="00225C1B">
                                    <w:rPr>
                                      <w:rFonts w:ascii="Times New Roman" w:hAnsi="Times New Roman" w:cs="Times New Roman"/>
                                      <w:szCs w:val="22"/>
                                    </w:rPr>
                                    <w:t>/W·m</w:t>
                                  </w:r>
                                  <w:r w:rsidRPr="00225C1B">
                                    <w:rPr>
                                      <w:rFonts w:ascii="Times New Roman" w:hAnsi="Times New Roman" w:cs="Times New Roman"/>
                                      <w:szCs w:val="22"/>
                                      <w:vertAlign w:val="superscript"/>
                                    </w:rPr>
                                    <w:t>-2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C97FD9" id="文本框 46" o:spid="_x0000_s1027" type="#_x0000_t202" style="position:absolute;left:0;text-align:left;margin-left:18.3pt;margin-top:14.75pt;width:52.85pt;height:27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" filled="f" stroked="f" strokeweight=".5pt">
                      <v:textbox>
                        <w:txbxContent>
                          <w:p w14:paraId="39F237E1" w14:textId="7541388F" w:rsidR="00D54076" w:rsidRPr="00225C1B" w:rsidRDefault="00D54076" w:rsidP="00225C1B">
                            <w:pPr>
                              <w:snapToGrid w:val="0"/>
                              <w:spacing w:after="0" w:line="200" w:lineRule="exact"/>
                              <w:rPr>
                                <w:rFonts w:ascii="Times New Roman" w:hAnsi="Times New Roman" w:cs="Times New Roman"/>
                                <w:szCs w:val="22"/>
                              </w:rPr>
                            </w:pPr>
                            <w:r w:rsidRPr="00225C1B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BI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R</w:t>
                            </w:r>
                          </w:p>
                          <w:p w14:paraId="1FF8614D" w14:textId="553A5596" w:rsidR="00D54076" w:rsidRPr="00225C1B" w:rsidRDefault="00D54076" w:rsidP="00225C1B">
                            <w:pPr>
                              <w:snapToGrid w:val="0"/>
                              <w:spacing w:after="0" w:line="200" w:lineRule="exact"/>
                              <w:rPr>
                                <w:rFonts w:ascii="Times New Roman" w:hAnsi="Times New Roman" w:cs="Times New Roman"/>
                                <w:szCs w:val="22"/>
                              </w:rPr>
                            </w:pPr>
                            <w:r w:rsidRPr="00225C1B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/W·m</w:t>
                            </w:r>
                            <w:r w:rsidRPr="00225C1B">
                              <w:rPr>
                                <w:rFonts w:ascii="Times New Roman" w:hAnsi="Times New Roman" w:cs="Times New Roman"/>
                                <w:szCs w:val="22"/>
                                <w:vertAlign w:val="superscript"/>
                              </w:rPr>
                              <w:t>-2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4076" w:rsidRPr="004E4754">
              <w:rPr>
                <w:rFonts w:ascii="Times New Roman" w:hAnsi="Times New Roman" w:cs="Times New Roman"/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E068F39" wp14:editId="5C4A544D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-10795</wp:posOffset>
                      </wp:positionV>
                      <wp:extent cx="447675" cy="585470"/>
                      <wp:effectExtent l="0" t="0" r="28575" b="24130"/>
                      <wp:wrapNone/>
                      <wp:docPr id="38" name="直接连接符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7675" cy="58547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CF0C49" id="直接连接符 38" o:spid="_x0000_s102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pt,-.85pt" to="30.15pt,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" strokecolor="black [3200]" strokeweight="1.5pt">
                      <v:stroke joinstyle="miter"/>
                    </v:line>
                  </w:pict>
                </mc:Fallback>
              </mc:AlternateContent>
            </w:r>
            <w:r w:rsidR="00D54076" w:rsidRPr="004E4754">
              <w:rPr>
                <w:rFonts w:ascii="Times New Roman" w:hAnsi="Times New Roman" w:cs="Times New Roman" w:hint="eastAsia"/>
                <w:b/>
                <w:bCs/>
                <w:noProof/>
                <w:sz w:val="24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4C2373A" wp14:editId="2C244324">
                      <wp:simplePos x="0" y="0"/>
                      <wp:positionH relativeFrom="column">
                        <wp:posOffset>-160020</wp:posOffset>
                      </wp:positionH>
                      <wp:positionV relativeFrom="paragraph">
                        <wp:posOffset>340360</wp:posOffset>
                      </wp:positionV>
                      <wp:extent cx="626745" cy="328295"/>
                      <wp:effectExtent l="0" t="0" r="0" b="0"/>
                      <wp:wrapNone/>
                      <wp:docPr id="44" name="文本框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6745" cy="3282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200220" w14:textId="77C442BF" w:rsidR="00D54076" w:rsidRPr="00225C1B" w:rsidRDefault="00D54076" w:rsidP="00225C1B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Cs w:val="22"/>
                                    </w:rPr>
                                  </w:pPr>
                                  <w:r w:rsidRPr="00225C1B">
                                    <w:rPr>
                                      <w:rFonts w:ascii="Times New Roman" w:hAnsi="Times New Roman" w:cs="Times New Roman"/>
                                      <w:szCs w:val="22"/>
                                    </w:rPr>
                                    <w:t>Cases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C2373A" id="文本框 44" o:spid="_x0000_s1028" type="#_x0000_t202" style="position:absolute;left:0;text-align:left;margin-left:-12.6pt;margin-top:26.8pt;width:49.35pt;height:25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" filled="f" stroked="f" strokeweight=".5pt">
                      <v:textbox>
                        <w:txbxContent>
                          <w:p w14:paraId="43200220" w14:textId="77C442BF" w:rsidR="00D54076" w:rsidRPr="00225C1B" w:rsidRDefault="00D54076" w:rsidP="00225C1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Cs w:val="22"/>
                              </w:rPr>
                            </w:pPr>
                            <w:r w:rsidRPr="00225C1B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Cases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90EF170" w14:textId="5E3C1857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 xml:space="preserve">300 </w:t>
            </w:r>
            <w:r w:rsidRPr="004E4754">
              <w:rPr>
                <w:rFonts w:ascii="Times New Roman" w:hAnsi="Times New Roman" w:cs="Times New Roman" w:hint="eastAsia"/>
              </w:rPr>
              <w:t>K</w: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D51294E" w14:textId="1E1B457E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 xml:space="preserve">600 </w:t>
            </w:r>
            <w:r w:rsidRPr="004E4754">
              <w:rPr>
                <w:rFonts w:ascii="Times New Roman" w:hAnsi="Times New Roman" w:cs="Times New Roman" w:hint="eastAsia"/>
              </w:rPr>
              <w:t>K</w: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DAA8A74" w14:textId="4C7C637F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 xml:space="preserve">900 </w:t>
            </w:r>
            <w:r w:rsidRPr="004E4754">
              <w:rPr>
                <w:rFonts w:ascii="Times New Roman" w:hAnsi="Times New Roman" w:cs="Times New Roman" w:hint="eastAsia"/>
              </w:rPr>
              <w:t>K</w: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28E33F1" w14:textId="0B276AD4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 xml:space="preserve">1200 </w:t>
            </w:r>
            <w:r w:rsidRPr="004E4754">
              <w:rPr>
                <w:rFonts w:ascii="Times New Roman" w:hAnsi="Times New Roman" w:cs="Times New Roman" w:hint="eastAsia"/>
              </w:rPr>
              <w:t>K</w:t>
            </w:r>
          </w:p>
        </w:tc>
        <w:tc>
          <w:tcPr>
            <w:tcW w:w="187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75E70CD" w14:textId="68675DC8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 xml:space="preserve">1500 </w:t>
            </w:r>
            <w:r w:rsidRPr="004E4754">
              <w:rPr>
                <w:rFonts w:ascii="Times New Roman" w:hAnsi="Times New Roman" w:cs="Times New Roman" w:hint="eastAsia"/>
              </w:rPr>
              <w:t>K</w:t>
            </w:r>
          </w:p>
        </w:tc>
      </w:tr>
      <w:tr w:rsidR="004E4754" w:rsidRPr="004E4754" w14:paraId="6E5139EA" w14:textId="2D1A43F6" w:rsidTr="00952B2A">
        <w:trPr>
          <w:trHeight w:val="454"/>
          <w:jc w:val="center"/>
        </w:trPr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2FF5994A" w14:textId="537E18AE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0667BF" w14:textId="338BFC09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 w:hint="eastAsia"/>
              </w:rPr>
              <w:t>TPMs/</w:t>
            </w:r>
            <w:r w:rsidRPr="004E4754">
              <w:rPr>
                <w:rFonts w:ascii="Times New Roman" w:hAnsi="Times New Roman" w:cs="Times New Roman"/>
              </w:rPr>
              <w:t>Subs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14:paraId="1CC70F9D" w14:textId="5257C4E8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 w:hint="eastAsia"/>
              </w:rPr>
              <w:t>TPMs/</w:t>
            </w:r>
            <w:r w:rsidRPr="004E4754">
              <w:rPr>
                <w:rFonts w:ascii="Times New Roman" w:hAnsi="Times New Roman" w:cs="Times New Roman"/>
              </w:rPr>
              <w:t>Subs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14:paraId="1BAEAC04" w14:textId="0C29D63F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 w:hint="eastAsia"/>
              </w:rPr>
              <w:t>TPMs/</w:t>
            </w:r>
            <w:r w:rsidRPr="004E4754">
              <w:rPr>
                <w:rFonts w:ascii="Times New Roman" w:hAnsi="Times New Roman" w:cs="Times New Roman"/>
              </w:rPr>
              <w:t>Subs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14:paraId="1709CEDA" w14:textId="3C0CD9D2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4E4754">
              <w:rPr>
                <w:rFonts w:ascii="Times New Roman" w:hAnsi="Times New Roman" w:cs="Times New Roman" w:hint="eastAsia"/>
              </w:rPr>
              <w:t>TPMs/</w:t>
            </w:r>
            <w:r w:rsidRPr="004E4754">
              <w:rPr>
                <w:rFonts w:ascii="Times New Roman" w:hAnsi="Times New Roman" w:cs="Times New Roman"/>
              </w:rPr>
              <w:t>Subs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14:paraId="63AE05E3" w14:textId="2133CDAA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 w:hint="eastAsia"/>
              </w:rPr>
              <w:t>TPMs/</w:t>
            </w:r>
            <w:r w:rsidRPr="004E4754">
              <w:rPr>
                <w:rFonts w:ascii="Times New Roman" w:hAnsi="Times New Roman" w:cs="Times New Roman"/>
              </w:rPr>
              <w:t>Subs</w:t>
            </w:r>
          </w:p>
        </w:tc>
      </w:tr>
      <w:tr w:rsidR="004E4754" w:rsidRPr="004E4754" w14:paraId="019577DC" w14:textId="2624C748" w:rsidTr="00952B2A">
        <w:trPr>
          <w:trHeight w:val="454"/>
          <w:jc w:val="center"/>
        </w:trPr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3D27B31B" w14:textId="18976D33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 w:hint="eastAsia"/>
              </w:rPr>
              <w:t>MS</w:t>
            </w:r>
            <w:r w:rsidRPr="004E4754">
              <w:rPr>
                <w:rFonts w:ascii="Times New Roman" w:hAnsi="Times New Roman" w:cs="Times New Roman"/>
              </w:rPr>
              <w:t>-1km</w:t>
            </w:r>
          </w:p>
        </w:tc>
        <w:tc>
          <w:tcPr>
            <w:tcW w:w="1871" w:type="dxa"/>
            <w:tcBorders>
              <w:top w:val="single" w:sz="4" w:space="0" w:color="auto"/>
              <w:bottom w:val="nil"/>
            </w:tcBorders>
            <w:vAlign w:val="center"/>
          </w:tcPr>
          <w:p w14:paraId="370ED845" w14:textId="5E1A8D4D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0.0037/0.013</w:t>
            </w:r>
          </w:p>
        </w:tc>
        <w:tc>
          <w:tcPr>
            <w:tcW w:w="1871" w:type="dxa"/>
            <w:tcBorders>
              <w:top w:val="single" w:sz="4" w:space="0" w:color="auto"/>
              <w:bottom w:val="nil"/>
            </w:tcBorders>
            <w:vAlign w:val="center"/>
          </w:tcPr>
          <w:p w14:paraId="4F8B9127" w14:textId="1671040A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1.35/5.53</w:t>
            </w:r>
          </w:p>
        </w:tc>
        <w:tc>
          <w:tcPr>
            <w:tcW w:w="1871" w:type="dxa"/>
            <w:tcBorders>
              <w:top w:val="single" w:sz="4" w:space="0" w:color="auto"/>
              <w:bottom w:val="nil"/>
            </w:tcBorders>
            <w:vAlign w:val="center"/>
          </w:tcPr>
          <w:p w14:paraId="384C66F3" w14:textId="3F923F8B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8.92/44.43</w:t>
            </w:r>
          </w:p>
        </w:tc>
        <w:tc>
          <w:tcPr>
            <w:tcW w:w="1871" w:type="dxa"/>
            <w:tcBorders>
              <w:top w:val="single" w:sz="4" w:space="0" w:color="auto"/>
              <w:bottom w:val="nil"/>
            </w:tcBorders>
            <w:vAlign w:val="center"/>
          </w:tcPr>
          <w:p w14:paraId="661653B0" w14:textId="37971271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0"/>
                <w:szCs w:val="20"/>
              </w:rPr>
              <w:t>24.81/129.82</w:t>
            </w:r>
          </w:p>
        </w:tc>
        <w:tc>
          <w:tcPr>
            <w:tcW w:w="1871" w:type="dxa"/>
            <w:tcBorders>
              <w:top w:val="single" w:sz="4" w:space="0" w:color="auto"/>
              <w:bottom w:val="nil"/>
            </w:tcBorders>
            <w:vAlign w:val="center"/>
          </w:tcPr>
          <w:p w14:paraId="6BFDEB9F" w14:textId="26EB9C8C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54.43/253.32</w:t>
            </w:r>
          </w:p>
        </w:tc>
      </w:tr>
      <w:tr w:rsidR="004E4754" w:rsidRPr="004E4754" w14:paraId="1B014A47" w14:textId="07452422" w:rsidTr="00952B2A">
        <w:trPr>
          <w:trHeight w:val="454"/>
          <w:jc w:val="center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E23DC22" w14:textId="505C18AB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 w:hint="eastAsia"/>
              </w:rPr>
              <w:t>MS</w:t>
            </w:r>
            <w:r w:rsidRPr="004E4754">
              <w:rPr>
                <w:rFonts w:ascii="Times New Roman" w:hAnsi="Times New Roman" w:cs="Times New Roman"/>
              </w:rPr>
              <w:t>-8km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0C0DA73" w14:textId="2F886595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0.29/0.68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21892168" w14:textId="08B4B832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79.45/259.26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24D34C07" w14:textId="689C93BB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504.51/2074.53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591879B0" w14:textId="3B968C4E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0"/>
                <w:szCs w:val="20"/>
              </w:rPr>
              <w:t>1375.58/6083.57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0287D916" w14:textId="37E16DAB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2923.89/11913.37</w:t>
            </w:r>
          </w:p>
        </w:tc>
      </w:tr>
      <w:tr w:rsidR="004E4754" w:rsidRPr="004E4754" w14:paraId="1914C25E" w14:textId="309FE554" w:rsidTr="00952B2A">
        <w:trPr>
          <w:trHeight w:val="454"/>
          <w:jc w:val="center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B8B4A81" w14:textId="782B3CF9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 w:hint="eastAsia"/>
              </w:rPr>
              <w:t>MS</w:t>
            </w:r>
            <w:r w:rsidRPr="004E4754">
              <w:rPr>
                <w:rFonts w:ascii="Times New Roman" w:hAnsi="Times New Roman" w:cs="Times New Roman"/>
              </w:rPr>
              <w:t>-15km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49B5FFFE" w14:textId="2B336FFA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0.57/1.2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662A97E6" w14:textId="180B115C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14.21/41.34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0B125096" w14:textId="59DC5DC6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888.25/3282.59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58AA51E6" w14:textId="199158B1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0"/>
                <w:szCs w:val="20"/>
              </w:rPr>
              <w:t>2402.24/9624.43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012D942C" w14:textId="5E39058C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5034.31/18864.51</w:t>
            </w:r>
          </w:p>
        </w:tc>
      </w:tr>
      <w:tr w:rsidR="004E4754" w:rsidRPr="004E4754" w14:paraId="5B50784B" w14:textId="4C9A1F7F" w:rsidTr="00952B2A">
        <w:trPr>
          <w:trHeight w:val="454"/>
          <w:jc w:val="center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4C715382" w14:textId="4D4CBF30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>Tp-1km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329D8762" w14:textId="28C7E5E6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0.0023/0.010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605F7651" w14:textId="7BA5BCED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1.02/4.65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494AF8B6" w14:textId="760663E5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6.98/37.51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5C343E8C" w14:textId="7804354C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0"/>
                <w:szCs w:val="20"/>
              </w:rPr>
              <w:t>19.42/109.65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4FB717DD" w14:textId="4C96B030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43.31/213.94</w:t>
            </w:r>
          </w:p>
        </w:tc>
      </w:tr>
      <w:tr w:rsidR="004E4754" w:rsidRPr="004E4754" w14:paraId="0C60D0BD" w14:textId="3E1B5E97" w:rsidTr="00952B2A">
        <w:trPr>
          <w:trHeight w:val="454"/>
          <w:jc w:val="center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923C39E" w14:textId="75EBE9BB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>Tp-1km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2C144D3B" w14:textId="6F7D580D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0.21/0.57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21E39931" w14:textId="204DCD61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63.73/229.40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3378AE97" w14:textId="6E3348C4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411.51/1844.07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37CE9CC4" w14:textId="547D8AE3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0"/>
                <w:szCs w:val="20"/>
              </w:rPr>
              <w:t>1132.49/5407.40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3B089083" w14:textId="4BF20398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2440.97/10582.25</w:t>
            </w:r>
          </w:p>
        </w:tc>
      </w:tr>
      <w:tr w:rsidR="004E4754" w:rsidRPr="004E4754" w14:paraId="0800F6C3" w14:textId="529CBA45" w:rsidTr="00952B2A">
        <w:trPr>
          <w:trHeight w:val="454"/>
          <w:jc w:val="center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934ABB6" w14:textId="28446DA7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>Tp-1km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74AC6923" w14:textId="51AF2B59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0.45/1.01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154A6605" w14:textId="63CCD0B0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119.66/374.53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62387C7F" w14:textId="407B7BB8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754.74/2980.03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2C0CF432" w14:textId="6F45FE0E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0"/>
                <w:szCs w:val="20"/>
              </w:rPr>
              <w:t>2050.75/8726.08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61A2CA3F" w14:textId="1E80B61D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4336.86/17080.21</w:t>
            </w:r>
          </w:p>
        </w:tc>
      </w:tr>
      <w:tr w:rsidR="004E4754" w:rsidRPr="004E4754" w14:paraId="79594309" w14:textId="3D35C348" w:rsidTr="00952B2A">
        <w:trPr>
          <w:trHeight w:val="454"/>
          <w:jc w:val="center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83E96A1" w14:textId="4177338B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>SW-1km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74257541" w14:textId="60B99FC2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0.034/0.049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5C10257D" w14:textId="436ED098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6.71/13.71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727B1562" w14:textId="5C4606B4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39.84/104.59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76F03CCC" w14:textId="6B3045E3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0"/>
                <w:szCs w:val="20"/>
              </w:rPr>
              <w:t>104.43/303.84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52916650" w14:textId="4AD72C7C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208.78/594.17</w:t>
            </w:r>
          </w:p>
        </w:tc>
      </w:tr>
      <w:tr w:rsidR="004E4754" w:rsidRPr="004E4754" w14:paraId="32907051" w14:textId="2F0EFE01" w:rsidTr="00952B2A">
        <w:trPr>
          <w:trHeight w:val="454"/>
          <w:jc w:val="center"/>
        </w:trPr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06DA3E2" w14:textId="148E78C4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>SW-8km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3934F96E" w14:textId="5EED89EF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0.83/1.29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4051D331" w14:textId="0D453D33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174.33/411.56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1E1FDDAA" w14:textId="057BFE76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1078.50/3290.34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47877496" w14:textId="35F5F766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0"/>
                <w:szCs w:val="20"/>
              </w:rPr>
              <w:t>2908.18/9765.39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6D333843" w14:textId="3BD2627F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5979.95/19322.46</w:t>
            </w:r>
          </w:p>
        </w:tc>
      </w:tr>
      <w:tr w:rsidR="00952B2A" w:rsidRPr="004E4754" w14:paraId="4C308818" w14:textId="6102629E" w:rsidTr="00952B2A">
        <w:trPr>
          <w:trHeight w:val="454"/>
          <w:jc w:val="center"/>
        </w:trPr>
        <w:tc>
          <w:tcPr>
            <w:tcW w:w="1276" w:type="dxa"/>
            <w:tcBorders>
              <w:top w:val="nil"/>
              <w:bottom w:val="single" w:sz="12" w:space="0" w:color="auto"/>
            </w:tcBorders>
            <w:vAlign w:val="center"/>
          </w:tcPr>
          <w:p w14:paraId="6A319463" w14:textId="6CD65A6A" w:rsidR="00D54076" w:rsidRPr="004E4754" w:rsidRDefault="00D54076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>SW-15km</w:t>
            </w:r>
          </w:p>
        </w:tc>
        <w:tc>
          <w:tcPr>
            <w:tcW w:w="1871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B168651" w14:textId="2CB4802C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1.20/1.87</w:t>
            </w:r>
          </w:p>
        </w:tc>
        <w:tc>
          <w:tcPr>
            <w:tcW w:w="1871" w:type="dxa"/>
            <w:tcBorders>
              <w:top w:val="nil"/>
              <w:bottom w:val="single" w:sz="12" w:space="0" w:color="auto"/>
            </w:tcBorders>
            <w:vAlign w:val="center"/>
          </w:tcPr>
          <w:p w14:paraId="7A2B7790" w14:textId="3449892C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253.00/589.33</w:t>
            </w:r>
          </w:p>
        </w:tc>
        <w:tc>
          <w:tcPr>
            <w:tcW w:w="1871" w:type="dxa"/>
            <w:tcBorders>
              <w:top w:val="nil"/>
              <w:bottom w:val="single" w:sz="12" w:space="0" w:color="auto"/>
            </w:tcBorders>
            <w:vAlign w:val="center"/>
          </w:tcPr>
          <w:p w14:paraId="7096BA9B" w14:textId="00DDAAE5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1572.07/4721.80</w:t>
            </w:r>
          </w:p>
        </w:tc>
        <w:tc>
          <w:tcPr>
            <w:tcW w:w="1871" w:type="dxa"/>
            <w:tcBorders>
              <w:top w:val="nil"/>
              <w:bottom w:val="single" w:sz="12" w:space="0" w:color="auto"/>
            </w:tcBorders>
            <w:vAlign w:val="center"/>
          </w:tcPr>
          <w:p w14:paraId="6181D0B5" w14:textId="3124AFF3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0"/>
                <w:szCs w:val="20"/>
              </w:rPr>
              <w:t>4254.71/14050.00</w:t>
            </w:r>
          </w:p>
        </w:tc>
        <w:tc>
          <w:tcPr>
            <w:tcW w:w="1871" w:type="dxa"/>
            <w:tcBorders>
              <w:top w:val="nil"/>
              <w:bottom w:val="single" w:sz="12" w:space="0" w:color="auto"/>
            </w:tcBorders>
            <w:vAlign w:val="center"/>
          </w:tcPr>
          <w:p w14:paraId="338E200A" w14:textId="111966A0" w:rsidR="00D54076" w:rsidRPr="004E4754" w:rsidRDefault="00D54076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8763.18/27854.49</w:t>
            </w:r>
          </w:p>
        </w:tc>
      </w:tr>
      <w:bookmarkEnd w:id="20"/>
    </w:tbl>
    <w:p w14:paraId="2491B99C" w14:textId="1F1059FC" w:rsidR="00952B2A" w:rsidRPr="004E4754" w:rsidRDefault="00952B2A" w:rsidP="00BD6BEC">
      <w:pPr>
        <w:widowControl/>
        <w:spacing w:beforeLines="50" w:before="156" w:afterLines="50" w:after="156" w:line="240" w:lineRule="auto"/>
        <w:rPr>
          <w:rFonts w:ascii="Times New Roman" w:hAnsi="Times New Roman" w:cs="Times New Roman"/>
          <w:sz w:val="24"/>
        </w:rPr>
      </w:pPr>
    </w:p>
    <w:p w14:paraId="23E256F4" w14:textId="5BBF387D" w:rsidR="00952B2A" w:rsidRPr="004E4754" w:rsidRDefault="00952B2A" w:rsidP="00BD6BEC">
      <w:pPr>
        <w:spacing w:beforeLines="50" w:before="156" w:afterLines="50" w:after="156" w:line="240" w:lineRule="auto"/>
        <w:rPr>
          <w:rFonts w:ascii="Times New Roman" w:hAnsi="Times New Roman" w:cs="Times New Roman"/>
          <w:b/>
          <w:bCs/>
          <w:sz w:val="24"/>
        </w:rPr>
      </w:pPr>
      <w:bookmarkStart w:id="21" w:name="_Hlk213628276"/>
      <w:r w:rsidRPr="004E4754">
        <w:rPr>
          <w:rFonts w:ascii="Times New Roman" w:hAnsi="Times New Roman" w:cs="Times New Roman" w:hint="eastAsia"/>
          <w:b/>
          <w:bCs/>
          <w:sz w:val="24"/>
        </w:rPr>
        <w:t>T</w:t>
      </w:r>
      <w:r w:rsidRPr="004E4754">
        <w:rPr>
          <w:rFonts w:ascii="Times New Roman" w:hAnsi="Times New Roman" w:cs="Times New Roman"/>
          <w:b/>
          <w:bCs/>
          <w:sz w:val="24"/>
        </w:rPr>
        <w:t xml:space="preserve">able </w:t>
      </w:r>
      <w:r w:rsidRPr="004E4754">
        <w:rPr>
          <w:rFonts w:ascii="Times New Roman" w:hAnsi="Times New Roman" w:cs="Times New Roman" w:hint="eastAsia"/>
          <w:b/>
          <w:bCs/>
          <w:sz w:val="24"/>
        </w:rPr>
        <w:t>S</w:t>
      </w:r>
      <w:r w:rsidR="00500BC3">
        <w:rPr>
          <w:rFonts w:ascii="Times New Roman" w:hAnsi="Times New Roman" w:cs="Times New Roman" w:hint="eastAsia"/>
          <w:b/>
          <w:bCs/>
          <w:sz w:val="24"/>
        </w:rPr>
        <w:t>6</w:t>
      </w:r>
      <w:r w:rsidRPr="004E4754">
        <w:rPr>
          <w:rFonts w:ascii="Times New Roman" w:hAnsi="Times New Roman" w:cs="Times New Roman"/>
          <w:b/>
          <w:bCs/>
          <w:sz w:val="24"/>
        </w:rPr>
        <w:t xml:space="preserve"> </w:t>
      </w:r>
      <w:r w:rsidR="00F11E78" w:rsidRPr="004E4754">
        <w:rPr>
          <w:rFonts w:ascii="Times New Roman" w:hAnsi="Times New Roman" w:cs="Times New Roman"/>
          <w:sz w:val="24"/>
        </w:rPr>
        <w:t>Radiation suppression efficiency and radiation attenuation values of S32 and oxide substrates</w:t>
      </w:r>
    </w:p>
    <w:tbl>
      <w:tblPr>
        <w:tblStyle w:val="af4"/>
        <w:tblW w:w="8930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680"/>
        <w:gridCol w:w="851"/>
        <w:gridCol w:w="680"/>
        <w:gridCol w:w="851"/>
        <w:gridCol w:w="680"/>
        <w:gridCol w:w="851"/>
        <w:gridCol w:w="680"/>
        <w:gridCol w:w="851"/>
        <w:gridCol w:w="680"/>
        <w:gridCol w:w="851"/>
      </w:tblGrid>
      <w:tr w:rsidR="004E4754" w:rsidRPr="004E4754" w14:paraId="36B84757" w14:textId="4C3CB226" w:rsidTr="00CE63EC">
        <w:trPr>
          <w:trHeight w:val="454"/>
          <w:jc w:val="center"/>
        </w:trPr>
        <w:tc>
          <w:tcPr>
            <w:tcW w:w="1275" w:type="dxa"/>
            <w:vMerge w:val="restart"/>
            <w:tcBorders>
              <w:top w:val="single" w:sz="12" w:space="0" w:color="auto"/>
            </w:tcBorders>
            <w:vAlign w:val="center"/>
          </w:tcPr>
          <w:p w14:paraId="3D2E967F" w14:textId="583990C4" w:rsidR="00952B2A" w:rsidRPr="004E4754" w:rsidRDefault="00952B2A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 w:hint="eastAsia"/>
              </w:rPr>
              <w:t>C</w:t>
            </w:r>
            <w:r w:rsidRPr="004E4754">
              <w:rPr>
                <w:rFonts w:ascii="Times New Roman" w:hAnsi="Times New Roman" w:cs="Times New Roman"/>
              </w:rPr>
              <w:t>ases</w:t>
            </w:r>
          </w:p>
        </w:tc>
        <w:tc>
          <w:tcPr>
            <w:tcW w:w="1531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A9B5EB1" w14:textId="1E6203CA" w:rsidR="00952B2A" w:rsidRPr="004E4754" w:rsidRDefault="00952B2A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 xml:space="preserve">300 </w:t>
            </w:r>
            <w:r w:rsidRPr="004E4754">
              <w:rPr>
                <w:rFonts w:ascii="Times New Roman" w:hAnsi="Times New Roman" w:cs="Times New Roman" w:hint="eastAsia"/>
              </w:rPr>
              <w:t>K</w:t>
            </w:r>
          </w:p>
        </w:tc>
        <w:tc>
          <w:tcPr>
            <w:tcW w:w="1531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74B6F8E" w14:textId="1933DA7D" w:rsidR="00952B2A" w:rsidRPr="004E4754" w:rsidRDefault="00952B2A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 xml:space="preserve">600 </w:t>
            </w:r>
            <w:r w:rsidRPr="004E4754">
              <w:rPr>
                <w:rFonts w:ascii="Times New Roman" w:hAnsi="Times New Roman" w:cs="Times New Roman" w:hint="eastAsia"/>
              </w:rPr>
              <w:t>K</w:t>
            </w:r>
          </w:p>
        </w:tc>
        <w:tc>
          <w:tcPr>
            <w:tcW w:w="1531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F8B4082" w14:textId="4E86D594" w:rsidR="00952B2A" w:rsidRPr="004E4754" w:rsidRDefault="00952B2A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 xml:space="preserve">900 </w:t>
            </w:r>
            <w:r w:rsidRPr="004E4754">
              <w:rPr>
                <w:rFonts w:ascii="Times New Roman" w:hAnsi="Times New Roman" w:cs="Times New Roman" w:hint="eastAsia"/>
              </w:rPr>
              <w:t>K</w:t>
            </w:r>
          </w:p>
        </w:tc>
        <w:tc>
          <w:tcPr>
            <w:tcW w:w="1531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B97692" w14:textId="62347009" w:rsidR="00952B2A" w:rsidRPr="004E4754" w:rsidRDefault="00952B2A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 xml:space="preserve">1200 </w:t>
            </w:r>
            <w:r w:rsidRPr="004E4754">
              <w:rPr>
                <w:rFonts w:ascii="Times New Roman" w:hAnsi="Times New Roman" w:cs="Times New Roman" w:hint="eastAsia"/>
              </w:rPr>
              <w:t>K</w:t>
            </w:r>
          </w:p>
        </w:tc>
        <w:tc>
          <w:tcPr>
            <w:tcW w:w="1531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CA79E9" w14:textId="1A0F371F" w:rsidR="00952B2A" w:rsidRPr="004E4754" w:rsidRDefault="00952B2A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 xml:space="preserve">1500 </w:t>
            </w:r>
            <w:r w:rsidRPr="004E4754">
              <w:rPr>
                <w:rFonts w:ascii="Times New Roman" w:hAnsi="Times New Roman" w:cs="Times New Roman" w:hint="eastAsia"/>
              </w:rPr>
              <w:t>K</w:t>
            </w:r>
          </w:p>
        </w:tc>
      </w:tr>
      <w:tr w:rsidR="004E4754" w:rsidRPr="004E4754" w14:paraId="4EB5D769" w14:textId="19B3B032" w:rsidTr="00CE63EC">
        <w:trPr>
          <w:trHeight w:val="454"/>
          <w:jc w:val="center"/>
        </w:trPr>
        <w:tc>
          <w:tcPr>
            <w:tcW w:w="1275" w:type="dxa"/>
            <w:vMerge/>
            <w:tcBorders>
              <w:bottom w:val="single" w:sz="4" w:space="0" w:color="auto"/>
            </w:tcBorders>
            <w:vAlign w:val="center"/>
          </w:tcPr>
          <w:p w14:paraId="569596B1" w14:textId="77777777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3C2E615" w14:textId="2DD50E13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>η /%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7018F0B" w14:textId="2D118857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 w:hint="eastAsia"/>
              </w:rPr>
              <w:t>I</w:t>
            </w:r>
            <w:r w:rsidRPr="004E4754">
              <w:rPr>
                <w:rFonts w:ascii="Times New Roman" w:hAnsi="Times New Roman" w:cs="Times New Roman" w:hint="eastAsia"/>
                <w:vertAlign w:val="subscript"/>
              </w:rPr>
              <w:t>dB</w:t>
            </w:r>
            <w:r w:rsidRPr="004E4754">
              <w:rPr>
                <w:rFonts w:ascii="Times New Roman" w:hAnsi="Times New Roman" w:cs="Times New Roman"/>
              </w:rPr>
              <w:t xml:space="preserve"> /dB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01D9638E" w14:textId="2CC5E9F8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>η /%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BCCE7CD" w14:textId="31EA6626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4E4754">
              <w:rPr>
                <w:rFonts w:ascii="Times New Roman" w:hAnsi="Times New Roman" w:cs="Times New Roman" w:hint="eastAsia"/>
              </w:rPr>
              <w:t>I</w:t>
            </w:r>
            <w:r w:rsidRPr="004E4754">
              <w:rPr>
                <w:rFonts w:ascii="Times New Roman" w:hAnsi="Times New Roman" w:cs="Times New Roman" w:hint="eastAsia"/>
                <w:vertAlign w:val="subscript"/>
              </w:rPr>
              <w:t>dB</w:t>
            </w:r>
            <w:r w:rsidRPr="004E4754">
              <w:rPr>
                <w:rFonts w:ascii="Times New Roman" w:hAnsi="Times New Roman" w:cs="Times New Roman"/>
              </w:rPr>
              <w:t xml:space="preserve"> /dB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4EE55334" w14:textId="5203F307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>η /%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D7B2BC2" w14:textId="69B48808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 w:hint="eastAsia"/>
              </w:rPr>
              <w:t>I</w:t>
            </w:r>
            <w:r w:rsidRPr="004E4754">
              <w:rPr>
                <w:rFonts w:ascii="Times New Roman" w:hAnsi="Times New Roman" w:cs="Times New Roman" w:hint="eastAsia"/>
                <w:vertAlign w:val="subscript"/>
              </w:rPr>
              <w:t>dB</w:t>
            </w:r>
            <w:r w:rsidRPr="004E4754">
              <w:rPr>
                <w:rFonts w:ascii="Times New Roman" w:hAnsi="Times New Roman" w:cs="Times New Roman"/>
              </w:rPr>
              <w:t xml:space="preserve"> /dB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194A70CB" w14:textId="7B25E1CF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>η /%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7D5E1E1" w14:textId="263E07D8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 w:hint="eastAsia"/>
              </w:rPr>
              <w:t>I</w:t>
            </w:r>
            <w:r w:rsidRPr="004E4754">
              <w:rPr>
                <w:rFonts w:ascii="Times New Roman" w:hAnsi="Times New Roman" w:cs="Times New Roman" w:hint="eastAsia"/>
                <w:vertAlign w:val="subscript"/>
              </w:rPr>
              <w:t>dB</w:t>
            </w:r>
            <w:r w:rsidRPr="004E4754">
              <w:rPr>
                <w:rFonts w:ascii="Times New Roman" w:hAnsi="Times New Roman" w:cs="Times New Roman"/>
              </w:rPr>
              <w:t xml:space="preserve"> /dB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43474F2D" w14:textId="503A6223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>η /%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1B55468" w14:textId="379B4443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 w:hint="eastAsia"/>
              </w:rPr>
              <w:t>I</w:t>
            </w:r>
            <w:r w:rsidRPr="004E4754">
              <w:rPr>
                <w:rFonts w:ascii="Times New Roman" w:hAnsi="Times New Roman" w:cs="Times New Roman" w:hint="eastAsia"/>
                <w:vertAlign w:val="subscript"/>
              </w:rPr>
              <w:t>dB</w:t>
            </w:r>
            <w:r w:rsidRPr="004E4754">
              <w:rPr>
                <w:rFonts w:ascii="Times New Roman" w:hAnsi="Times New Roman" w:cs="Times New Roman"/>
              </w:rPr>
              <w:t xml:space="preserve"> /dB</w:t>
            </w:r>
          </w:p>
        </w:tc>
      </w:tr>
      <w:tr w:rsidR="004E4754" w:rsidRPr="004E4754" w14:paraId="0F3C3B14" w14:textId="4473D234" w:rsidTr="00CE63EC">
        <w:trPr>
          <w:trHeight w:val="454"/>
          <w:jc w:val="center"/>
        </w:trPr>
        <w:tc>
          <w:tcPr>
            <w:tcW w:w="1275" w:type="dxa"/>
            <w:tcBorders>
              <w:top w:val="single" w:sz="4" w:space="0" w:color="auto"/>
              <w:bottom w:val="nil"/>
            </w:tcBorders>
            <w:vAlign w:val="center"/>
          </w:tcPr>
          <w:p w14:paraId="3115A66B" w14:textId="77777777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 w:hint="eastAsia"/>
              </w:rPr>
              <w:t>MS</w:t>
            </w:r>
            <w:r w:rsidRPr="004E4754">
              <w:rPr>
                <w:rFonts w:ascii="Times New Roman" w:hAnsi="Times New Roman" w:cs="Times New Roman"/>
              </w:rPr>
              <w:t>-1km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vAlign w:val="center"/>
          </w:tcPr>
          <w:p w14:paraId="269E3775" w14:textId="1F3A0477" w:rsidR="00CE63EC" w:rsidRPr="004E475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72%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14:paraId="1EC23C27" w14:textId="35AC0440" w:rsidR="00CE63EC" w:rsidRPr="004E475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-5.5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vAlign w:val="center"/>
          </w:tcPr>
          <w:p w14:paraId="1C8A63EF" w14:textId="67367865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76%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14:paraId="04289168" w14:textId="794648E4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-6.2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vAlign w:val="center"/>
          </w:tcPr>
          <w:p w14:paraId="235F047F" w14:textId="53BB84A5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80%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14:paraId="2A53E61D" w14:textId="07067442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-7.0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vAlign w:val="center"/>
          </w:tcPr>
          <w:p w14:paraId="6FAFBC7A" w14:textId="2DCE77B4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81%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14:paraId="43DE7B46" w14:textId="58785C42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-7.2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</w:tcBorders>
            <w:vAlign w:val="center"/>
          </w:tcPr>
          <w:p w14:paraId="492BF615" w14:textId="009A7B19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79%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vAlign w:val="center"/>
          </w:tcPr>
          <w:p w14:paraId="368C72AC" w14:textId="51C5023D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-6.8</w:t>
            </w:r>
          </w:p>
        </w:tc>
      </w:tr>
      <w:tr w:rsidR="004E4754" w:rsidRPr="004E4754" w14:paraId="7C6FE184" w14:textId="451811AB" w:rsidTr="00CE63EC">
        <w:trPr>
          <w:trHeight w:val="454"/>
          <w:jc w:val="center"/>
        </w:trPr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14B337EC" w14:textId="77777777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 w:hint="eastAsia"/>
              </w:rPr>
              <w:t>MS</w:t>
            </w:r>
            <w:r w:rsidRPr="004E4754">
              <w:rPr>
                <w:rFonts w:ascii="Times New Roman" w:hAnsi="Times New Roman" w:cs="Times New Roman"/>
              </w:rPr>
              <w:t>-8km</w:t>
            </w:r>
          </w:p>
        </w:tc>
        <w:tc>
          <w:tcPr>
            <w:tcW w:w="680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A75216A" w14:textId="744C71CF" w:rsidR="00CE63EC" w:rsidRPr="004E475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58%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A8FC0B1" w14:textId="63E9CD14" w:rsidR="00CE63EC" w:rsidRPr="004E475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-3.8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37E01055" w14:textId="150F5C9A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69%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29DF520A" w14:textId="4BF24DCB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-5.1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775B1635" w14:textId="0323FEE6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76%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76A9726" w14:textId="236900AC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-6.2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5F357853" w14:textId="23D1032E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77%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2155FB18" w14:textId="4A7B767E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-6.4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7A8E939E" w14:textId="61507F25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75%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AC214AD" w14:textId="5A486546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-6.0</w:t>
            </w:r>
          </w:p>
        </w:tc>
      </w:tr>
      <w:tr w:rsidR="004E4754" w:rsidRPr="004E4754" w14:paraId="55888AF1" w14:textId="12A0097E" w:rsidTr="00CE63EC">
        <w:trPr>
          <w:trHeight w:val="454"/>
          <w:jc w:val="center"/>
        </w:trPr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B2B854E" w14:textId="77777777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 w:hint="eastAsia"/>
              </w:rPr>
              <w:t>MS</w:t>
            </w:r>
            <w:r w:rsidRPr="004E4754">
              <w:rPr>
                <w:rFonts w:ascii="Times New Roman" w:hAnsi="Times New Roman" w:cs="Times New Roman"/>
              </w:rPr>
              <w:t>-15km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7FA5E104" w14:textId="77CCC40B" w:rsidR="00CE63EC" w:rsidRPr="004E475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51%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9B65502" w14:textId="51856756" w:rsidR="00CE63EC" w:rsidRPr="004E475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-3.1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02E7FFA1" w14:textId="4CCAC7A4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64%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946650F" w14:textId="603BCF1D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-4.7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3C9FB250" w14:textId="6CF31257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73%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2098D5AE" w14:textId="04303A66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-5.7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224A42D0" w14:textId="50871B64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75%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5F1EDCC" w14:textId="56303112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-6.0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7D3C627A" w14:textId="6E78B970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73%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09AEB71" w14:textId="1BD27A7F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-5.7</w:t>
            </w:r>
          </w:p>
        </w:tc>
      </w:tr>
      <w:tr w:rsidR="004E4754" w:rsidRPr="004E4754" w14:paraId="1DCC3834" w14:textId="2247111D" w:rsidTr="00CE63EC">
        <w:trPr>
          <w:trHeight w:val="454"/>
          <w:jc w:val="center"/>
        </w:trPr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72471E42" w14:textId="77777777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>Tp-1km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2D60BA98" w14:textId="03665904" w:rsidR="00CE63EC" w:rsidRPr="004E475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78%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2E3335B" w14:textId="1B9152B4" w:rsidR="00CE63EC" w:rsidRPr="004E475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-6.6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1136179B" w14:textId="7F772676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78%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63345E5D" w14:textId="2A998B7B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-6.6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6B14F371" w14:textId="01CCDE79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81%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B684ED1" w14:textId="48ADAEB2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-7.2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0BA47422" w14:textId="64A731E1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82%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F07E56A" w14:textId="0C4ABE66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-7.4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2CF8DBAA" w14:textId="1DAD71FD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80%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620FDF86" w14:textId="70B22FD2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-7.0</w:t>
            </w:r>
          </w:p>
        </w:tc>
      </w:tr>
      <w:tr w:rsidR="004E4754" w:rsidRPr="004E4754" w14:paraId="662DB9FC" w14:textId="15FEFE8F" w:rsidTr="00CE63EC">
        <w:trPr>
          <w:trHeight w:val="454"/>
          <w:jc w:val="center"/>
        </w:trPr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3E94E9FF" w14:textId="49CF7E73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>Tp-8km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71E1C3EF" w14:textId="77FA8EBD" w:rsidR="00CE63EC" w:rsidRPr="004E475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64%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D26A207" w14:textId="79586D98" w:rsidR="00CE63EC" w:rsidRPr="004E475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-4.4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4E22F0A3" w14:textId="53C23A87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72%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2D766E10" w14:textId="1BF6C164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-5.5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33693547" w14:textId="6C6C50F4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78%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278767C" w14:textId="72A0AD9E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-6.6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12665847" w14:textId="73155E42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79%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B555E8D" w14:textId="32C5ABC9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-6.8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1519415C" w14:textId="221AAACC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77%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04ED1CE6" w14:textId="2CCB3CDE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-6.4</w:t>
            </w:r>
          </w:p>
        </w:tc>
      </w:tr>
      <w:tr w:rsidR="004E4754" w:rsidRPr="004E4754" w14:paraId="4605FDC2" w14:textId="177A590E" w:rsidTr="00CE63EC">
        <w:trPr>
          <w:trHeight w:val="454"/>
          <w:jc w:val="center"/>
        </w:trPr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0344E68C" w14:textId="3832EFB3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>Tp-15km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054D2EDA" w14:textId="7BCAA0A0" w:rsidR="00CE63EC" w:rsidRPr="004E475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56%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7D0B1831" w14:textId="251D488F" w:rsidR="00CE63EC" w:rsidRPr="004E475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-3.6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2DAC0D13" w14:textId="589AB826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68%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C7E5138" w14:textId="3234F813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-4.9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54FE977A" w14:textId="27289B72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75%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BB73C16" w14:textId="1B7B99E7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-6.0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4F88F534" w14:textId="0C53F2C3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77%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433A43B" w14:textId="3B8DAA49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-6.4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5C304B31" w14:textId="6568C017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77%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3C175E3" w14:textId="4CD99E9A" w:rsidR="00CE63EC" w:rsidRPr="00B4198C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B4198C">
              <w:rPr>
                <w:rFonts w:ascii="Times New Roman" w:eastAsia="等线" w:hAnsi="Times New Roman" w:cs="Times New Roman"/>
                <w:b/>
                <w:bCs/>
                <w:kern w:val="24"/>
                <w:sz w:val="22"/>
                <w:szCs w:val="22"/>
                <w:u w:val="single"/>
              </w:rPr>
              <w:t>-6.0</w:t>
            </w:r>
          </w:p>
        </w:tc>
      </w:tr>
      <w:tr w:rsidR="004E4754" w:rsidRPr="004E4754" w14:paraId="762EB764" w14:textId="6FD44C32" w:rsidTr="00CE63EC">
        <w:trPr>
          <w:trHeight w:val="454"/>
          <w:jc w:val="center"/>
        </w:trPr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6EE4DE87" w14:textId="77777777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>SW-1km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5D39E630" w14:textId="1B3F6E1A" w:rsidR="00CE63EC" w:rsidRPr="004E475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30%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1140B71A" w14:textId="01CB098F" w:rsidR="00CE63EC" w:rsidRPr="004E475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-1.5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7ABD16FD" w14:textId="42ADC59F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51%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327F11B" w14:textId="530EABA9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-3.1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6E5962C3" w14:textId="19105B2B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62%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E7C05FC" w14:textId="7E328CC3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-4.2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36FE7D13" w14:textId="56446490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66%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C11044A" w14:textId="27D3C9FA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-4.7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13DE622D" w14:textId="022F8C74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65%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55692346" w14:textId="2E36DFB6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-4.6</w:t>
            </w:r>
          </w:p>
        </w:tc>
      </w:tr>
      <w:tr w:rsidR="004E4754" w:rsidRPr="004E4754" w14:paraId="5E4C8C78" w14:textId="3D7B26D8" w:rsidTr="00CE63EC">
        <w:trPr>
          <w:trHeight w:val="454"/>
          <w:jc w:val="center"/>
        </w:trPr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14:paraId="793E6E89" w14:textId="77777777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>SW-8km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6B237DAB" w14:textId="7BD8558B" w:rsidR="00CE63EC" w:rsidRPr="004E475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36%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4B990BB9" w14:textId="0AF146DD" w:rsidR="00CE63EC" w:rsidRPr="004E475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-1.9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496382C3" w14:textId="75355C68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58%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099C426B" w14:textId="432322EF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-3.8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4AACB29A" w14:textId="3B24841C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67%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388E1452" w14:textId="1931D562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-4.8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3DAE5E30" w14:textId="1689C1D1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70%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65602D74" w14:textId="0A181BCC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-5.2</w:t>
            </w:r>
          </w:p>
        </w:tc>
        <w:tc>
          <w:tcPr>
            <w:tcW w:w="680" w:type="dxa"/>
            <w:tcBorders>
              <w:top w:val="nil"/>
              <w:bottom w:val="nil"/>
            </w:tcBorders>
            <w:vAlign w:val="center"/>
          </w:tcPr>
          <w:p w14:paraId="35BCA910" w14:textId="367F6FA7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69%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14:paraId="21AE9033" w14:textId="181179F5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-5.1</w:t>
            </w:r>
          </w:p>
        </w:tc>
      </w:tr>
      <w:tr w:rsidR="00CE63EC" w:rsidRPr="004E4754" w14:paraId="0850A882" w14:textId="40DEAFA5" w:rsidTr="00CE63EC">
        <w:trPr>
          <w:trHeight w:val="454"/>
          <w:jc w:val="center"/>
        </w:trPr>
        <w:tc>
          <w:tcPr>
            <w:tcW w:w="1275" w:type="dxa"/>
            <w:tcBorders>
              <w:top w:val="nil"/>
              <w:bottom w:val="single" w:sz="12" w:space="0" w:color="auto"/>
            </w:tcBorders>
            <w:vAlign w:val="center"/>
          </w:tcPr>
          <w:p w14:paraId="39B5BF38" w14:textId="77777777" w:rsidR="00CE63EC" w:rsidRPr="004E4754" w:rsidRDefault="00CE63EC" w:rsidP="006C7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4754">
              <w:rPr>
                <w:rFonts w:ascii="Times New Roman" w:hAnsi="Times New Roman" w:cs="Times New Roman"/>
              </w:rPr>
              <w:t>SW-15km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C75A934" w14:textId="5608D47E" w:rsidR="00CE63EC" w:rsidRPr="004E475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36%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vAlign w:val="center"/>
          </w:tcPr>
          <w:p w14:paraId="18E8EBE9" w14:textId="3B154073" w:rsidR="00CE63EC" w:rsidRPr="004E475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475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-1.9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vAlign w:val="center"/>
          </w:tcPr>
          <w:p w14:paraId="3AAF1014" w14:textId="3B23A7B5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57%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vAlign w:val="center"/>
          </w:tcPr>
          <w:p w14:paraId="69089F36" w14:textId="392A4628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-3.7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vAlign w:val="center"/>
          </w:tcPr>
          <w:p w14:paraId="0AD0D38E" w14:textId="64ED965D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67%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vAlign w:val="center"/>
          </w:tcPr>
          <w:p w14:paraId="3A0532D8" w14:textId="15226B6A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-4.8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vAlign w:val="center"/>
          </w:tcPr>
          <w:p w14:paraId="747C6381" w14:textId="7B63B7E3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70%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vAlign w:val="center"/>
          </w:tcPr>
          <w:p w14:paraId="6302404D" w14:textId="442964D4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-5.2</w:t>
            </w:r>
          </w:p>
        </w:tc>
        <w:tc>
          <w:tcPr>
            <w:tcW w:w="680" w:type="dxa"/>
            <w:tcBorders>
              <w:top w:val="nil"/>
              <w:bottom w:val="single" w:sz="12" w:space="0" w:color="auto"/>
            </w:tcBorders>
            <w:vAlign w:val="center"/>
          </w:tcPr>
          <w:p w14:paraId="6869AE4D" w14:textId="52C9FF50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69%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vAlign w:val="center"/>
          </w:tcPr>
          <w:p w14:paraId="3950A221" w14:textId="66B8EDE3" w:rsidR="00CE63EC" w:rsidRPr="00B90784" w:rsidRDefault="00CE63EC" w:rsidP="006C7226">
            <w:pPr>
              <w:pStyle w:val="af5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0784">
              <w:rPr>
                <w:rFonts w:ascii="Times New Roman" w:eastAsia="等线" w:hAnsi="Times New Roman" w:cs="Times New Roman"/>
                <w:kern w:val="24"/>
                <w:sz w:val="22"/>
                <w:szCs w:val="22"/>
              </w:rPr>
              <w:t>-5.1</w:t>
            </w:r>
          </w:p>
        </w:tc>
      </w:tr>
      <w:bookmarkEnd w:id="21"/>
    </w:tbl>
    <w:p w14:paraId="195D465D" w14:textId="77777777" w:rsidR="00952B2A" w:rsidRPr="004E4754" w:rsidRDefault="00952B2A" w:rsidP="00BD6BEC">
      <w:pPr>
        <w:widowControl/>
        <w:spacing w:beforeLines="50" w:before="156" w:afterLines="50" w:after="156" w:line="240" w:lineRule="auto"/>
        <w:rPr>
          <w:rFonts w:ascii="Times New Roman" w:hAnsi="Times New Roman" w:cs="Times New Roman"/>
          <w:sz w:val="24"/>
        </w:rPr>
      </w:pPr>
    </w:p>
    <w:sectPr w:rsidR="00952B2A" w:rsidRPr="004E4754" w:rsidSect="00BE5980">
      <w:headerReference w:type="default" r:id="rId39"/>
      <w:footerReference w:type="default" r:id="rId40"/>
      <w:pgSz w:w="11906" w:h="16838"/>
      <w:pgMar w:top="1440" w:right="1800" w:bottom="1440" w:left="1800" w:header="709" w:footer="709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031B3" w14:textId="77777777" w:rsidR="00A83CAB" w:rsidRDefault="00A83CAB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1C42CA3F" w14:textId="77777777" w:rsidR="00A83CAB" w:rsidRDefault="00A83CAB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36978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1"/>
        <w:szCs w:val="21"/>
      </w:rPr>
    </w:sdtEndPr>
    <w:sdtContent>
      <w:p w14:paraId="28A4C744" w14:textId="4ACF780B" w:rsidR="00BE4440" w:rsidRPr="006C7226" w:rsidRDefault="006C7226" w:rsidP="00D164E3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6C7226">
          <w:rPr>
            <w:rFonts w:ascii="Times New Roman" w:hAnsi="Times New Roman" w:cs="Times New Roman"/>
            <w:sz w:val="21"/>
            <w:szCs w:val="21"/>
          </w:rPr>
          <w:t>S</w:t>
        </w:r>
        <w:r w:rsidR="00BE4440" w:rsidRPr="006C7226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="00BE4440" w:rsidRPr="006C7226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="00BE4440" w:rsidRPr="006C7226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BE4440" w:rsidRPr="006C7226">
          <w:rPr>
            <w:rFonts w:ascii="Times New Roman" w:hAnsi="Times New Roman" w:cs="Times New Roman"/>
            <w:sz w:val="21"/>
            <w:szCs w:val="21"/>
            <w:lang w:val="zh-CN"/>
          </w:rPr>
          <w:t>2</w:t>
        </w:r>
        <w:r w:rsidR="00BE4440" w:rsidRPr="006C7226">
          <w:rPr>
            <w:rFonts w:ascii="Times New Roman" w:hAnsi="Times New Roman" w:cs="Times New Roman"/>
            <w:sz w:val="21"/>
            <w:szCs w:val="21"/>
          </w:rPr>
          <w:fldChar w:fldCharType="end"/>
        </w:r>
        <w:r w:rsidRPr="006C7226">
          <w:rPr>
            <w:rFonts w:ascii="Times New Roman" w:hAnsi="Times New Roman" w:cs="Times New Roman"/>
            <w:sz w:val="21"/>
            <w:szCs w:val="21"/>
          </w:rPr>
          <w:t>/S19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5E20C" w14:textId="77777777" w:rsidR="00A83CAB" w:rsidRDefault="00A83CAB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3561B6A9" w14:textId="77777777" w:rsidR="00A83CAB" w:rsidRDefault="00A83CAB">
      <w:pPr>
        <w:spacing w:after="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E7BFE" w14:textId="3CB2EEDA" w:rsidR="00BE4440" w:rsidRPr="006C7226" w:rsidRDefault="006C7226" w:rsidP="006C7226">
    <w:pPr>
      <w:pStyle w:val="a6"/>
      <w:rPr>
        <w:rFonts w:ascii="Times New Roman" w:hAnsi="Times New Roman" w:cs="Times New Roman"/>
        <w:sz w:val="24"/>
        <w:szCs w:val="24"/>
      </w:rPr>
    </w:pPr>
    <w:hyperlink r:id="rId1" w:history="1">
      <w:r w:rsidRPr="006C7226">
        <w:rPr>
          <w:rStyle w:val="af1"/>
          <w:rFonts w:ascii="Times New Roman" w:hAnsi="Times New Roman" w:cs="Times New Roman" w:hint="eastAsia"/>
          <w:sz w:val="24"/>
          <w:szCs w:val="24"/>
        </w:rPr>
        <w:t>Nano-Micro Letters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82B6A"/>
    <w:multiLevelType w:val="multilevel"/>
    <w:tmpl w:val="12882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787361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dvanced Functional Materials&lt;/Style&gt;&lt;LeftDelim&gt;{&lt;/LeftDelim&gt;&lt;RightDelim&gt;}&lt;/RightDelim&gt;&lt;FontName&gt;等线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ttz90pzaxea0qefs26vr05pperedep5v5f5&quot;&gt;我的 EndNote 库&lt;record-ids&gt;&lt;item&gt;5&lt;/item&gt;&lt;item&gt;6&lt;/item&gt;&lt;item&gt;7&lt;/item&gt;&lt;item&gt;8&lt;/item&gt;&lt;item&gt;11&lt;/item&gt;&lt;item&gt;12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9&lt;/item&gt;&lt;item&gt;30&lt;/item&gt;&lt;item&gt;31&lt;/item&gt;&lt;item&gt;38&lt;/item&gt;&lt;item&gt;40&lt;/item&gt;&lt;item&gt;41&lt;/item&gt;&lt;item&gt;48&lt;/item&gt;&lt;item&gt;49&lt;/item&gt;&lt;item&gt;50&lt;/item&gt;&lt;item&gt;52&lt;/item&gt;&lt;item&gt;61&lt;/item&gt;&lt;item&gt;62&lt;/item&gt;&lt;item&gt;63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/record-ids&gt;&lt;/item&gt;&lt;/Libraries&gt;"/>
  </w:docVars>
  <w:rsids>
    <w:rsidRoot w:val="00BA42C1"/>
    <w:rsid w:val="00001B78"/>
    <w:rsid w:val="000030A7"/>
    <w:rsid w:val="000044B8"/>
    <w:rsid w:val="0000562A"/>
    <w:rsid w:val="00007EEA"/>
    <w:rsid w:val="000111DA"/>
    <w:rsid w:val="0001136C"/>
    <w:rsid w:val="0001163A"/>
    <w:rsid w:val="00012033"/>
    <w:rsid w:val="00013ECC"/>
    <w:rsid w:val="00014692"/>
    <w:rsid w:val="0001690D"/>
    <w:rsid w:val="00021FB5"/>
    <w:rsid w:val="00031CE3"/>
    <w:rsid w:val="00032995"/>
    <w:rsid w:val="00035C16"/>
    <w:rsid w:val="000371DA"/>
    <w:rsid w:val="00037404"/>
    <w:rsid w:val="00037407"/>
    <w:rsid w:val="0004054E"/>
    <w:rsid w:val="0004088F"/>
    <w:rsid w:val="00042983"/>
    <w:rsid w:val="000432B3"/>
    <w:rsid w:val="00043F11"/>
    <w:rsid w:val="000514C0"/>
    <w:rsid w:val="00052B12"/>
    <w:rsid w:val="00054000"/>
    <w:rsid w:val="00054DB3"/>
    <w:rsid w:val="00060470"/>
    <w:rsid w:val="00061218"/>
    <w:rsid w:val="00064566"/>
    <w:rsid w:val="000676D0"/>
    <w:rsid w:val="00067B78"/>
    <w:rsid w:val="00067FDC"/>
    <w:rsid w:val="000715FC"/>
    <w:rsid w:val="000727AD"/>
    <w:rsid w:val="00073A0A"/>
    <w:rsid w:val="00074E10"/>
    <w:rsid w:val="00077167"/>
    <w:rsid w:val="00081E3F"/>
    <w:rsid w:val="00081F10"/>
    <w:rsid w:val="00082218"/>
    <w:rsid w:val="00083C3F"/>
    <w:rsid w:val="00083EB9"/>
    <w:rsid w:val="000859D6"/>
    <w:rsid w:val="0008773F"/>
    <w:rsid w:val="00094705"/>
    <w:rsid w:val="00094E69"/>
    <w:rsid w:val="000952F5"/>
    <w:rsid w:val="00095950"/>
    <w:rsid w:val="00097893"/>
    <w:rsid w:val="00097B7F"/>
    <w:rsid w:val="000A0CFC"/>
    <w:rsid w:val="000A16FB"/>
    <w:rsid w:val="000A4194"/>
    <w:rsid w:val="000A4754"/>
    <w:rsid w:val="000A6B59"/>
    <w:rsid w:val="000B0E84"/>
    <w:rsid w:val="000B18AB"/>
    <w:rsid w:val="000B3601"/>
    <w:rsid w:val="000B4160"/>
    <w:rsid w:val="000B6660"/>
    <w:rsid w:val="000C2C25"/>
    <w:rsid w:val="000C3AF0"/>
    <w:rsid w:val="000C6232"/>
    <w:rsid w:val="000D2372"/>
    <w:rsid w:val="000D40F6"/>
    <w:rsid w:val="000D4685"/>
    <w:rsid w:val="000D4C67"/>
    <w:rsid w:val="000D4D1F"/>
    <w:rsid w:val="000D524B"/>
    <w:rsid w:val="000D6D79"/>
    <w:rsid w:val="000E278F"/>
    <w:rsid w:val="000E3B08"/>
    <w:rsid w:val="000E471D"/>
    <w:rsid w:val="000E6E03"/>
    <w:rsid w:val="000E7E16"/>
    <w:rsid w:val="000F25A6"/>
    <w:rsid w:val="000F4803"/>
    <w:rsid w:val="00100215"/>
    <w:rsid w:val="0010130C"/>
    <w:rsid w:val="00101AC7"/>
    <w:rsid w:val="001028AC"/>
    <w:rsid w:val="00104357"/>
    <w:rsid w:val="0011322B"/>
    <w:rsid w:val="00114C1E"/>
    <w:rsid w:val="00120F2F"/>
    <w:rsid w:val="00125EA3"/>
    <w:rsid w:val="00130411"/>
    <w:rsid w:val="001367ED"/>
    <w:rsid w:val="00142C34"/>
    <w:rsid w:val="00143E0B"/>
    <w:rsid w:val="001441A9"/>
    <w:rsid w:val="00144D50"/>
    <w:rsid w:val="00146D12"/>
    <w:rsid w:val="00147188"/>
    <w:rsid w:val="001521E9"/>
    <w:rsid w:val="001521F0"/>
    <w:rsid w:val="00152809"/>
    <w:rsid w:val="001637F1"/>
    <w:rsid w:val="00163D20"/>
    <w:rsid w:val="0016408E"/>
    <w:rsid w:val="001652AC"/>
    <w:rsid w:val="0016633B"/>
    <w:rsid w:val="0017208C"/>
    <w:rsid w:val="00172C87"/>
    <w:rsid w:val="00174E30"/>
    <w:rsid w:val="00176A6B"/>
    <w:rsid w:val="001838CD"/>
    <w:rsid w:val="00184625"/>
    <w:rsid w:val="001846B7"/>
    <w:rsid w:val="001860AF"/>
    <w:rsid w:val="00195BAF"/>
    <w:rsid w:val="001A30A5"/>
    <w:rsid w:val="001A3C07"/>
    <w:rsid w:val="001A62E7"/>
    <w:rsid w:val="001B0858"/>
    <w:rsid w:val="001B2A96"/>
    <w:rsid w:val="001B4DAC"/>
    <w:rsid w:val="001C015A"/>
    <w:rsid w:val="001C0CD9"/>
    <w:rsid w:val="001C0FC4"/>
    <w:rsid w:val="001C66E6"/>
    <w:rsid w:val="001C72CE"/>
    <w:rsid w:val="001D0151"/>
    <w:rsid w:val="001D2C17"/>
    <w:rsid w:val="001D3476"/>
    <w:rsid w:val="001D3DDC"/>
    <w:rsid w:val="001D496A"/>
    <w:rsid w:val="001D6A5B"/>
    <w:rsid w:val="001D71E4"/>
    <w:rsid w:val="001E0036"/>
    <w:rsid w:val="001E349D"/>
    <w:rsid w:val="001F0946"/>
    <w:rsid w:val="001F147A"/>
    <w:rsid w:val="001F4DFF"/>
    <w:rsid w:val="001F7219"/>
    <w:rsid w:val="00200A9F"/>
    <w:rsid w:val="00200CE5"/>
    <w:rsid w:val="00203F06"/>
    <w:rsid w:val="002078E8"/>
    <w:rsid w:val="0021111A"/>
    <w:rsid w:val="00211F16"/>
    <w:rsid w:val="002136BF"/>
    <w:rsid w:val="002214F4"/>
    <w:rsid w:val="0022196D"/>
    <w:rsid w:val="0022365E"/>
    <w:rsid w:val="00225572"/>
    <w:rsid w:val="00225C1B"/>
    <w:rsid w:val="00227685"/>
    <w:rsid w:val="00231D31"/>
    <w:rsid w:val="00235637"/>
    <w:rsid w:val="002404BA"/>
    <w:rsid w:val="00241368"/>
    <w:rsid w:val="002415D4"/>
    <w:rsid w:val="002421F1"/>
    <w:rsid w:val="0025435C"/>
    <w:rsid w:val="002546FB"/>
    <w:rsid w:val="002551E3"/>
    <w:rsid w:val="0025532C"/>
    <w:rsid w:val="0025557F"/>
    <w:rsid w:val="00256151"/>
    <w:rsid w:val="002577D6"/>
    <w:rsid w:val="00260F71"/>
    <w:rsid w:val="00263042"/>
    <w:rsid w:val="002632B4"/>
    <w:rsid w:val="00265CC8"/>
    <w:rsid w:val="002717F8"/>
    <w:rsid w:val="00275C04"/>
    <w:rsid w:val="00281450"/>
    <w:rsid w:val="00283BF7"/>
    <w:rsid w:val="002841AB"/>
    <w:rsid w:val="00286538"/>
    <w:rsid w:val="00297FCF"/>
    <w:rsid w:val="002A0AA3"/>
    <w:rsid w:val="002A1305"/>
    <w:rsid w:val="002A1384"/>
    <w:rsid w:val="002A77BA"/>
    <w:rsid w:val="002B06C7"/>
    <w:rsid w:val="002B0A1F"/>
    <w:rsid w:val="002B1B59"/>
    <w:rsid w:val="002B582E"/>
    <w:rsid w:val="002B7D78"/>
    <w:rsid w:val="002C020C"/>
    <w:rsid w:val="002C2771"/>
    <w:rsid w:val="002C357F"/>
    <w:rsid w:val="002C3C94"/>
    <w:rsid w:val="002C4C5E"/>
    <w:rsid w:val="002C4EF7"/>
    <w:rsid w:val="002C59A6"/>
    <w:rsid w:val="002C5EC5"/>
    <w:rsid w:val="002C5EF7"/>
    <w:rsid w:val="002C7373"/>
    <w:rsid w:val="002D1F3B"/>
    <w:rsid w:val="002D2E32"/>
    <w:rsid w:val="002D3D21"/>
    <w:rsid w:val="002E2FF2"/>
    <w:rsid w:val="002E416C"/>
    <w:rsid w:val="002E4613"/>
    <w:rsid w:val="002E55E5"/>
    <w:rsid w:val="002F15EB"/>
    <w:rsid w:val="002F25C7"/>
    <w:rsid w:val="002F32DC"/>
    <w:rsid w:val="002F4BFB"/>
    <w:rsid w:val="002F7930"/>
    <w:rsid w:val="003012FA"/>
    <w:rsid w:val="00301B53"/>
    <w:rsid w:val="00304FF7"/>
    <w:rsid w:val="00305FA5"/>
    <w:rsid w:val="0030603A"/>
    <w:rsid w:val="003079F4"/>
    <w:rsid w:val="0031015F"/>
    <w:rsid w:val="00311888"/>
    <w:rsid w:val="0031716E"/>
    <w:rsid w:val="003175E8"/>
    <w:rsid w:val="003175FA"/>
    <w:rsid w:val="003233A5"/>
    <w:rsid w:val="003250DC"/>
    <w:rsid w:val="00325CD9"/>
    <w:rsid w:val="0032713D"/>
    <w:rsid w:val="00331CDF"/>
    <w:rsid w:val="00332E34"/>
    <w:rsid w:val="003358E2"/>
    <w:rsid w:val="00343AF7"/>
    <w:rsid w:val="00344C5D"/>
    <w:rsid w:val="003454F2"/>
    <w:rsid w:val="00347B3B"/>
    <w:rsid w:val="00351E9F"/>
    <w:rsid w:val="00352E16"/>
    <w:rsid w:val="0036091D"/>
    <w:rsid w:val="00362512"/>
    <w:rsid w:val="00363B5E"/>
    <w:rsid w:val="003642BB"/>
    <w:rsid w:val="00364A6D"/>
    <w:rsid w:val="00365FCA"/>
    <w:rsid w:val="0037005B"/>
    <w:rsid w:val="00373D95"/>
    <w:rsid w:val="00381A02"/>
    <w:rsid w:val="00390EB4"/>
    <w:rsid w:val="003973D6"/>
    <w:rsid w:val="00397BF9"/>
    <w:rsid w:val="003A03B2"/>
    <w:rsid w:val="003A0978"/>
    <w:rsid w:val="003A10C7"/>
    <w:rsid w:val="003A14F5"/>
    <w:rsid w:val="003A4FF3"/>
    <w:rsid w:val="003A66BF"/>
    <w:rsid w:val="003B1B2F"/>
    <w:rsid w:val="003B6CA7"/>
    <w:rsid w:val="003C0362"/>
    <w:rsid w:val="003C3540"/>
    <w:rsid w:val="003C7E09"/>
    <w:rsid w:val="003D0EF8"/>
    <w:rsid w:val="003D3EF7"/>
    <w:rsid w:val="003D59B0"/>
    <w:rsid w:val="003D5D5A"/>
    <w:rsid w:val="003D66DF"/>
    <w:rsid w:val="003E2FF8"/>
    <w:rsid w:val="003E7BAA"/>
    <w:rsid w:val="003F0417"/>
    <w:rsid w:val="003F1DA3"/>
    <w:rsid w:val="003F3366"/>
    <w:rsid w:val="003F5976"/>
    <w:rsid w:val="00401C7D"/>
    <w:rsid w:val="00402469"/>
    <w:rsid w:val="00403637"/>
    <w:rsid w:val="004040E7"/>
    <w:rsid w:val="00414A11"/>
    <w:rsid w:val="00414E1E"/>
    <w:rsid w:val="004153B7"/>
    <w:rsid w:val="00417D65"/>
    <w:rsid w:val="00420326"/>
    <w:rsid w:val="004211D2"/>
    <w:rsid w:val="0042409E"/>
    <w:rsid w:val="00424CE4"/>
    <w:rsid w:val="00425A12"/>
    <w:rsid w:val="004310B5"/>
    <w:rsid w:val="00431647"/>
    <w:rsid w:val="004317E0"/>
    <w:rsid w:val="00431C1C"/>
    <w:rsid w:val="0043347A"/>
    <w:rsid w:val="004340FA"/>
    <w:rsid w:val="00440868"/>
    <w:rsid w:val="00442003"/>
    <w:rsid w:val="0044490B"/>
    <w:rsid w:val="00445B43"/>
    <w:rsid w:val="00450147"/>
    <w:rsid w:val="00450E03"/>
    <w:rsid w:val="00451860"/>
    <w:rsid w:val="00455170"/>
    <w:rsid w:val="004559BA"/>
    <w:rsid w:val="004570D4"/>
    <w:rsid w:val="00460269"/>
    <w:rsid w:val="00460EF7"/>
    <w:rsid w:val="00464630"/>
    <w:rsid w:val="00465EA7"/>
    <w:rsid w:val="00466A71"/>
    <w:rsid w:val="00470BEA"/>
    <w:rsid w:val="0047396E"/>
    <w:rsid w:val="004772B2"/>
    <w:rsid w:val="004852F8"/>
    <w:rsid w:val="00486486"/>
    <w:rsid w:val="00487879"/>
    <w:rsid w:val="004904B9"/>
    <w:rsid w:val="004912F9"/>
    <w:rsid w:val="004915BE"/>
    <w:rsid w:val="00494C00"/>
    <w:rsid w:val="00496162"/>
    <w:rsid w:val="00496E65"/>
    <w:rsid w:val="00497A32"/>
    <w:rsid w:val="004A08B5"/>
    <w:rsid w:val="004A2A2F"/>
    <w:rsid w:val="004B0167"/>
    <w:rsid w:val="004B37B6"/>
    <w:rsid w:val="004B47A5"/>
    <w:rsid w:val="004B5849"/>
    <w:rsid w:val="004C2390"/>
    <w:rsid w:val="004C369A"/>
    <w:rsid w:val="004C4C06"/>
    <w:rsid w:val="004D06B3"/>
    <w:rsid w:val="004D20A1"/>
    <w:rsid w:val="004D239B"/>
    <w:rsid w:val="004D3949"/>
    <w:rsid w:val="004D4626"/>
    <w:rsid w:val="004D64B5"/>
    <w:rsid w:val="004D69DF"/>
    <w:rsid w:val="004D76CD"/>
    <w:rsid w:val="004E00C7"/>
    <w:rsid w:val="004E28B1"/>
    <w:rsid w:val="004E4754"/>
    <w:rsid w:val="004E4F59"/>
    <w:rsid w:val="004F31E2"/>
    <w:rsid w:val="004F5DA5"/>
    <w:rsid w:val="004F6869"/>
    <w:rsid w:val="004F73F3"/>
    <w:rsid w:val="00500925"/>
    <w:rsid w:val="00500BC3"/>
    <w:rsid w:val="005030BB"/>
    <w:rsid w:val="00505272"/>
    <w:rsid w:val="00506BBB"/>
    <w:rsid w:val="0050716A"/>
    <w:rsid w:val="0051576D"/>
    <w:rsid w:val="00517509"/>
    <w:rsid w:val="005206C9"/>
    <w:rsid w:val="005246E2"/>
    <w:rsid w:val="00526BE4"/>
    <w:rsid w:val="00530128"/>
    <w:rsid w:val="00530C5F"/>
    <w:rsid w:val="00530F97"/>
    <w:rsid w:val="0053287B"/>
    <w:rsid w:val="00546596"/>
    <w:rsid w:val="00547367"/>
    <w:rsid w:val="00547D63"/>
    <w:rsid w:val="005504D2"/>
    <w:rsid w:val="00550803"/>
    <w:rsid w:val="00553846"/>
    <w:rsid w:val="005549EC"/>
    <w:rsid w:val="00555430"/>
    <w:rsid w:val="0055593D"/>
    <w:rsid w:val="00561792"/>
    <w:rsid w:val="00562CE6"/>
    <w:rsid w:val="00564068"/>
    <w:rsid w:val="00564869"/>
    <w:rsid w:val="00567256"/>
    <w:rsid w:val="00576943"/>
    <w:rsid w:val="005803B3"/>
    <w:rsid w:val="00580CBA"/>
    <w:rsid w:val="00585462"/>
    <w:rsid w:val="005911EB"/>
    <w:rsid w:val="00591917"/>
    <w:rsid w:val="00593E4B"/>
    <w:rsid w:val="00594189"/>
    <w:rsid w:val="0059783C"/>
    <w:rsid w:val="0059785D"/>
    <w:rsid w:val="005A0D71"/>
    <w:rsid w:val="005A4255"/>
    <w:rsid w:val="005A497B"/>
    <w:rsid w:val="005A66D7"/>
    <w:rsid w:val="005A6C5B"/>
    <w:rsid w:val="005B05FE"/>
    <w:rsid w:val="005B511F"/>
    <w:rsid w:val="005B6DEA"/>
    <w:rsid w:val="005C1A98"/>
    <w:rsid w:val="005C26B2"/>
    <w:rsid w:val="005C39F4"/>
    <w:rsid w:val="005C6A68"/>
    <w:rsid w:val="005C7576"/>
    <w:rsid w:val="005C7C0C"/>
    <w:rsid w:val="005D1A2B"/>
    <w:rsid w:val="005D3E7B"/>
    <w:rsid w:val="005D3E91"/>
    <w:rsid w:val="005D51D0"/>
    <w:rsid w:val="005D652C"/>
    <w:rsid w:val="005D7970"/>
    <w:rsid w:val="005E12FB"/>
    <w:rsid w:val="005E24F5"/>
    <w:rsid w:val="005E3D0A"/>
    <w:rsid w:val="005E4F23"/>
    <w:rsid w:val="005F102E"/>
    <w:rsid w:val="005F1E49"/>
    <w:rsid w:val="005F2F40"/>
    <w:rsid w:val="005F4272"/>
    <w:rsid w:val="005F7CF1"/>
    <w:rsid w:val="00601228"/>
    <w:rsid w:val="006059A5"/>
    <w:rsid w:val="00606415"/>
    <w:rsid w:val="00610154"/>
    <w:rsid w:val="00625995"/>
    <w:rsid w:val="0062784F"/>
    <w:rsid w:val="006307FD"/>
    <w:rsid w:val="00633382"/>
    <w:rsid w:val="00633E02"/>
    <w:rsid w:val="00634D6A"/>
    <w:rsid w:val="006352A0"/>
    <w:rsid w:val="006375C0"/>
    <w:rsid w:val="00641228"/>
    <w:rsid w:val="00643D12"/>
    <w:rsid w:val="0064408C"/>
    <w:rsid w:val="006455C5"/>
    <w:rsid w:val="006511AC"/>
    <w:rsid w:val="00657E0A"/>
    <w:rsid w:val="00660ADA"/>
    <w:rsid w:val="006634B8"/>
    <w:rsid w:val="00671FE6"/>
    <w:rsid w:val="00672568"/>
    <w:rsid w:val="0067326A"/>
    <w:rsid w:val="00674546"/>
    <w:rsid w:val="00682CE6"/>
    <w:rsid w:val="00683B85"/>
    <w:rsid w:val="00684CC8"/>
    <w:rsid w:val="00687975"/>
    <w:rsid w:val="00692BAB"/>
    <w:rsid w:val="00695344"/>
    <w:rsid w:val="00695FB1"/>
    <w:rsid w:val="006A12D1"/>
    <w:rsid w:val="006A1735"/>
    <w:rsid w:val="006A19CF"/>
    <w:rsid w:val="006A2C32"/>
    <w:rsid w:val="006A30F6"/>
    <w:rsid w:val="006A39AC"/>
    <w:rsid w:val="006A458E"/>
    <w:rsid w:val="006B0D1B"/>
    <w:rsid w:val="006B1351"/>
    <w:rsid w:val="006B2B5A"/>
    <w:rsid w:val="006B569B"/>
    <w:rsid w:val="006B6744"/>
    <w:rsid w:val="006B6E2D"/>
    <w:rsid w:val="006C09B9"/>
    <w:rsid w:val="006C394D"/>
    <w:rsid w:val="006C3A8E"/>
    <w:rsid w:val="006C5F01"/>
    <w:rsid w:val="006C5FD0"/>
    <w:rsid w:val="006C7226"/>
    <w:rsid w:val="006C78E6"/>
    <w:rsid w:val="006D62D1"/>
    <w:rsid w:val="006D6933"/>
    <w:rsid w:val="006E1753"/>
    <w:rsid w:val="006E4EC8"/>
    <w:rsid w:val="006F3168"/>
    <w:rsid w:val="00703A24"/>
    <w:rsid w:val="00705D11"/>
    <w:rsid w:val="00714A3C"/>
    <w:rsid w:val="00716601"/>
    <w:rsid w:val="00727236"/>
    <w:rsid w:val="00731DE6"/>
    <w:rsid w:val="00734113"/>
    <w:rsid w:val="00741DDE"/>
    <w:rsid w:val="0074244D"/>
    <w:rsid w:val="007444D5"/>
    <w:rsid w:val="00746742"/>
    <w:rsid w:val="00746ED3"/>
    <w:rsid w:val="007474F2"/>
    <w:rsid w:val="007509BC"/>
    <w:rsid w:val="00751BCC"/>
    <w:rsid w:val="007521B7"/>
    <w:rsid w:val="00753559"/>
    <w:rsid w:val="00755F8A"/>
    <w:rsid w:val="00757973"/>
    <w:rsid w:val="007654D1"/>
    <w:rsid w:val="00767F46"/>
    <w:rsid w:val="0077778A"/>
    <w:rsid w:val="007816B0"/>
    <w:rsid w:val="00782F00"/>
    <w:rsid w:val="00783076"/>
    <w:rsid w:val="00791F62"/>
    <w:rsid w:val="00792E9C"/>
    <w:rsid w:val="00792EDA"/>
    <w:rsid w:val="007961D7"/>
    <w:rsid w:val="0079798D"/>
    <w:rsid w:val="007A03F1"/>
    <w:rsid w:val="007A1FCF"/>
    <w:rsid w:val="007A3F62"/>
    <w:rsid w:val="007A4289"/>
    <w:rsid w:val="007A6516"/>
    <w:rsid w:val="007A6D7C"/>
    <w:rsid w:val="007A76CE"/>
    <w:rsid w:val="007B6B28"/>
    <w:rsid w:val="007B706C"/>
    <w:rsid w:val="007B7D07"/>
    <w:rsid w:val="007C3EC1"/>
    <w:rsid w:val="007D070F"/>
    <w:rsid w:val="007D180B"/>
    <w:rsid w:val="007D252D"/>
    <w:rsid w:val="007D2CF9"/>
    <w:rsid w:val="007D36E3"/>
    <w:rsid w:val="007D6F9D"/>
    <w:rsid w:val="007E1126"/>
    <w:rsid w:val="007E2572"/>
    <w:rsid w:val="007E621F"/>
    <w:rsid w:val="007E6C4F"/>
    <w:rsid w:val="007E72EA"/>
    <w:rsid w:val="007F0F2A"/>
    <w:rsid w:val="007F19F7"/>
    <w:rsid w:val="007F2A27"/>
    <w:rsid w:val="007F4DD8"/>
    <w:rsid w:val="007F51A8"/>
    <w:rsid w:val="007F57C9"/>
    <w:rsid w:val="00802E01"/>
    <w:rsid w:val="00802E30"/>
    <w:rsid w:val="00803077"/>
    <w:rsid w:val="00803267"/>
    <w:rsid w:val="00804023"/>
    <w:rsid w:val="00806165"/>
    <w:rsid w:val="00811216"/>
    <w:rsid w:val="00812C42"/>
    <w:rsid w:val="00817455"/>
    <w:rsid w:val="00817A51"/>
    <w:rsid w:val="008215C2"/>
    <w:rsid w:val="00824997"/>
    <w:rsid w:val="00827E0E"/>
    <w:rsid w:val="008347A3"/>
    <w:rsid w:val="00835248"/>
    <w:rsid w:val="00835854"/>
    <w:rsid w:val="0083754E"/>
    <w:rsid w:val="00837A0B"/>
    <w:rsid w:val="00843A1D"/>
    <w:rsid w:val="008451F2"/>
    <w:rsid w:val="00847445"/>
    <w:rsid w:val="00850B4D"/>
    <w:rsid w:val="00852223"/>
    <w:rsid w:val="008534D2"/>
    <w:rsid w:val="008563DC"/>
    <w:rsid w:val="008568F1"/>
    <w:rsid w:val="00862470"/>
    <w:rsid w:val="00864B0F"/>
    <w:rsid w:val="0087037B"/>
    <w:rsid w:val="00871BE8"/>
    <w:rsid w:val="00874192"/>
    <w:rsid w:val="008748F1"/>
    <w:rsid w:val="00875A1E"/>
    <w:rsid w:val="00876758"/>
    <w:rsid w:val="0088347A"/>
    <w:rsid w:val="008922E6"/>
    <w:rsid w:val="00892344"/>
    <w:rsid w:val="00893623"/>
    <w:rsid w:val="008A0000"/>
    <w:rsid w:val="008A3A23"/>
    <w:rsid w:val="008A41F5"/>
    <w:rsid w:val="008A49FF"/>
    <w:rsid w:val="008A5FBA"/>
    <w:rsid w:val="008B265D"/>
    <w:rsid w:val="008B426B"/>
    <w:rsid w:val="008C088E"/>
    <w:rsid w:val="008C15E0"/>
    <w:rsid w:val="008C3A6E"/>
    <w:rsid w:val="008C3D0C"/>
    <w:rsid w:val="008D3696"/>
    <w:rsid w:val="008D55F8"/>
    <w:rsid w:val="008D663B"/>
    <w:rsid w:val="008D6881"/>
    <w:rsid w:val="008D7457"/>
    <w:rsid w:val="008E0D0F"/>
    <w:rsid w:val="008E4261"/>
    <w:rsid w:val="008E57BA"/>
    <w:rsid w:val="008F0C9D"/>
    <w:rsid w:val="008F6277"/>
    <w:rsid w:val="008F69B0"/>
    <w:rsid w:val="008F7CF1"/>
    <w:rsid w:val="00900014"/>
    <w:rsid w:val="009011D3"/>
    <w:rsid w:val="00901E95"/>
    <w:rsid w:val="009029D5"/>
    <w:rsid w:val="0090443B"/>
    <w:rsid w:val="0090529A"/>
    <w:rsid w:val="00905AAD"/>
    <w:rsid w:val="0091213C"/>
    <w:rsid w:val="009136E9"/>
    <w:rsid w:val="009203F0"/>
    <w:rsid w:val="00921E51"/>
    <w:rsid w:val="00922677"/>
    <w:rsid w:val="00925F78"/>
    <w:rsid w:val="0092693A"/>
    <w:rsid w:val="00926BF0"/>
    <w:rsid w:val="009273D4"/>
    <w:rsid w:val="00927479"/>
    <w:rsid w:val="00927D90"/>
    <w:rsid w:val="00930B93"/>
    <w:rsid w:val="0093139B"/>
    <w:rsid w:val="00932B6E"/>
    <w:rsid w:val="00932F6A"/>
    <w:rsid w:val="00933DCE"/>
    <w:rsid w:val="009344E8"/>
    <w:rsid w:val="00935284"/>
    <w:rsid w:val="00935AD6"/>
    <w:rsid w:val="00935C2F"/>
    <w:rsid w:val="00941F5A"/>
    <w:rsid w:val="00943B17"/>
    <w:rsid w:val="00943B96"/>
    <w:rsid w:val="00943EDA"/>
    <w:rsid w:val="009446A5"/>
    <w:rsid w:val="00944A19"/>
    <w:rsid w:val="00952B2A"/>
    <w:rsid w:val="009542D2"/>
    <w:rsid w:val="00956D97"/>
    <w:rsid w:val="00960AE3"/>
    <w:rsid w:val="00960DAD"/>
    <w:rsid w:val="00961CC8"/>
    <w:rsid w:val="0096373D"/>
    <w:rsid w:val="00963C96"/>
    <w:rsid w:val="00965231"/>
    <w:rsid w:val="00966E6D"/>
    <w:rsid w:val="00967213"/>
    <w:rsid w:val="00974C42"/>
    <w:rsid w:val="0098136A"/>
    <w:rsid w:val="00981381"/>
    <w:rsid w:val="00982494"/>
    <w:rsid w:val="009864F7"/>
    <w:rsid w:val="00987EBE"/>
    <w:rsid w:val="0099014F"/>
    <w:rsid w:val="009911A6"/>
    <w:rsid w:val="00991641"/>
    <w:rsid w:val="009958C7"/>
    <w:rsid w:val="0099621C"/>
    <w:rsid w:val="009A027B"/>
    <w:rsid w:val="009A24BA"/>
    <w:rsid w:val="009A572A"/>
    <w:rsid w:val="009B2585"/>
    <w:rsid w:val="009B50BB"/>
    <w:rsid w:val="009B686D"/>
    <w:rsid w:val="009B759B"/>
    <w:rsid w:val="009B7C10"/>
    <w:rsid w:val="009C2ED9"/>
    <w:rsid w:val="009C5C65"/>
    <w:rsid w:val="009D2967"/>
    <w:rsid w:val="009D4F3E"/>
    <w:rsid w:val="009D69E4"/>
    <w:rsid w:val="009E0FE6"/>
    <w:rsid w:val="009E2180"/>
    <w:rsid w:val="009E2CA2"/>
    <w:rsid w:val="009E37C5"/>
    <w:rsid w:val="009E524C"/>
    <w:rsid w:val="009F6B47"/>
    <w:rsid w:val="009F6FBD"/>
    <w:rsid w:val="00A00991"/>
    <w:rsid w:val="00A00FCC"/>
    <w:rsid w:val="00A04AD5"/>
    <w:rsid w:val="00A05496"/>
    <w:rsid w:val="00A07246"/>
    <w:rsid w:val="00A077AE"/>
    <w:rsid w:val="00A11935"/>
    <w:rsid w:val="00A12681"/>
    <w:rsid w:val="00A1291E"/>
    <w:rsid w:val="00A21A21"/>
    <w:rsid w:val="00A225E6"/>
    <w:rsid w:val="00A22D17"/>
    <w:rsid w:val="00A24BEE"/>
    <w:rsid w:val="00A32F07"/>
    <w:rsid w:val="00A339B8"/>
    <w:rsid w:val="00A37300"/>
    <w:rsid w:val="00A37495"/>
    <w:rsid w:val="00A43A01"/>
    <w:rsid w:val="00A446E8"/>
    <w:rsid w:val="00A45653"/>
    <w:rsid w:val="00A54E99"/>
    <w:rsid w:val="00A56459"/>
    <w:rsid w:val="00A5757F"/>
    <w:rsid w:val="00A60738"/>
    <w:rsid w:val="00A6091F"/>
    <w:rsid w:val="00A62A12"/>
    <w:rsid w:val="00A70B1A"/>
    <w:rsid w:val="00A70EFB"/>
    <w:rsid w:val="00A713D5"/>
    <w:rsid w:val="00A72A3F"/>
    <w:rsid w:val="00A73D97"/>
    <w:rsid w:val="00A75EF4"/>
    <w:rsid w:val="00A77837"/>
    <w:rsid w:val="00A83542"/>
    <w:rsid w:val="00A83CAB"/>
    <w:rsid w:val="00A83EEE"/>
    <w:rsid w:val="00A83FC9"/>
    <w:rsid w:val="00A84C20"/>
    <w:rsid w:val="00A84E5D"/>
    <w:rsid w:val="00A914C8"/>
    <w:rsid w:val="00A94FC1"/>
    <w:rsid w:val="00A95AA8"/>
    <w:rsid w:val="00A95D9F"/>
    <w:rsid w:val="00A95E95"/>
    <w:rsid w:val="00AA41E5"/>
    <w:rsid w:val="00AA486B"/>
    <w:rsid w:val="00AA4AFF"/>
    <w:rsid w:val="00AA5D7D"/>
    <w:rsid w:val="00AB1A53"/>
    <w:rsid w:val="00AB4A4A"/>
    <w:rsid w:val="00AB79EC"/>
    <w:rsid w:val="00AC2F19"/>
    <w:rsid w:val="00AC3173"/>
    <w:rsid w:val="00AC42ED"/>
    <w:rsid w:val="00AC4A56"/>
    <w:rsid w:val="00AC7E8C"/>
    <w:rsid w:val="00AD44FB"/>
    <w:rsid w:val="00AD46E2"/>
    <w:rsid w:val="00AD5381"/>
    <w:rsid w:val="00AD7563"/>
    <w:rsid w:val="00AE5935"/>
    <w:rsid w:val="00AE7255"/>
    <w:rsid w:val="00AF10D9"/>
    <w:rsid w:val="00AF1544"/>
    <w:rsid w:val="00AF1B80"/>
    <w:rsid w:val="00AF4D96"/>
    <w:rsid w:val="00AF7AF0"/>
    <w:rsid w:val="00B00004"/>
    <w:rsid w:val="00B01012"/>
    <w:rsid w:val="00B0378B"/>
    <w:rsid w:val="00B076FF"/>
    <w:rsid w:val="00B07779"/>
    <w:rsid w:val="00B10FDE"/>
    <w:rsid w:val="00B11803"/>
    <w:rsid w:val="00B17181"/>
    <w:rsid w:val="00B22118"/>
    <w:rsid w:val="00B23845"/>
    <w:rsid w:val="00B26682"/>
    <w:rsid w:val="00B27E17"/>
    <w:rsid w:val="00B315FD"/>
    <w:rsid w:val="00B33016"/>
    <w:rsid w:val="00B34FE9"/>
    <w:rsid w:val="00B3520B"/>
    <w:rsid w:val="00B356C1"/>
    <w:rsid w:val="00B3687D"/>
    <w:rsid w:val="00B40A8B"/>
    <w:rsid w:val="00B414FD"/>
    <w:rsid w:val="00B4198C"/>
    <w:rsid w:val="00B41A72"/>
    <w:rsid w:val="00B42145"/>
    <w:rsid w:val="00B430D3"/>
    <w:rsid w:val="00B4638A"/>
    <w:rsid w:val="00B47867"/>
    <w:rsid w:val="00B51A8B"/>
    <w:rsid w:val="00B51C64"/>
    <w:rsid w:val="00B62B90"/>
    <w:rsid w:val="00B65E10"/>
    <w:rsid w:val="00B67AEF"/>
    <w:rsid w:val="00B7153B"/>
    <w:rsid w:val="00B723B9"/>
    <w:rsid w:val="00B73708"/>
    <w:rsid w:val="00B73804"/>
    <w:rsid w:val="00B74FBB"/>
    <w:rsid w:val="00B76A6E"/>
    <w:rsid w:val="00B81A65"/>
    <w:rsid w:val="00B83571"/>
    <w:rsid w:val="00B84DE3"/>
    <w:rsid w:val="00B86F26"/>
    <w:rsid w:val="00B8719E"/>
    <w:rsid w:val="00B9032C"/>
    <w:rsid w:val="00B90784"/>
    <w:rsid w:val="00B90C10"/>
    <w:rsid w:val="00B92C1A"/>
    <w:rsid w:val="00B94979"/>
    <w:rsid w:val="00B94F14"/>
    <w:rsid w:val="00BA1286"/>
    <w:rsid w:val="00BA1C99"/>
    <w:rsid w:val="00BA42C1"/>
    <w:rsid w:val="00BA57E7"/>
    <w:rsid w:val="00BB131B"/>
    <w:rsid w:val="00BB3817"/>
    <w:rsid w:val="00BC1E78"/>
    <w:rsid w:val="00BC6556"/>
    <w:rsid w:val="00BC7107"/>
    <w:rsid w:val="00BD2828"/>
    <w:rsid w:val="00BD3C88"/>
    <w:rsid w:val="00BD4AFD"/>
    <w:rsid w:val="00BD4DD7"/>
    <w:rsid w:val="00BD5096"/>
    <w:rsid w:val="00BD6BEC"/>
    <w:rsid w:val="00BE1017"/>
    <w:rsid w:val="00BE30D9"/>
    <w:rsid w:val="00BE3361"/>
    <w:rsid w:val="00BE4440"/>
    <w:rsid w:val="00BE5980"/>
    <w:rsid w:val="00BE7470"/>
    <w:rsid w:val="00BF370E"/>
    <w:rsid w:val="00BF4138"/>
    <w:rsid w:val="00BF4C39"/>
    <w:rsid w:val="00BF61EF"/>
    <w:rsid w:val="00C03E83"/>
    <w:rsid w:val="00C05A96"/>
    <w:rsid w:val="00C0624E"/>
    <w:rsid w:val="00C0653C"/>
    <w:rsid w:val="00C065FE"/>
    <w:rsid w:val="00C104C1"/>
    <w:rsid w:val="00C10F38"/>
    <w:rsid w:val="00C12454"/>
    <w:rsid w:val="00C12504"/>
    <w:rsid w:val="00C125FA"/>
    <w:rsid w:val="00C1333C"/>
    <w:rsid w:val="00C13D6C"/>
    <w:rsid w:val="00C1418A"/>
    <w:rsid w:val="00C1789A"/>
    <w:rsid w:val="00C21873"/>
    <w:rsid w:val="00C22BC2"/>
    <w:rsid w:val="00C244DE"/>
    <w:rsid w:val="00C26530"/>
    <w:rsid w:val="00C31E50"/>
    <w:rsid w:val="00C3529F"/>
    <w:rsid w:val="00C419B4"/>
    <w:rsid w:val="00C4540A"/>
    <w:rsid w:val="00C46EF2"/>
    <w:rsid w:val="00C5258D"/>
    <w:rsid w:val="00C52CAE"/>
    <w:rsid w:val="00C55102"/>
    <w:rsid w:val="00C56C2D"/>
    <w:rsid w:val="00C5745E"/>
    <w:rsid w:val="00C61E1B"/>
    <w:rsid w:val="00C62298"/>
    <w:rsid w:val="00C63EF5"/>
    <w:rsid w:val="00C6432E"/>
    <w:rsid w:val="00C65780"/>
    <w:rsid w:val="00C65FCF"/>
    <w:rsid w:val="00C70E49"/>
    <w:rsid w:val="00C74380"/>
    <w:rsid w:val="00C75753"/>
    <w:rsid w:val="00C762F5"/>
    <w:rsid w:val="00C7718C"/>
    <w:rsid w:val="00C80C59"/>
    <w:rsid w:val="00C80DCD"/>
    <w:rsid w:val="00C82ACB"/>
    <w:rsid w:val="00C850DF"/>
    <w:rsid w:val="00C92787"/>
    <w:rsid w:val="00C92C65"/>
    <w:rsid w:val="00C955F6"/>
    <w:rsid w:val="00C95903"/>
    <w:rsid w:val="00C96A4A"/>
    <w:rsid w:val="00CA0362"/>
    <w:rsid w:val="00CA085B"/>
    <w:rsid w:val="00CA0D77"/>
    <w:rsid w:val="00CA288E"/>
    <w:rsid w:val="00CA4182"/>
    <w:rsid w:val="00CA6429"/>
    <w:rsid w:val="00CB0263"/>
    <w:rsid w:val="00CB1D38"/>
    <w:rsid w:val="00CB1F67"/>
    <w:rsid w:val="00CB65A0"/>
    <w:rsid w:val="00CC06A9"/>
    <w:rsid w:val="00CC2D1A"/>
    <w:rsid w:val="00CC362C"/>
    <w:rsid w:val="00CC4075"/>
    <w:rsid w:val="00CC7D22"/>
    <w:rsid w:val="00CD1F15"/>
    <w:rsid w:val="00CD6AD7"/>
    <w:rsid w:val="00CE1FE3"/>
    <w:rsid w:val="00CE3723"/>
    <w:rsid w:val="00CE5537"/>
    <w:rsid w:val="00CE63EC"/>
    <w:rsid w:val="00CF0BFE"/>
    <w:rsid w:val="00CF3131"/>
    <w:rsid w:val="00CF68A8"/>
    <w:rsid w:val="00CF797D"/>
    <w:rsid w:val="00D00781"/>
    <w:rsid w:val="00D04867"/>
    <w:rsid w:val="00D04C17"/>
    <w:rsid w:val="00D05574"/>
    <w:rsid w:val="00D05A32"/>
    <w:rsid w:val="00D10B07"/>
    <w:rsid w:val="00D11ECE"/>
    <w:rsid w:val="00D142AF"/>
    <w:rsid w:val="00D164E3"/>
    <w:rsid w:val="00D209AB"/>
    <w:rsid w:val="00D21CF3"/>
    <w:rsid w:val="00D2223B"/>
    <w:rsid w:val="00D24337"/>
    <w:rsid w:val="00D251D1"/>
    <w:rsid w:val="00D278EE"/>
    <w:rsid w:val="00D33B58"/>
    <w:rsid w:val="00D34B5A"/>
    <w:rsid w:val="00D40B35"/>
    <w:rsid w:val="00D54076"/>
    <w:rsid w:val="00D542F2"/>
    <w:rsid w:val="00D61BE2"/>
    <w:rsid w:val="00D64110"/>
    <w:rsid w:val="00D643A0"/>
    <w:rsid w:val="00D664E6"/>
    <w:rsid w:val="00D72117"/>
    <w:rsid w:val="00D74FC6"/>
    <w:rsid w:val="00D76F5E"/>
    <w:rsid w:val="00D82179"/>
    <w:rsid w:val="00D848C4"/>
    <w:rsid w:val="00D85F5A"/>
    <w:rsid w:val="00D90EF4"/>
    <w:rsid w:val="00D9372F"/>
    <w:rsid w:val="00D979ED"/>
    <w:rsid w:val="00DA06C3"/>
    <w:rsid w:val="00DA3867"/>
    <w:rsid w:val="00DB1166"/>
    <w:rsid w:val="00DB46E9"/>
    <w:rsid w:val="00DB4D7C"/>
    <w:rsid w:val="00DB4F33"/>
    <w:rsid w:val="00DB5014"/>
    <w:rsid w:val="00DB614F"/>
    <w:rsid w:val="00DC0325"/>
    <w:rsid w:val="00DC3E4A"/>
    <w:rsid w:val="00DC42D3"/>
    <w:rsid w:val="00DC74F3"/>
    <w:rsid w:val="00DC7629"/>
    <w:rsid w:val="00DC7B80"/>
    <w:rsid w:val="00DD0D3B"/>
    <w:rsid w:val="00DD237A"/>
    <w:rsid w:val="00DD748A"/>
    <w:rsid w:val="00DE01D8"/>
    <w:rsid w:val="00DE09E1"/>
    <w:rsid w:val="00DE34DD"/>
    <w:rsid w:val="00DE3C73"/>
    <w:rsid w:val="00DE5C64"/>
    <w:rsid w:val="00DE6C8F"/>
    <w:rsid w:val="00DE7015"/>
    <w:rsid w:val="00DF1A30"/>
    <w:rsid w:val="00DF3E1B"/>
    <w:rsid w:val="00DF5268"/>
    <w:rsid w:val="00DF59F8"/>
    <w:rsid w:val="00E15089"/>
    <w:rsid w:val="00E152AE"/>
    <w:rsid w:val="00E15D9B"/>
    <w:rsid w:val="00E16595"/>
    <w:rsid w:val="00E16AF7"/>
    <w:rsid w:val="00E17F19"/>
    <w:rsid w:val="00E209E1"/>
    <w:rsid w:val="00E215C4"/>
    <w:rsid w:val="00E229E0"/>
    <w:rsid w:val="00E24424"/>
    <w:rsid w:val="00E24711"/>
    <w:rsid w:val="00E255A0"/>
    <w:rsid w:val="00E34C47"/>
    <w:rsid w:val="00E34FF6"/>
    <w:rsid w:val="00E3686F"/>
    <w:rsid w:val="00E36DAF"/>
    <w:rsid w:val="00E371BD"/>
    <w:rsid w:val="00E41978"/>
    <w:rsid w:val="00E45201"/>
    <w:rsid w:val="00E50289"/>
    <w:rsid w:val="00E53CE0"/>
    <w:rsid w:val="00E540A7"/>
    <w:rsid w:val="00E5796D"/>
    <w:rsid w:val="00E60114"/>
    <w:rsid w:val="00E6126C"/>
    <w:rsid w:val="00E6465F"/>
    <w:rsid w:val="00E646FB"/>
    <w:rsid w:val="00E67C7A"/>
    <w:rsid w:val="00E70C37"/>
    <w:rsid w:val="00E73BCA"/>
    <w:rsid w:val="00E7494B"/>
    <w:rsid w:val="00E77217"/>
    <w:rsid w:val="00E815D1"/>
    <w:rsid w:val="00E81E63"/>
    <w:rsid w:val="00E830EA"/>
    <w:rsid w:val="00E8623C"/>
    <w:rsid w:val="00E87A9E"/>
    <w:rsid w:val="00E918AA"/>
    <w:rsid w:val="00E92818"/>
    <w:rsid w:val="00E93AAB"/>
    <w:rsid w:val="00E95218"/>
    <w:rsid w:val="00EA112C"/>
    <w:rsid w:val="00EA2DC2"/>
    <w:rsid w:val="00EA6E2A"/>
    <w:rsid w:val="00EB097F"/>
    <w:rsid w:val="00EB25DE"/>
    <w:rsid w:val="00EB54A4"/>
    <w:rsid w:val="00EB5AA8"/>
    <w:rsid w:val="00EB647F"/>
    <w:rsid w:val="00EC1C15"/>
    <w:rsid w:val="00EC30DF"/>
    <w:rsid w:val="00EC4448"/>
    <w:rsid w:val="00EC65DC"/>
    <w:rsid w:val="00ED0406"/>
    <w:rsid w:val="00ED0EB8"/>
    <w:rsid w:val="00ED374E"/>
    <w:rsid w:val="00ED38CF"/>
    <w:rsid w:val="00ED676C"/>
    <w:rsid w:val="00ED7C14"/>
    <w:rsid w:val="00EE13FE"/>
    <w:rsid w:val="00EE2AFF"/>
    <w:rsid w:val="00EE2D97"/>
    <w:rsid w:val="00EE3296"/>
    <w:rsid w:val="00EE39F9"/>
    <w:rsid w:val="00EE708D"/>
    <w:rsid w:val="00EF0D58"/>
    <w:rsid w:val="00EF1F78"/>
    <w:rsid w:val="00EF2A96"/>
    <w:rsid w:val="00EF49CC"/>
    <w:rsid w:val="00F0082B"/>
    <w:rsid w:val="00F10F89"/>
    <w:rsid w:val="00F11E78"/>
    <w:rsid w:val="00F12327"/>
    <w:rsid w:val="00F14CC3"/>
    <w:rsid w:val="00F154CA"/>
    <w:rsid w:val="00F1699D"/>
    <w:rsid w:val="00F215A6"/>
    <w:rsid w:val="00F23266"/>
    <w:rsid w:val="00F3170E"/>
    <w:rsid w:val="00F3473B"/>
    <w:rsid w:val="00F355CF"/>
    <w:rsid w:val="00F35D0A"/>
    <w:rsid w:val="00F36FDD"/>
    <w:rsid w:val="00F37297"/>
    <w:rsid w:val="00F42412"/>
    <w:rsid w:val="00F42515"/>
    <w:rsid w:val="00F42FC6"/>
    <w:rsid w:val="00F43591"/>
    <w:rsid w:val="00F4594E"/>
    <w:rsid w:val="00F45954"/>
    <w:rsid w:val="00F45BB2"/>
    <w:rsid w:val="00F47281"/>
    <w:rsid w:val="00F50F4B"/>
    <w:rsid w:val="00F512B3"/>
    <w:rsid w:val="00F53E0C"/>
    <w:rsid w:val="00F551C2"/>
    <w:rsid w:val="00F55C4E"/>
    <w:rsid w:val="00F6405B"/>
    <w:rsid w:val="00F645A9"/>
    <w:rsid w:val="00F64867"/>
    <w:rsid w:val="00F64A0D"/>
    <w:rsid w:val="00F65247"/>
    <w:rsid w:val="00F657EC"/>
    <w:rsid w:val="00F66135"/>
    <w:rsid w:val="00F72020"/>
    <w:rsid w:val="00F72406"/>
    <w:rsid w:val="00F74950"/>
    <w:rsid w:val="00F75B68"/>
    <w:rsid w:val="00F81B30"/>
    <w:rsid w:val="00F81D10"/>
    <w:rsid w:val="00F82395"/>
    <w:rsid w:val="00F85946"/>
    <w:rsid w:val="00F92ECA"/>
    <w:rsid w:val="00F95F1A"/>
    <w:rsid w:val="00F968E9"/>
    <w:rsid w:val="00FA2022"/>
    <w:rsid w:val="00FA2F38"/>
    <w:rsid w:val="00FA5E8F"/>
    <w:rsid w:val="00FA674C"/>
    <w:rsid w:val="00FA7094"/>
    <w:rsid w:val="00FB2CC2"/>
    <w:rsid w:val="00FB2FED"/>
    <w:rsid w:val="00FB45A6"/>
    <w:rsid w:val="00FC08DF"/>
    <w:rsid w:val="00FC3FE3"/>
    <w:rsid w:val="00FC43B6"/>
    <w:rsid w:val="00FD05E0"/>
    <w:rsid w:val="00FD33F0"/>
    <w:rsid w:val="00FD5717"/>
    <w:rsid w:val="00FD605B"/>
    <w:rsid w:val="00FD6551"/>
    <w:rsid w:val="00FD7C9E"/>
    <w:rsid w:val="00FD7D3D"/>
    <w:rsid w:val="00FE4FE0"/>
    <w:rsid w:val="00FF2370"/>
    <w:rsid w:val="00FF67D4"/>
    <w:rsid w:val="00FF718B"/>
    <w:rsid w:val="51BE07ED"/>
    <w:rsid w:val="60CC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68B6954"/>
  <w14:defaultImageDpi w14:val="150"/>
  <w15:docId w15:val="{64DACFE8-8620-4A86-9C33-DD7A659A8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foot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Title"/>
    <w:basedOn w:val="a"/>
    <w:next w:val="a"/>
    <w:link w:val="ab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副标题 字符"/>
    <w:basedOn w:val="a0"/>
    <w:link w:val="a8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7">
    <w:name w:val="页眉 字符"/>
    <w:basedOn w:val="a0"/>
    <w:link w:val="a6"/>
    <w:uiPriority w:val="99"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pPr>
      <w:spacing w:after="0"/>
      <w:jc w:val="center"/>
    </w:pPr>
    <w:rPr>
      <w:rFonts w:ascii="等线" w:eastAsia="等线" w:hAnsi="等线"/>
    </w:rPr>
  </w:style>
  <w:style w:type="character" w:customStyle="1" w:styleId="EndNoteBibliographyTitle0">
    <w:name w:val="EndNote Bibliography Title 字符"/>
    <w:basedOn w:val="a0"/>
    <w:link w:val="EndNoteBibliographyTitle"/>
    <w:rPr>
      <w:rFonts w:ascii="等线" w:eastAsia="等线" w:hAnsi="等线"/>
      <w:kern w:val="2"/>
      <w:sz w:val="22"/>
      <w:szCs w:val="24"/>
      <w14:ligatures w14:val="standardContextual"/>
    </w:rPr>
  </w:style>
  <w:style w:type="paragraph" w:customStyle="1" w:styleId="EndNoteBibliography">
    <w:name w:val="EndNote Bibliography"/>
    <w:basedOn w:val="a"/>
    <w:link w:val="EndNoteBibliography0"/>
    <w:pPr>
      <w:spacing w:line="240" w:lineRule="auto"/>
      <w:jc w:val="both"/>
    </w:pPr>
    <w:rPr>
      <w:rFonts w:ascii="等线" w:eastAsia="等线" w:hAnsi="等线"/>
    </w:rPr>
  </w:style>
  <w:style w:type="character" w:customStyle="1" w:styleId="EndNoteBibliography0">
    <w:name w:val="EndNote Bibliography 字符"/>
    <w:basedOn w:val="a0"/>
    <w:link w:val="EndNoteBibliography"/>
    <w:rPr>
      <w:rFonts w:ascii="等线" w:eastAsia="等线" w:hAnsi="等线"/>
      <w:kern w:val="2"/>
      <w:sz w:val="22"/>
      <w:szCs w:val="24"/>
      <w14:ligatures w14:val="standardContextual"/>
    </w:rPr>
  </w:style>
  <w:style w:type="character" w:styleId="af1">
    <w:name w:val="Hyperlink"/>
    <w:basedOn w:val="a0"/>
    <w:uiPriority w:val="99"/>
    <w:unhideWhenUsed/>
    <w:rsid w:val="00E6465F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E6465F"/>
    <w:rPr>
      <w:color w:val="605E5C"/>
      <w:shd w:val="clear" w:color="auto" w:fill="E1DFDD"/>
    </w:rPr>
  </w:style>
  <w:style w:type="paragraph" w:customStyle="1" w:styleId="MainText">
    <w:name w:val="Main Text"/>
    <w:basedOn w:val="a"/>
    <w:link w:val="MainTextChar"/>
    <w:rsid w:val="00567256"/>
    <w:pPr>
      <w:widowControl/>
      <w:spacing w:after="0" w:line="480" w:lineRule="auto"/>
    </w:pPr>
    <w:rPr>
      <w:rFonts w:ascii="Times New Roman" w:eastAsia="MS Mincho" w:hAnsi="Times New Roman" w:cs="Times New Roman"/>
      <w:kern w:val="0"/>
      <w:sz w:val="24"/>
      <w:lang w:eastAsia="ja-JP"/>
      <w14:ligatures w14:val="none"/>
    </w:rPr>
  </w:style>
  <w:style w:type="character" w:customStyle="1" w:styleId="MainTextChar">
    <w:name w:val="Main Text Char"/>
    <w:link w:val="MainText"/>
    <w:rsid w:val="00567256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3">
    <w:name w:val="Placeholder Text"/>
    <w:basedOn w:val="a0"/>
    <w:uiPriority w:val="99"/>
    <w:unhideWhenUsed/>
    <w:rsid w:val="00BB131B"/>
    <w:rPr>
      <w:color w:val="808080"/>
    </w:rPr>
  </w:style>
  <w:style w:type="paragraph" w:customStyle="1" w:styleId="ds-markdown-paragraph">
    <w:name w:val="ds-markdown-paragraph"/>
    <w:basedOn w:val="a"/>
    <w:rsid w:val="00714A3C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character" w:customStyle="1" w:styleId="katex-mathml">
    <w:name w:val="katex-mathml"/>
    <w:basedOn w:val="a0"/>
    <w:rsid w:val="00714A3C"/>
  </w:style>
  <w:style w:type="character" w:customStyle="1" w:styleId="mord">
    <w:name w:val="mord"/>
    <w:basedOn w:val="a0"/>
    <w:rsid w:val="00714A3C"/>
  </w:style>
  <w:style w:type="character" w:customStyle="1" w:styleId="vlist-s">
    <w:name w:val="vlist-s"/>
    <w:basedOn w:val="a0"/>
    <w:rsid w:val="00714A3C"/>
  </w:style>
  <w:style w:type="character" w:customStyle="1" w:styleId="mbin">
    <w:name w:val="mbin"/>
    <w:basedOn w:val="a0"/>
    <w:rsid w:val="00714A3C"/>
  </w:style>
  <w:style w:type="character" w:customStyle="1" w:styleId="mrel">
    <w:name w:val="mrel"/>
    <w:basedOn w:val="a0"/>
    <w:rsid w:val="00714A3C"/>
  </w:style>
  <w:style w:type="table" w:styleId="af4">
    <w:name w:val="Table Grid"/>
    <w:basedOn w:val="a1"/>
    <w:uiPriority w:val="39"/>
    <w:rsid w:val="00714A3C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"/>
    <w:uiPriority w:val="99"/>
    <w:unhideWhenUsed/>
    <w:rsid w:val="00D54076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header" Target="header1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hyperlink" Target="mailto:lxg@ioe.ac.cn" TargetMode="Externa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yperlink" Target="mailto:huangc@ioe.ac.cn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8" Type="http://schemas.openxmlformats.org/officeDocument/2006/relationships/hyperlink" Target="mailto:maxl@ioe.ac.cn" TargetMode="External"/><Relationship Id="rId3" Type="http://schemas.openxmlformats.org/officeDocument/2006/relationships/styles" Target="styl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pringer.com/journal/40820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B5827-FF2A-4AD4-A92F-C5E9BF88C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1623</Words>
  <Characters>8619</Characters>
  <Application>Microsoft Office Word</Application>
  <DocSecurity>0</DocSecurity>
  <Lines>663</Lines>
  <Paragraphs>640</Paragraphs>
  <ScaleCrop>false</ScaleCrop>
  <Company/>
  <LinksUpToDate>false</LinksUpToDate>
  <CharactersWithSpaces>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chen</dc:creator>
  <cp:keywords/>
  <dc:description/>
  <cp:lastModifiedBy>rong he</cp:lastModifiedBy>
  <cp:revision>13</cp:revision>
  <cp:lastPrinted>2025-06-05T12:05:00Z</cp:lastPrinted>
  <dcterms:created xsi:type="dcterms:W3CDTF">2025-12-20T03:08:00Z</dcterms:created>
  <dcterms:modified xsi:type="dcterms:W3CDTF">2025-12-20T03:50:00Z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eyJoZGlkIjoiYWE0MjBkNjA0NTY4MzUxMDhlZTJkNDI3MzU4OWI5OGQiLCJ1c2VySWQiOiI2Mzc0MDIwNjEifQ==</vt:lpwstr>
  </property>
  <property fmtid="{D5CDD505-2E9C-101B-9397-08002B2CF9AE}" pid="4" name="KSOProductBuildVer">
    <vt:lpwstr>2052-12.1.0.20305</vt:lpwstr>
  </property>
  <property fmtid="{D5CDD505-2E9C-101B-9397-08002B2CF9AE}" pid="5" name="ICV">
    <vt:lpwstr>10085BDCB8E5424690079252B33121B7_12</vt:lpwstr>
  </property>
  <property fmtid="{D5CDD505-2E9C-101B-9397-08002B2CF9AE}" pid="6" name="MTUseMTPrefs">
    <vt:lpwstr>1</vt:lpwstr>
  </property>
</Properties>
</file>