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47B4" w14:textId="21A8D92D" w:rsidR="008E6C46" w:rsidRPr="0023728E" w:rsidRDefault="007105C9" w:rsidP="0023728E">
      <w:pPr>
        <w:pStyle w:val="af0"/>
        <w:adjustRightInd w:val="0"/>
        <w:snapToGrid w:val="0"/>
        <w:spacing w:beforeLines="50" w:before="156" w:afterLines="50" w:after="156"/>
        <w:jc w:val="both"/>
        <w:rPr>
          <w:rFonts w:ascii="Times New Roman" w:hAnsi="Times New Roman" w:cs="Times New Roman"/>
          <w:b w:val="0"/>
          <w:bCs w:val="0"/>
          <w:sz w:val="24"/>
          <w:szCs w:val="24"/>
        </w:rPr>
      </w:pPr>
      <w:bookmarkStart w:id="0" w:name="_Toc216528051"/>
      <w:r w:rsidRPr="0023728E">
        <w:rPr>
          <w:rFonts w:ascii="Times New Roman" w:hAnsi="Times New Roman" w:cs="Times New Roman"/>
          <w:b w:val="0"/>
          <w:bCs w:val="0"/>
          <w:sz w:val="24"/>
          <w:szCs w:val="24"/>
        </w:rPr>
        <w:t>Supp</w:t>
      </w:r>
      <w:r w:rsidR="00E2640B">
        <w:rPr>
          <w:rFonts w:ascii="Times New Roman" w:hAnsi="Times New Roman" w:cs="Times New Roman" w:hint="eastAsia"/>
          <w:b w:val="0"/>
          <w:bCs w:val="0"/>
          <w:sz w:val="24"/>
          <w:szCs w:val="24"/>
        </w:rPr>
        <w:t>or</w:t>
      </w:r>
      <w:r w:rsidR="00E2640B">
        <w:rPr>
          <w:rFonts w:ascii="Times New Roman" w:hAnsi="Times New Roman" w:cs="Times New Roman"/>
          <w:b w:val="0"/>
          <w:bCs w:val="0"/>
          <w:sz w:val="24"/>
          <w:szCs w:val="24"/>
        </w:rPr>
        <w:t>ting</w:t>
      </w:r>
      <w:r w:rsidR="00471293" w:rsidRPr="0023728E">
        <w:rPr>
          <w:rFonts w:ascii="Times New Roman" w:hAnsi="Times New Roman" w:cs="Times New Roman"/>
          <w:b w:val="0"/>
          <w:bCs w:val="0"/>
          <w:sz w:val="24"/>
          <w:szCs w:val="24"/>
        </w:rPr>
        <w:t xml:space="preserve"> Information</w:t>
      </w:r>
      <w:bookmarkEnd w:id="0"/>
      <w:r w:rsidR="0023728E">
        <w:rPr>
          <w:rFonts w:ascii="Times New Roman" w:hAnsi="Times New Roman" w:cs="Times New Roman" w:hint="eastAsia"/>
          <w:b w:val="0"/>
          <w:bCs w:val="0"/>
          <w:sz w:val="24"/>
          <w:szCs w:val="24"/>
        </w:rPr>
        <w:t xml:space="preserve"> for</w:t>
      </w:r>
    </w:p>
    <w:p w14:paraId="09FADE48" w14:textId="77777777" w:rsidR="0023728E" w:rsidRPr="002A1CF1" w:rsidRDefault="0023728E" w:rsidP="0023728E">
      <w:pPr>
        <w:widowControl/>
        <w:spacing w:beforeLines="50" w:before="156" w:afterLines="50" w:after="156"/>
        <w:jc w:val="left"/>
        <w:rPr>
          <w:rFonts w:ascii="Times New Roman" w:eastAsiaTheme="majorEastAsia" w:hAnsi="Times New Roman" w:cs="Times New Roman"/>
          <w:b/>
          <w:bCs/>
          <w:sz w:val="28"/>
          <w:szCs w:val="36"/>
        </w:rPr>
      </w:pPr>
      <w:r w:rsidRPr="002A1CF1">
        <w:rPr>
          <w:rFonts w:ascii="Times New Roman" w:eastAsiaTheme="majorEastAsia" w:hAnsi="Times New Roman" w:cs="Times New Roman"/>
          <w:b/>
          <w:bCs/>
          <w:sz w:val="28"/>
          <w:szCs w:val="36"/>
        </w:rPr>
        <w:t>Threefold-Hierarchical Transport of Highly Concentrated Aqueous Electrolyte Mediated by Environment-Reconstructed Ion Correlation Networks</w:t>
      </w:r>
    </w:p>
    <w:p w14:paraId="782E2D72" w14:textId="77777777" w:rsidR="0023728E" w:rsidRPr="002A1CF1" w:rsidRDefault="0023728E" w:rsidP="0023728E">
      <w:pPr>
        <w:adjustRightInd w:val="0"/>
        <w:snapToGrid w:val="0"/>
        <w:spacing w:beforeLines="50" w:before="156" w:afterLines="50" w:after="156"/>
        <w:jc w:val="left"/>
        <w:rPr>
          <w:rFonts w:ascii="Times New Roman" w:eastAsia="宋体" w:hAnsi="Times New Roman" w:cs="Times New Roman"/>
          <w:sz w:val="24"/>
          <w:szCs w:val="24"/>
        </w:rPr>
      </w:pPr>
      <w:r w:rsidRPr="002A1CF1">
        <w:rPr>
          <w:rFonts w:ascii="Times New Roman" w:eastAsia="宋体" w:hAnsi="Times New Roman" w:cs="Times New Roman" w:hint="eastAsia"/>
          <w:sz w:val="24"/>
          <w:szCs w:val="24"/>
        </w:rPr>
        <w:t>Qiang Wang</w:t>
      </w:r>
      <w:r w:rsidRPr="00A31C23">
        <w:rPr>
          <w:rFonts w:ascii="Times New Roman" w:eastAsia="宋体" w:hAnsi="Times New Roman" w:cs="Times New Roman"/>
          <w:sz w:val="24"/>
          <w:szCs w:val="24"/>
          <w:vertAlign w:val="superscript"/>
        </w:rPr>
        <w:t>1</w:t>
      </w:r>
      <w:r w:rsidRPr="002A1CF1">
        <w:rPr>
          <w:rFonts w:ascii="Times New Roman" w:eastAsia="宋体" w:hAnsi="Times New Roman" w:cs="Times New Roman"/>
          <w:sz w:val="24"/>
          <w:szCs w:val="24"/>
          <w:vertAlign w:val="superscript"/>
        </w:rPr>
        <w:t>#</w:t>
      </w:r>
      <w:r w:rsidRPr="002A1CF1">
        <w:rPr>
          <w:rFonts w:ascii="Times New Roman" w:eastAsia="宋体" w:hAnsi="Times New Roman" w:cs="Times New Roman"/>
          <w:sz w:val="24"/>
          <w:szCs w:val="24"/>
        </w:rPr>
        <w:t>, Di Tian</w:t>
      </w:r>
      <w:r w:rsidRPr="00E45938">
        <w:rPr>
          <w:rFonts w:ascii="Times New Roman" w:eastAsia="宋体" w:hAnsi="Times New Roman" w:cs="Times New Roman"/>
          <w:sz w:val="24"/>
          <w:szCs w:val="24"/>
          <w:vertAlign w:val="superscript"/>
        </w:rPr>
        <w:t>1</w:t>
      </w:r>
      <w:r w:rsidRPr="002A1CF1">
        <w:rPr>
          <w:rFonts w:ascii="Times New Roman" w:eastAsia="宋体" w:hAnsi="Times New Roman" w:cs="Times New Roman"/>
          <w:sz w:val="24"/>
          <w:szCs w:val="24"/>
          <w:vertAlign w:val="superscript"/>
        </w:rPr>
        <w:t>#</w:t>
      </w:r>
      <w:r w:rsidRPr="002A1CF1">
        <w:rPr>
          <w:rFonts w:ascii="Times New Roman" w:eastAsia="宋体" w:hAnsi="Times New Roman" w:cs="Times New Roman"/>
          <w:sz w:val="24"/>
          <w:szCs w:val="24"/>
        </w:rPr>
        <w:t xml:space="preserve">, </w:t>
      </w:r>
      <w:bookmarkStart w:id="1" w:name="OLE_LINK1"/>
      <w:r w:rsidRPr="002A1CF1">
        <w:rPr>
          <w:rFonts w:ascii="Times New Roman" w:eastAsia="宋体" w:hAnsi="Times New Roman" w:cs="Times New Roman"/>
          <w:sz w:val="24"/>
          <w:szCs w:val="24"/>
        </w:rPr>
        <w:t>Zhiguo Qu</w:t>
      </w:r>
      <w:bookmarkEnd w:id="1"/>
      <w:r w:rsidRPr="00E45938">
        <w:rPr>
          <w:rFonts w:ascii="Times New Roman" w:eastAsia="宋体" w:hAnsi="Times New Roman" w:cs="Times New Roman"/>
          <w:sz w:val="24"/>
          <w:szCs w:val="24"/>
          <w:vertAlign w:val="superscript"/>
        </w:rPr>
        <w:t>1</w:t>
      </w:r>
      <w:r w:rsidRPr="002A1CF1">
        <w:rPr>
          <w:rFonts w:ascii="Times New Roman" w:eastAsia="宋体" w:hAnsi="Times New Roman" w:cs="Times New Roman"/>
          <w:sz w:val="24"/>
          <w:szCs w:val="24"/>
        </w:rPr>
        <w:t>*</w:t>
      </w:r>
    </w:p>
    <w:p w14:paraId="1E925E96" w14:textId="77777777" w:rsidR="0023728E" w:rsidRPr="002A1CF1" w:rsidRDefault="0023728E" w:rsidP="0023728E">
      <w:pPr>
        <w:adjustRightInd w:val="0"/>
        <w:snapToGrid w:val="0"/>
        <w:spacing w:beforeLines="50" w:before="156" w:afterLines="50" w:after="156"/>
        <w:jc w:val="left"/>
        <w:rPr>
          <w:rFonts w:ascii="Times New Roman" w:hAnsi="Times New Roman" w:cs="Times New Roman"/>
          <w:sz w:val="24"/>
          <w:szCs w:val="24"/>
        </w:rPr>
      </w:pPr>
      <w:r w:rsidRPr="00E45938">
        <w:rPr>
          <w:rFonts w:ascii="Times New Roman" w:eastAsia="宋体" w:hAnsi="Times New Roman" w:cs="Times New Roman"/>
          <w:sz w:val="24"/>
          <w:szCs w:val="24"/>
          <w:vertAlign w:val="superscript"/>
        </w:rPr>
        <w:t>1</w:t>
      </w:r>
      <w:r w:rsidRPr="002A1CF1">
        <w:rPr>
          <w:rFonts w:ascii="Times New Roman" w:hAnsi="Times New Roman" w:cs="Times New Roman"/>
          <w:sz w:val="24"/>
          <w:szCs w:val="24"/>
        </w:rPr>
        <w:t xml:space="preserve">MOE Key Laboratory of Thermal-Fluid Science and Engineering, </w:t>
      </w:r>
      <w:bookmarkStart w:id="2" w:name="OLE_LINK21"/>
      <w:bookmarkStart w:id="3" w:name="OLE_LINK20"/>
      <w:r w:rsidRPr="002A1CF1">
        <w:rPr>
          <w:rFonts w:ascii="Times New Roman" w:hAnsi="Times New Roman" w:cs="Times New Roman"/>
          <w:sz w:val="24"/>
          <w:szCs w:val="24"/>
        </w:rPr>
        <w:t>School of Energy and Power Engineering</w:t>
      </w:r>
      <w:bookmarkEnd w:id="2"/>
      <w:bookmarkEnd w:id="3"/>
      <w:r w:rsidRPr="002A1CF1">
        <w:rPr>
          <w:rFonts w:ascii="Times New Roman" w:hAnsi="Times New Roman" w:cs="Times New Roman"/>
          <w:sz w:val="24"/>
          <w:szCs w:val="24"/>
        </w:rPr>
        <w:t>,</w:t>
      </w:r>
      <w:bookmarkStart w:id="4" w:name="OLE_LINK19"/>
      <w:bookmarkStart w:id="5" w:name="OLE_LINK16"/>
      <w:r w:rsidRPr="002A1CF1">
        <w:rPr>
          <w:rFonts w:ascii="Times New Roman" w:hAnsi="Times New Roman" w:cs="Times New Roman"/>
          <w:sz w:val="24"/>
          <w:szCs w:val="24"/>
        </w:rPr>
        <w:t xml:space="preserve"> Xi’an Jiaotong University</w:t>
      </w:r>
      <w:bookmarkEnd w:id="4"/>
      <w:bookmarkEnd w:id="5"/>
      <w:r w:rsidRPr="002A1CF1">
        <w:rPr>
          <w:rFonts w:ascii="Times New Roman" w:hAnsi="Times New Roman" w:cs="Times New Roman"/>
          <w:sz w:val="24"/>
          <w:szCs w:val="24"/>
        </w:rPr>
        <w:t xml:space="preserve">, Xi’an 710049, </w:t>
      </w:r>
      <w:r>
        <w:rPr>
          <w:rFonts w:ascii="Times New Roman" w:hAnsi="Times New Roman" w:cs="Times New Roman"/>
          <w:sz w:val="24"/>
          <w:szCs w:val="24"/>
        </w:rPr>
        <w:t xml:space="preserve">P. R. </w:t>
      </w:r>
      <w:r w:rsidRPr="002A1CF1">
        <w:rPr>
          <w:rFonts w:ascii="Times New Roman" w:hAnsi="Times New Roman" w:cs="Times New Roman"/>
          <w:sz w:val="24"/>
          <w:szCs w:val="24"/>
        </w:rPr>
        <w:t>China</w:t>
      </w:r>
    </w:p>
    <w:p w14:paraId="704350D1" w14:textId="77777777" w:rsidR="0023728E" w:rsidRDefault="0023728E" w:rsidP="0023728E">
      <w:pPr>
        <w:adjustRightInd w:val="0"/>
        <w:snapToGrid w:val="0"/>
        <w:spacing w:beforeLines="50" w:before="156" w:afterLines="50" w:after="156"/>
        <w:jc w:val="left"/>
        <w:rPr>
          <w:rFonts w:ascii="Times New Roman" w:eastAsia="宋体" w:hAnsi="Times New Roman" w:cs="Times New Roman"/>
          <w:sz w:val="24"/>
          <w:szCs w:val="24"/>
        </w:rPr>
      </w:pPr>
      <w:r w:rsidRPr="002A1CF1">
        <w:rPr>
          <w:rFonts w:ascii="Times New Roman" w:eastAsia="宋体" w:hAnsi="Times New Roman" w:cs="Times New Roman"/>
          <w:sz w:val="24"/>
          <w:szCs w:val="24"/>
          <w:vertAlign w:val="superscript"/>
        </w:rPr>
        <w:t xml:space="preserve"># </w:t>
      </w:r>
      <w:r w:rsidRPr="002A1CF1">
        <w:rPr>
          <w:rFonts w:ascii="Times New Roman" w:eastAsia="宋体" w:hAnsi="Times New Roman" w:cs="Times New Roman" w:hint="eastAsia"/>
          <w:sz w:val="24"/>
          <w:szCs w:val="24"/>
        </w:rPr>
        <w:t>Qiang Wang</w:t>
      </w:r>
      <w:r>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and</w:t>
      </w:r>
      <w:r w:rsidRPr="002A1CF1">
        <w:rPr>
          <w:rFonts w:ascii="Times New Roman" w:eastAsia="宋体" w:hAnsi="Times New Roman" w:cs="Times New Roman"/>
          <w:sz w:val="24"/>
          <w:szCs w:val="24"/>
        </w:rPr>
        <w:t xml:space="preserve"> Di Tian</w:t>
      </w:r>
      <w:r>
        <w:rPr>
          <w:rFonts w:ascii="Times New Roman" w:eastAsia="宋体" w:hAnsi="Times New Roman" w:cs="Times New Roman"/>
          <w:sz w:val="24"/>
          <w:szCs w:val="24"/>
        </w:rPr>
        <w:t xml:space="preserve"> </w:t>
      </w:r>
      <w:r w:rsidRPr="002A1CF1">
        <w:rPr>
          <w:rFonts w:ascii="Times New Roman" w:eastAsia="宋体" w:hAnsi="Times New Roman" w:cs="Times New Roman"/>
          <w:sz w:val="24"/>
          <w:szCs w:val="24"/>
        </w:rPr>
        <w:t>contributed equally to this work</w:t>
      </w:r>
      <w:r>
        <w:rPr>
          <w:rFonts w:ascii="Times New Roman" w:eastAsia="宋体" w:hAnsi="Times New Roman" w:cs="Times New Roman"/>
          <w:sz w:val="24"/>
          <w:szCs w:val="24"/>
        </w:rPr>
        <w:t>.</w:t>
      </w:r>
    </w:p>
    <w:p w14:paraId="08B049CA" w14:textId="036CDF0D" w:rsidR="008E6C46" w:rsidRPr="008E6C46" w:rsidRDefault="0023728E" w:rsidP="0023728E">
      <w:pPr>
        <w:adjustRightInd w:val="0"/>
        <w:snapToGrid w:val="0"/>
        <w:spacing w:beforeLines="50" w:before="156" w:afterLines="50" w:after="156"/>
        <w:jc w:val="left"/>
      </w:pPr>
      <w:r w:rsidRPr="002A1CF1">
        <w:rPr>
          <w:rFonts w:ascii="Times New Roman" w:hAnsi="Times New Roman" w:cs="Times New Roman"/>
          <w:sz w:val="24"/>
          <w:szCs w:val="24"/>
        </w:rPr>
        <w:t xml:space="preserve">* Corresponding author. E-mail: </w:t>
      </w:r>
      <w:hyperlink r:id="rId8" w:history="1">
        <w:r w:rsidRPr="00AA2346">
          <w:rPr>
            <w:rStyle w:val="a9"/>
            <w:rFonts w:ascii="Times New Roman" w:hAnsi="Times New Roman" w:cs="Times New Roman"/>
            <w:sz w:val="24"/>
            <w:szCs w:val="24"/>
          </w:rPr>
          <w:t>zgqu@mail.xjtu.edu.cn</w:t>
        </w:r>
      </w:hyperlink>
      <w:r>
        <w:rPr>
          <w:rFonts w:ascii="Times New Roman" w:hAnsi="Times New Roman" w:cs="Times New Roman"/>
          <w:sz w:val="24"/>
          <w:szCs w:val="24"/>
        </w:rPr>
        <w:t xml:space="preserve"> (</w:t>
      </w:r>
      <w:r w:rsidRPr="002A1CF1">
        <w:rPr>
          <w:rFonts w:ascii="Times New Roman" w:eastAsia="宋体" w:hAnsi="Times New Roman" w:cs="Times New Roman"/>
          <w:sz w:val="24"/>
          <w:szCs w:val="24"/>
        </w:rPr>
        <w:t>Zhiguo Qu</w:t>
      </w:r>
      <w:r>
        <w:rPr>
          <w:rFonts w:ascii="Times New Roman" w:hAnsi="Times New Roman" w:cs="Times New Roman"/>
          <w:sz w:val="24"/>
          <w:szCs w:val="24"/>
        </w:rPr>
        <w:t>)</w:t>
      </w:r>
    </w:p>
    <w:p w14:paraId="2CEC7E73" w14:textId="02B5A827" w:rsidR="008E6C46" w:rsidRPr="0023728E" w:rsidRDefault="00471293" w:rsidP="0023728E">
      <w:pPr>
        <w:pStyle w:val="2"/>
        <w:spacing w:beforeLines="50" w:before="156" w:afterLines="50" w:after="156" w:line="240" w:lineRule="auto"/>
        <w:rPr>
          <w:rFonts w:ascii="Times New Roman" w:hAnsi="Times New Roman" w:cs="Times New Roman"/>
          <w:sz w:val="28"/>
          <w:szCs w:val="36"/>
        </w:rPr>
      </w:pPr>
      <w:bookmarkStart w:id="6" w:name="_Toc216528053"/>
      <w:r w:rsidRPr="0023728E">
        <w:rPr>
          <w:rFonts w:ascii="Times New Roman" w:hAnsi="Times New Roman" w:cs="Times New Roman"/>
          <w:sz w:val="28"/>
          <w:szCs w:val="36"/>
        </w:rPr>
        <w:t xml:space="preserve">Note </w:t>
      </w:r>
      <w:r w:rsidR="00421C1E" w:rsidRPr="0023728E">
        <w:rPr>
          <w:rFonts w:ascii="Times New Roman" w:hAnsi="Times New Roman" w:cs="Times New Roman"/>
          <w:sz w:val="28"/>
          <w:szCs w:val="36"/>
        </w:rPr>
        <w:t>S</w:t>
      </w:r>
      <w:r w:rsidRPr="0023728E">
        <w:rPr>
          <w:rFonts w:ascii="Times New Roman" w:hAnsi="Times New Roman" w:cs="Times New Roman"/>
          <w:sz w:val="28"/>
          <w:szCs w:val="36"/>
        </w:rPr>
        <w:t xml:space="preserve">1 </w:t>
      </w:r>
      <w:r w:rsidR="007A335D" w:rsidRPr="0023728E">
        <w:rPr>
          <w:rFonts w:ascii="Times New Roman" w:hAnsi="Times New Roman" w:cs="Times New Roman"/>
          <w:sz w:val="28"/>
          <w:szCs w:val="36"/>
        </w:rPr>
        <w:t>Definition of physical quantit</w:t>
      </w:r>
      <w:r w:rsidR="004E4493" w:rsidRPr="0023728E">
        <w:rPr>
          <w:rFonts w:ascii="Times New Roman" w:hAnsi="Times New Roman" w:cs="Times New Roman"/>
          <w:sz w:val="28"/>
          <w:szCs w:val="36"/>
        </w:rPr>
        <w:t>y</w:t>
      </w:r>
      <w:bookmarkEnd w:id="6"/>
    </w:p>
    <w:p w14:paraId="4AE28538" w14:textId="77777777" w:rsidR="008E6C46" w:rsidRPr="008E6C46" w:rsidRDefault="00421C1E" w:rsidP="0023728E">
      <w:pPr>
        <w:spacing w:beforeLines="50" w:before="156" w:afterLines="50" w:after="156"/>
        <w:rPr>
          <w:rFonts w:ascii="Times New Roman" w:eastAsia="宋体" w:hAnsi="Times New Roman" w:cs="Times New Roman"/>
          <w:b/>
          <w:bCs/>
          <w:sz w:val="24"/>
          <w:szCs w:val="24"/>
        </w:rPr>
      </w:pPr>
      <w:r w:rsidRPr="00F316ED">
        <w:rPr>
          <w:rFonts w:ascii="Times New Roman" w:eastAsia="宋体" w:hAnsi="Times New Roman" w:cs="Times New Roman"/>
          <w:b/>
          <w:bCs/>
          <w:sz w:val="24"/>
          <w:szCs w:val="24"/>
        </w:rPr>
        <w:t>S</w:t>
      </w:r>
      <w:r w:rsidR="00C92B85" w:rsidRPr="00F316ED">
        <w:rPr>
          <w:rFonts w:ascii="Times New Roman" w:eastAsia="宋体" w:hAnsi="Times New Roman" w:cs="Times New Roman"/>
          <w:b/>
          <w:bCs/>
          <w:sz w:val="24"/>
          <w:szCs w:val="24"/>
        </w:rPr>
        <w:t xml:space="preserve">1.1 </w:t>
      </w:r>
      <w:r w:rsidR="001763F7" w:rsidRPr="00F316ED">
        <w:rPr>
          <w:rFonts w:ascii="Times New Roman" w:eastAsia="宋体" w:hAnsi="Times New Roman" w:cs="Times New Roman"/>
          <w:b/>
          <w:bCs/>
          <w:sz w:val="24"/>
          <w:szCs w:val="24"/>
        </w:rPr>
        <w:t>Physical quantit</w:t>
      </w:r>
      <w:r w:rsidR="004E4493" w:rsidRPr="00F316ED">
        <w:rPr>
          <w:rFonts w:ascii="Times New Roman" w:eastAsia="宋体" w:hAnsi="Times New Roman" w:cs="Times New Roman"/>
          <w:b/>
          <w:bCs/>
          <w:sz w:val="24"/>
          <w:szCs w:val="24"/>
        </w:rPr>
        <w:t>y</w:t>
      </w:r>
      <w:r w:rsidR="001763F7" w:rsidRPr="00F316ED">
        <w:rPr>
          <w:rFonts w:ascii="Times New Roman" w:eastAsia="宋体" w:hAnsi="Times New Roman" w:cs="Times New Roman"/>
          <w:b/>
          <w:bCs/>
          <w:sz w:val="24"/>
          <w:szCs w:val="24"/>
        </w:rPr>
        <w:t xml:space="preserve"> in </w:t>
      </w:r>
      <w:r w:rsidR="004E4493" w:rsidRPr="00F316ED">
        <w:rPr>
          <w:rFonts w:ascii="Times New Roman" w:eastAsia="宋体" w:hAnsi="Times New Roman" w:cs="Times New Roman"/>
          <w:b/>
          <w:bCs/>
          <w:sz w:val="24"/>
          <w:szCs w:val="24"/>
        </w:rPr>
        <w:t>experimental characterization</w:t>
      </w:r>
    </w:p>
    <w:p w14:paraId="5D49E164" w14:textId="6F694EEF" w:rsidR="008E6C46" w:rsidRPr="008E6C46" w:rsidRDefault="0081690D" w:rsidP="0023728E">
      <w:pPr>
        <w:spacing w:beforeLines="50" w:before="156" w:afterLines="50" w:after="156"/>
        <w:ind w:firstLineChars="150" w:firstLine="360"/>
        <w:rPr>
          <w:rFonts w:ascii="Times New Roman" w:eastAsia="宋体" w:hAnsi="Times New Roman" w:cs="Times New Roman"/>
          <w:sz w:val="24"/>
          <w:szCs w:val="24"/>
        </w:rPr>
      </w:pPr>
      <w:r w:rsidRPr="00F316ED">
        <w:rPr>
          <w:rFonts w:ascii="Times New Roman" w:eastAsia="宋体" w:hAnsi="Times New Roman" w:cs="Times New Roman"/>
          <w:sz w:val="24"/>
          <w:szCs w:val="24"/>
        </w:rPr>
        <w:t>Based on the Stejskal</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Tanner equation </w:t>
      </w:r>
      <w:r w:rsidR="00FB3B0D"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1]</w:t>
      </w:r>
      <w:r w:rsidRPr="00F316ED">
        <w:rPr>
          <w:rFonts w:ascii="Times New Roman" w:eastAsia="宋体" w:hAnsi="Times New Roman" w:cs="Times New Roman"/>
          <w:sz w:val="24"/>
          <w:szCs w:val="24"/>
        </w:rPr>
        <w:t xml:space="preserve">, the </w:t>
      </w:r>
      <w:r w:rsidR="00655489" w:rsidRPr="00F316ED">
        <w:rPr>
          <w:rFonts w:ascii="Times New Roman" w:eastAsia="宋体" w:hAnsi="Times New Roman" w:cs="Times New Roman"/>
          <w:sz w:val="24"/>
          <w:szCs w:val="24"/>
        </w:rPr>
        <w:t xml:space="preserve">PFG-NMR </w:t>
      </w:r>
      <w:r w:rsidRPr="00F316ED">
        <w:rPr>
          <w:rFonts w:ascii="Times New Roman" w:eastAsia="宋体" w:hAnsi="Times New Roman" w:cs="Times New Roman"/>
          <w:sz w:val="24"/>
          <w:szCs w:val="24"/>
        </w:rPr>
        <w:t>signal intensity</w:t>
      </w:r>
      <w:r w:rsidR="00655489"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 xml:space="preserve">is related to the water diffusivity </w:t>
      </w:r>
      <w:r w:rsidRPr="00F316ED">
        <w:rPr>
          <w:rFonts w:ascii="Times New Roman" w:eastAsia="宋体" w:hAnsi="Times New Roman" w:cs="Times New Roman" w:hint="eastAsia"/>
          <w:i/>
          <w:sz w:val="24"/>
          <w:szCs w:val="24"/>
        </w:rPr>
        <w:t>D</w:t>
      </w:r>
      <w:r w:rsidRPr="00F316ED">
        <w:rPr>
          <w:rFonts w:ascii="Times New Roman" w:eastAsia="宋体" w:hAnsi="Times New Roman" w:cs="Times New Roman"/>
          <w:iCs/>
          <w:sz w:val="24"/>
          <w:szCs w:val="24"/>
          <w:vertAlign w:val="subscript"/>
        </w:rPr>
        <w:t>w</w:t>
      </w:r>
      <w:r w:rsidRPr="00F316ED">
        <w:rPr>
          <w:rFonts w:ascii="Times New Roman" w:eastAsia="宋体" w:hAnsi="Times New Roman" w:cs="Times New Roman"/>
          <w:sz w:val="24"/>
          <w:szCs w:val="24"/>
        </w:rPr>
        <w:t>, as expressed by:</w:t>
      </w:r>
    </w:p>
    <w:p w14:paraId="3F7465E5" w14:textId="77777777" w:rsidR="008E6C46" w:rsidRPr="008E6C46" w:rsidRDefault="0081690D" w:rsidP="0023728E">
      <w:pPr>
        <w:pStyle w:val="MTDisplayEquation"/>
        <w:spacing w:beforeLines="50" w:before="156" w:afterLines="50" w:after="156"/>
        <w:jc w:val="right"/>
      </w:pPr>
      <w:bookmarkStart w:id="7" w:name="_Hlk208390747"/>
      <w:r w:rsidRPr="00F316ED">
        <w:tab/>
      </w:r>
      <w:r w:rsidR="001E743D" w:rsidRPr="00F316ED">
        <w:rPr>
          <w:position w:val="-34"/>
        </w:rPr>
        <w:object w:dxaOrig="3300" w:dyaOrig="800" w14:anchorId="3620D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15pt;height:39.15pt" o:ole="">
            <v:imagedata r:id="rId9" o:title=""/>
            <o:lock v:ext="edit" aspectratio="f"/>
          </v:shape>
          <o:OLEObject Type="Embed" ProgID="Equation.DSMT4" ShapeID="_x0000_i1025" DrawAspect="Content" ObjectID="_1829212857" r:id="rId10"/>
        </w:object>
      </w:r>
      <w:r w:rsidRPr="00F316ED">
        <w:t xml:space="preserve">                       </w:t>
      </w:r>
      <w:r w:rsidRPr="00F316ED">
        <w:rPr>
          <w:rFonts w:hint="eastAsia"/>
        </w:rPr>
        <w:t>(</w:t>
      </w:r>
      <w:r w:rsidR="0006329D" w:rsidRPr="00F316ED">
        <w:t>S</w:t>
      </w:r>
      <w:r w:rsidRPr="00F316ED">
        <w:t>1)</w:t>
      </w:r>
    </w:p>
    <w:bookmarkEnd w:id="7"/>
    <w:p w14:paraId="05744034" w14:textId="77777777" w:rsidR="008E6C46" w:rsidRPr="008E6C46" w:rsidRDefault="0081690D" w:rsidP="0023728E">
      <w:pPr>
        <w:spacing w:beforeLines="50" w:before="156" w:afterLines="50" w:after="156"/>
        <w:rPr>
          <w:rFonts w:ascii="Times New Roman" w:eastAsia="宋体" w:hAnsi="Times New Roman" w:cs="Times New Roman"/>
          <w:sz w:val="24"/>
        </w:rPr>
      </w:pPr>
      <w:r w:rsidRPr="00F316ED">
        <w:rPr>
          <w:rFonts w:ascii="Times New Roman" w:eastAsia="宋体" w:hAnsi="Times New Roman" w:cs="Times New Roman"/>
          <w:sz w:val="24"/>
        </w:rPr>
        <w:t xml:space="preserve">where </w:t>
      </w:r>
      <w:r w:rsidRPr="00F316ED">
        <w:rPr>
          <w:rFonts w:ascii="Times New Roman" w:eastAsia="宋体" w:hAnsi="Times New Roman" w:cs="Times New Roman"/>
          <w:i/>
          <w:sz w:val="24"/>
        </w:rPr>
        <w:t>S</w:t>
      </w:r>
      <w:r w:rsidRPr="00F316ED">
        <w:rPr>
          <w:rFonts w:ascii="Times New Roman" w:eastAsia="宋体" w:hAnsi="Times New Roman" w:cs="Times New Roman"/>
          <w:sz w:val="24"/>
        </w:rPr>
        <w:t>(</w:t>
      </w:r>
      <w:r w:rsidRPr="00F316ED">
        <w:rPr>
          <w:rFonts w:ascii="Times New Roman" w:eastAsia="宋体" w:hAnsi="Times New Roman" w:cs="Times New Roman"/>
          <w:i/>
          <w:sz w:val="24"/>
        </w:rPr>
        <w:t>g</w:t>
      </w:r>
      <w:r w:rsidRPr="00F316ED">
        <w:rPr>
          <w:rFonts w:ascii="Times New Roman" w:eastAsia="宋体" w:hAnsi="Times New Roman" w:cs="Times New Roman"/>
          <w:sz w:val="24"/>
        </w:rPr>
        <w:t xml:space="preserve">) and </w:t>
      </w:r>
      <w:r w:rsidRPr="00F316ED">
        <w:rPr>
          <w:rFonts w:ascii="Times New Roman" w:eastAsia="宋体" w:hAnsi="Times New Roman" w:cs="Times New Roman"/>
          <w:i/>
          <w:sz w:val="24"/>
        </w:rPr>
        <w:t>S</w:t>
      </w:r>
      <w:r w:rsidRPr="00F316ED">
        <w:rPr>
          <w:rFonts w:ascii="Times New Roman" w:eastAsia="宋体" w:hAnsi="Times New Roman" w:cs="Times New Roman"/>
          <w:sz w:val="24"/>
        </w:rPr>
        <w:t xml:space="preserve">(0) are the signal intensities under gradient strengths of </w:t>
      </w:r>
      <w:r w:rsidRPr="00F316ED">
        <w:rPr>
          <w:rFonts w:ascii="Times New Roman" w:eastAsia="宋体" w:hAnsi="Times New Roman" w:cs="Times New Roman" w:hint="eastAsia"/>
          <w:i/>
          <w:sz w:val="24"/>
        </w:rPr>
        <w:t>g</w:t>
      </w:r>
      <w:r w:rsidRPr="00F316ED">
        <w:rPr>
          <w:rFonts w:ascii="Times New Roman" w:eastAsia="宋体" w:hAnsi="Times New Roman" w:cs="Times New Roman"/>
          <w:sz w:val="24"/>
        </w:rPr>
        <w:t xml:space="preserve"> and zero, respectively. </w:t>
      </w:r>
      <w:r w:rsidRPr="00F316ED">
        <w:rPr>
          <w:rFonts w:ascii="Times New Roman" w:eastAsia="宋体" w:hAnsi="Times New Roman" w:cs="Times New Roman"/>
          <w:i/>
          <w:sz w:val="24"/>
        </w:rPr>
        <w:t>γ</w:t>
      </w:r>
      <w:r w:rsidRPr="00F316ED">
        <w:rPr>
          <w:rFonts w:ascii="Times New Roman" w:eastAsia="宋体" w:hAnsi="Times New Roman" w:cs="Times New Roman"/>
          <w:sz w:val="24"/>
        </w:rPr>
        <w:t xml:space="preserve"> is the gyromagnetic ratio of the observed nucleus, </w:t>
      </w:r>
      <w:r w:rsidRPr="00F316ED">
        <w:rPr>
          <w:rFonts w:ascii="Times New Roman" w:eastAsia="宋体" w:hAnsi="Times New Roman" w:cs="Times New Roman"/>
          <w:i/>
          <w:sz w:val="24"/>
        </w:rPr>
        <w:t>δ</w:t>
      </w:r>
      <w:r w:rsidRPr="00F316ED">
        <w:rPr>
          <w:rFonts w:ascii="Times New Roman" w:eastAsia="宋体" w:hAnsi="Times New Roman" w:cs="Times New Roman"/>
          <w:sz w:val="24"/>
        </w:rPr>
        <w:t xml:space="preserve"> is the duration of the gradient pulse, and </w:t>
      </w:r>
      <w:r w:rsidRPr="00F316ED">
        <w:rPr>
          <w:rFonts w:ascii="Times New Roman" w:eastAsia="宋体" w:hAnsi="Times New Roman" w:cs="Times New Roman"/>
          <w:i/>
          <w:sz w:val="24"/>
        </w:rPr>
        <w:t>Δ</w:t>
      </w:r>
      <w:r w:rsidRPr="00F316ED">
        <w:rPr>
          <w:rFonts w:ascii="Times New Roman" w:eastAsia="宋体" w:hAnsi="Times New Roman" w:cs="Times New Roman"/>
          <w:sz w:val="24"/>
        </w:rPr>
        <w:t xml:space="preserve"> is the time between gradient pulses. A linear fit can be obtained between ln[</w:t>
      </w:r>
      <w:r w:rsidRPr="00F316ED">
        <w:rPr>
          <w:rFonts w:ascii="Times New Roman" w:eastAsia="宋体" w:hAnsi="Times New Roman" w:cs="Times New Roman"/>
          <w:i/>
          <w:sz w:val="24"/>
        </w:rPr>
        <w:t>S</w:t>
      </w:r>
      <w:r w:rsidRPr="00F316ED">
        <w:rPr>
          <w:rFonts w:ascii="Times New Roman" w:eastAsia="宋体" w:hAnsi="Times New Roman" w:cs="Times New Roman"/>
          <w:sz w:val="24"/>
        </w:rPr>
        <w:t>(</w:t>
      </w:r>
      <w:r w:rsidRPr="00F316ED">
        <w:rPr>
          <w:rFonts w:ascii="Times New Roman" w:eastAsia="宋体" w:hAnsi="Times New Roman" w:cs="Times New Roman"/>
          <w:i/>
          <w:sz w:val="24"/>
        </w:rPr>
        <w:t>g</w:t>
      </w:r>
      <w:r w:rsidRPr="00F316ED">
        <w:rPr>
          <w:rFonts w:ascii="Times New Roman" w:eastAsia="宋体" w:hAnsi="Times New Roman" w:cs="Times New Roman"/>
          <w:sz w:val="24"/>
        </w:rPr>
        <w:t xml:space="preserve">)] and </w:t>
      </w:r>
      <w:r w:rsidRPr="00F316ED">
        <w:rPr>
          <w:rFonts w:ascii="Times New Roman" w:eastAsia="宋体" w:hAnsi="Times New Roman" w:cs="Times New Roman"/>
          <w:i/>
          <w:sz w:val="24"/>
        </w:rPr>
        <w:t>γ</w:t>
      </w:r>
      <w:r w:rsidRPr="00F316ED">
        <w:rPr>
          <w:rFonts w:ascii="Times New Roman" w:eastAsia="宋体" w:hAnsi="Times New Roman" w:cs="Times New Roman"/>
          <w:sz w:val="24"/>
          <w:vertAlign w:val="superscript"/>
        </w:rPr>
        <w:t>2</w:t>
      </w:r>
      <w:r w:rsidRPr="00F316ED">
        <w:rPr>
          <w:rFonts w:ascii="Times New Roman" w:eastAsia="宋体" w:hAnsi="Times New Roman" w:cs="Times New Roman"/>
          <w:i/>
          <w:sz w:val="24"/>
        </w:rPr>
        <w:t>g</w:t>
      </w:r>
      <w:r w:rsidRPr="00F316ED">
        <w:rPr>
          <w:rFonts w:ascii="Times New Roman" w:eastAsia="宋体" w:hAnsi="Times New Roman" w:cs="Times New Roman"/>
          <w:sz w:val="24"/>
          <w:vertAlign w:val="superscript"/>
        </w:rPr>
        <w:t>2</w:t>
      </w:r>
      <w:r w:rsidRPr="00F316ED">
        <w:rPr>
          <w:rFonts w:ascii="Times New Roman" w:eastAsia="宋体" w:hAnsi="Times New Roman" w:cs="Times New Roman"/>
          <w:i/>
          <w:sz w:val="24"/>
        </w:rPr>
        <w:t>δ</w:t>
      </w:r>
      <w:r w:rsidRPr="00F316ED">
        <w:rPr>
          <w:rFonts w:ascii="Times New Roman" w:eastAsia="宋体" w:hAnsi="Times New Roman" w:cs="Times New Roman"/>
          <w:sz w:val="24"/>
          <w:vertAlign w:val="superscript"/>
        </w:rPr>
        <w:t>2</w:t>
      </w:r>
      <w:r w:rsidRPr="00F316ED">
        <w:rPr>
          <w:rFonts w:ascii="Times New Roman" w:eastAsia="宋体" w:hAnsi="Times New Roman" w:cs="Times New Roman"/>
          <w:sz w:val="24"/>
        </w:rPr>
        <w:t>(</w:t>
      </w:r>
      <w:r w:rsidRPr="00F316ED">
        <w:rPr>
          <w:rFonts w:ascii="Times New Roman" w:eastAsia="宋体" w:hAnsi="Times New Roman" w:cs="Times New Roman"/>
          <w:i/>
          <w:sz w:val="24"/>
        </w:rPr>
        <w:t>Δ</w:t>
      </w:r>
      <w:r w:rsidRPr="008E6C46">
        <w:rPr>
          <w:rFonts w:ascii="Times New Roman" w:eastAsia="宋体" w:hAnsi="Times New Roman" w:cs="Times New Roman"/>
          <w:sz w:val="24"/>
        </w:rPr>
        <w:t>–</w:t>
      </w:r>
      <w:r w:rsidRPr="00F316ED">
        <w:rPr>
          <w:rFonts w:ascii="Times New Roman" w:eastAsia="宋体" w:hAnsi="Times New Roman" w:cs="Times New Roman"/>
          <w:i/>
          <w:sz w:val="24"/>
        </w:rPr>
        <w:t>δ</w:t>
      </w:r>
      <w:r w:rsidRPr="00F316ED">
        <w:rPr>
          <w:rFonts w:ascii="Times New Roman" w:eastAsia="宋体" w:hAnsi="Times New Roman" w:cs="Times New Roman"/>
          <w:sz w:val="24"/>
        </w:rPr>
        <w:t xml:space="preserve">/3) by applying different </w:t>
      </w:r>
      <w:r w:rsidRPr="00F316ED">
        <w:rPr>
          <w:rFonts w:ascii="Times New Roman" w:eastAsia="宋体" w:hAnsi="Times New Roman" w:cs="Times New Roman" w:hint="eastAsia"/>
          <w:i/>
          <w:sz w:val="24"/>
        </w:rPr>
        <w:t>g</w:t>
      </w:r>
      <w:r w:rsidRPr="00F316ED">
        <w:rPr>
          <w:rFonts w:ascii="Times New Roman" w:eastAsia="宋体" w:hAnsi="Times New Roman" w:cs="Times New Roman"/>
          <w:sz w:val="24"/>
        </w:rPr>
        <w:t xml:space="preserve"> values, from which the slope yields the diffusivity </w:t>
      </w:r>
      <w:r w:rsidRPr="00F316ED">
        <w:rPr>
          <w:rFonts w:ascii="Times New Roman" w:eastAsia="宋体" w:hAnsi="Times New Roman" w:cs="Times New Roman" w:hint="eastAsia"/>
          <w:i/>
          <w:sz w:val="24"/>
          <w:szCs w:val="24"/>
        </w:rPr>
        <w:t>D</w:t>
      </w:r>
      <w:r w:rsidRPr="00F316ED">
        <w:rPr>
          <w:rFonts w:ascii="Times New Roman" w:eastAsia="宋体" w:hAnsi="Times New Roman" w:cs="Times New Roman" w:hint="eastAsia"/>
          <w:iCs/>
          <w:sz w:val="24"/>
          <w:szCs w:val="24"/>
          <w:vertAlign w:val="subscript"/>
        </w:rPr>
        <w:t>w</w:t>
      </w:r>
      <w:r w:rsidRPr="00F316ED">
        <w:rPr>
          <w:rFonts w:ascii="Times New Roman" w:eastAsia="宋体" w:hAnsi="Times New Roman" w:cs="Times New Roman"/>
          <w:sz w:val="24"/>
        </w:rPr>
        <w:t xml:space="preserve">. To extract the activation energy for solvent transport in HCAEs, </w:t>
      </w:r>
      <w:r w:rsidR="00655489" w:rsidRPr="00F316ED">
        <w:rPr>
          <w:rFonts w:ascii="Times New Roman" w:eastAsia="宋体" w:hAnsi="Times New Roman" w:cs="Times New Roman" w:hint="eastAsia"/>
          <w:i/>
          <w:sz w:val="24"/>
          <w:szCs w:val="24"/>
        </w:rPr>
        <w:t>D</w:t>
      </w:r>
      <w:r w:rsidR="00655489" w:rsidRPr="00F316ED">
        <w:rPr>
          <w:rFonts w:ascii="Times New Roman" w:eastAsia="宋体" w:hAnsi="Times New Roman" w:cs="Times New Roman" w:hint="eastAsia"/>
          <w:iCs/>
          <w:sz w:val="24"/>
          <w:szCs w:val="24"/>
          <w:vertAlign w:val="subscript"/>
        </w:rPr>
        <w:t>w</w:t>
      </w:r>
      <w:r w:rsidRPr="00F316ED">
        <w:rPr>
          <w:rFonts w:ascii="Times New Roman" w:eastAsia="宋体" w:hAnsi="Times New Roman" w:cs="Times New Roman"/>
          <w:sz w:val="24"/>
        </w:rPr>
        <w:t xml:space="preserve"> at diverse temperatures </w:t>
      </w:r>
      <w:r w:rsidR="0017045E" w:rsidRPr="00F316ED">
        <w:rPr>
          <w:rFonts w:ascii="Times New Roman" w:eastAsia="宋体" w:hAnsi="Times New Roman" w:cs="Times New Roman"/>
          <w:sz w:val="24"/>
        </w:rPr>
        <w:t>is</w:t>
      </w:r>
      <w:r w:rsidRPr="00F316ED">
        <w:rPr>
          <w:rFonts w:ascii="Times New Roman" w:eastAsia="宋体" w:hAnsi="Times New Roman" w:cs="Times New Roman"/>
          <w:sz w:val="24"/>
        </w:rPr>
        <w:t xml:space="preserve"> further fitted using the Arrhenius equation:</w:t>
      </w:r>
    </w:p>
    <w:p w14:paraId="573CF407" w14:textId="77777777" w:rsidR="008E6C46" w:rsidRPr="008E6C46" w:rsidRDefault="0081690D" w:rsidP="0023728E">
      <w:pPr>
        <w:pStyle w:val="MTDisplayEquation"/>
        <w:spacing w:beforeLines="50" w:before="156" w:afterLines="50" w:after="156"/>
        <w:jc w:val="right"/>
        <w:rPr>
          <w:szCs w:val="21"/>
        </w:rPr>
      </w:pPr>
      <w:r w:rsidRPr="00F316ED">
        <w:tab/>
      </w:r>
      <w:r w:rsidR="001E743D" w:rsidRPr="00F316ED">
        <w:rPr>
          <w:position w:val="-30"/>
        </w:rPr>
        <w:object w:dxaOrig="1760" w:dyaOrig="680" w14:anchorId="25604B78">
          <v:shape id="_x0000_i1026" type="#_x0000_t75" style="width:88.7pt;height:34pt;mso-position-horizontal:absolute" o:ole="">
            <v:imagedata r:id="rId11" o:title=""/>
            <o:lock v:ext="edit" aspectratio="f"/>
          </v:shape>
          <o:OLEObject Type="Embed" ProgID="Equation.DSMT4" ShapeID="_x0000_i1026" DrawAspect="Content" ObjectID="_1829212858" r:id="rId12"/>
        </w:object>
      </w:r>
      <w:r w:rsidRPr="00F316ED">
        <w:t xml:space="preserve">                             </w:t>
      </w:r>
      <w:r w:rsidRPr="00F316ED">
        <w:rPr>
          <w:rFonts w:hint="eastAsia"/>
        </w:rPr>
        <w:t>(</w:t>
      </w:r>
      <w:r w:rsidR="0006329D" w:rsidRPr="00F316ED">
        <w:t>S2</w:t>
      </w:r>
      <w:r w:rsidRPr="00F316ED">
        <w:t>)</w:t>
      </w:r>
    </w:p>
    <w:p w14:paraId="0B2059B5" w14:textId="77777777" w:rsidR="008E6C46" w:rsidRPr="008E6C46" w:rsidRDefault="0081690D" w:rsidP="0023728E">
      <w:pPr>
        <w:spacing w:beforeLines="50" w:before="156" w:afterLines="50" w:after="156"/>
        <w:rPr>
          <w:rFonts w:ascii="Times New Roman" w:eastAsia="宋体" w:hAnsi="Times New Roman" w:cs="Times New Roman"/>
          <w:sz w:val="24"/>
        </w:rPr>
      </w:pPr>
      <w:r w:rsidRPr="00F316ED">
        <w:rPr>
          <w:rFonts w:ascii="Times New Roman" w:eastAsia="宋体" w:hAnsi="Times New Roman" w:cs="Times New Roman"/>
          <w:sz w:val="24"/>
        </w:rPr>
        <w:t xml:space="preserve">where </w:t>
      </w:r>
      <w:r w:rsidRPr="00F316ED">
        <w:rPr>
          <w:rFonts w:ascii="Times New Roman" w:eastAsia="宋体" w:hAnsi="Times New Roman" w:cs="Times New Roman" w:hint="eastAsia"/>
          <w:i/>
          <w:iCs/>
          <w:sz w:val="24"/>
        </w:rPr>
        <w:t>R</w:t>
      </w:r>
      <w:r w:rsidRPr="00F316ED">
        <w:rPr>
          <w:rFonts w:ascii="Times New Roman" w:eastAsia="宋体" w:hAnsi="Times New Roman" w:cs="Times New Roman"/>
          <w:sz w:val="24"/>
        </w:rPr>
        <w:t xml:space="preserve">, </w:t>
      </w:r>
      <w:r w:rsidRPr="00F316ED">
        <w:rPr>
          <w:rFonts w:ascii="Times New Roman" w:eastAsia="宋体" w:hAnsi="Times New Roman" w:cs="Times New Roman"/>
          <w:i/>
          <w:iCs/>
          <w:sz w:val="24"/>
        </w:rPr>
        <w:t>T</w:t>
      </w:r>
      <w:r w:rsidRPr="00F316ED">
        <w:rPr>
          <w:rFonts w:ascii="Times New Roman" w:eastAsia="宋体" w:hAnsi="Times New Roman" w:cs="Times New Roman"/>
          <w:sz w:val="24"/>
        </w:rPr>
        <w:t xml:space="preserve">, and </w:t>
      </w:r>
      <w:r w:rsidRPr="00F316ED">
        <w:rPr>
          <w:rFonts w:ascii="Times New Roman" w:eastAsia="宋体" w:hAnsi="Times New Roman" w:cs="Times New Roman" w:hint="eastAsia"/>
          <w:i/>
          <w:iCs/>
          <w:sz w:val="24"/>
        </w:rPr>
        <w:t>D</w:t>
      </w:r>
      <w:r w:rsidRPr="00F316ED">
        <w:rPr>
          <w:rFonts w:ascii="Times New Roman" w:eastAsia="宋体" w:hAnsi="Times New Roman" w:cs="Times New Roman"/>
          <w:sz w:val="24"/>
          <w:vertAlign w:val="subscript"/>
        </w:rPr>
        <w:t>0</w:t>
      </w:r>
      <w:r w:rsidRPr="00F316ED">
        <w:rPr>
          <w:rFonts w:ascii="Times New Roman" w:eastAsia="宋体" w:hAnsi="Times New Roman" w:cs="Times New Roman"/>
          <w:sz w:val="24"/>
        </w:rPr>
        <w:t xml:space="preserve"> are the universal gas constant, temperature, and fitting parameter, respectively.</w:t>
      </w:r>
    </w:p>
    <w:p w14:paraId="6733AE84" w14:textId="77777777" w:rsidR="008E6C46" w:rsidRPr="008E6C46" w:rsidRDefault="0081690D" w:rsidP="0023728E">
      <w:pPr>
        <w:spacing w:beforeLines="50" w:before="156" w:afterLines="50" w:after="156"/>
        <w:ind w:firstLineChars="200" w:firstLine="480"/>
        <w:rPr>
          <w:rFonts w:ascii="Times New Roman" w:eastAsia="宋体" w:hAnsi="Times New Roman" w:cs="Times New Roman"/>
          <w:sz w:val="24"/>
        </w:rPr>
      </w:pPr>
      <w:r w:rsidRPr="00F316ED">
        <w:rPr>
          <w:rFonts w:ascii="Times New Roman" w:eastAsia="宋体" w:hAnsi="Times New Roman" w:cs="Times New Roman"/>
          <w:sz w:val="24"/>
        </w:rPr>
        <w:t xml:space="preserve">To assess the concentration dependence of activation energy for electrolyte transport </w:t>
      </w:r>
      <w:r w:rsidRPr="00F316ED">
        <w:rPr>
          <w:rFonts w:ascii="Times New Roman" w:eastAsia="宋体" w:hAnsi="Times New Roman" w:cs="Times New Roman" w:hint="eastAsia"/>
          <w:i/>
          <w:iCs/>
          <w:sz w:val="24"/>
        </w:rPr>
        <w:t>E</w:t>
      </w:r>
      <w:r w:rsidRPr="00F316ED">
        <w:rPr>
          <w:rFonts w:ascii="Times New Roman" w:eastAsia="宋体" w:hAnsi="Times New Roman" w:cs="Times New Roman"/>
          <w:sz w:val="24"/>
          <w:vertAlign w:val="subscript"/>
        </w:rPr>
        <w:t>a,e</w:t>
      </w:r>
      <w:r w:rsidRPr="00F316ED">
        <w:rPr>
          <w:rFonts w:ascii="Times New Roman" w:eastAsia="宋体" w:hAnsi="Times New Roman" w:cs="Times New Roman"/>
          <w:sz w:val="24"/>
        </w:rPr>
        <w:t xml:space="preserve">, the measured conductivity </w:t>
      </w:r>
      <w:r w:rsidRPr="00F316ED">
        <w:rPr>
          <w:rFonts w:ascii="Times New Roman" w:eastAsia="宋体" w:hAnsi="Times New Roman" w:cs="Times New Roman"/>
          <w:i/>
          <w:iCs/>
          <w:sz w:val="24"/>
        </w:rPr>
        <w:t>σ</w:t>
      </w:r>
      <w:r w:rsidRPr="00F316ED">
        <w:rPr>
          <w:rFonts w:ascii="Times New Roman" w:eastAsia="宋体" w:hAnsi="Times New Roman" w:cs="Times New Roman"/>
          <w:sz w:val="24"/>
          <w:vertAlign w:val="subscript"/>
        </w:rPr>
        <w:t>exp</w:t>
      </w:r>
      <w:r w:rsidRPr="00F316ED">
        <w:rPr>
          <w:rFonts w:ascii="Times New Roman" w:eastAsia="宋体" w:hAnsi="Times New Roman" w:cs="Times New Roman"/>
          <w:sz w:val="24"/>
        </w:rPr>
        <w:t xml:space="preserve"> is fitted using the Arrhenius equation:</w:t>
      </w:r>
    </w:p>
    <w:p w14:paraId="53CF208C" w14:textId="77777777" w:rsidR="008E6C46" w:rsidRPr="008E6C46" w:rsidRDefault="0081690D" w:rsidP="0023728E">
      <w:pPr>
        <w:pStyle w:val="MTDisplayEquation"/>
        <w:spacing w:beforeLines="50" w:before="156" w:afterLines="50" w:after="156"/>
        <w:jc w:val="right"/>
        <w:rPr>
          <w:szCs w:val="21"/>
        </w:rPr>
      </w:pPr>
      <w:r w:rsidRPr="00F316ED">
        <w:tab/>
      </w:r>
      <w:r w:rsidRPr="00F316ED">
        <w:rPr>
          <w:position w:val="-30"/>
        </w:rPr>
        <w:object w:dxaOrig="1760" w:dyaOrig="720" w14:anchorId="7A3C0C1D">
          <v:shape id="_x0000_i1027" type="#_x0000_t75" style="width:89.85pt;height:36.85pt" o:ole="">
            <v:imagedata r:id="rId13" o:title=""/>
          </v:shape>
          <o:OLEObject Type="Embed" ProgID="Equation.DSMT4" ShapeID="_x0000_i1027" DrawAspect="Content" ObjectID="_1829212859" r:id="rId14"/>
        </w:object>
      </w:r>
      <w:r w:rsidRPr="00F316ED">
        <w:t xml:space="preserve">                           </w:t>
      </w:r>
      <w:r w:rsidRPr="00F316ED">
        <w:rPr>
          <w:rFonts w:hint="eastAsia"/>
        </w:rPr>
        <w:t>(</w:t>
      </w:r>
      <w:r w:rsidR="0006329D" w:rsidRPr="00F316ED">
        <w:t>S</w:t>
      </w:r>
      <w:r w:rsidRPr="00F316ED">
        <w:t>3)</w:t>
      </w:r>
    </w:p>
    <w:p w14:paraId="1782622A" w14:textId="77777777" w:rsidR="008E6C46" w:rsidRPr="008E6C46" w:rsidRDefault="0081690D"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kern w:val="0"/>
          <w:sz w:val="24"/>
          <w:szCs w:val="24"/>
        </w:rPr>
        <w:t xml:space="preserve">where </w:t>
      </w:r>
      <w:r w:rsidRPr="00F316ED">
        <w:rPr>
          <w:rFonts w:ascii="Times New Roman" w:eastAsia="宋体" w:hAnsi="Times New Roman" w:cs="Times New Roman"/>
          <w:i/>
          <w:iCs/>
          <w:sz w:val="24"/>
        </w:rPr>
        <w:t>σ</w:t>
      </w:r>
      <w:r w:rsidRPr="00F316ED">
        <w:rPr>
          <w:rFonts w:ascii="Times New Roman" w:eastAsia="宋体" w:hAnsi="Times New Roman" w:cs="Times New Roman"/>
          <w:sz w:val="24"/>
          <w:vertAlign w:val="subscript"/>
        </w:rPr>
        <w:t>0</w:t>
      </w:r>
      <w:r w:rsidRPr="00F316ED">
        <w:rPr>
          <w:rFonts w:ascii="Times New Roman" w:eastAsia="宋体" w:hAnsi="Times New Roman" w:cs="Times New Roman"/>
          <w:kern w:val="0"/>
          <w:sz w:val="24"/>
          <w:szCs w:val="24"/>
        </w:rPr>
        <w:t xml:space="preserve"> is a pre-exponential fitting parameter.</w:t>
      </w:r>
    </w:p>
    <w:p w14:paraId="1859B786" w14:textId="77777777" w:rsidR="008E6C46" w:rsidRPr="008E6C46" w:rsidRDefault="00016449" w:rsidP="0023728E">
      <w:pPr>
        <w:spacing w:beforeLines="50" w:before="156" w:afterLines="50" w:after="156"/>
        <w:rPr>
          <w:rFonts w:ascii="Times New Roman" w:eastAsia="宋体" w:hAnsi="Times New Roman" w:cs="Times New Roman"/>
          <w:b/>
          <w:bCs/>
          <w:sz w:val="24"/>
          <w:szCs w:val="24"/>
        </w:rPr>
      </w:pPr>
      <w:r w:rsidRPr="00F316ED">
        <w:rPr>
          <w:rFonts w:ascii="Times New Roman" w:eastAsia="宋体" w:hAnsi="Times New Roman" w:cs="Times New Roman"/>
          <w:b/>
          <w:bCs/>
          <w:sz w:val="24"/>
          <w:szCs w:val="24"/>
        </w:rPr>
        <w:t xml:space="preserve">S1.2 Physical quantity in </w:t>
      </w:r>
      <w:r w:rsidR="00D630BA" w:rsidRPr="00F316ED">
        <w:rPr>
          <w:rFonts w:ascii="Times New Roman" w:eastAsia="宋体" w:hAnsi="Times New Roman" w:cs="Times New Roman"/>
          <w:b/>
          <w:bCs/>
          <w:sz w:val="24"/>
          <w:szCs w:val="24"/>
        </w:rPr>
        <w:t>FPMD simulation of bulk electrolyte</w:t>
      </w:r>
    </w:p>
    <w:p w14:paraId="38D51495" w14:textId="77777777" w:rsidR="008E6C46" w:rsidRPr="008E6C46" w:rsidRDefault="00D17382"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lastRenderedPageBreak/>
        <w:t>In terms of electronic properties, the ESP distribution on the van der Waals (vdW) surface of isolated electrolyte components (cation, anion, and water molecule) reflects their charge features, and the vdW surface is the isosurface of electron density at 0.001 e Bohr</w:t>
      </w:r>
      <w:r w:rsidRPr="008E6C46">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PDOS analysis </w:t>
      </w:r>
      <w:r w:rsidR="00F748D3" w:rsidRPr="00F316ED">
        <w:rPr>
          <w:rFonts w:ascii="Times New Roman" w:eastAsia="宋体" w:hAnsi="Times New Roman" w:cs="Times New Roman"/>
          <w:sz w:val="24"/>
          <w:szCs w:val="24"/>
        </w:rPr>
        <w:t xml:space="preserve">can </w:t>
      </w:r>
      <w:r w:rsidRPr="00F316ED">
        <w:rPr>
          <w:rFonts w:ascii="Times New Roman" w:eastAsia="宋体" w:hAnsi="Times New Roman" w:cs="Times New Roman"/>
          <w:sz w:val="24"/>
          <w:szCs w:val="24"/>
        </w:rPr>
        <w:t>identif</w:t>
      </w:r>
      <w:r w:rsidR="00F748D3" w:rsidRPr="00F316ED">
        <w:rPr>
          <w:rFonts w:ascii="Times New Roman" w:eastAsia="宋体" w:hAnsi="Times New Roman" w:cs="Times New Roman"/>
          <w:sz w:val="24"/>
          <w:szCs w:val="24"/>
        </w:rPr>
        <w:t>y</w:t>
      </w:r>
      <w:r w:rsidRPr="00F316ED">
        <w:rPr>
          <w:rFonts w:ascii="Times New Roman" w:eastAsia="宋体" w:hAnsi="Times New Roman" w:cs="Times New Roman"/>
          <w:sz w:val="24"/>
          <w:szCs w:val="24"/>
        </w:rPr>
        <w:t xml:space="preserve"> the component contribution to the lowest unoccupied molecular orbital (LUMO) energy level. The component dominating the LUMO is susceptible to reduction.</w:t>
      </w:r>
    </w:p>
    <w:p w14:paraId="07F4E895" w14:textId="77777777" w:rsidR="008E6C46" w:rsidRPr="008E6C46" w:rsidRDefault="00861CD9"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In terms of structural properties, </w:t>
      </w:r>
      <w:r w:rsidR="00D17382" w:rsidRPr="00F316ED">
        <w:rPr>
          <w:rFonts w:ascii="Times New Roman" w:eastAsia="宋体" w:hAnsi="Times New Roman" w:cs="Times New Roman"/>
          <w:sz w:val="24"/>
          <w:szCs w:val="24"/>
        </w:rPr>
        <w:t xml:space="preserve">the 2D density distributions of electrolyte components are analyzed to visualize their aggregation behaviors affected by concentration and temperature. RDF, also written as </w:t>
      </w:r>
      <w:r w:rsidR="00D17382" w:rsidRPr="00F316ED">
        <w:rPr>
          <w:rFonts w:ascii="Times New Roman" w:eastAsia="宋体" w:hAnsi="Times New Roman" w:cs="Times New Roman"/>
          <w:i/>
          <w:iCs/>
          <w:sz w:val="24"/>
          <w:szCs w:val="24"/>
        </w:rPr>
        <w:t>g</w:t>
      </w:r>
      <w:r w:rsidR="00D17382" w:rsidRPr="00F316ED">
        <w:rPr>
          <w:rFonts w:ascii="Times New Roman" w:eastAsia="宋体" w:hAnsi="Times New Roman" w:cs="Times New Roman"/>
          <w:sz w:val="24"/>
          <w:szCs w:val="24"/>
        </w:rPr>
        <w:t>(</w:t>
      </w:r>
      <w:r w:rsidR="00D17382" w:rsidRPr="00F316ED">
        <w:rPr>
          <w:rFonts w:ascii="Times New Roman" w:eastAsia="宋体" w:hAnsi="Times New Roman" w:cs="Times New Roman"/>
          <w:i/>
          <w:iCs/>
          <w:sz w:val="24"/>
          <w:szCs w:val="24"/>
        </w:rPr>
        <w:t>r</w:t>
      </w:r>
      <w:r w:rsidR="00D17382" w:rsidRPr="00F316ED">
        <w:rPr>
          <w:rFonts w:ascii="Times New Roman" w:eastAsia="宋体" w:hAnsi="Times New Roman" w:cs="Times New Roman"/>
          <w:sz w:val="24"/>
          <w:szCs w:val="24"/>
        </w:rPr>
        <w:t>), describes the spatial orderliness of species distribution around ions in a sphere-averaged manner:</w:t>
      </w:r>
    </w:p>
    <w:p w14:paraId="52DB2390" w14:textId="77777777" w:rsidR="008E6C46" w:rsidRPr="008E6C46" w:rsidRDefault="00D17382" w:rsidP="0023728E">
      <w:pPr>
        <w:pStyle w:val="MTDisplayEquation"/>
        <w:spacing w:beforeLines="50" w:before="156" w:afterLines="50" w:after="156"/>
      </w:pPr>
      <w:bookmarkStart w:id="8" w:name="_Hlk208392443"/>
      <w:r w:rsidRPr="00F316ED">
        <w:tab/>
      </w:r>
      <w:r w:rsidR="001E743D" w:rsidRPr="00F316ED">
        <w:rPr>
          <w:position w:val="-32"/>
        </w:rPr>
        <w:object w:dxaOrig="2980" w:dyaOrig="760" w14:anchorId="75A994E8">
          <v:shape id="_x0000_i1028" type="#_x0000_t75" style="width:148.6pt;height:38pt;mso-position-vertical:absolute" o:ole="">
            <v:imagedata r:id="rId15" o:title=""/>
            <o:lock v:ext="edit" aspectratio="f"/>
          </v:shape>
          <o:OLEObject Type="Embed" ProgID="Equation.DSMT4" ShapeID="_x0000_i1028" DrawAspect="Content" ObjectID="_1829212860" r:id="rId16"/>
        </w:object>
      </w:r>
      <w:r w:rsidRPr="00F316ED">
        <w:tab/>
        <w:t xml:space="preserve"> </w:t>
      </w:r>
      <w:r w:rsidRPr="00F316ED">
        <w:rPr>
          <w:rFonts w:hint="eastAsia"/>
        </w:rPr>
        <w:t>(</w:t>
      </w:r>
      <w:r w:rsidR="0006329D" w:rsidRPr="00F316ED">
        <w:t>S</w:t>
      </w:r>
      <w:r w:rsidRPr="00F316ED">
        <w:t>4)</w:t>
      </w:r>
    </w:p>
    <w:bookmarkEnd w:id="8"/>
    <w:p w14:paraId="1C6F5463" w14:textId="77777777" w:rsidR="008E6C46" w:rsidRPr="008E6C46" w:rsidRDefault="00D1738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w:r w:rsidRPr="00F316ED">
        <w:rPr>
          <w:rFonts w:ascii="Times New Roman" w:eastAsia="宋体" w:hAnsi="Times New Roman" w:cs="Times New Roman"/>
          <w:i/>
          <w:sz w:val="24"/>
        </w:rPr>
        <w:t>ρ</w:t>
      </w:r>
      <w:r w:rsidRPr="00F316ED">
        <w:rPr>
          <w:rFonts w:ascii="Times New Roman" w:eastAsia="宋体" w:hAnsi="Times New Roman" w:cs="Times New Roman"/>
          <w:sz w:val="24"/>
          <w:vertAlign w:val="subscript"/>
        </w:rPr>
        <w:t>b</w:t>
      </w:r>
      <w:r w:rsidRPr="00F316ED">
        <w:rPr>
          <w:rFonts w:ascii="Times New Roman" w:eastAsia="宋体" w:hAnsi="Times New Roman" w:cs="Times New Roman"/>
          <w:sz w:val="24"/>
        </w:rPr>
        <w:t>(</w:t>
      </w:r>
      <w:r w:rsidRPr="00F316ED">
        <w:rPr>
          <w:rFonts w:ascii="Times New Roman" w:eastAsia="宋体" w:hAnsi="Times New Roman" w:cs="Times New Roman"/>
          <w:i/>
          <w:sz w:val="24"/>
        </w:rPr>
        <w:t>r</w:t>
      </w:r>
      <w:r w:rsidRPr="00F316ED">
        <w:rPr>
          <w:rFonts w:ascii="Times New Roman" w:eastAsia="宋体" w:hAnsi="Times New Roman" w:cs="Times New Roman"/>
          <w:sz w:val="24"/>
        </w:rPr>
        <w:t>)</w:t>
      </w:r>
      <w:r w:rsidRPr="00F316ED">
        <w:rPr>
          <w:rFonts w:ascii="Times New Roman" w:eastAsia="宋体" w:hAnsi="Times New Roman" w:cs="Times New Roman"/>
          <w:sz w:val="24"/>
          <w:szCs w:val="24"/>
        </w:rPr>
        <w:t xml:space="preserve"> is the number density (</w:t>
      </w:r>
      <w:r w:rsidRPr="00F316ED">
        <w:rPr>
          <w:rFonts w:ascii="Times New Roman" w:eastAsia="宋体" w:hAnsi="Times New Roman" w:cs="Times New Roman"/>
          <w:i/>
          <w:iCs/>
          <w:sz w:val="24"/>
          <w:szCs w:val="24"/>
        </w:rPr>
        <w:t>i.e.</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i/>
          <w:sz w:val="24"/>
        </w:rPr>
        <w:t>N</w:t>
      </w:r>
      <w:r w:rsidRPr="00F316ED">
        <w:rPr>
          <w:rFonts w:ascii="Times New Roman" w:eastAsia="宋体" w:hAnsi="Times New Roman" w:cs="Times New Roman"/>
          <w:sz w:val="24"/>
          <w:vertAlign w:val="subscript"/>
        </w:rPr>
        <w:t>b</w:t>
      </w:r>
      <w:r w:rsidRPr="00F316ED">
        <w:rPr>
          <w:rFonts w:ascii="Times New Roman" w:eastAsia="宋体" w:hAnsi="Times New Roman" w:cs="Times New Roman"/>
          <w:sz w:val="24"/>
        </w:rPr>
        <w:t>(</w:t>
      </w:r>
      <w:r w:rsidRPr="00F316ED">
        <w:rPr>
          <w:rFonts w:ascii="Times New Roman" w:eastAsia="宋体" w:hAnsi="Times New Roman" w:cs="Times New Roman"/>
          <w:i/>
          <w:sz w:val="24"/>
        </w:rPr>
        <w:t>r</w:t>
      </w:r>
      <w:r w:rsidRPr="00F316ED">
        <w:rPr>
          <w:rFonts w:ascii="Times New Roman" w:eastAsia="宋体" w:hAnsi="Times New Roman" w:cs="Times New Roman"/>
          <w:sz w:val="24"/>
        </w:rPr>
        <w:t>)</w:t>
      </w:r>
      <w:r w:rsidRPr="00F316ED">
        <w:rPr>
          <w:rFonts w:ascii="Times New Roman" w:eastAsia="宋体" w:hAnsi="Times New Roman" w:cs="Times New Roman"/>
          <w:sz w:val="24"/>
          <w:szCs w:val="24"/>
        </w:rPr>
        <w:t xml:space="preserve">) of observed species </w:t>
      </w:r>
      <w:r w:rsidRPr="00F316ED">
        <w:rPr>
          <w:rFonts w:ascii="Times New Roman" w:eastAsia="宋体" w:hAnsi="Times New Roman" w:cs="Times New Roman" w:hint="eastAsia"/>
          <w:i/>
          <w:iCs/>
          <w:sz w:val="24"/>
        </w:rPr>
        <w:t>b</w:t>
      </w:r>
      <w:r w:rsidRPr="00F316ED">
        <w:rPr>
          <w:rFonts w:ascii="Times New Roman" w:eastAsia="宋体" w:hAnsi="Times New Roman" w:cs="Times New Roman"/>
          <w:sz w:val="24"/>
          <w:szCs w:val="24"/>
        </w:rPr>
        <w:t xml:space="preserve"> at a radial distance </w:t>
      </w:r>
      <w:r w:rsidRPr="00F316ED">
        <w:rPr>
          <w:rFonts w:ascii="Times New Roman" w:eastAsia="宋体" w:hAnsi="Times New Roman" w:cs="Times New Roman" w:hint="eastAsia"/>
          <w:i/>
          <w:iCs/>
          <w:sz w:val="24"/>
        </w:rPr>
        <w:t>r</w:t>
      </w:r>
      <w:r w:rsidRPr="00F316ED">
        <w:rPr>
          <w:rFonts w:ascii="Times New Roman" w:eastAsia="宋体" w:hAnsi="Times New Roman" w:cs="Times New Roman"/>
          <w:sz w:val="24"/>
          <w:szCs w:val="24"/>
        </w:rPr>
        <w:t xml:space="preserve"> from the central ion, and </w:t>
      </w:r>
      <w:r w:rsidRPr="00F316ED">
        <w:rPr>
          <w:rFonts w:ascii="Times New Roman" w:eastAsia="宋体" w:hAnsi="Times New Roman" w:cs="Times New Roman"/>
          <w:i/>
          <w:sz w:val="24"/>
        </w:rPr>
        <w:t>ρ</w:t>
      </w:r>
      <w:r w:rsidRPr="00F316ED">
        <w:rPr>
          <w:rFonts w:ascii="Times New Roman" w:eastAsia="宋体" w:hAnsi="Times New Roman" w:cs="Times New Roman"/>
          <w:sz w:val="24"/>
          <w:vertAlign w:val="subscript"/>
        </w:rPr>
        <w:t>b,avg</w:t>
      </w:r>
      <w:r w:rsidRPr="00F316ED">
        <w:rPr>
          <w:rFonts w:ascii="Times New Roman" w:eastAsia="宋体" w:hAnsi="Times New Roman" w:cs="Times New Roman"/>
          <w:sz w:val="24"/>
          <w:szCs w:val="24"/>
        </w:rPr>
        <w:t xml:space="preserve"> is the average number density of </w:t>
      </w:r>
      <w:r w:rsidRPr="00F316ED">
        <w:rPr>
          <w:rFonts w:ascii="Times New Roman" w:eastAsia="宋体" w:hAnsi="Times New Roman" w:cs="Times New Roman" w:hint="eastAsia"/>
          <w:i/>
          <w:iCs/>
          <w:sz w:val="24"/>
        </w:rPr>
        <w:t>b</w:t>
      </w:r>
      <w:r w:rsidRPr="00F316ED">
        <w:rPr>
          <w:rFonts w:ascii="Times New Roman" w:eastAsia="宋体" w:hAnsi="Times New Roman" w:cs="Times New Roman"/>
          <w:sz w:val="24"/>
          <w:szCs w:val="24"/>
        </w:rPr>
        <w:t xml:space="preserve">, calculated as the number of </w:t>
      </w:r>
      <w:r w:rsidRPr="00F316ED">
        <w:rPr>
          <w:rFonts w:ascii="Times New Roman" w:eastAsia="宋体" w:hAnsi="Times New Roman" w:cs="Times New Roman" w:hint="eastAsia"/>
          <w:i/>
          <w:iCs/>
          <w:sz w:val="24"/>
        </w:rPr>
        <w:t>b</w:t>
      </w:r>
      <w:r w:rsidRPr="00F316ED">
        <w:rPr>
          <w:rFonts w:ascii="Times New Roman" w:eastAsia="宋体" w:hAnsi="Times New Roman" w:cs="Times New Roman"/>
          <w:sz w:val="24"/>
          <w:szCs w:val="24"/>
        </w:rPr>
        <w:t xml:space="preserve"> divided by system volume </w:t>
      </w:r>
      <w:r w:rsidRPr="00F316ED">
        <w:rPr>
          <w:rFonts w:ascii="Times New Roman" w:eastAsia="宋体" w:hAnsi="Times New Roman" w:cs="Times New Roman"/>
          <w:i/>
          <w:iCs/>
          <w:sz w:val="24"/>
          <w:szCs w:val="24"/>
        </w:rPr>
        <w:t>V</w:t>
      </w:r>
      <w:r w:rsidRPr="00F316ED">
        <w:rPr>
          <w:rFonts w:ascii="Times New Roman" w:eastAsia="宋体" w:hAnsi="Times New Roman" w:cs="Times New Roman"/>
          <w:sz w:val="24"/>
          <w:szCs w:val="24"/>
        </w:rPr>
        <w:t xml:space="preserve">. </w:t>
      </w:r>
      <m:oMath>
        <m:d>
          <m:dPr>
            <m:begChr m:val="〈"/>
            <m:endChr m:val="〉"/>
            <m:ctrlPr>
              <w:rPr>
                <w:rFonts w:ascii="Cambria Math" w:eastAsia="宋体" w:hAnsi="Cambria Math" w:cs="Times New Roman"/>
                <w:sz w:val="24"/>
              </w:rPr>
            </m:ctrlPr>
          </m:dPr>
          <m:e>
            <m:r>
              <w:rPr>
                <w:rFonts w:ascii="Cambria Math" w:eastAsia="宋体" w:hAnsi="Cambria Math" w:cs="Times New Roman"/>
                <w:sz w:val="24"/>
              </w:rPr>
              <m:t>…</m:t>
            </m:r>
          </m:e>
        </m:d>
      </m:oMath>
      <w:r w:rsidRPr="00F316ED">
        <w:rPr>
          <w:rFonts w:ascii="Times New Roman" w:eastAsia="宋体" w:hAnsi="Times New Roman" w:cs="Times New Roman"/>
          <w:sz w:val="24"/>
          <w:szCs w:val="24"/>
        </w:rPr>
        <w:t xml:space="preserve"> is the ensemble average. </w:t>
      </w:r>
      <w:bookmarkStart w:id="9" w:name="_Hlk215348808"/>
      <w:r w:rsidR="0062119A" w:rsidRPr="00F316ED">
        <w:rPr>
          <w:rFonts w:ascii="Times New Roman" w:hAnsi="Times New Roman" w:cs="Times New Roman"/>
          <w:sz w:val="24"/>
          <w:szCs w:val="24"/>
        </w:rPr>
        <w:t>When calculating the RDF of NO</w:t>
      </w:r>
      <w:r w:rsidR="0062119A" w:rsidRPr="00F316ED">
        <w:rPr>
          <w:rFonts w:ascii="Times New Roman" w:hAnsi="Times New Roman" w:cs="Times New Roman"/>
          <w:sz w:val="24"/>
          <w:szCs w:val="24"/>
          <w:vertAlign w:val="subscript"/>
        </w:rPr>
        <w:t>3</w:t>
      </w:r>
      <w:r w:rsidR="0062119A" w:rsidRPr="008E6C46">
        <w:rPr>
          <w:rFonts w:ascii="Times New Roman" w:hAnsi="Times New Roman" w:cs="Times New Roman"/>
          <w:sz w:val="24"/>
          <w:szCs w:val="24"/>
          <w:vertAlign w:val="superscript"/>
        </w:rPr>
        <w:t>–</w:t>
      </w:r>
      <w:r w:rsidR="0062119A" w:rsidRPr="00F316ED">
        <w:rPr>
          <w:rFonts w:ascii="Times New Roman" w:hAnsi="Times New Roman" w:cs="Times New Roman"/>
          <w:sz w:val="24"/>
          <w:szCs w:val="24"/>
        </w:rPr>
        <w:t>, the nitrogen atom serves as the ion center.</w:t>
      </w:r>
      <w:bookmarkEnd w:id="9"/>
      <w:r w:rsidR="0062119A" w:rsidRPr="00F316ED">
        <w:rPr>
          <w:rFonts w:ascii="Times New Roman" w:hAnsi="Times New Roman" w:cs="Times New Roman"/>
          <w:sz w:val="24"/>
          <w:szCs w:val="24"/>
        </w:rPr>
        <w:t xml:space="preserve"> </w:t>
      </w:r>
      <w:r w:rsidRPr="00F316ED">
        <w:rPr>
          <w:rFonts w:ascii="Times New Roman" w:eastAsia="宋体" w:hAnsi="Times New Roman" w:cs="Times New Roman"/>
          <w:sz w:val="24"/>
          <w:szCs w:val="24"/>
        </w:rPr>
        <w:t xml:space="preserve">Coordination number (CN) and radial space charge can then be derived to quantify ion solvation structure. CN is defined as the number of </w:t>
      </w:r>
      <w:r w:rsidRPr="00F316ED">
        <w:rPr>
          <w:rFonts w:ascii="Times New Roman" w:eastAsia="宋体" w:hAnsi="Times New Roman" w:cs="Times New Roman" w:hint="eastAsia"/>
          <w:i/>
          <w:iCs/>
          <w:sz w:val="24"/>
        </w:rPr>
        <w:t>b</w:t>
      </w:r>
      <w:r w:rsidRPr="00F316ED">
        <w:rPr>
          <w:rFonts w:ascii="Times New Roman" w:eastAsia="宋体" w:hAnsi="Times New Roman" w:cs="Times New Roman"/>
          <w:sz w:val="24"/>
          <w:szCs w:val="24"/>
        </w:rPr>
        <w:t xml:space="preserve"> within a spherical region of radius </w:t>
      </w:r>
      <w:r w:rsidRPr="00F316ED">
        <w:rPr>
          <w:rFonts w:ascii="Times New Roman" w:eastAsia="宋体" w:hAnsi="Times New Roman" w:cs="Times New Roman" w:hint="eastAsia"/>
          <w:i/>
          <w:iCs/>
          <w:sz w:val="24"/>
          <w:szCs w:val="24"/>
        </w:rPr>
        <w:t>r</w:t>
      </w:r>
      <w:r w:rsidRPr="00F316ED">
        <w:rPr>
          <w:rFonts w:ascii="Times New Roman" w:eastAsia="宋体" w:hAnsi="Times New Roman" w:cs="Times New Roman"/>
          <w:sz w:val="24"/>
          <w:szCs w:val="24"/>
        </w:rPr>
        <w:t xml:space="preserve"> around the central ion:</w:t>
      </w:r>
    </w:p>
    <w:p w14:paraId="3B06D80B" w14:textId="77777777" w:rsidR="008E6C46" w:rsidRPr="008E6C46" w:rsidRDefault="00D17382" w:rsidP="0023728E">
      <w:pPr>
        <w:pStyle w:val="MTDisplayEquation"/>
        <w:spacing w:beforeLines="50" w:before="156" w:afterLines="50" w:after="156"/>
      </w:pPr>
      <w:r w:rsidRPr="00F316ED">
        <w:tab/>
      </w:r>
      <w:r w:rsidR="001E743D" w:rsidRPr="00F316ED">
        <w:rPr>
          <w:position w:val="-18"/>
        </w:rPr>
        <w:object w:dxaOrig="2540" w:dyaOrig="520" w14:anchorId="05C28C9C">
          <v:shape id="_x0000_i1029" type="#_x0000_t75" style="width:126.7pt;height:26.5pt" o:ole="">
            <v:imagedata r:id="rId17" o:title=""/>
            <o:lock v:ext="edit" aspectratio="f"/>
          </v:shape>
          <o:OLEObject Type="Embed" ProgID="Equation.DSMT4" ShapeID="_x0000_i1029" DrawAspect="Content" ObjectID="_1829212861" r:id="rId18"/>
        </w:object>
      </w:r>
      <w:r w:rsidRPr="00F316ED">
        <w:tab/>
        <w:t xml:space="preserve"> </w:t>
      </w:r>
      <w:r w:rsidRPr="00F316ED">
        <w:rPr>
          <w:rFonts w:hint="eastAsia"/>
        </w:rPr>
        <w:t>(</w:t>
      </w:r>
      <w:r w:rsidR="0006329D" w:rsidRPr="00F316ED">
        <w:t>S</w:t>
      </w:r>
      <w:r w:rsidRPr="00F316ED">
        <w:t>5)</w:t>
      </w:r>
    </w:p>
    <w:p w14:paraId="21CCB951" w14:textId="77777777" w:rsidR="008E6C46" w:rsidRPr="008E6C46" w:rsidRDefault="00D17382" w:rsidP="0023728E">
      <w:pPr>
        <w:spacing w:beforeLines="50" w:before="156" w:afterLines="50" w:after="156"/>
        <w:rPr>
          <w:rFonts w:ascii="Times New Roman" w:eastAsia="宋体" w:hAnsi="Times New Roman" w:cs="Times New Roman"/>
          <w:sz w:val="24"/>
        </w:rPr>
      </w:pPr>
      <w:r w:rsidRPr="00F316ED">
        <w:rPr>
          <w:rFonts w:ascii="Times New Roman" w:eastAsia="宋体" w:hAnsi="Times New Roman" w:cs="Times New Roman"/>
          <w:sz w:val="24"/>
        </w:rPr>
        <w:t xml:space="preserve">The radial space charge </w:t>
      </w:r>
      <w:r w:rsidRPr="00F316ED">
        <w:rPr>
          <w:rFonts w:ascii="Times New Roman" w:eastAsia="宋体" w:hAnsi="Times New Roman" w:cs="Times New Roman"/>
          <w:i/>
          <w:sz w:val="24"/>
        </w:rPr>
        <w:t>ρ</w:t>
      </w:r>
      <w:r w:rsidRPr="00F316ED">
        <w:rPr>
          <w:rFonts w:ascii="Times New Roman" w:eastAsia="宋体" w:hAnsi="Times New Roman" w:cs="Times New Roman"/>
          <w:i/>
          <w:iCs/>
          <w:sz w:val="24"/>
          <w:vertAlign w:val="subscript"/>
        </w:rPr>
        <w:t>e</w:t>
      </w:r>
      <w:r w:rsidRPr="00F316ED">
        <w:rPr>
          <w:rFonts w:ascii="Times New Roman" w:eastAsia="宋体" w:hAnsi="Times New Roman" w:cs="Times New Roman"/>
          <w:sz w:val="24"/>
        </w:rPr>
        <w:t>(</w:t>
      </w:r>
      <w:r w:rsidRPr="00F316ED">
        <w:rPr>
          <w:rFonts w:ascii="Times New Roman" w:eastAsia="宋体" w:hAnsi="Times New Roman" w:cs="Times New Roman"/>
          <w:i/>
          <w:sz w:val="24"/>
        </w:rPr>
        <w:t>r</w:t>
      </w:r>
      <w:r w:rsidRPr="00F316ED">
        <w:rPr>
          <w:rFonts w:ascii="Times New Roman" w:eastAsia="宋体" w:hAnsi="Times New Roman" w:cs="Times New Roman"/>
          <w:sz w:val="24"/>
        </w:rPr>
        <w:t xml:space="preserve">) is defined as the difference between the number density of cation and anion at distance </w:t>
      </w:r>
      <w:r w:rsidRPr="00F316ED">
        <w:rPr>
          <w:rFonts w:ascii="Times New Roman" w:eastAsia="宋体" w:hAnsi="Times New Roman" w:cs="Times New Roman" w:hint="eastAsia"/>
          <w:i/>
          <w:iCs/>
          <w:sz w:val="24"/>
        </w:rPr>
        <w:t>r</w:t>
      </w:r>
      <w:r w:rsidRPr="00F316ED">
        <w:rPr>
          <w:rFonts w:ascii="Times New Roman" w:eastAsia="宋体" w:hAnsi="Times New Roman" w:cs="Times New Roman"/>
          <w:sz w:val="24"/>
        </w:rPr>
        <w:t xml:space="preserve"> from the central ion:</w:t>
      </w:r>
    </w:p>
    <w:p w14:paraId="5A34189A" w14:textId="77777777" w:rsidR="008E6C46" w:rsidRPr="008E6C46" w:rsidRDefault="00D17382" w:rsidP="0023728E">
      <w:pPr>
        <w:pStyle w:val="MTDisplayEquation"/>
        <w:spacing w:beforeLines="50" w:before="156" w:afterLines="50" w:after="156"/>
      </w:pPr>
      <w:r w:rsidRPr="00F316ED">
        <w:tab/>
      </w:r>
      <w:r w:rsidR="001E743D" w:rsidRPr="00F316ED">
        <w:rPr>
          <w:position w:val="-18"/>
        </w:rPr>
        <w:object w:dxaOrig="3600" w:dyaOrig="460" w14:anchorId="1398E7C2">
          <v:shape id="_x0000_i1030" type="#_x0000_t75" style="width:180.3pt;height:23.05pt" o:ole="">
            <v:imagedata r:id="rId19" o:title=""/>
            <o:lock v:ext="edit" aspectratio="f"/>
          </v:shape>
          <o:OLEObject Type="Embed" ProgID="Equation.DSMT4" ShapeID="_x0000_i1030" DrawAspect="Content" ObjectID="_1829212862" r:id="rId20"/>
        </w:object>
      </w:r>
      <w:r w:rsidRPr="00F316ED">
        <w:tab/>
        <w:t xml:space="preserve"> </w:t>
      </w:r>
      <w:r w:rsidRPr="00F316ED">
        <w:rPr>
          <w:rFonts w:hint="eastAsia"/>
        </w:rPr>
        <w:t>(</w:t>
      </w:r>
      <w:r w:rsidR="0006329D" w:rsidRPr="00F316ED">
        <w:t>S</w:t>
      </w:r>
      <w:r w:rsidRPr="00F316ED">
        <w:t>6)</w:t>
      </w:r>
    </w:p>
    <w:p w14:paraId="01323196" w14:textId="77777777" w:rsidR="008E6C46" w:rsidRPr="008E6C46" w:rsidRDefault="00D1738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This quantity defines the extent of ion aggregation around the central ion, serving as a structural indicator of ion</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ion correlation strength. SDF is calculated to capture the angular and spatial orientation of species around an ion. It is defined as the ratio of the local number density </w:t>
      </w:r>
      <w:r w:rsidRPr="00F316ED">
        <w:rPr>
          <w:rFonts w:ascii="Times New Roman" w:eastAsia="宋体" w:hAnsi="Times New Roman" w:cs="Times New Roman"/>
          <w:i/>
          <w:sz w:val="24"/>
        </w:rPr>
        <w:t>ρ</w:t>
      </w:r>
      <w:r w:rsidRPr="00F316ED">
        <w:rPr>
          <w:rFonts w:ascii="Times New Roman" w:eastAsia="宋体" w:hAnsi="Times New Roman" w:cs="Times New Roman"/>
          <w:sz w:val="24"/>
          <w:vertAlign w:val="subscript"/>
        </w:rPr>
        <w:t>b</w:t>
      </w:r>
      <w:r w:rsidRPr="00F316ED">
        <w:rPr>
          <w:rFonts w:ascii="Times New Roman" w:eastAsia="宋体" w:hAnsi="Times New Roman" w:cs="Times New Roman"/>
          <w:sz w:val="24"/>
        </w:rPr>
        <w:t>(</w:t>
      </w:r>
      <w:r w:rsidRPr="00F316ED">
        <w:rPr>
          <w:rFonts w:ascii="Times New Roman" w:eastAsia="宋体" w:hAnsi="Times New Roman" w:cs="Times New Roman"/>
          <w:i/>
          <w:sz w:val="24"/>
        </w:rPr>
        <w:t>x</w:t>
      </w:r>
      <w:r w:rsidRPr="00F316ED">
        <w:rPr>
          <w:rFonts w:ascii="Times New Roman" w:eastAsia="宋体" w:hAnsi="Times New Roman" w:cs="Times New Roman"/>
          <w:iCs/>
          <w:sz w:val="24"/>
        </w:rPr>
        <w:t>,</w:t>
      </w:r>
      <w:r w:rsidRPr="00F316ED">
        <w:rPr>
          <w:rFonts w:ascii="Times New Roman" w:eastAsia="宋体" w:hAnsi="Times New Roman" w:cs="Times New Roman"/>
          <w:i/>
          <w:sz w:val="24"/>
        </w:rPr>
        <w:t xml:space="preserve"> y</w:t>
      </w:r>
      <w:r w:rsidRPr="00F316ED">
        <w:rPr>
          <w:rFonts w:ascii="Times New Roman" w:eastAsia="宋体" w:hAnsi="Times New Roman" w:cs="Times New Roman"/>
          <w:iCs/>
          <w:sz w:val="24"/>
        </w:rPr>
        <w:t>,</w:t>
      </w:r>
      <w:r w:rsidRPr="00F316ED">
        <w:rPr>
          <w:rFonts w:ascii="Times New Roman" w:eastAsia="宋体" w:hAnsi="Times New Roman" w:cs="Times New Roman"/>
          <w:i/>
          <w:sz w:val="24"/>
        </w:rPr>
        <w:t xml:space="preserve"> z</w:t>
      </w:r>
      <w:r w:rsidRPr="00F316ED">
        <w:rPr>
          <w:rFonts w:ascii="Times New Roman" w:eastAsia="宋体" w:hAnsi="Times New Roman" w:cs="Times New Roman"/>
          <w:sz w:val="24"/>
        </w:rPr>
        <w:t>)</w:t>
      </w:r>
      <w:r w:rsidRPr="00F316ED">
        <w:rPr>
          <w:rFonts w:ascii="Times New Roman" w:eastAsia="宋体" w:hAnsi="Times New Roman" w:cs="Times New Roman"/>
          <w:sz w:val="24"/>
          <w:szCs w:val="24"/>
        </w:rPr>
        <w:t xml:space="preserve"> to the average number density </w:t>
      </w:r>
      <w:r w:rsidRPr="00F316ED">
        <w:rPr>
          <w:rFonts w:ascii="Times New Roman" w:eastAsia="宋体" w:hAnsi="Times New Roman" w:cs="Times New Roman"/>
          <w:i/>
          <w:sz w:val="24"/>
        </w:rPr>
        <w:t>ρ</w:t>
      </w:r>
      <w:r w:rsidRPr="00F316ED">
        <w:rPr>
          <w:rFonts w:ascii="Times New Roman" w:eastAsia="宋体" w:hAnsi="Times New Roman" w:cs="Times New Roman"/>
          <w:sz w:val="24"/>
          <w:vertAlign w:val="subscript"/>
        </w:rPr>
        <w:t>b,avg</w:t>
      </w:r>
      <w:r w:rsidRPr="00F316ED">
        <w:rPr>
          <w:rFonts w:ascii="Times New Roman" w:eastAsia="宋体" w:hAnsi="Times New Roman" w:cs="Times New Roman"/>
          <w:sz w:val="24"/>
          <w:szCs w:val="24"/>
        </w:rPr>
        <w:t>:</w:t>
      </w:r>
    </w:p>
    <w:p w14:paraId="3D650BF5" w14:textId="77777777" w:rsidR="008E6C46" w:rsidRPr="008E6C46" w:rsidRDefault="00D17382" w:rsidP="0023728E">
      <w:pPr>
        <w:pStyle w:val="MTDisplayEquation"/>
        <w:spacing w:beforeLines="50" w:before="156" w:afterLines="50" w:after="156"/>
      </w:pPr>
      <w:r w:rsidRPr="00F316ED">
        <w:tab/>
      </w:r>
      <w:r w:rsidR="001E743D" w:rsidRPr="00F316ED">
        <w:rPr>
          <w:position w:val="-32"/>
        </w:rPr>
        <w:object w:dxaOrig="2320" w:dyaOrig="740" w14:anchorId="6BFFC1F5">
          <v:shape id="_x0000_i1031" type="#_x0000_t75" style="width:115.8pt;height:36.85pt" o:ole="">
            <v:imagedata r:id="rId21" o:title=""/>
            <o:lock v:ext="edit" aspectratio="f"/>
          </v:shape>
          <o:OLEObject Type="Embed" ProgID="Equation.DSMT4" ShapeID="_x0000_i1031" DrawAspect="Content" ObjectID="_1829212863" r:id="rId22"/>
        </w:object>
      </w:r>
      <w:r w:rsidRPr="00F316ED">
        <w:tab/>
        <w:t xml:space="preserve"> </w:t>
      </w:r>
      <w:r w:rsidRPr="00F316ED">
        <w:rPr>
          <w:rFonts w:hint="eastAsia"/>
        </w:rPr>
        <w:t>(</w:t>
      </w:r>
      <w:r w:rsidR="0006329D" w:rsidRPr="00F316ED">
        <w:t>S</w:t>
      </w:r>
      <w:r w:rsidRPr="00F316ED">
        <w:t>7)</w:t>
      </w:r>
    </w:p>
    <w:p w14:paraId="7C515EBD" w14:textId="77777777" w:rsidR="008E6C46" w:rsidRPr="008E6C46" w:rsidRDefault="007645FD" w:rsidP="0023728E">
      <w:pPr>
        <w:spacing w:beforeLines="50" w:before="156" w:afterLines="50" w:after="156"/>
        <w:ind w:firstLineChars="200" w:firstLine="480"/>
        <w:rPr>
          <w:rFonts w:ascii="Times New Roman" w:eastAsia="宋体" w:hAnsi="Times New Roman" w:cs="Times New Roman"/>
          <w:sz w:val="24"/>
          <w:szCs w:val="24"/>
        </w:rPr>
      </w:pPr>
      <w:bookmarkStart w:id="10" w:name="_Hlk216602588"/>
      <w:r w:rsidRPr="00F316ED">
        <w:rPr>
          <w:rFonts w:ascii="Times New Roman" w:eastAsia="宋体" w:hAnsi="Times New Roman" w:cs="Times New Roman"/>
          <w:sz w:val="24"/>
          <w:szCs w:val="24"/>
        </w:rPr>
        <w:t>For the H-bond network, H-bonds are considered present when the donor</w:t>
      </w:r>
      <w:r w:rsidRPr="00F316ED">
        <w:rPr>
          <w:rFonts w:ascii="Times New Roman" w:hAnsi="Times New Roman" w:cs="Times New Roman"/>
          <w:sz w:val="24"/>
          <w:szCs w:val="24"/>
        </w:rPr>
        <w:t>-</w:t>
      </w:r>
      <w:r w:rsidRPr="00F316ED">
        <w:rPr>
          <w:rFonts w:ascii="Times New Roman" w:eastAsia="宋体" w:hAnsi="Times New Roman" w:cs="Times New Roman"/>
          <w:sz w:val="24"/>
          <w:szCs w:val="24"/>
        </w:rPr>
        <w:t>acceptor distance</w:t>
      </w:r>
      <w:r w:rsidRPr="00F316ED">
        <w:rPr>
          <w:rFonts w:ascii="Times New Roman" w:hAnsi="Times New Roman" w:cs="Times New Roman"/>
          <w:sz w:val="24"/>
          <w:szCs w:val="24"/>
        </w:rPr>
        <w:t xml:space="preserve"> </w:t>
      </w:r>
      <w:r w:rsidRPr="00F316ED">
        <w:rPr>
          <w:rFonts w:ascii="Times New Roman" w:eastAsia="宋体" w:hAnsi="Times New Roman" w:cs="Times New Roman"/>
          <w:sz w:val="24"/>
          <w:szCs w:val="24"/>
        </w:rPr>
        <w:t>is less than 3.5 Å and the donor</w:t>
      </w:r>
      <w:r w:rsidRPr="00F316ED">
        <w:rPr>
          <w:rFonts w:ascii="Times New Roman" w:hAnsi="Times New Roman" w:cs="Times New Roman"/>
          <w:sz w:val="24"/>
          <w:szCs w:val="24"/>
        </w:rPr>
        <w:t>-</w:t>
      </w:r>
      <w:r w:rsidRPr="00F316ED">
        <w:rPr>
          <w:rFonts w:ascii="Times New Roman" w:eastAsia="宋体" w:hAnsi="Times New Roman" w:cs="Times New Roman"/>
          <w:sz w:val="24"/>
          <w:szCs w:val="24"/>
        </w:rPr>
        <w:t>hydrogen</w:t>
      </w:r>
      <w:r w:rsidRPr="00F316ED">
        <w:rPr>
          <w:rFonts w:ascii="Times New Roman" w:hAnsi="Times New Roman" w:cs="Times New Roman"/>
          <w:sz w:val="24"/>
          <w:szCs w:val="24"/>
        </w:rPr>
        <w:t>-</w:t>
      </w:r>
      <w:r w:rsidRPr="00F316ED">
        <w:rPr>
          <w:rFonts w:ascii="Times New Roman" w:eastAsia="宋体" w:hAnsi="Times New Roman" w:cs="Times New Roman"/>
          <w:sz w:val="24"/>
          <w:szCs w:val="24"/>
        </w:rPr>
        <w:t>acceptor angle exceeds 140°</w:t>
      </w:r>
      <w:r w:rsidRPr="00F316ED">
        <w:rPr>
          <w:rFonts w:ascii="Times New Roman" w:hAnsi="Times New Roman" w:cs="Times New Roman"/>
          <w:sz w:val="24"/>
          <w:szCs w:val="24"/>
        </w:rPr>
        <w:t xml:space="preserve"> (Fig. S1</w:t>
      </w:r>
      <w:r w:rsidR="002C0150" w:rsidRPr="00F316ED">
        <w:rPr>
          <w:rFonts w:ascii="Times New Roman" w:hAnsi="Times New Roman" w:cs="Times New Roman"/>
          <w:sz w:val="24"/>
          <w:szCs w:val="24"/>
        </w:rPr>
        <w:t>5</w:t>
      </w:r>
      <w:r w:rsidRPr="00F316ED">
        <w:rPr>
          <w:rFonts w:ascii="Times New Roman" w:hAnsi="Times New Roman" w:cs="Times New Roman"/>
          <w:sz w:val="24"/>
          <w:szCs w:val="24"/>
        </w:rPr>
        <w:t>)</w:t>
      </w:r>
      <w:r w:rsidRPr="00F316ED">
        <w:rPr>
          <w:rFonts w:ascii="Times New Roman" w:eastAsia="宋体" w:hAnsi="Times New Roman" w:cs="Times New Roman"/>
          <w:sz w:val="24"/>
          <w:szCs w:val="24"/>
        </w:rPr>
        <w:t xml:space="preserve">. To </w:t>
      </w:r>
      <w:r w:rsidR="00AB05A5" w:rsidRPr="00F316ED">
        <w:rPr>
          <w:rFonts w:ascii="Times New Roman" w:eastAsia="宋体" w:hAnsi="Times New Roman" w:cs="Times New Roman"/>
          <w:sz w:val="24"/>
          <w:szCs w:val="24"/>
        </w:rPr>
        <w:t>evaluate</w:t>
      </w:r>
      <w:r w:rsidRPr="00F316ED">
        <w:rPr>
          <w:rFonts w:ascii="Times New Roman" w:eastAsia="宋体" w:hAnsi="Times New Roman" w:cs="Times New Roman"/>
          <w:sz w:val="24"/>
          <w:szCs w:val="24"/>
        </w:rPr>
        <w:t xml:space="preserve"> the H-bond network strength,</w:t>
      </w:r>
      <w:r w:rsidRPr="00F316ED">
        <w:rPr>
          <w:rFonts w:ascii="Times New Roman" w:hAnsi="Times New Roman" w:cs="Times New Roman"/>
          <w:sz w:val="24"/>
          <w:szCs w:val="24"/>
        </w:rPr>
        <w:t xml:space="preserve"> H-bond length</w:t>
      </w:r>
      <w:r w:rsidRPr="008E6C46">
        <w:rPr>
          <w:rFonts w:ascii="Times New Roman" w:hAnsi="Times New Roman" w:cs="Times New Roman"/>
          <w:sz w:val="24"/>
          <w:szCs w:val="24"/>
        </w:rPr>
        <w:t>–</w:t>
      </w:r>
      <w:r w:rsidRPr="00F316ED">
        <w:rPr>
          <w:rFonts w:ascii="Times New Roman" w:hAnsi="Times New Roman" w:cs="Times New Roman"/>
          <w:sz w:val="24"/>
          <w:szCs w:val="24"/>
        </w:rPr>
        <w:t>angle colormap</w:t>
      </w:r>
      <w:r w:rsidR="002C0150" w:rsidRPr="00F316ED">
        <w:rPr>
          <w:rFonts w:ascii="Times New Roman" w:hAnsi="Times New Roman" w:cs="Times New Roman"/>
          <w:sz w:val="24"/>
          <w:szCs w:val="24"/>
        </w:rPr>
        <w:t>s</w:t>
      </w:r>
      <w:r w:rsidRPr="00F316ED">
        <w:rPr>
          <w:rFonts w:ascii="Times New Roman" w:hAnsi="Times New Roman" w:cs="Times New Roman"/>
          <w:sz w:val="24"/>
          <w:szCs w:val="24"/>
        </w:rPr>
        <w:t xml:space="preserve"> </w:t>
      </w:r>
      <w:r w:rsidR="002C0150" w:rsidRPr="00F316ED">
        <w:rPr>
          <w:rFonts w:ascii="Times New Roman" w:hAnsi="Times New Roman" w:cs="Times New Roman"/>
          <w:sz w:val="24"/>
          <w:szCs w:val="24"/>
        </w:rPr>
        <w:t>are</w:t>
      </w:r>
      <w:r w:rsidRPr="00F316ED">
        <w:rPr>
          <w:rFonts w:ascii="Times New Roman" w:hAnsi="Times New Roman" w:cs="Times New Roman"/>
          <w:sz w:val="24"/>
          <w:szCs w:val="24"/>
        </w:rPr>
        <w:t xml:space="preserve"> </w:t>
      </w:r>
      <w:bookmarkStart w:id="11" w:name="_Hlk215760869"/>
      <w:r w:rsidRPr="00F316ED">
        <w:rPr>
          <w:rFonts w:ascii="Times New Roman" w:hAnsi="Times New Roman" w:cs="Times New Roman"/>
          <w:sz w:val="24"/>
          <w:szCs w:val="24"/>
        </w:rPr>
        <w:t>drawn</w:t>
      </w:r>
      <w:r w:rsidR="00AB05A5" w:rsidRPr="00F316ED">
        <w:rPr>
          <w:rFonts w:ascii="Times New Roman" w:hAnsi="Times New Roman" w:cs="Times New Roman"/>
          <w:sz w:val="24"/>
          <w:szCs w:val="24"/>
        </w:rPr>
        <w:t>.</w:t>
      </w:r>
      <w:r w:rsidRPr="00F316ED">
        <w:rPr>
          <w:rFonts w:ascii="Times New Roman" w:hAnsi="Times New Roman" w:cs="Times New Roman"/>
          <w:sz w:val="24"/>
          <w:szCs w:val="24"/>
        </w:rPr>
        <w:t xml:space="preserve"> </w:t>
      </w:r>
      <w:r w:rsidR="00AB05A5" w:rsidRPr="00F316ED">
        <w:rPr>
          <w:rFonts w:ascii="Times New Roman" w:hAnsi="Times New Roman" w:cs="Times New Roman"/>
          <w:sz w:val="24"/>
          <w:szCs w:val="24"/>
        </w:rPr>
        <w:t>T</w:t>
      </w:r>
      <w:r w:rsidRPr="00F316ED">
        <w:rPr>
          <w:rFonts w:ascii="Times New Roman" w:eastAsia="宋体" w:hAnsi="Times New Roman" w:cs="Times New Roman"/>
          <w:sz w:val="24"/>
          <w:szCs w:val="24"/>
        </w:rPr>
        <w:t>he average</w:t>
      </w:r>
      <w:r w:rsidR="00AB05A5" w:rsidRPr="00F316ED">
        <w:rPr>
          <w:rFonts w:ascii="Times New Roman" w:eastAsia="宋体" w:hAnsi="Times New Roman" w:cs="Times New Roman"/>
          <w:sz w:val="24"/>
          <w:szCs w:val="24"/>
        </w:rPr>
        <w:t>d</w:t>
      </w:r>
      <w:r w:rsidRPr="00F316ED">
        <w:rPr>
          <w:rFonts w:ascii="Times New Roman" w:eastAsia="宋体" w:hAnsi="Times New Roman" w:cs="Times New Roman"/>
          <w:sz w:val="24"/>
          <w:szCs w:val="24"/>
        </w:rPr>
        <w:t xml:space="preserve"> </w:t>
      </w:r>
      <w:r w:rsidR="00AB05A5" w:rsidRPr="00F316ED">
        <w:rPr>
          <w:rFonts w:ascii="Times New Roman" w:eastAsia="宋体" w:hAnsi="Times New Roman" w:cs="Times New Roman"/>
          <w:sz w:val="24"/>
          <w:szCs w:val="24"/>
        </w:rPr>
        <w:t xml:space="preserve">H-bond </w:t>
      </w:r>
      <w:r w:rsidRPr="00F316ED">
        <w:rPr>
          <w:rFonts w:ascii="Times New Roman" w:eastAsia="宋体" w:hAnsi="Times New Roman" w:cs="Times New Roman"/>
          <w:sz w:val="24"/>
          <w:szCs w:val="24"/>
        </w:rPr>
        <w:t xml:space="preserve">number </w:t>
      </w:r>
      <w:r w:rsidRPr="00F316ED">
        <w:rPr>
          <w:rFonts w:ascii="Times New Roman" w:eastAsia="宋体" w:hAnsi="Times New Roman" w:cs="Times New Roman"/>
          <w:i/>
          <w:iCs/>
          <w:sz w:val="24"/>
          <w:szCs w:val="24"/>
        </w:rPr>
        <w:t>N</w:t>
      </w:r>
      <w:r w:rsidRPr="00F316ED">
        <w:rPr>
          <w:rFonts w:ascii="Times New Roman" w:eastAsia="宋体" w:hAnsi="Times New Roman" w:cs="Times New Roman"/>
          <w:sz w:val="24"/>
          <w:szCs w:val="24"/>
          <w:vertAlign w:val="subscript"/>
        </w:rPr>
        <w:t>HB,avg</w:t>
      </w:r>
      <w:r w:rsidRPr="00F316ED">
        <w:rPr>
          <w:rFonts w:ascii="Times New Roman" w:eastAsia="宋体" w:hAnsi="Times New Roman" w:cs="Times New Roman"/>
          <w:sz w:val="24"/>
          <w:szCs w:val="24"/>
        </w:rPr>
        <w:t xml:space="preserve"> is </w:t>
      </w:r>
      <w:r w:rsidR="00AB05A5" w:rsidRPr="00F316ED">
        <w:rPr>
          <w:rFonts w:ascii="Times New Roman" w:eastAsia="宋体" w:hAnsi="Times New Roman" w:cs="Times New Roman"/>
          <w:sz w:val="24"/>
          <w:szCs w:val="24"/>
        </w:rPr>
        <w:t xml:space="preserve">then </w:t>
      </w:r>
      <w:r w:rsidRPr="00F316ED">
        <w:rPr>
          <w:rFonts w:ascii="Times New Roman" w:eastAsia="宋体" w:hAnsi="Times New Roman" w:cs="Times New Roman"/>
          <w:sz w:val="24"/>
          <w:szCs w:val="24"/>
        </w:rPr>
        <w:t>computed</w:t>
      </w:r>
      <w:bookmarkEnd w:id="11"/>
      <w:r w:rsidR="00D17382" w:rsidRPr="00F316ED">
        <w:rPr>
          <w:rFonts w:ascii="Times New Roman" w:eastAsia="宋体" w:hAnsi="Times New Roman" w:cs="Times New Roman"/>
          <w:sz w:val="24"/>
          <w:szCs w:val="24"/>
        </w:rPr>
        <w:t xml:space="preserve"> and then normalized as:</w:t>
      </w:r>
      <w:bookmarkEnd w:id="10"/>
    </w:p>
    <w:p w14:paraId="68838C09" w14:textId="77777777" w:rsidR="008E6C46" w:rsidRPr="008E6C46" w:rsidRDefault="00D17382" w:rsidP="0023728E">
      <w:pPr>
        <w:pStyle w:val="MTDisplayEquation"/>
        <w:spacing w:beforeLines="50" w:before="156" w:afterLines="50" w:after="156"/>
        <w:jc w:val="right"/>
      </w:pPr>
      <w:bookmarkStart w:id="12" w:name="_Hlk208392499"/>
      <w:r w:rsidRPr="00F316ED">
        <w:tab/>
      </w:r>
      <w:r w:rsidR="001E743D" w:rsidRPr="00F316ED">
        <w:rPr>
          <w:position w:val="-30"/>
        </w:rPr>
        <w:object w:dxaOrig="1280" w:dyaOrig="720" w14:anchorId="4DC0D4F4">
          <v:shape id="_x0000_i1032" type="#_x0000_t75" style="width:63.35pt;height:36.3pt" o:ole="">
            <v:imagedata r:id="rId23" o:title=""/>
            <o:lock v:ext="edit" aspectratio="f"/>
          </v:shape>
          <o:OLEObject Type="Embed" ProgID="Equation.DSMT4" ShapeID="_x0000_i1032" DrawAspect="Content" ObjectID="_1829212864" r:id="rId24"/>
        </w:object>
      </w:r>
      <w:r w:rsidRPr="00F316ED">
        <w:t xml:space="preserve">                               </w:t>
      </w:r>
      <w:r w:rsidRPr="00F316ED">
        <w:rPr>
          <w:rFonts w:hint="eastAsia"/>
        </w:rPr>
        <w:t>(</w:t>
      </w:r>
      <w:r w:rsidR="0006329D" w:rsidRPr="00F316ED">
        <w:t>S</w:t>
      </w:r>
      <w:r w:rsidRPr="00F316ED">
        <w:t>8)</w:t>
      </w:r>
    </w:p>
    <w:bookmarkEnd w:id="12"/>
    <w:p w14:paraId="070A9D0E" w14:textId="77777777" w:rsidR="008E6C46" w:rsidRPr="008E6C46" w:rsidRDefault="00D1738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xml:space="preserve"> is the total number of water molecules.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rPr>
        <w:t xml:space="preserve">* denotes the effective number of H-bonds </w:t>
      </w:r>
      <w:r w:rsidRPr="00F316ED">
        <w:rPr>
          <w:rFonts w:ascii="Times New Roman" w:eastAsia="宋体" w:hAnsi="Times New Roman" w:cs="Times New Roman"/>
          <w:sz w:val="24"/>
          <w:szCs w:val="24"/>
        </w:rPr>
        <w:lastRenderedPageBreak/>
        <w:t>per water molecule, and its larger value indicates denser H-bond networks. Furthermore, the 2D distribution of H-bond density is analyzed to visualize the H-bond aggregation behaviors.</w:t>
      </w:r>
    </w:p>
    <w:p w14:paraId="205C85C2" w14:textId="77777777" w:rsidR="008E6C46" w:rsidRPr="008E6C46" w:rsidRDefault="00D17382"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According to th</w:t>
      </w:r>
      <w:r w:rsidR="00FF00CA" w:rsidRPr="00F316ED">
        <w:rPr>
          <w:rFonts w:ascii="Times New Roman" w:eastAsia="宋体" w:hAnsi="Times New Roman" w:cs="Times New Roman"/>
          <w:sz w:val="24"/>
          <w:szCs w:val="24"/>
        </w:rPr>
        <w:t>e classification of water occurrence states</w:t>
      </w:r>
      <w:r w:rsidRPr="00F316ED">
        <w:rPr>
          <w:rFonts w:ascii="Times New Roman" w:eastAsia="宋体" w:hAnsi="Times New Roman" w:cs="Times New Roman"/>
          <w:sz w:val="24"/>
          <w:szCs w:val="24"/>
        </w:rPr>
        <w:t>, H</w:t>
      </w:r>
      <w:r w:rsidRPr="00F316ED">
        <w:rPr>
          <w:rFonts w:ascii="Times New Roman" w:eastAsia="宋体" w:hAnsi="Times New Roman" w:cs="Times New Roman"/>
          <w:sz w:val="24"/>
          <w:szCs w:val="24"/>
          <w:vertAlign w:val="subscript"/>
        </w:rPr>
        <w:t>2</w:t>
      </w:r>
      <w:r w:rsidRPr="00F316ED">
        <w:rPr>
          <w:rFonts w:ascii="Times New Roman" w:eastAsia="宋体" w:hAnsi="Times New Roman" w:cs="Times New Roman"/>
          <w:sz w:val="24"/>
          <w:szCs w:val="24"/>
        </w:rPr>
        <w:t>O</w:t>
      </w:r>
      <w:r w:rsidRPr="00F316ED">
        <w:rPr>
          <w:rFonts w:ascii="Times New Roman" w:eastAsia="宋体" w:hAnsi="Times New Roman" w:cs="Times New Roman"/>
          <w:sz w:val="24"/>
          <w:szCs w:val="24"/>
          <w:vertAlign w:val="subscript"/>
        </w:rPr>
        <w:t>CA</w:t>
      </w:r>
      <w:r w:rsidRPr="00F316ED">
        <w:rPr>
          <w:rFonts w:ascii="Times New Roman" w:eastAsia="宋体" w:hAnsi="Times New Roman" w:cs="Times New Roman"/>
          <w:sz w:val="24"/>
          <w:szCs w:val="24"/>
        </w:rPr>
        <w:t xml:space="preserve"> encounters the strongest solvation effect due to interactions with both cation and anion, whereas </w:t>
      </w:r>
      <w:r w:rsidRPr="00F316ED">
        <w:rPr>
          <w:rFonts w:ascii="Times New Roman" w:eastAsia="宋体" w:hAnsi="Times New Roman" w:cs="Times New Roman" w:hint="eastAsia"/>
          <w:sz w:val="24"/>
          <w:szCs w:val="24"/>
        </w:rPr>
        <w:t>H</w:t>
      </w:r>
      <w:r w:rsidRPr="00F316ED">
        <w:rPr>
          <w:rFonts w:ascii="Times New Roman" w:eastAsia="宋体" w:hAnsi="Times New Roman" w:cs="Times New Roman"/>
          <w:sz w:val="24"/>
          <w:szCs w:val="24"/>
          <w:vertAlign w:val="subscript"/>
        </w:rPr>
        <w:t>2</w:t>
      </w:r>
      <w:r w:rsidRPr="00F316ED">
        <w:rPr>
          <w:rFonts w:ascii="Times New Roman" w:eastAsia="宋体" w:hAnsi="Times New Roman" w:cs="Times New Roman"/>
          <w:sz w:val="24"/>
          <w:szCs w:val="24"/>
        </w:rPr>
        <w:t>O</w:t>
      </w:r>
      <w:r w:rsidRPr="00F316ED">
        <w:rPr>
          <w:rFonts w:ascii="Times New Roman" w:eastAsia="宋体" w:hAnsi="Times New Roman" w:cs="Times New Roman"/>
          <w:sz w:val="24"/>
          <w:szCs w:val="24"/>
          <w:vertAlign w:val="subscript"/>
        </w:rPr>
        <w:t>F</w:t>
      </w:r>
      <w:r w:rsidRPr="00F316ED">
        <w:rPr>
          <w:rFonts w:ascii="Times New Roman" w:eastAsia="宋体" w:hAnsi="Times New Roman" w:cs="Times New Roman"/>
          <w:sz w:val="24"/>
          <w:szCs w:val="24"/>
        </w:rPr>
        <w:t xml:space="preserve"> represents the free and unbound states. </w:t>
      </w:r>
      <w:r w:rsidR="00B20A23" w:rsidRPr="00F316ED">
        <w:rPr>
          <w:rFonts w:ascii="Times New Roman" w:eastAsia="宋体" w:hAnsi="Times New Roman" w:cs="Times New Roman"/>
          <w:sz w:val="24"/>
          <w:szCs w:val="24"/>
        </w:rPr>
        <w:t>T</w:t>
      </w:r>
      <w:r w:rsidRPr="00F316ED">
        <w:rPr>
          <w:rFonts w:ascii="Times New Roman" w:eastAsia="宋体" w:hAnsi="Times New Roman" w:cs="Times New Roman"/>
          <w:sz w:val="24"/>
          <w:szCs w:val="24"/>
        </w:rPr>
        <w:t xml:space="preserve">he proportion </w:t>
      </w:r>
      <w:r w:rsidRPr="00F316ED">
        <w:rPr>
          <w:rFonts w:ascii="Times New Roman" w:eastAsia="宋体" w:hAnsi="Times New Roman" w:cs="Times New Roman" w:hint="eastAsia"/>
          <w:i/>
          <w:iCs/>
          <w:sz w:val="24"/>
          <w:szCs w:val="24"/>
        </w:rPr>
        <w:t>P</w:t>
      </w:r>
      <w:r w:rsidRPr="00F316ED">
        <w:rPr>
          <w:rFonts w:ascii="Times New Roman" w:eastAsia="宋体" w:hAnsi="Times New Roman" w:cs="Times New Roman"/>
          <w:sz w:val="24"/>
          <w:szCs w:val="24"/>
        </w:rPr>
        <w:t xml:space="preserve"> of each water type is </w:t>
      </w:r>
      <w:r w:rsidR="00B20A23" w:rsidRPr="00F316ED">
        <w:rPr>
          <w:rFonts w:ascii="Times New Roman" w:eastAsia="宋体" w:hAnsi="Times New Roman" w:cs="Times New Roman"/>
          <w:sz w:val="24"/>
          <w:szCs w:val="24"/>
        </w:rPr>
        <w:t xml:space="preserve">then </w:t>
      </w:r>
      <w:r w:rsidRPr="00F316ED">
        <w:rPr>
          <w:rFonts w:ascii="Times New Roman" w:eastAsia="宋体" w:hAnsi="Times New Roman" w:cs="Times New Roman"/>
          <w:sz w:val="24"/>
          <w:szCs w:val="24"/>
        </w:rPr>
        <w:t>calculated as:</w:t>
      </w:r>
    </w:p>
    <w:p w14:paraId="209C275B" w14:textId="77777777" w:rsidR="008E6C46" w:rsidRPr="008E6C46" w:rsidRDefault="00D17382" w:rsidP="0023728E">
      <w:pPr>
        <w:pStyle w:val="MTDisplayEquation"/>
        <w:spacing w:beforeLines="50" w:before="156" w:afterLines="50" w:after="156"/>
      </w:pPr>
      <w:r w:rsidRPr="00F316ED">
        <w:tab/>
      </w:r>
      <w:r w:rsidR="001E743D" w:rsidRPr="00F316ED">
        <w:rPr>
          <w:position w:val="-30"/>
        </w:rPr>
        <w:object w:dxaOrig="1060" w:dyaOrig="720" w14:anchorId="79B685B4">
          <v:shape id="_x0000_i1033" type="#_x0000_t75" style="width:52.4pt;height:36.3pt;mso-position-vertical:absolute" o:ole="">
            <v:imagedata r:id="rId25" o:title=""/>
            <o:lock v:ext="edit" aspectratio="f"/>
          </v:shape>
          <o:OLEObject Type="Embed" ProgID="Equation.DSMT4" ShapeID="_x0000_i1033" DrawAspect="Content" ObjectID="_1829212865" r:id="rId26"/>
        </w:object>
      </w:r>
      <w:r w:rsidRPr="00F316ED">
        <w:tab/>
        <w:t xml:space="preserve"> </w:t>
      </w:r>
      <w:r w:rsidRPr="00F316ED">
        <w:rPr>
          <w:rFonts w:hint="eastAsia"/>
        </w:rPr>
        <w:t>(</w:t>
      </w:r>
      <w:r w:rsidR="0006329D" w:rsidRPr="00F316ED">
        <w:t>S</w:t>
      </w:r>
      <w:r w:rsidRPr="00F316ED">
        <w:t>9)</w:t>
      </w:r>
    </w:p>
    <w:p w14:paraId="5A54C580" w14:textId="77777777" w:rsidR="008E6C46" w:rsidRPr="008E6C46" w:rsidRDefault="00D1738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vertAlign w:val="subscript"/>
        </w:rPr>
        <w:t>w,avg</w:t>
      </w:r>
      <w:r w:rsidRPr="00F316ED">
        <w:rPr>
          <w:rFonts w:ascii="Times New Roman" w:eastAsia="宋体" w:hAnsi="Times New Roman" w:cs="Times New Roman"/>
          <w:sz w:val="24"/>
          <w:szCs w:val="24"/>
        </w:rPr>
        <w:t xml:space="preserve"> denotes the average number of each type of water molecule.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xml:space="preserve"> denotes the total number of water molecules. A lower number and proportion of </w:t>
      </w:r>
      <w:r w:rsidRPr="00F316ED">
        <w:rPr>
          <w:rFonts w:ascii="Times New Roman" w:eastAsia="宋体" w:hAnsi="Times New Roman" w:cs="Times New Roman" w:hint="eastAsia"/>
          <w:sz w:val="24"/>
          <w:szCs w:val="24"/>
        </w:rPr>
        <w:t>H</w:t>
      </w:r>
      <w:r w:rsidRPr="00F316ED">
        <w:rPr>
          <w:rFonts w:ascii="Times New Roman" w:eastAsia="宋体" w:hAnsi="Times New Roman" w:cs="Times New Roman"/>
          <w:sz w:val="24"/>
          <w:szCs w:val="24"/>
          <w:vertAlign w:val="subscript"/>
        </w:rPr>
        <w:t>2</w:t>
      </w:r>
      <w:r w:rsidRPr="00F316ED">
        <w:rPr>
          <w:rFonts w:ascii="Times New Roman" w:eastAsia="宋体" w:hAnsi="Times New Roman" w:cs="Times New Roman"/>
          <w:sz w:val="24"/>
          <w:szCs w:val="24"/>
        </w:rPr>
        <w:t>O</w:t>
      </w:r>
      <w:r w:rsidRPr="00F316ED">
        <w:rPr>
          <w:rFonts w:ascii="Times New Roman" w:eastAsia="宋体" w:hAnsi="Times New Roman" w:cs="Times New Roman"/>
          <w:sz w:val="24"/>
          <w:szCs w:val="24"/>
          <w:vertAlign w:val="subscript"/>
        </w:rPr>
        <w:t>F</w:t>
      </w:r>
      <w:r w:rsidRPr="00F316ED">
        <w:rPr>
          <w:rFonts w:ascii="Times New Roman" w:eastAsia="宋体" w:hAnsi="Times New Roman" w:cs="Times New Roman"/>
          <w:sz w:val="24"/>
          <w:szCs w:val="24"/>
        </w:rPr>
        <w:t xml:space="preserve"> indicates that solvent water is less prone to reduction, suggesting higher electrochemical stability of electrolytes.</w:t>
      </w:r>
    </w:p>
    <w:p w14:paraId="3370D5D7" w14:textId="77777777" w:rsidR="008E6C46" w:rsidRPr="008E6C46" w:rsidRDefault="00D17382"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To assess ion</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ion correlation strength from a thermodynamic insight, RDF between two species is transformed into the potential of mean force (PMF, also written as </w:t>
      </w:r>
      <w:r w:rsidRPr="00F316ED">
        <w:rPr>
          <w:rFonts w:ascii="Times New Roman" w:hAnsi="Times New Roman" w:cs="Times New Roman"/>
          <w:i/>
          <w:iCs/>
          <w:kern w:val="0"/>
          <w:sz w:val="24"/>
          <w:szCs w:val="24"/>
          <w:lang w:val="zh-CN"/>
        </w:rPr>
        <w:t>ω</w:t>
      </w:r>
      <w:r w:rsidRPr="00F316ED">
        <w:rPr>
          <w:rFonts w:ascii="Times New Roman" w:hAnsi="Times New Roman" w:cs="Times New Roman"/>
          <w:kern w:val="0"/>
          <w:sz w:val="24"/>
          <w:szCs w:val="24"/>
        </w:rPr>
        <w:t>(</w:t>
      </w:r>
      <w:r w:rsidRPr="00F316ED">
        <w:rPr>
          <w:rFonts w:ascii="Times New Roman" w:hAnsi="Times New Roman" w:cs="Times New Roman"/>
          <w:i/>
          <w:iCs/>
          <w:kern w:val="0"/>
          <w:sz w:val="24"/>
          <w:szCs w:val="24"/>
        </w:rPr>
        <w:t>r</w:t>
      </w:r>
      <w:r w:rsidRPr="00F316ED">
        <w:rPr>
          <w:rFonts w:ascii="Times New Roman" w:hAnsi="Times New Roman" w:cs="Times New Roman"/>
          <w:kern w:val="0"/>
          <w:sz w:val="24"/>
          <w:szCs w:val="24"/>
        </w:rPr>
        <w:t>)</w:t>
      </w:r>
      <w:r w:rsidRPr="00F316ED">
        <w:rPr>
          <w:rFonts w:ascii="Times New Roman" w:eastAsia="宋体" w:hAnsi="Times New Roman" w:cs="Times New Roman"/>
          <w:sz w:val="24"/>
          <w:szCs w:val="24"/>
        </w:rPr>
        <w:t>):</w:t>
      </w:r>
    </w:p>
    <w:p w14:paraId="44ACC515" w14:textId="77777777" w:rsidR="008E6C46" w:rsidRPr="008E6C46" w:rsidRDefault="00D17382" w:rsidP="0023728E">
      <w:pPr>
        <w:pStyle w:val="MTDisplayEquation"/>
        <w:spacing w:beforeLines="50" w:before="156" w:afterLines="50" w:after="156"/>
      </w:pPr>
      <w:r w:rsidRPr="00F316ED">
        <w:tab/>
      </w:r>
      <w:r w:rsidR="001E743D" w:rsidRPr="00F316ED">
        <w:rPr>
          <w:position w:val="-16"/>
        </w:rPr>
        <w:object w:dxaOrig="2240" w:dyaOrig="440" w14:anchorId="6A344E43">
          <v:shape id="_x0000_i1034" type="#_x0000_t75" style="width:111.75pt;height:22.45pt;mso-position-horizontal:absolute" o:ole="">
            <v:imagedata r:id="rId27" o:title=""/>
            <o:lock v:ext="edit" aspectratio="f"/>
          </v:shape>
          <o:OLEObject Type="Embed" ProgID="Equation.DSMT4" ShapeID="_x0000_i1034" DrawAspect="Content" ObjectID="_1829212866" r:id="rId28"/>
        </w:object>
      </w:r>
      <w:r w:rsidRPr="00F316ED">
        <w:tab/>
        <w:t xml:space="preserve"> </w:t>
      </w:r>
      <w:r w:rsidRPr="00F316ED">
        <w:rPr>
          <w:rFonts w:hint="eastAsia"/>
        </w:rPr>
        <w:t>(</w:t>
      </w:r>
      <w:r w:rsidR="0006329D" w:rsidRPr="00F316ED">
        <w:t>S</w:t>
      </w:r>
      <w:r w:rsidRPr="00F316ED">
        <w:t>10)</w:t>
      </w:r>
    </w:p>
    <w:p w14:paraId="43A80FC0" w14:textId="77777777" w:rsidR="008E6C46" w:rsidRPr="008E6C46" w:rsidRDefault="00D1738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w:r w:rsidRPr="00F316ED">
        <w:rPr>
          <w:rFonts w:ascii="Times New Roman" w:eastAsia="宋体" w:hAnsi="Times New Roman" w:cs="Times New Roman" w:hint="eastAsia"/>
          <w:i/>
          <w:iCs/>
          <w:sz w:val="24"/>
          <w:szCs w:val="24"/>
        </w:rPr>
        <w:t>k</w:t>
      </w:r>
      <w:r w:rsidRPr="00F316ED">
        <w:rPr>
          <w:rFonts w:ascii="Times New Roman" w:eastAsia="宋体" w:hAnsi="Times New Roman" w:cs="Times New Roman"/>
          <w:sz w:val="24"/>
          <w:szCs w:val="24"/>
          <w:vertAlign w:val="subscript"/>
        </w:rPr>
        <w:t>B</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hint="eastAsia"/>
          <w:i/>
          <w:iCs/>
          <w:sz w:val="24"/>
          <w:szCs w:val="24"/>
        </w:rPr>
        <w:t>T</w:t>
      </w:r>
      <w:r w:rsidRPr="00F316ED">
        <w:rPr>
          <w:rFonts w:ascii="Times New Roman" w:eastAsia="宋体" w:hAnsi="Times New Roman" w:cs="Times New Roman"/>
          <w:sz w:val="24"/>
          <w:szCs w:val="24"/>
        </w:rPr>
        <w:t xml:space="preserve"> are the Boltzmann constant and temperature, respectively. Subsequently, the dissociation free energy barrier Δ</w:t>
      </w:r>
      <w:r w:rsidRPr="00F316ED">
        <w:rPr>
          <w:rFonts w:ascii="Times New Roman" w:eastAsia="宋体" w:hAnsi="Times New Roman" w:cs="Times New Roman" w:hint="eastAsia"/>
          <w:i/>
          <w:iCs/>
          <w:sz w:val="24"/>
          <w:szCs w:val="24"/>
        </w:rPr>
        <w:t>G</w:t>
      </w:r>
      <w:r w:rsidRPr="00F316ED">
        <w:rPr>
          <w:rFonts w:ascii="Times New Roman" w:eastAsia="宋体" w:hAnsi="Times New Roman" w:cs="Times New Roman"/>
          <w:sz w:val="24"/>
          <w:szCs w:val="24"/>
        </w:rPr>
        <w:t xml:space="preserve"> of an ion pair is defined as:</w:t>
      </w:r>
    </w:p>
    <w:p w14:paraId="09D77D0C" w14:textId="77777777" w:rsidR="008E6C46" w:rsidRPr="008E6C46" w:rsidRDefault="00D17382" w:rsidP="0023728E">
      <w:pPr>
        <w:pStyle w:val="MTDisplayEquation"/>
        <w:spacing w:beforeLines="50" w:before="156" w:afterLines="50" w:after="156"/>
      </w:pPr>
      <w:r w:rsidRPr="00F316ED">
        <w:tab/>
      </w:r>
      <w:r w:rsidRPr="00F316ED">
        <w:rPr>
          <w:position w:val="-12"/>
        </w:rPr>
        <w:object w:dxaOrig="1660" w:dyaOrig="360" w14:anchorId="73AB548D">
          <v:shape id="_x0000_i1035" type="#_x0000_t75" style="width:84.1pt;height:17.85pt" o:ole="">
            <v:imagedata r:id="rId29" o:title=""/>
          </v:shape>
          <o:OLEObject Type="Embed" ProgID="Equation.DSMT4" ShapeID="_x0000_i1035" DrawAspect="Content" ObjectID="_1829212867" r:id="rId30"/>
        </w:object>
      </w:r>
      <w:r w:rsidRPr="00F316ED">
        <w:tab/>
        <w:t xml:space="preserve"> </w:t>
      </w:r>
      <w:r w:rsidRPr="00F316ED">
        <w:rPr>
          <w:rFonts w:hint="eastAsia"/>
        </w:rPr>
        <w:t>(</w:t>
      </w:r>
      <w:r w:rsidR="0006329D" w:rsidRPr="00F316ED">
        <w:t>S</w:t>
      </w:r>
      <w:r w:rsidRPr="00F316ED">
        <w:t>11)</w:t>
      </w:r>
    </w:p>
    <w:p w14:paraId="2D2C4FBD" w14:textId="77777777" w:rsidR="008E6C46" w:rsidRPr="008E6C46" w:rsidRDefault="00D1738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sz w:val="24"/>
          <w:szCs w:val="24"/>
        </w:rPr>
        <w:t>w</w:t>
      </w:r>
      <w:r w:rsidRPr="00F316ED">
        <w:rPr>
          <w:rFonts w:ascii="Times New Roman" w:eastAsia="宋体" w:hAnsi="Times New Roman" w:cs="Times New Roman"/>
          <w:sz w:val="24"/>
          <w:szCs w:val="24"/>
        </w:rPr>
        <w:t xml:space="preserve">here </w:t>
      </w:r>
      <w:r w:rsidRPr="00F316ED">
        <w:rPr>
          <w:rFonts w:ascii="Times New Roman" w:hAnsi="Times New Roman" w:cs="Times New Roman"/>
          <w:i/>
          <w:iCs/>
          <w:kern w:val="0"/>
          <w:sz w:val="24"/>
          <w:szCs w:val="24"/>
          <w:lang w:val="zh-CN"/>
        </w:rPr>
        <w:t>ω</w:t>
      </w:r>
      <w:r w:rsidRPr="00F316ED">
        <w:rPr>
          <w:rFonts w:ascii="Times New Roman" w:hAnsi="Times New Roman" w:cs="Times New Roman" w:hint="eastAsia"/>
          <w:kern w:val="0"/>
          <w:sz w:val="24"/>
          <w:szCs w:val="24"/>
          <w:vertAlign w:val="subscript"/>
        </w:rPr>
        <w:t>m</w:t>
      </w:r>
      <w:r w:rsidRPr="00F316ED">
        <w:rPr>
          <w:rFonts w:ascii="Times New Roman" w:hAnsi="Times New Roman" w:cs="Times New Roman"/>
          <w:kern w:val="0"/>
          <w:sz w:val="24"/>
          <w:szCs w:val="24"/>
          <w:vertAlign w:val="subscript"/>
        </w:rPr>
        <w:t>in</w:t>
      </w:r>
      <w:r w:rsidRPr="00F316ED">
        <w:rPr>
          <w:rFonts w:ascii="Times New Roman" w:eastAsia="宋体" w:hAnsi="Times New Roman" w:cs="Times New Roman"/>
          <w:sz w:val="24"/>
          <w:szCs w:val="24"/>
        </w:rPr>
        <w:t xml:space="preserve"> is the minimum PMF value at the first peak of </w:t>
      </w:r>
      <w:r w:rsidRPr="00F316ED">
        <w:rPr>
          <w:rFonts w:ascii="Times New Roman" w:eastAsia="宋体" w:hAnsi="Times New Roman" w:cs="Times New Roman"/>
          <w:i/>
          <w:sz w:val="24"/>
        </w:rPr>
        <w:t>g</w:t>
      </w:r>
      <w:r w:rsidRPr="00F316ED">
        <w:rPr>
          <w:rFonts w:ascii="Times New Roman" w:eastAsia="宋体" w:hAnsi="Times New Roman" w:cs="Times New Roman"/>
          <w:sz w:val="24"/>
        </w:rPr>
        <w:t>(</w:t>
      </w:r>
      <w:r w:rsidRPr="00F316ED">
        <w:rPr>
          <w:rFonts w:ascii="Times New Roman" w:eastAsia="宋体" w:hAnsi="Times New Roman" w:cs="Times New Roman"/>
          <w:i/>
          <w:sz w:val="24"/>
        </w:rPr>
        <w:t>r</w:t>
      </w:r>
      <w:r w:rsidRPr="00F316ED">
        <w:rPr>
          <w:rFonts w:ascii="Times New Roman" w:eastAsia="宋体" w:hAnsi="Times New Roman" w:cs="Times New Roman"/>
          <w:sz w:val="24"/>
        </w:rPr>
        <w:t xml:space="preserve">). </w:t>
      </w:r>
      <w:r w:rsidRPr="00F316ED">
        <w:rPr>
          <w:rFonts w:ascii="Times New Roman" w:hAnsi="Times New Roman" w:cs="Times New Roman"/>
          <w:i/>
          <w:iCs/>
          <w:kern w:val="0"/>
          <w:sz w:val="24"/>
          <w:szCs w:val="24"/>
          <w:lang w:val="zh-CN"/>
        </w:rPr>
        <w:t>ω</w:t>
      </w:r>
      <w:r w:rsidRPr="00F316ED">
        <w:rPr>
          <w:rFonts w:ascii="Times New Roman" w:hAnsi="Times New Roman" w:cs="Times New Roman" w:hint="eastAsia"/>
          <w:kern w:val="0"/>
          <w:sz w:val="24"/>
          <w:szCs w:val="24"/>
          <w:vertAlign w:val="subscript"/>
        </w:rPr>
        <w:t>max</w:t>
      </w:r>
      <w:r w:rsidRPr="00F316ED">
        <w:rPr>
          <w:rFonts w:ascii="Times New Roman" w:eastAsia="宋体" w:hAnsi="Times New Roman" w:cs="Times New Roman"/>
          <w:sz w:val="24"/>
        </w:rPr>
        <w:t xml:space="preserve"> is </w:t>
      </w:r>
      <w:r w:rsidRPr="00F316ED">
        <w:rPr>
          <w:rFonts w:ascii="Times New Roman" w:eastAsia="宋体" w:hAnsi="Times New Roman" w:cs="Times New Roman"/>
          <w:sz w:val="24"/>
          <w:szCs w:val="24"/>
        </w:rPr>
        <w:t xml:space="preserve">the maximum PMF value at the first valley of </w:t>
      </w:r>
      <w:r w:rsidRPr="00F316ED">
        <w:rPr>
          <w:rFonts w:ascii="Times New Roman" w:eastAsia="宋体" w:hAnsi="Times New Roman" w:cs="Times New Roman"/>
          <w:i/>
          <w:sz w:val="24"/>
        </w:rPr>
        <w:t>g</w:t>
      </w:r>
      <w:r w:rsidRPr="00F316ED">
        <w:rPr>
          <w:rFonts w:ascii="Times New Roman" w:eastAsia="宋体" w:hAnsi="Times New Roman" w:cs="Times New Roman"/>
          <w:sz w:val="24"/>
        </w:rPr>
        <w:t>(</w:t>
      </w:r>
      <w:r w:rsidRPr="00F316ED">
        <w:rPr>
          <w:rFonts w:ascii="Times New Roman" w:eastAsia="宋体" w:hAnsi="Times New Roman" w:cs="Times New Roman"/>
          <w:i/>
          <w:sz w:val="24"/>
        </w:rPr>
        <w:t>r</w:t>
      </w:r>
      <w:r w:rsidRPr="00F316ED">
        <w:rPr>
          <w:rFonts w:ascii="Times New Roman" w:eastAsia="宋体" w:hAnsi="Times New Roman" w:cs="Times New Roman"/>
          <w:sz w:val="24"/>
        </w:rPr>
        <w:t xml:space="preserve">). </w:t>
      </w:r>
      <w:r w:rsidRPr="00F316ED">
        <w:rPr>
          <w:rFonts w:ascii="Times New Roman" w:eastAsia="宋体" w:hAnsi="Times New Roman" w:cs="Times New Roman"/>
          <w:sz w:val="24"/>
          <w:szCs w:val="24"/>
        </w:rPr>
        <w:t>Δ</w:t>
      </w:r>
      <w:r w:rsidRPr="00F316ED">
        <w:rPr>
          <w:rFonts w:ascii="Times New Roman" w:eastAsia="宋体" w:hAnsi="Times New Roman" w:cs="Times New Roman" w:hint="eastAsia"/>
          <w:i/>
          <w:iCs/>
          <w:sz w:val="24"/>
          <w:szCs w:val="24"/>
        </w:rPr>
        <w:t>G</w:t>
      </w:r>
      <w:r w:rsidRPr="00F316ED">
        <w:rPr>
          <w:rFonts w:ascii="Times New Roman" w:eastAsia="宋体" w:hAnsi="Times New Roman" w:cs="Times New Roman"/>
          <w:sz w:val="24"/>
        </w:rPr>
        <w:t xml:space="preserve"> thus quantifies </w:t>
      </w:r>
      <w:r w:rsidRPr="00F316ED">
        <w:rPr>
          <w:rFonts w:ascii="Times New Roman" w:eastAsia="宋体" w:hAnsi="Times New Roman" w:cs="Times New Roman"/>
          <w:sz w:val="24"/>
          <w:szCs w:val="24"/>
        </w:rPr>
        <w:t>the energy barrier required for surrounding ions to dissociate from the central ion.</w:t>
      </w:r>
    </w:p>
    <w:p w14:paraId="34BA032C" w14:textId="77777777" w:rsidR="008E6C46" w:rsidRPr="008E6C46" w:rsidRDefault="00CE56FF"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In terms of transport performance, water diffusivity </w:t>
      </w:r>
      <w:r w:rsidRPr="00F316ED">
        <w:rPr>
          <w:rFonts w:ascii="Times New Roman" w:eastAsia="宋体" w:hAnsi="Times New Roman" w:cs="Times New Roman" w:hint="eastAsia"/>
          <w:i/>
          <w:iCs/>
          <w:sz w:val="24"/>
          <w:szCs w:val="24"/>
        </w:rPr>
        <w:t>D</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xml:space="preserve"> is calculated from the water mean square displacement (MSD):</w:t>
      </w:r>
    </w:p>
    <w:bookmarkStart w:id="13" w:name="_Hlk208392556"/>
    <w:p w14:paraId="4B34991A" w14:textId="77777777" w:rsidR="008E6C46" w:rsidRPr="008E6C46" w:rsidRDefault="001E743D" w:rsidP="0023728E">
      <w:pPr>
        <w:spacing w:beforeLines="50" w:before="156" w:afterLines="50" w:after="156"/>
        <w:jc w:val="right"/>
        <w:rPr>
          <w:rFonts w:ascii="Times New Roman" w:eastAsia="宋体" w:hAnsi="Times New Roman" w:cs="Times New Roman"/>
          <w:sz w:val="24"/>
          <w:szCs w:val="24"/>
        </w:rPr>
      </w:pPr>
      <w:r w:rsidRPr="00F316ED">
        <w:rPr>
          <w:position w:val="-32"/>
        </w:rPr>
        <w:object w:dxaOrig="5240" w:dyaOrig="760" w14:anchorId="23503C7A">
          <v:shape id="_x0000_i1036" type="#_x0000_t75" style="width:260.35pt;height:38pt" o:ole="">
            <v:imagedata r:id="rId31" o:title=""/>
            <o:lock v:ext="edit" aspectratio="f"/>
          </v:shape>
          <o:OLEObject Type="Embed" ProgID="Equation.DSMT4" ShapeID="_x0000_i1036" DrawAspect="Content" ObjectID="_1829212868" r:id="rId32"/>
        </w:object>
      </w:r>
      <w:r w:rsidR="00CE56FF" w:rsidRPr="00F316ED">
        <w:rPr>
          <w:rFonts w:ascii="Times New Roman" w:hAnsi="Times New Roman" w:cs="Times New Roman"/>
          <w:sz w:val="24"/>
          <w:szCs w:val="24"/>
        </w:rPr>
        <w:t xml:space="preserve">             (</w:t>
      </w:r>
      <w:r w:rsidR="0006329D" w:rsidRPr="00F316ED">
        <w:rPr>
          <w:rFonts w:ascii="Times New Roman" w:hAnsi="Times New Roman" w:cs="Times New Roman"/>
          <w:sz w:val="24"/>
          <w:szCs w:val="24"/>
        </w:rPr>
        <w:t>S</w:t>
      </w:r>
      <w:r w:rsidR="00CE56FF" w:rsidRPr="00F316ED">
        <w:rPr>
          <w:rFonts w:ascii="Times New Roman" w:hAnsi="Times New Roman" w:cs="Times New Roman"/>
          <w:sz w:val="24"/>
          <w:szCs w:val="24"/>
        </w:rPr>
        <w:t>12)</w:t>
      </w:r>
    </w:p>
    <w:bookmarkEnd w:id="13"/>
    <w:p w14:paraId="0A3D4AF9" w14:textId="77777777" w:rsidR="008E6C46" w:rsidRPr="008E6C46" w:rsidRDefault="00CE56FF"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xml:space="preserve"> is the total number of water molecules, and </w:t>
      </w:r>
      <m:oMath>
        <m:r>
          <m:rPr>
            <m:sty m:val="p"/>
          </m:rP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acc>
              <m:accPr>
                <m:chr m:val="⃗"/>
                <m:ctrlPr>
                  <w:rPr>
                    <w:rFonts w:ascii="Cambria Math" w:eastAsia="宋体" w:hAnsi="Cambria Math" w:cs="Times New Roman"/>
                    <w:i/>
                    <w:sz w:val="24"/>
                    <w:szCs w:val="24"/>
                  </w:rPr>
                </m:ctrlPr>
              </m:accPr>
              <m:e>
                <m:r>
                  <w:rPr>
                    <w:rFonts w:ascii="Cambria Math" w:eastAsia="宋体" w:hAnsi="Cambria Math" w:cs="Times New Roman"/>
                    <w:sz w:val="24"/>
                    <w:szCs w:val="24"/>
                  </w:rPr>
                  <m:t>R</m:t>
                </m:r>
              </m:e>
            </m:acc>
          </m:e>
          <m:sub>
            <m:r>
              <w:rPr>
                <w:rFonts w:ascii="Cambria Math" w:eastAsia="宋体" w:hAnsi="Cambria Math" w:cs="Times New Roman"/>
                <w:sz w:val="24"/>
                <w:szCs w:val="24"/>
              </w:rPr>
              <m:t>i</m:t>
            </m:r>
          </m:sub>
        </m:sSub>
        <m:d>
          <m:dPr>
            <m:ctrlPr>
              <w:rPr>
                <w:rFonts w:ascii="Cambria Math" w:eastAsia="宋体" w:hAnsi="Cambria Math" w:cs="Times New Roman"/>
                <w:i/>
                <w:sz w:val="24"/>
                <w:szCs w:val="24"/>
              </w:rPr>
            </m:ctrlPr>
          </m:dPr>
          <m:e>
            <m:r>
              <w:rPr>
                <w:rFonts w:ascii="Cambria Math" w:eastAsia="宋体" w:hAnsi="Cambria Math" w:cs="Times New Roman"/>
                <w:sz w:val="24"/>
                <w:szCs w:val="24"/>
              </w:rPr>
              <m:t>t</m:t>
            </m:r>
          </m:e>
        </m:d>
      </m:oMath>
      <w:r w:rsidRPr="00F316ED">
        <w:rPr>
          <w:rFonts w:ascii="Times New Roman" w:eastAsia="宋体" w:hAnsi="Times New Roman" w:cs="Times New Roman"/>
          <w:sz w:val="24"/>
          <w:szCs w:val="24"/>
        </w:rPr>
        <w:t xml:space="preserve"> is the displacement vector of the </w:t>
      </w:r>
      <w:r w:rsidRPr="00F316ED">
        <w:rPr>
          <w:rFonts w:ascii="Times New Roman" w:eastAsia="宋体" w:hAnsi="Times New Roman" w:cs="Times New Roman"/>
          <w:i/>
          <w:iCs/>
          <w:sz w:val="24"/>
          <w:szCs w:val="24"/>
        </w:rPr>
        <w:t>i</w:t>
      </w:r>
      <w:r w:rsidRPr="00F316ED">
        <w:rPr>
          <w:rFonts w:ascii="Times New Roman" w:eastAsia="宋体" w:hAnsi="Times New Roman" w:cs="Times New Roman"/>
          <w:sz w:val="24"/>
          <w:szCs w:val="24"/>
        </w:rPr>
        <w:t xml:space="preserve">-th water molecule over time </w:t>
      </w:r>
      <w:r w:rsidRPr="00F316ED">
        <w:rPr>
          <w:rFonts w:ascii="Times New Roman" w:eastAsia="宋体" w:hAnsi="Times New Roman" w:cs="Times New Roman"/>
          <w:i/>
          <w:iCs/>
          <w:sz w:val="24"/>
          <w:szCs w:val="24"/>
        </w:rPr>
        <w:t>t</w:t>
      </w:r>
      <w:r w:rsidRPr="00F316ED">
        <w:rPr>
          <w:rFonts w:ascii="Times New Roman" w:eastAsia="宋体" w:hAnsi="Times New Roman" w:cs="Times New Roman"/>
          <w:sz w:val="24"/>
          <w:szCs w:val="24"/>
        </w:rPr>
        <w:t xml:space="preserve">. </w:t>
      </w:r>
      <w:bookmarkStart w:id="14" w:name="_Hlk216601914"/>
      <w:bookmarkStart w:id="15" w:name="_Hlk216435978"/>
      <w:r w:rsidR="007D0D96" w:rsidRPr="00F316ED">
        <w:rPr>
          <w:rFonts w:ascii="Times New Roman" w:eastAsia="宋体" w:hAnsi="Times New Roman" w:cs="Times New Roman" w:hint="eastAsia"/>
          <w:sz w:val="24"/>
          <w:szCs w:val="24"/>
        </w:rPr>
        <w:t>T</w:t>
      </w:r>
      <w:r w:rsidR="007D0D96" w:rsidRPr="00F316ED">
        <w:rPr>
          <w:rFonts w:ascii="Times New Roman" w:eastAsia="宋体" w:hAnsi="Times New Roman" w:cs="Times New Roman"/>
          <w:sz w:val="24"/>
          <w:szCs w:val="24"/>
        </w:rPr>
        <w:t xml:space="preserve">he 24-ps trajectories of bulk aqueous electrolytes are divided into three blocks, each with a length of 8 ps. A </w:t>
      </w:r>
      <w:r w:rsidR="007D0D96" w:rsidRPr="00F316ED">
        <w:rPr>
          <w:rFonts w:ascii="Times New Roman" w:eastAsia="宋体" w:hAnsi="Times New Roman" w:cs="Times New Roman" w:hint="eastAsia"/>
          <w:i/>
          <w:iCs/>
          <w:sz w:val="24"/>
          <w:szCs w:val="24"/>
        </w:rPr>
        <w:t>D</w:t>
      </w:r>
      <w:r w:rsidR="007D0D96" w:rsidRPr="00F316ED">
        <w:rPr>
          <w:rFonts w:ascii="Times New Roman" w:eastAsia="宋体" w:hAnsi="Times New Roman" w:cs="Times New Roman"/>
          <w:sz w:val="24"/>
          <w:szCs w:val="24"/>
          <w:vertAlign w:val="subscript"/>
        </w:rPr>
        <w:t>w</w:t>
      </w:r>
      <w:r w:rsidR="007D0D96" w:rsidRPr="00F316ED">
        <w:rPr>
          <w:rFonts w:ascii="Times New Roman" w:eastAsia="宋体" w:hAnsi="Times New Roman" w:cs="Times New Roman"/>
          <w:sz w:val="24"/>
          <w:szCs w:val="24"/>
        </w:rPr>
        <w:t xml:space="preserve"> value is then derived on each block by linear fitting of MSD profiles. The final </w:t>
      </w:r>
      <w:r w:rsidR="007D0D96" w:rsidRPr="00F316ED">
        <w:rPr>
          <w:rFonts w:ascii="Times New Roman" w:eastAsia="宋体" w:hAnsi="Times New Roman" w:cs="Times New Roman" w:hint="eastAsia"/>
          <w:i/>
          <w:iCs/>
          <w:sz w:val="24"/>
          <w:szCs w:val="24"/>
        </w:rPr>
        <w:t>D</w:t>
      </w:r>
      <w:r w:rsidR="007D0D96" w:rsidRPr="00F316ED">
        <w:rPr>
          <w:rFonts w:ascii="Times New Roman" w:eastAsia="宋体" w:hAnsi="Times New Roman" w:cs="Times New Roman"/>
          <w:sz w:val="24"/>
          <w:szCs w:val="24"/>
          <w:vertAlign w:val="subscript"/>
        </w:rPr>
        <w:t>w</w:t>
      </w:r>
      <w:r w:rsidR="007D0D96" w:rsidRPr="00F316ED">
        <w:rPr>
          <w:rFonts w:ascii="Times New Roman" w:eastAsia="宋体" w:hAnsi="Times New Roman" w:cs="Times New Roman"/>
          <w:sz w:val="24"/>
          <w:szCs w:val="24"/>
        </w:rPr>
        <w:t xml:space="preserve"> result is an average of the three derived values with a standard deviation.</w:t>
      </w:r>
      <w:bookmarkEnd w:id="14"/>
    </w:p>
    <w:bookmarkEnd w:id="15"/>
    <w:p w14:paraId="7B74DF66" w14:textId="77777777" w:rsidR="008E6C46" w:rsidRPr="008E6C46" w:rsidRDefault="00BF6286"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For ionic conductivity in monovalent electrolytes in this study, the partial conductivities listed in Equation 2 in the main text are calculated by:</w:t>
      </w:r>
    </w:p>
    <w:p w14:paraId="3C5A972D" w14:textId="77777777" w:rsidR="008E6C46" w:rsidRPr="008E6C46" w:rsidRDefault="00BF6286" w:rsidP="0023728E">
      <w:pPr>
        <w:pStyle w:val="MTDisplayEquation"/>
        <w:spacing w:beforeLines="50" w:before="156" w:afterLines="50" w:after="156"/>
      </w:pPr>
      <w:bookmarkStart w:id="16" w:name="_Hlk208392566"/>
      <w:r w:rsidRPr="00F316ED">
        <w:tab/>
      </w:r>
      <w:r w:rsidR="001E743D" w:rsidRPr="00F316ED">
        <w:rPr>
          <w:position w:val="-30"/>
        </w:rPr>
        <w:object w:dxaOrig="6060" w:dyaOrig="780" w14:anchorId="6405C53E">
          <v:shape id="_x0000_i1037" type="#_x0000_t75" style="width:304.15pt;height:38.6pt" o:ole="">
            <v:imagedata r:id="rId33" o:title=""/>
            <o:lock v:ext="edit" aspectratio="f"/>
          </v:shape>
          <o:OLEObject Type="Embed" ProgID="Equation.DSMT4" ShapeID="_x0000_i1037" DrawAspect="Content" ObjectID="_1829212869" r:id="rId34"/>
        </w:object>
      </w:r>
      <w:r w:rsidRPr="00F316ED">
        <w:tab/>
        <w:t xml:space="preserve"> </w:t>
      </w:r>
      <w:r w:rsidRPr="00F316ED">
        <w:rPr>
          <w:rFonts w:hint="eastAsia"/>
        </w:rPr>
        <w:t>(</w:t>
      </w:r>
      <w:r w:rsidR="0006329D" w:rsidRPr="00F316ED">
        <w:t>S</w:t>
      </w:r>
      <w:r w:rsidRPr="00F316ED">
        <w:t>1</w:t>
      </w:r>
      <w:r w:rsidR="0006329D" w:rsidRPr="00F316ED">
        <w:t>3</w:t>
      </w:r>
      <w:r w:rsidRPr="00F316ED">
        <w:t>)</w:t>
      </w:r>
    </w:p>
    <w:p w14:paraId="43E59212" w14:textId="77777777" w:rsidR="008E6C46" w:rsidRPr="008E6C46" w:rsidRDefault="00BF6286" w:rsidP="0023728E">
      <w:pPr>
        <w:pStyle w:val="MTDisplayEquation"/>
        <w:spacing w:beforeLines="50" w:before="156" w:afterLines="50" w:after="156"/>
      </w:pPr>
      <w:r w:rsidRPr="00F316ED">
        <w:lastRenderedPageBreak/>
        <w:tab/>
      </w:r>
      <w:r w:rsidR="001E743D" w:rsidRPr="00F316ED">
        <w:rPr>
          <w:position w:val="-30"/>
        </w:rPr>
        <w:object w:dxaOrig="6100" w:dyaOrig="780" w14:anchorId="4C6CBBCE">
          <v:shape id="_x0000_i1038" type="#_x0000_t75" style="width:307.6pt;height:38.6pt" o:ole="">
            <v:imagedata r:id="rId35" o:title=""/>
            <o:lock v:ext="edit" aspectratio="f"/>
          </v:shape>
          <o:OLEObject Type="Embed" ProgID="Equation.DSMT4" ShapeID="_x0000_i1038" DrawAspect="Content" ObjectID="_1829212870" r:id="rId36"/>
        </w:object>
      </w:r>
      <w:r w:rsidRPr="00F316ED">
        <w:tab/>
        <w:t xml:space="preserve"> </w:t>
      </w:r>
      <w:r w:rsidRPr="00F316ED">
        <w:rPr>
          <w:rFonts w:hint="eastAsia"/>
        </w:rPr>
        <w:t>(</w:t>
      </w:r>
      <w:r w:rsidR="0006329D" w:rsidRPr="00F316ED">
        <w:t>S</w:t>
      </w:r>
      <w:r w:rsidRPr="00F316ED">
        <w:t>1</w:t>
      </w:r>
      <w:r w:rsidR="0006329D" w:rsidRPr="00F316ED">
        <w:t>4</w:t>
      </w:r>
      <w:r w:rsidRPr="00F316ED">
        <w:t>)</w:t>
      </w:r>
    </w:p>
    <w:p w14:paraId="79A10CC0" w14:textId="77777777" w:rsidR="008E6C46" w:rsidRPr="008E6C46" w:rsidRDefault="00BF6286" w:rsidP="0023728E">
      <w:pPr>
        <w:pStyle w:val="MTDisplayEquation"/>
        <w:spacing w:beforeLines="50" w:before="156" w:afterLines="50" w:after="156"/>
      </w:pPr>
      <w:r w:rsidRPr="00F316ED">
        <w:tab/>
      </w:r>
      <w:r w:rsidR="001E743D" w:rsidRPr="00F316ED">
        <w:rPr>
          <w:position w:val="-30"/>
        </w:rPr>
        <w:object w:dxaOrig="7240" w:dyaOrig="780" w14:anchorId="026DB757">
          <v:shape id="_x0000_i1039" type="#_x0000_t75" style="width:362.3pt;height:38.6pt" o:ole="">
            <v:imagedata r:id="rId37" o:title=""/>
            <o:lock v:ext="edit" aspectratio="f"/>
          </v:shape>
          <o:OLEObject Type="Embed" ProgID="Equation.DSMT4" ShapeID="_x0000_i1039" DrawAspect="Content" ObjectID="_1829212871" r:id="rId38"/>
        </w:object>
      </w:r>
      <w:r w:rsidRPr="00F316ED">
        <w:tab/>
        <w:t xml:space="preserve"> </w:t>
      </w:r>
      <w:r w:rsidRPr="00F316ED">
        <w:rPr>
          <w:rFonts w:hint="eastAsia"/>
        </w:rPr>
        <w:t>(</w:t>
      </w:r>
      <w:r w:rsidR="0006329D" w:rsidRPr="00F316ED">
        <w:t>S</w:t>
      </w:r>
      <w:r w:rsidRPr="00F316ED">
        <w:t>1</w:t>
      </w:r>
      <w:r w:rsidR="0006329D" w:rsidRPr="00F316ED">
        <w:t>5</w:t>
      </w:r>
      <w:r w:rsidRPr="00F316ED">
        <w:t>)</w:t>
      </w:r>
    </w:p>
    <w:p w14:paraId="054966A2" w14:textId="77777777" w:rsidR="008E6C46" w:rsidRPr="008E6C46" w:rsidRDefault="00BF6286" w:rsidP="0023728E">
      <w:pPr>
        <w:pStyle w:val="MTDisplayEquation"/>
        <w:spacing w:beforeLines="50" w:before="156" w:afterLines="50" w:after="156"/>
      </w:pPr>
      <w:r w:rsidRPr="00F316ED">
        <w:tab/>
      </w:r>
      <w:r w:rsidR="001E743D" w:rsidRPr="00F316ED">
        <w:rPr>
          <w:position w:val="-30"/>
        </w:rPr>
        <w:object w:dxaOrig="7400" w:dyaOrig="780" w14:anchorId="461F2E7E">
          <v:shape id="_x0000_i1040" type="#_x0000_t75" style="width:371.5pt;height:38.6pt;mso-position-horizontal:absolute" o:ole="">
            <v:imagedata r:id="rId39" o:title=""/>
            <o:lock v:ext="edit" aspectratio="f"/>
          </v:shape>
          <o:OLEObject Type="Embed" ProgID="Equation.DSMT4" ShapeID="_x0000_i1040" DrawAspect="Content" ObjectID="_1829212872" r:id="rId40"/>
        </w:object>
      </w:r>
      <w:r w:rsidRPr="00F316ED">
        <w:tab/>
        <w:t xml:space="preserve"> </w:t>
      </w:r>
      <w:r w:rsidRPr="00F316ED">
        <w:rPr>
          <w:rFonts w:hint="eastAsia"/>
        </w:rPr>
        <w:t>(</w:t>
      </w:r>
      <w:r w:rsidR="0006329D" w:rsidRPr="00F316ED">
        <w:t>S</w:t>
      </w:r>
      <w:r w:rsidRPr="00F316ED">
        <w:t>1</w:t>
      </w:r>
      <w:r w:rsidR="0006329D" w:rsidRPr="00F316ED">
        <w:t>6</w:t>
      </w:r>
      <w:r w:rsidRPr="00F316ED">
        <w:t>)</w:t>
      </w:r>
    </w:p>
    <w:p w14:paraId="66A463E6" w14:textId="77777777" w:rsidR="008E6C46" w:rsidRPr="008E6C46" w:rsidRDefault="00BF6286" w:rsidP="0023728E">
      <w:pPr>
        <w:pStyle w:val="MTDisplayEquation"/>
        <w:spacing w:beforeLines="50" w:before="156" w:afterLines="50" w:after="156"/>
      </w:pPr>
      <w:r w:rsidRPr="00F316ED">
        <w:tab/>
      </w:r>
      <w:r w:rsidR="001E743D" w:rsidRPr="00F316ED">
        <w:rPr>
          <w:position w:val="-30"/>
        </w:rPr>
        <w:object w:dxaOrig="7660" w:dyaOrig="780" w14:anchorId="35475FDC">
          <v:shape id="_x0000_i1041" type="#_x0000_t75" style="width:384.2pt;height:38.6pt" o:ole="">
            <v:imagedata r:id="rId41" o:title=""/>
            <o:lock v:ext="edit" aspectratio="f"/>
          </v:shape>
          <o:OLEObject Type="Embed" ProgID="Equation.DSMT4" ShapeID="_x0000_i1041" DrawAspect="Content" ObjectID="_1829212873" r:id="rId42"/>
        </w:object>
      </w:r>
      <w:r w:rsidRPr="00F316ED">
        <w:tab/>
        <w:t xml:space="preserve"> </w:t>
      </w:r>
      <w:r w:rsidRPr="00F316ED">
        <w:rPr>
          <w:rFonts w:hint="eastAsia"/>
        </w:rPr>
        <w:t>(</w:t>
      </w:r>
      <w:r w:rsidR="0006329D" w:rsidRPr="00F316ED">
        <w:t>S</w:t>
      </w:r>
      <w:r w:rsidRPr="00F316ED">
        <w:t>1</w:t>
      </w:r>
      <w:r w:rsidR="0006329D" w:rsidRPr="00F316ED">
        <w:t>7</w:t>
      </w:r>
      <w:r w:rsidRPr="00F316ED">
        <w:t>)</w:t>
      </w:r>
    </w:p>
    <w:bookmarkEnd w:id="16"/>
    <w:p w14:paraId="1EA2B70B" w14:textId="77777777" w:rsidR="008E6C46" w:rsidRPr="008E6C46" w:rsidRDefault="00BF6286"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Here, EMSD refers to the effective MSD contributed by various ion motion components: self-diffusion of cation and anion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s</m:t>
            </m:r>
          </m:sup>
        </m:sSubSup>
      </m:oMath>
      <w:r w:rsidRPr="00F316ED">
        <w:rPr>
          <w:rFonts w:ascii="Times New Roman" w:eastAsia="宋体" w:hAnsi="Times New Roman" w:cs="Times New Roman" w:hint="eastAsia"/>
          <w:sz w:val="24"/>
          <w:szCs w:val="24"/>
        </w:rPr>
        <w:t xml:space="preserve"> </w:t>
      </w:r>
      <w:r w:rsidRPr="00F316ED">
        <w:rPr>
          <w:rFonts w:ascii="Times New Roman" w:eastAsia="宋体" w:hAnsi="Times New Roman" w:cs="Times New Roman"/>
          <w:sz w:val="24"/>
          <w:szCs w:val="24"/>
        </w:rPr>
        <w:t xml:space="preserve">and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s</m:t>
            </m:r>
          </m:sup>
        </m:sSubSup>
      </m:oMath>
      <w:r w:rsidRPr="00F316ED">
        <w:rPr>
          <w:rFonts w:ascii="Times New Roman" w:eastAsia="宋体" w:hAnsi="Times New Roman" w:cs="Times New Roman"/>
          <w:sz w:val="24"/>
          <w:szCs w:val="24"/>
        </w:rPr>
        <w:t>, respectively) as well as correlated motion between cation</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cation, anion</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anion, and cation</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anion pairs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d</m:t>
            </m:r>
          </m:sup>
        </m:sSubSup>
      </m:oMath>
      <w:r w:rsidRPr="00F316ED">
        <w:rPr>
          <w:rFonts w:ascii="Times New Roman" w:eastAsia="宋体" w:hAnsi="Times New Roman" w:cs="Times New Roman"/>
          <w:sz w:val="24"/>
          <w:szCs w:val="24"/>
        </w:rPr>
        <w:t xml:space="preserve">,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d</m:t>
            </m:r>
          </m:sup>
        </m:sSubSup>
      </m:oMath>
      <w:r w:rsidRPr="00F316ED">
        <w:rPr>
          <w:rFonts w:ascii="Times New Roman" w:eastAsia="宋体" w:hAnsi="Times New Roman" w:cs="Times New Roman"/>
          <w:sz w:val="24"/>
          <w:szCs w:val="24"/>
        </w:rPr>
        <w:t xml:space="preserve">, and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d</m:t>
            </m:r>
          </m:sup>
        </m:sSubSup>
      </m:oMath>
      <w:r w:rsidRPr="00F316ED">
        <w:rPr>
          <w:rFonts w:ascii="Times New Roman" w:eastAsia="宋体" w:hAnsi="Times New Roman" w:cs="Times New Roman"/>
          <w:sz w:val="24"/>
          <w:szCs w:val="24"/>
        </w:rPr>
        <w:t xml:space="preserve">, respectively).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vertAlign w:val="subscript"/>
        </w:rPr>
        <w:t>+</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hint="eastAsia"/>
          <w:i/>
          <w:iCs/>
          <w:sz w:val="24"/>
          <w:szCs w:val="24"/>
        </w:rPr>
        <w:t>N</w:t>
      </w:r>
      <w:r w:rsidRPr="008E6C46">
        <w:rPr>
          <w:rFonts w:ascii="Times New Roman" w:eastAsia="宋体" w:hAnsi="Times New Roman" w:cs="Times New Roman"/>
          <w:kern w:val="0"/>
          <w:sz w:val="24"/>
          <w:szCs w:val="24"/>
          <w:vertAlign w:val="subscript"/>
        </w:rPr>
        <w:t>–</w:t>
      </w:r>
      <w:r w:rsidRPr="00F316ED">
        <w:rPr>
          <w:rFonts w:ascii="Times New Roman" w:eastAsia="宋体" w:hAnsi="Times New Roman" w:cs="Times New Roman"/>
          <w:sz w:val="24"/>
          <w:szCs w:val="24"/>
        </w:rPr>
        <w:t xml:space="preserve"> are the numbers of cation and anion. </w:t>
      </w:r>
      <w:r w:rsidRPr="00F316ED">
        <w:rPr>
          <w:rFonts w:ascii="Times New Roman" w:eastAsia="宋体" w:hAnsi="Times New Roman" w:cs="Times New Roman" w:hint="eastAsia"/>
          <w:i/>
          <w:iCs/>
          <w:sz w:val="24"/>
          <w:szCs w:val="24"/>
        </w:rPr>
        <w:t>e</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hint="eastAsia"/>
          <w:i/>
          <w:iCs/>
          <w:sz w:val="24"/>
          <w:szCs w:val="24"/>
        </w:rPr>
        <w:t>k</w:t>
      </w:r>
      <w:r w:rsidRPr="00F316ED">
        <w:rPr>
          <w:rFonts w:ascii="Times New Roman" w:eastAsia="宋体" w:hAnsi="Times New Roman" w:cs="Times New Roman"/>
          <w:sz w:val="24"/>
          <w:szCs w:val="24"/>
          <w:vertAlign w:val="subscript"/>
        </w:rPr>
        <w:t>B</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hint="eastAsia"/>
          <w:i/>
          <w:iCs/>
          <w:sz w:val="24"/>
          <w:szCs w:val="24"/>
        </w:rPr>
        <w:t>T</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hint="eastAsia"/>
          <w:i/>
          <w:iCs/>
          <w:sz w:val="24"/>
          <w:szCs w:val="24"/>
        </w:rPr>
        <w:t>V</w:t>
      </w:r>
      <w:r w:rsidRPr="00F316ED">
        <w:rPr>
          <w:rFonts w:ascii="Times New Roman" w:eastAsia="宋体" w:hAnsi="Times New Roman" w:cs="Times New Roman"/>
          <w:sz w:val="24"/>
          <w:szCs w:val="24"/>
        </w:rPr>
        <w:t xml:space="preserve"> are the elementary charge, Boltzmann constant, temperature, and system volume, respectively. </w:t>
      </w:r>
      <m:oMath>
        <m:r>
          <m:rPr>
            <m:sty m:val="p"/>
          </m:rP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acc>
              <m:accPr>
                <m:chr m:val="⃗"/>
                <m:ctrlPr>
                  <w:rPr>
                    <w:rFonts w:ascii="Cambria Math" w:eastAsia="宋体" w:hAnsi="Cambria Math" w:cs="Times New Roman"/>
                    <w:i/>
                    <w:sz w:val="24"/>
                    <w:szCs w:val="24"/>
                  </w:rPr>
                </m:ctrlPr>
              </m:accPr>
              <m:e>
                <m:r>
                  <w:rPr>
                    <w:rFonts w:ascii="Cambria Math" w:eastAsia="宋体" w:hAnsi="Cambria Math" w:cs="Times New Roman"/>
                    <w:sz w:val="24"/>
                    <w:szCs w:val="24"/>
                  </w:rPr>
                  <m:t>R</m:t>
                </m:r>
              </m:e>
            </m:acc>
          </m:e>
          <m:sub>
            <m:r>
              <w:rPr>
                <w:rFonts w:ascii="Cambria Math" w:eastAsia="宋体" w:hAnsi="Cambria Math" w:cs="Times New Roman"/>
                <w:sz w:val="24"/>
                <w:szCs w:val="24"/>
              </w:rPr>
              <m:t>i</m:t>
            </m:r>
          </m:sub>
        </m:sSub>
        <m:d>
          <m:dPr>
            <m:ctrlPr>
              <w:rPr>
                <w:rFonts w:ascii="Cambria Math" w:eastAsia="宋体" w:hAnsi="Cambria Math" w:cs="Times New Roman"/>
                <w:i/>
                <w:sz w:val="24"/>
                <w:szCs w:val="24"/>
              </w:rPr>
            </m:ctrlPr>
          </m:dPr>
          <m:e>
            <m:r>
              <w:rPr>
                <w:rFonts w:ascii="Cambria Math" w:eastAsia="宋体" w:hAnsi="Cambria Math" w:cs="Times New Roman"/>
                <w:sz w:val="24"/>
                <w:szCs w:val="24"/>
              </w:rPr>
              <m:t>t</m:t>
            </m:r>
          </m:e>
        </m:d>
      </m:oMath>
      <w:r w:rsidRPr="00F316ED">
        <w:rPr>
          <w:rFonts w:ascii="Times New Roman" w:eastAsia="宋体" w:hAnsi="Times New Roman" w:cs="Times New Roman"/>
          <w:sz w:val="24"/>
          <w:szCs w:val="24"/>
        </w:rPr>
        <w:t xml:space="preserve"> and </w:t>
      </w:r>
      <m:oMath>
        <m:r>
          <m:rPr>
            <m:sty m:val="p"/>
          </m:rP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acc>
              <m:accPr>
                <m:chr m:val="⃗"/>
                <m:ctrlPr>
                  <w:rPr>
                    <w:rFonts w:ascii="Cambria Math" w:eastAsia="宋体" w:hAnsi="Cambria Math" w:cs="Times New Roman"/>
                    <w:i/>
                    <w:sz w:val="24"/>
                    <w:szCs w:val="24"/>
                  </w:rPr>
                </m:ctrlPr>
              </m:accPr>
              <m:e>
                <m:r>
                  <w:rPr>
                    <w:rFonts w:ascii="Cambria Math" w:eastAsia="宋体" w:hAnsi="Cambria Math" w:cs="Times New Roman"/>
                    <w:sz w:val="24"/>
                    <w:szCs w:val="24"/>
                  </w:rPr>
                  <m:t>R</m:t>
                </m:r>
              </m:e>
            </m:acc>
          </m:e>
          <m:sub>
            <m:r>
              <w:rPr>
                <w:rFonts w:ascii="Cambria Math" w:eastAsia="宋体" w:hAnsi="Cambria Math" w:cs="Times New Roman"/>
                <w:sz w:val="24"/>
                <w:szCs w:val="24"/>
              </w:rPr>
              <m:t>j</m:t>
            </m:r>
          </m:sub>
        </m:sSub>
        <m:d>
          <m:dPr>
            <m:ctrlPr>
              <w:rPr>
                <w:rFonts w:ascii="Cambria Math" w:eastAsia="宋体" w:hAnsi="Cambria Math" w:cs="Times New Roman"/>
                <w:i/>
                <w:sz w:val="24"/>
                <w:szCs w:val="24"/>
              </w:rPr>
            </m:ctrlPr>
          </m:dPr>
          <m:e>
            <m:r>
              <w:rPr>
                <w:rFonts w:ascii="Cambria Math" w:eastAsia="宋体" w:hAnsi="Cambria Math" w:cs="Times New Roman"/>
                <w:sz w:val="24"/>
                <w:szCs w:val="24"/>
              </w:rPr>
              <m:t>t</m:t>
            </m:r>
          </m:e>
        </m:d>
      </m:oMath>
      <w:r w:rsidRPr="00F316ED">
        <w:rPr>
          <w:rFonts w:ascii="Times New Roman" w:eastAsia="宋体" w:hAnsi="Times New Roman" w:cs="Times New Roman"/>
          <w:sz w:val="24"/>
          <w:szCs w:val="24"/>
        </w:rPr>
        <w:t xml:space="preserve"> are the displacement vectors of cation </w:t>
      </w:r>
      <w:r w:rsidRPr="00F316ED">
        <w:rPr>
          <w:rFonts w:ascii="Times New Roman" w:eastAsia="宋体" w:hAnsi="Times New Roman" w:cs="Times New Roman"/>
          <w:i/>
          <w:iCs/>
          <w:sz w:val="24"/>
          <w:szCs w:val="24"/>
        </w:rPr>
        <w:t>i</w:t>
      </w:r>
      <w:r w:rsidRPr="00F316ED">
        <w:rPr>
          <w:rFonts w:ascii="Times New Roman" w:eastAsia="宋体" w:hAnsi="Times New Roman" w:cs="Times New Roman"/>
          <w:sz w:val="24"/>
          <w:szCs w:val="24"/>
        </w:rPr>
        <w:t xml:space="preserve"> and anion </w:t>
      </w:r>
      <w:r w:rsidRPr="00F316ED">
        <w:rPr>
          <w:rFonts w:ascii="Times New Roman" w:eastAsia="宋体" w:hAnsi="Times New Roman" w:cs="Times New Roman"/>
          <w:i/>
          <w:iCs/>
          <w:sz w:val="24"/>
          <w:szCs w:val="24"/>
        </w:rPr>
        <w:t>j</w:t>
      </w:r>
      <w:r w:rsidRPr="00F316ED">
        <w:rPr>
          <w:rFonts w:ascii="Times New Roman" w:eastAsia="宋体" w:hAnsi="Times New Roman" w:cs="Times New Roman"/>
          <w:sz w:val="24"/>
          <w:szCs w:val="24"/>
        </w:rPr>
        <w:t xml:space="preserve">, respectively. </w:t>
      </w:r>
      <w:bookmarkStart w:id="17" w:name="_Hlk216601950"/>
      <w:r w:rsidR="009A5676" w:rsidRPr="00F316ED">
        <w:rPr>
          <w:rFonts w:ascii="Times New Roman" w:eastAsia="宋体" w:hAnsi="Times New Roman" w:cs="Times New Roman"/>
          <w:sz w:val="24"/>
          <w:szCs w:val="24"/>
        </w:rPr>
        <w:t>A partial conductivity is also derived on each block by linear fitting of such EMSD profiles for bulk aqueous electrolytes. The eventual partial conductivity is an average of the three derived values.</w:t>
      </w:r>
      <w:bookmarkEnd w:id="17"/>
    </w:p>
    <w:p w14:paraId="4B19D897" w14:textId="77777777" w:rsidR="008E6C46" w:rsidRPr="008E6C46" w:rsidRDefault="00BF6286"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By comparing the definitions of MSD and EMSD,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s</m:t>
            </m:r>
          </m:sup>
        </m:sSubSup>
      </m:oMath>
      <w:r w:rsidRPr="00F316ED">
        <w:rPr>
          <w:rFonts w:ascii="Times New Roman" w:eastAsia="宋体" w:hAnsi="Times New Roman" w:cs="Times New Roman"/>
          <w:sz w:val="24"/>
          <w:szCs w:val="24"/>
        </w:rPr>
        <w:t xml:space="preserve"> is the product of cation MSD and its number </w:t>
      </w:r>
      <w:r w:rsidRPr="00F316ED">
        <w:rPr>
          <w:rFonts w:ascii="Times New Roman" w:eastAsia="宋体" w:hAnsi="Times New Roman" w:cs="Times New Roman" w:hint="eastAsia"/>
          <w:i/>
          <w:iCs/>
          <w:sz w:val="24"/>
          <w:szCs w:val="24"/>
        </w:rPr>
        <w:t>N</w:t>
      </w:r>
      <w:r w:rsidRPr="00F316ED">
        <w:rPr>
          <w:rFonts w:ascii="Times New Roman" w:eastAsia="宋体" w:hAnsi="Times New Roman" w:cs="Times New Roman"/>
          <w:sz w:val="24"/>
          <w:szCs w:val="24"/>
          <w:vertAlign w:val="subscript"/>
        </w:rPr>
        <w:t>+</w:t>
      </w:r>
      <w:r w:rsidRPr="00F316ED">
        <w:rPr>
          <w:rFonts w:ascii="Times New Roman" w:eastAsia="宋体" w:hAnsi="Times New Roman" w:cs="Times New Roman"/>
          <w:sz w:val="24"/>
          <w:szCs w:val="24"/>
        </w:rPr>
        <w:t xml:space="preserve">, and </w:t>
      </w:r>
      <m:oMath>
        <m:sSubSup>
          <m:sSubSupPr>
            <m:ctrlPr>
              <w:rPr>
                <w:rFonts w:ascii="Cambria Math" w:eastAsia="宋体" w:hAnsi="Cambria Math" w:cs="Times New Roman"/>
                <w:i/>
                <w:sz w:val="24"/>
                <w:szCs w:val="24"/>
              </w:rPr>
            </m:ctrlPr>
          </m:sSubSupPr>
          <m:e>
            <m:r>
              <m:rPr>
                <m:nor/>
              </m:rPr>
              <w:rPr>
                <w:rFonts w:ascii="Cambria Math" w:eastAsia="宋体" w:hAnsi="Cambria Math" w:cs="Times New Roman"/>
                <w:sz w:val="24"/>
                <w:szCs w:val="24"/>
              </w:rPr>
              <m:t>EMSD</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s</m:t>
            </m:r>
          </m:sup>
        </m:sSubSup>
      </m:oMath>
      <w:r w:rsidRPr="00F316ED">
        <w:rPr>
          <w:rFonts w:ascii="Times New Roman" w:eastAsia="宋体" w:hAnsi="Times New Roman" w:cs="Times New Roman"/>
          <w:sz w:val="24"/>
          <w:szCs w:val="24"/>
        </w:rPr>
        <w:t xml:space="preserve"> is the product of anion MSD and its number </w:t>
      </w:r>
      <w:r w:rsidRPr="00F316ED">
        <w:rPr>
          <w:rFonts w:ascii="Times New Roman" w:eastAsia="宋体" w:hAnsi="Times New Roman" w:cs="Times New Roman" w:hint="eastAsia"/>
          <w:i/>
          <w:iCs/>
          <w:sz w:val="24"/>
          <w:szCs w:val="24"/>
        </w:rPr>
        <w:t>N</w:t>
      </w:r>
      <w:r w:rsidRPr="008E6C46">
        <w:rPr>
          <w:rFonts w:ascii="Times New Roman" w:eastAsia="宋体" w:hAnsi="Times New Roman" w:cs="Times New Roman"/>
          <w:sz w:val="24"/>
          <w:szCs w:val="24"/>
          <w:vertAlign w:val="subscript"/>
        </w:rPr>
        <w:t>–</w:t>
      </w:r>
      <w:r w:rsidRPr="00F316ED">
        <w:rPr>
          <w:rFonts w:ascii="Times New Roman" w:eastAsia="宋体" w:hAnsi="Times New Roman" w:cs="Times New Roman"/>
          <w:sz w:val="24"/>
          <w:szCs w:val="24"/>
        </w:rPr>
        <w:t xml:space="preserve">. Hence, </w:t>
      </w:r>
      <m:oMath>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σ</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s</m:t>
            </m:r>
          </m:sup>
        </m:sSubSup>
      </m:oMath>
      <w:r w:rsidRPr="00F316ED">
        <w:rPr>
          <w:rFonts w:ascii="Times New Roman" w:eastAsia="宋体" w:hAnsi="Times New Roman" w:cs="Times New Roman"/>
          <w:sz w:val="24"/>
          <w:szCs w:val="24"/>
        </w:rPr>
        <w:t xml:space="preserve"> and </w:t>
      </w:r>
      <m:oMath>
        <m:sSubSup>
          <m:sSubSupPr>
            <m:ctrlPr>
              <w:rPr>
                <w:rFonts w:ascii="Cambria Math" w:eastAsia="宋体" w:hAnsi="Cambria Math" w:cs="Times New Roman"/>
                <w:i/>
                <w:sz w:val="24"/>
                <w:szCs w:val="24"/>
              </w:rPr>
            </m:ctrlPr>
          </m:sSubSupPr>
          <m:e>
            <m:r>
              <w:rPr>
                <w:rFonts w:ascii="Cambria Math" w:eastAsia="宋体" w:hAnsi="Cambria Math" w:cs="Times New Roman"/>
                <w:sz w:val="24"/>
                <w:szCs w:val="24"/>
              </w:rPr>
              <m:t>σ</m:t>
            </m:r>
          </m:e>
          <m:sub>
            <m:r>
              <w:rPr>
                <w:rFonts w:ascii="Cambria Math" w:eastAsia="宋体" w:hAnsi="Cambria Math" w:cs="Times New Roman"/>
                <w:sz w:val="24"/>
                <w:szCs w:val="24"/>
              </w:rPr>
              <m:t>-</m:t>
            </m:r>
          </m:sub>
          <m:sup>
            <m:r>
              <m:rPr>
                <m:nor/>
              </m:rPr>
              <w:rPr>
                <w:rFonts w:ascii="Cambria Math" w:eastAsia="宋体" w:hAnsi="Cambria Math" w:cs="Times New Roman"/>
                <w:sz w:val="24"/>
                <w:szCs w:val="24"/>
              </w:rPr>
              <m:t>s</m:t>
            </m:r>
          </m:sup>
        </m:sSubSup>
      </m:oMath>
      <w:r w:rsidRPr="00F316ED">
        <w:rPr>
          <w:rFonts w:ascii="Times New Roman" w:eastAsia="宋体" w:hAnsi="Times New Roman" w:cs="Times New Roman" w:hint="eastAsia"/>
          <w:sz w:val="24"/>
          <w:szCs w:val="24"/>
        </w:rPr>
        <w:t xml:space="preserve"> </w:t>
      </w:r>
      <w:r w:rsidRPr="00F316ED">
        <w:rPr>
          <w:rFonts w:ascii="Times New Roman" w:eastAsia="宋体" w:hAnsi="Times New Roman" w:cs="Times New Roman"/>
          <w:sz w:val="24"/>
          <w:szCs w:val="24"/>
        </w:rPr>
        <w:t>can be rewritten as:</w:t>
      </w:r>
    </w:p>
    <w:p w14:paraId="701A1AA0" w14:textId="77777777" w:rsidR="008E6C46" w:rsidRPr="008E6C46" w:rsidRDefault="00BF6286" w:rsidP="0023728E">
      <w:pPr>
        <w:pStyle w:val="MTDisplayEquation"/>
        <w:spacing w:beforeLines="50" w:before="156" w:afterLines="50" w:after="156"/>
      </w:pPr>
      <w:bookmarkStart w:id="18" w:name="_Hlk208392608"/>
      <w:r w:rsidRPr="00F316ED">
        <w:tab/>
      </w:r>
      <w:r w:rsidRPr="00F316ED">
        <w:rPr>
          <w:position w:val="-72"/>
        </w:rPr>
        <w:object w:dxaOrig="4580" w:dyaOrig="1560" w14:anchorId="0E353B5D">
          <v:shape id="_x0000_i1042" type="#_x0000_t75" style="width:228.1pt;height:78.35pt" o:ole="">
            <v:imagedata r:id="rId43" o:title=""/>
          </v:shape>
          <o:OLEObject Type="Embed" ProgID="Equation.DSMT4" ShapeID="_x0000_i1042" DrawAspect="Content" ObjectID="_1829212874" r:id="rId44"/>
        </w:object>
      </w:r>
      <w:r w:rsidRPr="00F316ED">
        <w:tab/>
        <w:t xml:space="preserve"> </w:t>
      </w:r>
      <w:r w:rsidRPr="00F316ED">
        <w:rPr>
          <w:rFonts w:hint="eastAsia"/>
        </w:rPr>
        <w:t>(</w:t>
      </w:r>
      <w:r w:rsidR="0006329D" w:rsidRPr="00F316ED">
        <w:t>S18</w:t>
      </w:r>
      <w:r w:rsidRPr="00F316ED">
        <w:t>)</w:t>
      </w:r>
    </w:p>
    <w:p w14:paraId="220A3EA6" w14:textId="77777777" w:rsidR="008E6C46" w:rsidRPr="008E6C46" w:rsidRDefault="00BF6286" w:rsidP="0023728E">
      <w:pPr>
        <w:pStyle w:val="MTDisplayEquation"/>
        <w:spacing w:beforeLines="50" w:before="156" w:afterLines="50" w:after="156"/>
      </w:pPr>
      <w:r w:rsidRPr="00F316ED">
        <w:tab/>
      </w:r>
      <w:r w:rsidRPr="00F316ED">
        <w:rPr>
          <w:position w:val="-72"/>
        </w:rPr>
        <w:object w:dxaOrig="4560" w:dyaOrig="1560" w14:anchorId="2B331A5B">
          <v:shape id="_x0000_i1043" type="#_x0000_t75" style="width:227.5pt;height:78.35pt" o:ole="">
            <v:imagedata r:id="rId45" o:title=""/>
          </v:shape>
          <o:OLEObject Type="Embed" ProgID="Equation.DSMT4" ShapeID="_x0000_i1043" DrawAspect="Content" ObjectID="_1829212875" r:id="rId46"/>
        </w:object>
      </w:r>
      <w:r w:rsidRPr="00F316ED">
        <w:tab/>
        <w:t xml:space="preserve"> </w:t>
      </w:r>
      <w:r w:rsidRPr="00F316ED">
        <w:rPr>
          <w:rFonts w:hint="eastAsia"/>
        </w:rPr>
        <w:t>(</w:t>
      </w:r>
      <w:r w:rsidR="0006329D" w:rsidRPr="00F316ED">
        <w:t>S19</w:t>
      </w:r>
      <w:r w:rsidRPr="00F316ED">
        <w:t>)</w:t>
      </w:r>
    </w:p>
    <w:bookmarkEnd w:id="18"/>
    <w:p w14:paraId="46D6B0B3" w14:textId="77777777" w:rsidR="008E6C46" w:rsidRPr="008E6C46" w:rsidRDefault="00BF6286"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These expressions imply that the self-diffusion conductivity arises from coupled contributions of electrolyte temperature, ion concentration, and ion diffusivity.</w:t>
      </w:r>
    </w:p>
    <w:p w14:paraId="48891A60" w14:textId="77777777" w:rsidR="008E6C46" w:rsidRPr="008E6C46" w:rsidRDefault="00277BF8" w:rsidP="0023728E">
      <w:pPr>
        <w:spacing w:beforeLines="50" w:before="156" w:afterLines="50" w:after="156"/>
        <w:rPr>
          <w:rFonts w:ascii="Times New Roman" w:eastAsia="宋体" w:hAnsi="Times New Roman" w:cs="Times New Roman"/>
          <w:b/>
          <w:bCs/>
          <w:sz w:val="24"/>
          <w:szCs w:val="24"/>
        </w:rPr>
      </w:pPr>
      <w:r w:rsidRPr="00F316ED">
        <w:rPr>
          <w:rFonts w:ascii="Times New Roman" w:eastAsia="宋体" w:hAnsi="Times New Roman" w:cs="Times New Roman"/>
          <w:b/>
          <w:bCs/>
          <w:sz w:val="24"/>
          <w:szCs w:val="24"/>
        </w:rPr>
        <w:t>S1.3 Physical quantity in FPMD simulation of HCAE at interface</w:t>
      </w:r>
      <w:r w:rsidR="0038691E" w:rsidRPr="00F316ED">
        <w:rPr>
          <w:rFonts w:ascii="Times New Roman" w:eastAsia="宋体" w:hAnsi="Times New Roman" w:cs="Times New Roman"/>
          <w:b/>
          <w:bCs/>
          <w:sz w:val="24"/>
          <w:szCs w:val="24"/>
        </w:rPr>
        <w:t>s</w:t>
      </w:r>
    </w:p>
    <w:p w14:paraId="109E763A" w14:textId="77777777" w:rsidR="008E6C46" w:rsidRPr="008E6C46" w:rsidRDefault="00062D60"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In terms of electronic property, the extent of interfacial charge redistribution is visualized </w:t>
      </w:r>
      <w:r w:rsidRPr="00F316ED">
        <w:rPr>
          <w:rFonts w:ascii="Times New Roman" w:eastAsia="宋体" w:hAnsi="Times New Roman" w:cs="Times New Roman"/>
          <w:sz w:val="24"/>
          <w:szCs w:val="24"/>
        </w:rPr>
        <w:lastRenderedPageBreak/>
        <w:t xml:space="preserve">by the electronic density difference </w:t>
      </w:r>
      <m:oMath>
        <m:r>
          <m:rPr>
            <m:sty m:val="p"/>
          </m:rP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w:rPr>
                <w:rFonts w:ascii="Cambria Math" w:eastAsia="宋体" w:hAnsi="Cambria Math" w:cs="Times New Roman"/>
                <w:sz w:val="24"/>
                <w:szCs w:val="24"/>
              </w:rPr>
              <m:t>e</m:t>
            </m:r>
          </m:sub>
        </m:sSub>
      </m:oMath>
      <w:r w:rsidRPr="00F316ED">
        <w:rPr>
          <w:rFonts w:ascii="Times New Roman" w:eastAsia="宋体" w:hAnsi="Times New Roman" w:cs="Times New Roman"/>
          <w:sz w:val="24"/>
          <w:szCs w:val="24"/>
        </w:rPr>
        <w:t>:</w:t>
      </w:r>
    </w:p>
    <w:p w14:paraId="309899EE" w14:textId="77777777" w:rsidR="008E6C46" w:rsidRPr="008E6C46" w:rsidRDefault="00062D60" w:rsidP="0023728E">
      <w:pPr>
        <w:pStyle w:val="MTDisplayEquation"/>
        <w:spacing w:beforeLines="50" w:before="156" w:afterLines="50" w:after="156"/>
        <w:jc w:val="right"/>
      </w:pPr>
      <w:bookmarkStart w:id="19" w:name="_Hlk208392660"/>
      <w:r w:rsidRPr="00F316ED">
        <w:tab/>
      </w:r>
      <w:r w:rsidR="001E743D" w:rsidRPr="00F316ED">
        <w:rPr>
          <w:position w:val="-14"/>
        </w:rPr>
        <w:object w:dxaOrig="1860" w:dyaOrig="380" w14:anchorId="74A916B4">
          <v:shape id="_x0000_i1044" type="#_x0000_t75" style="width:92.15pt;height:19.6pt" o:ole="">
            <v:imagedata r:id="rId47" o:title=""/>
            <o:lock v:ext="edit" aspectratio="f"/>
          </v:shape>
          <o:OLEObject Type="Embed" ProgID="Equation.DSMT4" ShapeID="_x0000_i1044" DrawAspect="Content" ObjectID="_1829212876" r:id="rId48"/>
        </w:object>
      </w:r>
      <w:r w:rsidRPr="00F316ED">
        <w:t xml:space="preserve">                          </w:t>
      </w:r>
      <w:r w:rsidRPr="00F316ED">
        <w:rPr>
          <w:rFonts w:hint="eastAsia"/>
        </w:rPr>
        <w:t>(</w:t>
      </w:r>
      <w:r w:rsidR="0006329D" w:rsidRPr="00F316ED">
        <w:t>S</w:t>
      </w:r>
      <w:r w:rsidRPr="00F316ED">
        <w:t>2</w:t>
      </w:r>
      <w:r w:rsidR="0006329D" w:rsidRPr="00F316ED">
        <w:t>0</w:t>
      </w:r>
      <w:r w:rsidRPr="00F316ED">
        <w:t>)</w:t>
      </w:r>
    </w:p>
    <w:bookmarkEnd w:id="19"/>
    <w:p w14:paraId="39E2EFFF" w14:textId="77777777" w:rsidR="008E6C46" w:rsidRPr="008E6C46" w:rsidRDefault="00062D60"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m:rPr>
                <m:nor/>
              </m:rPr>
              <w:rPr>
                <w:rFonts w:ascii="Times New Roman" w:eastAsia="宋体" w:hAnsi="Times New Roman" w:cs="Times New Roman"/>
                <w:sz w:val="24"/>
                <w:szCs w:val="24"/>
              </w:rPr>
              <m:t>sys</m:t>
            </m:r>
          </m:sub>
        </m:sSub>
      </m:oMath>
      <w:r w:rsidRPr="00F316ED">
        <w:rPr>
          <w:rFonts w:ascii="Times New Roman" w:eastAsia="宋体" w:hAnsi="Times New Roman" w:cs="Times New Roman"/>
          <w:sz w:val="24"/>
          <w:szCs w:val="24"/>
        </w:rPr>
        <w:t xml:space="preserv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m:rPr>
                <m:nor/>
              </m:rPr>
              <w:rPr>
                <w:rFonts w:ascii="Cambria Math" w:eastAsia="宋体" w:hAnsi="Times New Roman" w:cs="Times New Roman"/>
                <w:sz w:val="24"/>
                <w:szCs w:val="24"/>
              </w:rPr>
              <m:t>S</m:t>
            </m:r>
          </m:sub>
        </m:sSub>
      </m:oMath>
      <w:r w:rsidRPr="00F316ED">
        <w:rPr>
          <w:rFonts w:ascii="Times New Roman" w:eastAsia="宋体" w:hAnsi="Times New Roman" w:cs="Times New Roman"/>
          <w:sz w:val="24"/>
          <w:szCs w:val="24"/>
        </w:rPr>
        <w:t xml:space="preserve">, and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m:rPr>
                <m:nor/>
              </m:rPr>
              <w:rPr>
                <w:rFonts w:ascii="Cambria Math" w:eastAsia="宋体" w:hAnsi="Times New Roman" w:cs="Times New Roman"/>
                <w:sz w:val="24"/>
                <w:szCs w:val="24"/>
              </w:rPr>
              <m:t>L</m:t>
            </m:r>
          </m:sub>
        </m:sSub>
      </m:oMath>
      <w:r w:rsidRPr="00F316ED">
        <w:rPr>
          <w:rFonts w:ascii="Times New Roman" w:eastAsia="宋体" w:hAnsi="Times New Roman" w:cs="Times New Roman"/>
          <w:sz w:val="24"/>
          <w:szCs w:val="24"/>
        </w:rPr>
        <w:t xml:space="preserve"> are the electron densities of the entire interface, solid surface, and liquid electrolyte, respectively. The plane-averaged </w:t>
      </w:r>
      <m:oMath>
        <m:r>
          <m:rPr>
            <m:sty m:val="p"/>
          </m:rPr>
          <w:rPr>
            <w:rFonts w:ascii="Cambria Math" w:eastAsia="宋体" w:hAnsi="Cambria Math" w:cs="Times New Roman"/>
            <w:sz w:val="24"/>
            <w:szCs w:val="24"/>
          </w:rPr>
          <m:t>Δ</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ρ</m:t>
            </m:r>
          </m:e>
          <m:sub>
            <m:r>
              <w:rPr>
                <w:rFonts w:ascii="Cambria Math" w:eastAsia="宋体" w:hAnsi="Cambria Math" w:cs="Times New Roman"/>
                <w:sz w:val="24"/>
                <w:szCs w:val="24"/>
              </w:rPr>
              <m:t>e</m:t>
            </m:r>
          </m:sub>
        </m:sSub>
      </m:oMath>
      <w:r w:rsidRPr="00F316ED">
        <w:rPr>
          <w:rFonts w:ascii="Times New Roman" w:eastAsia="宋体" w:hAnsi="Times New Roman" w:cs="Times New Roman"/>
          <w:sz w:val="24"/>
          <w:szCs w:val="24"/>
        </w:rPr>
        <w:t xml:space="preserve"> and Bader charge analysis are further used to quantify interfacial electron transfer and surface charge.</w:t>
      </w:r>
    </w:p>
    <w:p w14:paraId="5DC3E6FA" w14:textId="77777777" w:rsidR="008E6C46" w:rsidRPr="008E6C46" w:rsidRDefault="00062D60" w:rsidP="0023728E">
      <w:pPr>
        <w:spacing w:beforeLines="50" w:before="156" w:afterLines="50" w:after="156"/>
        <w:ind w:firstLineChars="200" w:firstLine="480"/>
        <w:rPr>
          <w:rFonts w:ascii="Times New Roman" w:eastAsia="等线" w:hAnsi="Times New Roman" w:cs="Times New Roman"/>
          <w:sz w:val="24"/>
          <w:szCs w:val="24"/>
        </w:rPr>
      </w:pPr>
      <w:r w:rsidRPr="00F316ED">
        <w:rPr>
          <w:rFonts w:ascii="Times New Roman" w:eastAsia="宋体" w:hAnsi="Times New Roman" w:cs="Times New Roman"/>
          <w:sz w:val="24"/>
          <w:szCs w:val="24"/>
        </w:rPr>
        <w:t xml:space="preserve">In terms of structural property, </w:t>
      </w:r>
      <w:r w:rsidRPr="00F316ED">
        <w:rPr>
          <w:rFonts w:ascii="Times New Roman" w:eastAsia="等线" w:hAnsi="Times New Roman" w:cs="Times New Roman"/>
          <w:sz w:val="24"/>
          <w:szCs w:val="24"/>
        </w:rPr>
        <w:t xml:space="preserve">the 2D atomic number density </w:t>
      </w:r>
      <m:oMath>
        <m:sSub>
          <m:sSubPr>
            <m:ctrlPr>
              <w:rPr>
                <w:rFonts w:ascii="Cambria Math" w:eastAsia="宋体" w:hAnsi="Cambria Math" w:cs="Times New Roman"/>
                <w:i/>
              </w:rPr>
            </m:ctrlPr>
          </m:sSubPr>
          <m:e>
            <m:r>
              <w:rPr>
                <w:rFonts w:ascii="Cambria Math" w:eastAsia="宋体" w:hAnsi="Cambria Math" w:cs="Times New Roman"/>
                <w:kern w:val="0"/>
              </w:rPr>
              <m:t>ρ</m:t>
            </m:r>
          </m:e>
          <m:sub>
            <m:r>
              <m:rPr>
                <m:nor/>
              </m:rPr>
              <w:rPr>
                <w:rFonts w:ascii="Times New Roman" w:eastAsia="宋体" w:hAnsi="Times New Roman" w:cs="Times New Roman"/>
                <w:kern w:val="0"/>
              </w:rPr>
              <m:t>n</m:t>
            </m:r>
            <m:ctrlPr>
              <w:rPr>
                <w:rFonts w:ascii="Cambria Math" w:eastAsia="宋体" w:hAnsi="Cambria Math" w:cs="Times New Roman"/>
              </w:rPr>
            </m:ctrlPr>
          </m:sub>
        </m:sSub>
      </m:oMath>
      <w:r w:rsidRPr="00F316ED">
        <w:rPr>
          <w:rFonts w:ascii="Times New Roman" w:eastAsia="等线" w:hAnsi="Times New Roman" w:cs="Times New Roman"/>
          <w:sz w:val="24"/>
          <w:szCs w:val="24"/>
        </w:rPr>
        <w:t xml:space="preserve"> visualizes the interfacial aggregation of constituents:</w:t>
      </w:r>
    </w:p>
    <w:p w14:paraId="4F5ABA83" w14:textId="77777777" w:rsidR="008E6C46" w:rsidRPr="008E6C46" w:rsidRDefault="00062D60" w:rsidP="0023728E">
      <w:pPr>
        <w:pStyle w:val="MTDisplayEquation"/>
        <w:spacing w:beforeLines="50" w:before="156" w:afterLines="50" w:after="156"/>
        <w:jc w:val="right"/>
      </w:pPr>
      <w:bookmarkStart w:id="20" w:name="_Hlk208392670"/>
      <w:r w:rsidRPr="00F316ED">
        <w:tab/>
      </w:r>
      <w:r w:rsidR="001E743D" w:rsidRPr="00F316ED">
        <w:rPr>
          <w:position w:val="-34"/>
        </w:rPr>
        <w:object w:dxaOrig="1440" w:dyaOrig="800" w14:anchorId="11641149">
          <v:shape id="_x0000_i1045" type="#_x0000_t75" style="width:1in;height:39.15pt" o:ole="">
            <v:imagedata r:id="rId49" o:title=""/>
            <o:lock v:ext="edit" aspectratio="f"/>
          </v:shape>
          <o:OLEObject Type="Embed" ProgID="Equation.DSMT4" ShapeID="_x0000_i1045" DrawAspect="Content" ObjectID="_1829212877" r:id="rId50"/>
        </w:object>
      </w:r>
      <w:r w:rsidRPr="00F316ED">
        <w:t xml:space="preserve">                             (</w:t>
      </w:r>
      <w:r w:rsidR="0006329D" w:rsidRPr="00F316ED">
        <w:t>S</w:t>
      </w:r>
      <w:r w:rsidRPr="00F316ED">
        <w:t>2</w:t>
      </w:r>
      <w:r w:rsidR="0006329D" w:rsidRPr="00F316ED">
        <w:t>1</w:t>
      </w:r>
      <w:r w:rsidRPr="00F316ED">
        <w:t>)</w:t>
      </w:r>
    </w:p>
    <w:bookmarkEnd w:id="20"/>
    <w:p w14:paraId="4601A563" w14:textId="77777777" w:rsidR="008E6C46" w:rsidRPr="008E6C46" w:rsidRDefault="00062D60"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where Δ</w:t>
      </w:r>
      <w:r w:rsidRPr="00F316ED">
        <w:rPr>
          <w:rFonts w:ascii="Times New Roman" w:eastAsia="宋体" w:hAnsi="Times New Roman" w:cs="Times New Roman"/>
          <w:i/>
          <w:sz w:val="24"/>
          <w:szCs w:val="24"/>
        </w:rPr>
        <w:t>y</w:t>
      </w:r>
      <w:r w:rsidRPr="00F316ED">
        <w:rPr>
          <w:rFonts w:ascii="Times New Roman" w:eastAsia="宋体" w:hAnsi="Times New Roman" w:cs="Times New Roman"/>
          <w:i/>
          <w:sz w:val="24"/>
          <w:szCs w:val="24"/>
          <w:vertAlign w:val="subscript"/>
        </w:rPr>
        <w:t>i</w:t>
      </w:r>
      <w:r w:rsidRPr="00F316ED">
        <w:rPr>
          <w:rFonts w:ascii="Times New Roman" w:eastAsia="宋体" w:hAnsi="Times New Roman" w:cs="Times New Roman"/>
          <w:sz w:val="24"/>
          <w:szCs w:val="24"/>
        </w:rPr>
        <w:t xml:space="preserve"> is the grid length in the </w:t>
      </w:r>
      <w:r w:rsidRPr="00F316ED">
        <w:rPr>
          <w:rFonts w:ascii="Times New Roman" w:eastAsia="宋体" w:hAnsi="Times New Roman" w:cs="Times New Roman"/>
          <w:i/>
          <w:iCs/>
          <w:sz w:val="24"/>
          <w:szCs w:val="24"/>
        </w:rPr>
        <w:t>y</w:t>
      </w:r>
      <w:r w:rsidRPr="00F316ED">
        <w:rPr>
          <w:rFonts w:ascii="Times New Roman" w:eastAsia="宋体" w:hAnsi="Times New Roman" w:cs="Times New Roman"/>
          <w:sz w:val="24"/>
          <w:szCs w:val="24"/>
        </w:rPr>
        <w:t xml:space="preserve">-direction and </w:t>
      </w:r>
      <m:oMath>
        <m:sSub>
          <m:sSubPr>
            <m:ctrlPr>
              <w:rPr>
                <w:rFonts w:ascii="Cambria Math" w:eastAsia="宋体" w:hAnsi="Cambria Math" w:cs="Times New Roman"/>
                <w:i/>
                <w:sz w:val="24"/>
                <w:szCs w:val="24"/>
              </w:rPr>
            </m:ctrlPr>
          </m:sSubPr>
          <m:e>
            <m:r>
              <w:rPr>
                <w:rFonts w:ascii="Cambria Math" w:eastAsia="宋体" w:hAnsi="Cambria Math" w:cs="Times New Roman"/>
                <w:kern w:val="0"/>
                <w:sz w:val="24"/>
                <w:szCs w:val="24"/>
              </w:rPr>
              <m:t>ρ</m:t>
            </m:r>
          </m:e>
          <m:sub>
            <m:r>
              <w:rPr>
                <w:rFonts w:ascii="Cambria Math" w:eastAsia="宋体" w:hAnsi="Cambria Math" w:cs="Times New Roman"/>
                <w:kern w:val="0"/>
                <w:sz w:val="24"/>
                <w:szCs w:val="24"/>
              </w:rPr>
              <m:t>i</m:t>
            </m:r>
          </m:sub>
        </m:sSub>
      </m:oMath>
      <w:r w:rsidRPr="00F316ED">
        <w:rPr>
          <w:rFonts w:ascii="Times New Roman" w:eastAsia="宋体" w:hAnsi="Times New Roman" w:cs="Times New Roman"/>
          <w:sz w:val="24"/>
          <w:szCs w:val="24"/>
        </w:rPr>
        <w:t xml:space="preserve"> is the atomic number density at grid point </w:t>
      </w:r>
      <w:r w:rsidRPr="00F316ED">
        <w:rPr>
          <w:rFonts w:ascii="Times New Roman" w:eastAsia="宋体" w:hAnsi="Times New Roman" w:cs="Times New Roman"/>
          <w:i/>
          <w:iCs/>
          <w:sz w:val="24"/>
          <w:szCs w:val="24"/>
        </w:rPr>
        <w:t>i</w:t>
      </w:r>
      <w:r w:rsidRPr="00F316ED">
        <w:rPr>
          <w:rFonts w:ascii="Times New Roman" w:eastAsia="宋体" w:hAnsi="Times New Roman" w:cs="Times New Roman"/>
          <w:sz w:val="24"/>
          <w:szCs w:val="24"/>
        </w:rPr>
        <w:t xml:space="preserve">. The vertical number density </w:t>
      </w:r>
      <m:oMath>
        <m:sSub>
          <m:sSubPr>
            <m:ctrlPr>
              <w:rPr>
                <w:rFonts w:ascii="Cambria Math" w:eastAsia="宋体" w:hAnsi="Cambria Math" w:cs="Times New Roman"/>
                <w:i/>
                <w:sz w:val="24"/>
                <w:szCs w:val="24"/>
              </w:rPr>
            </m:ctrlPr>
          </m:sSubPr>
          <m:e>
            <m:r>
              <w:rPr>
                <w:rFonts w:ascii="Cambria Math" w:eastAsia="宋体" w:hAnsi="Cambria Math" w:cs="Times New Roman"/>
                <w:kern w:val="0"/>
                <w:sz w:val="24"/>
                <w:szCs w:val="24"/>
              </w:rPr>
              <m:t>ρ</m:t>
            </m:r>
          </m:e>
          <m:sub>
            <m:r>
              <m:rPr>
                <m:nor/>
              </m:rPr>
              <w:rPr>
                <w:rFonts w:ascii="Times New Roman" w:eastAsia="宋体" w:hAnsi="Times New Roman" w:cs="Times New Roman"/>
                <w:kern w:val="0"/>
                <w:sz w:val="24"/>
                <w:szCs w:val="24"/>
              </w:rPr>
              <m:t>n</m:t>
            </m:r>
            <m:ctrlPr>
              <w:rPr>
                <w:rFonts w:ascii="Cambria Math" w:eastAsia="宋体" w:hAnsi="Cambria Math" w:cs="Times New Roman"/>
                <w:sz w:val="24"/>
                <w:szCs w:val="24"/>
              </w:rPr>
            </m:ctrlPr>
          </m:sub>
        </m:sSub>
        <m:d>
          <m:dPr>
            <m:ctrlPr>
              <w:rPr>
                <w:rFonts w:ascii="Cambria Math" w:eastAsia="宋体" w:hAnsi="Cambria Math" w:cs="Times New Roman"/>
                <w:i/>
                <w:sz w:val="24"/>
                <w:szCs w:val="24"/>
              </w:rPr>
            </m:ctrlPr>
          </m:dPr>
          <m:e>
            <m:r>
              <w:rPr>
                <w:rFonts w:ascii="Cambria Math" w:eastAsia="宋体" w:hAnsi="Cambria Math" w:cs="Times New Roman"/>
                <w:kern w:val="0"/>
                <w:sz w:val="24"/>
                <w:szCs w:val="24"/>
              </w:rPr>
              <m:t>z</m:t>
            </m:r>
          </m:e>
        </m:d>
      </m:oMath>
      <w:r w:rsidRPr="00F316ED">
        <w:rPr>
          <w:rFonts w:ascii="Times New Roman" w:eastAsia="宋体" w:hAnsi="Times New Roman" w:cs="Times New Roman"/>
          <w:sz w:val="24"/>
          <w:szCs w:val="24"/>
        </w:rPr>
        <w:t xml:space="preserve"> is then calculated for cation, anion, and water molecules:</w:t>
      </w:r>
    </w:p>
    <w:p w14:paraId="59724EF4" w14:textId="77777777" w:rsidR="008E6C46" w:rsidRPr="008E6C46" w:rsidRDefault="00062D60" w:rsidP="0023728E">
      <w:pPr>
        <w:pStyle w:val="MTDisplayEquation"/>
        <w:spacing w:beforeLines="50" w:before="156" w:afterLines="50" w:after="156"/>
        <w:jc w:val="right"/>
      </w:pPr>
      <w:r w:rsidRPr="00F316ED">
        <w:tab/>
      </w:r>
      <w:r w:rsidRPr="00F316ED">
        <w:rPr>
          <w:position w:val="-36"/>
        </w:rPr>
        <w:object w:dxaOrig="2260" w:dyaOrig="840" w14:anchorId="46F7D0D8">
          <v:shape id="_x0000_i1046" type="#_x0000_t75" style="width:113.45pt;height:41.45pt" o:ole="">
            <v:imagedata r:id="rId51" o:title=""/>
          </v:shape>
          <o:OLEObject Type="Embed" ProgID="Equation.DSMT4" ShapeID="_x0000_i1046" DrawAspect="Content" ObjectID="_1829212878" r:id="rId52"/>
        </w:object>
      </w:r>
      <w:r w:rsidRPr="00F316ED">
        <w:t xml:space="preserve">                           (</w:t>
      </w:r>
      <w:r w:rsidR="0006329D" w:rsidRPr="00F316ED">
        <w:t>S</w:t>
      </w:r>
      <w:r w:rsidRPr="00F316ED">
        <w:t>2</w:t>
      </w:r>
      <w:r w:rsidR="0006329D" w:rsidRPr="00F316ED">
        <w:t>2</w:t>
      </w:r>
      <w:r w:rsidRPr="00F316ED">
        <w:t>)</w:t>
      </w:r>
    </w:p>
    <w:p w14:paraId="2629120F" w14:textId="77777777" w:rsidR="008E6C46" w:rsidRPr="008E6C46" w:rsidRDefault="00062D60"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where Δ</w:t>
      </w:r>
      <w:r w:rsidRPr="00F316ED">
        <w:rPr>
          <w:rFonts w:ascii="Times New Roman" w:eastAsia="宋体" w:hAnsi="Times New Roman" w:cs="Times New Roman"/>
          <w:i/>
          <w:sz w:val="24"/>
          <w:szCs w:val="24"/>
        </w:rPr>
        <w:t>x</w:t>
      </w:r>
      <w:r w:rsidRPr="00F316ED">
        <w:rPr>
          <w:rFonts w:ascii="Times New Roman" w:eastAsia="宋体" w:hAnsi="Times New Roman" w:cs="Times New Roman"/>
          <w:i/>
          <w:sz w:val="24"/>
          <w:szCs w:val="24"/>
          <w:vertAlign w:val="subscript"/>
        </w:rPr>
        <w:t>i</w:t>
      </w:r>
      <w:r w:rsidRPr="00F316ED">
        <w:rPr>
          <w:rFonts w:ascii="Times New Roman" w:eastAsia="宋体" w:hAnsi="Times New Roman" w:cs="Times New Roman"/>
          <w:sz w:val="24"/>
          <w:szCs w:val="24"/>
        </w:rPr>
        <w:t xml:space="preserve"> and Δ</w:t>
      </w:r>
      <w:r w:rsidRPr="00F316ED">
        <w:rPr>
          <w:rFonts w:ascii="Times New Roman" w:eastAsia="宋体" w:hAnsi="Times New Roman" w:cs="Times New Roman"/>
          <w:i/>
          <w:sz w:val="24"/>
          <w:szCs w:val="24"/>
        </w:rPr>
        <w:t>y</w:t>
      </w:r>
      <w:r w:rsidRPr="00F316ED">
        <w:rPr>
          <w:rFonts w:ascii="Times New Roman" w:eastAsia="宋体" w:hAnsi="Times New Roman" w:cs="Times New Roman"/>
          <w:i/>
          <w:sz w:val="24"/>
          <w:szCs w:val="24"/>
          <w:vertAlign w:val="subscript"/>
        </w:rPr>
        <w:t>j</w:t>
      </w:r>
      <w:r w:rsidRPr="00F316ED">
        <w:rPr>
          <w:rFonts w:ascii="Times New Roman" w:eastAsia="宋体" w:hAnsi="Times New Roman" w:cs="Times New Roman"/>
          <w:sz w:val="24"/>
          <w:szCs w:val="24"/>
        </w:rPr>
        <w:t xml:space="preserve"> are the grid lengths along </w:t>
      </w:r>
      <w:r w:rsidRPr="00F316ED">
        <w:rPr>
          <w:rFonts w:ascii="Times New Roman" w:eastAsia="宋体" w:hAnsi="Times New Roman" w:cs="Times New Roman"/>
          <w:i/>
          <w:iCs/>
          <w:sz w:val="24"/>
          <w:szCs w:val="24"/>
        </w:rPr>
        <w:t>x</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i/>
          <w:iCs/>
          <w:sz w:val="24"/>
          <w:szCs w:val="24"/>
        </w:rPr>
        <w:t>y</w:t>
      </w:r>
      <w:r w:rsidRPr="00F316ED">
        <w:rPr>
          <w:rFonts w:ascii="Times New Roman" w:eastAsia="宋体" w:hAnsi="Times New Roman" w:cs="Times New Roman"/>
          <w:sz w:val="24"/>
          <w:szCs w:val="24"/>
        </w:rPr>
        <w:t xml:space="preserve"> directions, respectively. </w:t>
      </w:r>
      <m:oMath>
        <m:sSub>
          <m:sSubPr>
            <m:ctrlPr>
              <w:rPr>
                <w:rFonts w:ascii="Cambria Math" w:eastAsia="宋体" w:hAnsi="Cambria Math" w:cs="Times New Roman"/>
                <w:i/>
                <w:sz w:val="24"/>
                <w:szCs w:val="24"/>
              </w:rPr>
            </m:ctrlPr>
          </m:sSubPr>
          <m:e>
            <m:r>
              <w:rPr>
                <w:rFonts w:ascii="Cambria Math" w:eastAsia="宋体" w:hAnsi="Cambria Math" w:cs="Times New Roman"/>
                <w:kern w:val="0"/>
                <w:sz w:val="24"/>
                <w:szCs w:val="24"/>
              </w:rPr>
              <m:t>ρ</m:t>
            </m:r>
          </m:e>
          <m:sub>
            <m:r>
              <w:rPr>
                <w:rFonts w:ascii="Cambria Math" w:eastAsia="宋体" w:hAnsi="Cambria Math" w:cs="Times New Roman"/>
                <w:kern w:val="0"/>
                <w:sz w:val="24"/>
                <w:szCs w:val="24"/>
              </w:rPr>
              <m:t>i,j</m:t>
            </m:r>
          </m:sub>
        </m:sSub>
      </m:oMath>
      <w:r w:rsidRPr="00F316ED">
        <w:rPr>
          <w:rFonts w:ascii="Times New Roman" w:eastAsia="宋体" w:hAnsi="Times New Roman" w:cs="Times New Roman"/>
          <w:sz w:val="24"/>
          <w:szCs w:val="24"/>
        </w:rPr>
        <w:t xml:space="preserve"> is the number density at the grid point (</w:t>
      </w:r>
      <w:r w:rsidRPr="00F316ED">
        <w:rPr>
          <w:rFonts w:ascii="Times New Roman" w:eastAsia="宋体" w:hAnsi="Times New Roman" w:cs="Times New Roman"/>
          <w:i/>
          <w:sz w:val="24"/>
          <w:szCs w:val="24"/>
        </w:rPr>
        <w:t>i</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i/>
          <w:sz w:val="24"/>
          <w:szCs w:val="24"/>
        </w:rPr>
        <w:t>j</w:t>
      </w:r>
      <w:r w:rsidRPr="00F316ED">
        <w:rPr>
          <w:rFonts w:ascii="Times New Roman" w:eastAsia="宋体" w:hAnsi="Times New Roman" w:cs="Times New Roman"/>
          <w:sz w:val="24"/>
          <w:szCs w:val="24"/>
        </w:rPr>
        <w:t>). Upon the summed number density of all components, the interfacial region is divided into regions I, II, and III, which are nearest, next nearest, and far away relative to the surface, respectively. Similar distributions are also calculated for spatial charge density, four types of water molecules, and two types of H-bonds.</w:t>
      </w:r>
    </w:p>
    <w:p w14:paraId="61213E97" w14:textId="77777777" w:rsidR="008E6C46" w:rsidRPr="00BA2E22" w:rsidRDefault="00062D60" w:rsidP="0023728E">
      <w:pPr>
        <w:spacing w:beforeLines="50" w:before="156" w:afterLines="50" w:after="156"/>
        <w:ind w:firstLineChars="200" w:firstLine="480"/>
        <w:rPr>
          <w:rFonts w:ascii="Times New Roman" w:eastAsia="宋体" w:hAnsi="Times New Roman" w:cs="Times New Roman"/>
          <w:sz w:val="24"/>
          <w:szCs w:val="24"/>
        </w:rPr>
      </w:pPr>
      <w:r w:rsidRPr="00BA2E22">
        <w:rPr>
          <w:rFonts w:ascii="Times New Roman" w:eastAsia="宋体" w:hAnsi="Times New Roman" w:cs="Times New Roman"/>
          <w:sz w:val="24"/>
          <w:szCs w:val="24"/>
        </w:rPr>
        <w:t xml:space="preserve">To describe anion orientations at interfaces, the angular distribution function (ADF) is computed to capture the probability distribution of angle </w:t>
      </w:r>
      <w:r w:rsidRPr="00BA2E22">
        <w:rPr>
          <w:rFonts w:ascii="Times New Roman" w:eastAsia="宋体" w:hAnsi="Times New Roman" w:cs="Times New Roman"/>
          <w:i/>
          <w:iCs/>
          <w:sz w:val="24"/>
          <w:szCs w:val="24"/>
        </w:rPr>
        <w:t>θ</w:t>
      </w:r>
      <w:r w:rsidRPr="00BA2E22">
        <w:rPr>
          <w:rFonts w:ascii="Times New Roman" w:eastAsia="宋体" w:hAnsi="Times New Roman" w:cs="Times New Roman"/>
          <w:sz w:val="24"/>
          <w:szCs w:val="24"/>
        </w:rPr>
        <w:t xml:space="preserve"> between two position vectors </w:t>
      </w:r>
      <m:oMath>
        <m:acc>
          <m:accPr>
            <m:chr m:val="⃑"/>
            <m:ctrlPr>
              <w:rPr>
                <w:rFonts w:ascii="Cambria Math" w:eastAsia="宋体" w:hAnsi="Cambria Math" w:cs="Times New Roman"/>
                <w:sz w:val="24"/>
                <w:szCs w:val="24"/>
              </w:rPr>
            </m:ctrlPr>
          </m:accPr>
          <m:e>
            <m:r>
              <w:rPr>
                <w:rFonts w:ascii="Cambria Math" w:eastAsia="宋体" w:hAnsi="Cambria Math" w:cs="Times New Roman"/>
                <w:sz w:val="24"/>
                <w:szCs w:val="24"/>
              </w:rPr>
              <m:t>kl</m:t>
            </m:r>
          </m:e>
        </m:acc>
      </m:oMath>
      <w:r w:rsidRPr="00BA2E22">
        <w:rPr>
          <w:rFonts w:ascii="Times New Roman" w:eastAsia="宋体" w:hAnsi="Times New Roman" w:cs="Times New Roman"/>
          <w:sz w:val="24"/>
          <w:szCs w:val="24"/>
        </w:rPr>
        <w:t xml:space="preserve"> and </w:t>
      </w:r>
      <m:oMath>
        <m:acc>
          <m:accPr>
            <m:chr m:val="⃑"/>
            <m:ctrlPr>
              <w:rPr>
                <w:rFonts w:ascii="Cambria Math" w:eastAsia="宋体" w:hAnsi="Cambria Math" w:cs="Times New Roman"/>
                <w:sz w:val="24"/>
                <w:szCs w:val="24"/>
              </w:rPr>
            </m:ctrlPr>
          </m:accPr>
          <m:e>
            <m:r>
              <w:rPr>
                <w:rFonts w:ascii="Cambria Math" w:eastAsia="宋体" w:hAnsi="Cambria Math" w:cs="Times New Roman"/>
                <w:sz w:val="24"/>
                <w:szCs w:val="24"/>
              </w:rPr>
              <m:t>km</m:t>
            </m:r>
          </m:e>
        </m:acc>
      </m:oMath>
      <w:r w:rsidRPr="00BA2E22">
        <w:rPr>
          <w:rFonts w:ascii="Times New Roman" w:eastAsia="宋体" w:hAnsi="Times New Roman" w:cs="Times New Roman"/>
          <w:sz w:val="24"/>
          <w:szCs w:val="24"/>
        </w:rPr>
        <w:t>:</w:t>
      </w:r>
    </w:p>
    <w:p w14:paraId="4F730B62" w14:textId="77777777" w:rsidR="008E6C46" w:rsidRPr="008E6C46" w:rsidRDefault="00062D60" w:rsidP="0023728E">
      <w:pPr>
        <w:pStyle w:val="MTDisplayEquation"/>
        <w:spacing w:beforeLines="50" w:before="156" w:afterLines="50" w:after="156"/>
        <w:jc w:val="right"/>
      </w:pPr>
      <w:bookmarkStart w:id="21" w:name="_Hlk208392691"/>
      <w:r w:rsidRPr="00F316ED">
        <w:tab/>
      </w:r>
      <w:r w:rsidR="001E743D" w:rsidRPr="00F316ED">
        <w:rPr>
          <w:position w:val="-34"/>
        </w:rPr>
        <w:object w:dxaOrig="2620" w:dyaOrig="800" w14:anchorId="2C13D892">
          <v:shape id="_x0000_i1047" type="#_x0000_t75" style="width:129.6pt;height:39.15pt" o:ole="">
            <v:imagedata r:id="rId53" o:title=""/>
            <o:lock v:ext="edit" aspectratio="f"/>
          </v:shape>
          <o:OLEObject Type="Embed" ProgID="Equation.DSMT4" ShapeID="_x0000_i1047" DrawAspect="Content" ObjectID="_1829212879" r:id="rId54"/>
        </w:object>
      </w:r>
      <w:r w:rsidRPr="00F316ED">
        <w:t xml:space="preserve">                        (</w:t>
      </w:r>
      <w:r w:rsidR="0006329D" w:rsidRPr="00F316ED">
        <w:t>S</w:t>
      </w:r>
      <w:r w:rsidRPr="00F316ED">
        <w:t>2</w:t>
      </w:r>
      <w:r w:rsidR="0006329D" w:rsidRPr="00F316ED">
        <w:t>3</w:t>
      </w:r>
      <w:r w:rsidRPr="00F316ED">
        <w:t>)</w:t>
      </w:r>
    </w:p>
    <w:bookmarkEnd w:id="21"/>
    <w:p w14:paraId="23B9AA15" w14:textId="77777777" w:rsidR="008E6C46" w:rsidRPr="008E6C46" w:rsidRDefault="00062D60"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where </w:t>
      </w:r>
      <w:r w:rsidRPr="00F316ED">
        <w:rPr>
          <w:rFonts w:ascii="Times New Roman" w:eastAsia="宋体" w:hAnsi="Times New Roman" w:cs="Times New Roman" w:hint="eastAsia"/>
          <w:i/>
          <w:sz w:val="24"/>
          <w:szCs w:val="24"/>
        </w:rPr>
        <w:t>k</w:t>
      </w:r>
      <w:r w:rsidRPr="00F316ED">
        <w:rPr>
          <w:rFonts w:ascii="Times New Roman" w:eastAsia="宋体" w:hAnsi="Times New Roman" w:cs="Times New Roman"/>
          <w:sz w:val="24"/>
          <w:szCs w:val="24"/>
        </w:rPr>
        <w:t xml:space="preserve"> is the shared origin point. </w:t>
      </w:r>
      <w:r w:rsidRPr="00F316ED">
        <w:rPr>
          <w:rFonts w:ascii="Times New Roman" w:eastAsia="宋体" w:hAnsi="Times New Roman" w:cs="Times New Roman" w:hint="eastAsia"/>
          <w:i/>
          <w:sz w:val="24"/>
          <w:szCs w:val="24"/>
        </w:rPr>
        <w:t>l</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hint="eastAsia"/>
          <w:i/>
          <w:sz w:val="24"/>
          <w:szCs w:val="24"/>
        </w:rPr>
        <w:t>m</w:t>
      </w:r>
      <w:r w:rsidRPr="00F316ED">
        <w:rPr>
          <w:rFonts w:ascii="Times New Roman" w:eastAsia="宋体" w:hAnsi="Times New Roman" w:cs="Times New Roman"/>
          <w:sz w:val="24"/>
          <w:szCs w:val="24"/>
        </w:rPr>
        <w:t xml:space="preserve"> are endpoints of vectors. </w:t>
      </w:r>
      <w:r w:rsidRPr="00F316ED">
        <w:rPr>
          <w:rFonts w:ascii="Times New Roman" w:eastAsia="宋体" w:hAnsi="Times New Roman" w:cs="Times New Roman" w:hint="eastAsia"/>
          <w:i/>
          <w:sz w:val="24"/>
          <w:szCs w:val="24"/>
        </w:rPr>
        <w:t>r</w:t>
      </w:r>
      <w:r w:rsidRPr="00F316ED">
        <w:rPr>
          <w:rFonts w:ascii="Times New Roman" w:eastAsia="宋体" w:hAnsi="Times New Roman" w:cs="Times New Roman"/>
          <w:sz w:val="24"/>
          <w:szCs w:val="24"/>
        </w:rPr>
        <w:t xml:space="preserve"> is the point-point distance, and </w:t>
      </w:r>
      <m:oMath>
        <m:d>
          <m:dPr>
            <m:begChr m:val="〈"/>
            <m:endChr m:val="〉"/>
            <m:ctrlPr>
              <w:rPr>
                <w:rFonts w:ascii="Cambria Math" w:eastAsia="宋体" w:hAnsi="Cambria Math" w:cs="Times New Roman"/>
                <w:sz w:val="24"/>
                <w:szCs w:val="24"/>
              </w:rPr>
            </m:ctrlPr>
          </m:dPr>
          <m:e>
            <m:r>
              <w:rPr>
                <w:rFonts w:ascii="Cambria Math" w:eastAsia="宋体" w:hAnsi="Cambria Math" w:cs="Times New Roman"/>
                <w:sz w:val="24"/>
                <w:szCs w:val="24"/>
              </w:rPr>
              <m:t>…</m:t>
            </m:r>
          </m:e>
        </m:d>
      </m:oMath>
      <w:r w:rsidRPr="00F316ED">
        <w:rPr>
          <w:rFonts w:ascii="Times New Roman" w:eastAsia="宋体" w:hAnsi="Times New Roman" w:cs="Times New Roman"/>
          <w:sz w:val="24"/>
          <w:szCs w:val="24"/>
        </w:rPr>
        <w:t xml:space="preserve"> denotes ensemble averaging. In this study, two vectors are defined along the surface normal direction and perpendicular to the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rPr>
        <w:t xml:space="preserve"> plane, respectively. An angle </w:t>
      </w:r>
      <w:r w:rsidRPr="00F316ED">
        <w:rPr>
          <w:rFonts w:ascii="Times New Roman" w:eastAsia="等线" w:hAnsi="Times New Roman" w:cs="Times New Roman"/>
          <w:i/>
          <w:sz w:val="24"/>
          <w:szCs w:val="24"/>
        </w:rPr>
        <w:t>θ</w:t>
      </w:r>
      <w:r w:rsidRPr="00F316ED">
        <w:rPr>
          <w:rFonts w:ascii="Times New Roman" w:eastAsia="宋体" w:hAnsi="Times New Roman" w:cs="Times New Roman"/>
          <w:sz w:val="24"/>
          <w:szCs w:val="24"/>
        </w:rPr>
        <w:t xml:space="preserve"> close to 0°</w:t>
      </w:r>
      <w:r w:rsidR="003C61EE" w:rsidRPr="00F316ED">
        <w:rPr>
          <w:rFonts w:ascii="Times New Roman" w:eastAsia="宋体" w:hAnsi="Times New Roman" w:cs="Times New Roman"/>
          <w:sz w:val="24"/>
          <w:szCs w:val="24"/>
        </w:rPr>
        <w:t xml:space="preserve"> and</w:t>
      </w:r>
      <w:r w:rsidRPr="00F316ED">
        <w:rPr>
          <w:rFonts w:ascii="Times New Roman" w:eastAsia="宋体" w:hAnsi="Times New Roman" w:cs="Times New Roman"/>
          <w:sz w:val="24"/>
          <w:szCs w:val="24"/>
        </w:rPr>
        <w:t xml:space="preserve"> 90</w:t>
      </w:r>
      <w:r w:rsidR="0017045E"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denote</w:t>
      </w:r>
      <w:r w:rsidR="0017045E"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xml:space="preserve"> parallel</w:t>
      </w:r>
      <w:r w:rsidR="003C61EE" w:rsidRPr="00F316ED">
        <w:rPr>
          <w:rFonts w:ascii="Times New Roman" w:eastAsia="宋体" w:hAnsi="Times New Roman" w:cs="Times New Roman"/>
          <w:sz w:val="24"/>
          <w:szCs w:val="24"/>
        </w:rPr>
        <w:t xml:space="preserve"> and</w:t>
      </w:r>
      <w:r w:rsidRPr="00F316ED">
        <w:rPr>
          <w:rFonts w:ascii="Times New Roman" w:eastAsia="宋体" w:hAnsi="Times New Roman" w:cs="Times New Roman"/>
          <w:sz w:val="24"/>
          <w:szCs w:val="24"/>
        </w:rPr>
        <w:t xml:space="preserve"> </w:t>
      </w:r>
      <w:r w:rsidR="003C61EE" w:rsidRPr="00F316ED">
        <w:rPr>
          <w:rFonts w:ascii="Times New Roman" w:eastAsia="宋体" w:hAnsi="Times New Roman" w:cs="Times New Roman"/>
          <w:sz w:val="24"/>
          <w:szCs w:val="24"/>
        </w:rPr>
        <w:t>vertical</w:t>
      </w:r>
      <w:r w:rsidRPr="00F316ED">
        <w:rPr>
          <w:rFonts w:ascii="Times New Roman" w:eastAsia="宋体" w:hAnsi="Times New Roman" w:cs="Times New Roman"/>
          <w:sz w:val="24"/>
          <w:szCs w:val="24"/>
        </w:rPr>
        <w:t xml:space="preserve"> anion orientations relative to surfaces, respectively. To quantify the distance dependence of anion orientation, the point-plane distance function (PLDF) is employed to represent the ensemble-averaged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surface distance</w:t>
      </w:r>
      <w:r w:rsidRPr="00F316ED">
        <w:rPr>
          <w:rFonts w:ascii="Times New Roman" w:eastAsia="宋体" w:hAnsi="Times New Roman" w:cs="Times New Roman" w:hint="eastAsia"/>
          <w:sz w:val="24"/>
          <w:szCs w:val="24"/>
        </w:rPr>
        <w:t>.</w:t>
      </w:r>
      <w:r w:rsidRPr="00F316ED">
        <w:rPr>
          <w:rFonts w:ascii="Times New Roman" w:eastAsia="宋体" w:hAnsi="Times New Roman" w:cs="Times New Roman"/>
          <w:sz w:val="24"/>
          <w:szCs w:val="24"/>
        </w:rPr>
        <w:t xml:space="preserve"> The combined distribution function (CDF) of ADF and PLDF is then used to generate 2D </w:t>
      </w:r>
      <w:bookmarkStart w:id="22" w:name="_Hlk209784565"/>
      <w:r w:rsidRPr="00F316ED">
        <w:rPr>
          <w:rFonts w:ascii="Times New Roman" w:eastAsia="宋体" w:hAnsi="Times New Roman" w:cs="Times New Roman"/>
          <w:sz w:val="24"/>
          <w:szCs w:val="24"/>
        </w:rPr>
        <w:t>colormap</w:t>
      </w:r>
      <w:bookmarkEnd w:id="22"/>
      <w:r w:rsidRPr="00F316ED">
        <w:rPr>
          <w:rFonts w:ascii="Times New Roman" w:eastAsia="宋体" w:hAnsi="Times New Roman" w:cs="Times New Roman"/>
          <w:sz w:val="24"/>
          <w:szCs w:val="24"/>
        </w:rPr>
        <w:t xml:space="preserve">s, thereby visualizing the coupled </w:t>
      </w:r>
      <w:bookmarkStart w:id="23" w:name="_Hlk209784559"/>
      <w:r w:rsidRPr="00F316ED">
        <w:rPr>
          <w:rFonts w:ascii="Times New Roman" w:eastAsia="宋体" w:hAnsi="Times New Roman" w:cs="Times New Roman"/>
          <w:sz w:val="24"/>
          <w:szCs w:val="24"/>
        </w:rPr>
        <w:t>distance</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angle</w:t>
      </w:r>
      <w:bookmarkEnd w:id="23"/>
      <w:r w:rsidRPr="00F316ED">
        <w:rPr>
          <w:rFonts w:ascii="Times New Roman" w:eastAsia="宋体" w:hAnsi="Times New Roman" w:cs="Times New Roman"/>
          <w:sz w:val="24"/>
          <w:szCs w:val="24"/>
        </w:rPr>
        <w:t xml:space="preserve"> dependence of anion orientation at interfaces. </w:t>
      </w:r>
      <w:bookmarkStart w:id="24" w:name="_Hlk215525221"/>
      <w:r w:rsidR="00764BAE" w:rsidRPr="00F316ED">
        <w:rPr>
          <w:rFonts w:ascii="Times New Roman" w:eastAsia="宋体" w:hAnsi="Times New Roman" w:cs="Times New Roman"/>
          <w:sz w:val="24"/>
          <w:szCs w:val="24"/>
        </w:rPr>
        <w:t xml:space="preserve">Moreover, to demonstrate the synergistic effect between the angle </w:t>
      </w:r>
      <w:r w:rsidR="00764BAE" w:rsidRPr="00F316ED">
        <w:rPr>
          <w:rFonts w:ascii="Times New Roman" w:eastAsia="宋体" w:hAnsi="Times New Roman" w:cs="Times New Roman"/>
          <w:i/>
          <w:iCs/>
          <w:sz w:val="24"/>
          <w:szCs w:val="24"/>
        </w:rPr>
        <w:t>θ</w:t>
      </w:r>
      <w:r w:rsidR="00764BAE" w:rsidRPr="00F316ED">
        <w:rPr>
          <w:rFonts w:ascii="Times New Roman" w:eastAsia="宋体" w:hAnsi="Times New Roman" w:cs="Times New Roman"/>
          <w:sz w:val="24"/>
          <w:szCs w:val="24"/>
        </w:rPr>
        <w:t xml:space="preserve"> and anion number density </w:t>
      </w:r>
      <m:oMath>
        <m:sSub>
          <m:sSubPr>
            <m:ctrlPr>
              <w:rPr>
                <w:rFonts w:ascii="Cambria Math" w:eastAsia="宋体" w:hAnsi="Cambria Math" w:cs="Times New Roman"/>
                <w:i/>
                <w:sz w:val="24"/>
                <w:szCs w:val="24"/>
              </w:rPr>
            </m:ctrlPr>
          </m:sSubPr>
          <m:e>
            <m:r>
              <w:rPr>
                <w:rFonts w:ascii="Cambria Math" w:eastAsia="宋体" w:hAnsi="Cambria Math" w:cs="Times New Roman"/>
                <w:kern w:val="0"/>
                <w:sz w:val="24"/>
                <w:szCs w:val="24"/>
              </w:rPr>
              <m:t>ρ</m:t>
            </m:r>
          </m:e>
          <m:sub>
            <m:r>
              <m:rPr>
                <m:nor/>
              </m:rPr>
              <w:rPr>
                <w:rFonts w:ascii="Times New Roman" w:eastAsia="宋体" w:hAnsi="Times New Roman" w:cs="Times New Roman"/>
                <w:kern w:val="0"/>
                <w:sz w:val="24"/>
                <w:szCs w:val="24"/>
              </w:rPr>
              <m:t>n</m:t>
            </m:r>
            <m:ctrlPr>
              <w:rPr>
                <w:rFonts w:ascii="Cambria Math" w:eastAsia="宋体" w:hAnsi="Cambria Math" w:cs="Times New Roman"/>
                <w:sz w:val="24"/>
                <w:szCs w:val="24"/>
              </w:rPr>
            </m:ctrlPr>
          </m:sub>
        </m:sSub>
      </m:oMath>
      <w:r w:rsidR="00764BAE" w:rsidRPr="00F316ED">
        <w:rPr>
          <w:rFonts w:ascii="Times New Roman" w:eastAsia="宋体" w:hAnsi="Times New Roman" w:cs="Times New Roman"/>
          <w:sz w:val="24"/>
          <w:szCs w:val="24"/>
        </w:rPr>
        <w:t xml:space="preserve">, </w:t>
      </w:r>
      <w:bookmarkStart w:id="25" w:name="_Hlk209784579"/>
      <w:r w:rsidR="00764BAE" w:rsidRPr="00F316ED">
        <w:rPr>
          <w:rFonts w:ascii="Times New Roman" w:eastAsia="宋体" w:hAnsi="Times New Roman" w:cs="Times New Roman"/>
          <w:sz w:val="24"/>
          <w:szCs w:val="24"/>
        </w:rPr>
        <w:t xml:space="preserve">the anion-plane orientation preference </w:t>
      </w:r>
      <w:r w:rsidR="00764BAE" w:rsidRPr="00F316ED">
        <w:rPr>
          <w:rFonts w:ascii="Times New Roman" w:eastAsia="宋体" w:hAnsi="Times New Roman" w:cs="Times New Roman" w:hint="eastAsia"/>
          <w:i/>
          <w:iCs/>
          <w:sz w:val="24"/>
          <w:szCs w:val="24"/>
        </w:rPr>
        <w:t>P</w:t>
      </w:r>
      <w:r w:rsidR="00764BAE" w:rsidRPr="00F316ED">
        <w:rPr>
          <w:rFonts w:ascii="Times New Roman" w:eastAsia="宋体" w:hAnsi="Times New Roman" w:cs="Times New Roman"/>
          <w:sz w:val="24"/>
          <w:szCs w:val="24"/>
          <w:vertAlign w:val="subscript"/>
        </w:rPr>
        <w:t>NP</w:t>
      </w:r>
      <w:r w:rsidR="00764BAE" w:rsidRPr="00F316ED">
        <w:rPr>
          <w:rFonts w:ascii="Times New Roman" w:eastAsia="宋体" w:hAnsi="Times New Roman" w:cs="Times New Roman"/>
          <w:sz w:val="24"/>
          <w:szCs w:val="24"/>
        </w:rPr>
        <w:t xml:space="preserve"> is</w:t>
      </w:r>
      <w:bookmarkEnd w:id="25"/>
      <w:r w:rsidR="00764BAE" w:rsidRPr="00F316ED">
        <w:rPr>
          <w:rFonts w:ascii="Times New Roman" w:eastAsia="宋体" w:hAnsi="Times New Roman" w:cs="Times New Roman"/>
          <w:sz w:val="24"/>
          <w:szCs w:val="24"/>
        </w:rPr>
        <w:t xml:space="preserve"> defined as:</w:t>
      </w:r>
    </w:p>
    <w:p w14:paraId="43843C1D" w14:textId="77777777" w:rsidR="008E6C46" w:rsidRPr="008E6C46" w:rsidRDefault="00764BAE" w:rsidP="0023728E">
      <w:pPr>
        <w:pStyle w:val="MTDisplayEquation"/>
        <w:spacing w:beforeLines="50" w:before="156" w:afterLines="50" w:after="156"/>
        <w:jc w:val="right"/>
      </w:pPr>
      <w:bookmarkStart w:id="26" w:name="_Hlk208392702"/>
      <w:r w:rsidRPr="00F316ED">
        <w:lastRenderedPageBreak/>
        <w:tab/>
      </w:r>
      <w:r w:rsidR="00B2274A" w:rsidRPr="00F316ED">
        <w:rPr>
          <w:position w:val="-14"/>
        </w:rPr>
        <w:object w:dxaOrig="1560" w:dyaOrig="400" w14:anchorId="7C1D2896">
          <v:shape id="_x0000_i1048" type="#_x0000_t75" style="width:78.35pt;height:20.15pt" o:ole="">
            <v:imagedata r:id="rId55" o:title=""/>
            <o:lock v:ext="edit" aspectratio="f"/>
          </v:shape>
          <o:OLEObject Type="Embed" ProgID="Equation.DSMT4" ShapeID="_x0000_i1048" DrawAspect="Content" ObjectID="_1829212880" r:id="rId56"/>
        </w:object>
      </w:r>
      <w:r w:rsidRPr="00F316ED">
        <w:t xml:space="preserve">              </w:t>
      </w:r>
      <w:r w:rsidR="00B2274A" w:rsidRPr="00F316ED">
        <w:t xml:space="preserve">  </w:t>
      </w:r>
      <w:r w:rsidRPr="00F316ED">
        <w:t xml:space="preserve">          (S24)</w:t>
      </w:r>
    </w:p>
    <w:bookmarkEnd w:id="26"/>
    <w:p w14:paraId="63D186F6" w14:textId="77777777" w:rsidR="008E6C46" w:rsidRPr="008E6C46" w:rsidRDefault="00764BAE"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sz w:val="24"/>
          <w:szCs w:val="24"/>
        </w:rPr>
        <w:t>w</w:t>
      </w:r>
      <w:r w:rsidRPr="00F316ED">
        <w:rPr>
          <w:rFonts w:ascii="Times New Roman" w:eastAsia="宋体" w:hAnsi="Times New Roman" w:cs="Times New Roman"/>
          <w:sz w:val="24"/>
          <w:szCs w:val="24"/>
        </w:rPr>
        <w:t xml:space="preserve">here </w:t>
      </w:r>
      <m:oMath>
        <m:d>
          <m:dPr>
            <m:begChr m:val="〈"/>
            <m:endChr m:val="〉"/>
            <m:ctrlPr>
              <w:rPr>
                <w:rFonts w:ascii="Cambria Math" w:eastAsia="宋体" w:hAnsi="Cambria Math" w:cs="Times New Roman"/>
                <w:sz w:val="24"/>
                <w:szCs w:val="24"/>
              </w:rPr>
            </m:ctrlPr>
          </m:dPr>
          <m:e>
            <m:r>
              <w:rPr>
                <w:rFonts w:ascii="Cambria Math" w:eastAsia="宋体" w:hAnsi="Cambria Math" w:cs="Times New Roman"/>
                <w:sz w:val="24"/>
                <w:szCs w:val="24"/>
              </w:rPr>
              <m:t>…</m:t>
            </m:r>
          </m:e>
        </m:d>
      </m:oMath>
      <w:r w:rsidRPr="00F316ED">
        <w:rPr>
          <w:rFonts w:ascii="Times New Roman" w:eastAsia="宋体" w:hAnsi="Times New Roman" w:cs="Times New Roman"/>
          <w:sz w:val="24"/>
          <w:szCs w:val="24"/>
        </w:rPr>
        <w:t xml:space="preserve"> denotes an average over the lateral plane and simulated ensemble. </w:t>
      </w:r>
      <w:r w:rsidRPr="00F316ED">
        <w:rPr>
          <w:rFonts w:ascii="Times New Roman" w:hAnsi="Times New Roman" w:cs="Times New Roman"/>
          <w:i/>
          <w:iCs/>
          <w:sz w:val="24"/>
          <w:szCs w:val="24"/>
        </w:rPr>
        <w:t>θ</w:t>
      </w:r>
      <w:r w:rsidRPr="00F316ED">
        <w:rPr>
          <w:rFonts w:ascii="Times New Roman" w:hAnsi="Times New Roman" w:cs="Times New Roman"/>
          <w:sz w:val="24"/>
          <w:szCs w:val="24"/>
        </w:rPr>
        <w:t xml:space="preserve"> range is from 0</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xml:space="preserve"> to 90</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xml:space="preserve">. The larger </w:t>
      </w:r>
      <w:r w:rsidRPr="00F316ED">
        <w:rPr>
          <w:rFonts w:ascii="Times New Roman" w:eastAsia="宋体" w:hAnsi="Times New Roman" w:cs="Times New Roman"/>
          <w:i/>
          <w:iCs/>
          <w:sz w:val="24"/>
          <w:szCs w:val="24"/>
        </w:rPr>
        <w:t>P</w:t>
      </w:r>
      <w:r w:rsidRPr="00F316ED">
        <w:rPr>
          <w:rFonts w:ascii="Times New Roman" w:eastAsia="宋体" w:hAnsi="Times New Roman" w:cs="Times New Roman"/>
          <w:sz w:val="24"/>
          <w:szCs w:val="24"/>
          <w:vertAlign w:val="subscript"/>
        </w:rPr>
        <w:t>NP</w:t>
      </w:r>
      <w:r w:rsidRPr="00F316ED">
        <w:rPr>
          <w:rFonts w:ascii="Times New Roman" w:hAnsi="Times New Roman" w:cs="Times New Roman"/>
          <w:sz w:val="24"/>
          <w:szCs w:val="24"/>
        </w:rPr>
        <w:t xml:space="preserve"> indicates a more pronounced tendency of parallel anion orientation.</w:t>
      </w:r>
    </w:p>
    <w:p w14:paraId="68792002" w14:textId="77777777" w:rsidR="008E6C46" w:rsidRPr="008E6C46" w:rsidRDefault="00764BAE" w:rsidP="0023728E">
      <w:pPr>
        <w:spacing w:beforeLines="50" w:before="156" w:afterLines="50" w:after="156"/>
        <w:ind w:firstLineChars="200" w:firstLine="480"/>
        <w:rPr>
          <w:rFonts w:ascii="Times New Roman" w:hAnsi="Times New Roman" w:cs="Times New Roman"/>
          <w:sz w:val="24"/>
          <w:szCs w:val="24"/>
        </w:rPr>
      </w:pPr>
      <w:r w:rsidRPr="00F316ED">
        <w:rPr>
          <w:rFonts w:ascii="Times New Roman" w:eastAsia="宋体" w:hAnsi="Times New Roman" w:cs="Times New Roman"/>
          <w:sz w:val="24"/>
          <w:szCs w:val="24"/>
        </w:rPr>
        <w:t xml:space="preserve">The same idea is applied to capture water orientation at interfaces. In detail, the angle </w:t>
      </w:r>
      <w:r w:rsidRPr="00F316ED">
        <w:rPr>
          <w:rFonts w:ascii="Times New Roman" w:eastAsia="宋体" w:hAnsi="Times New Roman" w:cs="Times New Roman"/>
          <w:i/>
          <w:iCs/>
          <w:sz w:val="24"/>
          <w:szCs w:val="24"/>
        </w:rPr>
        <w:t>φ</w:t>
      </w:r>
      <w:r w:rsidRPr="00F316ED">
        <w:rPr>
          <w:rFonts w:ascii="Times New Roman" w:eastAsia="宋体" w:hAnsi="Times New Roman" w:cs="Times New Roman"/>
          <w:sz w:val="24"/>
          <w:szCs w:val="24"/>
        </w:rPr>
        <w:t xml:space="preserve"> is defined between the surface normal and </w:t>
      </w:r>
      <w:r w:rsidR="0033245C" w:rsidRPr="00F316ED">
        <w:rPr>
          <w:rFonts w:ascii="Times New Roman" w:eastAsia="宋体" w:hAnsi="Times New Roman" w:cs="Times New Roman"/>
          <w:sz w:val="24"/>
          <w:szCs w:val="24"/>
        </w:rPr>
        <w:t>the opposite of water dipole</w:t>
      </w:r>
      <w:r w:rsidRPr="00F316ED">
        <w:rPr>
          <w:rFonts w:ascii="Times New Roman" w:eastAsia="宋体" w:hAnsi="Times New Roman" w:cs="Times New Roman"/>
          <w:sz w:val="24"/>
          <w:szCs w:val="24"/>
        </w:rPr>
        <w:t xml:space="preserve">, and its ADF is combined with PLDF to form the corresponding CDF. </w:t>
      </w:r>
      <w:r w:rsidRPr="00F316ED">
        <w:rPr>
          <w:rFonts w:ascii="Times New Roman" w:eastAsia="宋体" w:hAnsi="Times New Roman" w:cs="Times New Roman"/>
          <w:i/>
          <w:iCs/>
          <w:sz w:val="24"/>
          <w:szCs w:val="24"/>
        </w:rPr>
        <w:t>φ</w:t>
      </w:r>
      <w:r w:rsidRPr="00F316ED">
        <w:rPr>
          <w:rFonts w:ascii="Times New Roman" w:hAnsi="Times New Roman" w:cs="Times New Roman"/>
          <w:sz w:val="24"/>
          <w:szCs w:val="24"/>
        </w:rPr>
        <w:t xml:space="preserve"> range is from 0</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xml:space="preserve"> to 180</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xml:space="preserve">. </w:t>
      </w:r>
      <w:r w:rsidRPr="00F316ED">
        <w:rPr>
          <w:rFonts w:ascii="Times New Roman" w:eastAsia="宋体" w:hAnsi="Times New Roman" w:cs="Times New Roman"/>
          <w:i/>
          <w:iCs/>
          <w:sz w:val="24"/>
          <w:szCs w:val="24"/>
        </w:rPr>
        <w:t>φ</w:t>
      </w:r>
      <w:r w:rsidRPr="00F316ED">
        <w:rPr>
          <w:rFonts w:ascii="Times New Roman" w:eastAsia="宋体" w:hAnsi="Times New Roman" w:cs="Times New Roman"/>
          <w:sz w:val="24"/>
          <w:szCs w:val="24"/>
        </w:rPr>
        <w:t xml:space="preserve"> </w:t>
      </w:r>
      <w:r w:rsidRPr="00F316ED">
        <w:rPr>
          <w:rFonts w:ascii="Times New Roman" w:hAnsi="Times New Roman" w:cs="Times New Roman"/>
          <w:sz w:val="24"/>
          <w:szCs w:val="24"/>
        </w:rPr>
        <w:t>near</w:t>
      </w:r>
      <w:r w:rsidRPr="00F316ED">
        <w:rPr>
          <w:rFonts w:ascii="Times New Roman" w:eastAsia="宋体" w:hAnsi="Times New Roman" w:cs="Times New Roman"/>
          <w:sz w:val="24"/>
          <w:szCs w:val="24"/>
        </w:rPr>
        <w:t xml:space="preserve"> 128° and 180° denote one-H-down and two-H-down </w:t>
      </w:r>
      <w:bookmarkStart w:id="27" w:name="_Hlk215558470"/>
      <w:r w:rsidRPr="00F316ED">
        <w:rPr>
          <w:rFonts w:ascii="Times New Roman" w:eastAsia="宋体" w:hAnsi="Times New Roman" w:cs="Times New Roman"/>
          <w:sz w:val="24"/>
          <w:szCs w:val="24"/>
        </w:rPr>
        <w:t>structure</w:t>
      </w:r>
      <w:bookmarkEnd w:id="27"/>
      <w:r w:rsidRPr="00F316ED">
        <w:rPr>
          <w:rFonts w:ascii="Times New Roman" w:eastAsia="宋体" w:hAnsi="Times New Roman" w:cs="Times New Roman"/>
          <w:sz w:val="24"/>
          <w:szCs w:val="24"/>
        </w:rPr>
        <w:t>s, respectively. T</w:t>
      </w:r>
      <w:r w:rsidR="009F23E1" w:rsidRPr="00F316ED">
        <w:rPr>
          <w:rFonts w:ascii="Times New Roman" w:hAnsi="Times New Roman" w:cs="Times New Roman"/>
          <w:sz w:val="24"/>
          <w:szCs w:val="24"/>
        </w:rPr>
        <w:t xml:space="preserve">o </w:t>
      </w:r>
      <w:r w:rsidR="009F23E1" w:rsidRPr="00F316ED">
        <w:rPr>
          <w:rFonts w:ascii="Times New Roman" w:eastAsia="宋体" w:hAnsi="Times New Roman" w:cs="Times New Roman"/>
          <w:sz w:val="24"/>
          <w:szCs w:val="24"/>
        </w:rPr>
        <w:t xml:space="preserve">quantify the synergism between the angle </w:t>
      </w:r>
      <w:r w:rsidR="009F23E1" w:rsidRPr="00F316ED">
        <w:rPr>
          <w:rFonts w:ascii="Times New Roman" w:eastAsia="宋体" w:hAnsi="Times New Roman" w:cs="Times New Roman"/>
          <w:i/>
          <w:iCs/>
          <w:sz w:val="24"/>
          <w:szCs w:val="24"/>
        </w:rPr>
        <w:t>φ</w:t>
      </w:r>
      <w:r w:rsidR="009F23E1" w:rsidRPr="00F316ED">
        <w:rPr>
          <w:rFonts w:ascii="Times New Roman" w:eastAsia="宋体" w:hAnsi="Times New Roman" w:cs="Times New Roman"/>
          <w:sz w:val="24"/>
          <w:szCs w:val="24"/>
        </w:rPr>
        <w:t xml:space="preserve"> and water number density</w:t>
      </w:r>
      <w:r w:rsidR="009F23E1" w:rsidRPr="00F316ED">
        <w:rPr>
          <w:rFonts w:ascii="Times New Roman" w:hAnsi="Times New Roman" w:cs="Times New Roman"/>
          <w:sz w:val="24"/>
          <w:szCs w:val="24"/>
        </w:rPr>
        <w:t xml:space="preserve">, </w:t>
      </w:r>
      <w:r w:rsidR="009F23E1" w:rsidRPr="00F316ED">
        <w:rPr>
          <w:rFonts w:ascii="Times New Roman" w:eastAsia="宋体" w:hAnsi="Times New Roman" w:cs="Times New Roman"/>
          <w:sz w:val="24"/>
          <w:szCs w:val="24"/>
        </w:rPr>
        <w:t xml:space="preserve">water </w:t>
      </w:r>
      <w:r w:rsidR="009F23E1" w:rsidRPr="00F316ED">
        <w:rPr>
          <w:rFonts w:ascii="Times New Roman" w:hAnsi="Times New Roman" w:cs="Times New Roman"/>
          <w:sz w:val="24"/>
          <w:szCs w:val="24"/>
        </w:rPr>
        <w:t>dipole</w:t>
      </w:r>
      <w:r w:rsidR="009F23E1" w:rsidRPr="00F316ED">
        <w:rPr>
          <w:rFonts w:ascii="Times New Roman" w:eastAsia="宋体" w:hAnsi="Times New Roman" w:cs="Times New Roman"/>
          <w:sz w:val="24"/>
          <w:szCs w:val="24"/>
        </w:rPr>
        <w:t xml:space="preserve"> preference </w:t>
      </w:r>
      <w:r w:rsidR="009F23E1" w:rsidRPr="00F316ED">
        <w:rPr>
          <w:rFonts w:ascii="Times New Roman" w:eastAsia="宋体" w:hAnsi="Times New Roman" w:cs="Times New Roman"/>
          <w:i/>
          <w:iCs/>
          <w:sz w:val="24"/>
          <w:szCs w:val="24"/>
        </w:rPr>
        <w:t>P</w:t>
      </w:r>
      <w:r w:rsidR="009F23E1" w:rsidRPr="00F316ED">
        <w:rPr>
          <w:rFonts w:ascii="Times New Roman" w:eastAsia="宋体" w:hAnsi="Times New Roman" w:cs="Times New Roman"/>
          <w:sz w:val="24"/>
          <w:szCs w:val="24"/>
          <w:vertAlign w:val="subscript"/>
        </w:rPr>
        <w:t>wd</w:t>
      </w:r>
      <w:r w:rsidR="009F23E1" w:rsidRPr="00F316ED">
        <w:rPr>
          <w:rFonts w:ascii="Times New Roman" w:hAnsi="Times New Roman" w:cs="Times New Roman"/>
          <w:sz w:val="24"/>
          <w:szCs w:val="24"/>
        </w:rPr>
        <w:t xml:space="preserve"> </w:t>
      </w:r>
      <w:r w:rsidR="009F23E1" w:rsidRPr="00F316ED">
        <w:rPr>
          <w:rFonts w:ascii="Times New Roman" w:eastAsia="宋体" w:hAnsi="Times New Roman" w:cs="Times New Roman"/>
          <w:sz w:val="24"/>
          <w:szCs w:val="24"/>
        </w:rPr>
        <w:t>is defined as</w:t>
      </w:r>
      <w:r w:rsidR="009F23E1" w:rsidRPr="00F316ED">
        <w:rPr>
          <w:rFonts w:ascii="Times New Roman" w:hAnsi="Times New Roman" w:cs="Times New Roman"/>
          <w:sz w:val="24"/>
          <w:szCs w:val="24"/>
        </w:rPr>
        <w:t>:</w:t>
      </w:r>
    </w:p>
    <w:p w14:paraId="38D6DCDD" w14:textId="77777777" w:rsidR="008E6C46" w:rsidRPr="008E6C46" w:rsidRDefault="009F23E1" w:rsidP="0023728E">
      <w:pPr>
        <w:pStyle w:val="MTDisplayEquation"/>
        <w:spacing w:beforeLines="50" w:before="156" w:afterLines="50" w:after="156"/>
        <w:jc w:val="right"/>
      </w:pPr>
      <w:r w:rsidRPr="00F316ED">
        <w:tab/>
      </w:r>
      <w:r w:rsidR="00B2274A" w:rsidRPr="00F316ED">
        <w:rPr>
          <w:position w:val="-14"/>
        </w:rPr>
        <w:object w:dxaOrig="1540" w:dyaOrig="400" w14:anchorId="4C4EF4AB">
          <v:shape id="_x0000_i1049" type="#_x0000_t75" style="width:77.2pt;height:20.15pt" o:ole="">
            <v:imagedata r:id="rId57" o:title=""/>
            <o:lock v:ext="edit" aspectratio="f"/>
          </v:shape>
          <o:OLEObject Type="Embed" ProgID="Equation.DSMT4" ShapeID="_x0000_i1049" DrawAspect="Content" ObjectID="_1829212881" r:id="rId58"/>
        </w:object>
      </w:r>
      <w:r w:rsidRPr="00F316ED">
        <w:t xml:space="preserve">           </w:t>
      </w:r>
      <w:r w:rsidR="00B2274A" w:rsidRPr="00F316ED">
        <w:t xml:space="preserve">   </w:t>
      </w:r>
      <w:r w:rsidRPr="00F316ED">
        <w:t xml:space="preserve">            (S25)</w:t>
      </w:r>
    </w:p>
    <w:p w14:paraId="5FB3BCA5" w14:textId="77777777" w:rsidR="008E6C46" w:rsidRPr="008E6C46" w:rsidRDefault="00764BAE" w:rsidP="0023728E">
      <w:pPr>
        <w:spacing w:beforeLines="50" w:before="156" w:afterLines="50" w:after="156"/>
        <w:rPr>
          <w:rFonts w:ascii="Times New Roman" w:eastAsia="宋体" w:hAnsi="Times New Roman" w:cs="Times New Roman"/>
          <w:sz w:val="24"/>
          <w:szCs w:val="24"/>
        </w:rPr>
      </w:pPr>
      <w:r w:rsidRPr="00F316ED">
        <w:rPr>
          <w:rFonts w:ascii="Times New Roman" w:hAnsi="Times New Roman" w:cs="Times New Roman"/>
          <w:bCs/>
          <w:sz w:val="24"/>
          <w:szCs w:val="24"/>
        </w:rPr>
        <w:t>T</w:t>
      </w:r>
      <w:r w:rsidR="009F23E1" w:rsidRPr="00F316ED">
        <w:rPr>
          <w:rFonts w:ascii="Times New Roman" w:hAnsi="Times New Roman" w:cs="Times New Roman"/>
          <w:sz w:val="24"/>
          <w:szCs w:val="24"/>
        </w:rPr>
        <w:t xml:space="preserve">wo </w:t>
      </w:r>
      <w:r w:rsidR="009F23E1" w:rsidRPr="00F316ED">
        <w:rPr>
          <w:rFonts w:ascii="Times New Roman" w:eastAsia="宋体" w:hAnsi="Times New Roman" w:cs="Times New Roman"/>
          <w:i/>
          <w:iCs/>
          <w:sz w:val="24"/>
          <w:szCs w:val="24"/>
        </w:rPr>
        <w:t>φ</w:t>
      </w:r>
      <w:r w:rsidR="009F23E1" w:rsidRPr="00F316ED">
        <w:rPr>
          <w:rFonts w:ascii="Times New Roman" w:hAnsi="Times New Roman" w:cs="Times New Roman"/>
          <w:sz w:val="24"/>
          <w:szCs w:val="24"/>
        </w:rPr>
        <w:t xml:space="preserve"> values with the same separation from 90</w:t>
      </w:r>
      <w:r w:rsidR="009F23E1" w:rsidRPr="00F316ED">
        <w:rPr>
          <w:rFonts w:ascii="Times New Roman" w:eastAsia="宋体" w:hAnsi="Times New Roman" w:cs="Times New Roman"/>
          <w:sz w:val="24"/>
          <w:szCs w:val="24"/>
        </w:rPr>
        <w:t>°</w:t>
      </w:r>
      <w:r w:rsidR="009F23E1" w:rsidRPr="00F316ED">
        <w:rPr>
          <w:rFonts w:ascii="Times New Roman" w:hAnsi="Times New Roman" w:cs="Times New Roman"/>
          <w:sz w:val="24"/>
          <w:szCs w:val="24"/>
        </w:rPr>
        <w:t xml:space="preserve"> suggest a distinct </w:t>
      </w:r>
      <w:r w:rsidR="009F23E1" w:rsidRPr="00F316ED">
        <w:rPr>
          <w:rFonts w:ascii="Times New Roman" w:eastAsia="宋体" w:hAnsi="Times New Roman" w:cs="Times New Roman"/>
          <w:sz w:val="24"/>
          <w:szCs w:val="24"/>
        </w:rPr>
        <w:t>water dipole</w:t>
      </w:r>
      <w:r w:rsidR="009F23E1" w:rsidRPr="00F316ED">
        <w:rPr>
          <w:rFonts w:ascii="Times New Roman" w:hAnsi="Times New Roman" w:cs="Times New Roman"/>
          <w:sz w:val="24"/>
          <w:szCs w:val="24"/>
        </w:rPr>
        <w:t xml:space="preserve"> </w:t>
      </w:r>
      <w:r w:rsidR="009F23E1" w:rsidRPr="00F316ED">
        <w:rPr>
          <w:rFonts w:ascii="Times New Roman" w:eastAsia="宋体" w:hAnsi="Times New Roman" w:cs="Times New Roman"/>
          <w:sz w:val="24"/>
          <w:szCs w:val="24"/>
        </w:rPr>
        <w:t>orientation</w:t>
      </w:r>
      <w:r w:rsidR="009F23E1" w:rsidRPr="00F316ED">
        <w:rPr>
          <w:rFonts w:ascii="Times New Roman" w:hAnsi="Times New Roman" w:cs="Times New Roman"/>
          <w:sz w:val="24"/>
          <w:szCs w:val="24"/>
        </w:rPr>
        <w:t xml:space="preserve">. In this situation, the positive </w:t>
      </w:r>
      <w:r w:rsidR="009F23E1" w:rsidRPr="00F316ED">
        <w:rPr>
          <w:rFonts w:ascii="Times New Roman" w:eastAsia="宋体" w:hAnsi="Times New Roman" w:cs="Times New Roman"/>
          <w:i/>
          <w:iCs/>
          <w:sz w:val="24"/>
          <w:szCs w:val="24"/>
        </w:rPr>
        <w:t>P</w:t>
      </w:r>
      <w:r w:rsidR="009F23E1" w:rsidRPr="00F316ED">
        <w:rPr>
          <w:rFonts w:ascii="Times New Roman" w:eastAsia="宋体" w:hAnsi="Times New Roman" w:cs="Times New Roman"/>
          <w:sz w:val="24"/>
          <w:szCs w:val="24"/>
          <w:vertAlign w:val="subscript"/>
        </w:rPr>
        <w:t>wd</w:t>
      </w:r>
      <w:r w:rsidR="009F23E1" w:rsidRPr="00F316ED">
        <w:rPr>
          <w:rFonts w:ascii="Times New Roman" w:hAnsi="Times New Roman" w:cs="Times New Roman"/>
          <w:sz w:val="24"/>
          <w:szCs w:val="24"/>
        </w:rPr>
        <w:t xml:space="preserve"> indicates a dominant orientation with </w:t>
      </w:r>
      <w:r w:rsidR="009F23E1" w:rsidRPr="00F316ED">
        <w:rPr>
          <w:rFonts w:ascii="Times New Roman" w:eastAsia="宋体" w:hAnsi="Times New Roman" w:cs="Times New Roman"/>
          <w:i/>
          <w:iCs/>
          <w:sz w:val="24"/>
          <w:szCs w:val="24"/>
        </w:rPr>
        <w:t>φ</w:t>
      </w:r>
      <w:r w:rsidR="009F23E1" w:rsidRPr="00F316ED">
        <w:rPr>
          <w:rFonts w:ascii="Times New Roman" w:hAnsi="Times New Roman" w:cs="Times New Roman"/>
          <w:sz w:val="24"/>
          <w:szCs w:val="24"/>
        </w:rPr>
        <w:t xml:space="preserve"> below 90</w:t>
      </w:r>
      <w:r w:rsidR="009F23E1" w:rsidRPr="00F316ED">
        <w:rPr>
          <w:rFonts w:ascii="Times New Roman" w:eastAsia="宋体" w:hAnsi="Times New Roman" w:cs="Times New Roman"/>
          <w:sz w:val="24"/>
          <w:szCs w:val="24"/>
        </w:rPr>
        <w:t>°</w:t>
      </w:r>
      <w:r w:rsidR="009F23E1" w:rsidRPr="00F316ED">
        <w:rPr>
          <w:rFonts w:ascii="Times New Roman" w:hAnsi="Times New Roman" w:cs="Times New Roman"/>
          <w:sz w:val="24"/>
          <w:szCs w:val="24"/>
        </w:rPr>
        <w:t xml:space="preserve">, whereas the negative </w:t>
      </w:r>
      <w:r w:rsidR="009F23E1" w:rsidRPr="00F316ED">
        <w:rPr>
          <w:rFonts w:ascii="Times New Roman" w:eastAsia="宋体" w:hAnsi="Times New Roman" w:cs="Times New Roman"/>
          <w:i/>
          <w:iCs/>
          <w:sz w:val="24"/>
          <w:szCs w:val="24"/>
        </w:rPr>
        <w:t>P</w:t>
      </w:r>
      <w:r w:rsidR="009F23E1" w:rsidRPr="00F316ED">
        <w:rPr>
          <w:rFonts w:ascii="Times New Roman" w:eastAsia="宋体" w:hAnsi="Times New Roman" w:cs="Times New Roman"/>
          <w:sz w:val="24"/>
          <w:szCs w:val="24"/>
          <w:vertAlign w:val="subscript"/>
        </w:rPr>
        <w:t>wd</w:t>
      </w:r>
      <w:r w:rsidR="009F23E1" w:rsidRPr="00F316ED">
        <w:rPr>
          <w:rFonts w:ascii="Times New Roman" w:hAnsi="Times New Roman" w:cs="Times New Roman"/>
          <w:sz w:val="24"/>
          <w:szCs w:val="24"/>
        </w:rPr>
        <w:t xml:space="preserve"> indicates a dominant orientation with </w:t>
      </w:r>
      <w:r w:rsidR="009F23E1" w:rsidRPr="00F316ED">
        <w:rPr>
          <w:rFonts w:ascii="Times New Roman" w:eastAsia="宋体" w:hAnsi="Times New Roman" w:cs="Times New Roman"/>
          <w:i/>
          <w:iCs/>
          <w:sz w:val="24"/>
          <w:szCs w:val="24"/>
        </w:rPr>
        <w:t>φ</w:t>
      </w:r>
      <w:r w:rsidR="009F23E1" w:rsidRPr="00F316ED">
        <w:rPr>
          <w:rFonts w:ascii="Times New Roman" w:hAnsi="Times New Roman" w:cs="Times New Roman"/>
          <w:sz w:val="24"/>
          <w:szCs w:val="24"/>
        </w:rPr>
        <w:t xml:space="preserve"> over 90</w:t>
      </w:r>
      <w:r w:rsidR="009F23E1" w:rsidRPr="00F316ED">
        <w:rPr>
          <w:rFonts w:ascii="Times New Roman" w:eastAsia="宋体" w:hAnsi="Times New Roman" w:cs="Times New Roman"/>
          <w:sz w:val="24"/>
          <w:szCs w:val="24"/>
        </w:rPr>
        <w:t>°</w:t>
      </w:r>
      <w:r w:rsidR="009F23E1" w:rsidRPr="00F316ED">
        <w:rPr>
          <w:rFonts w:ascii="Times New Roman" w:hAnsi="Times New Roman" w:cs="Times New Roman"/>
          <w:sz w:val="24"/>
          <w:szCs w:val="24"/>
        </w:rPr>
        <w:t xml:space="preserve"> (H-down orientation, as shown in Fig. S</w:t>
      </w:r>
      <w:r w:rsidR="006357A1" w:rsidRPr="00F316ED">
        <w:rPr>
          <w:rFonts w:ascii="Times New Roman" w:hAnsi="Times New Roman" w:cs="Times New Roman"/>
          <w:sz w:val="24"/>
          <w:szCs w:val="24"/>
        </w:rPr>
        <w:t>25</w:t>
      </w:r>
      <w:r w:rsidR="009F23E1" w:rsidRPr="00F316ED">
        <w:rPr>
          <w:rFonts w:ascii="Times New Roman" w:hAnsi="Times New Roman" w:cs="Times New Roman"/>
          <w:sz w:val="24"/>
          <w:szCs w:val="24"/>
        </w:rPr>
        <w:t xml:space="preserve">). </w:t>
      </w:r>
      <w:r w:rsidRPr="00F316ED">
        <w:rPr>
          <w:rFonts w:ascii="Times New Roman" w:hAnsi="Times New Roman" w:cs="Times New Roman"/>
          <w:sz w:val="24"/>
          <w:szCs w:val="24"/>
        </w:rPr>
        <w:t>T</w:t>
      </w:r>
      <w:r w:rsidR="009F23E1" w:rsidRPr="00F316ED">
        <w:rPr>
          <w:rFonts w:ascii="Times New Roman" w:hAnsi="Times New Roman" w:cs="Times New Roman"/>
          <w:sz w:val="24"/>
          <w:szCs w:val="24"/>
        </w:rPr>
        <w:t xml:space="preserve">he larger absolute value of </w:t>
      </w:r>
      <w:r w:rsidR="009F23E1" w:rsidRPr="00F316ED">
        <w:rPr>
          <w:rFonts w:ascii="Times New Roman" w:eastAsia="宋体" w:hAnsi="Times New Roman" w:cs="Times New Roman"/>
          <w:i/>
          <w:iCs/>
          <w:sz w:val="24"/>
          <w:szCs w:val="24"/>
        </w:rPr>
        <w:t>P</w:t>
      </w:r>
      <w:r w:rsidR="009F23E1" w:rsidRPr="00F316ED">
        <w:rPr>
          <w:rFonts w:ascii="Times New Roman" w:eastAsia="宋体" w:hAnsi="Times New Roman" w:cs="Times New Roman"/>
          <w:sz w:val="24"/>
          <w:szCs w:val="24"/>
          <w:vertAlign w:val="subscript"/>
        </w:rPr>
        <w:t>wd</w:t>
      </w:r>
      <w:r w:rsidR="009F23E1" w:rsidRPr="00F316ED">
        <w:rPr>
          <w:rFonts w:ascii="Times New Roman" w:hAnsi="Times New Roman" w:cs="Times New Roman"/>
          <w:sz w:val="24"/>
          <w:szCs w:val="24"/>
        </w:rPr>
        <w:t xml:space="preserve"> </w:t>
      </w:r>
      <w:r w:rsidRPr="00F316ED">
        <w:rPr>
          <w:rFonts w:ascii="Times New Roman" w:hAnsi="Times New Roman" w:cs="Times New Roman"/>
          <w:sz w:val="24"/>
          <w:szCs w:val="24"/>
        </w:rPr>
        <w:t xml:space="preserve">even </w:t>
      </w:r>
      <w:r w:rsidR="009F23E1" w:rsidRPr="00F316ED">
        <w:rPr>
          <w:rFonts w:ascii="Times New Roman" w:hAnsi="Times New Roman" w:cs="Times New Roman"/>
          <w:sz w:val="24"/>
          <w:szCs w:val="24"/>
        </w:rPr>
        <w:t>denotes a more pronounced tendency of such water orientation.</w:t>
      </w:r>
      <w:bookmarkEnd w:id="24"/>
    </w:p>
    <w:p w14:paraId="6981ED0F" w14:textId="1DA050FB" w:rsidR="008E6C46" w:rsidRPr="008E6C46" w:rsidRDefault="006A090F" w:rsidP="0023728E">
      <w:pPr>
        <w:spacing w:beforeLines="50" w:before="156" w:afterLines="50" w:after="156"/>
        <w:ind w:firstLineChars="200" w:firstLine="480"/>
        <w:rPr>
          <w:rFonts w:ascii="Times New Roman" w:eastAsia="宋体" w:hAnsi="Times New Roman" w:cs="Times New Roman"/>
          <w:sz w:val="24"/>
          <w:szCs w:val="24"/>
        </w:rPr>
      </w:pPr>
      <w:bookmarkStart w:id="28" w:name="_Hlk216601972"/>
      <w:r w:rsidRPr="00F316ED">
        <w:rPr>
          <w:rFonts w:ascii="Times New Roman" w:eastAsia="宋体" w:hAnsi="Times New Roman" w:cs="Times New Roman"/>
          <w:sz w:val="24"/>
          <w:szCs w:val="24"/>
        </w:rPr>
        <w:t xml:space="preserve">In addition, the 40-ps trajectories of interfacial HCAEs are divided into four blocks, each with a length of 10 ps. The partial conductivity is </w:t>
      </w:r>
      <w:r w:rsidR="00FD63CF" w:rsidRPr="00F316ED">
        <w:rPr>
          <w:rFonts w:ascii="Times New Roman" w:eastAsia="宋体" w:hAnsi="Times New Roman" w:cs="Times New Roman"/>
          <w:sz w:val="24"/>
          <w:szCs w:val="24"/>
        </w:rPr>
        <w:t>also</w:t>
      </w:r>
      <w:r w:rsidRPr="00F316ED">
        <w:rPr>
          <w:rFonts w:ascii="Times New Roman" w:eastAsia="宋体" w:hAnsi="Times New Roman" w:cs="Times New Roman"/>
          <w:sz w:val="24"/>
          <w:szCs w:val="24"/>
        </w:rPr>
        <w:t xml:space="preserve"> calculated from block averaging.</w:t>
      </w:r>
      <w:bookmarkEnd w:id="28"/>
      <w:r w:rsidR="00387A2D" w:rsidRPr="00F316ED">
        <w:rPr>
          <w:rFonts w:ascii="Times New Roman" w:eastAsia="宋体" w:hAnsi="Times New Roman" w:cs="Times New Roman"/>
          <w:sz w:val="24"/>
          <w:szCs w:val="24"/>
        </w:rPr>
        <w:t xml:space="preserve"> </w:t>
      </w:r>
    </w:p>
    <w:p w14:paraId="3A1681A9" w14:textId="2A4F720B" w:rsidR="008E6C46" w:rsidRPr="0023728E" w:rsidRDefault="00EF2E3D" w:rsidP="0023728E">
      <w:pPr>
        <w:pStyle w:val="2"/>
        <w:adjustRightInd w:val="0"/>
        <w:spacing w:beforeLines="50" w:before="156" w:afterLines="50" w:after="156" w:line="240" w:lineRule="auto"/>
        <w:rPr>
          <w:rFonts w:ascii="Times New Roman" w:hAnsi="Times New Roman" w:cs="Times New Roman"/>
          <w:sz w:val="28"/>
          <w:szCs w:val="36"/>
        </w:rPr>
      </w:pPr>
      <w:bookmarkStart w:id="29" w:name="_Toc216528054"/>
      <w:r w:rsidRPr="0023728E">
        <w:rPr>
          <w:rFonts w:ascii="Times New Roman" w:hAnsi="Times New Roman" w:cs="Times New Roman"/>
          <w:sz w:val="28"/>
          <w:szCs w:val="36"/>
        </w:rPr>
        <w:t>Note S2 Computational details</w:t>
      </w:r>
      <w:bookmarkEnd w:id="29"/>
    </w:p>
    <w:p w14:paraId="1C1CDF5E" w14:textId="77777777" w:rsidR="008E6C46" w:rsidRPr="008E6C46" w:rsidRDefault="00EF2E3D" w:rsidP="0023728E">
      <w:pPr>
        <w:spacing w:beforeLines="50" w:before="156" w:afterLines="50" w:after="156"/>
        <w:rPr>
          <w:rFonts w:ascii="Times New Roman" w:eastAsia="宋体" w:hAnsi="Times New Roman" w:cs="Times New Roman"/>
          <w:b/>
          <w:bCs/>
          <w:sz w:val="24"/>
          <w:szCs w:val="24"/>
        </w:rPr>
      </w:pPr>
      <w:r w:rsidRPr="00F316ED">
        <w:rPr>
          <w:rFonts w:ascii="Times New Roman" w:eastAsia="宋体" w:hAnsi="Times New Roman" w:cs="Times New Roman"/>
          <w:b/>
          <w:bCs/>
          <w:sz w:val="24"/>
          <w:szCs w:val="24"/>
        </w:rPr>
        <w:t>S2.1 Basic parameters</w:t>
      </w:r>
    </w:p>
    <w:p w14:paraId="31B92B29" w14:textId="5067FA86" w:rsidR="008E6C46" w:rsidRPr="008E6C46" w:rsidRDefault="00EF2E3D"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In this study, all simulations are conducted in the CP2K/Quickstep package </w:t>
      </w:r>
      <w:r w:rsidR="00A35F9B"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A35F9B" w:rsidRPr="00F316ED">
        <w:rPr>
          <w:rFonts w:ascii="Times New Roman" w:eastAsia="宋体" w:hAnsi="Times New Roman" w:cs="Times New Roman"/>
          <w:noProof/>
          <w:sz w:val="24"/>
          <w:szCs w:val="24"/>
        </w:rPr>
        <w:t xml:space="preserve">2, </w:t>
      </w:r>
      <w:r w:rsidR="0023728E">
        <w:rPr>
          <w:rFonts w:ascii="Times New Roman" w:eastAsia="宋体" w:hAnsi="Times New Roman" w:cs="Times New Roman" w:hint="eastAsia"/>
          <w:noProof/>
          <w:sz w:val="24"/>
          <w:szCs w:val="24"/>
        </w:rPr>
        <w:t>S</w:t>
      </w:r>
      <w:r w:rsidR="00A35F9B" w:rsidRPr="00F316ED">
        <w:rPr>
          <w:rFonts w:ascii="Times New Roman" w:eastAsia="宋体" w:hAnsi="Times New Roman" w:cs="Times New Roman"/>
          <w:noProof/>
          <w:sz w:val="24"/>
          <w:szCs w:val="24"/>
        </w:rPr>
        <w:t>3]</w:t>
      </w:r>
      <w:r w:rsidRPr="00F316ED">
        <w:rPr>
          <w:rFonts w:ascii="Times New Roman" w:eastAsia="宋体" w:hAnsi="Times New Roman" w:cs="Times New Roman"/>
          <w:sz w:val="24"/>
          <w:szCs w:val="24"/>
        </w:rPr>
        <w:t xml:space="preserve">. Electronic structure calculations </w:t>
      </w:r>
      <w:r w:rsidR="00EE3D76" w:rsidRPr="00F316ED">
        <w:rPr>
          <w:rFonts w:ascii="Times New Roman" w:eastAsia="宋体" w:hAnsi="Times New Roman" w:cs="Times New Roman"/>
          <w:sz w:val="24"/>
          <w:szCs w:val="24"/>
        </w:rPr>
        <w:t xml:space="preserve">are performed using </w:t>
      </w:r>
      <w:r w:rsidR="00002CB7" w:rsidRPr="00F316ED">
        <w:rPr>
          <w:rFonts w:ascii="Times New Roman" w:eastAsia="宋体" w:hAnsi="Times New Roman" w:cs="Times New Roman"/>
          <w:sz w:val="24"/>
          <w:szCs w:val="24"/>
        </w:rPr>
        <w:t>density functional theory (</w:t>
      </w:r>
      <w:r w:rsidR="00EE3D76" w:rsidRPr="00F316ED">
        <w:rPr>
          <w:rFonts w:ascii="Times New Roman" w:eastAsia="宋体" w:hAnsi="Times New Roman" w:cs="Times New Roman"/>
          <w:sz w:val="24"/>
          <w:szCs w:val="24"/>
        </w:rPr>
        <w:t>DFT</w:t>
      </w:r>
      <w:r w:rsidR="00002CB7"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within the hybrid Gaussian and plane wave framework</w:t>
      </w:r>
      <w:r w:rsidR="005A339D" w:rsidRPr="00F316ED">
        <w:rPr>
          <w:rFonts w:ascii="Times New Roman" w:eastAsia="宋体" w:hAnsi="Times New Roman" w:cs="Times New Roman"/>
          <w:sz w:val="24"/>
          <w:szCs w:val="24"/>
        </w:rPr>
        <w:t xml:space="preserve"> </w:t>
      </w:r>
      <w:r w:rsidR="00FB3B0D"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4]</w:t>
      </w:r>
      <w:r w:rsidR="00EA2BE7"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w:t>
      </w:r>
      <w:r w:rsidR="00A12C2F" w:rsidRPr="00F316ED">
        <w:rPr>
          <w:rFonts w:ascii="Times New Roman" w:eastAsia="宋体" w:hAnsi="Times New Roman" w:cs="Times New Roman"/>
          <w:sz w:val="24"/>
          <w:szCs w:val="24"/>
        </w:rPr>
        <w:t>The 1s electron of H, 2s and 2p electrons of C, O, and N, as well as 2s, 2p, and 3s electrons of Na, a</w:t>
      </w:r>
      <w:r w:rsidR="006644F8" w:rsidRPr="00F316ED">
        <w:rPr>
          <w:rFonts w:ascii="Times New Roman" w:eastAsia="宋体" w:hAnsi="Times New Roman" w:cs="Times New Roman"/>
          <w:sz w:val="24"/>
          <w:szCs w:val="24"/>
        </w:rPr>
        <w:t>re treated as valence electrons with the double-ζ valence polarization (DZVP-MOLOPT-SR-GTH) basis set</w:t>
      </w:r>
      <w:r w:rsidR="005A339D" w:rsidRPr="00F316ED">
        <w:rPr>
          <w:rFonts w:ascii="Times New Roman" w:eastAsia="宋体" w:hAnsi="Times New Roman" w:cs="Times New Roman"/>
          <w:sz w:val="24"/>
          <w:szCs w:val="24"/>
        </w:rPr>
        <w:t xml:space="preserve"> </w:t>
      </w:r>
      <w:r w:rsidR="00FB3B0D"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5]</w:t>
      </w:r>
      <w:r w:rsidR="00B816D8"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w:t>
      </w:r>
      <w:r w:rsidR="00F110DB" w:rsidRPr="00F316ED">
        <w:rPr>
          <w:rFonts w:ascii="Times New Roman" w:eastAsia="宋体" w:hAnsi="Times New Roman" w:cs="Times New Roman"/>
          <w:sz w:val="24"/>
          <w:szCs w:val="24"/>
        </w:rPr>
        <w:t>while the electronic cores are represented by Goedecker-Teter-Hutter pseudopotentials</w:t>
      </w:r>
      <w:r w:rsidR="005A339D" w:rsidRPr="00F316ED">
        <w:rPr>
          <w:rFonts w:ascii="Times New Roman" w:eastAsia="宋体" w:hAnsi="Times New Roman" w:cs="Times New Roman"/>
          <w:sz w:val="24"/>
          <w:szCs w:val="24"/>
        </w:rPr>
        <w:t xml:space="preserve"> </w:t>
      </w:r>
      <w:r w:rsidR="00A35F9B"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A35F9B" w:rsidRPr="00F316ED">
        <w:rPr>
          <w:rFonts w:ascii="Times New Roman" w:eastAsia="宋体" w:hAnsi="Times New Roman" w:cs="Times New Roman"/>
          <w:noProof/>
          <w:sz w:val="24"/>
          <w:szCs w:val="24"/>
        </w:rPr>
        <w:t xml:space="preserve">6, </w:t>
      </w:r>
      <w:r w:rsidR="0023728E">
        <w:rPr>
          <w:rFonts w:ascii="Times New Roman" w:eastAsia="宋体" w:hAnsi="Times New Roman" w:cs="Times New Roman" w:hint="eastAsia"/>
          <w:noProof/>
          <w:sz w:val="24"/>
          <w:szCs w:val="24"/>
        </w:rPr>
        <w:t>S</w:t>
      </w:r>
      <w:r w:rsidR="00A35F9B" w:rsidRPr="00F316ED">
        <w:rPr>
          <w:rFonts w:ascii="Times New Roman" w:eastAsia="宋体" w:hAnsi="Times New Roman" w:cs="Times New Roman"/>
          <w:noProof/>
          <w:sz w:val="24"/>
          <w:szCs w:val="24"/>
        </w:rPr>
        <w:t>7]</w:t>
      </w:r>
      <w:r w:rsidR="00B816D8"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Perdew-Burke-Ernzerhof (PBE) functionals are used to describe the exchange-correlation effects</w:t>
      </w:r>
      <w:r w:rsidR="005A339D" w:rsidRPr="00F316ED">
        <w:rPr>
          <w:rFonts w:ascii="Times New Roman" w:eastAsia="宋体" w:hAnsi="Times New Roman" w:cs="Times New Roman"/>
          <w:sz w:val="24"/>
          <w:szCs w:val="24"/>
        </w:rPr>
        <w:t xml:space="preserve"> </w:t>
      </w:r>
      <w:r w:rsidR="00FB3B0D"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8]</w:t>
      </w:r>
      <w:r w:rsidR="00B816D8"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and the Grimme D3 method is used to </w:t>
      </w:r>
      <w:r w:rsidR="004769D5" w:rsidRPr="00F316ED">
        <w:rPr>
          <w:rFonts w:ascii="Times New Roman" w:eastAsia="宋体" w:hAnsi="Times New Roman" w:cs="Times New Roman"/>
          <w:sz w:val="24"/>
          <w:szCs w:val="24"/>
        </w:rPr>
        <w:t>perform</w:t>
      </w:r>
      <w:r w:rsidR="00EE3D76" w:rsidRPr="00F316ED">
        <w:rPr>
          <w:rFonts w:ascii="Times New Roman" w:eastAsia="宋体" w:hAnsi="Times New Roman" w:cs="Times New Roman"/>
          <w:sz w:val="24"/>
          <w:szCs w:val="24"/>
        </w:rPr>
        <w:t xml:space="preserve"> the dispersion correction</w:t>
      </w:r>
      <w:r w:rsidR="005A339D" w:rsidRPr="00F316ED">
        <w:rPr>
          <w:rFonts w:ascii="Times New Roman" w:eastAsia="宋体" w:hAnsi="Times New Roman" w:cs="Times New Roman"/>
          <w:sz w:val="24"/>
          <w:szCs w:val="24"/>
        </w:rPr>
        <w:t xml:space="preserve"> </w:t>
      </w:r>
      <w:r w:rsidR="00A35F9B"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A35F9B" w:rsidRPr="00F316ED">
        <w:rPr>
          <w:rFonts w:ascii="Times New Roman" w:eastAsia="宋体" w:hAnsi="Times New Roman" w:cs="Times New Roman"/>
          <w:noProof/>
          <w:sz w:val="24"/>
          <w:szCs w:val="24"/>
        </w:rPr>
        <w:t xml:space="preserve">9, </w:t>
      </w:r>
      <w:r w:rsidR="0023728E">
        <w:rPr>
          <w:rFonts w:ascii="Times New Roman" w:eastAsia="宋体" w:hAnsi="Times New Roman" w:cs="Times New Roman" w:hint="eastAsia"/>
          <w:noProof/>
          <w:sz w:val="24"/>
          <w:szCs w:val="24"/>
        </w:rPr>
        <w:t>S</w:t>
      </w:r>
      <w:r w:rsidR="00A35F9B" w:rsidRPr="00F316ED">
        <w:rPr>
          <w:rFonts w:ascii="Times New Roman" w:eastAsia="宋体" w:hAnsi="Times New Roman" w:cs="Times New Roman"/>
          <w:noProof/>
          <w:sz w:val="24"/>
          <w:szCs w:val="24"/>
        </w:rPr>
        <w:t>10]</w:t>
      </w:r>
      <w:r w:rsidR="00B816D8"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w:t>
      </w:r>
      <w:r w:rsidR="00330B3D" w:rsidRPr="00F316ED">
        <w:rPr>
          <w:rFonts w:ascii="Times New Roman" w:eastAsia="宋体" w:hAnsi="Times New Roman" w:cs="Times New Roman"/>
          <w:sz w:val="24"/>
          <w:szCs w:val="24"/>
        </w:rPr>
        <w:t>T</w:t>
      </w:r>
      <w:r w:rsidR="00A72E93" w:rsidRPr="00F316ED">
        <w:rPr>
          <w:rFonts w:ascii="Times New Roman" w:eastAsia="宋体" w:hAnsi="Times New Roman" w:cs="Times New Roman"/>
          <w:sz w:val="24"/>
          <w:szCs w:val="24"/>
        </w:rPr>
        <w:t xml:space="preserve">he orbital transformation (OT) optimization </w:t>
      </w:r>
      <w:r w:rsidR="00A72E93" w:rsidRPr="00F316ED">
        <w:rPr>
          <w:rFonts w:ascii="Times New Roman" w:eastAsia="等线" w:hAnsi="Times New Roman" w:cs="Times New Roman"/>
          <w:sz w:val="24"/>
          <w:szCs w:val="24"/>
          <w:shd w:val="clear" w:color="auto" w:fill="FFFFFF"/>
        </w:rPr>
        <w:t xml:space="preserve">algorithm </w:t>
      </w:r>
      <w:r w:rsidR="00330B3D" w:rsidRPr="00F316ED">
        <w:rPr>
          <w:rFonts w:ascii="Times New Roman" w:eastAsia="等线" w:hAnsi="Times New Roman" w:cs="Times New Roman"/>
          <w:sz w:val="24"/>
          <w:szCs w:val="24"/>
          <w:shd w:val="clear" w:color="auto" w:fill="FFFFFF"/>
        </w:rPr>
        <w:t>is used</w:t>
      </w:r>
      <w:r w:rsidR="005A339D" w:rsidRPr="00F316ED">
        <w:rPr>
          <w:rFonts w:ascii="Times New Roman" w:eastAsia="等线" w:hAnsi="Times New Roman" w:cs="Times New Roman"/>
          <w:sz w:val="24"/>
          <w:szCs w:val="24"/>
          <w:shd w:val="clear" w:color="auto" w:fill="FFFFFF"/>
        </w:rPr>
        <w:t xml:space="preserve"> </w:t>
      </w:r>
      <w:r w:rsidR="00FB3B0D" w:rsidRPr="00F316ED">
        <w:rPr>
          <w:rFonts w:ascii="Times New Roman" w:eastAsia="等线" w:hAnsi="Times New Roman" w:cs="Times New Roman"/>
          <w:noProof/>
          <w:sz w:val="24"/>
          <w:szCs w:val="24"/>
          <w:shd w:val="clear" w:color="auto" w:fill="FFFFFF"/>
        </w:rPr>
        <w:t>[</w:t>
      </w:r>
      <w:r w:rsidR="0023728E">
        <w:rPr>
          <w:rFonts w:ascii="Times New Roman" w:eastAsia="等线" w:hAnsi="Times New Roman" w:cs="Times New Roman" w:hint="eastAsia"/>
          <w:noProof/>
          <w:sz w:val="24"/>
          <w:szCs w:val="24"/>
          <w:shd w:val="clear" w:color="auto" w:fill="FFFFFF"/>
        </w:rPr>
        <w:t>S</w:t>
      </w:r>
      <w:r w:rsidR="00FB3B0D" w:rsidRPr="00F316ED">
        <w:rPr>
          <w:rFonts w:ascii="Times New Roman" w:eastAsia="等线" w:hAnsi="Times New Roman" w:cs="Times New Roman"/>
          <w:noProof/>
          <w:sz w:val="24"/>
          <w:szCs w:val="24"/>
          <w:shd w:val="clear" w:color="auto" w:fill="FFFFFF"/>
        </w:rPr>
        <w:t>11]</w:t>
      </w:r>
      <w:r w:rsidR="00B816D8" w:rsidRPr="00F316ED">
        <w:rPr>
          <w:rFonts w:ascii="Times New Roman" w:eastAsia="等线" w:hAnsi="Times New Roman" w:cs="Times New Roman"/>
          <w:sz w:val="24"/>
          <w:szCs w:val="24"/>
          <w:shd w:val="clear" w:color="auto" w:fill="FFFFFF"/>
        </w:rPr>
        <w:t>,</w:t>
      </w:r>
      <w:r w:rsidR="00A72E93" w:rsidRPr="00F316ED">
        <w:rPr>
          <w:rFonts w:ascii="Times New Roman" w:eastAsia="等线" w:hAnsi="Times New Roman" w:cs="Times New Roman"/>
          <w:sz w:val="24"/>
          <w:szCs w:val="24"/>
          <w:shd w:val="clear" w:color="auto" w:fill="FFFFFF"/>
        </w:rPr>
        <w:t xml:space="preserve"> and the direct inversion in the iterative subspace (DIIS) minimizer is used for self-consistent field convergence,</w:t>
      </w:r>
      <w:r w:rsidR="00A72E93" w:rsidRPr="00F316ED">
        <w:rPr>
          <w:rFonts w:ascii="Times New Roman" w:eastAsia="宋体" w:hAnsi="Times New Roman" w:cs="Times New Roman"/>
          <w:sz w:val="24"/>
          <w:szCs w:val="24"/>
        </w:rPr>
        <w:t xml:space="preserve"> </w:t>
      </w:r>
      <w:r w:rsidR="00A72E93" w:rsidRPr="00F316ED">
        <w:rPr>
          <w:rFonts w:ascii="Times New Roman" w:eastAsia="等线" w:hAnsi="Times New Roman" w:cs="Times New Roman"/>
          <w:sz w:val="24"/>
          <w:szCs w:val="24"/>
        </w:rPr>
        <w:t>ensuring the</w:t>
      </w:r>
      <w:r w:rsidR="00EB1658" w:rsidRPr="00F316ED">
        <w:rPr>
          <w:rFonts w:ascii="Times New Roman" w:eastAsia="等线" w:hAnsi="Times New Roman" w:cs="Times New Roman"/>
          <w:sz w:val="24"/>
          <w:szCs w:val="24"/>
        </w:rPr>
        <w:t xml:space="preserve"> </w:t>
      </w:r>
      <w:r w:rsidR="00A72E93" w:rsidRPr="00F316ED">
        <w:rPr>
          <w:rFonts w:ascii="Times New Roman" w:eastAsia="等线" w:hAnsi="Times New Roman" w:cs="Times New Roman"/>
          <w:sz w:val="24"/>
          <w:szCs w:val="24"/>
        </w:rPr>
        <w:t xml:space="preserve">energy </w:t>
      </w:r>
      <w:r w:rsidR="00330B3D" w:rsidRPr="00F316ED">
        <w:rPr>
          <w:rFonts w:ascii="Times New Roman" w:eastAsia="等线" w:hAnsi="Times New Roman" w:cs="Times New Roman"/>
          <w:sz w:val="24"/>
          <w:szCs w:val="24"/>
        </w:rPr>
        <w:t>i</w:t>
      </w:r>
      <w:r w:rsidR="00A72E93" w:rsidRPr="00F316ED">
        <w:rPr>
          <w:rFonts w:ascii="Times New Roman" w:eastAsia="等线" w:hAnsi="Times New Roman" w:cs="Times New Roman"/>
          <w:sz w:val="24"/>
          <w:szCs w:val="24"/>
        </w:rPr>
        <w:t>s</w:t>
      </w:r>
      <w:r w:rsidR="00AD63C6" w:rsidRPr="00F316ED">
        <w:rPr>
          <w:rFonts w:ascii="Times New Roman" w:eastAsia="等线" w:hAnsi="Times New Roman" w:cs="Times New Roman"/>
          <w:sz w:val="24"/>
          <w:szCs w:val="24"/>
        </w:rPr>
        <w:t xml:space="preserve"> converged</w:t>
      </w:r>
      <w:r w:rsidR="00A72E93" w:rsidRPr="00F316ED">
        <w:rPr>
          <w:rFonts w:ascii="Times New Roman" w:eastAsia="等线" w:hAnsi="Times New Roman" w:cs="Times New Roman"/>
          <w:sz w:val="24"/>
          <w:szCs w:val="24"/>
        </w:rPr>
        <w:t xml:space="preserve"> to </w:t>
      </w:r>
      <w:r w:rsidR="00A72E93" w:rsidRPr="00F316ED">
        <w:rPr>
          <w:rFonts w:ascii="Times New Roman" w:eastAsia="等线" w:hAnsi="Times New Roman" w:cs="Times New Roman"/>
          <w:sz w:val="24"/>
          <w:szCs w:val="24"/>
          <w:shd w:val="clear" w:color="auto" w:fill="FFFFFF"/>
        </w:rPr>
        <w:t xml:space="preserve">2 × </w:t>
      </w:r>
      <w:r w:rsidR="00A72E93" w:rsidRPr="00F316ED">
        <w:rPr>
          <w:rFonts w:ascii="Times New Roman" w:eastAsia="等线" w:hAnsi="Times New Roman" w:cs="Times New Roman"/>
          <w:sz w:val="24"/>
          <w:szCs w:val="24"/>
        </w:rPr>
        <w:t>10</w:t>
      </w:r>
      <w:r w:rsidR="00A72E93" w:rsidRPr="008E6C46">
        <w:rPr>
          <w:rFonts w:ascii="Times New Roman" w:eastAsia="等线" w:hAnsi="Times New Roman" w:cs="Times New Roman"/>
          <w:sz w:val="24"/>
          <w:szCs w:val="24"/>
          <w:vertAlign w:val="superscript"/>
        </w:rPr>
        <w:t>–</w:t>
      </w:r>
      <w:r w:rsidR="00A72E93" w:rsidRPr="00F316ED">
        <w:rPr>
          <w:rFonts w:ascii="Times New Roman" w:eastAsia="等线" w:hAnsi="Times New Roman" w:cs="Times New Roman"/>
          <w:sz w:val="24"/>
          <w:szCs w:val="24"/>
          <w:vertAlign w:val="superscript"/>
        </w:rPr>
        <w:t>6</w:t>
      </w:r>
      <w:r w:rsidR="00A72E93" w:rsidRPr="00F316ED">
        <w:rPr>
          <w:rFonts w:ascii="Times New Roman" w:eastAsia="等线" w:hAnsi="Times New Roman" w:cs="Times New Roman"/>
          <w:sz w:val="24"/>
          <w:szCs w:val="24"/>
        </w:rPr>
        <w:t xml:space="preserve"> Hartree.</w:t>
      </w:r>
    </w:p>
    <w:p w14:paraId="15A31575" w14:textId="77777777" w:rsidR="008E6C46" w:rsidRPr="008E6C46" w:rsidRDefault="007A306A" w:rsidP="0023728E">
      <w:pPr>
        <w:spacing w:beforeLines="50" w:before="156" w:afterLines="50" w:after="156"/>
        <w:ind w:firstLineChars="200" w:firstLine="480"/>
        <w:rPr>
          <w:rFonts w:ascii="Times New Roman" w:eastAsia="等线" w:hAnsi="Times New Roman" w:cs="Times New Roman"/>
          <w:sz w:val="24"/>
          <w:szCs w:val="24"/>
        </w:rPr>
      </w:pPr>
      <w:r w:rsidRPr="00F316ED">
        <w:rPr>
          <w:rFonts w:ascii="Times New Roman" w:eastAsia="等线" w:hAnsi="Times New Roman" w:cs="Times New Roman"/>
          <w:sz w:val="24"/>
          <w:szCs w:val="24"/>
        </w:rPr>
        <w:t>T</w:t>
      </w:r>
      <w:r w:rsidR="00907BEC" w:rsidRPr="00F316ED">
        <w:rPr>
          <w:rFonts w:ascii="Times New Roman" w:eastAsia="等线" w:hAnsi="Times New Roman" w:cs="Times New Roman"/>
          <w:sz w:val="24"/>
          <w:szCs w:val="24"/>
        </w:rPr>
        <w:t>he absolute and relative energy cutoffs (</w:t>
      </w:r>
      <w:r w:rsidR="00907BEC" w:rsidRPr="00F316ED">
        <w:rPr>
          <w:rFonts w:ascii="Times New Roman" w:eastAsia="等线" w:hAnsi="Times New Roman" w:cs="Times New Roman"/>
          <w:i/>
          <w:iCs/>
          <w:sz w:val="24"/>
          <w:szCs w:val="24"/>
        </w:rPr>
        <w:t>i.e.</w:t>
      </w:r>
      <w:r w:rsidR="00907BEC" w:rsidRPr="00F316ED">
        <w:rPr>
          <w:rFonts w:ascii="Times New Roman" w:eastAsia="等线" w:hAnsi="Times New Roman" w:cs="Times New Roman"/>
          <w:sz w:val="24"/>
          <w:szCs w:val="24"/>
        </w:rPr>
        <w:t xml:space="preserve">, </w:t>
      </w:r>
      <w:r w:rsidR="00907BEC" w:rsidRPr="00F316ED">
        <w:rPr>
          <w:rFonts w:ascii="Times New Roman" w:eastAsia="等线" w:hAnsi="Times New Roman" w:cs="Times New Roman"/>
          <w:i/>
          <w:sz w:val="24"/>
          <w:szCs w:val="24"/>
        </w:rPr>
        <w:t>E</w:t>
      </w:r>
      <w:r w:rsidR="00907BEC" w:rsidRPr="00F316ED">
        <w:rPr>
          <w:rFonts w:ascii="Times New Roman" w:eastAsia="等线" w:hAnsi="Times New Roman" w:cs="Times New Roman"/>
          <w:sz w:val="24"/>
          <w:szCs w:val="24"/>
          <w:vertAlign w:val="subscript"/>
        </w:rPr>
        <w:t>cutoff</w:t>
      </w:r>
      <w:r w:rsidR="00907BEC" w:rsidRPr="00F316ED">
        <w:rPr>
          <w:rFonts w:ascii="Times New Roman" w:eastAsia="等线" w:hAnsi="Times New Roman" w:cs="Times New Roman"/>
          <w:sz w:val="24"/>
          <w:szCs w:val="24"/>
        </w:rPr>
        <w:t xml:space="preserve"> and </w:t>
      </w:r>
      <w:r w:rsidR="00907BEC" w:rsidRPr="00F316ED">
        <w:rPr>
          <w:rFonts w:ascii="Times New Roman" w:eastAsia="等线" w:hAnsi="Times New Roman" w:cs="Times New Roman"/>
          <w:i/>
          <w:sz w:val="24"/>
          <w:szCs w:val="24"/>
        </w:rPr>
        <w:t>E</w:t>
      </w:r>
      <w:r w:rsidR="00907BEC" w:rsidRPr="00F316ED">
        <w:rPr>
          <w:rFonts w:ascii="Times New Roman" w:eastAsia="等线" w:hAnsi="Times New Roman" w:cs="Times New Roman"/>
          <w:sz w:val="24"/>
          <w:szCs w:val="24"/>
          <w:vertAlign w:val="subscript"/>
        </w:rPr>
        <w:t>cutoff,rel</w:t>
      </w:r>
      <w:r w:rsidR="00907BEC" w:rsidRPr="00F316ED">
        <w:rPr>
          <w:rFonts w:ascii="Times New Roman" w:eastAsia="等线" w:hAnsi="Times New Roman" w:cs="Times New Roman"/>
          <w:sz w:val="24"/>
          <w:szCs w:val="24"/>
        </w:rPr>
        <w:t xml:space="preserve">) in the CP2K </w:t>
      </w:r>
      <w:r w:rsidR="008810B5" w:rsidRPr="00F316ED">
        <w:rPr>
          <w:rFonts w:ascii="Times New Roman" w:eastAsia="等线" w:hAnsi="Times New Roman" w:cs="Times New Roman"/>
          <w:sz w:val="24"/>
          <w:szCs w:val="24"/>
        </w:rPr>
        <w:t>are</w:t>
      </w:r>
      <w:r w:rsidR="00907BEC" w:rsidRPr="00F316ED">
        <w:rPr>
          <w:rFonts w:ascii="Times New Roman" w:eastAsia="等线" w:hAnsi="Times New Roman" w:cs="Times New Roman"/>
          <w:sz w:val="24"/>
          <w:szCs w:val="24"/>
        </w:rPr>
        <w:t xml:space="preserve"> </w:t>
      </w:r>
      <w:r w:rsidR="00495361" w:rsidRPr="00F316ED">
        <w:rPr>
          <w:rFonts w:ascii="Times New Roman" w:eastAsia="等线" w:hAnsi="Times New Roman" w:cs="Times New Roman"/>
          <w:sz w:val="24"/>
          <w:szCs w:val="24"/>
        </w:rPr>
        <w:t>tested</w:t>
      </w:r>
      <w:r w:rsidR="00907BEC" w:rsidRPr="00F316ED">
        <w:rPr>
          <w:rFonts w:ascii="Times New Roman" w:eastAsia="等线" w:hAnsi="Times New Roman" w:cs="Times New Roman"/>
          <w:sz w:val="24"/>
          <w:szCs w:val="24"/>
        </w:rPr>
        <w:t xml:space="preserve"> </w:t>
      </w:r>
      <w:r w:rsidRPr="00F316ED">
        <w:rPr>
          <w:rFonts w:ascii="Times New Roman" w:eastAsia="等线" w:hAnsi="Times New Roman" w:cs="Times New Roman"/>
          <w:sz w:val="24"/>
          <w:szCs w:val="24"/>
        </w:rPr>
        <w:t xml:space="preserve">to balance the accuracy and efficiency. In detail, </w:t>
      </w:r>
      <w:r w:rsidR="002E2B5C" w:rsidRPr="00F316ED">
        <w:rPr>
          <w:rFonts w:ascii="Times New Roman" w:eastAsia="等线" w:hAnsi="Times New Roman" w:cs="Times New Roman"/>
          <w:sz w:val="24"/>
          <w:szCs w:val="24"/>
        </w:rPr>
        <w:t>the coarsely optimized graphene</w:t>
      </w:r>
      <w:r w:rsidR="002E2B5C" w:rsidRPr="008E6C46">
        <w:rPr>
          <w:rFonts w:ascii="Times New Roman" w:eastAsia="宋体" w:hAnsi="Times New Roman" w:cs="Times New Roman"/>
          <w:sz w:val="24"/>
          <w:szCs w:val="24"/>
        </w:rPr>
        <w:t>–</w:t>
      </w:r>
      <w:r w:rsidR="002E2B5C" w:rsidRPr="00F316ED">
        <w:rPr>
          <w:rFonts w:ascii="Times New Roman" w:eastAsia="宋体" w:hAnsi="Times New Roman" w:cs="Times New Roman"/>
          <w:sz w:val="24"/>
          <w:szCs w:val="24"/>
        </w:rPr>
        <w:t xml:space="preserve">electrolyte </w:t>
      </w:r>
      <w:r w:rsidR="00492E99" w:rsidRPr="00F316ED">
        <w:rPr>
          <w:rFonts w:ascii="Times New Roman" w:eastAsia="等线" w:hAnsi="Times New Roman" w:cs="Times New Roman"/>
          <w:sz w:val="24"/>
          <w:szCs w:val="24"/>
        </w:rPr>
        <w:t>configuration</w:t>
      </w:r>
      <w:r w:rsidR="002E2B5C" w:rsidRPr="00F316ED">
        <w:rPr>
          <w:rFonts w:ascii="Times New Roman" w:eastAsia="宋体" w:hAnsi="Times New Roman" w:cs="Times New Roman"/>
          <w:sz w:val="24"/>
          <w:szCs w:val="24"/>
        </w:rPr>
        <w:t xml:space="preserve"> (consisting of Na</w:t>
      </w:r>
      <w:r w:rsidR="002E2B5C" w:rsidRPr="00F316ED">
        <w:rPr>
          <w:rFonts w:ascii="Times New Roman" w:eastAsia="宋体" w:hAnsi="Times New Roman" w:cs="Times New Roman"/>
          <w:sz w:val="24"/>
          <w:szCs w:val="24"/>
          <w:vertAlign w:val="superscript"/>
        </w:rPr>
        <w:t>+</w:t>
      </w:r>
      <w:r w:rsidR="002E2B5C" w:rsidRPr="00F316ED">
        <w:rPr>
          <w:rFonts w:ascii="Times New Roman" w:eastAsia="宋体" w:hAnsi="Times New Roman" w:cs="Times New Roman"/>
          <w:sz w:val="24"/>
          <w:szCs w:val="24"/>
        </w:rPr>
        <w:t xml:space="preserve"> ion</w:t>
      </w:r>
      <w:r w:rsidR="006E67B7" w:rsidRPr="00F316ED">
        <w:rPr>
          <w:rFonts w:ascii="Times New Roman" w:eastAsia="宋体" w:hAnsi="Times New Roman" w:cs="Times New Roman"/>
          <w:sz w:val="24"/>
          <w:szCs w:val="24"/>
        </w:rPr>
        <w:t>s</w:t>
      </w:r>
      <w:r w:rsidR="002E2B5C" w:rsidRPr="00F316ED">
        <w:rPr>
          <w:rFonts w:ascii="Times New Roman" w:eastAsia="宋体" w:hAnsi="Times New Roman" w:cs="Times New Roman"/>
          <w:sz w:val="24"/>
          <w:szCs w:val="24"/>
        </w:rPr>
        <w:t xml:space="preserve">,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002E2B5C" w:rsidRPr="00F316ED">
        <w:rPr>
          <w:rFonts w:ascii="Times New Roman" w:eastAsia="宋体" w:hAnsi="Times New Roman" w:cs="Times New Roman"/>
          <w:sz w:val="24"/>
          <w:szCs w:val="24"/>
        </w:rPr>
        <w:t xml:space="preserve"> ion</w:t>
      </w:r>
      <w:r w:rsidR="006E67B7" w:rsidRPr="00F316ED">
        <w:rPr>
          <w:rFonts w:ascii="Times New Roman" w:eastAsia="宋体" w:hAnsi="Times New Roman" w:cs="Times New Roman"/>
          <w:sz w:val="24"/>
          <w:szCs w:val="24"/>
        </w:rPr>
        <w:t>s</w:t>
      </w:r>
      <w:r w:rsidR="002E2B5C" w:rsidRPr="00F316ED">
        <w:rPr>
          <w:rFonts w:ascii="Times New Roman" w:eastAsia="宋体" w:hAnsi="Times New Roman" w:cs="Times New Roman"/>
          <w:sz w:val="24"/>
          <w:szCs w:val="24"/>
        </w:rPr>
        <w:t xml:space="preserve">, water molecules, and graphene surfaces) is extracted, aiming to </w:t>
      </w:r>
      <w:r w:rsidR="002E2B5C" w:rsidRPr="00F316ED">
        <w:rPr>
          <w:rFonts w:ascii="Times New Roman" w:eastAsia="等线" w:hAnsi="Times New Roman" w:cs="Times New Roman"/>
          <w:sz w:val="24"/>
          <w:szCs w:val="24"/>
        </w:rPr>
        <w:t xml:space="preserve">evaluate the force applied on each atom at various combinations of </w:t>
      </w:r>
      <w:r w:rsidR="002E2B5C" w:rsidRPr="00F316ED">
        <w:rPr>
          <w:rFonts w:ascii="Times New Roman" w:eastAsia="等线" w:hAnsi="Times New Roman" w:cs="Times New Roman"/>
          <w:i/>
          <w:sz w:val="24"/>
          <w:szCs w:val="24"/>
        </w:rPr>
        <w:t>E</w:t>
      </w:r>
      <w:r w:rsidR="002E2B5C" w:rsidRPr="00F316ED">
        <w:rPr>
          <w:rFonts w:ascii="Times New Roman" w:eastAsia="等线" w:hAnsi="Times New Roman" w:cs="Times New Roman"/>
          <w:sz w:val="24"/>
          <w:szCs w:val="24"/>
          <w:vertAlign w:val="subscript"/>
        </w:rPr>
        <w:t>cutoff</w:t>
      </w:r>
      <w:r w:rsidR="002E2B5C" w:rsidRPr="00F316ED">
        <w:rPr>
          <w:rFonts w:ascii="Times New Roman" w:eastAsia="等线" w:hAnsi="Times New Roman" w:cs="Times New Roman"/>
          <w:sz w:val="24"/>
          <w:szCs w:val="24"/>
        </w:rPr>
        <w:t xml:space="preserve"> and </w:t>
      </w:r>
      <w:r w:rsidR="002E2B5C" w:rsidRPr="00F316ED">
        <w:rPr>
          <w:rFonts w:ascii="Times New Roman" w:eastAsia="等线" w:hAnsi="Times New Roman" w:cs="Times New Roman"/>
          <w:i/>
          <w:sz w:val="24"/>
          <w:szCs w:val="24"/>
        </w:rPr>
        <w:t>E</w:t>
      </w:r>
      <w:r w:rsidR="002E2B5C" w:rsidRPr="00F316ED">
        <w:rPr>
          <w:rFonts w:ascii="Times New Roman" w:eastAsia="等线" w:hAnsi="Times New Roman" w:cs="Times New Roman"/>
          <w:sz w:val="24"/>
          <w:szCs w:val="24"/>
          <w:vertAlign w:val="subscript"/>
        </w:rPr>
        <w:t>cutoff,rel</w:t>
      </w:r>
      <w:r w:rsidR="002E2B5C" w:rsidRPr="00F316ED">
        <w:rPr>
          <w:rFonts w:ascii="Times New Roman" w:eastAsia="等线" w:hAnsi="Times New Roman" w:cs="Times New Roman"/>
          <w:sz w:val="24"/>
          <w:szCs w:val="24"/>
        </w:rPr>
        <w:t>.</w:t>
      </w:r>
      <w:r w:rsidR="00907BEC" w:rsidRPr="00F316ED">
        <w:rPr>
          <w:rFonts w:ascii="Times New Roman" w:eastAsia="等线" w:hAnsi="Times New Roman" w:cs="Times New Roman"/>
          <w:sz w:val="24"/>
          <w:szCs w:val="24"/>
        </w:rPr>
        <w:t xml:space="preserve"> The root</w:t>
      </w:r>
      <w:r w:rsidR="009D2757" w:rsidRPr="00F316ED">
        <w:rPr>
          <w:rFonts w:ascii="Times New Roman" w:eastAsia="等线" w:hAnsi="Times New Roman" w:cs="Times New Roman"/>
          <w:sz w:val="24"/>
          <w:szCs w:val="24"/>
        </w:rPr>
        <w:t xml:space="preserve"> </w:t>
      </w:r>
      <w:r w:rsidR="00907BEC" w:rsidRPr="00F316ED">
        <w:rPr>
          <w:rFonts w:ascii="Times New Roman" w:eastAsia="等线" w:hAnsi="Times New Roman" w:cs="Times New Roman"/>
          <w:sz w:val="24"/>
          <w:szCs w:val="24"/>
        </w:rPr>
        <w:t>mean</w:t>
      </w:r>
      <w:r w:rsidR="009D2757" w:rsidRPr="00F316ED">
        <w:rPr>
          <w:rFonts w:ascii="Times New Roman" w:eastAsia="等线" w:hAnsi="Times New Roman" w:cs="Times New Roman"/>
          <w:sz w:val="24"/>
          <w:szCs w:val="24"/>
        </w:rPr>
        <w:t xml:space="preserve"> </w:t>
      </w:r>
      <w:r w:rsidR="00907BEC" w:rsidRPr="00F316ED">
        <w:rPr>
          <w:rFonts w:ascii="Times New Roman" w:eastAsia="等线" w:hAnsi="Times New Roman" w:cs="Times New Roman"/>
          <w:sz w:val="24"/>
          <w:szCs w:val="24"/>
        </w:rPr>
        <w:t xml:space="preserve">squared errors (RMSE) of atomic forces along </w:t>
      </w:r>
      <w:r w:rsidR="00907BEC" w:rsidRPr="00F316ED">
        <w:rPr>
          <w:rFonts w:ascii="Times New Roman" w:eastAsia="等线" w:hAnsi="Times New Roman" w:cs="Times New Roman"/>
          <w:i/>
          <w:sz w:val="24"/>
          <w:szCs w:val="24"/>
        </w:rPr>
        <w:t>x</w:t>
      </w:r>
      <w:r w:rsidR="00907BEC" w:rsidRPr="00F316ED">
        <w:rPr>
          <w:rFonts w:ascii="Times New Roman" w:eastAsia="等线" w:hAnsi="Times New Roman" w:cs="Times New Roman"/>
          <w:sz w:val="24"/>
          <w:szCs w:val="24"/>
        </w:rPr>
        <w:t xml:space="preserve">, </w:t>
      </w:r>
      <w:r w:rsidR="00907BEC" w:rsidRPr="00F316ED">
        <w:rPr>
          <w:rFonts w:ascii="Times New Roman" w:eastAsia="等线" w:hAnsi="Times New Roman" w:cs="Times New Roman"/>
          <w:i/>
          <w:sz w:val="24"/>
          <w:szCs w:val="24"/>
        </w:rPr>
        <w:t>y</w:t>
      </w:r>
      <w:r w:rsidR="00907BEC" w:rsidRPr="00F316ED">
        <w:rPr>
          <w:rFonts w:ascii="Times New Roman" w:eastAsia="等线" w:hAnsi="Times New Roman" w:cs="Times New Roman"/>
          <w:sz w:val="24"/>
          <w:szCs w:val="24"/>
        </w:rPr>
        <w:t xml:space="preserve">, and </w:t>
      </w:r>
      <w:r w:rsidR="00907BEC" w:rsidRPr="00F316ED">
        <w:rPr>
          <w:rFonts w:ascii="Times New Roman" w:eastAsia="等线" w:hAnsi="Times New Roman" w:cs="Times New Roman"/>
          <w:i/>
          <w:sz w:val="24"/>
          <w:szCs w:val="24"/>
        </w:rPr>
        <w:t>z</w:t>
      </w:r>
      <w:r w:rsidR="00907BEC" w:rsidRPr="00F316ED">
        <w:rPr>
          <w:rFonts w:ascii="Times New Roman" w:eastAsia="等线" w:hAnsi="Times New Roman" w:cs="Times New Roman"/>
          <w:sz w:val="24"/>
          <w:szCs w:val="24"/>
        </w:rPr>
        <w:t xml:space="preserve">-direction </w:t>
      </w:r>
      <w:r w:rsidR="008810B5" w:rsidRPr="00F316ED">
        <w:rPr>
          <w:rFonts w:ascii="Times New Roman" w:eastAsia="等线" w:hAnsi="Times New Roman" w:cs="Times New Roman"/>
          <w:sz w:val="24"/>
          <w:szCs w:val="24"/>
        </w:rPr>
        <w:t>a</w:t>
      </w:r>
      <w:r w:rsidR="00907BEC" w:rsidRPr="00F316ED">
        <w:rPr>
          <w:rFonts w:ascii="Times New Roman" w:eastAsia="等线" w:hAnsi="Times New Roman" w:cs="Times New Roman"/>
          <w:sz w:val="24"/>
          <w:szCs w:val="24"/>
        </w:rPr>
        <w:t xml:space="preserve">re </w:t>
      </w:r>
      <w:r w:rsidR="009D2757" w:rsidRPr="00F316ED">
        <w:rPr>
          <w:rFonts w:ascii="Times New Roman" w:eastAsia="等线" w:hAnsi="Times New Roman" w:cs="Times New Roman"/>
          <w:sz w:val="24"/>
          <w:szCs w:val="24"/>
        </w:rPr>
        <w:t xml:space="preserve">then </w:t>
      </w:r>
      <w:r w:rsidR="00907BEC" w:rsidRPr="00F316ED">
        <w:rPr>
          <w:rFonts w:ascii="Times New Roman" w:eastAsia="等线" w:hAnsi="Times New Roman" w:cs="Times New Roman"/>
          <w:sz w:val="24"/>
          <w:szCs w:val="24"/>
        </w:rPr>
        <w:t>calculated</w:t>
      </w:r>
      <w:r w:rsidR="005F0AAB" w:rsidRPr="00F316ED">
        <w:rPr>
          <w:rFonts w:ascii="Times New Roman" w:eastAsia="等线" w:hAnsi="Times New Roman" w:cs="Times New Roman"/>
          <w:sz w:val="24"/>
          <w:szCs w:val="24"/>
        </w:rPr>
        <w:t xml:space="preserve"> by</w:t>
      </w:r>
    </w:p>
    <w:p w14:paraId="00991991" w14:textId="77777777" w:rsidR="008E6C46" w:rsidRPr="008E6C46" w:rsidRDefault="00907BEC" w:rsidP="0023728E">
      <w:pPr>
        <w:pStyle w:val="TAMainText"/>
        <w:spacing w:beforeLines="100" w:before="312" w:afterLines="100" w:after="312" w:line="240" w:lineRule="auto"/>
        <w:jc w:val="right"/>
      </w:pPr>
      <w:r w:rsidRPr="00F316ED">
        <w:rPr>
          <w:position w:val="-28"/>
        </w:rPr>
        <w:object w:dxaOrig="2960" w:dyaOrig="720" w14:anchorId="4691B8C0">
          <v:shape id="_x0000_i1050" type="#_x0000_t75" style="width:150.35pt;height:36.85pt" o:ole="">
            <v:imagedata r:id="rId59" o:title=""/>
          </v:shape>
          <o:OLEObject Type="Embed" ProgID="Equation.DSMT4" ShapeID="_x0000_i1050" DrawAspect="Content" ObjectID="_1829212882" r:id="rId60"/>
        </w:object>
      </w:r>
      <w:r w:rsidRPr="00F316ED">
        <w:t xml:space="preserve">                     (S</w:t>
      </w:r>
      <w:r w:rsidR="00A943D9" w:rsidRPr="00F316ED">
        <w:t>2</w:t>
      </w:r>
      <w:r w:rsidR="00EB7532">
        <w:t>6</w:t>
      </w:r>
      <w:r w:rsidRPr="00F316ED">
        <w:t>)</w:t>
      </w:r>
    </w:p>
    <w:p w14:paraId="3913C688" w14:textId="77777777" w:rsidR="008E6C46" w:rsidRPr="008E6C46" w:rsidRDefault="00907BEC" w:rsidP="0023728E">
      <w:pPr>
        <w:spacing w:beforeLines="100" w:before="312" w:afterLines="100" w:after="312"/>
        <w:rPr>
          <w:rFonts w:ascii="Times New Roman" w:eastAsia="宋体" w:hAnsi="Times New Roman" w:cs="Times New Roman"/>
          <w:sz w:val="24"/>
          <w:szCs w:val="24"/>
        </w:rPr>
      </w:pPr>
      <w:r w:rsidRPr="00F316ED">
        <w:rPr>
          <w:rFonts w:ascii="Times New Roman" w:eastAsia="等线" w:hAnsi="Times New Roman" w:cs="Times New Roman"/>
          <w:sz w:val="24"/>
          <w:szCs w:val="24"/>
        </w:rPr>
        <w:t xml:space="preserve">where </w:t>
      </w:r>
      <w:r w:rsidRPr="00F316ED">
        <w:rPr>
          <w:rFonts w:ascii="Times New Roman" w:eastAsia="等线" w:hAnsi="Times New Roman" w:cs="Times New Roman"/>
          <w:i/>
          <w:sz w:val="24"/>
          <w:szCs w:val="24"/>
        </w:rPr>
        <w:t>N</w:t>
      </w:r>
      <w:r w:rsidRPr="00F316ED">
        <w:rPr>
          <w:rFonts w:ascii="Times New Roman" w:eastAsia="等线" w:hAnsi="Times New Roman" w:cs="Times New Roman"/>
          <w:sz w:val="24"/>
          <w:szCs w:val="24"/>
        </w:rPr>
        <w:t xml:space="preserve"> is the number of atoms in a system, </w:t>
      </w:r>
      <w:r w:rsidRPr="00F316ED">
        <w:rPr>
          <w:rFonts w:ascii="Times New Roman" w:eastAsia="等线" w:hAnsi="Times New Roman" w:cs="Times New Roman"/>
          <w:i/>
          <w:sz w:val="24"/>
          <w:szCs w:val="24"/>
        </w:rPr>
        <w:t>F</w:t>
      </w:r>
      <w:r w:rsidRPr="00F316ED">
        <w:rPr>
          <w:rFonts w:ascii="Times New Roman" w:eastAsia="等线" w:hAnsi="Times New Roman" w:cs="Times New Roman"/>
          <w:i/>
          <w:sz w:val="24"/>
          <w:szCs w:val="24"/>
          <w:vertAlign w:val="subscript"/>
        </w:rPr>
        <w:t>i</w:t>
      </w:r>
      <w:r w:rsidRPr="00F316ED">
        <w:rPr>
          <w:rFonts w:ascii="Times New Roman" w:eastAsia="等线" w:hAnsi="Times New Roman" w:cs="Times New Roman"/>
          <w:sz w:val="24"/>
          <w:szCs w:val="24"/>
        </w:rPr>
        <w:t xml:space="preserve"> is the atomic force at the tested </w:t>
      </w:r>
      <w:r w:rsidRPr="00F316ED">
        <w:rPr>
          <w:rFonts w:ascii="Times New Roman" w:eastAsia="等线" w:hAnsi="Times New Roman" w:cs="Times New Roman"/>
          <w:i/>
          <w:sz w:val="24"/>
          <w:szCs w:val="24"/>
        </w:rPr>
        <w:t>E</w:t>
      </w:r>
      <w:r w:rsidRPr="00F316ED">
        <w:rPr>
          <w:rFonts w:ascii="Times New Roman" w:eastAsia="等线" w:hAnsi="Times New Roman" w:cs="Times New Roman"/>
          <w:sz w:val="24"/>
          <w:szCs w:val="24"/>
          <w:vertAlign w:val="subscript"/>
        </w:rPr>
        <w:t>cutoff</w:t>
      </w:r>
      <w:r w:rsidRPr="00F316ED">
        <w:rPr>
          <w:rFonts w:ascii="Times New Roman" w:eastAsia="等线" w:hAnsi="Times New Roman" w:cs="Times New Roman"/>
          <w:sz w:val="24"/>
          <w:szCs w:val="24"/>
        </w:rPr>
        <w:t xml:space="preserve"> and </w:t>
      </w:r>
      <w:r w:rsidRPr="00F316ED">
        <w:rPr>
          <w:rFonts w:ascii="Times New Roman" w:eastAsia="等线" w:hAnsi="Times New Roman" w:cs="Times New Roman"/>
          <w:i/>
          <w:sz w:val="24"/>
          <w:szCs w:val="24"/>
        </w:rPr>
        <w:t>E</w:t>
      </w:r>
      <w:r w:rsidRPr="00F316ED">
        <w:rPr>
          <w:rFonts w:ascii="Times New Roman" w:eastAsia="等线" w:hAnsi="Times New Roman" w:cs="Times New Roman"/>
          <w:sz w:val="24"/>
          <w:szCs w:val="24"/>
          <w:vertAlign w:val="subscript"/>
        </w:rPr>
        <w:t>cutoff,rel</w:t>
      </w:r>
      <w:r w:rsidRPr="00F316ED">
        <w:rPr>
          <w:rFonts w:ascii="Times New Roman" w:eastAsia="等线" w:hAnsi="Times New Roman" w:cs="Times New Roman"/>
          <w:sz w:val="24"/>
          <w:szCs w:val="24"/>
        </w:rPr>
        <w:t xml:space="preserve">, </w:t>
      </w:r>
      <w:r w:rsidRPr="00F316ED">
        <w:rPr>
          <w:rFonts w:ascii="Times New Roman" w:eastAsia="等线" w:hAnsi="Times New Roman" w:cs="Times New Roman"/>
          <w:i/>
          <w:sz w:val="24"/>
          <w:szCs w:val="24"/>
        </w:rPr>
        <w:t>F</w:t>
      </w:r>
      <w:r w:rsidRPr="00F316ED">
        <w:rPr>
          <w:rFonts w:ascii="Times New Roman" w:eastAsia="等线" w:hAnsi="Times New Roman" w:cs="Times New Roman"/>
          <w:i/>
          <w:sz w:val="24"/>
          <w:szCs w:val="24"/>
          <w:vertAlign w:val="subscript"/>
        </w:rPr>
        <w:t>i</w:t>
      </w:r>
      <w:r w:rsidRPr="00F316ED">
        <w:rPr>
          <w:rFonts w:ascii="Times New Roman" w:eastAsia="等线" w:hAnsi="Times New Roman" w:cs="Times New Roman"/>
          <w:sz w:val="24"/>
          <w:szCs w:val="24"/>
          <w:vertAlign w:val="subscript"/>
        </w:rPr>
        <w:t>,0</w:t>
      </w:r>
      <w:r w:rsidRPr="00F316ED">
        <w:rPr>
          <w:rFonts w:ascii="Times New Roman" w:eastAsia="等线" w:hAnsi="Times New Roman" w:cs="Times New Roman"/>
          <w:sz w:val="24"/>
          <w:szCs w:val="24"/>
        </w:rPr>
        <w:t xml:space="preserve"> is the atomic force at </w:t>
      </w:r>
      <w:r w:rsidRPr="00F316ED">
        <w:rPr>
          <w:rFonts w:ascii="Times New Roman" w:eastAsia="等线" w:hAnsi="Times New Roman" w:cs="Times New Roman"/>
          <w:i/>
          <w:sz w:val="24"/>
          <w:szCs w:val="24"/>
        </w:rPr>
        <w:t>E</w:t>
      </w:r>
      <w:r w:rsidRPr="00F316ED">
        <w:rPr>
          <w:rFonts w:ascii="Times New Roman" w:eastAsia="等线" w:hAnsi="Times New Roman" w:cs="Times New Roman"/>
          <w:sz w:val="24"/>
          <w:szCs w:val="24"/>
          <w:vertAlign w:val="subscript"/>
        </w:rPr>
        <w:t>cutoff</w:t>
      </w:r>
      <w:r w:rsidRPr="00F316ED">
        <w:rPr>
          <w:rFonts w:ascii="Times New Roman" w:eastAsia="等线" w:hAnsi="Times New Roman" w:cs="Times New Roman"/>
          <w:sz w:val="24"/>
          <w:szCs w:val="24"/>
        </w:rPr>
        <w:t xml:space="preserve"> and </w:t>
      </w:r>
      <w:r w:rsidRPr="00F316ED">
        <w:rPr>
          <w:rFonts w:ascii="Times New Roman" w:eastAsia="等线" w:hAnsi="Times New Roman" w:cs="Times New Roman"/>
          <w:i/>
          <w:sz w:val="24"/>
          <w:szCs w:val="24"/>
        </w:rPr>
        <w:t>E</w:t>
      </w:r>
      <w:r w:rsidRPr="00F316ED">
        <w:rPr>
          <w:rFonts w:ascii="Times New Roman" w:eastAsia="等线" w:hAnsi="Times New Roman" w:cs="Times New Roman"/>
          <w:sz w:val="24"/>
          <w:szCs w:val="24"/>
          <w:vertAlign w:val="subscript"/>
        </w:rPr>
        <w:t>cutoff,rel</w:t>
      </w:r>
      <w:r w:rsidRPr="00F316ED">
        <w:rPr>
          <w:rFonts w:ascii="Times New Roman" w:eastAsia="等线" w:hAnsi="Times New Roman" w:cs="Times New Roman"/>
          <w:sz w:val="24"/>
          <w:szCs w:val="24"/>
        </w:rPr>
        <w:t xml:space="preserve"> </w:t>
      </w:r>
      <w:r w:rsidR="00254460" w:rsidRPr="00F316ED">
        <w:rPr>
          <w:rFonts w:ascii="Times New Roman" w:eastAsia="等线" w:hAnsi="Times New Roman" w:cs="Times New Roman"/>
          <w:sz w:val="24"/>
          <w:szCs w:val="24"/>
        </w:rPr>
        <w:t>of</w:t>
      </w:r>
      <w:r w:rsidRPr="00F316ED">
        <w:rPr>
          <w:rFonts w:ascii="Times New Roman" w:eastAsia="等线" w:hAnsi="Times New Roman" w:cs="Times New Roman"/>
          <w:sz w:val="24"/>
          <w:szCs w:val="24"/>
        </w:rPr>
        <w:t xml:space="preserve"> 2000 and 200 Ry, respectively, serving as the benchmark.</w:t>
      </w:r>
      <w:r w:rsidR="00254460" w:rsidRPr="00F316ED">
        <w:rPr>
          <w:rFonts w:ascii="Times New Roman" w:eastAsia="等线" w:hAnsi="Times New Roman" w:cs="Times New Roman"/>
          <w:sz w:val="24"/>
          <w:szCs w:val="24"/>
        </w:rPr>
        <w:t xml:space="preserve"> According to the test results shown in </w:t>
      </w:r>
      <w:r w:rsidR="00116B57" w:rsidRPr="00F316ED">
        <w:rPr>
          <w:rFonts w:ascii="Times New Roman" w:eastAsia="等线" w:hAnsi="Times New Roman" w:cs="Times New Roman"/>
          <w:sz w:val="24"/>
          <w:szCs w:val="24"/>
        </w:rPr>
        <w:t>Fig.</w:t>
      </w:r>
      <w:r w:rsidR="00254460" w:rsidRPr="00F316ED">
        <w:rPr>
          <w:rFonts w:ascii="Times New Roman" w:eastAsia="等线" w:hAnsi="Times New Roman" w:cs="Times New Roman"/>
          <w:sz w:val="24"/>
          <w:szCs w:val="24"/>
        </w:rPr>
        <w:t xml:space="preserve"> S</w:t>
      </w:r>
      <w:r w:rsidR="006357A1" w:rsidRPr="00F316ED">
        <w:rPr>
          <w:rFonts w:ascii="Times New Roman" w:eastAsia="等线" w:hAnsi="Times New Roman" w:cs="Times New Roman"/>
          <w:sz w:val="24"/>
          <w:szCs w:val="24"/>
        </w:rPr>
        <w:t>4</w:t>
      </w:r>
      <w:r w:rsidR="00254460" w:rsidRPr="00F316ED">
        <w:rPr>
          <w:rFonts w:ascii="Times New Roman" w:eastAsia="等线" w:hAnsi="Times New Roman" w:cs="Times New Roman"/>
          <w:sz w:val="24"/>
          <w:szCs w:val="24"/>
        </w:rPr>
        <w:t xml:space="preserve">, </w:t>
      </w:r>
      <w:r w:rsidR="00BA5A36" w:rsidRPr="00F316ED">
        <w:rPr>
          <w:rFonts w:ascii="Times New Roman" w:eastAsia="等线" w:hAnsi="Times New Roman" w:cs="Times New Roman"/>
          <w:i/>
          <w:sz w:val="24"/>
          <w:szCs w:val="24"/>
        </w:rPr>
        <w:t>E</w:t>
      </w:r>
      <w:r w:rsidR="00BA5A36" w:rsidRPr="00F316ED">
        <w:rPr>
          <w:rFonts w:ascii="Times New Roman" w:eastAsia="等线" w:hAnsi="Times New Roman" w:cs="Times New Roman"/>
          <w:sz w:val="24"/>
          <w:szCs w:val="24"/>
          <w:vertAlign w:val="subscript"/>
        </w:rPr>
        <w:t>cutoff</w:t>
      </w:r>
      <w:r w:rsidR="00BA5A36" w:rsidRPr="00F316ED">
        <w:rPr>
          <w:rFonts w:ascii="Times New Roman" w:eastAsia="等线" w:hAnsi="Times New Roman" w:cs="Times New Roman"/>
          <w:sz w:val="24"/>
          <w:szCs w:val="24"/>
        </w:rPr>
        <w:t xml:space="preserve"> and </w:t>
      </w:r>
      <w:r w:rsidR="00BA5A36" w:rsidRPr="00F316ED">
        <w:rPr>
          <w:rFonts w:ascii="Times New Roman" w:eastAsia="等线" w:hAnsi="Times New Roman" w:cs="Times New Roman"/>
          <w:i/>
          <w:sz w:val="24"/>
          <w:szCs w:val="24"/>
        </w:rPr>
        <w:t>E</w:t>
      </w:r>
      <w:r w:rsidR="00BA5A36" w:rsidRPr="00F316ED">
        <w:rPr>
          <w:rFonts w:ascii="Times New Roman" w:eastAsia="等线" w:hAnsi="Times New Roman" w:cs="Times New Roman"/>
          <w:sz w:val="24"/>
          <w:szCs w:val="24"/>
          <w:vertAlign w:val="subscript"/>
        </w:rPr>
        <w:t>cutoff,rel</w:t>
      </w:r>
      <w:r w:rsidR="00BA5A36" w:rsidRPr="00F316ED">
        <w:rPr>
          <w:rFonts w:ascii="Times New Roman" w:eastAsia="等线" w:hAnsi="Times New Roman" w:cs="Times New Roman"/>
          <w:sz w:val="24"/>
          <w:szCs w:val="24"/>
        </w:rPr>
        <w:t xml:space="preserve"> of 400 and 40 Ry</w:t>
      </w:r>
      <w:r w:rsidR="00254460" w:rsidRPr="00F316ED">
        <w:rPr>
          <w:rFonts w:ascii="Times New Roman" w:eastAsia="宋体" w:hAnsi="Times New Roman" w:cs="Times New Roman"/>
          <w:sz w:val="24"/>
          <w:szCs w:val="24"/>
        </w:rPr>
        <w:t xml:space="preserve"> are used</w:t>
      </w:r>
      <w:r w:rsidR="00BA5A36" w:rsidRPr="00F316ED">
        <w:rPr>
          <w:rFonts w:ascii="Times New Roman" w:eastAsia="宋体" w:hAnsi="Times New Roman" w:cs="Times New Roman"/>
          <w:sz w:val="24"/>
          <w:szCs w:val="24"/>
        </w:rPr>
        <w:t xml:space="preserve"> for all </w:t>
      </w:r>
      <w:r w:rsidR="00951E85" w:rsidRPr="00F316ED">
        <w:rPr>
          <w:rFonts w:ascii="Times New Roman" w:eastAsia="宋体" w:hAnsi="Times New Roman" w:cs="Times New Roman"/>
          <w:sz w:val="24"/>
          <w:szCs w:val="24"/>
        </w:rPr>
        <w:t>simulation</w:t>
      </w:r>
      <w:r w:rsidR="00BA5A36" w:rsidRPr="00F316ED">
        <w:rPr>
          <w:rFonts w:ascii="Times New Roman" w:eastAsia="宋体" w:hAnsi="Times New Roman" w:cs="Times New Roman"/>
          <w:sz w:val="24"/>
          <w:szCs w:val="24"/>
        </w:rPr>
        <w:t>s.</w:t>
      </w:r>
    </w:p>
    <w:p w14:paraId="08B4B6A1" w14:textId="77777777" w:rsidR="008E6C46" w:rsidRPr="008E6C46" w:rsidRDefault="00421C1E" w:rsidP="0023728E">
      <w:pPr>
        <w:spacing w:beforeLines="100" w:before="312" w:afterLines="100" w:after="312"/>
        <w:rPr>
          <w:rFonts w:ascii="Times New Roman" w:eastAsia="宋体" w:hAnsi="Times New Roman" w:cs="Times New Roman"/>
          <w:b/>
          <w:bCs/>
          <w:sz w:val="24"/>
          <w:szCs w:val="24"/>
        </w:rPr>
      </w:pPr>
      <w:r w:rsidRPr="00F316ED">
        <w:rPr>
          <w:rFonts w:ascii="Times New Roman" w:eastAsia="宋体" w:hAnsi="Times New Roman" w:cs="Times New Roman"/>
          <w:b/>
          <w:bCs/>
          <w:sz w:val="24"/>
          <w:szCs w:val="24"/>
        </w:rPr>
        <w:t>S</w:t>
      </w:r>
      <w:r w:rsidR="00EF2E3D" w:rsidRPr="00F316ED">
        <w:rPr>
          <w:rFonts w:ascii="Times New Roman" w:eastAsia="宋体" w:hAnsi="Times New Roman" w:cs="Times New Roman"/>
          <w:b/>
          <w:bCs/>
          <w:sz w:val="24"/>
          <w:szCs w:val="24"/>
        </w:rPr>
        <w:t>2</w:t>
      </w:r>
      <w:r w:rsidR="00C92B85" w:rsidRPr="00F316ED">
        <w:rPr>
          <w:rFonts w:ascii="Times New Roman" w:eastAsia="宋体" w:hAnsi="Times New Roman" w:cs="Times New Roman"/>
          <w:b/>
          <w:bCs/>
          <w:sz w:val="24"/>
          <w:szCs w:val="24"/>
        </w:rPr>
        <w:t xml:space="preserve">.2 </w:t>
      </w:r>
      <w:r w:rsidR="003478BE" w:rsidRPr="00F316ED">
        <w:rPr>
          <w:rFonts w:ascii="Times New Roman" w:eastAsia="宋体" w:hAnsi="Times New Roman" w:cs="Times New Roman"/>
          <w:b/>
          <w:bCs/>
          <w:sz w:val="24"/>
          <w:szCs w:val="24"/>
        </w:rPr>
        <w:t>FPMD simulations</w:t>
      </w:r>
    </w:p>
    <w:p w14:paraId="7AB7D04B" w14:textId="622EAF99" w:rsidR="008E6C46" w:rsidRPr="008E6C46" w:rsidRDefault="003717B3" w:rsidP="0023728E">
      <w:pPr>
        <w:spacing w:beforeLines="100" w:before="312" w:afterLines="100" w:after="312"/>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As a branch of FPMD, second</w:t>
      </w:r>
      <w:r w:rsidR="009A4122" w:rsidRPr="00F316ED">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generation Car-Parrinello molecular dynamics (SG-CPMD) </w:t>
      </w:r>
      <w:r w:rsidR="001446C5" w:rsidRPr="00F316ED">
        <w:rPr>
          <w:rFonts w:ascii="Times New Roman" w:eastAsia="宋体" w:hAnsi="Times New Roman" w:cs="Times New Roman"/>
          <w:sz w:val="24"/>
          <w:szCs w:val="24"/>
        </w:rPr>
        <w:t xml:space="preserve">is an efficient and accurate method </w:t>
      </w:r>
      <w:r w:rsidR="00AD63C6" w:rsidRPr="00F316ED">
        <w:rPr>
          <w:rFonts w:ascii="Times New Roman" w:eastAsia="宋体" w:hAnsi="Times New Roman" w:cs="Times New Roman"/>
          <w:sz w:val="24"/>
          <w:szCs w:val="24"/>
        </w:rPr>
        <w:t>due</w:t>
      </w:r>
      <w:r w:rsidR="001446C5" w:rsidRPr="00F316ED">
        <w:rPr>
          <w:rFonts w:ascii="Times New Roman" w:eastAsia="宋体" w:hAnsi="Times New Roman" w:cs="Times New Roman"/>
          <w:sz w:val="24"/>
          <w:szCs w:val="24"/>
        </w:rPr>
        <w:t xml:space="preserve"> to the </w:t>
      </w:r>
      <w:r w:rsidRPr="00F316ED">
        <w:rPr>
          <w:rFonts w:ascii="Times New Roman" w:eastAsia="宋体" w:hAnsi="Times New Roman" w:cs="Times New Roman"/>
          <w:sz w:val="24"/>
          <w:szCs w:val="24"/>
        </w:rPr>
        <w:t>combin</w:t>
      </w:r>
      <w:r w:rsidR="00AD63C6" w:rsidRPr="00F316ED">
        <w:rPr>
          <w:rFonts w:ascii="Times New Roman" w:eastAsia="宋体" w:hAnsi="Times New Roman" w:cs="Times New Roman"/>
          <w:sz w:val="24"/>
          <w:szCs w:val="24"/>
        </w:rPr>
        <w:t>ed</w:t>
      </w:r>
      <w:r w:rsidRPr="00F316ED">
        <w:rPr>
          <w:rFonts w:ascii="Times New Roman" w:eastAsia="宋体" w:hAnsi="Times New Roman" w:cs="Times New Roman"/>
          <w:sz w:val="24"/>
          <w:szCs w:val="24"/>
        </w:rPr>
        <w:t xml:space="preserve"> Car-Parrinello and Born-Oppenheimer molecular dynamics</w:t>
      </w:r>
      <w:r w:rsidR="005A339D" w:rsidRPr="00F316ED">
        <w:rPr>
          <w:rFonts w:ascii="Times New Roman" w:eastAsia="宋体" w:hAnsi="Times New Roman" w:cs="Times New Roman"/>
          <w:sz w:val="24"/>
          <w:szCs w:val="24"/>
        </w:rPr>
        <w:t xml:space="preserve"> </w:t>
      </w:r>
      <w:r w:rsidR="00FB3B0D"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12]</w:t>
      </w:r>
      <w:r w:rsidR="00067426" w:rsidRPr="00F316ED">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 It employs DFT to calculate interatomic forces in the nuclear equation of motion based on the Born</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Oppenheimer approximation, and it retains large integration time steps and preserves calculation efficiency simultaneously.</w:t>
      </w:r>
      <w:r w:rsidR="001446C5"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Following this idea,</w:t>
      </w:r>
      <w:r w:rsidR="000756EA" w:rsidRPr="00F316ED">
        <w:rPr>
          <w:rFonts w:ascii="Times New Roman" w:eastAsia="宋体" w:hAnsi="Times New Roman" w:cs="Times New Roman"/>
          <w:sz w:val="24"/>
          <w:szCs w:val="24"/>
        </w:rPr>
        <w:t xml:space="preserve"> SG-CPMD simulations are conducted </w:t>
      </w:r>
      <w:r w:rsidR="00EE3D76" w:rsidRPr="00F316ED">
        <w:rPr>
          <w:rFonts w:ascii="Times New Roman" w:eastAsia="宋体" w:hAnsi="Times New Roman" w:cs="Times New Roman"/>
          <w:sz w:val="24"/>
          <w:szCs w:val="24"/>
        </w:rPr>
        <w:t xml:space="preserve">for </w:t>
      </w:r>
      <w:r w:rsidR="000756EA" w:rsidRPr="00F316ED">
        <w:rPr>
          <w:rFonts w:ascii="Times New Roman" w:eastAsia="宋体" w:hAnsi="Times New Roman" w:cs="Times New Roman"/>
          <w:sz w:val="24"/>
          <w:szCs w:val="24"/>
        </w:rPr>
        <w:t>all systems with periodic boundary conditions in all directions</w:t>
      </w:r>
      <w:r w:rsidR="00EE3D76" w:rsidRPr="00F316ED">
        <w:rPr>
          <w:rFonts w:ascii="Times New Roman" w:eastAsia="宋体" w:hAnsi="Times New Roman" w:cs="Times New Roman"/>
          <w:sz w:val="24"/>
          <w:szCs w:val="24"/>
        </w:rPr>
        <w:t>.</w:t>
      </w:r>
      <w:r w:rsidR="00EE3D76" w:rsidRPr="00F316ED">
        <w:rPr>
          <w:rFonts w:ascii="Times New Roman" w:eastAsia="等线" w:hAnsi="Times New Roman" w:cs="Times New Roman"/>
          <w:sz w:val="24"/>
          <w:szCs w:val="24"/>
          <w:shd w:val="clear" w:color="auto" w:fill="FFFFFF"/>
        </w:rPr>
        <w:t xml:space="preserve"> The always stable predictor-corrector (ASPC) method is used at the order </w:t>
      </w:r>
      <w:r w:rsidR="00EE3D76" w:rsidRPr="00F316ED">
        <w:rPr>
          <w:rFonts w:ascii="Times New Roman" w:eastAsia="等线" w:hAnsi="Times New Roman" w:cs="Times New Roman"/>
          <w:i/>
          <w:iCs/>
          <w:sz w:val="24"/>
          <w:szCs w:val="24"/>
          <w:shd w:val="clear" w:color="auto" w:fill="FFFFFF"/>
        </w:rPr>
        <w:t>k</w:t>
      </w:r>
      <w:r w:rsidR="00EE3D76" w:rsidRPr="00F316ED">
        <w:rPr>
          <w:rFonts w:ascii="Times New Roman" w:eastAsia="等线" w:hAnsi="Times New Roman" w:cs="Times New Roman"/>
          <w:sz w:val="24"/>
          <w:szCs w:val="24"/>
          <w:shd w:val="clear" w:color="auto" w:fill="FFFFFF"/>
        </w:rPr>
        <w:t> = 2 for the propagation of electronic degrees of freedom</w:t>
      </w:r>
      <w:r w:rsidR="005A339D" w:rsidRPr="00F316ED">
        <w:rPr>
          <w:rFonts w:ascii="Times New Roman" w:eastAsia="等线" w:hAnsi="Times New Roman" w:cs="Times New Roman"/>
          <w:sz w:val="24"/>
          <w:szCs w:val="24"/>
          <w:shd w:val="clear" w:color="auto" w:fill="FFFFFF"/>
        </w:rPr>
        <w:t xml:space="preserve"> </w:t>
      </w:r>
      <w:r w:rsidR="00FB3B0D" w:rsidRPr="00F316ED">
        <w:rPr>
          <w:rFonts w:ascii="Times New Roman" w:eastAsia="等线" w:hAnsi="Times New Roman" w:cs="Times New Roman"/>
          <w:noProof/>
          <w:sz w:val="24"/>
          <w:szCs w:val="24"/>
          <w:shd w:val="clear" w:color="auto" w:fill="FFFFFF"/>
        </w:rPr>
        <w:t>[</w:t>
      </w:r>
      <w:r w:rsidR="0023728E">
        <w:rPr>
          <w:rFonts w:ascii="Times New Roman" w:eastAsia="等线" w:hAnsi="Times New Roman" w:cs="Times New Roman" w:hint="eastAsia"/>
          <w:noProof/>
          <w:sz w:val="24"/>
          <w:szCs w:val="24"/>
          <w:shd w:val="clear" w:color="auto" w:fill="FFFFFF"/>
        </w:rPr>
        <w:t>S</w:t>
      </w:r>
      <w:r w:rsidR="00FB3B0D" w:rsidRPr="00F316ED">
        <w:rPr>
          <w:rFonts w:ascii="Times New Roman" w:eastAsia="等线" w:hAnsi="Times New Roman" w:cs="Times New Roman"/>
          <w:noProof/>
          <w:sz w:val="24"/>
          <w:szCs w:val="24"/>
          <w:shd w:val="clear" w:color="auto" w:fill="FFFFFF"/>
        </w:rPr>
        <w:t>13]</w:t>
      </w:r>
      <w:r w:rsidR="00755A40" w:rsidRPr="00F316ED">
        <w:rPr>
          <w:rFonts w:ascii="Times New Roman" w:eastAsia="等线" w:hAnsi="Times New Roman" w:cs="Times New Roman"/>
          <w:sz w:val="24"/>
          <w:szCs w:val="24"/>
          <w:shd w:val="clear" w:color="auto" w:fill="FFFFFF"/>
        </w:rPr>
        <w:t>.</w:t>
      </w:r>
      <w:r w:rsidR="00EE3D76" w:rsidRPr="00F316ED">
        <w:rPr>
          <w:rFonts w:ascii="Times New Roman" w:eastAsia="等线" w:hAnsi="Times New Roman" w:cs="Times New Roman"/>
          <w:sz w:val="24"/>
          <w:szCs w:val="24"/>
          <w:shd w:val="clear" w:color="auto" w:fill="FFFFFF"/>
        </w:rPr>
        <w:t> The</w:t>
      </w:r>
      <w:r w:rsidR="00EE3D76" w:rsidRPr="00F316ED">
        <w:rPr>
          <w:rFonts w:ascii="Times New Roman" w:eastAsia="宋体" w:hAnsi="Times New Roman" w:cs="Times New Roman"/>
          <w:sz w:val="24"/>
          <w:szCs w:val="24"/>
        </w:rPr>
        <w:t xml:space="preserve"> simulations</w:t>
      </w:r>
      <w:r w:rsidR="00EE3D76" w:rsidRPr="00F316ED">
        <w:rPr>
          <w:rFonts w:ascii="Times New Roman" w:eastAsia="等线" w:hAnsi="Times New Roman" w:cs="Times New Roman"/>
          <w:sz w:val="24"/>
          <w:szCs w:val="24"/>
          <w:shd w:val="clear" w:color="auto" w:fill="FFFFFF"/>
        </w:rPr>
        <w:t xml:space="preserve"> then</w:t>
      </w:r>
      <w:r w:rsidR="00EE3D76" w:rsidRPr="00F316ED">
        <w:rPr>
          <w:rFonts w:ascii="Times New Roman" w:eastAsia="宋体" w:hAnsi="Times New Roman" w:cs="Times New Roman"/>
          <w:sz w:val="24"/>
          <w:szCs w:val="24"/>
        </w:rPr>
        <w:t xml:space="preserve"> propagate the equations of motion based on the modified Langevin equation</w:t>
      </w:r>
      <w:r w:rsidR="005A339D" w:rsidRPr="00F316ED">
        <w:rPr>
          <w:rFonts w:ascii="Times New Roman" w:eastAsia="宋体" w:hAnsi="Times New Roman" w:cs="Times New Roman"/>
          <w:sz w:val="24"/>
          <w:szCs w:val="24"/>
        </w:rPr>
        <w:t xml:space="preserve"> </w:t>
      </w:r>
      <w:r w:rsidR="00FB3B0D" w:rsidRPr="00F316ED">
        <w:rPr>
          <w:rFonts w:ascii="Times New Roman" w:eastAsia="宋体" w:hAnsi="Times New Roman" w:cs="Times New Roman"/>
          <w:noProof/>
          <w:sz w:val="24"/>
          <w:szCs w:val="24"/>
        </w:rPr>
        <w:t>[</w:t>
      </w:r>
      <w:r w:rsidR="0023728E">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14]</w:t>
      </w:r>
      <w:r w:rsidR="00755A40"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 as expressed by</w:t>
      </w:r>
    </w:p>
    <w:p w14:paraId="4A91C9E3" w14:textId="77777777" w:rsidR="008E6C46" w:rsidRPr="008E6C46" w:rsidRDefault="00EE3D76" w:rsidP="0023728E">
      <w:pPr>
        <w:tabs>
          <w:tab w:val="center" w:pos="4540"/>
          <w:tab w:val="right" w:pos="9080"/>
        </w:tabs>
        <w:spacing w:beforeLines="100" w:before="312" w:afterLines="100" w:after="312"/>
        <w:jc w:val="right"/>
        <w:rPr>
          <w:rFonts w:ascii="Times New Roman" w:eastAsia="宋体" w:hAnsi="Times New Roman" w:cs="Times New Roman"/>
          <w:sz w:val="24"/>
          <w:szCs w:val="24"/>
        </w:rPr>
      </w:pPr>
      <w:r w:rsidRPr="00F316ED">
        <w:rPr>
          <w:rFonts w:ascii="Times New Roman" w:eastAsia="宋体" w:hAnsi="Times New Roman" w:cs="Times New Roman"/>
          <w:noProof/>
          <w:position w:val="-14"/>
          <w:sz w:val="24"/>
          <w:szCs w:val="24"/>
        </w:rPr>
        <w:drawing>
          <wp:inline distT="0" distB="0" distL="0" distR="0" wp14:anchorId="5BBBAD4D" wp14:editId="0F69F12B">
            <wp:extent cx="3497580" cy="259080"/>
            <wp:effectExtent l="0" t="0" r="762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3497580" cy="259080"/>
                    </a:xfrm>
                    <a:prstGeom prst="rect">
                      <a:avLst/>
                    </a:prstGeom>
                    <a:noFill/>
                    <a:ln>
                      <a:noFill/>
                    </a:ln>
                  </pic:spPr>
                </pic:pic>
              </a:graphicData>
            </a:graphic>
          </wp:inline>
        </w:drawing>
      </w:r>
      <w:r w:rsidRPr="00F316ED">
        <w:rPr>
          <w:rFonts w:ascii="Times New Roman" w:eastAsia="宋体" w:hAnsi="Times New Roman" w:cs="Times New Roman"/>
          <w:sz w:val="24"/>
          <w:szCs w:val="24"/>
        </w:rPr>
        <w:t xml:space="preserve">            (S</w:t>
      </w:r>
      <w:r w:rsidR="00B43A60" w:rsidRPr="00F316ED">
        <w:rPr>
          <w:rFonts w:ascii="Times New Roman" w:eastAsia="宋体" w:hAnsi="Times New Roman" w:cs="Times New Roman"/>
          <w:sz w:val="24"/>
          <w:szCs w:val="24"/>
        </w:rPr>
        <w:t>2</w:t>
      </w:r>
      <w:r w:rsidR="00EB7532">
        <w:rPr>
          <w:rFonts w:ascii="Times New Roman" w:eastAsia="宋体" w:hAnsi="Times New Roman" w:cs="Times New Roman"/>
          <w:sz w:val="24"/>
          <w:szCs w:val="24"/>
        </w:rPr>
        <w:t>7</w:t>
      </w:r>
      <w:r w:rsidRPr="00F316ED">
        <w:rPr>
          <w:rFonts w:ascii="Times New Roman" w:eastAsia="宋体" w:hAnsi="Times New Roman" w:cs="Times New Roman"/>
          <w:sz w:val="24"/>
          <w:szCs w:val="24"/>
        </w:rPr>
        <w:t>)</w:t>
      </w:r>
    </w:p>
    <w:p w14:paraId="14BB3B57" w14:textId="77777777" w:rsidR="008E6C46" w:rsidRPr="008E6C46" w:rsidRDefault="00EE3D76" w:rsidP="0023728E">
      <w:pPr>
        <w:spacing w:beforeLines="100" w:before="312" w:afterLines="100" w:after="312"/>
        <w:rPr>
          <w:rFonts w:ascii="Times New Roman" w:eastAsia="等线" w:hAnsi="Times New Roman" w:cs="Times New Roman"/>
          <w:sz w:val="24"/>
          <w:szCs w:val="24"/>
          <w:shd w:val="clear" w:color="auto" w:fill="FFFFFF"/>
        </w:rPr>
      </w:pPr>
      <w:r w:rsidRPr="00F316ED">
        <w:rPr>
          <w:rFonts w:ascii="Times New Roman" w:eastAsia="等线" w:hAnsi="Times New Roman" w:cs="Times New Roman"/>
          <w:sz w:val="24"/>
          <w:szCs w:val="24"/>
          <w:shd w:val="clear" w:color="auto" w:fill="FFFFFF"/>
        </w:rPr>
        <w:t xml:space="preserve">where </w:t>
      </w:r>
      <w:r w:rsidRPr="00F316ED">
        <w:rPr>
          <w:rFonts w:ascii="Times New Roman" w:eastAsia="等线" w:hAnsi="Times New Roman" w:cs="Times New Roman"/>
          <w:i/>
          <w:sz w:val="24"/>
          <w:szCs w:val="24"/>
          <w:shd w:val="clear" w:color="auto" w:fill="FFFFFF"/>
        </w:rPr>
        <w:t>M</w:t>
      </w:r>
      <w:r w:rsidRPr="00F316ED">
        <w:rPr>
          <w:rFonts w:ascii="Times New Roman" w:eastAsia="等线" w:hAnsi="Times New Roman" w:cs="Times New Roman"/>
          <w:i/>
          <w:sz w:val="24"/>
          <w:szCs w:val="24"/>
          <w:shd w:val="clear" w:color="auto" w:fill="FFFFFF"/>
          <w:vertAlign w:val="subscript"/>
        </w:rPr>
        <w:t>I</w:t>
      </w:r>
      <w:r w:rsidRPr="00F316ED">
        <w:rPr>
          <w:rFonts w:ascii="Times New Roman" w:eastAsia="等线" w:hAnsi="Times New Roman" w:cs="Times New Roman"/>
          <w:sz w:val="24"/>
          <w:szCs w:val="24"/>
          <w:shd w:val="clear" w:color="auto" w:fill="FFFFFF"/>
        </w:rPr>
        <w:t xml:space="preserve"> and </w:t>
      </w:r>
      <w:r w:rsidRPr="00F316ED">
        <w:rPr>
          <w:rFonts w:ascii="Times New Roman" w:eastAsia="等线" w:hAnsi="Times New Roman" w:cs="Times New Roman"/>
          <w:b/>
          <w:i/>
          <w:sz w:val="24"/>
          <w:szCs w:val="24"/>
          <w:shd w:val="clear" w:color="auto" w:fill="FFFFFF"/>
        </w:rPr>
        <w:t>R</w:t>
      </w:r>
      <w:r w:rsidRPr="00F316ED">
        <w:rPr>
          <w:rFonts w:ascii="Times New Roman" w:eastAsia="等线" w:hAnsi="Times New Roman" w:cs="Times New Roman"/>
          <w:i/>
          <w:sz w:val="24"/>
          <w:szCs w:val="24"/>
          <w:shd w:val="clear" w:color="auto" w:fill="FFFFFF"/>
          <w:vertAlign w:val="subscript"/>
        </w:rPr>
        <w:t>I</w:t>
      </w:r>
      <w:r w:rsidRPr="00F316ED">
        <w:rPr>
          <w:rFonts w:ascii="Times New Roman" w:eastAsia="等线" w:hAnsi="Times New Roman" w:cs="Times New Roman"/>
          <w:sz w:val="24"/>
          <w:szCs w:val="24"/>
          <w:shd w:val="clear" w:color="auto" w:fill="FFFFFF"/>
        </w:rPr>
        <w:t xml:space="preserve"> are ionic mass and coordinate, respectively. </w:t>
      </w:r>
      <w:r w:rsidRPr="00F316ED">
        <w:rPr>
          <w:rFonts w:ascii="Times New Roman" w:eastAsia="等线" w:hAnsi="Times New Roman" w:cs="Times New Roman"/>
          <w:b/>
          <w:sz w:val="24"/>
          <w:szCs w:val="24"/>
          <w:shd w:val="clear" w:color="auto" w:fill="FFFFFF"/>
        </w:rPr>
        <w:t>F</w:t>
      </w:r>
      <w:r w:rsidRPr="00F316ED">
        <w:rPr>
          <w:rFonts w:ascii="Times New Roman" w:eastAsia="等线" w:hAnsi="Times New Roman" w:cs="Times New Roman"/>
          <w:sz w:val="24"/>
          <w:szCs w:val="24"/>
          <w:shd w:val="clear" w:color="auto" w:fill="FFFFFF"/>
          <w:vertAlign w:val="subscript"/>
        </w:rPr>
        <w:t>BO</w:t>
      </w:r>
      <w:r w:rsidRPr="00F316ED">
        <w:rPr>
          <w:rFonts w:ascii="Times New Roman" w:eastAsia="等线" w:hAnsi="Times New Roman" w:cs="Times New Roman"/>
          <w:sz w:val="24"/>
          <w:szCs w:val="24"/>
          <w:shd w:val="clear" w:color="auto" w:fill="FFFFFF"/>
        </w:rPr>
        <w:t xml:space="preserve"> is the exact but inherently unknown Born</w:t>
      </w:r>
      <w:r w:rsidRPr="008E6C46">
        <w:rPr>
          <w:rFonts w:ascii="Times New Roman" w:eastAsia="等线" w:hAnsi="Times New Roman" w:cs="Times New Roman"/>
          <w:sz w:val="24"/>
          <w:szCs w:val="24"/>
          <w:shd w:val="clear" w:color="auto" w:fill="FFFFFF"/>
        </w:rPr>
        <w:t>–</w:t>
      </w:r>
      <w:r w:rsidRPr="00F316ED">
        <w:rPr>
          <w:rFonts w:ascii="Times New Roman" w:eastAsia="等线" w:hAnsi="Times New Roman" w:cs="Times New Roman"/>
          <w:sz w:val="24"/>
          <w:szCs w:val="24"/>
          <w:shd w:val="clear" w:color="auto" w:fill="FFFFFF"/>
        </w:rPr>
        <w:t xml:space="preserve">Oppenheimer (BO) force. </w:t>
      </w:r>
      <w:r w:rsidRPr="00F316ED">
        <w:rPr>
          <w:rFonts w:ascii="Times New Roman" w:eastAsia="等线" w:hAnsi="Times New Roman" w:cs="Times New Roman"/>
          <w:b/>
          <w:sz w:val="24"/>
          <w:szCs w:val="24"/>
          <w:shd w:val="clear" w:color="auto" w:fill="FFFFFF"/>
        </w:rPr>
        <w:t>F</w:t>
      </w:r>
      <w:r w:rsidRPr="00F316ED">
        <w:rPr>
          <w:rFonts w:ascii="Times New Roman" w:eastAsia="等线" w:hAnsi="Times New Roman" w:cs="Times New Roman"/>
          <w:sz w:val="24"/>
          <w:szCs w:val="24"/>
          <w:shd w:val="clear" w:color="auto" w:fill="FFFFFF"/>
          <w:vertAlign w:val="subscript"/>
        </w:rPr>
        <w:t>ASPC</w:t>
      </w:r>
      <w:r w:rsidRPr="00F316ED">
        <w:rPr>
          <w:rFonts w:ascii="Times New Roman" w:eastAsia="等线" w:hAnsi="Times New Roman" w:cs="Times New Roman"/>
          <w:sz w:val="24"/>
          <w:szCs w:val="24"/>
          <w:shd w:val="clear" w:color="auto" w:fill="FFFFFF"/>
        </w:rPr>
        <w:t xml:space="preserve"> is the force calculated from the ASPC method. </w:t>
      </w:r>
      <w:r w:rsidRPr="00F316ED">
        <w:rPr>
          <w:rFonts w:ascii="Times New Roman" w:eastAsia="等线" w:hAnsi="Times New Roman" w:cs="Times New Roman"/>
          <w:b/>
          <w:sz w:val="24"/>
          <w:szCs w:val="24"/>
          <w:shd w:val="clear" w:color="auto" w:fill="FFFFFF"/>
        </w:rPr>
        <w:t>Ξ</w:t>
      </w:r>
      <w:r w:rsidRPr="00F316ED">
        <w:rPr>
          <w:rFonts w:ascii="Times New Roman" w:eastAsia="等线" w:hAnsi="Times New Roman" w:cs="Times New Roman"/>
          <w:i/>
          <w:sz w:val="24"/>
          <w:szCs w:val="24"/>
          <w:shd w:val="clear" w:color="auto" w:fill="FFFFFF"/>
          <w:vertAlign w:val="subscript"/>
        </w:rPr>
        <w:t>I</w:t>
      </w:r>
      <w:r w:rsidRPr="00F316ED">
        <w:rPr>
          <w:rFonts w:ascii="Times New Roman" w:eastAsia="等线" w:hAnsi="Times New Roman" w:cs="Times New Roman"/>
          <w:sz w:val="24"/>
          <w:szCs w:val="24"/>
          <w:shd w:val="clear" w:color="auto" w:fill="FFFFFF"/>
        </w:rPr>
        <w:t xml:space="preserve"> is a random noise as the sum of </w:t>
      </w:r>
      <w:r w:rsidRPr="00F316ED">
        <w:rPr>
          <w:rFonts w:ascii="Times New Roman" w:eastAsia="等线" w:hAnsi="Times New Roman" w:cs="Times New Roman"/>
          <w:b/>
          <w:sz w:val="24"/>
          <w:szCs w:val="24"/>
          <w:shd w:val="clear" w:color="auto" w:fill="FFFFFF"/>
        </w:rPr>
        <w:t>Ξ</w:t>
      </w:r>
      <w:r w:rsidRPr="00F316ED">
        <w:rPr>
          <w:rFonts w:ascii="Times New Roman" w:eastAsia="等线" w:hAnsi="Times New Roman" w:cs="Times New Roman"/>
          <w:sz w:val="24"/>
          <w:szCs w:val="24"/>
          <w:shd w:val="clear" w:color="auto" w:fill="FFFFFF"/>
          <w:vertAlign w:val="subscript"/>
        </w:rPr>
        <w:t>I</w:t>
      </w:r>
      <w:r w:rsidRPr="00F316ED">
        <w:rPr>
          <w:rFonts w:ascii="Times New Roman" w:eastAsia="等线" w:hAnsi="Times New Roman" w:cs="Times New Roman"/>
          <w:sz w:val="24"/>
          <w:szCs w:val="24"/>
          <w:shd w:val="clear" w:color="auto" w:fill="FFFFFF"/>
        </w:rPr>
        <w:t xml:space="preserve"> and </w:t>
      </w:r>
      <w:r w:rsidRPr="00F316ED">
        <w:rPr>
          <w:rFonts w:ascii="Times New Roman" w:eastAsia="等线" w:hAnsi="Times New Roman" w:cs="Times New Roman"/>
          <w:b/>
          <w:sz w:val="24"/>
          <w:szCs w:val="24"/>
          <w:shd w:val="clear" w:color="auto" w:fill="FFFFFF"/>
        </w:rPr>
        <w:t>Ξ</w:t>
      </w:r>
      <w:r w:rsidRPr="00F316ED">
        <w:rPr>
          <w:rFonts w:ascii="Times New Roman" w:eastAsia="等线" w:hAnsi="Times New Roman" w:cs="Times New Roman"/>
          <w:sz w:val="24"/>
          <w:szCs w:val="24"/>
          <w:shd w:val="clear" w:color="auto" w:fill="FFFFFF"/>
          <w:vertAlign w:val="subscript"/>
        </w:rPr>
        <w:t>L</w:t>
      </w:r>
      <w:r w:rsidRPr="00F316ED">
        <w:rPr>
          <w:rFonts w:ascii="Times New Roman" w:eastAsia="等线" w:hAnsi="Times New Roman" w:cs="Times New Roman"/>
          <w:sz w:val="24"/>
          <w:szCs w:val="24"/>
          <w:shd w:val="clear" w:color="auto" w:fill="FFFFFF"/>
        </w:rPr>
        <w:t xml:space="preserve">. To guarantee an accurate sampling of the Boltzmann distribution, </w:t>
      </w:r>
      <w:r w:rsidRPr="00F316ED">
        <w:rPr>
          <w:rFonts w:ascii="Times New Roman" w:eastAsia="等线" w:hAnsi="Times New Roman" w:cs="Times New Roman"/>
          <w:b/>
          <w:sz w:val="24"/>
          <w:szCs w:val="24"/>
          <w:shd w:val="clear" w:color="auto" w:fill="FFFFFF"/>
        </w:rPr>
        <w:t>Ξ</w:t>
      </w:r>
      <w:r w:rsidRPr="00F316ED">
        <w:rPr>
          <w:rFonts w:ascii="Times New Roman" w:eastAsia="等线" w:hAnsi="Times New Roman" w:cs="Times New Roman"/>
          <w:i/>
          <w:sz w:val="24"/>
          <w:szCs w:val="24"/>
          <w:shd w:val="clear" w:color="auto" w:fill="FFFFFF"/>
          <w:vertAlign w:val="subscript"/>
        </w:rPr>
        <w:t>I</w:t>
      </w:r>
      <w:r w:rsidRPr="00F316ED">
        <w:rPr>
          <w:rFonts w:ascii="Times New Roman" w:eastAsia="等线" w:hAnsi="Times New Roman" w:cs="Times New Roman"/>
          <w:sz w:val="24"/>
          <w:szCs w:val="24"/>
          <w:shd w:val="clear" w:color="auto" w:fill="FFFFFF"/>
        </w:rPr>
        <w:t xml:space="preserve"> should obey the following fluctuation-dissipation theorem</w:t>
      </w:r>
    </w:p>
    <w:p w14:paraId="4B94F879" w14:textId="77777777" w:rsidR="008E6C46" w:rsidRPr="008E6C46" w:rsidRDefault="00EE3D76" w:rsidP="0023728E">
      <w:pPr>
        <w:spacing w:beforeLines="100" w:before="312" w:afterLines="100" w:after="312"/>
        <w:jc w:val="right"/>
        <w:rPr>
          <w:rFonts w:ascii="Times New Roman" w:eastAsia="宋体" w:hAnsi="Times New Roman" w:cs="Times New Roman"/>
          <w:sz w:val="24"/>
          <w:szCs w:val="24"/>
        </w:rPr>
      </w:pPr>
      <w:r w:rsidRPr="00F316ED">
        <w:rPr>
          <w:rFonts w:ascii="Times New Roman" w:eastAsia="等线" w:hAnsi="Times New Roman" w:cs="Times New Roman"/>
          <w:noProof/>
          <w:position w:val="-16"/>
          <w:sz w:val="24"/>
          <w:szCs w:val="24"/>
        </w:rPr>
        <w:drawing>
          <wp:inline distT="0" distB="0" distL="0" distR="0" wp14:anchorId="49F439F7" wp14:editId="6885F46A">
            <wp:extent cx="2346960" cy="259080"/>
            <wp:effectExtent l="0" t="0" r="0"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346960" cy="259080"/>
                    </a:xfrm>
                    <a:prstGeom prst="rect">
                      <a:avLst/>
                    </a:prstGeom>
                    <a:noFill/>
                    <a:ln>
                      <a:noFill/>
                    </a:ln>
                  </pic:spPr>
                </pic:pic>
              </a:graphicData>
            </a:graphic>
          </wp:inline>
        </w:drawing>
      </w:r>
      <w:r w:rsidR="000F1002" w:rsidRPr="00F316ED">
        <w:rPr>
          <w:rFonts w:ascii="Times New Roman" w:eastAsia="宋体" w:hAnsi="Times New Roman" w:cs="Times New Roman"/>
          <w:sz w:val="24"/>
          <w:szCs w:val="24"/>
        </w:rPr>
        <w:t xml:space="preserve">      </w:t>
      </w:r>
      <w:r w:rsidR="00B43A60" w:rsidRPr="00F316ED">
        <w:rPr>
          <w:rFonts w:ascii="Times New Roman" w:eastAsia="宋体" w:hAnsi="Times New Roman" w:cs="Times New Roman"/>
          <w:sz w:val="24"/>
          <w:szCs w:val="24"/>
        </w:rPr>
        <w:t xml:space="preserve"> </w:t>
      </w:r>
      <w:r w:rsidR="000F1002"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(S</w:t>
      </w:r>
      <w:r w:rsidR="00A943D9" w:rsidRPr="00F316ED">
        <w:rPr>
          <w:rFonts w:ascii="Times New Roman" w:eastAsia="宋体" w:hAnsi="Times New Roman" w:cs="Times New Roman"/>
          <w:sz w:val="24"/>
          <w:szCs w:val="24"/>
        </w:rPr>
        <w:t>2</w:t>
      </w:r>
      <w:r w:rsidR="00EB7532">
        <w:rPr>
          <w:rFonts w:ascii="Times New Roman" w:eastAsia="宋体" w:hAnsi="Times New Roman" w:cs="Times New Roman"/>
          <w:sz w:val="24"/>
          <w:szCs w:val="24"/>
        </w:rPr>
        <w:t>8</w:t>
      </w:r>
      <w:r w:rsidRPr="00F316ED">
        <w:rPr>
          <w:rFonts w:ascii="Times New Roman" w:eastAsia="宋体" w:hAnsi="Times New Roman" w:cs="Times New Roman"/>
          <w:sz w:val="24"/>
          <w:szCs w:val="24"/>
        </w:rPr>
        <w:t>)</w:t>
      </w:r>
    </w:p>
    <w:p w14:paraId="6B66B7A3" w14:textId="77777777" w:rsidR="008E6C46" w:rsidRPr="008E6C46" w:rsidRDefault="00EE3D76" w:rsidP="0023728E">
      <w:pPr>
        <w:spacing w:beforeLines="100" w:before="312" w:afterLines="100" w:after="312"/>
        <w:rPr>
          <w:rFonts w:ascii="Times New Roman" w:eastAsia="等线" w:hAnsi="Times New Roman" w:cs="Times New Roman"/>
          <w:sz w:val="24"/>
          <w:szCs w:val="24"/>
        </w:rPr>
      </w:pPr>
      <w:r w:rsidRPr="00F316ED">
        <w:rPr>
          <w:rFonts w:ascii="Times New Roman" w:eastAsia="等线" w:hAnsi="Times New Roman" w:cs="Times New Roman"/>
          <w:sz w:val="24"/>
          <w:szCs w:val="24"/>
          <w:shd w:val="clear" w:color="auto" w:fill="FFFFFF"/>
        </w:rPr>
        <w:t xml:space="preserve">where </w:t>
      </w:r>
      <w:r w:rsidRPr="00F316ED">
        <w:rPr>
          <w:rFonts w:ascii="Times New Roman" w:eastAsia="等线" w:hAnsi="Times New Roman" w:cs="Times New Roman"/>
          <w:i/>
          <w:iCs/>
          <w:sz w:val="24"/>
          <w:szCs w:val="24"/>
        </w:rPr>
        <w:t>k</w:t>
      </w:r>
      <w:r w:rsidRPr="00F316ED">
        <w:rPr>
          <w:rFonts w:ascii="Times New Roman" w:eastAsia="等线" w:hAnsi="Times New Roman" w:cs="Times New Roman"/>
          <w:iCs/>
          <w:sz w:val="24"/>
          <w:szCs w:val="24"/>
          <w:vertAlign w:val="subscript"/>
        </w:rPr>
        <w:t>B</w:t>
      </w:r>
      <w:r w:rsidRPr="00F316ED">
        <w:rPr>
          <w:rFonts w:ascii="Times New Roman" w:eastAsia="等线" w:hAnsi="Times New Roman" w:cs="Times New Roman"/>
          <w:sz w:val="24"/>
          <w:szCs w:val="24"/>
        </w:rPr>
        <w:t> is the Boltzmann constant, </w:t>
      </w:r>
      <w:r w:rsidRPr="00F316ED">
        <w:rPr>
          <w:rFonts w:ascii="Times New Roman" w:eastAsia="等线" w:hAnsi="Times New Roman" w:cs="Times New Roman"/>
          <w:i/>
          <w:iCs/>
          <w:sz w:val="24"/>
          <w:szCs w:val="24"/>
        </w:rPr>
        <w:t>T</w:t>
      </w:r>
      <w:r w:rsidRPr="00F316ED">
        <w:rPr>
          <w:rFonts w:ascii="Times New Roman" w:eastAsia="等线" w:hAnsi="Times New Roman" w:cs="Times New Roman"/>
          <w:sz w:val="24"/>
          <w:szCs w:val="24"/>
        </w:rPr>
        <w:t> is the absolute temperature, and </w:t>
      </w:r>
      <w:r w:rsidRPr="00F316ED">
        <w:rPr>
          <w:rFonts w:ascii="Times New Roman" w:eastAsia="等线" w:hAnsi="Times New Roman" w:cs="Times New Roman"/>
          <w:i/>
          <w:iCs/>
          <w:sz w:val="24"/>
          <w:szCs w:val="24"/>
        </w:rPr>
        <w:t>t</w:t>
      </w:r>
      <w:r w:rsidRPr="00F316ED">
        <w:rPr>
          <w:rFonts w:ascii="Times New Roman" w:eastAsia="等线" w:hAnsi="Times New Roman" w:cs="Times New Roman"/>
          <w:sz w:val="24"/>
          <w:szCs w:val="24"/>
        </w:rPr>
        <w:t xml:space="preserve"> is the time. </w:t>
      </w:r>
      <w:r w:rsidRPr="00F316ED">
        <w:rPr>
          <w:rFonts w:ascii="Times New Roman" w:eastAsia="等线" w:hAnsi="Times New Roman" w:cs="Times New Roman"/>
          <w:i/>
          <w:sz w:val="24"/>
          <w:szCs w:val="24"/>
          <w:shd w:val="clear" w:color="auto" w:fill="FFFFFF"/>
        </w:rPr>
        <w:t>γ</w:t>
      </w:r>
      <w:r w:rsidRPr="00F316ED">
        <w:rPr>
          <w:rFonts w:ascii="Times New Roman" w:eastAsia="等线" w:hAnsi="Times New Roman" w:cs="Times New Roman"/>
          <w:sz w:val="24"/>
          <w:szCs w:val="24"/>
          <w:shd w:val="clear" w:color="auto" w:fill="FFFFFF"/>
          <w:vertAlign w:val="subscript"/>
        </w:rPr>
        <w:t>L</w:t>
      </w:r>
      <w:r w:rsidRPr="00F316ED">
        <w:rPr>
          <w:rFonts w:ascii="Times New Roman" w:eastAsia="等线" w:hAnsi="Times New Roman" w:cs="Times New Roman"/>
          <w:sz w:val="24"/>
          <w:szCs w:val="24"/>
          <w:shd w:val="clear" w:color="auto" w:fill="FFFFFF"/>
        </w:rPr>
        <w:t xml:space="preserve"> is a Langevin friction coefficient, and it is set to 0.005 fs</w:t>
      </w:r>
      <w:r w:rsidRPr="008E6C46">
        <w:rPr>
          <w:rFonts w:ascii="Times New Roman" w:eastAsia="等线" w:hAnsi="Times New Roman" w:cs="Times New Roman"/>
          <w:sz w:val="24"/>
          <w:szCs w:val="24"/>
          <w:shd w:val="clear" w:color="auto" w:fill="FFFFFF"/>
          <w:vertAlign w:val="superscript"/>
        </w:rPr>
        <w:t>–</w:t>
      </w:r>
      <w:r w:rsidRPr="00F316ED">
        <w:rPr>
          <w:rFonts w:ascii="Times New Roman" w:eastAsia="等线" w:hAnsi="Times New Roman" w:cs="Times New Roman"/>
          <w:sz w:val="24"/>
          <w:szCs w:val="24"/>
          <w:shd w:val="clear" w:color="auto" w:fill="FFFFFF"/>
          <w:vertAlign w:val="superscript"/>
        </w:rPr>
        <w:t>1</w:t>
      </w:r>
      <w:r w:rsidRPr="00F316ED">
        <w:rPr>
          <w:rFonts w:ascii="Times New Roman" w:eastAsia="等线" w:hAnsi="Times New Roman" w:cs="Times New Roman"/>
          <w:sz w:val="24"/>
          <w:szCs w:val="24"/>
          <w:shd w:val="clear" w:color="auto" w:fill="FFFFFF"/>
        </w:rPr>
        <w:t xml:space="preserve">. </w:t>
      </w:r>
      <w:r w:rsidRPr="00F316ED">
        <w:rPr>
          <w:rFonts w:ascii="Times New Roman" w:eastAsia="等线" w:hAnsi="Times New Roman" w:cs="Times New Roman"/>
          <w:i/>
          <w:sz w:val="24"/>
          <w:szCs w:val="24"/>
          <w:shd w:val="clear" w:color="auto" w:fill="FFFFFF"/>
        </w:rPr>
        <w:t>γ</w:t>
      </w:r>
      <w:r w:rsidRPr="00F316ED">
        <w:rPr>
          <w:rFonts w:ascii="Times New Roman" w:eastAsia="等线" w:hAnsi="Times New Roman" w:cs="Times New Roman"/>
          <w:sz w:val="24"/>
          <w:szCs w:val="24"/>
          <w:shd w:val="clear" w:color="auto" w:fill="FFFFFF"/>
          <w:vertAlign w:val="subscript"/>
        </w:rPr>
        <w:t>D</w:t>
      </w:r>
      <w:r w:rsidRPr="00F316ED">
        <w:rPr>
          <w:rFonts w:ascii="Times New Roman" w:eastAsia="等线" w:hAnsi="Times New Roman" w:cs="Times New Roman"/>
          <w:sz w:val="24"/>
          <w:szCs w:val="24"/>
          <w:shd w:val="clear" w:color="auto" w:fill="FFFFFF"/>
        </w:rPr>
        <w:t xml:space="preserve"> is a kind-dependent damping coefficient to mimic the dissipation, and it is adjusted by running pre-equilibration simulations to realize the energy conservation and the convergence at the correct target temperature (</w:t>
      </w:r>
      <w:r w:rsidR="00A11EDE" w:rsidRPr="00F316ED">
        <w:rPr>
          <w:rFonts w:ascii="Times New Roman" w:eastAsia="等线" w:hAnsi="Times New Roman" w:cs="Times New Roman"/>
          <w:sz w:val="24"/>
          <w:szCs w:val="24"/>
          <w:shd w:val="clear" w:color="auto" w:fill="FFFFFF"/>
        </w:rPr>
        <w:t>27</w:t>
      </w:r>
      <w:r w:rsidRPr="00F316ED">
        <w:rPr>
          <w:rFonts w:ascii="Times New Roman" w:eastAsia="等线" w:hAnsi="Times New Roman" w:cs="Times New Roman"/>
          <w:sz w:val="24"/>
          <w:szCs w:val="24"/>
          <w:shd w:val="clear" w:color="auto" w:fill="FFFFFF"/>
        </w:rPr>
        <w:t>0, 3</w:t>
      </w:r>
      <w:r w:rsidR="00A11EDE" w:rsidRPr="00F316ED">
        <w:rPr>
          <w:rFonts w:ascii="Times New Roman" w:eastAsia="等线" w:hAnsi="Times New Roman" w:cs="Times New Roman"/>
          <w:sz w:val="24"/>
          <w:szCs w:val="24"/>
          <w:shd w:val="clear" w:color="auto" w:fill="FFFFFF"/>
        </w:rPr>
        <w:t>0</w:t>
      </w:r>
      <w:r w:rsidRPr="00F316ED">
        <w:rPr>
          <w:rFonts w:ascii="Times New Roman" w:eastAsia="等线" w:hAnsi="Times New Roman" w:cs="Times New Roman"/>
          <w:sz w:val="24"/>
          <w:szCs w:val="24"/>
          <w:shd w:val="clear" w:color="auto" w:fill="FFFFFF"/>
        </w:rPr>
        <w:t xml:space="preserve">0, </w:t>
      </w:r>
      <w:r w:rsidR="00A11EDE" w:rsidRPr="00F316ED">
        <w:rPr>
          <w:rFonts w:ascii="Times New Roman" w:eastAsia="等线" w:hAnsi="Times New Roman" w:cs="Times New Roman"/>
          <w:sz w:val="24"/>
          <w:szCs w:val="24"/>
          <w:shd w:val="clear" w:color="auto" w:fill="FFFFFF"/>
        </w:rPr>
        <w:t xml:space="preserve">and </w:t>
      </w:r>
      <w:r w:rsidRPr="00F316ED">
        <w:rPr>
          <w:rFonts w:ascii="Times New Roman" w:eastAsia="等线" w:hAnsi="Times New Roman" w:cs="Times New Roman"/>
          <w:sz w:val="24"/>
          <w:szCs w:val="24"/>
          <w:shd w:val="clear" w:color="auto" w:fill="FFFFFF"/>
        </w:rPr>
        <w:t>3</w:t>
      </w:r>
      <w:r w:rsidR="00A11EDE" w:rsidRPr="00F316ED">
        <w:rPr>
          <w:rFonts w:ascii="Times New Roman" w:eastAsia="等线" w:hAnsi="Times New Roman" w:cs="Times New Roman"/>
          <w:sz w:val="24"/>
          <w:szCs w:val="24"/>
          <w:shd w:val="clear" w:color="auto" w:fill="FFFFFF"/>
        </w:rPr>
        <w:t>3</w:t>
      </w:r>
      <w:r w:rsidRPr="00F316ED">
        <w:rPr>
          <w:rFonts w:ascii="Times New Roman" w:eastAsia="等线" w:hAnsi="Times New Roman" w:cs="Times New Roman"/>
          <w:sz w:val="24"/>
          <w:szCs w:val="24"/>
          <w:shd w:val="clear" w:color="auto" w:fill="FFFFFF"/>
        </w:rPr>
        <w:t xml:space="preserve">0 K). In this study, </w:t>
      </w:r>
      <w:r w:rsidRPr="00F316ED">
        <w:rPr>
          <w:rFonts w:ascii="Times New Roman" w:eastAsia="等线" w:hAnsi="Times New Roman" w:cs="Times New Roman"/>
          <w:i/>
          <w:sz w:val="24"/>
          <w:szCs w:val="24"/>
          <w:shd w:val="clear" w:color="auto" w:fill="FFFFFF"/>
        </w:rPr>
        <w:t>γ</w:t>
      </w:r>
      <w:r w:rsidRPr="00F316ED">
        <w:rPr>
          <w:rFonts w:ascii="Times New Roman" w:eastAsia="等线" w:hAnsi="Times New Roman" w:cs="Times New Roman"/>
          <w:sz w:val="24"/>
          <w:szCs w:val="24"/>
          <w:shd w:val="clear" w:color="auto" w:fill="FFFFFF"/>
          <w:vertAlign w:val="subscript"/>
        </w:rPr>
        <w:t>D</w:t>
      </w:r>
      <w:r w:rsidRPr="00F316ED">
        <w:rPr>
          <w:rFonts w:ascii="Times New Roman" w:eastAsia="等线" w:hAnsi="Times New Roman" w:cs="Times New Roman"/>
          <w:sz w:val="24"/>
          <w:szCs w:val="24"/>
          <w:shd w:val="clear" w:color="auto" w:fill="FFFFFF"/>
        </w:rPr>
        <w:t xml:space="preserve"> is set to </w:t>
      </w:r>
      <w:r w:rsidR="002C1A5C" w:rsidRPr="00F316ED">
        <w:rPr>
          <w:rFonts w:ascii="Times New Roman" w:eastAsia="等线" w:hAnsi="Times New Roman" w:cs="Times New Roman"/>
          <w:sz w:val="24"/>
          <w:szCs w:val="24"/>
          <w:shd w:val="clear" w:color="auto" w:fill="FFFFFF"/>
        </w:rPr>
        <w:t>7</w:t>
      </w:r>
      <w:r w:rsidRPr="00F316ED">
        <w:rPr>
          <w:rFonts w:ascii="Times New Roman" w:eastAsia="等线" w:hAnsi="Times New Roman" w:cs="Times New Roman"/>
          <w:sz w:val="24"/>
          <w:szCs w:val="24"/>
          <w:shd w:val="clear" w:color="auto" w:fill="FFFFFF"/>
        </w:rPr>
        <w:t xml:space="preserve"> × 10</w:t>
      </w:r>
      <w:r w:rsidRPr="008E6C46">
        <w:rPr>
          <w:rFonts w:ascii="Times New Roman" w:eastAsia="等线" w:hAnsi="Times New Roman" w:cs="Times New Roman"/>
          <w:sz w:val="24"/>
          <w:szCs w:val="24"/>
          <w:shd w:val="clear" w:color="auto" w:fill="FFFFFF"/>
          <w:vertAlign w:val="superscript"/>
        </w:rPr>
        <w:t>–</w:t>
      </w:r>
      <w:r w:rsidR="002C1A5C" w:rsidRPr="00F316ED">
        <w:rPr>
          <w:rFonts w:ascii="Times New Roman" w:eastAsia="等线" w:hAnsi="Times New Roman" w:cs="Times New Roman"/>
          <w:sz w:val="24"/>
          <w:szCs w:val="24"/>
          <w:shd w:val="clear" w:color="auto" w:fill="FFFFFF"/>
          <w:vertAlign w:val="superscript"/>
        </w:rPr>
        <w:t>4</w:t>
      </w:r>
      <w:r w:rsidRPr="00F316ED">
        <w:rPr>
          <w:rFonts w:ascii="Times New Roman" w:eastAsia="等线" w:hAnsi="Times New Roman" w:cs="Times New Roman"/>
          <w:sz w:val="24"/>
          <w:szCs w:val="24"/>
          <w:shd w:val="clear" w:color="auto" w:fill="FFFFFF"/>
        </w:rPr>
        <w:t xml:space="preserve"> fs</w:t>
      </w:r>
      <w:r w:rsidRPr="008E6C46">
        <w:rPr>
          <w:rFonts w:ascii="Times New Roman" w:eastAsia="等线" w:hAnsi="Times New Roman" w:cs="Times New Roman"/>
          <w:sz w:val="24"/>
          <w:szCs w:val="24"/>
          <w:shd w:val="clear" w:color="auto" w:fill="FFFFFF"/>
          <w:vertAlign w:val="superscript"/>
        </w:rPr>
        <w:t>–</w:t>
      </w:r>
      <w:r w:rsidRPr="00F316ED">
        <w:rPr>
          <w:rFonts w:ascii="Times New Roman" w:eastAsia="等线" w:hAnsi="Times New Roman" w:cs="Times New Roman"/>
          <w:sz w:val="24"/>
          <w:szCs w:val="24"/>
          <w:shd w:val="clear" w:color="auto" w:fill="FFFFFF"/>
          <w:vertAlign w:val="superscript"/>
        </w:rPr>
        <w:t>1</w:t>
      </w:r>
      <w:r w:rsidRPr="00F316ED">
        <w:rPr>
          <w:rFonts w:ascii="Times New Roman" w:eastAsia="等线" w:hAnsi="Times New Roman" w:cs="Times New Roman"/>
          <w:sz w:val="24"/>
          <w:szCs w:val="24"/>
          <w:shd w:val="clear" w:color="auto" w:fill="FFFFFF"/>
        </w:rPr>
        <w:t xml:space="preserve"> for </w:t>
      </w:r>
      <w:r w:rsidR="002C1A5C" w:rsidRPr="00F316ED">
        <w:rPr>
          <w:rFonts w:ascii="Times New Roman" w:eastAsia="等线" w:hAnsi="Times New Roman" w:cs="Times New Roman"/>
          <w:sz w:val="24"/>
          <w:szCs w:val="24"/>
        </w:rPr>
        <w:t>Na</w:t>
      </w:r>
      <w:r w:rsidR="002C1A5C" w:rsidRPr="00F316ED">
        <w:rPr>
          <w:rFonts w:ascii="Times New Roman" w:eastAsia="等线" w:hAnsi="Times New Roman" w:cs="Times New Roman"/>
          <w:sz w:val="24"/>
          <w:szCs w:val="24"/>
          <w:vertAlign w:val="superscript"/>
        </w:rPr>
        <w:t>+</w:t>
      </w:r>
      <w:r w:rsidR="002C1A5C" w:rsidRPr="00F316ED">
        <w:rPr>
          <w:rFonts w:ascii="Times New Roman" w:eastAsia="等线" w:hAnsi="Times New Roman" w:cs="Times New Roman"/>
          <w:sz w:val="24"/>
          <w:szCs w:val="24"/>
        </w:rPr>
        <w:t xml:space="preserve"> and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002C1A5C" w:rsidRPr="00F316ED">
        <w:rPr>
          <w:rFonts w:ascii="Times New Roman" w:eastAsia="等线" w:hAnsi="Times New Roman" w:cs="Times New Roman"/>
          <w:sz w:val="24"/>
          <w:szCs w:val="24"/>
        </w:rPr>
        <w:t xml:space="preserve"> ions, </w:t>
      </w:r>
      <w:r w:rsidR="002C1A5C" w:rsidRPr="00F316ED">
        <w:rPr>
          <w:rFonts w:ascii="Times New Roman" w:eastAsia="等线" w:hAnsi="Times New Roman" w:cs="Times New Roman"/>
          <w:sz w:val="24"/>
          <w:szCs w:val="24"/>
          <w:shd w:val="clear" w:color="auto" w:fill="FFFFFF"/>
        </w:rPr>
        <w:t>2.2 × 10</w:t>
      </w:r>
      <w:r w:rsidR="002C1A5C" w:rsidRPr="008E6C46">
        <w:rPr>
          <w:rFonts w:ascii="Times New Roman" w:eastAsia="等线" w:hAnsi="Times New Roman" w:cs="Times New Roman"/>
          <w:sz w:val="24"/>
          <w:szCs w:val="24"/>
          <w:shd w:val="clear" w:color="auto" w:fill="FFFFFF"/>
          <w:vertAlign w:val="superscript"/>
        </w:rPr>
        <w:t>–</w:t>
      </w:r>
      <w:r w:rsidR="002C1A5C" w:rsidRPr="00F316ED">
        <w:rPr>
          <w:rFonts w:ascii="Times New Roman" w:eastAsia="等线" w:hAnsi="Times New Roman" w:cs="Times New Roman"/>
          <w:sz w:val="24"/>
          <w:szCs w:val="24"/>
          <w:shd w:val="clear" w:color="auto" w:fill="FFFFFF"/>
          <w:vertAlign w:val="superscript"/>
        </w:rPr>
        <w:t>4</w:t>
      </w:r>
      <w:r w:rsidR="002C1A5C" w:rsidRPr="00F316ED">
        <w:rPr>
          <w:rFonts w:ascii="Times New Roman" w:eastAsia="等线" w:hAnsi="Times New Roman" w:cs="Times New Roman"/>
          <w:sz w:val="24"/>
          <w:szCs w:val="24"/>
          <w:shd w:val="clear" w:color="auto" w:fill="FFFFFF"/>
        </w:rPr>
        <w:t xml:space="preserve"> fs</w:t>
      </w:r>
      <w:r w:rsidR="002C1A5C" w:rsidRPr="008E6C46">
        <w:rPr>
          <w:rFonts w:ascii="Times New Roman" w:eastAsia="等线" w:hAnsi="Times New Roman" w:cs="Times New Roman"/>
          <w:sz w:val="24"/>
          <w:szCs w:val="24"/>
          <w:shd w:val="clear" w:color="auto" w:fill="FFFFFF"/>
          <w:vertAlign w:val="superscript"/>
        </w:rPr>
        <w:t>–</w:t>
      </w:r>
      <w:r w:rsidR="002C1A5C" w:rsidRPr="00F316ED">
        <w:rPr>
          <w:rFonts w:ascii="Times New Roman" w:eastAsia="等线" w:hAnsi="Times New Roman" w:cs="Times New Roman"/>
          <w:sz w:val="24"/>
          <w:szCs w:val="24"/>
          <w:shd w:val="clear" w:color="auto" w:fill="FFFFFF"/>
          <w:vertAlign w:val="superscript"/>
        </w:rPr>
        <w:t>1</w:t>
      </w:r>
      <w:r w:rsidR="002C1A5C" w:rsidRPr="00F316ED">
        <w:rPr>
          <w:rFonts w:ascii="Times New Roman" w:eastAsia="等线" w:hAnsi="Times New Roman" w:cs="Times New Roman"/>
          <w:sz w:val="24"/>
          <w:szCs w:val="24"/>
          <w:shd w:val="clear" w:color="auto" w:fill="FFFFFF"/>
        </w:rPr>
        <w:t xml:space="preserve"> for water molecules, </w:t>
      </w:r>
      <w:r w:rsidR="002C1A5C" w:rsidRPr="00F316ED">
        <w:rPr>
          <w:rFonts w:ascii="Times New Roman" w:eastAsia="等线" w:hAnsi="Times New Roman" w:cs="Times New Roman"/>
          <w:sz w:val="24"/>
          <w:szCs w:val="24"/>
        </w:rPr>
        <w:t xml:space="preserve">and </w:t>
      </w:r>
      <w:r w:rsidR="002C1A5C" w:rsidRPr="00F316ED">
        <w:rPr>
          <w:rFonts w:ascii="Times New Roman" w:eastAsia="等线" w:hAnsi="Times New Roman" w:cs="Times New Roman"/>
          <w:sz w:val="24"/>
          <w:szCs w:val="24"/>
          <w:shd w:val="clear" w:color="auto" w:fill="FFFFFF"/>
        </w:rPr>
        <w:t>1 × 10</w:t>
      </w:r>
      <w:r w:rsidR="002C1A5C" w:rsidRPr="008E6C46">
        <w:rPr>
          <w:rFonts w:ascii="Times New Roman" w:eastAsia="等线" w:hAnsi="Times New Roman" w:cs="Times New Roman"/>
          <w:sz w:val="24"/>
          <w:szCs w:val="24"/>
          <w:shd w:val="clear" w:color="auto" w:fill="FFFFFF"/>
          <w:vertAlign w:val="superscript"/>
        </w:rPr>
        <w:t>–</w:t>
      </w:r>
      <w:r w:rsidR="002C1A5C" w:rsidRPr="00F316ED">
        <w:rPr>
          <w:rFonts w:ascii="Times New Roman" w:eastAsia="等线" w:hAnsi="Times New Roman" w:cs="Times New Roman"/>
          <w:sz w:val="24"/>
          <w:szCs w:val="24"/>
          <w:shd w:val="clear" w:color="auto" w:fill="FFFFFF"/>
          <w:vertAlign w:val="superscript"/>
        </w:rPr>
        <w:t>5</w:t>
      </w:r>
      <w:r w:rsidR="002C1A5C" w:rsidRPr="00F316ED">
        <w:rPr>
          <w:rFonts w:ascii="Times New Roman" w:eastAsia="等线" w:hAnsi="Times New Roman" w:cs="Times New Roman"/>
          <w:sz w:val="24"/>
          <w:szCs w:val="24"/>
          <w:shd w:val="clear" w:color="auto" w:fill="FFFFFF"/>
        </w:rPr>
        <w:t xml:space="preserve"> fs</w:t>
      </w:r>
      <w:r w:rsidR="002C1A5C" w:rsidRPr="008E6C46">
        <w:rPr>
          <w:rFonts w:ascii="Times New Roman" w:eastAsia="等线" w:hAnsi="Times New Roman" w:cs="Times New Roman"/>
          <w:sz w:val="24"/>
          <w:szCs w:val="24"/>
          <w:shd w:val="clear" w:color="auto" w:fill="FFFFFF"/>
          <w:vertAlign w:val="superscript"/>
        </w:rPr>
        <w:t>–</w:t>
      </w:r>
      <w:r w:rsidR="002C1A5C" w:rsidRPr="00F316ED">
        <w:rPr>
          <w:rFonts w:ascii="Times New Roman" w:eastAsia="等线" w:hAnsi="Times New Roman" w:cs="Times New Roman"/>
          <w:sz w:val="24"/>
          <w:szCs w:val="24"/>
          <w:shd w:val="clear" w:color="auto" w:fill="FFFFFF"/>
          <w:vertAlign w:val="superscript"/>
        </w:rPr>
        <w:t>1</w:t>
      </w:r>
      <w:r w:rsidR="002C1A5C" w:rsidRPr="00F316ED">
        <w:rPr>
          <w:rFonts w:ascii="Times New Roman" w:eastAsia="等线" w:hAnsi="Times New Roman" w:cs="Times New Roman"/>
          <w:sz w:val="24"/>
          <w:szCs w:val="24"/>
          <w:shd w:val="clear" w:color="auto" w:fill="FFFFFF"/>
        </w:rPr>
        <w:t xml:space="preserve"> for the graphene surfaces</w:t>
      </w:r>
      <w:r w:rsidRPr="00F316ED">
        <w:rPr>
          <w:rFonts w:ascii="Times New Roman" w:eastAsia="宋体" w:hAnsi="Times New Roman" w:cs="Times New Roman"/>
          <w:sz w:val="24"/>
          <w:szCs w:val="24"/>
        </w:rPr>
        <w:t>. The correction step is obtained by five iterations</w:t>
      </w:r>
      <w:r w:rsidR="00A72E93" w:rsidRPr="00F316ED">
        <w:rPr>
          <w:rFonts w:ascii="Times New Roman" w:eastAsia="宋体" w:hAnsi="Times New Roman" w:cs="Times New Roman"/>
          <w:sz w:val="24"/>
          <w:szCs w:val="24"/>
        </w:rPr>
        <w:t>.</w:t>
      </w:r>
    </w:p>
    <w:p w14:paraId="38285CAB" w14:textId="6E0DB697" w:rsidR="008E6C46" w:rsidRPr="008E6C46" w:rsidRDefault="00E3659E" w:rsidP="0023728E">
      <w:pPr>
        <w:spacing w:beforeLines="100" w:before="312" w:afterLines="100" w:after="312"/>
        <w:ind w:firstLineChars="200" w:firstLine="480"/>
        <w:rPr>
          <w:rFonts w:ascii="Times New Roman" w:eastAsia="宋体" w:hAnsi="Times New Roman" w:cs="Times New Roman"/>
          <w:sz w:val="24"/>
          <w:szCs w:val="24"/>
        </w:rPr>
      </w:pPr>
      <w:r w:rsidRPr="00F316ED">
        <w:rPr>
          <w:rFonts w:ascii="Times New Roman" w:eastAsia="等线" w:hAnsi="Times New Roman" w:cs="Times New Roman"/>
          <w:sz w:val="24"/>
          <w:szCs w:val="24"/>
          <w:shd w:val="clear" w:color="auto" w:fill="FFFFFF"/>
        </w:rPr>
        <w:t>For</w:t>
      </w:r>
      <w:r w:rsidR="00EE3D76" w:rsidRPr="00F316ED">
        <w:rPr>
          <w:rFonts w:ascii="Times New Roman" w:eastAsia="等线" w:hAnsi="Times New Roman" w:cs="Times New Roman"/>
          <w:sz w:val="24"/>
          <w:szCs w:val="24"/>
          <w:shd w:val="clear" w:color="auto" w:fill="FFFFFF"/>
        </w:rPr>
        <w:t xml:space="preserve"> the bulk </w:t>
      </w:r>
      <w:r w:rsidRPr="00F316ED">
        <w:rPr>
          <w:rFonts w:ascii="Times New Roman" w:eastAsia="等线" w:hAnsi="Times New Roman" w:cs="Times New Roman"/>
          <w:sz w:val="24"/>
          <w:szCs w:val="24"/>
        </w:rPr>
        <w:t>aqueous electrolyte</w:t>
      </w:r>
      <w:r w:rsidR="00EE3D76" w:rsidRPr="00F316ED">
        <w:rPr>
          <w:rFonts w:ascii="Times New Roman" w:eastAsia="等线" w:hAnsi="Times New Roman" w:cs="Times New Roman"/>
          <w:sz w:val="24"/>
          <w:szCs w:val="24"/>
        </w:rPr>
        <w:t xml:space="preserve"> systems with </w:t>
      </w:r>
      <w:r w:rsidRPr="00F316ED">
        <w:rPr>
          <w:rFonts w:ascii="Times New Roman" w:eastAsia="等线" w:hAnsi="Times New Roman" w:cs="Times New Roman"/>
          <w:sz w:val="24"/>
          <w:szCs w:val="24"/>
        </w:rPr>
        <w:t xml:space="preserve">concentration and </w:t>
      </w:r>
      <w:r w:rsidR="00EE3D76" w:rsidRPr="00F316ED">
        <w:rPr>
          <w:rFonts w:ascii="Times New Roman" w:eastAsia="等线" w:hAnsi="Times New Roman" w:cs="Times New Roman"/>
          <w:sz w:val="24"/>
          <w:szCs w:val="24"/>
        </w:rPr>
        <w:t>temperature regulation</w:t>
      </w:r>
      <w:r w:rsidRPr="00F316ED">
        <w:rPr>
          <w:rFonts w:ascii="Times New Roman" w:eastAsia="等线" w:hAnsi="Times New Roman" w:cs="Times New Roman"/>
          <w:sz w:val="24"/>
          <w:szCs w:val="24"/>
        </w:rPr>
        <w:t>s</w:t>
      </w:r>
      <w:r w:rsidR="00EE3D76" w:rsidRPr="00F316ED">
        <w:rPr>
          <w:rFonts w:ascii="Times New Roman" w:eastAsia="等线" w:hAnsi="Times New Roman" w:cs="Times New Roman"/>
          <w:sz w:val="24"/>
          <w:szCs w:val="24"/>
        </w:rPr>
        <w:t xml:space="preserve">, the </w:t>
      </w:r>
      <w:r w:rsidR="00EE3D76" w:rsidRPr="00F316ED">
        <w:rPr>
          <w:rFonts w:ascii="Times New Roman" w:eastAsia="宋体" w:hAnsi="Times New Roman" w:cs="Times New Roman"/>
          <w:sz w:val="24"/>
          <w:szCs w:val="24"/>
        </w:rPr>
        <w:t xml:space="preserve">initial 3-ps of trajectory is regarded as the equilibrium period, followed by the production period of </w:t>
      </w:r>
      <w:r w:rsidRPr="00F316ED">
        <w:rPr>
          <w:rFonts w:ascii="Times New Roman" w:eastAsia="宋体" w:hAnsi="Times New Roman" w:cs="Times New Roman"/>
          <w:sz w:val="24"/>
          <w:szCs w:val="24"/>
        </w:rPr>
        <w:t>24</w:t>
      </w:r>
      <w:r w:rsidR="00EE3D76" w:rsidRPr="00F316ED">
        <w:rPr>
          <w:rFonts w:ascii="Times New Roman" w:eastAsia="宋体" w:hAnsi="Times New Roman" w:cs="Times New Roman"/>
          <w:sz w:val="24"/>
          <w:szCs w:val="24"/>
        </w:rPr>
        <w:t xml:space="preserve"> ps. </w:t>
      </w:r>
      <w:r w:rsidRPr="00F316ED">
        <w:rPr>
          <w:rFonts w:ascii="Times New Roman" w:eastAsia="宋体" w:hAnsi="Times New Roman" w:cs="Times New Roman"/>
          <w:sz w:val="24"/>
          <w:szCs w:val="24"/>
        </w:rPr>
        <w:t>For</w:t>
      </w:r>
      <w:r w:rsidR="00EE3D76" w:rsidRPr="00F316ED">
        <w:rPr>
          <w:rFonts w:ascii="Times New Roman" w:eastAsia="宋体" w:hAnsi="Times New Roman" w:cs="Times New Roman"/>
          <w:sz w:val="24"/>
          <w:szCs w:val="24"/>
        </w:rPr>
        <w:t xml:space="preserve"> the graphene</w:t>
      </w:r>
      <w:r w:rsidR="00EE3D76" w:rsidRPr="008E6C46">
        <w:rPr>
          <w:rFonts w:ascii="Times New Roman" w:eastAsia="宋体" w:hAnsi="Times New Roman" w:cs="Times New Roman"/>
          <w:sz w:val="24"/>
          <w:szCs w:val="24"/>
        </w:rPr>
        <w:t>–</w:t>
      </w:r>
      <w:r w:rsidRPr="00F316ED">
        <w:rPr>
          <w:rFonts w:ascii="Times New Roman" w:eastAsia="等线" w:hAnsi="Times New Roman" w:cs="Times New Roman"/>
          <w:sz w:val="24"/>
          <w:szCs w:val="24"/>
        </w:rPr>
        <w:t>electrolyte</w:t>
      </w:r>
      <w:r w:rsidR="00EE3D76" w:rsidRPr="00F316ED">
        <w:rPr>
          <w:rFonts w:ascii="Times New Roman" w:eastAsia="等线" w:hAnsi="Times New Roman" w:cs="Times New Roman"/>
          <w:sz w:val="24"/>
          <w:szCs w:val="24"/>
        </w:rPr>
        <w:t xml:space="preserve"> </w:t>
      </w:r>
      <w:r w:rsidRPr="00F316ED">
        <w:rPr>
          <w:rFonts w:ascii="Times New Roman" w:eastAsia="等线" w:hAnsi="Times New Roman" w:cs="Times New Roman"/>
          <w:sz w:val="24"/>
          <w:szCs w:val="24"/>
        </w:rPr>
        <w:t xml:space="preserve">interface </w:t>
      </w:r>
      <w:r w:rsidR="00EE3D76" w:rsidRPr="00F316ED">
        <w:rPr>
          <w:rFonts w:ascii="Times New Roman" w:eastAsia="等线" w:hAnsi="Times New Roman" w:cs="Times New Roman"/>
          <w:sz w:val="24"/>
          <w:szCs w:val="24"/>
        </w:rPr>
        <w:t xml:space="preserve">systems with temperature regulations, </w:t>
      </w:r>
      <w:r w:rsidR="006B5E3C" w:rsidRPr="00F316ED">
        <w:rPr>
          <w:rFonts w:ascii="Times New Roman" w:eastAsia="等线" w:hAnsi="Times New Roman" w:cs="Times New Roman"/>
          <w:sz w:val="24"/>
          <w:szCs w:val="24"/>
        </w:rPr>
        <w:t xml:space="preserve">one carbon atom on each graphene surface is fixed to maintain the thickness of </w:t>
      </w:r>
      <w:r w:rsidR="00330B3D" w:rsidRPr="00F316ED">
        <w:rPr>
          <w:rFonts w:ascii="Times New Roman" w:eastAsia="等线" w:hAnsi="Times New Roman" w:cs="Times New Roman"/>
          <w:sz w:val="24"/>
          <w:szCs w:val="24"/>
        </w:rPr>
        <w:t xml:space="preserve">the </w:t>
      </w:r>
      <w:r w:rsidR="006B5E3C" w:rsidRPr="00F316ED">
        <w:rPr>
          <w:rFonts w:ascii="Times New Roman" w:eastAsia="等线" w:hAnsi="Times New Roman" w:cs="Times New Roman"/>
          <w:sz w:val="24"/>
          <w:szCs w:val="24"/>
        </w:rPr>
        <w:t>vacuum layer. T</w:t>
      </w:r>
      <w:r w:rsidR="00EE3D76" w:rsidRPr="00F316ED">
        <w:rPr>
          <w:rFonts w:ascii="Times New Roman" w:eastAsia="等线" w:hAnsi="Times New Roman" w:cs="Times New Roman"/>
          <w:sz w:val="24"/>
          <w:szCs w:val="24"/>
        </w:rPr>
        <w:t xml:space="preserve">he </w:t>
      </w:r>
      <w:r w:rsidR="00EE3D76" w:rsidRPr="00F316ED">
        <w:rPr>
          <w:rFonts w:ascii="Times New Roman" w:eastAsia="宋体" w:hAnsi="Times New Roman" w:cs="Times New Roman"/>
          <w:sz w:val="24"/>
          <w:szCs w:val="24"/>
        </w:rPr>
        <w:t xml:space="preserve">initial </w:t>
      </w:r>
      <w:r w:rsidR="00B43F6F" w:rsidRPr="00F316ED">
        <w:rPr>
          <w:rFonts w:ascii="Times New Roman" w:eastAsia="宋体" w:hAnsi="Times New Roman" w:cs="Times New Roman"/>
          <w:sz w:val="24"/>
          <w:szCs w:val="24"/>
        </w:rPr>
        <w:t>3</w:t>
      </w:r>
      <w:r w:rsidR="00843BD2" w:rsidRPr="00F316ED">
        <w:rPr>
          <w:rFonts w:ascii="Times New Roman" w:eastAsia="宋体" w:hAnsi="Times New Roman" w:cs="Times New Roman"/>
          <w:sz w:val="24"/>
          <w:szCs w:val="24"/>
        </w:rPr>
        <w:t>-</w:t>
      </w:r>
      <w:r w:rsidR="00EE3D76" w:rsidRPr="00F316ED">
        <w:rPr>
          <w:rFonts w:ascii="Times New Roman" w:eastAsia="宋体" w:hAnsi="Times New Roman" w:cs="Times New Roman"/>
          <w:sz w:val="24"/>
          <w:szCs w:val="24"/>
        </w:rPr>
        <w:t xml:space="preserve">ps trajectory is regarded as the equilibrium period, followed by the production </w:t>
      </w:r>
      <w:r w:rsidR="00EE3D76" w:rsidRPr="00F316ED">
        <w:rPr>
          <w:rFonts w:ascii="Times New Roman" w:eastAsia="宋体" w:hAnsi="Times New Roman" w:cs="Times New Roman"/>
          <w:sz w:val="24"/>
          <w:szCs w:val="24"/>
        </w:rPr>
        <w:lastRenderedPageBreak/>
        <w:t xml:space="preserve">period of </w:t>
      </w:r>
      <w:r w:rsidR="00411174" w:rsidRPr="00F316ED">
        <w:rPr>
          <w:rFonts w:ascii="Times New Roman" w:eastAsia="宋体" w:hAnsi="Times New Roman" w:cs="Times New Roman"/>
          <w:sz w:val="24"/>
          <w:szCs w:val="24"/>
        </w:rPr>
        <w:t>4</w:t>
      </w:r>
      <w:r w:rsidR="00EE3D76" w:rsidRPr="00F316ED">
        <w:rPr>
          <w:rFonts w:ascii="Times New Roman" w:eastAsia="宋体" w:hAnsi="Times New Roman" w:cs="Times New Roman"/>
          <w:sz w:val="24"/>
          <w:szCs w:val="24"/>
        </w:rPr>
        <w:t xml:space="preserve">0 ps. </w:t>
      </w:r>
      <w:r w:rsidR="00330B3D" w:rsidRPr="00F316ED">
        <w:rPr>
          <w:rFonts w:ascii="Times New Roman" w:eastAsia="等线" w:hAnsi="Times New Roman" w:cs="Times New Roman"/>
          <w:sz w:val="24"/>
          <w:szCs w:val="24"/>
          <w:shd w:val="clear" w:color="auto" w:fill="FFFFFF"/>
        </w:rPr>
        <w:t xml:space="preserve">The time step is set to 1 fs. </w:t>
      </w:r>
      <w:r w:rsidR="00EE3D76" w:rsidRPr="00F316ED">
        <w:rPr>
          <w:rFonts w:ascii="Times New Roman" w:eastAsia="宋体" w:hAnsi="Times New Roman" w:cs="Times New Roman"/>
          <w:sz w:val="24"/>
          <w:szCs w:val="24"/>
        </w:rPr>
        <w:t xml:space="preserve">The </w:t>
      </w:r>
      <w:r w:rsidR="00EE3D76" w:rsidRPr="00F316ED">
        <w:rPr>
          <w:rFonts w:ascii="Times New Roman" w:eastAsia="等线" w:hAnsi="Times New Roman" w:cs="Times New Roman"/>
          <w:sz w:val="24"/>
          <w:szCs w:val="24"/>
          <w:shd w:val="clear" w:color="auto" w:fill="FFFFFF"/>
        </w:rPr>
        <w:t xml:space="preserve">energy conservation and </w:t>
      </w:r>
      <w:r w:rsidR="00EE3D76" w:rsidRPr="00F316ED">
        <w:rPr>
          <w:rFonts w:ascii="Times New Roman" w:eastAsia="宋体" w:hAnsi="Times New Roman" w:cs="Times New Roman"/>
          <w:sz w:val="24"/>
          <w:szCs w:val="24"/>
        </w:rPr>
        <w:t>thermal equilibrium</w:t>
      </w:r>
      <w:r w:rsidR="00EE3D76" w:rsidRPr="00F316ED">
        <w:rPr>
          <w:rFonts w:ascii="Times New Roman" w:eastAsia="等线" w:hAnsi="Times New Roman" w:cs="Times New Roman"/>
          <w:sz w:val="24"/>
          <w:szCs w:val="24"/>
          <w:shd w:val="clear" w:color="auto" w:fill="FFFFFF"/>
        </w:rPr>
        <w:t xml:space="preserve"> in </w:t>
      </w:r>
      <w:r w:rsidR="00EE3D76" w:rsidRPr="00F316ED">
        <w:rPr>
          <w:rFonts w:ascii="Times New Roman" w:eastAsia="宋体" w:hAnsi="Times New Roman" w:cs="Times New Roman"/>
          <w:sz w:val="24"/>
          <w:szCs w:val="24"/>
        </w:rPr>
        <w:t xml:space="preserve">the production periods </w:t>
      </w:r>
      <w:r w:rsidR="00EE3D76" w:rsidRPr="00F316ED">
        <w:rPr>
          <w:rFonts w:ascii="Times New Roman" w:eastAsia="等线" w:hAnsi="Times New Roman" w:cs="Times New Roman"/>
          <w:sz w:val="24"/>
          <w:szCs w:val="24"/>
          <w:shd w:val="clear" w:color="auto" w:fill="FFFFFF"/>
        </w:rPr>
        <w:t xml:space="preserve">confirm the parameter rationality arranged in this study. After </w:t>
      </w:r>
      <w:r w:rsidR="00C6047E" w:rsidRPr="00F316ED">
        <w:rPr>
          <w:rFonts w:ascii="Times New Roman" w:eastAsia="等线" w:hAnsi="Times New Roman" w:cs="Times New Roman"/>
          <w:sz w:val="24"/>
          <w:szCs w:val="24"/>
          <w:shd w:val="clear" w:color="auto" w:fill="FFFFFF"/>
        </w:rPr>
        <w:t>simulation</w:t>
      </w:r>
      <w:r w:rsidR="00EE3D76" w:rsidRPr="00F316ED">
        <w:rPr>
          <w:rFonts w:ascii="Times New Roman" w:eastAsia="等线" w:hAnsi="Times New Roman" w:cs="Times New Roman"/>
          <w:sz w:val="24"/>
          <w:szCs w:val="24"/>
          <w:shd w:val="clear" w:color="auto" w:fill="FFFFFF"/>
        </w:rPr>
        <w:t>s, t</w:t>
      </w:r>
      <w:r w:rsidR="00EE3D76" w:rsidRPr="00F316ED">
        <w:rPr>
          <w:rFonts w:ascii="Times New Roman" w:eastAsia="等线" w:hAnsi="Times New Roman" w:cs="Times New Roman"/>
          <w:sz w:val="24"/>
          <w:szCs w:val="24"/>
        </w:rPr>
        <w:t xml:space="preserve">he data </w:t>
      </w:r>
      <w:r w:rsidR="00EE3D76" w:rsidRPr="00F316ED">
        <w:rPr>
          <w:rFonts w:ascii="Times New Roman" w:eastAsia="宋体" w:hAnsi="Times New Roman" w:cs="Times New Roman"/>
          <w:sz w:val="24"/>
          <w:szCs w:val="24"/>
        </w:rPr>
        <w:t>analyses are performed</w:t>
      </w:r>
      <w:r w:rsidR="00EE3D76" w:rsidRPr="00F316ED">
        <w:rPr>
          <w:rFonts w:ascii="Times New Roman" w:eastAsia="等线" w:hAnsi="Times New Roman" w:cs="Times New Roman"/>
          <w:sz w:val="24"/>
          <w:szCs w:val="24"/>
        </w:rPr>
        <w:t xml:space="preserve"> using Multiwfn</w:t>
      </w:r>
      <w:r w:rsidR="005A339D" w:rsidRPr="00F316ED">
        <w:rPr>
          <w:rFonts w:ascii="Times New Roman" w:eastAsia="等线" w:hAnsi="Times New Roman" w:cs="Times New Roman"/>
          <w:sz w:val="24"/>
          <w:szCs w:val="24"/>
        </w:rPr>
        <w:t xml:space="preserve"> </w:t>
      </w:r>
      <w:r w:rsidR="00FB3B0D" w:rsidRPr="00F316ED">
        <w:rPr>
          <w:rFonts w:ascii="Times New Roman" w:eastAsia="等线" w:hAnsi="Times New Roman" w:cs="Times New Roman"/>
          <w:noProof/>
          <w:sz w:val="24"/>
          <w:szCs w:val="24"/>
        </w:rPr>
        <w:t>[</w:t>
      </w:r>
      <w:r w:rsidR="0023728E">
        <w:rPr>
          <w:rFonts w:ascii="Times New Roman" w:eastAsia="等线" w:hAnsi="Times New Roman" w:cs="Times New Roman" w:hint="eastAsia"/>
          <w:noProof/>
          <w:sz w:val="24"/>
          <w:szCs w:val="24"/>
        </w:rPr>
        <w:t>S</w:t>
      </w:r>
      <w:r w:rsidR="00FB3B0D" w:rsidRPr="00F316ED">
        <w:rPr>
          <w:rFonts w:ascii="Times New Roman" w:eastAsia="等线" w:hAnsi="Times New Roman" w:cs="Times New Roman"/>
          <w:noProof/>
          <w:sz w:val="24"/>
          <w:szCs w:val="24"/>
        </w:rPr>
        <w:t>15]</w:t>
      </w:r>
      <w:r w:rsidR="005014E4" w:rsidRPr="00F316ED">
        <w:rPr>
          <w:rFonts w:ascii="Times New Roman" w:eastAsia="等线" w:hAnsi="Times New Roman" w:cs="Times New Roman"/>
          <w:sz w:val="24"/>
          <w:szCs w:val="24"/>
        </w:rPr>
        <w:t>,</w:t>
      </w:r>
      <w:r w:rsidR="00EE3D76" w:rsidRPr="00F316ED">
        <w:rPr>
          <w:rFonts w:ascii="Times New Roman" w:eastAsia="等线" w:hAnsi="Times New Roman" w:cs="Times New Roman"/>
          <w:sz w:val="24"/>
          <w:szCs w:val="24"/>
        </w:rPr>
        <w:t xml:space="preserve"> TRAVIS</w:t>
      </w:r>
      <w:r w:rsidR="005A339D" w:rsidRPr="00F316ED">
        <w:rPr>
          <w:rFonts w:ascii="Times New Roman" w:eastAsia="等线" w:hAnsi="Times New Roman" w:cs="Times New Roman"/>
          <w:sz w:val="24"/>
          <w:szCs w:val="24"/>
        </w:rPr>
        <w:t xml:space="preserve"> </w:t>
      </w:r>
      <w:r w:rsidR="00A35F9B" w:rsidRPr="00F316ED">
        <w:rPr>
          <w:rFonts w:ascii="Times New Roman" w:eastAsia="等线" w:hAnsi="Times New Roman" w:cs="Times New Roman"/>
          <w:noProof/>
          <w:sz w:val="24"/>
          <w:szCs w:val="24"/>
        </w:rPr>
        <w:t>[</w:t>
      </w:r>
      <w:r w:rsidR="0023728E">
        <w:rPr>
          <w:rFonts w:ascii="Times New Roman" w:eastAsia="等线" w:hAnsi="Times New Roman" w:cs="Times New Roman" w:hint="eastAsia"/>
          <w:noProof/>
          <w:sz w:val="24"/>
          <w:szCs w:val="24"/>
        </w:rPr>
        <w:t>S</w:t>
      </w:r>
      <w:r w:rsidR="00A35F9B" w:rsidRPr="00F316ED">
        <w:rPr>
          <w:rFonts w:ascii="Times New Roman" w:eastAsia="等线" w:hAnsi="Times New Roman" w:cs="Times New Roman"/>
          <w:noProof/>
          <w:sz w:val="24"/>
          <w:szCs w:val="24"/>
        </w:rPr>
        <w:t xml:space="preserve">16, </w:t>
      </w:r>
      <w:r w:rsidR="0023728E">
        <w:rPr>
          <w:rFonts w:ascii="Times New Roman" w:eastAsia="等线" w:hAnsi="Times New Roman" w:cs="Times New Roman" w:hint="eastAsia"/>
          <w:noProof/>
          <w:sz w:val="24"/>
          <w:szCs w:val="24"/>
        </w:rPr>
        <w:t>S</w:t>
      </w:r>
      <w:r w:rsidR="00A35F9B" w:rsidRPr="00F316ED">
        <w:rPr>
          <w:rFonts w:ascii="Times New Roman" w:eastAsia="等线" w:hAnsi="Times New Roman" w:cs="Times New Roman"/>
          <w:noProof/>
          <w:sz w:val="24"/>
          <w:szCs w:val="24"/>
        </w:rPr>
        <w:t>17]</w:t>
      </w:r>
      <w:r w:rsidR="005014E4" w:rsidRPr="00F316ED">
        <w:rPr>
          <w:rFonts w:ascii="Times New Roman" w:eastAsia="等线" w:hAnsi="Times New Roman" w:cs="Times New Roman"/>
          <w:sz w:val="24"/>
          <w:szCs w:val="24"/>
        </w:rPr>
        <w:t>,</w:t>
      </w:r>
      <w:r w:rsidR="00907BEC" w:rsidRPr="00F316ED">
        <w:rPr>
          <w:rFonts w:ascii="Times New Roman" w:eastAsia="等线" w:hAnsi="Times New Roman" w:cs="Times New Roman"/>
          <w:sz w:val="24"/>
          <w:szCs w:val="24"/>
        </w:rPr>
        <w:t xml:space="preserve"> and self-developed Python scripts, </w:t>
      </w:r>
      <w:r w:rsidR="00EE3D76" w:rsidRPr="00F316ED">
        <w:rPr>
          <w:rFonts w:ascii="Times New Roman" w:eastAsia="等线" w:hAnsi="Times New Roman" w:cs="Times New Roman"/>
          <w:sz w:val="24"/>
          <w:szCs w:val="24"/>
        </w:rPr>
        <w:t>and VMD</w:t>
      </w:r>
      <w:r w:rsidR="00907BEC" w:rsidRPr="00F316ED">
        <w:rPr>
          <w:rFonts w:ascii="Times New Roman" w:eastAsia="等线" w:hAnsi="Times New Roman" w:cs="Times New Roman"/>
          <w:sz w:val="24"/>
          <w:szCs w:val="24"/>
        </w:rPr>
        <w:t xml:space="preserve"> is used for visualization</w:t>
      </w:r>
      <w:r w:rsidR="005A339D" w:rsidRPr="00F316ED">
        <w:rPr>
          <w:rFonts w:ascii="Times New Roman" w:eastAsia="等线" w:hAnsi="Times New Roman" w:cs="Times New Roman"/>
          <w:sz w:val="24"/>
          <w:szCs w:val="24"/>
        </w:rPr>
        <w:t xml:space="preserve"> </w:t>
      </w:r>
      <w:r w:rsidR="00FB3B0D" w:rsidRPr="00F316ED">
        <w:rPr>
          <w:rFonts w:ascii="Times New Roman" w:eastAsia="等线" w:hAnsi="Times New Roman" w:cs="Times New Roman"/>
          <w:noProof/>
          <w:sz w:val="24"/>
          <w:szCs w:val="24"/>
        </w:rPr>
        <w:t>[</w:t>
      </w:r>
      <w:r w:rsidR="0023728E">
        <w:rPr>
          <w:rFonts w:ascii="Times New Roman" w:eastAsia="等线" w:hAnsi="Times New Roman" w:cs="Times New Roman" w:hint="eastAsia"/>
          <w:noProof/>
          <w:sz w:val="24"/>
          <w:szCs w:val="24"/>
        </w:rPr>
        <w:t>S</w:t>
      </w:r>
      <w:r w:rsidR="00FB3B0D" w:rsidRPr="00F316ED">
        <w:rPr>
          <w:rFonts w:ascii="Times New Roman" w:eastAsia="等线" w:hAnsi="Times New Roman" w:cs="Times New Roman"/>
          <w:noProof/>
          <w:sz w:val="24"/>
          <w:szCs w:val="24"/>
        </w:rPr>
        <w:t>18]</w:t>
      </w:r>
      <w:r w:rsidR="005014E4" w:rsidRPr="00F316ED">
        <w:rPr>
          <w:rFonts w:ascii="Times New Roman" w:eastAsia="等线" w:hAnsi="Times New Roman" w:cs="Times New Roman"/>
          <w:sz w:val="24"/>
          <w:szCs w:val="24"/>
        </w:rPr>
        <w:t>.</w:t>
      </w:r>
      <w:r w:rsidR="00EE3D76" w:rsidRPr="00F316ED">
        <w:rPr>
          <w:rFonts w:ascii="Times New Roman" w:eastAsia="等线" w:hAnsi="Times New Roman" w:cs="Times New Roman"/>
          <w:sz w:val="24"/>
          <w:szCs w:val="24"/>
        </w:rPr>
        <w:t xml:space="preserve"> </w:t>
      </w:r>
    </w:p>
    <w:p w14:paraId="370E30E9" w14:textId="03888B5B" w:rsidR="008E6C46" w:rsidRPr="0023728E" w:rsidRDefault="00CE4C44" w:rsidP="0023728E">
      <w:pPr>
        <w:pStyle w:val="2"/>
        <w:adjustRightInd w:val="0"/>
        <w:spacing w:beforeLines="100" w:before="312" w:afterLines="100" w:after="312" w:line="240" w:lineRule="auto"/>
        <w:rPr>
          <w:rFonts w:ascii="Times New Roman" w:hAnsi="Times New Roman" w:cs="Times New Roman"/>
          <w:sz w:val="28"/>
          <w:szCs w:val="36"/>
        </w:rPr>
      </w:pPr>
      <w:bookmarkStart w:id="30" w:name="_Toc216528055"/>
      <w:bookmarkStart w:id="31" w:name="_Hlk200296657"/>
      <w:r w:rsidRPr="0023728E">
        <w:rPr>
          <w:rFonts w:ascii="Times New Roman" w:hAnsi="Times New Roman" w:cs="Times New Roman"/>
          <w:sz w:val="28"/>
          <w:szCs w:val="36"/>
        </w:rPr>
        <w:t>Note S</w:t>
      </w:r>
      <w:r w:rsidR="00EF2E3D" w:rsidRPr="0023728E">
        <w:rPr>
          <w:rFonts w:ascii="Times New Roman" w:hAnsi="Times New Roman" w:cs="Times New Roman"/>
          <w:sz w:val="28"/>
          <w:szCs w:val="36"/>
        </w:rPr>
        <w:t>3</w:t>
      </w:r>
      <w:r w:rsidRPr="0023728E">
        <w:rPr>
          <w:rFonts w:ascii="Times New Roman" w:hAnsi="Times New Roman" w:cs="Times New Roman"/>
          <w:sz w:val="28"/>
          <w:szCs w:val="36"/>
        </w:rPr>
        <w:t xml:space="preserve"> </w:t>
      </w:r>
      <w:bookmarkStart w:id="32" w:name="_Hlk209647902"/>
      <w:bookmarkStart w:id="33" w:name="_Hlk209640787"/>
      <w:bookmarkStart w:id="34" w:name="_Hlk209557337"/>
      <w:r w:rsidR="00636CF2" w:rsidRPr="0023728E">
        <w:rPr>
          <w:rFonts w:ascii="Times New Roman" w:hAnsi="Times New Roman" w:cs="Times New Roman"/>
          <w:sz w:val="28"/>
          <w:szCs w:val="36"/>
        </w:rPr>
        <w:t>Extensibility</w:t>
      </w:r>
      <w:bookmarkEnd w:id="32"/>
      <w:r w:rsidR="00636CF2" w:rsidRPr="0023728E">
        <w:rPr>
          <w:rFonts w:ascii="Times New Roman" w:hAnsi="Times New Roman" w:cs="Times New Roman"/>
          <w:sz w:val="28"/>
          <w:szCs w:val="36"/>
        </w:rPr>
        <w:t xml:space="preserve"> of </w:t>
      </w:r>
      <w:bookmarkStart w:id="35" w:name="_Hlk209640731"/>
      <w:bookmarkEnd w:id="33"/>
      <w:r w:rsidR="00636CF2" w:rsidRPr="0023728E">
        <w:rPr>
          <w:rFonts w:ascii="Times New Roman" w:hAnsi="Times New Roman" w:cs="Times New Roman"/>
          <w:sz w:val="28"/>
          <w:szCs w:val="36"/>
        </w:rPr>
        <w:t>threefold</w:t>
      </w:r>
      <w:r w:rsidR="00B97045" w:rsidRPr="0023728E">
        <w:rPr>
          <w:rFonts w:ascii="Times New Roman" w:hAnsi="Times New Roman" w:cs="Times New Roman"/>
          <w:sz w:val="28"/>
          <w:szCs w:val="36"/>
        </w:rPr>
        <w:t>-</w:t>
      </w:r>
      <w:r w:rsidR="00636CF2" w:rsidRPr="0023728E">
        <w:rPr>
          <w:rFonts w:ascii="Times New Roman" w:hAnsi="Times New Roman" w:cs="Times New Roman"/>
          <w:sz w:val="28"/>
          <w:szCs w:val="36"/>
        </w:rPr>
        <w:t>hierarch</w:t>
      </w:r>
      <w:r w:rsidR="00B97045" w:rsidRPr="0023728E">
        <w:rPr>
          <w:rFonts w:ascii="Times New Roman" w:hAnsi="Times New Roman" w:cs="Times New Roman"/>
          <w:sz w:val="28"/>
          <w:szCs w:val="36"/>
        </w:rPr>
        <w:t>i</w:t>
      </w:r>
      <w:bookmarkEnd w:id="35"/>
      <w:r w:rsidR="00B97045" w:rsidRPr="0023728E">
        <w:rPr>
          <w:rFonts w:ascii="Times New Roman" w:hAnsi="Times New Roman" w:cs="Times New Roman"/>
          <w:sz w:val="28"/>
          <w:szCs w:val="36"/>
        </w:rPr>
        <w:t>cal transport of HCAEs</w:t>
      </w:r>
      <w:bookmarkEnd w:id="30"/>
      <w:bookmarkEnd w:id="34"/>
    </w:p>
    <w:bookmarkEnd w:id="31"/>
    <w:p w14:paraId="51AC2893" w14:textId="77777777" w:rsidR="008E6C46" w:rsidRPr="008E6C46" w:rsidRDefault="001E594C" w:rsidP="0023728E">
      <w:pPr>
        <w:spacing w:beforeLines="100" w:before="312" w:afterLines="100" w:after="312"/>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The threefold hierarch</w:t>
      </w:r>
      <w:r w:rsidRPr="00F316ED">
        <w:rPr>
          <w:rFonts w:ascii="Times New Roman" w:eastAsia="宋体" w:hAnsi="Times New Roman" w:cs="Times New Roman" w:hint="eastAsia"/>
          <w:sz w:val="24"/>
          <w:szCs w:val="24"/>
        </w:rPr>
        <w:t>y</w:t>
      </w:r>
      <w:r w:rsidRPr="00F316ED">
        <w:rPr>
          <w:rFonts w:ascii="Times New Roman" w:eastAsia="宋体" w:hAnsi="Times New Roman" w:cs="Times New Roman"/>
          <w:sz w:val="24"/>
          <w:szCs w:val="24"/>
        </w:rPr>
        <w:t xml:space="preserve"> of HCAE transport behaviors in the main text is derived based on NaNO</w:t>
      </w:r>
      <w:r w:rsidRPr="00F316ED">
        <w:rPr>
          <w:rFonts w:ascii="Times New Roman" w:eastAsia="宋体" w:hAnsi="Times New Roman" w:cs="Times New Roman"/>
          <w:sz w:val="24"/>
          <w:szCs w:val="24"/>
          <w:vertAlign w:val="subscript"/>
        </w:rPr>
        <w:t>3</w:t>
      </w:r>
      <w:r w:rsidRPr="00F316ED">
        <w:rPr>
          <w:rFonts w:ascii="Times New Roman" w:eastAsia="宋体" w:hAnsi="Times New Roman" w:cs="Times New Roman"/>
          <w:sz w:val="24"/>
          <w:szCs w:val="24"/>
        </w:rPr>
        <w:t xml:space="preserve"> </w:t>
      </w:r>
      <w:r w:rsidR="001C64DA" w:rsidRPr="00F316ED">
        <w:rPr>
          <w:rFonts w:ascii="Times New Roman" w:eastAsia="宋体" w:hAnsi="Times New Roman" w:cs="Times New Roman"/>
          <w:sz w:val="24"/>
          <w:szCs w:val="24"/>
        </w:rPr>
        <w:t xml:space="preserve">aqueous </w:t>
      </w:r>
      <w:r w:rsidRPr="00F316ED">
        <w:rPr>
          <w:rFonts w:ascii="Times New Roman" w:eastAsia="宋体" w:hAnsi="Times New Roman" w:cs="Times New Roman"/>
          <w:sz w:val="24"/>
          <w:szCs w:val="24"/>
        </w:rPr>
        <w:t xml:space="preserve">electrolytes. To explore the extensibility of such </w:t>
      </w:r>
      <w:r w:rsidR="00132301" w:rsidRPr="00F316ED">
        <w:rPr>
          <w:rFonts w:ascii="Times New Roman" w:eastAsia="宋体" w:hAnsi="Times New Roman" w:cs="Times New Roman"/>
          <w:sz w:val="24"/>
          <w:szCs w:val="24"/>
        </w:rPr>
        <w:t xml:space="preserve">a </w:t>
      </w:r>
      <w:r w:rsidRPr="00F316ED">
        <w:rPr>
          <w:rFonts w:ascii="Times New Roman" w:eastAsia="宋体" w:hAnsi="Times New Roman" w:cs="Times New Roman"/>
          <w:sz w:val="24"/>
          <w:szCs w:val="24"/>
        </w:rPr>
        <w:t>hierarch</w:t>
      </w:r>
      <w:r w:rsidRPr="00F316ED">
        <w:rPr>
          <w:rFonts w:ascii="Times New Roman" w:eastAsia="宋体" w:hAnsi="Times New Roman" w:cs="Times New Roman" w:hint="eastAsia"/>
          <w:sz w:val="24"/>
          <w:szCs w:val="24"/>
        </w:rPr>
        <w:t>y</w:t>
      </w:r>
      <w:r w:rsidRPr="00F316ED">
        <w:rPr>
          <w:rFonts w:ascii="Times New Roman" w:eastAsia="宋体" w:hAnsi="Times New Roman" w:cs="Times New Roman"/>
          <w:sz w:val="24"/>
          <w:szCs w:val="24"/>
        </w:rPr>
        <w:t xml:space="preserve"> in other aqueous systems, LiTFSI </w:t>
      </w:r>
      <w:r w:rsidR="001C64DA" w:rsidRPr="00F316ED">
        <w:rPr>
          <w:rFonts w:ascii="Times New Roman" w:eastAsia="宋体" w:hAnsi="Times New Roman" w:cs="Times New Roman"/>
          <w:sz w:val="24"/>
          <w:szCs w:val="24"/>
        </w:rPr>
        <w:t xml:space="preserve">aqueous </w:t>
      </w:r>
      <w:r w:rsidRPr="00F316ED">
        <w:rPr>
          <w:rFonts w:ascii="Times New Roman" w:eastAsia="宋体" w:hAnsi="Times New Roman" w:cs="Times New Roman"/>
          <w:sz w:val="24"/>
          <w:szCs w:val="24"/>
        </w:rPr>
        <w:t xml:space="preserve">electrolyte is then selected as a representative for FPMD simulations, considering its widespread role in electrochemical energy conversion and storage. The discussed systems cover various conditions in ion concentration, temperature, and nanoconfinement. The obtained results enable an exploration of LiTFSI transport affected by environmental factors. For comparative analysis, the working conditions, model setup, simulation details, and post-processing procedures for LiTFSI electrolytes are </w:t>
      </w:r>
      <w:r w:rsidRPr="00F316ED">
        <w:rPr>
          <w:rFonts w:ascii="Times New Roman" w:eastAsia="宋体" w:hAnsi="Times New Roman" w:cs="Times New Roman" w:hint="eastAsia"/>
          <w:sz w:val="24"/>
          <w:szCs w:val="24"/>
        </w:rPr>
        <w:t>ide</w:t>
      </w:r>
      <w:r w:rsidRPr="00F316ED">
        <w:rPr>
          <w:rFonts w:ascii="Times New Roman" w:eastAsia="宋体" w:hAnsi="Times New Roman" w:cs="Times New Roman"/>
          <w:sz w:val="24"/>
          <w:szCs w:val="24"/>
        </w:rPr>
        <w:t>ntical to those for NaNO</w:t>
      </w:r>
      <w:r w:rsidRPr="00F316ED">
        <w:rPr>
          <w:rFonts w:ascii="Times New Roman" w:eastAsia="宋体" w:hAnsi="Times New Roman" w:cs="Times New Roman"/>
          <w:sz w:val="24"/>
          <w:szCs w:val="24"/>
          <w:vertAlign w:val="subscript"/>
        </w:rPr>
        <w:t>3</w:t>
      </w:r>
      <w:r w:rsidRPr="00F316ED">
        <w:rPr>
          <w:rFonts w:ascii="Times New Roman" w:eastAsia="宋体" w:hAnsi="Times New Roman" w:cs="Times New Roman"/>
          <w:sz w:val="24"/>
          <w:szCs w:val="24"/>
        </w:rPr>
        <w:t xml:space="preserve"> electrolytes. Figure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 shows the critical outputs for evaluating the electrolyte microstructures, including ion correlation networks, H-bonds, and water occurrence states. The transport behaviors are quantified by Haven ratio </w:t>
      </w:r>
      <w:r w:rsidRPr="00F316ED">
        <w:rPr>
          <w:rFonts w:ascii="Times New Roman" w:eastAsia="宋体" w:hAnsi="Times New Roman" w:cs="Times New Roman"/>
          <w:i/>
          <w:iCs/>
          <w:sz w:val="24"/>
          <w:szCs w:val="24"/>
        </w:rPr>
        <w:t>H</w:t>
      </w:r>
      <w:r w:rsidRPr="00F316ED">
        <w:rPr>
          <w:rFonts w:ascii="Times New Roman" w:eastAsia="宋体" w:hAnsi="Times New Roman" w:cs="Times New Roman"/>
          <w:i/>
          <w:iCs/>
          <w:sz w:val="24"/>
          <w:szCs w:val="24"/>
          <w:vertAlign w:val="subscript"/>
        </w:rPr>
        <w:t>R</w:t>
      </w:r>
      <w:r w:rsidRPr="00F316ED">
        <w:rPr>
          <w:rFonts w:ascii="Times New Roman" w:eastAsia="宋体" w:hAnsi="Times New Roman" w:cs="Times New Roman"/>
          <w:sz w:val="24"/>
          <w:szCs w:val="24"/>
        </w:rPr>
        <w:t xml:space="preserve"> and cation transference number </w:t>
      </w:r>
      <w:r w:rsidRPr="00F316ED">
        <w:rPr>
          <w:rFonts w:ascii="Times New Roman" w:eastAsia="宋体" w:hAnsi="Times New Roman" w:cs="Times New Roman"/>
          <w:i/>
          <w:iCs/>
          <w:sz w:val="24"/>
          <w:szCs w:val="24"/>
        </w:rPr>
        <w:t>t</w:t>
      </w:r>
      <w:r w:rsidRPr="00F316ED">
        <w:rPr>
          <w:rFonts w:ascii="Times New Roman" w:eastAsia="宋体" w:hAnsi="Times New Roman" w:cs="Times New Roman"/>
          <w:sz w:val="24"/>
          <w:szCs w:val="24"/>
          <w:vertAlign w:val="subscript"/>
        </w:rPr>
        <w:t>+</w:t>
      </w:r>
      <w:r w:rsidRPr="00F316ED">
        <w:rPr>
          <w:rFonts w:ascii="Times New Roman" w:eastAsia="宋体" w:hAnsi="Times New Roman" w:cs="Times New Roman"/>
          <w:sz w:val="24"/>
          <w:szCs w:val="24"/>
        </w:rPr>
        <w:t>.</w:t>
      </w:r>
    </w:p>
    <w:p w14:paraId="38A14141" w14:textId="77777777" w:rsidR="008E6C46" w:rsidRPr="008E6C46" w:rsidRDefault="00380B7A" w:rsidP="0023728E">
      <w:pPr>
        <w:spacing w:beforeLines="100" w:before="312" w:afterLines="100" w:after="312"/>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The results indicate that bulk MCAE (LiTFSI) is dominated by water-water H-bonds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and free-</w:t>
      </w:r>
      <w:r w:rsidRPr="00F316ED">
        <w:rPr>
          <w:rFonts w:ascii="Times New Roman" w:eastAsia="宋体" w:hAnsi="Times New Roman" w:cs="Times New Roman" w:hint="eastAsia"/>
          <w:sz w:val="24"/>
          <w:szCs w:val="24"/>
        </w:rPr>
        <w:t>state</w:t>
      </w:r>
      <w:r w:rsidRPr="00F316ED">
        <w:rPr>
          <w:rFonts w:ascii="Times New Roman" w:eastAsia="宋体" w:hAnsi="Times New Roman" w:cs="Times New Roman"/>
          <w:sz w:val="24"/>
          <w:szCs w:val="24"/>
        </w:rPr>
        <w:t xml:space="preserve"> water molecules (H</w:t>
      </w:r>
      <w:r w:rsidRPr="00F316ED">
        <w:rPr>
          <w:rFonts w:ascii="Times New Roman" w:eastAsia="宋体" w:hAnsi="Times New Roman" w:cs="Times New Roman"/>
          <w:sz w:val="24"/>
          <w:szCs w:val="24"/>
          <w:vertAlign w:val="subscript"/>
        </w:rPr>
        <w:t>2</w:t>
      </w:r>
      <w:r w:rsidRPr="00F316ED">
        <w:rPr>
          <w:rFonts w:ascii="Times New Roman" w:eastAsia="宋体" w:hAnsi="Times New Roman" w:cs="Times New Roman"/>
          <w:sz w:val="24"/>
          <w:szCs w:val="24"/>
        </w:rPr>
        <w:t>O</w:t>
      </w:r>
      <w:r w:rsidRPr="00F316ED">
        <w:rPr>
          <w:rFonts w:ascii="Times New Roman" w:eastAsia="宋体" w:hAnsi="Times New Roman" w:cs="Times New Roman"/>
          <w:sz w:val="24"/>
          <w:szCs w:val="24"/>
          <w:vertAlign w:val="subscript"/>
        </w:rPr>
        <w:t>F</w:t>
      </w:r>
      <w:r w:rsidRPr="00F316ED">
        <w:rPr>
          <w:rFonts w:ascii="Times New Roman" w:eastAsia="宋体" w:hAnsi="Times New Roman" w:cs="Times New Roman"/>
          <w:sz w:val="24"/>
          <w:szCs w:val="24"/>
        </w:rPr>
        <w:t xml:space="preserve">) at room temperature, as shown in </w:t>
      </w:r>
      <w:r w:rsidR="00116B57" w:rsidRPr="00F316ED">
        <w:rPr>
          <w:rFonts w:ascii="Times New Roman" w:eastAsia="宋体" w:hAnsi="Times New Roman" w:cs="Times New Roman"/>
          <w:sz w:val="24"/>
          <w:szCs w:val="24"/>
        </w:rPr>
        <w:t>Fig.</w:t>
      </w:r>
      <w:r w:rsidRPr="00F316ED">
        <w:rPr>
          <w:rFonts w:ascii="Times New Roman" w:eastAsia="宋体" w:hAnsi="Times New Roman" w:cs="Times New Roman"/>
          <w:sz w:val="24"/>
          <w:szCs w:val="24"/>
        </w:rPr>
        <w:t xml:space="preserve">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a,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c, and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d. </w:t>
      </w:r>
      <w:r w:rsidR="00770149" w:rsidRPr="00F316ED">
        <w:rPr>
          <w:rFonts w:ascii="Times New Roman" w:eastAsia="宋体" w:hAnsi="Times New Roman" w:cs="Times New Roman"/>
          <w:sz w:val="24"/>
          <w:szCs w:val="24"/>
        </w:rPr>
        <w:t>In contrast,</w:t>
      </w:r>
      <w:r w:rsidRPr="00F316ED">
        <w:rPr>
          <w:rFonts w:ascii="Times New Roman" w:eastAsia="宋体" w:hAnsi="Times New Roman" w:cs="Times New Roman"/>
          <w:sz w:val="24"/>
          <w:szCs w:val="24"/>
        </w:rPr>
        <w:t xml:space="preserve"> bulk HCAE (LiTFSI) forms ion </w:t>
      </w:r>
      <w:r w:rsidR="00770149" w:rsidRPr="00F316ED">
        <w:rPr>
          <w:rFonts w:ascii="Times New Roman" w:eastAsia="宋体" w:hAnsi="Times New Roman" w:cs="Times New Roman"/>
          <w:sz w:val="24"/>
          <w:szCs w:val="24"/>
        </w:rPr>
        <w:t>correlation</w:t>
      </w:r>
      <w:r w:rsidRPr="00F316ED">
        <w:rPr>
          <w:rFonts w:ascii="Times New Roman" w:eastAsia="宋体" w:hAnsi="Times New Roman" w:cs="Times New Roman"/>
          <w:sz w:val="24"/>
          <w:szCs w:val="24"/>
        </w:rPr>
        <w:t xml:space="preserve"> network</w:t>
      </w:r>
      <w:r w:rsidR="00770149" w:rsidRPr="00F316ED">
        <w:rPr>
          <w:rFonts w:ascii="Times New Roman" w:eastAsia="宋体" w:hAnsi="Times New Roman" w:cs="Times New Roman"/>
          <w:sz w:val="24"/>
          <w:szCs w:val="24"/>
        </w:rPr>
        <w:t xml:space="preserve">s </w:t>
      </w:r>
      <w:r w:rsidRPr="00F316ED">
        <w:rPr>
          <w:rFonts w:ascii="Times New Roman" w:eastAsia="宋体" w:hAnsi="Times New Roman" w:cs="Times New Roman"/>
          <w:sz w:val="24"/>
          <w:szCs w:val="24"/>
        </w:rPr>
        <w:t xml:space="preserve">dominated by anion-water </w:t>
      </w:r>
      <w:r w:rsidR="00770149" w:rsidRPr="00F316ED">
        <w:rPr>
          <w:rFonts w:ascii="Times New Roman" w:eastAsia="宋体" w:hAnsi="Times New Roman" w:cs="Times New Roman"/>
          <w:sz w:val="24"/>
          <w:szCs w:val="24"/>
        </w:rPr>
        <w:t>H-</w:t>
      </w:r>
      <w:r w:rsidRPr="00F316ED">
        <w:rPr>
          <w:rFonts w:ascii="Times New Roman" w:eastAsia="宋体" w:hAnsi="Times New Roman" w:cs="Times New Roman"/>
          <w:sz w:val="24"/>
          <w:szCs w:val="24"/>
        </w:rPr>
        <w:t>bonds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and cation-anion co-solvated water molecules (H</w:t>
      </w:r>
      <w:r w:rsidR="00770149" w:rsidRPr="00F316ED">
        <w:rPr>
          <w:rFonts w:ascii="Times New Roman" w:eastAsia="宋体" w:hAnsi="Times New Roman" w:cs="Times New Roman"/>
          <w:sz w:val="24"/>
          <w:szCs w:val="24"/>
          <w:vertAlign w:val="subscript"/>
        </w:rPr>
        <w:t>2</w:t>
      </w:r>
      <w:r w:rsidRPr="00F316ED">
        <w:rPr>
          <w:rFonts w:ascii="Times New Roman" w:eastAsia="宋体" w:hAnsi="Times New Roman" w:cs="Times New Roman"/>
          <w:sz w:val="24"/>
          <w:szCs w:val="24"/>
        </w:rPr>
        <w:t>O</w:t>
      </w:r>
      <w:r w:rsidRPr="00F316ED">
        <w:rPr>
          <w:rFonts w:ascii="Times New Roman" w:eastAsia="宋体" w:hAnsi="Times New Roman" w:cs="Times New Roman"/>
          <w:sz w:val="24"/>
          <w:szCs w:val="24"/>
          <w:vertAlign w:val="subscript"/>
        </w:rPr>
        <w:t>CA</w:t>
      </w:r>
      <w:r w:rsidRPr="00F316ED">
        <w:rPr>
          <w:rFonts w:ascii="Times New Roman" w:eastAsia="宋体" w:hAnsi="Times New Roman" w:cs="Times New Roman"/>
          <w:sz w:val="24"/>
          <w:szCs w:val="24"/>
        </w:rPr>
        <w:t>)</w:t>
      </w:r>
      <w:r w:rsidR="00770149" w:rsidRPr="00F316ED">
        <w:rPr>
          <w:rFonts w:ascii="Times New Roman" w:eastAsia="宋体" w:hAnsi="Times New Roman" w:cs="Times New Roman"/>
          <w:sz w:val="24"/>
          <w:szCs w:val="24"/>
        </w:rPr>
        <w:t xml:space="preserve">, as shown in </w:t>
      </w:r>
      <w:r w:rsidR="00116B57" w:rsidRPr="00F316ED">
        <w:rPr>
          <w:rFonts w:ascii="Times New Roman" w:eastAsia="宋体" w:hAnsi="Times New Roman" w:cs="Times New Roman"/>
          <w:sz w:val="24"/>
          <w:szCs w:val="24"/>
        </w:rPr>
        <w:t>Fig.</w:t>
      </w:r>
      <w:r w:rsidR="00770149" w:rsidRPr="00F316ED">
        <w:rPr>
          <w:rFonts w:ascii="Times New Roman" w:eastAsia="宋体" w:hAnsi="Times New Roman" w:cs="Times New Roman"/>
          <w:sz w:val="24"/>
          <w:szCs w:val="24"/>
        </w:rPr>
        <w:t xml:space="preserve">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b, </w:t>
      </w:r>
      <w:r w:rsidR="00770149" w:rsidRPr="00F316ED">
        <w:rPr>
          <w:rFonts w:ascii="Times New Roman" w:eastAsia="宋体" w:hAnsi="Times New Roman" w:cs="Times New Roman"/>
          <w:sz w:val="24"/>
          <w:szCs w:val="24"/>
        </w:rPr>
        <w:t>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c, </w:t>
      </w:r>
      <w:r w:rsidR="00770149" w:rsidRPr="00F316ED">
        <w:rPr>
          <w:rFonts w:ascii="Times New Roman" w:eastAsia="宋体" w:hAnsi="Times New Roman" w:cs="Times New Roman"/>
          <w:sz w:val="24"/>
          <w:szCs w:val="24"/>
        </w:rPr>
        <w:t>and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d. Compared </w:t>
      </w:r>
      <w:r w:rsidR="00F41C50" w:rsidRPr="00F316ED">
        <w:rPr>
          <w:rFonts w:ascii="Times New Roman" w:eastAsia="宋体" w:hAnsi="Times New Roman" w:cs="Times New Roman"/>
          <w:sz w:val="24"/>
          <w:szCs w:val="24"/>
        </w:rPr>
        <w:t>with</w:t>
      </w:r>
      <w:r w:rsidRPr="00F316ED">
        <w:rPr>
          <w:rFonts w:ascii="Times New Roman" w:eastAsia="宋体" w:hAnsi="Times New Roman" w:cs="Times New Roman"/>
          <w:sz w:val="24"/>
          <w:szCs w:val="24"/>
        </w:rPr>
        <w:t xml:space="preserve"> NaNO</w:t>
      </w:r>
      <w:r w:rsidR="00171D20" w:rsidRPr="00F316ED">
        <w:rPr>
          <w:rFonts w:ascii="Times New Roman" w:eastAsia="宋体" w:hAnsi="Times New Roman" w:cs="Times New Roman"/>
          <w:sz w:val="24"/>
          <w:szCs w:val="24"/>
          <w:vertAlign w:val="subscript"/>
        </w:rPr>
        <w:t>3</w:t>
      </w:r>
      <w:r w:rsidRPr="00F316ED">
        <w:rPr>
          <w:rFonts w:ascii="Times New Roman" w:eastAsia="宋体" w:hAnsi="Times New Roman" w:cs="Times New Roman"/>
          <w:sz w:val="24"/>
          <w:szCs w:val="24"/>
        </w:rPr>
        <w:t xml:space="preserve"> </w:t>
      </w:r>
      <w:r w:rsidR="001C64DA" w:rsidRPr="00F316ED">
        <w:rPr>
          <w:rFonts w:ascii="Times New Roman" w:eastAsia="宋体" w:hAnsi="Times New Roman" w:cs="Times New Roman" w:hint="eastAsia"/>
          <w:sz w:val="24"/>
          <w:szCs w:val="24"/>
        </w:rPr>
        <w:t>aqueous</w:t>
      </w:r>
      <w:r w:rsidR="001C64DA"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electrolyte</w:t>
      </w:r>
      <w:r w:rsidR="00171D20"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xml:space="preserve">, </w:t>
      </w:r>
      <w:r w:rsidR="00171D20" w:rsidRPr="00F316ED">
        <w:rPr>
          <w:rFonts w:ascii="Times New Roman" w:eastAsia="宋体" w:hAnsi="Times New Roman" w:cs="Times New Roman"/>
          <w:sz w:val="24"/>
          <w:szCs w:val="24"/>
        </w:rPr>
        <w:t>the discrepant ion species and charges result in certain</w:t>
      </w:r>
      <w:r w:rsidRPr="00F316ED">
        <w:rPr>
          <w:rFonts w:ascii="Times New Roman" w:eastAsia="宋体" w:hAnsi="Times New Roman" w:cs="Times New Roman"/>
          <w:sz w:val="24"/>
          <w:szCs w:val="24"/>
        </w:rPr>
        <w:t xml:space="preserve"> variations in the </w:t>
      </w:r>
      <w:r w:rsidR="00171D20" w:rsidRPr="00F316ED">
        <w:rPr>
          <w:rFonts w:ascii="Times New Roman" w:eastAsia="宋体" w:hAnsi="Times New Roman" w:cs="Times New Roman"/>
          <w:sz w:val="24"/>
          <w:szCs w:val="24"/>
        </w:rPr>
        <w:t>H-bond number and water proportion</w:t>
      </w:r>
      <w:r w:rsidRPr="00F316ED">
        <w:rPr>
          <w:rFonts w:ascii="Times New Roman" w:eastAsia="宋体" w:hAnsi="Times New Roman" w:cs="Times New Roman"/>
          <w:sz w:val="24"/>
          <w:szCs w:val="24"/>
        </w:rPr>
        <w:t xml:space="preserve"> in LiTFSI</w:t>
      </w:r>
      <w:r w:rsidR="00171D20" w:rsidRPr="00F316ED">
        <w:rPr>
          <w:rFonts w:ascii="Times New Roman" w:eastAsia="宋体" w:hAnsi="Times New Roman" w:cs="Times New Roman"/>
          <w:sz w:val="24"/>
          <w:szCs w:val="24"/>
        </w:rPr>
        <w:t xml:space="preserve"> electrolytes. </w:t>
      </w:r>
      <w:r w:rsidR="00171D20" w:rsidRPr="00F316ED">
        <w:rPr>
          <w:rFonts w:ascii="Times New Roman" w:eastAsia="宋体" w:hAnsi="Times New Roman" w:cs="Times New Roman" w:hint="eastAsia"/>
          <w:sz w:val="24"/>
          <w:szCs w:val="24"/>
        </w:rPr>
        <w:t>H</w:t>
      </w:r>
      <w:r w:rsidR="00171D20" w:rsidRPr="00F316ED">
        <w:rPr>
          <w:rFonts w:ascii="Times New Roman" w:eastAsia="宋体" w:hAnsi="Times New Roman" w:cs="Times New Roman"/>
          <w:sz w:val="24"/>
          <w:szCs w:val="24"/>
        </w:rPr>
        <w:t xml:space="preserve">owever, </w:t>
      </w:r>
      <w:r w:rsidRPr="00F316ED">
        <w:rPr>
          <w:rFonts w:ascii="Times New Roman" w:eastAsia="宋体" w:hAnsi="Times New Roman" w:cs="Times New Roman"/>
          <w:sz w:val="24"/>
          <w:szCs w:val="24"/>
        </w:rPr>
        <w:t>the qualitative conclusions remain th</w:t>
      </w:r>
      <w:r w:rsidR="007A4E78" w:rsidRPr="00F316ED">
        <w:rPr>
          <w:rFonts w:ascii="Times New Roman" w:eastAsia="宋体" w:hAnsi="Times New Roman" w:cs="Times New Roman"/>
          <w:sz w:val="24"/>
          <w:szCs w:val="24"/>
        </w:rPr>
        <w:t xml:space="preserve">at the </w:t>
      </w:r>
      <w:r w:rsidRPr="00F316ED">
        <w:rPr>
          <w:rFonts w:ascii="Times New Roman" w:eastAsia="宋体" w:hAnsi="Times New Roman" w:cs="Times New Roman"/>
          <w:sz w:val="24"/>
          <w:szCs w:val="24"/>
        </w:rPr>
        <w:t xml:space="preserve">ultrahigh concentration can reshape ion </w:t>
      </w:r>
      <w:r w:rsidR="007A4E78" w:rsidRPr="00F316ED">
        <w:rPr>
          <w:rFonts w:ascii="Times New Roman" w:eastAsia="宋体" w:hAnsi="Times New Roman" w:cs="Times New Roman"/>
          <w:sz w:val="24"/>
          <w:szCs w:val="24"/>
        </w:rPr>
        <w:t>correlation</w:t>
      </w:r>
      <w:r w:rsidRPr="00F316ED">
        <w:rPr>
          <w:rFonts w:ascii="Times New Roman" w:eastAsia="宋体" w:hAnsi="Times New Roman" w:cs="Times New Roman"/>
          <w:sz w:val="24"/>
          <w:szCs w:val="24"/>
        </w:rPr>
        <w:t xml:space="preserve"> network</w:t>
      </w:r>
      <w:r w:rsidR="007A4E78"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xml:space="preserve">. </w:t>
      </w:r>
      <w:r w:rsidR="00F82CB4" w:rsidRPr="00F316ED">
        <w:rPr>
          <w:rFonts w:ascii="Times New Roman" w:eastAsia="宋体" w:hAnsi="Times New Roman" w:cs="Times New Roman"/>
          <w:sz w:val="24"/>
          <w:szCs w:val="24"/>
        </w:rPr>
        <w:t xml:space="preserve">Such networks of HCAE (LiTFSI) </w:t>
      </w:r>
      <w:r w:rsidR="00132301" w:rsidRPr="00F316ED">
        <w:rPr>
          <w:rFonts w:ascii="Times New Roman" w:eastAsia="宋体" w:hAnsi="Times New Roman" w:cs="Times New Roman"/>
          <w:sz w:val="24"/>
          <w:szCs w:val="24"/>
        </w:rPr>
        <w:t>are</w:t>
      </w:r>
      <w:r w:rsidR="00F82CB4" w:rsidRPr="00F316ED">
        <w:rPr>
          <w:rFonts w:ascii="Times New Roman" w:eastAsia="宋体" w:hAnsi="Times New Roman" w:cs="Times New Roman"/>
          <w:sz w:val="24"/>
          <w:szCs w:val="24"/>
        </w:rPr>
        <w:t xml:space="preserve"> further redrawn by the nanoconfined interface</w:t>
      </w:r>
      <w:r w:rsidR="007E1C43" w:rsidRPr="00F316ED">
        <w:rPr>
          <w:rFonts w:ascii="Times New Roman" w:eastAsia="宋体" w:hAnsi="Times New Roman" w:cs="Times New Roman"/>
          <w:sz w:val="24"/>
          <w:szCs w:val="24"/>
        </w:rPr>
        <w:t xml:space="preserve"> (</w:t>
      </w:r>
      <w:r w:rsidR="00116B57" w:rsidRPr="00F316ED">
        <w:rPr>
          <w:rFonts w:ascii="Times New Roman" w:eastAsia="宋体" w:hAnsi="Times New Roman" w:cs="Times New Roman"/>
          <w:sz w:val="24"/>
          <w:szCs w:val="24"/>
        </w:rPr>
        <w:t>Fig.</w:t>
      </w:r>
      <w:r w:rsidR="00F82CB4" w:rsidRPr="00F316ED">
        <w:rPr>
          <w:rFonts w:ascii="Times New Roman" w:eastAsia="宋体" w:hAnsi="Times New Roman" w:cs="Times New Roman"/>
          <w:sz w:val="24"/>
          <w:szCs w:val="24"/>
        </w:rPr>
        <w:t xml:space="preserve">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00F82CB4" w:rsidRPr="00F316ED">
        <w:rPr>
          <w:rFonts w:ascii="Times New Roman" w:eastAsia="宋体" w:hAnsi="Times New Roman" w:cs="Times New Roman"/>
          <w:sz w:val="24"/>
          <w:szCs w:val="24"/>
        </w:rPr>
        <w:t>e</w:t>
      </w:r>
      <w:r w:rsidR="007E1C43" w:rsidRPr="00F316ED">
        <w:rPr>
          <w:rFonts w:ascii="Times New Roman" w:eastAsia="宋体" w:hAnsi="Times New Roman" w:cs="Times New Roman"/>
          <w:sz w:val="24"/>
          <w:szCs w:val="24"/>
        </w:rPr>
        <w:t>)</w:t>
      </w:r>
      <w:r w:rsidR="00F82CB4"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 xml:space="preserve">Similarly, thermal effects can weaken the </w:t>
      </w:r>
      <w:r w:rsidR="00F82CB4" w:rsidRPr="00F316ED">
        <w:rPr>
          <w:rFonts w:ascii="Times New Roman" w:eastAsia="宋体" w:hAnsi="Times New Roman" w:cs="Times New Roman"/>
          <w:sz w:val="24"/>
          <w:szCs w:val="24"/>
        </w:rPr>
        <w:t>correlation</w:t>
      </w:r>
      <w:r w:rsidRPr="00F316ED">
        <w:rPr>
          <w:rFonts w:ascii="Times New Roman" w:eastAsia="宋体" w:hAnsi="Times New Roman" w:cs="Times New Roman"/>
          <w:sz w:val="24"/>
          <w:szCs w:val="24"/>
        </w:rPr>
        <w:t xml:space="preserve"> strength within both bulk and interfacial LiTFSI electrolytes, </w:t>
      </w:r>
      <w:r w:rsidR="00D93AFC" w:rsidRPr="00F316ED">
        <w:rPr>
          <w:rFonts w:ascii="Times New Roman" w:eastAsia="宋体" w:hAnsi="Times New Roman" w:cs="Times New Roman"/>
          <w:sz w:val="24"/>
          <w:szCs w:val="24"/>
        </w:rPr>
        <w:t xml:space="preserve">which </w:t>
      </w:r>
      <w:r w:rsidR="009E7EDD" w:rsidRPr="00F316ED">
        <w:rPr>
          <w:rFonts w:ascii="Times New Roman" w:eastAsia="宋体" w:hAnsi="Times New Roman" w:cs="Times New Roman"/>
          <w:sz w:val="24"/>
          <w:szCs w:val="24"/>
        </w:rPr>
        <w:t xml:space="preserve">is not </w:t>
      </w:r>
      <w:r w:rsidR="00132301" w:rsidRPr="00F316ED">
        <w:rPr>
          <w:rFonts w:ascii="Times New Roman" w:eastAsia="宋体" w:hAnsi="Times New Roman" w:cs="Times New Roman"/>
          <w:sz w:val="24"/>
          <w:szCs w:val="24"/>
        </w:rPr>
        <w:t>detailed</w:t>
      </w:r>
      <w:r w:rsidR="009E7EDD" w:rsidRPr="00F316ED">
        <w:rPr>
          <w:rFonts w:ascii="Times New Roman" w:eastAsia="宋体" w:hAnsi="Times New Roman" w:cs="Times New Roman"/>
          <w:sz w:val="24"/>
          <w:szCs w:val="24"/>
        </w:rPr>
        <w:t xml:space="preserve"> here.</w:t>
      </w:r>
    </w:p>
    <w:p w14:paraId="0CF00D8D" w14:textId="77777777" w:rsidR="0023728E" w:rsidRDefault="00380B7A" w:rsidP="0023728E">
      <w:pPr>
        <w:spacing w:beforeLines="100" w:before="312" w:afterLines="100" w:after="312"/>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Fig</w:t>
      </w:r>
      <w:r w:rsidR="00735004" w:rsidRPr="00F316ED">
        <w:rPr>
          <w:rFonts w:ascii="Times New Roman" w:eastAsia="宋体" w:hAnsi="Times New Roman" w:cs="Times New Roman"/>
          <w:sz w:val="24"/>
          <w:szCs w:val="24"/>
        </w:rPr>
        <w:t>ure</w:t>
      </w:r>
      <w:r w:rsidRPr="00F316ED">
        <w:rPr>
          <w:rFonts w:ascii="Times New Roman" w:eastAsia="宋体" w:hAnsi="Times New Roman" w:cs="Times New Roman"/>
          <w:sz w:val="24"/>
          <w:szCs w:val="24"/>
        </w:rPr>
        <w:t xml:space="preserve"> S</w:t>
      </w:r>
      <w:r w:rsidR="006357A1" w:rsidRPr="00F316ED">
        <w:rPr>
          <w:rFonts w:ascii="Times New Roman" w:eastAsia="宋体" w:hAnsi="Times New Roman" w:cs="Times New Roman"/>
          <w:sz w:val="24"/>
          <w:szCs w:val="24"/>
        </w:rPr>
        <w:t>2</w:t>
      </w:r>
      <w:r w:rsidR="00B458EB"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f </w:t>
      </w:r>
      <w:r w:rsidR="00735004" w:rsidRPr="00F316ED">
        <w:rPr>
          <w:rFonts w:ascii="Times New Roman" w:eastAsia="宋体" w:hAnsi="Times New Roman" w:cs="Times New Roman"/>
          <w:sz w:val="24"/>
          <w:szCs w:val="24"/>
        </w:rPr>
        <w:t>present</w:t>
      </w:r>
      <w:r w:rsidRPr="00F316ED">
        <w:rPr>
          <w:rFonts w:ascii="Times New Roman" w:eastAsia="宋体" w:hAnsi="Times New Roman" w:cs="Times New Roman"/>
          <w:sz w:val="24"/>
          <w:szCs w:val="24"/>
        </w:rPr>
        <w:t xml:space="preserve">s the </w:t>
      </w:r>
      <w:r w:rsidR="00735004" w:rsidRPr="00F316ED">
        <w:rPr>
          <w:rFonts w:ascii="Times New Roman" w:eastAsia="宋体" w:hAnsi="Times New Roman" w:cs="Times New Roman"/>
          <w:sz w:val="24"/>
          <w:szCs w:val="24"/>
        </w:rPr>
        <w:t xml:space="preserve">environment-controlled </w:t>
      </w:r>
      <w:r w:rsidRPr="00F316ED">
        <w:rPr>
          <w:rFonts w:ascii="Times New Roman" w:eastAsia="宋体" w:hAnsi="Times New Roman" w:cs="Times New Roman"/>
          <w:sz w:val="24"/>
          <w:szCs w:val="24"/>
        </w:rPr>
        <w:t xml:space="preserve">transport </w:t>
      </w:r>
      <w:r w:rsidR="00735004" w:rsidRPr="00F316ED">
        <w:rPr>
          <w:rFonts w:ascii="Times New Roman" w:eastAsia="宋体" w:hAnsi="Times New Roman" w:cs="Times New Roman"/>
          <w:sz w:val="24"/>
          <w:szCs w:val="24"/>
        </w:rPr>
        <w:t>feature</w:t>
      </w:r>
      <w:r w:rsidRPr="00F316ED">
        <w:rPr>
          <w:rFonts w:ascii="Times New Roman" w:eastAsia="宋体" w:hAnsi="Times New Roman" w:cs="Times New Roman"/>
          <w:sz w:val="24"/>
          <w:szCs w:val="24"/>
        </w:rPr>
        <w:t xml:space="preserve">s of LiTFSI </w:t>
      </w:r>
      <w:r w:rsidR="001C64DA" w:rsidRPr="00F316ED">
        <w:rPr>
          <w:rFonts w:ascii="Times New Roman" w:eastAsia="宋体" w:hAnsi="Times New Roman" w:cs="Times New Roman"/>
          <w:sz w:val="24"/>
          <w:szCs w:val="24"/>
        </w:rPr>
        <w:t xml:space="preserve">aqueous </w:t>
      </w:r>
      <w:r w:rsidRPr="00F316ED">
        <w:rPr>
          <w:rFonts w:ascii="Times New Roman" w:eastAsia="宋体" w:hAnsi="Times New Roman" w:cs="Times New Roman"/>
          <w:sz w:val="24"/>
          <w:szCs w:val="24"/>
        </w:rPr>
        <w:t>electrolyte</w:t>
      </w:r>
      <w:r w:rsidR="00735004"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Although the</w:t>
      </w:r>
      <w:r w:rsidR="00735004" w:rsidRPr="00F316ED">
        <w:rPr>
          <w:rFonts w:ascii="Times New Roman" w:eastAsia="宋体" w:hAnsi="Times New Roman" w:cs="Times New Roman"/>
          <w:sz w:val="24"/>
          <w:szCs w:val="24"/>
        </w:rPr>
        <w:t xml:space="preserve"> </w:t>
      </w:r>
      <w:r w:rsidR="00735004" w:rsidRPr="00F316ED">
        <w:rPr>
          <w:rFonts w:ascii="Times New Roman" w:eastAsia="宋体" w:hAnsi="Times New Roman" w:cs="Times New Roman"/>
          <w:i/>
          <w:iCs/>
          <w:sz w:val="24"/>
          <w:szCs w:val="24"/>
        </w:rPr>
        <w:t>H</w:t>
      </w:r>
      <w:r w:rsidR="00735004" w:rsidRPr="00F316ED">
        <w:rPr>
          <w:rFonts w:ascii="Times New Roman" w:eastAsia="宋体" w:hAnsi="Times New Roman" w:cs="Times New Roman"/>
          <w:i/>
          <w:iCs/>
          <w:sz w:val="24"/>
          <w:szCs w:val="24"/>
          <w:vertAlign w:val="subscript"/>
        </w:rPr>
        <w:t>R</w:t>
      </w:r>
      <w:r w:rsidR="00735004" w:rsidRPr="00F316ED">
        <w:rPr>
          <w:rFonts w:ascii="Times New Roman" w:eastAsia="宋体" w:hAnsi="Times New Roman" w:cs="Times New Roman"/>
          <w:sz w:val="24"/>
          <w:szCs w:val="24"/>
        </w:rPr>
        <w:t xml:space="preserve"> and </w:t>
      </w:r>
      <w:r w:rsidR="00735004" w:rsidRPr="00F316ED">
        <w:rPr>
          <w:rFonts w:ascii="Times New Roman" w:eastAsia="宋体" w:hAnsi="Times New Roman" w:cs="Times New Roman"/>
          <w:i/>
          <w:iCs/>
          <w:sz w:val="24"/>
          <w:szCs w:val="24"/>
        </w:rPr>
        <w:t>t</w:t>
      </w:r>
      <w:r w:rsidR="00735004" w:rsidRPr="00F316ED">
        <w:rPr>
          <w:rFonts w:ascii="Times New Roman" w:eastAsia="宋体" w:hAnsi="Times New Roman" w:cs="Times New Roman"/>
          <w:sz w:val="24"/>
          <w:szCs w:val="24"/>
          <w:vertAlign w:val="subscript"/>
        </w:rPr>
        <w:t>+</w:t>
      </w:r>
      <w:r w:rsidR="00735004"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values</w:t>
      </w:r>
      <w:r w:rsidR="00735004"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differ from those of NaNO</w:t>
      </w:r>
      <w:r w:rsidR="00735004" w:rsidRPr="00F316ED">
        <w:rPr>
          <w:rFonts w:ascii="Times New Roman" w:eastAsia="宋体" w:hAnsi="Times New Roman" w:cs="Times New Roman"/>
          <w:sz w:val="24"/>
          <w:szCs w:val="24"/>
          <w:vertAlign w:val="subscript"/>
        </w:rPr>
        <w:t>3</w:t>
      </w:r>
      <w:r w:rsidRPr="00F316ED">
        <w:rPr>
          <w:rFonts w:ascii="Times New Roman" w:eastAsia="宋体" w:hAnsi="Times New Roman" w:cs="Times New Roman"/>
          <w:sz w:val="24"/>
          <w:szCs w:val="24"/>
        </w:rPr>
        <w:t xml:space="preserve"> system</w:t>
      </w:r>
      <w:r w:rsidR="00735004" w:rsidRPr="00F316ED">
        <w:rPr>
          <w:rFonts w:ascii="Times New Roman" w:eastAsia="宋体" w:hAnsi="Times New Roman" w:cs="Times New Roman"/>
          <w:sz w:val="24"/>
          <w:szCs w:val="24"/>
        </w:rPr>
        <w:t xml:space="preserve">s to a certain extent, </w:t>
      </w:r>
      <w:r w:rsidRPr="00F316ED">
        <w:rPr>
          <w:rFonts w:ascii="Times New Roman" w:eastAsia="宋体" w:hAnsi="Times New Roman" w:cs="Times New Roman"/>
          <w:sz w:val="24"/>
          <w:szCs w:val="24"/>
        </w:rPr>
        <w:t>they consistently exhibit the</w:t>
      </w:r>
      <w:r w:rsidR="00735004" w:rsidRPr="00F316ED">
        <w:rPr>
          <w:rFonts w:ascii="Times New Roman" w:eastAsia="宋体" w:hAnsi="Times New Roman" w:cs="Times New Roman"/>
          <w:sz w:val="24"/>
          <w:szCs w:val="24"/>
        </w:rPr>
        <w:t xml:space="preserve"> threefold-hierarchical</w:t>
      </w:r>
      <w:r w:rsidRPr="00F316ED">
        <w:rPr>
          <w:rFonts w:ascii="Times New Roman" w:eastAsia="宋体" w:hAnsi="Times New Roman" w:cs="Times New Roman"/>
          <w:sz w:val="24"/>
          <w:szCs w:val="24"/>
        </w:rPr>
        <w:t xml:space="preserve"> variations </w:t>
      </w:r>
      <w:r w:rsidR="00735004" w:rsidRPr="00F316ED">
        <w:rPr>
          <w:rFonts w:ascii="Times New Roman" w:eastAsia="宋体" w:hAnsi="Times New Roman" w:cs="Times New Roman"/>
          <w:sz w:val="24"/>
          <w:szCs w:val="24"/>
        </w:rPr>
        <w:t>induced by</w:t>
      </w:r>
      <w:r w:rsidRPr="00F316ED">
        <w:rPr>
          <w:rFonts w:ascii="Times New Roman" w:eastAsia="宋体" w:hAnsi="Times New Roman" w:cs="Times New Roman"/>
          <w:sz w:val="24"/>
          <w:szCs w:val="24"/>
        </w:rPr>
        <w:t xml:space="preserve"> ion concentration, thermal effects, and nanoconfinement</w:t>
      </w:r>
      <w:r w:rsidR="00735004" w:rsidRPr="00F316ED">
        <w:rPr>
          <w:rFonts w:ascii="Times New Roman" w:eastAsia="宋体" w:hAnsi="Times New Roman" w:cs="Times New Roman"/>
          <w:sz w:val="24"/>
          <w:szCs w:val="24"/>
        </w:rPr>
        <w:t>,</w:t>
      </w:r>
      <w:r w:rsidR="004A431E" w:rsidRPr="00F316ED">
        <w:rPr>
          <w:rFonts w:ascii="Times New Roman" w:eastAsia="宋体" w:hAnsi="Times New Roman" w:cs="Times New Roman"/>
          <w:sz w:val="24"/>
          <w:szCs w:val="24"/>
        </w:rPr>
        <w:t xml:space="preserve"> </w:t>
      </w:r>
      <w:r w:rsidR="004A431E" w:rsidRPr="00F316ED">
        <w:rPr>
          <w:rFonts w:ascii="Times New Roman" w:eastAsia="宋体" w:hAnsi="Times New Roman" w:cs="Times New Roman"/>
          <w:i/>
          <w:iCs/>
          <w:sz w:val="24"/>
          <w:szCs w:val="24"/>
        </w:rPr>
        <w:t>i.e.</w:t>
      </w:r>
      <w:r w:rsidR="004A431E"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from dilute</w:t>
      </w:r>
      <w:r w:rsidR="004A431E" w:rsidRPr="00F316ED">
        <w:rPr>
          <w:rFonts w:ascii="Times New Roman" w:eastAsia="宋体" w:hAnsi="Times New Roman" w:cs="Times New Roman"/>
          <w:sz w:val="24"/>
          <w:szCs w:val="24"/>
        </w:rPr>
        <w:t>d</w:t>
      </w:r>
      <w:r w:rsidRPr="00F316ED">
        <w:rPr>
          <w:rFonts w:ascii="Times New Roman" w:eastAsia="宋体" w:hAnsi="Times New Roman" w:cs="Times New Roman"/>
          <w:sz w:val="24"/>
          <w:szCs w:val="24"/>
        </w:rPr>
        <w:t xml:space="preserve"> to ultrahigh concentration, </w:t>
      </w:r>
      <w:r w:rsidR="004A431E" w:rsidRPr="00F316ED">
        <w:rPr>
          <w:rFonts w:ascii="Times New Roman" w:eastAsia="宋体" w:hAnsi="Times New Roman" w:cs="Times New Roman"/>
          <w:sz w:val="24"/>
          <w:szCs w:val="24"/>
        </w:rPr>
        <w:t xml:space="preserve">from low to high temperature, and from bulk to interface. </w:t>
      </w:r>
      <w:r w:rsidRPr="00F316ED">
        <w:rPr>
          <w:rFonts w:ascii="Times New Roman" w:eastAsia="宋体" w:hAnsi="Times New Roman" w:cs="Times New Roman"/>
          <w:sz w:val="24"/>
          <w:szCs w:val="24"/>
        </w:rPr>
        <w:t xml:space="preserve">Therefore, the </w:t>
      </w:r>
      <w:r w:rsidR="004A431E" w:rsidRPr="00F316ED">
        <w:rPr>
          <w:rFonts w:ascii="Times New Roman" w:eastAsia="宋体" w:hAnsi="Times New Roman" w:cs="Times New Roman"/>
          <w:sz w:val="24"/>
          <w:szCs w:val="24"/>
        </w:rPr>
        <w:t>threefold-hierarchical</w:t>
      </w:r>
      <w:r w:rsidRPr="00F316ED">
        <w:rPr>
          <w:rFonts w:ascii="Times New Roman" w:eastAsia="宋体" w:hAnsi="Times New Roman" w:cs="Times New Roman"/>
          <w:sz w:val="24"/>
          <w:szCs w:val="24"/>
        </w:rPr>
        <w:t xml:space="preserve"> transport behavior</w:t>
      </w:r>
      <w:r w:rsidR="004A431E"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xml:space="preserve"> summarized in this study </w:t>
      </w:r>
      <w:r w:rsidR="004A431E" w:rsidRPr="00F316ED">
        <w:rPr>
          <w:rFonts w:ascii="Times New Roman" w:eastAsia="宋体" w:hAnsi="Times New Roman" w:cs="Times New Roman"/>
          <w:sz w:val="24"/>
          <w:szCs w:val="24"/>
        </w:rPr>
        <w:t>present</w:t>
      </w:r>
      <w:r w:rsidRPr="00F316ED">
        <w:rPr>
          <w:rFonts w:ascii="Times New Roman" w:eastAsia="宋体" w:hAnsi="Times New Roman" w:cs="Times New Roman"/>
          <w:sz w:val="24"/>
          <w:szCs w:val="24"/>
        </w:rPr>
        <w:t xml:space="preserve"> </w:t>
      </w:r>
      <w:r w:rsidR="004A431E" w:rsidRPr="00F316ED">
        <w:rPr>
          <w:rFonts w:ascii="Times New Roman" w:eastAsia="宋体" w:hAnsi="Times New Roman" w:cs="Times New Roman"/>
          <w:sz w:val="24"/>
          <w:szCs w:val="24"/>
        </w:rPr>
        <w:t>a certain extensibility</w:t>
      </w:r>
      <w:bookmarkStart w:id="36" w:name="_Toc216528056"/>
      <w:r w:rsidR="0023728E">
        <w:rPr>
          <w:rFonts w:ascii="Times New Roman" w:eastAsia="宋体" w:hAnsi="Times New Roman" w:cs="Times New Roman" w:hint="eastAsia"/>
          <w:sz w:val="24"/>
          <w:szCs w:val="24"/>
        </w:rPr>
        <w:t>.</w:t>
      </w:r>
    </w:p>
    <w:p w14:paraId="2B03649A" w14:textId="19E39CFD" w:rsidR="008E6C46" w:rsidRPr="0023728E" w:rsidRDefault="007105C9" w:rsidP="0023728E">
      <w:pPr>
        <w:spacing w:beforeLines="50" w:before="156" w:afterLines="50" w:after="156"/>
        <w:rPr>
          <w:rFonts w:ascii="Times New Roman" w:hAnsi="Times New Roman" w:cs="Times New Roman"/>
          <w:b/>
          <w:bCs/>
          <w:sz w:val="28"/>
          <w:szCs w:val="22"/>
        </w:rPr>
      </w:pPr>
      <w:r w:rsidRPr="0023728E">
        <w:rPr>
          <w:rFonts w:ascii="Times New Roman" w:hAnsi="Times New Roman" w:cs="Times New Roman"/>
          <w:b/>
          <w:bCs/>
          <w:sz w:val="28"/>
          <w:szCs w:val="22"/>
        </w:rPr>
        <w:t>Supplementary</w:t>
      </w:r>
      <w:r w:rsidR="00207D63" w:rsidRPr="0023728E">
        <w:rPr>
          <w:rFonts w:ascii="Times New Roman" w:hAnsi="Times New Roman" w:cs="Times New Roman"/>
          <w:b/>
          <w:bCs/>
          <w:sz w:val="28"/>
          <w:szCs w:val="22"/>
        </w:rPr>
        <w:t xml:space="preserve"> Figure</w:t>
      </w:r>
      <w:r w:rsidR="00BC2F89" w:rsidRPr="0023728E">
        <w:rPr>
          <w:rFonts w:ascii="Times New Roman" w:hAnsi="Times New Roman" w:cs="Times New Roman"/>
          <w:b/>
          <w:bCs/>
          <w:sz w:val="28"/>
          <w:szCs w:val="22"/>
        </w:rPr>
        <w:t>s</w:t>
      </w:r>
      <w:bookmarkEnd w:id="36"/>
    </w:p>
    <w:p w14:paraId="53CAE86D" w14:textId="77777777" w:rsidR="00D76568" w:rsidRDefault="00D76568" w:rsidP="0023728E">
      <w:pPr>
        <w:spacing w:beforeLines="50" w:before="156" w:afterLines="50" w:after="156"/>
        <w:jc w:val="center"/>
      </w:pPr>
    </w:p>
    <w:p w14:paraId="79A5D138" w14:textId="77777777" w:rsidR="00D76568" w:rsidRDefault="00D76568" w:rsidP="0023728E">
      <w:pPr>
        <w:spacing w:beforeLines="50" w:before="156" w:afterLines="50" w:after="156"/>
        <w:jc w:val="center"/>
      </w:pPr>
    </w:p>
    <w:p w14:paraId="79A81759" w14:textId="77777777" w:rsidR="00D76568" w:rsidRDefault="00D76568" w:rsidP="0023728E">
      <w:pPr>
        <w:spacing w:beforeLines="50" w:before="156" w:afterLines="50" w:after="156"/>
        <w:jc w:val="center"/>
      </w:pPr>
    </w:p>
    <w:p w14:paraId="22B68E97" w14:textId="77777777" w:rsidR="00D76568" w:rsidRDefault="00D76568" w:rsidP="0023728E">
      <w:pPr>
        <w:spacing w:beforeLines="50" w:before="156" w:afterLines="50" w:after="156"/>
        <w:jc w:val="center"/>
      </w:pPr>
    </w:p>
    <w:p w14:paraId="33EAFE81" w14:textId="77777777" w:rsidR="00D76568" w:rsidRDefault="00D76568" w:rsidP="0023728E">
      <w:pPr>
        <w:spacing w:beforeLines="50" w:before="156" w:afterLines="50" w:after="156"/>
        <w:jc w:val="center"/>
      </w:pPr>
    </w:p>
    <w:p w14:paraId="7C5875BA" w14:textId="77777777" w:rsidR="00D76568" w:rsidRDefault="00D76568" w:rsidP="0023728E">
      <w:pPr>
        <w:spacing w:beforeLines="50" w:before="156" w:afterLines="50" w:after="156"/>
        <w:jc w:val="center"/>
      </w:pPr>
    </w:p>
    <w:p w14:paraId="2A4622D9" w14:textId="59325E4C" w:rsidR="008E6C46" w:rsidRPr="008E6C46" w:rsidRDefault="00CA3668" w:rsidP="0023728E">
      <w:pPr>
        <w:spacing w:beforeLines="50" w:before="156" w:afterLines="50" w:after="156"/>
        <w:jc w:val="center"/>
      </w:pPr>
      <w:r w:rsidRPr="00F316ED">
        <w:rPr>
          <w:noProof/>
        </w:rPr>
        <w:drawing>
          <wp:inline distT="0" distB="0" distL="0" distR="0" wp14:anchorId="0FCF5756" wp14:editId="4CD5F178">
            <wp:extent cx="3036119" cy="410517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63" cstate="print">
                      <a:extLst>
                        <a:ext uri="{28A0092B-C50C-407E-A947-70E740481C1C}">
                          <a14:useLocalDpi xmlns:a14="http://schemas.microsoft.com/office/drawing/2010/main"/>
                        </a:ext>
                      </a:extLst>
                    </a:blip>
                    <a:stretch>
                      <a:fillRect/>
                    </a:stretch>
                  </pic:blipFill>
                  <pic:spPr>
                    <a:xfrm>
                      <a:off x="0" y="0"/>
                      <a:ext cx="3037970" cy="4107677"/>
                    </a:xfrm>
                    <a:prstGeom prst="rect">
                      <a:avLst/>
                    </a:prstGeom>
                  </pic:spPr>
                </pic:pic>
              </a:graphicData>
            </a:graphic>
          </wp:inline>
        </w:drawing>
      </w:r>
    </w:p>
    <w:p w14:paraId="07CCC931" w14:textId="0CA5AAD5" w:rsidR="008E6C46" w:rsidRPr="008E6C46" w:rsidRDefault="008478B1" w:rsidP="0023728E">
      <w:pPr>
        <w:adjustRightInd w:val="0"/>
        <w:snapToGrid w:val="0"/>
        <w:spacing w:beforeLines="50" w:before="156" w:afterLines="50" w:after="156"/>
        <w:rPr>
          <w:rFonts w:ascii="Times New Roman" w:hAnsi="Times New Roman" w:cs="Times New Roman"/>
          <w:sz w:val="24"/>
          <w:szCs w:val="24"/>
        </w:rPr>
      </w:pPr>
      <w:r w:rsidRPr="00F316ED">
        <w:rPr>
          <w:rFonts w:ascii="Times New Roman" w:hAnsi="Times New Roman" w:cs="Times New Roman"/>
          <w:b/>
          <w:sz w:val="24"/>
          <w:szCs w:val="24"/>
        </w:rPr>
        <w:t>Fig. S1</w:t>
      </w:r>
      <w:r w:rsidRPr="00F316ED">
        <w:rPr>
          <w:rFonts w:ascii="Times New Roman" w:hAnsi="Times New Roman" w:cs="Times New Roman"/>
          <w:sz w:val="24"/>
          <w:szCs w:val="24"/>
        </w:rPr>
        <w:t xml:space="preserve"> </w:t>
      </w:r>
      <w:r w:rsidR="00CA3668" w:rsidRPr="00F316ED">
        <w:rPr>
          <w:rFonts w:ascii="Times New Roman" w:hAnsi="Times New Roman" w:cs="Times New Roman"/>
          <w:sz w:val="24"/>
          <w:szCs w:val="24"/>
        </w:rPr>
        <w:t xml:space="preserve">Gaussian fitting-based </w:t>
      </w:r>
      <w:r w:rsidR="00562637" w:rsidRPr="00F316ED">
        <w:rPr>
          <w:rFonts w:ascii="Times New Roman" w:hAnsi="Times New Roman" w:cs="Times New Roman"/>
          <w:sz w:val="24"/>
          <w:szCs w:val="24"/>
        </w:rPr>
        <w:t>d</w:t>
      </w:r>
      <w:r w:rsidR="00CA3668" w:rsidRPr="00F316ED">
        <w:rPr>
          <w:rFonts w:ascii="Times New Roman" w:hAnsi="Times New Roman" w:cs="Times New Roman"/>
          <w:sz w:val="24"/>
          <w:szCs w:val="24"/>
        </w:rPr>
        <w:t xml:space="preserve">ecomposition of the </w:t>
      </w:r>
      <w:r w:rsidR="00CA3668" w:rsidRPr="00F316ED">
        <w:rPr>
          <w:rFonts w:ascii="Times New Roman" w:hAnsi="Times New Roman" w:cs="Times New Roman"/>
          <w:i/>
          <w:iCs/>
          <w:sz w:val="24"/>
          <w:szCs w:val="24"/>
        </w:rPr>
        <w:t>v</w:t>
      </w:r>
      <w:r w:rsidR="00CA3668" w:rsidRPr="00F316ED">
        <w:rPr>
          <w:rFonts w:ascii="Times New Roman" w:hAnsi="Times New Roman" w:cs="Times New Roman"/>
          <w:sz w:val="24"/>
          <w:szCs w:val="24"/>
        </w:rPr>
        <w:t>-H</w:t>
      </w:r>
      <w:r w:rsidR="00CA3668" w:rsidRPr="00F316ED">
        <w:rPr>
          <w:rFonts w:ascii="Times New Roman" w:hAnsi="Times New Roman" w:cs="Times New Roman"/>
          <w:sz w:val="24"/>
          <w:szCs w:val="24"/>
          <w:vertAlign w:val="subscript"/>
        </w:rPr>
        <w:t>2</w:t>
      </w:r>
      <w:r w:rsidR="00CA3668" w:rsidRPr="00F316ED">
        <w:rPr>
          <w:rFonts w:ascii="Times New Roman" w:hAnsi="Times New Roman" w:cs="Times New Roman"/>
          <w:sz w:val="24"/>
          <w:szCs w:val="24"/>
        </w:rPr>
        <w:t>O of IR spectra for bulk aqueous electrolytes at 300 K.</w:t>
      </w:r>
      <w:r w:rsidR="00977A30" w:rsidRPr="00F316ED">
        <w:rPr>
          <w:rFonts w:ascii="Times New Roman" w:hAnsi="Times New Roman" w:cs="Times New Roman"/>
          <w:sz w:val="24"/>
          <w:szCs w:val="24"/>
        </w:rPr>
        <w:t xml:space="preserve"> </w:t>
      </w:r>
      <w:bookmarkStart w:id="37" w:name="_Hlk216107385"/>
      <w:r w:rsidR="00977A30" w:rsidRPr="00F316ED">
        <w:rPr>
          <w:rFonts w:ascii="Times New Roman" w:hAnsi="Times New Roman" w:cs="Times New Roman"/>
          <w:sz w:val="24"/>
          <w:szCs w:val="24"/>
        </w:rPr>
        <w:t xml:space="preserve">Black lines denote the experimentally measured </w:t>
      </w:r>
      <w:r w:rsidR="00977A30" w:rsidRPr="00F316ED">
        <w:rPr>
          <w:rFonts w:ascii="Times New Roman" w:hAnsi="Times New Roman" w:cs="Times New Roman"/>
          <w:i/>
          <w:iCs/>
          <w:sz w:val="24"/>
          <w:szCs w:val="24"/>
        </w:rPr>
        <w:t>v</w:t>
      </w:r>
      <w:r w:rsidR="00977A30" w:rsidRPr="00F316ED">
        <w:rPr>
          <w:rFonts w:ascii="Times New Roman" w:hAnsi="Times New Roman" w:cs="Times New Roman"/>
          <w:sz w:val="24"/>
          <w:szCs w:val="24"/>
        </w:rPr>
        <w:t>-H</w:t>
      </w:r>
      <w:r w:rsidR="00977A30" w:rsidRPr="00F316ED">
        <w:rPr>
          <w:rFonts w:ascii="Times New Roman" w:hAnsi="Times New Roman" w:cs="Times New Roman"/>
          <w:sz w:val="24"/>
          <w:szCs w:val="24"/>
          <w:vertAlign w:val="subscript"/>
        </w:rPr>
        <w:t>2</w:t>
      </w:r>
      <w:r w:rsidR="00977A30" w:rsidRPr="00F316ED">
        <w:rPr>
          <w:rFonts w:ascii="Times New Roman" w:hAnsi="Times New Roman" w:cs="Times New Roman"/>
          <w:sz w:val="24"/>
          <w:szCs w:val="24"/>
        </w:rPr>
        <w:t xml:space="preserve">O band reproduced from </w:t>
      </w:r>
      <w:r w:rsidR="00977A30" w:rsidRPr="00F316ED">
        <w:rPr>
          <w:rFonts w:ascii="Times New Roman" w:hAnsi="Times New Roman" w:cs="Times New Roman" w:hint="eastAsia"/>
          <w:sz w:val="24"/>
          <w:szCs w:val="24"/>
        </w:rPr>
        <w:t>F</w:t>
      </w:r>
      <w:r w:rsidR="00977A30" w:rsidRPr="00F316ED">
        <w:rPr>
          <w:rFonts w:ascii="Times New Roman" w:hAnsi="Times New Roman" w:cs="Times New Roman"/>
          <w:sz w:val="24"/>
          <w:szCs w:val="24"/>
        </w:rPr>
        <w:t>ig. 3b in the main text.</w:t>
      </w:r>
      <w:bookmarkEnd w:id="37"/>
      <w:r w:rsidRPr="00F316ED">
        <w:rPr>
          <w:rFonts w:ascii="Times New Roman" w:hAnsi="Times New Roman" w:cs="Times New Roman"/>
          <w:sz w:val="24"/>
          <w:szCs w:val="24"/>
        </w:rPr>
        <w:t xml:space="preserve"> </w:t>
      </w:r>
      <w:r w:rsidRPr="00F316ED">
        <w:rPr>
          <w:rFonts w:ascii="Times New Roman" w:hAnsi="Times New Roman" w:cs="Times New Roman"/>
          <w:i/>
          <w:iCs/>
          <w:sz w:val="24"/>
          <w:szCs w:val="24"/>
        </w:rPr>
        <w:t>S</w:t>
      </w:r>
      <w:r w:rsidRPr="00F316ED">
        <w:rPr>
          <w:rFonts w:ascii="Times New Roman" w:hAnsi="Times New Roman" w:cs="Times New Roman"/>
          <w:sz w:val="24"/>
          <w:szCs w:val="24"/>
        </w:rPr>
        <w:t>(HB</w:t>
      </w:r>
      <w:r w:rsidRPr="00F316ED">
        <w:rPr>
          <w:rFonts w:ascii="Times New Roman" w:hAnsi="Times New Roman" w:cs="Times New Roman"/>
          <w:sz w:val="24"/>
          <w:szCs w:val="24"/>
          <w:vertAlign w:val="subscript"/>
        </w:rPr>
        <w:t>w-w</w:t>
      </w:r>
      <w:r w:rsidRPr="00F316ED">
        <w:rPr>
          <w:rFonts w:ascii="Times New Roman" w:hAnsi="Times New Roman" w:cs="Times New Roman"/>
          <w:sz w:val="24"/>
          <w:szCs w:val="24"/>
        </w:rPr>
        <w:t xml:space="preserve">) and </w:t>
      </w:r>
      <w:r w:rsidRPr="00F316ED">
        <w:rPr>
          <w:rFonts w:ascii="Times New Roman" w:hAnsi="Times New Roman" w:cs="Times New Roman"/>
          <w:i/>
          <w:iCs/>
          <w:sz w:val="24"/>
          <w:szCs w:val="24"/>
        </w:rPr>
        <w:t>S</w:t>
      </w:r>
      <w:r w:rsidRPr="00F316ED">
        <w:rPr>
          <w:rFonts w:ascii="Times New Roman" w:hAnsi="Times New Roman" w:cs="Times New Roman"/>
          <w:sz w:val="24"/>
          <w:szCs w:val="24"/>
        </w:rPr>
        <w:t>(HB</w:t>
      </w:r>
      <w:r w:rsidRPr="00F316ED">
        <w:rPr>
          <w:rFonts w:ascii="Times New Roman" w:hAnsi="Times New Roman" w:cs="Times New Roman"/>
          <w:sz w:val="24"/>
          <w:szCs w:val="24"/>
          <w:vertAlign w:val="subscript"/>
        </w:rPr>
        <w:t>A-w</w:t>
      </w:r>
      <w:r w:rsidRPr="00F316ED">
        <w:rPr>
          <w:rFonts w:ascii="Times New Roman" w:hAnsi="Times New Roman" w:cs="Times New Roman"/>
          <w:sz w:val="24"/>
          <w:szCs w:val="24"/>
        </w:rPr>
        <w:t>) denote the peak areas contributed from strong HB</w:t>
      </w:r>
      <w:r w:rsidRPr="00F316ED">
        <w:rPr>
          <w:rFonts w:ascii="Times New Roman" w:hAnsi="Times New Roman" w:cs="Times New Roman"/>
          <w:sz w:val="24"/>
          <w:szCs w:val="24"/>
          <w:vertAlign w:val="subscript"/>
        </w:rPr>
        <w:t>w-w</w:t>
      </w:r>
      <w:r w:rsidRPr="00F316ED">
        <w:rPr>
          <w:rFonts w:ascii="Times New Roman" w:hAnsi="Times New Roman" w:cs="Times New Roman"/>
          <w:sz w:val="24"/>
          <w:szCs w:val="24"/>
        </w:rPr>
        <w:t xml:space="preserve"> (red dashed line) and weak HB</w:t>
      </w:r>
      <w:r w:rsidRPr="00F316ED">
        <w:rPr>
          <w:rFonts w:ascii="Times New Roman" w:hAnsi="Times New Roman" w:cs="Times New Roman"/>
          <w:sz w:val="24"/>
          <w:szCs w:val="24"/>
          <w:vertAlign w:val="subscript"/>
        </w:rPr>
        <w:t>A-w</w:t>
      </w:r>
      <w:r w:rsidRPr="00F316ED">
        <w:rPr>
          <w:rFonts w:ascii="Times New Roman" w:hAnsi="Times New Roman" w:cs="Times New Roman"/>
          <w:sz w:val="24"/>
          <w:szCs w:val="24"/>
        </w:rPr>
        <w:t xml:space="preserve"> (blue dashed line), respectively</w:t>
      </w:r>
    </w:p>
    <w:p w14:paraId="564F1E23"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31C84565" w14:textId="77777777" w:rsidR="008E6C46" w:rsidRPr="008E6C46" w:rsidRDefault="008478B1" w:rsidP="0023728E">
      <w:pPr>
        <w:adjustRightInd w:val="0"/>
        <w:snapToGrid w:val="0"/>
        <w:spacing w:beforeLines="50" w:before="156" w:afterLines="50" w:after="156"/>
        <w:ind w:firstLineChars="200" w:firstLine="480"/>
        <w:rPr>
          <w:rFonts w:ascii="Times New Roman" w:hAnsi="Times New Roman" w:cs="Times New Roman"/>
          <w:sz w:val="24"/>
          <w:szCs w:val="24"/>
        </w:rPr>
      </w:pPr>
      <w:r w:rsidRPr="00F316ED">
        <w:rPr>
          <w:rFonts w:ascii="Times New Roman" w:hAnsi="Times New Roman" w:cs="Times New Roman"/>
          <w:sz w:val="24"/>
          <w:szCs w:val="24"/>
        </w:rPr>
        <w:t xml:space="preserve">As an </w:t>
      </w:r>
      <w:r w:rsidR="00F95F35" w:rsidRPr="00F316ED">
        <w:rPr>
          <w:rFonts w:ascii="Times New Roman" w:hAnsi="Times New Roman" w:cs="Times New Roman"/>
          <w:sz w:val="24"/>
          <w:szCs w:val="24"/>
        </w:rPr>
        <w:t xml:space="preserve">increased </w:t>
      </w:r>
      <w:r w:rsidRPr="00F316ED">
        <w:rPr>
          <w:rFonts w:ascii="Times New Roman" w:hAnsi="Times New Roman" w:cs="Times New Roman"/>
          <w:sz w:val="24"/>
          <w:szCs w:val="24"/>
        </w:rPr>
        <w:t xml:space="preserve">ion concentration from DAE to MCAE and HCAE, the ratio of </w:t>
      </w:r>
      <w:r w:rsidRPr="00F316ED">
        <w:rPr>
          <w:rFonts w:ascii="Times New Roman" w:hAnsi="Times New Roman" w:cs="Times New Roman"/>
          <w:i/>
          <w:iCs/>
          <w:sz w:val="24"/>
          <w:szCs w:val="24"/>
        </w:rPr>
        <w:t>S</w:t>
      </w:r>
      <w:r w:rsidRPr="00F316ED">
        <w:rPr>
          <w:rFonts w:ascii="Times New Roman" w:hAnsi="Times New Roman" w:cs="Times New Roman"/>
          <w:sz w:val="24"/>
          <w:szCs w:val="24"/>
        </w:rPr>
        <w:t>(HB</w:t>
      </w:r>
      <w:r w:rsidRPr="00F316ED">
        <w:rPr>
          <w:rFonts w:ascii="Times New Roman" w:hAnsi="Times New Roman" w:cs="Times New Roman"/>
          <w:sz w:val="24"/>
          <w:szCs w:val="24"/>
          <w:vertAlign w:val="subscript"/>
        </w:rPr>
        <w:t>w-w</w:t>
      </w:r>
      <w:r w:rsidRPr="00F316ED">
        <w:rPr>
          <w:rFonts w:ascii="Times New Roman" w:hAnsi="Times New Roman" w:cs="Times New Roman"/>
          <w:sz w:val="24"/>
          <w:szCs w:val="24"/>
        </w:rPr>
        <w:t xml:space="preserve">) to </w:t>
      </w:r>
      <w:r w:rsidRPr="00F316ED">
        <w:rPr>
          <w:rFonts w:ascii="Times New Roman" w:hAnsi="Times New Roman" w:cs="Times New Roman"/>
          <w:i/>
          <w:iCs/>
          <w:sz w:val="24"/>
          <w:szCs w:val="24"/>
        </w:rPr>
        <w:t>S</w:t>
      </w:r>
      <w:r w:rsidRPr="00F316ED">
        <w:rPr>
          <w:rFonts w:ascii="Times New Roman" w:hAnsi="Times New Roman" w:cs="Times New Roman"/>
          <w:sz w:val="24"/>
          <w:szCs w:val="24"/>
        </w:rPr>
        <w:t>(HB</w:t>
      </w:r>
      <w:r w:rsidRPr="00F316ED">
        <w:rPr>
          <w:rFonts w:ascii="Times New Roman" w:hAnsi="Times New Roman" w:cs="Times New Roman"/>
          <w:sz w:val="24"/>
          <w:szCs w:val="24"/>
          <w:vertAlign w:val="subscript"/>
        </w:rPr>
        <w:t>A-w</w:t>
      </w:r>
      <w:r w:rsidRPr="00F316ED">
        <w:rPr>
          <w:rFonts w:ascii="Times New Roman" w:hAnsi="Times New Roman" w:cs="Times New Roman"/>
          <w:sz w:val="24"/>
          <w:szCs w:val="24"/>
        </w:rPr>
        <w:t>) is altered from 238/10 to 228/21 and 122/79. This phenomenon implies an impaired role of strong HB</w:t>
      </w:r>
      <w:r w:rsidRPr="00F316ED">
        <w:rPr>
          <w:rFonts w:ascii="Times New Roman" w:hAnsi="Times New Roman" w:cs="Times New Roman"/>
          <w:sz w:val="24"/>
          <w:szCs w:val="24"/>
          <w:vertAlign w:val="subscript"/>
        </w:rPr>
        <w:t>w-w</w:t>
      </w:r>
      <w:r w:rsidRPr="00F316ED">
        <w:rPr>
          <w:rFonts w:ascii="Times New Roman" w:hAnsi="Times New Roman" w:cs="Times New Roman"/>
          <w:sz w:val="24"/>
          <w:szCs w:val="24"/>
        </w:rPr>
        <w:t xml:space="preserve"> and an enhanced role of weak HB</w:t>
      </w:r>
      <w:r w:rsidRPr="00F316ED">
        <w:rPr>
          <w:rFonts w:ascii="Times New Roman" w:hAnsi="Times New Roman" w:cs="Times New Roman"/>
          <w:sz w:val="24"/>
          <w:szCs w:val="24"/>
          <w:vertAlign w:val="subscript"/>
        </w:rPr>
        <w:t>A-w</w:t>
      </w:r>
      <w:r w:rsidRPr="00F316ED">
        <w:rPr>
          <w:rFonts w:ascii="Times New Roman" w:hAnsi="Times New Roman" w:cs="Times New Roman"/>
          <w:sz w:val="24"/>
          <w:szCs w:val="24"/>
        </w:rPr>
        <w:t>, suggesting the attenuated H-bond networks without fully breaking.</w:t>
      </w:r>
    </w:p>
    <w:p w14:paraId="0508CCEE" w14:textId="77777777" w:rsidR="008E6C46" w:rsidRPr="008E6C46" w:rsidRDefault="00633EF5"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3F9D325E" w14:textId="77777777" w:rsidR="00D76568" w:rsidRDefault="00D76568" w:rsidP="0023728E">
      <w:pPr>
        <w:adjustRightInd w:val="0"/>
        <w:snapToGrid w:val="0"/>
        <w:spacing w:beforeLines="50" w:before="156" w:afterLines="50" w:after="156"/>
        <w:jc w:val="center"/>
        <w:rPr>
          <w:rFonts w:ascii="Times New Roman" w:eastAsia="宋体" w:hAnsi="Times New Roman" w:cs="Times New Roman"/>
          <w:sz w:val="24"/>
          <w:szCs w:val="24"/>
        </w:rPr>
      </w:pPr>
    </w:p>
    <w:p w14:paraId="3E875637" w14:textId="77777777" w:rsidR="00D76568" w:rsidRDefault="00D76568" w:rsidP="0023728E">
      <w:pPr>
        <w:adjustRightInd w:val="0"/>
        <w:snapToGrid w:val="0"/>
        <w:spacing w:beforeLines="50" w:before="156" w:afterLines="50" w:after="156"/>
        <w:jc w:val="center"/>
        <w:rPr>
          <w:rFonts w:ascii="Times New Roman" w:eastAsia="宋体" w:hAnsi="Times New Roman" w:cs="Times New Roman"/>
          <w:sz w:val="24"/>
          <w:szCs w:val="24"/>
        </w:rPr>
      </w:pPr>
    </w:p>
    <w:p w14:paraId="416D3A89" w14:textId="77777777" w:rsidR="00D76568" w:rsidRDefault="00D76568" w:rsidP="0023728E">
      <w:pPr>
        <w:adjustRightInd w:val="0"/>
        <w:snapToGrid w:val="0"/>
        <w:spacing w:beforeLines="50" w:before="156" w:afterLines="50" w:after="156"/>
        <w:jc w:val="center"/>
        <w:rPr>
          <w:rFonts w:ascii="Times New Roman" w:eastAsia="宋体" w:hAnsi="Times New Roman" w:cs="Times New Roman"/>
          <w:sz w:val="24"/>
          <w:szCs w:val="24"/>
        </w:rPr>
      </w:pPr>
    </w:p>
    <w:p w14:paraId="353BC274" w14:textId="77777777" w:rsidR="00D76568" w:rsidRDefault="00D76568" w:rsidP="0023728E">
      <w:pPr>
        <w:adjustRightInd w:val="0"/>
        <w:snapToGrid w:val="0"/>
        <w:spacing w:beforeLines="50" w:before="156" w:afterLines="50" w:after="156"/>
        <w:jc w:val="center"/>
        <w:rPr>
          <w:rFonts w:ascii="Times New Roman" w:eastAsia="宋体" w:hAnsi="Times New Roman" w:cs="Times New Roman"/>
          <w:sz w:val="24"/>
          <w:szCs w:val="24"/>
        </w:rPr>
      </w:pPr>
    </w:p>
    <w:p w14:paraId="51A72BC1" w14:textId="166B80E0" w:rsidR="008E6C46" w:rsidRPr="008E6C46" w:rsidRDefault="008478B1"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71C698D6" wp14:editId="403E3AEA">
            <wp:extent cx="5723528" cy="4278429"/>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pic:nvPicPr>
                  <pic:blipFill>
                    <a:blip r:embed="rId64" cstate="print">
                      <a:extLst>
                        <a:ext uri="{28A0092B-C50C-407E-A947-70E740481C1C}">
                          <a14:useLocalDpi xmlns:a14="http://schemas.microsoft.com/office/drawing/2010/main"/>
                        </a:ext>
                      </a:extLst>
                    </a:blip>
                    <a:stretch>
                      <a:fillRect/>
                    </a:stretch>
                  </pic:blipFill>
                  <pic:spPr>
                    <a:xfrm>
                      <a:off x="0" y="0"/>
                      <a:ext cx="5728283" cy="4281983"/>
                    </a:xfrm>
                    <a:prstGeom prst="rect">
                      <a:avLst/>
                    </a:prstGeom>
                  </pic:spPr>
                </pic:pic>
              </a:graphicData>
            </a:graphic>
          </wp:inline>
        </w:drawing>
      </w:r>
    </w:p>
    <w:p w14:paraId="4850F9AD" w14:textId="459076A3" w:rsidR="008E6C46" w:rsidRPr="008E6C46" w:rsidRDefault="008478B1"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Pr="00F316ED">
        <w:rPr>
          <w:rFonts w:ascii="Times New Roman" w:eastAsia="宋体" w:hAnsi="Times New Roman" w:cs="Times New Roman"/>
          <w:b/>
          <w:sz w:val="24"/>
          <w:szCs w:val="24"/>
        </w:rPr>
        <w:t>2</w:t>
      </w:r>
      <w:r w:rsidRPr="00F316ED">
        <w:rPr>
          <w:rFonts w:ascii="Times New Roman" w:eastAsia="宋体" w:hAnsi="Times New Roman" w:cs="Times New Roman" w:hint="eastAsia"/>
          <w:sz w:val="24"/>
          <w:szCs w:val="24"/>
        </w:rPr>
        <w:t xml:space="preserve"> </w:t>
      </w:r>
      <w:r w:rsidRPr="00F316ED">
        <w:rPr>
          <w:rFonts w:ascii="Times New Roman" w:eastAsia="宋体" w:hAnsi="Times New Roman" w:cs="Times New Roman"/>
          <w:sz w:val="24"/>
          <w:szCs w:val="24"/>
        </w:rPr>
        <w:t xml:space="preserve">PFG-NMR </w:t>
      </w:r>
      <w:r w:rsidRPr="00F316ED">
        <w:rPr>
          <w:rFonts w:ascii="Times New Roman" w:eastAsia="宋体" w:hAnsi="Times New Roman" w:cs="Times New Roman" w:hint="eastAsia"/>
          <w:sz w:val="24"/>
          <w:szCs w:val="24"/>
        </w:rPr>
        <w:t>result</w:t>
      </w:r>
      <w:r w:rsidRPr="00F316ED">
        <w:rPr>
          <w:rFonts w:ascii="Times New Roman" w:eastAsia="宋体" w:hAnsi="Times New Roman" w:cs="Times New Roman"/>
          <w:sz w:val="24"/>
          <w:szCs w:val="24"/>
        </w:rPr>
        <w:t xml:space="preserve">s of </w:t>
      </w:r>
      <w:r w:rsidRPr="00F316ED">
        <w:rPr>
          <w:rFonts w:ascii="Times New Roman" w:eastAsia="宋体" w:hAnsi="Times New Roman" w:cs="Times New Roman"/>
          <w:sz w:val="24"/>
          <w:szCs w:val="24"/>
          <w:vertAlign w:val="superscript"/>
        </w:rPr>
        <w:t>1</w:t>
      </w:r>
      <w:r w:rsidRPr="00F316ED">
        <w:rPr>
          <w:rFonts w:ascii="Times New Roman" w:eastAsia="宋体" w:hAnsi="Times New Roman" w:cs="Times New Roman"/>
          <w:sz w:val="24"/>
          <w:szCs w:val="24"/>
        </w:rPr>
        <w:t xml:space="preserve">H nucleus in bulk </w:t>
      </w:r>
      <w:r w:rsidRPr="00F316ED">
        <w:rPr>
          <w:rFonts w:ascii="Times New Roman" w:eastAsia="等线" w:hAnsi="Times New Roman" w:cs="Times New Roman"/>
          <w:sz w:val="24"/>
        </w:rPr>
        <w:t>aqueous electrolytes</w:t>
      </w:r>
      <w:r w:rsidRPr="00F316ED">
        <w:rPr>
          <w:rFonts w:ascii="Times New Roman" w:eastAsia="宋体" w:hAnsi="Times New Roman" w:cs="Times New Roman"/>
          <w:sz w:val="24"/>
          <w:szCs w:val="24"/>
        </w:rPr>
        <w:t xml:space="preserve">. </w:t>
      </w:r>
      <w:bookmarkStart w:id="38" w:name="_Hlk216125997"/>
      <w:r w:rsidRPr="00F316ED">
        <w:rPr>
          <w:rFonts w:ascii="Times New Roman" w:eastAsia="宋体" w:hAnsi="Times New Roman" w:cs="Times New Roman"/>
          <w:b/>
          <w:bCs/>
          <w:sz w:val="24"/>
          <w:szCs w:val="24"/>
        </w:rPr>
        <w:t>a</w:t>
      </w:r>
      <w:r w:rsidRPr="008E6C46">
        <w:rPr>
          <w:rFonts w:ascii="Times New Roman" w:eastAsia="宋体" w:hAnsi="Times New Roman" w:cs="Times New Roman"/>
          <w:b/>
          <w:bCs/>
          <w:sz w:val="24"/>
          <w:szCs w:val="24"/>
        </w:rPr>
        <w:t>–</w:t>
      </w:r>
      <w:r w:rsidRPr="00F316ED">
        <w:rPr>
          <w:rFonts w:ascii="Times New Roman" w:eastAsia="宋体" w:hAnsi="Times New Roman" w:cs="Times New Roman"/>
          <w:b/>
          <w:bCs/>
          <w:sz w:val="24"/>
          <w:szCs w:val="24"/>
        </w:rPr>
        <w:t>b</w:t>
      </w:r>
      <w:r w:rsidRPr="00F316ED">
        <w:rPr>
          <w:rFonts w:ascii="Times New Roman" w:eastAsia="宋体" w:hAnsi="Times New Roman" w:cs="Times New Roman"/>
          <w:sz w:val="24"/>
          <w:szCs w:val="24"/>
        </w:rPr>
        <w:t xml:space="preserve"> PFG-NMR spectrum and diffusion peak area in</w:t>
      </w:r>
      <w:r w:rsidRPr="00F316ED">
        <w:rPr>
          <w:rFonts w:ascii="Times New Roman" w:eastAsia="等线" w:hAnsi="Times New Roman" w:cs="Times New Roman"/>
          <w:sz w:val="24"/>
        </w:rPr>
        <w:t xml:space="preserve"> DAE at 300 K, respectively. </w:t>
      </w:r>
      <w:r w:rsidRPr="00F316ED">
        <w:rPr>
          <w:rFonts w:ascii="Times New Roman" w:eastAsia="等线" w:hAnsi="Times New Roman" w:cs="Times New Roman"/>
          <w:b/>
          <w:bCs/>
          <w:sz w:val="24"/>
        </w:rPr>
        <w:t>c</w:t>
      </w:r>
      <w:r w:rsidRPr="008E6C46">
        <w:rPr>
          <w:rFonts w:ascii="Times New Roman" w:eastAsia="等线" w:hAnsi="Times New Roman" w:cs="Times New Roman"/>
          <w:b/>
          <w:bCs/>
          <w:sz w:val="24"/>
        </w:rPr>
        <w:t>–</w:t>
      </w:r>
      <w:r w:rsidRPr="00F316ED">
        <w:rPr>
          <w:rFonts w:ascii="Times New Roman" w:eastAsia="等线" w:hAnsi="Times New Roman" w:cs="Times New Roman"/>
          <w:b/>
          <w:bCs/>
          <w:sz w:val="24"/>
        </w:rPr>
        <w:t>d</w:t>
      </w:r>
      <w:r w:rsidRPr="00F316ED">
        <w:rPr>
          <w:rFonts w:ascii="Times New Roman" w:eastAsia="等线" w:hAnsi="Times New Roman" w:cs="Times New Roman"/>
          <w:sz w:val="24"/>
        </w:rPr>
        <w:t xml:space="preserve"> </w:t>
      </w:r>
      <w:r w:rsidRPr="00F316ED">
        <w:rPr>
          <w:rFonts w:ascii="Times New Roman" w:eastAsia="宋体" w:hAnsi="Times New Roman" w:cs="Times New Roman"/>
          <w:sz w:val="24"/>
          <w:szCs w:val="24"/>
        </w:rPr>
        <w:t>PFG-NMR spectrum and diffusion peak area in</w:t>
      </w:r>
      <w:r w:rsidRPr="00F316ED">
        <w:rPr>
          <w:rFonts w:ascii="Times New Roman" w:eastAsia="等线" w:hAnsi="Times New Roman" w:cs="Times New Roman"/>
          <w:sz w:val="24"/>
        </w:rPr>
        <w:t xml:space="preserve"> MCAE at 300 K, respectively. In </w:t>
      </w:r>
      <w:r w:rsidRPr="00F316ED">
        <w:rPr>
          <w:rFonts w:ascii="Times New Roman" w:eastAsia="等线" w:hAnsi="Times New Roman" w:cs="Times New Roman" w:hint="eastAsia"/>
          <w:sz w:val="24"/>
        </w:rPr>
        <w:t>panels</w:t>
      </w:r>
      <w:r w:rsidRPr="00F316ED">
        <w:rPr>
          <w:rFonts w:ascii="Times New Roman" w:eastAsia="等线" w:hAnsi="Times New Roman" w:cs="Times New Roman"/>
          <w:sz w:val="24"/>
        </w:rPr>
        <w:t xml:space="preserve"> (b) and (d), b</w:t>
      </w:r>
      <w:r w:rsidRPr="00F316ED">
        <w:rPr>
          <w:rFonts w:ascii="Times New Roman" w:eastAsia="宋体" w:hAnsi="Times New Roman" w:cs="Times New Roman"/>
          <w:sz w:val="24"/>
          <w:szCs w:val="24"/>
        </w:rPr>
        <w:t>lue points show the measured data, and the red line is a non-linear fit. Panel</w:t>
      </w:r>
      <w:r w:rsidRPr="00F316ED">
        <w:rPr>
          <w:rFonts w:ascii="Times New Roman" w:eastAsia="宋体" w:hAnsi="Times New Roman" w:cs="Times New Roman" w:hint="eastAsia"/>
          <w:sz w:val="24"/>
          <w:szCs w:val="24"/>
        </w:rPr>
        <w:t>s</w:t>
      </w:r>
      <w:r w:rsidRPr="00F316ED">
        <w:rPr>
          <w:rFonts w:ascii="Times New Roman" w:eastAsia="宋体" w:hAnsi="Times New Roman" w:cs="Times New Roman"/>
          <w:sz w:val="24"/>
          <w:szCs w:val="24"/>
        </w:rPr>
        <w:t xml:space="preserve"> (a) and (c) are reproduced from Fig. 3d in the main text</w:t>
      </w:r>
      <w:bookmarkEnd w:id="38"/>
    </w:p>
    <w:p w14:paraId="6587334B"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1D95064F" w14:textId="77777777" w:rsidR="008E6C46" w:rsidRPr="008E6C46" w:rsidRDefault="008478B1"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The peak position of chemical shift in DAE is at 4.70 ppm, which is almost identical to that in MCAE (4.65 ppm). The differences in solution environments between DAE </w:t>
      </w:r>
      <w:r w:rsidRPr="00F316ED">
        <w:rPr>
          <w:rFonts w:ascii="Times New Roman" w:eastAsia="宋体" w:hAnsi="Times New Roman" w:cs="Times New Roman" w:hint="eastAsia"/>
          <w:sz w:val="24"/>
          <w:szCs w:val="24"/>
        </w:rPr>
        <w:t>a</w:t>
      </w:r>
      <w:r w:rsidRPr="00F316ED">
        <w:rPr>
          <w:rFonts w:ascii="Times New Roman" w:eastAsia="宋体" w:hAnsi="Times New Roman" w:cs="Times New Roman"/>
          <w:sz w:val="24"/>
          <w:szCs w:val="24"/>
        </w:rPr>
        <w:t>nd MCAE are thus minor.</w:t>
      </w:r>
    </w:p>
    <w:p w14:paraId="5461A00F" w14:textId="77777777" w:rsidR="008E6C46" w:rsidRPr="008E6C46" w:rsidRDefault="008478B1"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5FE5AB01" w14:textId="77777777" w:rsidR="008E6C46" w:rsidRPr="008E6C46" w:rsidRDefault="001D77C3"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58AD9077" wp14:editId="5277A5A2">
            <wp:extent cx="5429151" cy="6179419"/>
            <wp:effectExtent l="0" t="0" r="63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pic:nvPicPr>
                  <pic:blipFill>
                    <a:blip r:embed="rId65" cstate="print">
                      <a:extLst>
                        <a:ext uri="{28A0092B-C50C-407E-A947-70E740481C1C}">
                          <a14:useLocalDpi xmlns:a14="http://schemas.microsoft.com/office/drawing/2010/main"/>
                        </a:ext>
                      </a:extLst>
                    </a:blip>
                    <a:stretch>
                      <a:fillRect/>
                    </a:stretch>
                  </pic:blipFill>
                  <pic:spPr>
                    <a:xfrm>
                      <a:off x="0" y="0"/>
                      <a:ext cx="5433005" cy="6183806"/>
                    </a:xfrm>
                    <a:prstGeom prst="rect">
                      <a:avLst/>
                    </a:prstGeom>
                  </pic:spPr>
                </pic:pic>
              </a:graphicData>
            </a:graphic>
          </wp:inline>
        </w:drawing>
      </w:r>
    </w:p>
    <w:p w14:paraId="4D4B94F5" w14:textId="531A1C8E" w:rsidR="008E6C46" w:rsidRP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F31D12" w:rsidRPr="00F316ED">
        <w:rPr>
          <w:rFonts w:ascii="Times New Roman" w:eastAsia="宋体" w:hAnsi="Times New Roman" w:cs="Times New Roman"/>
          <w:b/>
          <w:sz w:val="24"/>
          <w:szCs w:val="24"/>
        </w:rPr>
        <w:t>3</w:t>
      </w:r>
      <w:r w:rsidR="00633EF5" w:rsidRPr="00F316ED">
        <w:rPr>
          <w:rFonts w:ascii="Times New Roman" w:eastAsia="宋体" w:hAnsi="Times New Roman" w:cs="Times New Roman" w:hint="eastAsia"/>
          <w:sz w:val="24"/>
          <w:szCs w:val="24"/>
        </w:rPr>
        <w:t xml:space="preserve"> </w:t>
      </w:r>
      <w:r w:rsidR="008F3AB9" w:rsidRPr="00F316ED">
        <w:rPr>
          <w:rFonts w:ascii="Times New Roman" w:eastAsia="宋体" w:hAnsi="Times New Roman" w:cs="Times New Roman"/>
          <w:sz w:val="24"/>
          <w:szCs w:val="24"/>
        </w:rPr>
        <w:t xml:space="preserve">PFG-NMR </w:t>
      </w:r>
      <w:r w:rsidR="008F3AB9" w:rsidRPr="00F316ED">
        <w:rPr>
          <w:rFonts w:ascii="Times New Roman" w:eastAsia="宋体" w:hAnsi="Times New Roman" w:cs="Times New Roman" w:hint="eastAsia"/>
          <w:sz w:val="24"/>
          <w:szCs w:val="24"/>
        </w:rPr>
        <w:t>result</w:t>
      </w:r>
      <w:r w:rsidR="008F3AB9" w:rsidRPr="00F316ED">
        <w:rPr>
          <w:rFonts w:ascii="Times New Roman" w:eastAsia="宋体" w:hAnsi="Times New Roman" w:cs="Times New Roman"/>
          <w:sz w:val="24"/>
          <w:szCs w:val="24"/>
        </w:rPr>
        <w:t xml:space="preserve">s of </w:t>
      </w:r>
      <w:r w:rsidR="008F3AB9" w:rsidRPr="00F316ED">
        <w:rPr>
          <w:rFonts w:ascii="Times New Roman" w:eastAsia="宋体" w:hAnsi="Times New Roman" w:cs="Times New Roman"/>
          <w:sz w:val="24"/>
          <w:szCs w:val="24"/>
          <w:vertAlign w:val="superscript"/>
        </w:rPr>
        <w:t>1</w:t>
      </w:r>
      <w:r w:rsidR="008F3AB9" w:rsidRPr="00F316ED">
        <w:rPr>
          <w:rFonts w:ascii="Times New Roman" w:eastAsia="宋体" w:hAnsi="Times New Roman" w:cs="Times New Roman"/>
          <w:sz w:val="24"/>
          <w:szCs w:val="24"/>
        </w:rPr>
        <w:t xml:space="preserve">H nucleus in bulk </w:t>
      </w:r>
      <w:r w:rsidR="00DD51B5" w:rsidRPr="00F316ED">
        <w:rPr>
          <w:rFonts w:ascii="Times New Roman" w:eastAsia="等线" w:hAnsi="Times New Roman" w:cs="Times New Roman"/>
          <w:sz w:val="24"/>
        </w:rPr>
        <w:t>HCAE</w:t>
      </w:r>
      <w:r w:rsidR="008F3AB9" w:rsidRPr="00F316ED">
        <w:rPr>
          <w:rFonts w:ascii="Times New Roman" w:eastAsia="宋体" w:hAnsi="Times New Roman" w:cs="Times New Roman"/>
          <w:sz w:val="24"/>
          <w:szCs w:val="24"/>
        </w:rPr>
        <w:t xml:space="preserve">. </w:t>
      </w:r>
      <w:r w:rsidR="008F3AB9" w:rsidRPr="00F316ED">
        <w:rPr>
          <w:rFonts w:ascii="Times New Roman" w:eastAsia="宋体" w:hAnsi="Times New Roman" w:cs="Times New Roman"/>
          <w:b/>
          <w:bCs/>
          <w:sz w:val="24"/>
          <w:szCs w:val="24"/>
        </w:rPr>
        <w:t>a</w:t>
      </w:r>
      <w:r w:rsidR="008F3AB9" w:rsidRPr="008E6C46">
        <w:rPr>
          <w:rFonts w:ascii="Times New Roman" w:eastAsia="宋体" w:hAnsi="Times New Roman" w:cs="Times New Roman"/>
          <w:b/>
          <w:bCs/>
          <w:sz w:val="24"/>
          <w:szCs w:val="24"/>
        </w:rPr>
        <w:t>–</w:t>
      </w:r>
      <w:r w:rsidR="008F3AB9" w:rsidRPr="00F316ED">
        <w:rPr>
          <w:rFonts w:ascii="Times New Roman" w:eastAsia="宋体" w:hAnsi="Times New Roman" w:cs="Times New Roman"/>
          <w:b/>
          <w:bCs/>
          <w:sz w:val="24"/>
          <w:szCs w:val="24"/>
        </w:rPr>
        <w:t>b</w:t>
      </w:r>
      <w:r w:rsidR="008F3AB9" w:rsidRPr="00F316ED">
        <w:rPr>
          <w:rFonts w:ascii="Times New Roman" w:eastAsia="宋体" w:hAnsi="Times New Roman" w:cs="Times New Roman"/>
          <w:sz w:val="24"/>
          <w:szCs w:val="24"/>
        </w:rPr>
        <w:t xml:space="preserve"> PFG-NMR spectrum and diffusion peak area at 274 K</w:t>
      </w:r>
      <w:r w:rsidR="008F3AB9" w:rsidRPr="00F316ED">
        <w:rPr>
          <w:rFonts w:ascii="Times New Roman" w:eastAsia="等线" w:hAnsi="Times New Roman" w:cs="Times New Roman"/>
          <w:sz w:val="24"/>
        </w:rPr>
        <w:t xml:space="preserve">, respectively. </w:t>
      </w:r>
      <w:r w:rsidR="008F3AB9" w:rsidRPr="00F316ED">
        <w:rPr>
          <w:rFonts w:ascii="Times New Roman" w:eastAsia="等线" w:hAnsi="Times New Roman" w:cs="Times New Roman"/>
          <w:b/>
          <w:bCs/>
          <w:sz w:val="24"/>
        </w:rPr>
        <w:t>c</w:t>
      </w:r>
      <w:r w:rsidR="008F3AB9" w:rsidRPr="008E6C46">
        <w:rPr>
          <w:rFonts w:ascii="Times New Roman" w:eastAsia="等线" w:hAnsi="Times New Roman" w:cs="Times New Roman"/>
          <w:b/>
          <w:bCs/>
          <w:sz w:val="24"/>
        </w:rPr>
        <w:t>–</w:t>
      </w:r>
      <w:r w:rsidR="008F3AB9" w:rsidRPr="00F316ED">
        <w:rPr>
          <w:rFonts w:ascii="Times New Roman" w:eastAsia="等线" w:hAnsi="Times New Roman" w:cs="Times New Roman"/>
          <w:b/>
          <w:bCs/>
          <w:sz w:val="24"/>
        </w:rPr>
        <w:t>d</w:t>
      </w:r>
      <w:r w:rsidR="008F3AB9" w:rsidRPr="00F316ED">
        <w:rPr>
          <w:rFonts w:ascii="Times New Roman" w:eastAsia="等线" w:hAnsi="Times New Roman" w:cs="Times New Roman"/>
          <w:sz w:val="24"/>
        </w:rPr>
        <w:t xml:space="preserve"> </w:t>
      </w:r>
      <w:r w:rsidR="008F3AB9" w:rsidRPr="00F316ED">
        <w:rPr>
          <w:rFonts w:ascii="Times New Roman" w:eastAsia="宋体" w:hAnsi="Times New Roman" w:cs="Times New Roman"/>
          <w:sz w:val="24"/>
          <w:szCs w:val="24"/>
        </w:rPr>
        <w:t>PFG-NMR spectrum and diffusion peak area at 300 K</w:t>
      </w:r>
      <w:r w:rsidR="008F3AB9" w:rsidRPr="00F316ED">
        <w:rPr>
          <w:rFonts w:ascii="Times New Roman" w:eastAsia="等线" w:hAnsi="Times New Roman" w:cs="Times New Roman"/>
          <w:sz w:val="24"/>
        </w:rPr>
        <w:t xml:space="preserve">, respectively. </w:t>
      </w:r>
      <w:r w:rsidR="008F3AB9" w:rsidRPr="00F316ED">
        <w:rPr>
          <w:rFonts w:ascii="Times New Roman" w:eastAsia="等线" w:hAnsi="Times New Roman" w:cs="Times New Roman"/>
          <w:b/>
          <w:bCs/>
          <w:sz w:val="24"/>
        </w:rPr>
        <w:t>e</w:t>
      </w:r>
      <w:r w:rsidR="008F3AB9" w:rsidRPr="008E6C46">
        <w:rPr>
          <w:rFonts w:ascii="Times New Roman" w:eastAsia="等线" w:hAnsi="Times New Roman" w:cs="Times New Roman"/>
          <w:b/>
          <w:bCs/>
          <w:sz w:val="24"/>
        </w:rPr>
        <w:t>–</w:t>
      </w:r>
      <w:r w:rsidR="008F3AB9" w:rsidRPr="00F316ED">
        <w:rPr>
          <w:rFonts w:ascii="Times New Roman" w:eastAsia="等线" w:hAnsi="Times New Roman" w:cs="Times New Roman"/>
          <w:b/>
          <w:bCs/>
          <w:sz w:val="24"/>
        </w:rPr>
        <w:t>f</w:t>
      </w:r>
      <w:r w:rsidR="008F3AB9" w:rsidRPr="00F316ED">
        <w:rPr>
          <w:rFonts w:ascii="Times New Roman" w:eastAsia="等线" w:hAnsi="Times New Roman" w:cs="Times New Roman"/>
          <w:sz w:val="24"/>
        </w:rPr>
        <w:t xml:space="preserve"> </w:t>
      </w:r>
      <w:r w:rsidR="008F3AB9" w:rsidRPr="00F316ED">
        <w:rPr>
          <w:rFonts w:ascii="Times New Roman" w:eastAsia="宋体" w:hAnsi="Times New Roman" w:cs="Times New Roman"/>
          <w:sz w:val="24"/>
          <w:szCs w:val="24"/>
        </w:rPr>
        <w:t>PFG-NMR spectrum and diffusion peak area at 330 K</w:t>
      </w:r>
      <w:r w:rsidR="008F3AB9" w:rsidRPr="00F316ED">
        <w:rPr>
          <w:rFonts w:ascii="Times New Roman" w:eastAsia="等线" w:hAnsi="Times New Roman" w:cs="Times New Roman"/>
          <w:sz w:val="24"/>
        </w:rPr>
        <w:t>, respectively. In (b), (d), and (f), b</w:t>
      </w:r>
      <w:r w:rsidR="008F3AB9" w:rsidRPr="00F316ED">
        <w:rPr>
          <w:rFonts w:ascii="Times New Roman" w:eastAsia="宋体" w:hAnsi="Times New Roman" w:cs="Times New Roman"/>
          <w:sz w:val="24"/>
          <w:szCs w:val="24"/>
        </w:rPr>
        <w:t>lue points show the measured data</w:t>
      </w:r>
      <w:r w:rsidR="009104E5" w:rsidRPr="00F316ED">
        <w:rPr>
          <w:rFonts w:ascii="Times New Roman" w:eastAsia="宋体" w:hAnsi="Times New Roman" w:cs="Times New Roman"/>
          <w:sz w:val="24"/>
          <w:szCs w:val="24"/>
        </w:rPr>
        <w:t>,</w:t>
      </w:r>
      <w:r w:rsidR="008F3AB9" w:rsidRPr="00F316ED">
        <w:rPr>
          <w:rFonts w:ascii="Times New Roman" w:eastAsia="宋体" w:hAnsi="Times New Roman" w:cs="Times New Roman"/>
          <w:sz w:val="24"/>
          <w:szCs w:val="24"/>
        </w:rPr>
        <w:t xml:space="preserve"> and the red line is a non-linear fit.</w:t>
      </w:r>
      <w:r w:rsidR="002D65DD" w:rsidRPr="00F316ED">
        <w:rPr>
          <w:rFonts w:ascii="Times New Roman" w:eastAsia="宋体" w:hAnsi="Times New Roman" w:cs="Times New Roman"/>
          <w:sz w:val="24"/>
          <w:szCs w:val="24"/>
        </w:rPr>
        <w:t xml:space="preserve"> </w:t>
      </w:r>
      <w:r w:rsidR="00196CD8" w:rsidRPr="00F316ED">
        <w:rPr>
          <w:rFonts w:ascii="Times New Roman" w:eastAsia="宋体" w:hAnsi="Times New Roman" w:cs="Times New Roman"/>
          <w:sz w:val="24"/>
          <w:szCs w:val="24"/>
        </w:rPr>
        <w:t xml:space="preserve">Panel (c) is reproduced from </w:t>
      </w:r>
      <w:r w:rsidR="00116B57" w:rsidRPr="00F316ED">
        <w:rPr>
          <w:rFonts w:ascii="Times New Roman" w:eastAsia="宋体" w:hAnsi="Times New Roman" w:cs="Times New Roman"/>
          <w:sz w:val="24"/>
          <w:szCs w:val="24"/>
        </w:rPr>
        <w:t>Fig.</w:t>
      </w:r>
      <w:r w:rsidR="00196CD8" w:rsidRPr="00F316ED">
        <w:rPr>
          <w:rFonts w:ascii="Times New Roman" w:eastAsia="宋体" w:hAnsi="Times New Roman" w:cs="Times New Roman"/>
          <w:sz w:val="24"/>
          <w:szCs w:val="24"/>
        </w:rPr>
        <w:t xml:space="preserve"> 3</w:t>
      </w:r>
      <w:r w:rsidR="00A04E01" w:rsidRPr="00F316ED">
        <w:rPr>
          <w:rFonts w:ascii="Times New Roman" w:eastAsia="宋体" w:hAnsi="Times New Roman" w:cs="Times New Roman"/>
          <w:sz w:val="24"/>
          <w:szCs w:val="24"/>
        </w:rPr>
        <w:t>d</w:t>
      </w:r>
      <w:r w:rsidR="00196CD8" w:rsidRPr="00F316ED">
        <w:rPr>
          <w:rFonts w:ascii="Times New Roman" w:eastAsia="宋体" w:hAnsi="Times New Roman" w:cs="Times New Roman"/>
          <w:sz w:val="24"/>
          <w:szCs w:val="24"/>
        </w:rPr>
        <w:t xml:space="preserve"> in the main text</w:t>
      </w:r>
    </w:p>
    <w:p w14:paraId="679E5BBC"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3C3EB069" w14:textId="1D3911D3" w:rsidR="008E6C46" w:rsidRPr="008E6C46" w:rsidRDefault="00E64B7E"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The </w:t>
      </w:r>
      <w:r w:rsidR="00AC7CDA" w:rsidRPr="00F316ED">
        <w:rPr>
          <w:rFonts w:ascii="Times New Roman" w:eastAsia="宋体" w:hAnsi="Times New Roman" w:cs="Times New Roman"/>
          <w:sz w:val="24"/>
          <w:szCs w:val="24"/>
        </w:rPr>
        <w:t xml:space="preserve">peak </w:t>
      </w:r>
      <w:r w:rsidRPr="00F316ED">
        <w:rPr>
          <w:rFonts w:ascii="Times New Roman" w:eastAsia="宋体" w:hAnsi="Times New Roman" w:cs="Times New Roman"/>
          <w:sz w:val="24"/>
          <w:szCs w:val="24"/>
        </w:rPr>
        <w:t>position of chemical shift</w:t>
      </w:r>
      <w:r w:rsidR="005F7C8B" w:rsidRPr="00F316ED">
        <w:rPr>
          <w:rFonts w:ascii="Times New Roman" w:eastAsia="宋体" w:hAnsi="Times New Roman" w:cs="Times New Roman"/>
          <w:sz w:val="24"/>
          <w:szCs w:val="24"/>
        </w:rPr>
        <w:t xml:space="preserve"> for HCAE</w:t>
      </w:r>
      <w:r w:rsidRPr="00F316ED">
        <w:rPr>
          <w:rFonts w:ascii="Times New Roman" w:eastAsia="宋体" w:hAnsi="Times New Roman" w:cs="Times New Roman"/>
          <w:sz w:val="24"/>
          <w:szCs w:val="24"/>
        </w:rPr>
        <w:t xml:space="preserve"> at 300 K is at </w:t>
      </w:r>
      <w:r w:rsidRPr="00F316ED">
        <w:rPr>
          <w:rFonts w:ascii="Times New Roman" w:eastAsia="宋体" w:hAnsi="Times New Roman" w:cs="Times New Roman" w:hint="eastAsia"/>
          <w:sz w:val="24"/>
          <w:szCs w:val="24"/>
        </w:rPr>
        <w:t>4</w:t>
      </w:r>
      <w:r w:rsidRPr="00F316ED">
        <w:rPr>
          <w:rFonts w:ascii="Times New Roman" w:eastAsia="宋体" w:hAnsi="Times New Roman" w:cs="Times New Roman"/>
          <w:sz w:val="24"/>
          <w:szCs w:val="24"/>
        </w:rPr>
        <w:t>.</w:t>
      </w:r>
      <w:r w:rsidR="00563EF1" w:rsidRPr="00F316ED">
        <w:rPr>
          <w:rFonts w:ascii="Times New Roman" w:eastAsia="宋体" w:hAnsi="Times New Roman" w:cs="Times New Roman"/>
          <w:sz w:val="24"/>
          <w:szCs w:val="24"/>
        </w:rPr>
        <w:t>25</w:t>
      </w:r>
      <w:r w:rsidRPr="00F316ED">
        <w:rPr>
          <w:rFonts w:ascii="Times New Roman" w:eastAsia="宋体" w:hAnsi="Times New Roman" w:cs="Times New Roman"/>
          <w:sz w:val="24"/>
          <w:szCs w:val="24"/>
        </w:rPr>
        <w:t xml:space="preserve"> ppm, exhibit</w:t>
      </w:r>
      <w:r w:rsidR="00053707" w:rsidRPr="00F316ED">
        <w:rPr>
          <w:rFonts w:ascii="Times New Roman" w:eastAsia="宋体" w:hAnsi="Times New Roman" w:cs="Times New Roman"/>
          <w:sz w:val="24"/>
          <w:szCs w:val="24"/>
        </w:rPr>
        <w:t>ing</w:t>
      </w:r>
      <w:r w:rsidRPr="00F316ED">
        <w:rPr>
          <w:rFonts w:ascii="Times New Roman" w:eastAsia="宋体" w:hAnsi="Times New Roman" w:cs="Times New Roman"/>
          <w:sz w:val="24"/>
          <w:szCs w:val="24"/>
        </w:rPr>
        <w:t xml:space="preserve"> a negative </w:t>
      </w:r>
      <w:r w:rsidR="00053707" w:rsidRPr="00F316ED">
        <w:rPr>
          <w:rFonts w:ascii="Times New Roman" w:eastAsia="宋体" w:hAnsi="Times New Roman" w:cs="Times New Roman"/>
          <w:sz w:val="24"/>
          <w:szCs w:val="24"/>
        </w:rPr>
        <w:t xml:space="preserve">movement compared with that </w:t>
      </w:r>
      <w:r w:rsidR="00B042DC" w:rsidRPr="00F316ED">
        <w:rPr>
          <w:rFonts w:ascii="Times New Roman" w:eastAsia="宋体" w:hAnsi="Times New Roman" w:cs="Times New Roman" w:hint="eastAsia"/>
          <w:sz w:val="24"/>
          <w:szCs w:val="24"/>
        </w:rPr>
        <w:t>f</w:t>
      </w:r>
      <w:r w:rsidR="00B042DC" w:rsidRPr="00F316ED">
        <w:rPr>
          <w:rFonts w:ascii="Times New Roman" w:eastAsia="宋体" w:hAnsi="Times New Roman" w:cs="Times New Roman"/>
          <w:sz w:val="24"/>
          <w:szCs w:val="24"/>
        </w:rPr>
        <w:t xml:space="preserve">or MCAE </w:t>
      </w:r>
      <w:r w:rsidR="00053707" w:rsidRPr="00F316ED">
        <w:rPr>
          <w:rFonts w:ascii="Times New Roman" w:eastAsia="宋体" w:hAnsi="Times New Roman" w:cs="Times New Roman"/>
          <w:sz w:val="24"/>
          <w:szCs w:val="24"/>
        </w:rPr>
        <w:t xml:space="preserve">at 300 K </w:t>
      </w:r>
      <w:r w:rsidR="009C5F5B" w:rsidRPr="00F316ED">
        <w:rPr>
          <w:rFonts w:ascii="Times New Roman" w:eastAsia="宋体" w:hAnsi="Times New Roman" w:cs="Times New Roman"/>
          <w:sz w:val="24"/>
          <w:szCs w:val="24"/>
        </w:rPr>
        <w:t>(</w:t>
      </w:r>
      <w:r w:rsidR="00116B57" w:rsidRPr="00F316ED">
        <w:rPr>
          <w:rFonts w:ascii="Times New Roman" w:eastAsia="宋体" w:hAnsi="Times New Roman" w:cs="Times New Roman"/>
          <w:sz w:val="24"/>
          <w:szCs w:val="24"/>
        </w:rPr>
        <w:t>Fig.</w:t>
      </w:r>
      <w:r w:rsidR="009C5F5B" w:rsidRPr="00F316ED">
        <w:rPr>
          <w:rFonts w:ascii="Times New Roman" w:eastAsia="宋体" w:hAnsi="Times New Roman" w:cs="Times New Roman"/>
          <w:sz w:val="24"/>
          <w:szCs w:val="24"/>
        </w:rPr>
        <w:t xml:space="preserve"> S</w:t>
      </w:r>
      <w:r w:rsidR="006357A1" w:rsidRPr="00F316ED">
        <w:rPr>
          <w:rFonts w:ascii="Times New Roman" w:eastAsia="宋体" w:hAnsi="Times New Roman" w:cs="Times New Roman"/>
          <w:sz w:val="24"/>
          <w:szCs w:val="24"/>
        </w:rPr>
        <w:t>2</w:t>
      </w:r>
      <w:r w:rsidR="009C5F5B" w:rsidRPr="00F316ED">
        <w:rPr>
          <w:rFonts w:ascii="Times New Roman" w:eastAsia="宋体" w:hAnsi="Times New Roman" w:cs="Times New Roman"/>
          <w:sz w:val="24"/>
          <w:szCs w:val="24"/>
        </w:rPr>
        <w:t>c)</w:t>
      </w:r>
      <w:r w:rsidR="00053707" w:rsidRPr="00F316ED">
        <w:rPr>
          <w:rFonts w:ascii="Times New Roman" w:eastAsia="宋体" w:hAnsi="Times New Roman" w:cs="Times New Roman"/>
          <w:sz w:val="24"/>
          <w:szCs w:val="24"/>
        </w:rPr>
        <w:t>.</w:t>
      </w:r>
      <w:r w:rsidR="00F4285F" w:rsidRPr="00F316ED">
        <w:rPr>
          <w:rFonts w:ascii="Times New Roman" w:eastAsia="宋体" w:hAnsi="Times New Roman" w:cs="Times New Roman"/>
          <w:sz w:val="24"/>
          <w:szCs w:val="24"/>
        </w:rPr>
        <w:t xml:space="preserve"> </w:t>
      </w:r>
      <w:r w:rsidR="00387E96" w:rsidRPr="00F316ED">
        <w:rPr>
          <w:rFonts w:ascii="Times New Roman" w:eastAsia="宋体" w:hAnsi="Times New Roman" w:cs="Times New Roman"/>
          <w:sz w:val="24"/>
          <w:szCs w:val="24"/>
        </w:rPr>
        <w:t>For HCAE</w:t>
      </w:r>
      <w:r w:rsidR="006C5608" w:rsidRPr="00F316ED">
        <w:rPr>
          <w:rFonts w:ascii="Times New Roman" w:eastAsia="宋体" w:hAnsi="Times New Roman" w:cs="Times New Roman"/>
          <w:sz w:val="24"/>
          <w:szCs w:val="24"/>
        </w:rPr>
        <w:t xml:space="preserve">, the peak position of </w:t>
      </w:r>
      <w:r w:rsidR="00F30E39" w:rsidRPr="00F316ED">
        <w:rPr>
          <w:rFonts w:ascii="Times New Roman" w:eastAsia="宋体" w:hAnsi="Times New Roman" w:cs="Times New Roman"/>
          <w:sz w:val="24"/>
          <w:szCs w:val="24"/>
        </w:rPr>
        <w:t xml:space="preserve">the </w:t>
      </w:r>
      <w:r w:rsidR="006C5608" w:rsidRPr="00F316ED">
        <w:rPr>
          <w:rFonts w:ascii="Times New Roman" w:eastAsia="宋体" w:hAnsi="Times New Roman" w:cs="Times New Roman"/>
          <w:sz w:val="24"/>
          <w:szCs w:val="24"/>
        </w:rPr>
        <w:t xml:space="preserve">chemical shift shows a monotonically positive shift with increasing temperature, </w:t>
      </w:r>
      <w:r w:rsidR="00E95E6A" w:rsidRPr="00F316ED">
        <w:rPr>
          <w:rFonts w:ascii="Times New Roman" w:eastAsia="宋体" w:hAnsi="Times New Roman" w:cs="Times New Roman"/>
          <w:i/>
          <w:iCs/>
          <w:sz w:val="24"/>
          <w:szCs w:val="24"/>
        </w:rPr>
        <w:t>i.e.</w:t>
      </w:r>
      <w:r w:rsidR="006C5608" w:rsidRPr="00F316ED">
        <w:rPr>
          <w:rFonts w:ascii="Times New Roman" w:eastAsia="宋体" w:hAnsi="Times New Roman" w:cs="Times New Roman"/>
          <w:sz w:val="24"/>
          <w:szCs w:val="24"/>
        </w:rPr>
        <w:t>, from 4.10 ppm at 274 K to 4.40 ppm at 330 K.</w:t>
      </w:r>
      <w:r w:rsidR="00551E2A" w:rsidRPr="00F316ED">
        <w:rPr>
          <w:rFonts w:ascii="Times New Roman" w:eastAsia="宋体" w:hAnsi="Times New Roman" w:cs="Times New Roman"/>
          <w:sz w:val="24"/>
          <w:szCs w:val="24"/>
        </w:rPr>
        <w:t xml:space="preserve"> This phenomenon is attributed to the thermal-enhanced electron density around H atom</w:t>
      </w:r>
      <w:r w:rsidR="008252F0" w:rsidRPr="00F316ED">
        <w:rPr>
          <w:rFonts w:ascii="Times New Roman" w:eastAsia="宋体" w:hAnsi="Times New Roman" w:cs="Times New Roman"/>
          <w:sz w:val="24"/>
          <w:szCs w:val="24"/>
        </w:rPr>
        <w:t>s</w:t>
      </w:r>
      <w:r w:rsidR="00551E2A" w:rsidRPr="00F316ED">
        <w:rPr>
          <w:rFonts w:ascii="Times New Roman" w:eastAsia="宋体" w:hAnsi="Times New Roman" w:cs="Times New Roman"/>
          <w:sz w:val="24"/>
          <w:szCs w:val="24"/>
        </w:rPr>
        <w:t xml:space="preserve"> in water molecules, consistent with the temperature-dependent linear relationship in </w:t>
      </w:r>
      <w:r w:rsidR="00902DE4" w:rsidRPr="00F316ED">
        <w:rPr>
          <w:rFonts w:ascii="Times New Roman" w:eastAsia="宋体" w:hAnsi="Times New Roman" w:cs="Times New Roman"/>
          <w:sz w:val="24"/>
          <w:szCs w:val="24"/>
        </w:rPr>
        <w:t xml:space="preserve">a </w:t>
      </w:r>
      <w:r w:rsidR="00551E2A" w:rsidRPr="00F316ED">
        <w:rPr>
          <w:rFonts w:ascii="Times New Roman" w:eastAsia="宋体" w:hAnsi="Times New Roman" w:cs="Times New Roman"/>
          <w:sz w:val="24"/>
          <w:szCs w:val="24"/>
        </w:rPr>
        <w:t xml:space="preserve">previous report </w:t>
      </w:r>
      <w:r w:rsidR="00FB3B0D" w:rsidRPr="00F316ED">
        <w:rPr>
          <w:rFonts w:ascii="Times New Roman" w:eastAsia="宋体" w:hAnsi="Times New Roman" w:cs="Times New Roman"/>
          <w:noProof/>
          <w:sz w:val="24"/>
          <w:szCs w:val="24"/>
        </w:rPr>
        <w:t>[</w:t>
      </w:r>
      <w:r w:rsidR="00555C13">
        <w:rPr>
          <w:rFonts w:ascii="Times New Roman" w:eastAsia="宋体" w:hAnsi="Times New Roman" w:cs="Times New Roman" w:hint="eastAsia"/>
          <w:noProof/>
          <w:sz w:val="24"/>
          <w:szCs w:val="24"/>
        </w:rPr>
        <w:t>S</w:t>
      </w:r>
      <w:r w:rsidR="00FB3B0D" w:rsidRPr="00F316ED">
        <w:rPr>
          <w:rFonts w:ascii="Times New Roman" w:eastAsia="宋体" w:hAnsi="Times New Roman" w:cs="Times New Roman"/>
          <w:noProof/>
          <w:sz w:val="24"/>
          <w:szCs w:val="24"/>
        </w:rPr>
        <w:t>19]</w:t>
      </w:r>
      <w:r w:rsidR="00551E2A" w:rsidRPr="00F316ED">
        <w:rPr>
          <w:rFonts w:ascii="Times New Roman" w:eastAsia="宋体" w:hAnsi="Times New Roman" w:cs="Times New Roman"/>
          <w:sz w:val="24"/>
          <w:szCs w:val="24"/>
        </w:rPr>
        <w:t>.</w:t>
      </w:r>
    </w:p>
    <w:p w14:paraId="1587E0FE" w14:textId="77777777" w:rsidR="008E6C46" w:rsidRPr="008E6C46" w:rsidRDefault="00633EF5"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5EE5DF8C" w14:textId="77777777" w:rsidR="008E6C46" w:rsidRPr="008E6C46" w:rsidRDefault="001D77C3"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7E584CD2" wp14:editId="7A1C8F33">
            <wp:extent cx="4572000" cy="1934094"/>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66" cstate="print">
                      <a:extLst>
                        <a:ext uri="{28A0092B-C50C-407E-A947-70E740481C1C}">
                          <a14:useLocalDpi xmlns:a14="http://schemas.microsoft.com/office/drawing/2010/main"/>
                        </a:ext>
                      </a:extLst>
                    </a:blip>
                    <a:stretch>
                      <a:fillRect/>
                    </a:stretch>
                  </pic:blipFill>
                  <pic:spPr>
                    <a:xfrm>
                      <a:off x="0" y="0"/>
                      <a:ext cx="4572000" cy="1934094"/>
                    </a:xfrm>
                    <a:prstGeom prst="rect">
                      <a:avLst/>
                    </a:prstGeom>
                  </pic:spPr>
                </pic:pic>
              </a:graphicData>
            </a:graphic>
          </wp:inline>
        </w:drawing>
      </w:r>
    </w:p>
    <w:p w14:paraId="18AEF5AC" w14:textId="77777777" w:rsidR="008E6C46" w:rsidRP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F31D12" w:rsidRPr="00F316ED">
        <w:rPr>
          <w:rFonts w:ascii="Times New Roman" w:eastAsia="宋体" w:hAnsi="Times New Roman" w:cs="Times New Roman"/>
          <w:b/>
          <w:sz w:val="24"/>
          <w:szCs w:val="24"/>
        </w:rPr>
        <w:t>4</w:t>
      </w:r>
      <w:r w:rsidR="00F075E6" w:rsidRPr="00F316ED">
        <w:rPr>
          <w:rFonts w:ascii="Times New Roman" w:eastAsia="宋体" w:hAnsi="Times New Roman" w:cs="Times New Roman" w:hint="eastAsia"/>
          <w:sz w:val="24"/>
          <w:szCs w:val="24"/>
        </w:rPr>
        <w:t xml:space="preserve"> </w:t>
      </w:r>
      <w:r w:rsidR="00A100AB" w:rsidRPr="00F316ED">
        <w:rPr>
          <w:rFonts w:ascii="Times New Roman" w:eastAsia="宋体" w:hAnsi="Times New Roman" w:cs="Times New Roman"/>
          <w:sz w:val="24"/>
          <w:szCs w:val="24"/>
        </w:rPr>
        <w:t xml:space="preserve">Root mean square error (RMSE) on atomic force in convergence tests. </w:t>
      </w:r>
      <w:r w:rsidR="00A100AB" w:rsidRPr="00F316ED">
        <w:rPr>
          <w:rFonts w:ascii="Times New Roman" w:eastAsia="宋体" w:hAnsi="Times New Roman" w:cs="Times New Roman"/>
          <w:b/>
          <w:bCs/>
          <w:sz w:val="24"/>
          <w:szCs w:val="24"/>
        </w:rPr>
        <w:t>a</w:t>
      </w:r>
      <w:r w:rsidR="00A100AB" w:rsidRPr="00F316ED">
        <w:rPr>
          <w:rFonts w:ascii="Times New Roman" w:eastAsia="宋体" w:hAnsi="Times New Roman" w:cs="Times New Roman"/>
          <w:sz w:val="24"/>
          <w:szCs w:val="24"/>
        </w:rPr>
        <w:t xml:space="preserve"> Absolute energy cutoff </w:t>
      </w:r>
      <w:r w:rsidR="00A100AB" w:rsidRPr="00F316ED">
        <w:rPr>
          <w:rFonts w:ascii="Times New Roman" w:eastAsia="宋体" w:hAnsi="Times New Roman" w:cs="Times New Roman"/>
          <w:i/>
          <w:sz w:val="24"/>
          <w:szCs w:val="24"/>
        </w:rPr>
        <w:t>E</w:t>
      </w:r>
      <w:r w:rsidR="00A100AB" w:rsidRPr="00F316ED">
        <w:rPr>
          <w:rFonts w:ascii="Times New Roman" w:eastAsia="宋体" w:hAnsi="Times New Roman" w:cs="Times New Roman"/>
          <w:sz w:val="24"/>
          <w:szCs w:val="24"/>
          <w:vertAlign w:val="subscript"/>
        </w:rPr>
        <w:t>cutoff</w:t>
      </w:r>
      <w:r w:rsidR="00A100AB" w:rsidRPr="00F316ED">
        <w:rPr>
          <w:rFonts w:ascii="Times New Roman" w:eastAsia="宋体" w:hAnsi="Times New Roman" w:cs="Times New Roman"/>
          <w:sz w:val="24"/>
          <w:szCs w:val="24"/>
        </w:rPr>
        <w:t xml:space="preserve">. </w:t>
      </w:r>
      <w:r w:rsidR="00A100AB" w:rsidRPr="00F316ED">
        <w:rPr>
          <w:rFonts w:ascii="Times New Roman" w:eastAsia="宋体" w:hAnsi="Times New Roman" w:cs="Times New Roman"/>
          <w:b/>
          <w:bCs/>
          <w:sz w:val="24"/>
          <w:szCs w:val="24"/>
        </w:rPr>
        <w:t>b</w:t>
      </w:r>
      <w:r w:rsidR="00A100AB" w:rsidRPr="00F316ED">
        <w:rPr>
          <w:rFonts w:ascii="Times New Roman" w:eastAsia="宋体" w:hAnsi="Times New Roman" w:cs="Times New Roman"/>
          <w:sz w:val="24"/>
          <w:szCs w:val="24"/>
        </w:rPr>
        <w:t xml:space="preserve"> Relative energy cutoff </w:t>
      </w:r>
      <w:r w:rsidR="00A100AB" w:rsidRPr="00F316ED">
        <w:rPr>
          <w:rFonts w:ascii="Times New Roman" w:eastAsia="宋体" w:hAnsi="Times New Roman" w:cs="Times New Roman"/>
          <w:i/>
          <w:sz w:val="24"/>
          <w:szCs w:val="24"/>
        </w:rPr>
        <w:t>E</w:t>
      </w:r>
      <w:r w:rsidR="00A100AB" w:rsidRPr="00F316ED">
        <w:rPr>
          <w:rFonts w:ascii="Times New Roman" w:eastAsia="宋体" w:hAnsi="Times New Roman" w:cs="Times New Roman"/>
          <w:sz w:val="24"/>
          <w:szCs w:val="24"/>
          <w:vertAlign w:val="subscript"/>
        </w:rPr>
        <w:t>cutoff,rel</w:t>
      </w:r>
      <w:r w:rsidR="00A100AB" w:rsidRPr="00F316ED">
        <w:rPr>
          <w:rFonts w:ascii="Times New Roman" w:eastAsia="宋体" w:hAnsi="Times New Roman" w:cs="Times New Roman"/>
          <w:sz w:val="24"/>
          <w:szCs w:val="24"/>
        </w:rPr>
        <w:t xml:space="preserve">. </w:t>
      </w:r>
      <w:r w:rsidR="00A100AB" w:rsidRPr="00F316ED">
        <w:rPr>
          <w:rFonts w:ascii="Times New Roman" w:eastAsia="等线" w:hAnsi="Times New Roman" w:cs="Times New Roman"/>
          <w:sz w:val="24"/>
          <w:szCs w:val="24"/>
        </w:rPr>
        <w:t xml:space="preserve">According to the test results, </w:t>
      </w:r>
      <w:r w:rsidR="00A100AB" w:rsidRPr="00F316ED">
        <w:rPr>
          <w:rFonts w:ascii="Times New Roman" w:eastAsia="等线" w:hAnsi="Times New Roman" w:cs="Times New Roman"/>
          <w:i/>
          <w:sz w:val="24"/>
          <w:szCs w:val="24"/>
        </w:rPr>
        <w:t>E</w:t>
      </w:r>
      <w:r w:rsidR="00A100AB" w:rsidRPr="00F316ED">
        <w:rPr>
          <w:rFonts w:ascii="Times New Roman" w:eastAsia="等线" w:hAnsi="Times New Roman" w:cs="Times New Roman"/>
          <w:sz w:val="24"/>
          <w:szCs w:val="24"/>
          <w:vertAlign w:val="subscript"/>
        </w:rPr>
        <w:t>cutoff</w:t>
      </w:r>
      <w:r w:rsidR="00A100AB" w:rsidRPr="00F316ED">
        <w:rPr>
          <w:rFonts w:ascii="Times New Roman" w:eastAsia="等线" w:hAnsi="Times New Roman" w:cs="Times New Roman"/>
          <w:sz w:val="24"/>
          <w:szCs w:val="24"/>
        </w:rPr>
        <w:t xml:space="preserve"> of 400 Ry and </w:t>
      </w:r>
      <w:r w:rsidR="00A100AB" w:rsidRPr="00F316ED">
        <w:rPr>
          <w:rFonts w:ascii="Times New Roman" w:eastAsia="等线" w:hAnsi="Times New Roman" w:cs="Times New Roman"/>
          <w:i/>
          <w:sz w:val="24"/>
          <w:szCs w:val="24"/>
        </w:rPr>
        <w:t>E</w:t>
      </w:r>
      <w:r w:rsidR="00A100AB" w:rsidRPr="00F316ED">
        <w:rPr>
          <w:rFonts w:ascii="Times New Roman" w:eastAsia="等线" w:hAnsi="Times New Roman" w:cs="Times New Roman"/>
          <w:sz w:val="24"/>
          <w:szCs w:val="24"/>
          <w:vertAlign w:val="subscript"/>
        </w:rPr>
        <w:t>cutoff,rel</w:t>
      </w:r>
      <w:r w:rsidR="00A100AB" w:rsidRPr="00F316ED">
        <w:rPr>
          <w:rFonts w:ascii="Times New Roman" w:eastAsia="等线" w:hAnsi="Times New Roman" w:cs="Times New Roman"/>
          <w:sz w:val="24"/>
          <w:szCs w:val="24"/>
        </w:rPr>
        <w:t xml:space="preserve"> of 40 Ry</w:t>
      </w:r>
      <w:r w:rsidR="00984C09" w:rsidRPr="00F316ED">
        <w:rPr>
          <w:rFonts w:ascii="Times New Roman" w:eastAsia="等线" w:hAnsi="Times New Roman" w:cs="Times New Roman"/>
          <w:sz w:val="24"/>
          <w:szCs w:val="24"/>
        </w:rPr>
        <w:t xml:space="preserve"> are adopted</w:t>
      </w:r>
      <w:r w:rsidR="00984C09" w:rsidRPr="00F316ED">
        <w:rPr>
          <w:rFonts w:ascii="Times New Roman" w:eastAsia="宋体" w:hAnsi="Times New Roman" w:cs="Times New Roman"/>
          <w:sz w:val="24"/>
          <w:szCs w:val="24"/>
        </w:rPr>
        <w:t xml:space="preserve"> for </w:t>
      </w:r>
      <w:r w:rsidR="00F06CFA" w:rsidRPr="00F316ED">
        <w:rPr>
          <w:rFonts w:ascii="Times New Roman" w:eastAsia="宋体" w:hAnsi="Times New Roman" w:cs="Times New Roman"/>
          <w:sz w:val="24"/>
          <w:szCs w:val="24"/>
        </w:rPr>
        <w:t>simulation</w:t>
      </w:r>
      <w:r w:rsidR="00984C09" w:rsidRPr="00F316ED">
        <w:rPr>
          <w:rFonts w:ascii="Times New Roman" w:eastAsia="宋体" w:hAnsi="Times New Roman" w:cs="Times New Roman"/>
          <w:sz w:val="24"/>
          <w:szCs w:val="24"/>
        </w:rPr>
        <w:t>s</w:t>
      </w:r>
      <w:r w:rsidR="00A100AB" w:rsidRPr="00F316ED">
        <w:rPr>
          <w:rFonts w:ascii="Times New Roman" w:eastAsia="等线" w:hAnsi="Times New Roman" w:cs="Times New Roman"/>
          <w:sz w:val="24"/>
          <w:szCs w:val="24"/>
        </w:rPr>
        <w:t>, respectively.</w:t>
      </w:r>
    </w:p>
    <w:p w14:paraId="05D11C00"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27010A51" w14:textId="77777777" w:rsidR="008E6C46" w:rsidRPr="008E6C46" w:rsidRDefault="003F6989"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7FD7F042" wp14:editId="12DBFBE7">
            <wp:extent cx="4135537" cy="5040000"/>
            <wp:effectExtent l="0" t="0" r="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67" cstate="print">
                      <a:extLst>
                        <a:ext uri="{28A0092B-C50C-407E-A947-70E740481C1C}">
                          <a14:useLocalDpi xmlns:a14="http://schemas.microsoft.com/office/drawing/2010/main"/>
                        </a:ext>
                      </a:extLst>
                    </a:blip>
                    <a:stretch>
                      <a:fillRect/>
                    </a:stretch>
                  </pic:blipFill>
                  <pic:spPr>
                    <a:xfrm>
                      <a:off x="0" y="0"/>
                      <a:ext cx="4135537" cy="5040000"/>
                    </a:xfrm>
                    <a:prstGeom prst="rect">
                      <a:avLst/>
                    </a:prstGeom>
                  </pic:spPr>
                </pic:pic>
              </a:graphicData>
            </a:graphic>
          </wp:inline>
        </w:drawing>
      </w:r>
    </w:p>
    <w:p w14:paraId="7D79A418" w14:textId="2BC65239" w:rsid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F31D12" w:rsidRPr="00F316ED">
        <w:rPr>
          <w:rFonts w:ascii="Times New Roman" w:eastAsia="宋体" w:hAnsi="Times New Roman" w:cs="Times New Roman"/>
          <w:b/>
          <w:sz w:val="24"/>
          <w:szCs w:val="24"/>
        </w:rPr>
        <w:t>5</w:t>
      </w:r>
      <w:r w:rsidR="00633EF5" w:rsidRPr="00F316ED">
        <w:rPr>
          <w:rFonts w:ascii="Times New Roman" w:eastAsia="宋体" w:hAnsi="Times New Roman" w:cs="Times New Roman" w:hint="eastAsia"/>
          <w:sz w:val="24"/>
          <w:szCs w:val="24"/>
        </w:rPr>
        <w:t xml:space="preserve"> </w:t>
      </w:r>
      <w:r w:rsidR="00AE065E" w:rsidRPr="00F316ED">
        <w:rPr>
          <w:rFonts w:ascii="Times New Roman" w:eastAsia="宋体" w:hAnsi="Times New Roman" w:cs="Times New Roman"/>
          <w:sz w:val="24"/>
          <w:szCs w:val="24"/>
        </w:rPr>
        <w:t xml:space="preserve">Snapshots and thermal equilibrium in FPMD simulations for bulk </w:t>
      </w:r>
      <w:r w:rsidR="001E3979" w:rsidRPr="00F316ED">
        <w:rPr>
          <w:rFonts w:ascii="Times New Roman" w:eastAsia="宋体" w:hAnsi="Times New Roman" w:cs="Times New Roman"/>
          <w:sz w:val="24"/>
          <w:szCs w:val="24"/>
        </w:rPr>
        <w:t xml:space="preserve">aqueous </w:t>
      </w:r>
      <w:r w:rsidR="0088511E" w:rsidRPr="00F316ED">
        <w:rPr>
          <w:rFonts w:ascii="Times New Roman" w:eastAsia="宋体" w:hAnsi="Times New Roman" w:cs="Times New Roman"/>
          <w:sz w:val="24"/>
          <w:szCs w:val="24"/>
        </w:rPr>
        <w:t>electrolytes</w:t>
      </w:r>
      <w:r w:rsidR="001E3979" w:rsidRPr="00F316ED">
        <w:rPr>
          <w:rFonts w:ascii="Times New Roman" w:eastAsia="宋体" w:hAnsi="Times New Roman" w:cs="Times New Roman"/>
          <w:sz w:val="24"/>
          <w:szCs w:val="24"/>
        </w:rPr>
        <w:t>.</w:t>
      </w:r>
      <w:r w:rsidR="00AE065E" w:rsidRPr="00F316ED">
        <w:rPr>
          <w:rFonts w:ascii="Times New Roman" w:eastAsia="宋体" w:hAnsi="Times New Roman" w:cs="Times New Roman"/>
          <w:sz w:val="24"/>
          <w:szCs w:val="24"/>
        </w:rPr>
        <w:t xml:space="preserve"> </w:t>
      </w:r>
      <w:r w:rsidR="00AE065E" w:rsidRPr="00F316ED">
        <w:rPr>
          <w:rFonts w:ascii="Times New Roman" w:eastAsia="宋体" w:hAnsi="Times New Roman" w:cs="Times New Roman"/>
          <w:b/>
          <w:bCs/>
          <w:sz w:val="24"/>
          <w:szCs w:val="24"/>
        </w:rPr>
        <w:t>a</w:t>
      </w:r>
      <w:r w:rsidR="00AE065E" w:rsidRPr="008E6C46">
        <w:rPr>
          <w:rFonts w:ascii="Times New Roman" w:eastAsia="宋体" w:hAnsi="Times New Roman" w:cs="Times New Roman"/>
          <w:b/>
          <w:bCs/>
          <w:sz w:val="24"/>
          <w:szCs w:val="24"/>
        </w:rPr>
        <w:t>–</w:t>
      </w:r>
      <w:r w:rsidR="00AE065E" w:rsidRPr="00F316ED">
        <w:rPr>
          <w:rFonts w:ascii="Times New Roman" w:eastAsia="宋体" w:hAnsi="Times New Roman" w:cs="Times New Roman"/>
          <w:b/>
          <w:bCs/>
          <w:sz w:val="24"/>
          <w:szCs w:val="24"/>
        </w:rPr>
        <w:t>b</w:t>
      </w:r>
      <w:r w:rsidR="00AE065E" w:rsidRPr="00F316ED">
        <w:rPr>
          <w:rFonts w:ascii="Times New Roman" w:eastAsia="宋体" w:hAnsi="Times New Roman" w:cs="Times New Roman"/>
          <w:sz w:val="24"/>
          <w:szCs w:val="24"/>
        </w:rPr>
        <w:t xml:space="preserve"> Snapshots</w:t>
      </w:r>
      <w:r w:rsidR="002132B4" w:rsidRPr="00F316ED">
        <w:rPr>
          <w:rFonts w:ascii="Times New Roman" w:eastAsia="宋体" w:hAnsi="Times New Roman" w:cs="Times New Roman"/>
          <w:sz w:val="24"/>
          <w:szCs w:val="24"/>
        </w:rPr>
        <w:t xml:space="preserve"> of HCAE</w:t>
      </w:r>
      <w:r w:rsidR="00AE065E" w:rsidRPr="00F316ED">
        <w:rPr>
          <w:rFonts w:ascii="Times New Roman" w:eastAsia="宋体" w:hAnsi="Times New Roman" w:cs="Times New Roman"/>
          <w:sz w:val="24"/>
          <w:szCs w:val="24"/>
        </w:rPr>
        <w:t xml:space="preserve"> at</w:t>
      </w:r>
      <w:r w:rsidR="00AE065E" w:rsidRPr="00F316ED">
        <w:rPr>
          <w:rFonts w:ascii="Times New Roman" w:eastAsia="等线" w:hAnsi="Times New Roman" w:cs="Times New Roman"/>
          <w:sz w:val="24"/>
        </w:rPr>
        <w:t xml:space="preserve"> 270 and 330 K, respectively. </w:t>
      </w:r>
      <w:r w:rsidR="00AE065E" w:rsidRPr="00F316ED">
        <w:rPr>
          <w:rFonts w:ascii="Times New Roman" w:eastAsia="宋体" w:hAnsi="Times New Roman" w:cs="Times New Roman"/>
          <w:b/>
          <w:bCs/>
          <w:sz w:val="24"/>
          <w:szCs w:val="24"/>
        </w:rPr>
        <w:t>c</w:t>
      </w:r>
      <w:r w:rsidR="00AE065E" w:rsidRPr="008E6C46">
        <w:rPr>
          <w:rFonts w:ascii="Times New Roman" w:eastAsia="宋体" w:hAnsi="Times New Roman" w:cs="Times New Roman"/>
          <w:b/>
          <w:bCs/>
          <w:sz w:val="24"/>
          <w:szCs w:val="24"/>
        </w:rPr>
        <w:t>–</w:t>
      </w:r>
      <w:r w:rsidR="00AE065E" w:rsidRPr="00F316ED">
        <w:rPr>
          <w:rFonts w:ascii="Times New Roman" w:eastAsia="宋体" w:hAnsi="Times New Roman" w:cs="Times New Roman"/>
          <w:b/>
          <w:bCs/>
          <w:sz w:val="24"/>
          <w:szCs w:val="24"/>
        </w:rPr>
        <w:t>f</w:t>
      </w:r>
      <w:r w:rsidR="00AE065E" w:rsidRPr="00F316ED">
        <w:rPr>
          <w:rFonts w:ascii="Times New Roman" w:eastAsia="宋体" w:hAnsi="Times New Roman" w:cs="Times New Roman"/>
          <w:sz w:val="24"/>
          <w:szCs w:val="24"/>
        </w:rPr>
        <w:t xml:space="preserve"> Time evolutions of temperature and energy of </w:t>
      </w:r>
      <w:r w:rsidR="002132B4" w:rsidRPr="00F316ED">
        <w:rPr>
          <w:rFonts w:ascii="Times New Roman" w:eastAsia="宋体" w:hAnsi="Times New Roman" w:cs="Times New Roman"/>
          <w:sz w:val="24"/>
          <w:szCs w:val="24"/>
        </w:rPr>
        <w:t>MCAE at</w:t>
      </w:r>
      <w:r w:rsidR="00AE065E" w:rsidRPr="00F316ED">
        <w:rPr>
          <w:rFonts w:ascii="Times New Roman" w:eastAsia="宋体" w:hAnsi="Times New Roman" w:cs="Times New Roman"/>
          <w:sz w:val="24"/>
          <w:szCs w:val="24"/>
        </w:rPr>
        <w:t xml:space="preserve"> 300 K, </w:t>
      </w:r>
      <w:r w:rsidR="002132B4" w:rsidRPr="00F316ED">
        <w:rPr>
          <w:rFonts w:ascii="Times New Roman" w:eastAsia="宋体" w:hAnsi="Times New Roman" w:cs="Times New Roman"/>
          <w:sz w:val="24"/>
          <w:szCs w:val="24"/>
        </w:rPr>
        <w:t>HCAE at</w:t>
      </w:r>
      <w:r w:rsidR="00AE065E" w:rsidRPr="00F316ED">
        <w:rPr>
          <w:rFonts w:ascii="Times New Roman" w:eastAsia="宋体" w:hAnsi="Times New Roman" w:cs="Times New Roman"/>
          <w:sz w:val="24"/>
          <w:szCs w:val="24"/>
        </w:rPr>
        <w:t xml:space="preserve"> 270 K, </w:t>
      </w:r>
      <w:r w:rsidR="002132B4" w:rsidRPr="00F316ED">
        <w:rPr>
          <w:rFonts w:ascii="Times New Roman" w:eastAsia="宋体" w:hAnsi="Times New Roman" w:cs="Times New Roman"/>
          <w:sz w:val="24"/>
          <w:szCs w:val="24"/>
        </w:rPr>
        <w:t>HCAE at</w:t>
      </w:r>
      <w:r w:rsidR="00AE065E" w:rsidRPr="00F316ED">
        <w:rPr>
          <w:rFonts w:ascii="Times New Roman" w:eastAsia="宋体" w:hAnsi="Times New Roman" w:cs="Times New Roman"/>
          <w:sz w:val="24"/>
          <w:szCs w:val="24"/>
        </w:rPr>
        <w:t xml:space="preserve"> 300 K, </w:t>
      </w:r>
      <w:r w:rsidR="000721B2" w:rsidRPr="00F316ED">
        <w:rPr>
          <w:rFonts w:ascii="Times New Roman" w:eastAsia="宋体" w:hAnsi="Times New Roman" w:cs="Times New Roman"/>
          <w:sz w:val="24"/>
          <w:szCs w:val="24"/>
        </w:rPr>
        <w:t>a</w:t>
      </w:r>
      <w:r w:rsidR="002132B4" w:rsidRPr="00F316ED">
        <w:rPr>
          <w:rFonts w:ascii="Times New Roman" w:eastAsia="宋体" w:hAnsi="Times New Roman" w:cs="Times New Roman"/>
          <w:sz w:val="24"/>
          <w:szCs w:val="24"/>
        </w:rPr>
        <w:t>nd</w:t>
      </w:r>
      <w:r w:rsidR="000721B2" w:rsidRPr="00F316ED">
        <w:rPr>
          <w:rFonts w:ascii="Times New Roman" w:eastAsia="宋体" w:hAnsi="Times New Roman" w:cs="Times New Roman"/>
          <w:sz w:val="24"/>
          <w:szCs w:val="24"/>
        </w:rPr>
        <w:t xml:space="preserve"> </w:t>
      </w:r>
      <w:r w:rsidR="002132B4" w:rsidRPr="00F316ED">
        <w:rPr>
          <w:rFonts w:ascii="Times New Roman" w:eastAsia="宋体" w:hAnsi="Times New Roman" w:cs="Times New Roman"/>
          <w:sz w:val="24"/>
          <w:szCs w:val="24"/>
        </w:rPr>
        <w:t>HCAE at</w:t>
      </w:r>
      <w:r w:rsidR="00AE065E" w:rsidRPr="00F316ED">
        <w:rPr>
          <w:rFonts w:ascii="Times New Roman" w:eastAsia="宋体" w:hAnsi="Times New Roman" w:cs="Times New Roman"/>
          <w:sz w:val="24"/>
          <w:szCs w:val="24"/>
        </w:rPr>
        <w:t xml:space="preserve"> 330 K, respectively. Grey regions represent the 3-ps equilibrium periods</w:t>
      </w:r>
      <w:r w:rsidR="008442A4" w:rsidRPr="00F316ED">
        <w:rPr>
          <w:rFonts w:ascii="Times New Roman" w:eastAsia="宋体" w:hAnsi="Times New Roman" w:cs="Times New Roman"/>
          <w:sz w:val="24"/>
          <w:szCs w:val="24"/>
        </w:rPr>
        <w:t>.</w:t>
      </w:r>
      <w:r w:rsidR="00AE065E" w:rsidRPr="00F316ED">
        <w:rPr>
          <w:rFonts w:ascii="Times New Roman" w:eastAsia="宋体" w:hAnsi="Times New Roman" w:cs="Times New Roman"/>
          <w:sz w:val="24"/>
          <w:szCs w:val="24"/>
        </w:rPr>
        <w:t xml:space="preserve"> </w:t>
      </w:r>
      <w:r w:rsidR="008442A4" w:rsidRPr="00F316ED">
        <w:rPr>
          <w:rFonts w:ascii="Times New Roman" w:eastAsia="宋体" w:hAnsi="Times New Roman" w:cs="Times New Roman"/>
          <w:sz w:val="24"/>
          <w:szCs w:val="24"/>
        </w:rPr>
        <w:t>T</w:t>
      </w:r>
      <w:r w:rsidR="00AE065E" w:rsidRPr="00F316ED">
        <w:rPr>
          <w:rFonts w:ascii="Times New Roman" w:eastAsia="宋体" w:hAnsi="Times New Roman" w:cs="Times New Roman"/>
          <w:sz w:val="24"/>
          <w:szCs w:val="24"/>
        </w:rPr>
        <w:t xml:space="preserve">ime intervals from 3 to 27 ps </w:t>
      </w:r>
      <w:r w:rsidR="008442A4" w:rsidRPr="00F316ED">
        <w:rPr>
          <w:rFonts w:ascii="Times New Roman" w:eastAsia="宋体" w:hAnsi="Times New Roman" w:cs="Times New Roman"/>
          <w:sz w:val="24"/>
          <w:szCs w:val="24"/>
        </w:rPr>
        <w:t>denote</w:t>
      </w:r>
      <w:r w:rsidR="00AE065E" w:rsidRPr="00F316ED">
        <w:rPr>
          <w:rFonts w:ascii="Times New Roman" w:eastAsia="宋体" w:hAnsi="Times New Roman" w:cs="Times New Roman"/>
          <w:sz w:val="24"/>
          <w:szCs w:val="24"/>
        </w:rPr>
        <w:t xml:space="preserve"> the </w:t>
      </w:r>
      <w:r w:rsidR="00AE065E" w:rsidRPr="00F316ED">
        <w:rPr>
          <w:rFonts w:ascii="Times New Roman" w:eastAsia="宋体" w:hAnsi="Times New Roman" w:cs="Times New Roman"/>
          <w:sz w:val="24"/>
          <w:szCs w:val="24"/>
        </w:rPr>
        <w:lastRenderedPageBreak/>
        <w:t xml:space="preserve">production periods, during which the temperature </w:t>
      </w:r>
      <w:r w:rsidR="008442A4" w:rsidRPr="00F316ED">
        <w:rPr>
          <w:rFonts w:ascii="Times New Roman" w:eastAsia="宋体" w:hAnsi="Times New Roman" w:cs="Times New Roman"/>
          <w:sz w:val="24"/>
          <w:szCs w:val="24"/>
        </w:rPr>
        <w:t xml:space="preserve">and energy </w:t>
      </w:r>
      <w:r w:rsidR="00AE065E" w:rsidRPr="00F316ED">
        <w:rPr>
          <w:rFonts w:ascii="Times New Roman" w:eastAsia="宋体" w:hAnsi="Times New Roman" w:cs="Times New Roman"/>
          <w:sz w:val="24"/>
          <w:szCs w:val="24"/>
        </w:rPr>
        <w:t xml:space="preserve">slightly fluctuate around the target </w:t>
      </w:r>
      <w:r w:rsidR="008442A4" w:rsidRPr="00F316ED">
        <w:rPr>
          <w:rFonts w:ascii="Times New Roman" w:eastAsia="宋体" w:hAnsi="Times New Roman" w:cs="Times New Roman"/>
          <w:sz w:val="24"/>
          <w:szCs w:val="24"/>
        </w:rPr>
        <w:t>values</w:t>
      </w:r>
      <w:r w:rsidR="00AE065E" w:rsidRPr="00F316ED">
        <w:rPr>
          <w:rFonts w:ascii="Times New Roman" w:eastAsia="宋体" w:hAnsi="Times New Roman" w:cs="Times New Roman"/>
          <w:sz w:val="24"/>
          <w:szCs w:val="24"/>
        </w:rPr>
        <w:t xml:space="preserve">. The systems </w:t>
      </w:r>
      <w:r w:rsidR="008442A4" w:rsidRPr="00F316ED">
        <w:rPr>
          <w:rFonts w:ascii="Times New Roman" w:eastAsia="宋体" w:hAnsi="Times New Roman" w:cs="Times New Roman"/>
          <w:sz w:val="24"/>
          <w:szCs w:val="24"/>
        </w:rPr>
        <w:t xml:space="preserve">thus </w:t>
      </w:r>
      <w:r w:rsidR="00AE065E" w:rsidRPr="00F316ED">
        <w:rPr>
          <w:rFonts w:ascii="Times New Roman" w:eastAsia="宋体" w:hAnsi="Times New Roman" w:cs="Times New Roman"/>
          <w:sz w:val="24"/>
          <w:szCs w:val="24"/>
        </w:rPr>
        <w:t>achieve thermal equilibrium for a sufficiently long period.</w:t>
      </w:r>
    </w:p>
    <w:p w14:paraId="129E4976" w14:textId="77777777" w:rsidR="00D76568" w:rsidRPr="008E6C46" w:rsidRDefault="00D76568" w:rsidP="0023728E">
      <w:pPr>
        <w:adjustRightInd w:val="0"/>
        <w:snapToGrid w:val="0"/>
        <w:spacing w:beforeLines="50" w:before="156" w:afterLines="50" w:after="156"/>
        <w:rPr>
          <w:rFonts w:ascii="Times New Roman" w:eastAsia="宋体" w:hAnsi="Times New Roman" w:cs="Times New Roman"/>
          <w:sz w:val="24"/>
          <w:szCs w:val="24"/>
        </w:rPr>
      </w:pPr>
    </w:p>
    <w:p w14:paraId="15E16589" w14:textId="77777777" w:rsidR="008E6C46" w:rsidRPr="008E6C46" w:rsidRDefault="002D027F"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777D04FD" wp14:editId="3C88F387">
            <wp:extent cx="5400000" cy="6435557"/>
            <wp:effectExtent l="0" t="0" r="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68" cstate="print">
                      <a:extLst>
                        <a:ext uri="{28A0092B-C50C-407E-A947-70E740481C1C}">
                          <a14:useLocalDpi xmlns:a14="http://schemas.microsoft.com/office/drawing/2010/main"/>
                        </a:ext>
                      </a:extLst>
                    </a:blip>
                    <a:stretch>
                      <a:fillRect/>
                    </a:stretch>
                  </pic:blipFill>
                  <pic:spPr>
                    <a:xfrm>
                      <a:off x="0" y="0"/>
                      <a:ext cx="5400000" cy="6435557"/>
                    </a:xfrm>
                    <a:prstGeom prst="rect">
                      <a:avLst/>
                    </a:prstGeom>
                  </pic:spPr>
                </pic:pic>
              </a:graphicData>
            </a:graphic>
          </wp:inline>
        </w:drawing>
      </w:r>
    </w:p>
    <w:p w14:paraId="56C44F6D" w14:textId="5D74F3C8" w:rsid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F31D12" w:rsidRPr="00F316ED">
        <w:rPr>
          <w:rFonts w:ascii="Times New Roman" w:eastAsia="宋体" w:hAnsi="Times New Roman" w:cs="Times New Roman"/>
          <w:b/>
          <w:sz w:val="24"/>
          <w:szCs w:val="24"/>
        </w:rPr>
        <w:t>6</w:t>
      </w:r>
      <w:r w:rsidR="00633EF5" w:rsidRPr="00F316ED">
        <w:rPr>
          <w:rFonts w:ascii="Times New Roman" w:eastAsia="宋体" w:hAnsi="Times New Roman" w:cs="Times New Roman" w:hint="eastAsia"/>
          <w:sz w:val="24"/>
          <w:szCs w:val="24"/>
        </w:rPr>
        <w:t xml:space="preserve"> </w:t>
      </w:r>
      <w:r w:rsidR="00260D5F" w:rsidRPr="00F316ED">
        <w:rPr>
          <w:rFonts w:ascii="Times New Roman" w:eastAsia="宋体" w:hAnsi="Times New Roman" w:cs="Times New Roman"/>
          <w:sz w:val="24"/>
          <w:szCs w:val="24"/>
        </w:rPr>
        <w:t xml:space="preserve">Mean square displacement (MSD) and effective MSD (EMSD) </w:t>
      </w:r>
      <w:r w:rsidR="00DE60AB" w:rsidRPr="00F316ED">
        <w:rPr>
          <w:rFonts w:ascii="Times New Roman" w:eastAsia="宋体" w:hAnsi="Times New Roman" w:cs="Times New Roman"/>
          <w:sz w:val="24"/>
          <w:szCs w:val="24"/>
        </w:rPr>
        <w:t>of</w:t>
      </w:r>
      <w:r w:rsidR="00260D5F" w:rsidRPr="00F316ED">
        <w:rPr>
          <w:rFonts w:ascii="Times New Roman" w:eastAsia="宋体" w:hAnsi="Times New Roman" w:cs="Times New Roman"/>
          <w:sz w:val="24"/>
          <w:szCs w:val="24"/>
        </w:rPr>
        <w:t xml:space="preserve"> </w:t>
      </w:r>
      <w:r w:rsidR="0088511E" w:rsidRPr="00F316ED">
        <w:rPr>
          <w:rFonts w:ascii="Times New Roman" w:eastAsia="宋体" w:hAnsi="Times New Roman" w:cs="Times New Roman"/>
          <w:sz w:val="24"/>
          <w:szCs w:val="24"/>
        </w:rPr>
        <w:t>bulk aqueous electrolytes.</w:t>
      </w:r>
      <w:r w:rsidR="00260D5F" w:rsidRPr="00F316ED">
        <w:rPr>
          <w:rFonts w:ascii="Times New Roman" w:eastAsia="宋体" w:hAnsi="Times New Roman" w:cs="Times New Roman"/>
          <w:sz w:val="24"/>
          <w:szCs w:val="24"/>
        </w:rPr>
        <w:t xml:space="preserve"> </w:t>
      </w:r>
      <w:r w:rsidR="00EC092C" w:rsidRPr="00F316ED">
        <w:rPr>
          <w:rFonts w:ascii="Times New Roman" w:eastAsia="宋体" w:hAnsi="Times New Roman" w:cs="Times New Roman"/>
          <w:b/>
          <w:bCs/>
          <w:sz w:val="24"/>
          <w:szCs w:val="24"/>
        </w:rPr>
        <w:t>a</w:t>
      </w:r>
      <w:r w:rsidR="004B4225" w:rsidRPr="00F316ED">
        <w:rPr>
          <w:rFonts w:ascii="Times New Roman" w:eastAsia="宋体" w:hAnsi="Times New Roman" w:cs="Times New Roman"/>
          <w:sz w:val="24"/>
          <w:szCs w:val="24"/>
        </w:rPr>
        <w:t xml:space="preserve"> </w:t>
      </w:r>
      <w:r w:rsidR="000476CF" w:rsidRPr="00F316ED">
        <w:rPr>
          <w:rFonts w:ascii="Times New Roman" w:eastAsia="等线" w:hAnsi="Times New Roman" w:cs="Times New Roman"/>
          <w:sz w:val="24"/>
        </w:rPr>
        <w:t xml:space="preserve">Log-log plot </w:t>
      </w:r>
      <w:r w:rsidR="000476CF" w:rsidRPr="00F316ED">
        <w:rPr>
          <w:rFonts w:ascii="Times New Roman" w:eastAsia="等线" w:hAnsi="Times New Roman" w:cs="Times New Roman" w:hint="eastAsia"/>
          <w:sz w:val="24"/>
        </w:rPr>
        <w:t>of</w:t>
      </w:r>
      <w:r w:rsidR="000476CF" w:rsidRPr="00F316ED">
        <w:rPr>
          <w:rFonts w:ascii="Times New Roman" w:eastAsia="等线" w:hAnsi="Times New Roman" w:cs="Times New Roman"/>
          <w:sz w:val="24"/>
        </w:rPr>
        <w:t xml:space="preserve"> w</w:t>
      </w:r>
      <w:r w:rsidR="004B4225" w:rsidRPr="00F316ED">
        <w:rPr>
          <w:rFonts w:ascii="Times New Roman" w:eastAsia="宋体" w:hAnsi="Times New Roman" w:cs="Times New Roman" w:hint="eastAsia"/>
          <w:sz w:val="24"/>
          <w:szCs w:val="24"/>
        </w:rPr>
        <w:t>ater</w:t>
      </w:r>
      <w:r w:rsidR="00EC092C" w:rsidRPr="00F316ED">
        <w:rPr>
          <w:rFonts w:ascii="Times New Roman" w:eastAsia="宋体" w:hAnsi="Times New Roman" w:cs="Times New Roman"/>
          <w:sz w:val="24"/>
          <w:szCs w:val="24"/>
        </w:rPr>
        <w:t xml:space="preserve"> MSD</w:t>
      </w:r>
      <w:r w:rsidR="00407C04" w:rsidRPr="00F316ED">
        <w:rPr>
          <w:rFonts w:ascii="Times New Roman" w:eastAsia="宋体" w:hAnsi="Times New Roman" w:cs="Times New Roman"/>
          <w:sz w:val="24"/>
          <w:szCs w:val="24"/>
        </w:rPr>
        <w:t xml:space="preserve"> </w:t>
      </w:r>
      <w:r w:rsidR="000476CF" w:rsidRPr="00F316ED">
        <w:rPr>
          <w:rFonts w:ascii="Times New Roman" w:eastAsia="等线" w:hAnsi="Times New Roman" w:cs="Times New Roman"/>
          <w:sz w:val="24"/>
        </w:rPr>
        <w:t xml:space="preserve">versus time </w:t>
      </w:r>
      <w:r w:rsidR="000476CF" w:rsidRPr="00F316ED">
        <w:rPr>
          <w:rFonts w:ascii="Times New Roman" w:eastAsia="等线" w:hAnsi="Times New Roman" w:cs="Times New Roman"/>
          <w:i/>
          <w:iCs/>
          <w:sz w:val="24"/>
        </w:rPr>
        <w:t>t</w:t>
      </w:r>
      <w:r w:rsidR="00982C56" w:rsidRPr="00F316ED">
        <w:rPr>
          <w:rFonts w:ascii="Times New Roman" w:eastAsia="等线" w:hAnsi="Times New Roman" w:cs="Times New Roman"/>
          <w:sz w:val="24"/>
        </w:rPr>
        <w:t xml:space="preserve">. </w:t>
      </w:r>
      <w:r w:rsidR="00EC092C" w:rsidRPr="00F316ED">
        <w:rPr>
          <w:rFonts w:ascii="Times New Roman" w:eastAsia="宋体" w:hAnsi="Times New Roman" w:cs="Times New Roman"/>
          <w:b/>
          <w:bCs/>
          <w:sz w:val="24"/>
          <w:szCs w:val="24"/>
        </w:rPr>
        <w:t>b</w:t>
      </w:r>
      <w:r w:rsidR="00EC092C" w:rsidRPr="008E6C46">
        <w:rPr>
          <w:rFonts w:ascii="Times New Roman" w:eastAsia="宋体" w:hAnsi="Times New Roman" w:cs="Times New Roman"/>
          <w:b/>
          <w:bCs/>
          <w:sz w:val="24"/>
          <w:szCs w:val="24"/>
        </w:rPr>
        <w:t>–</w:t>
      </w:r>
      <w:r w:rsidR="00EC092C" w:rsidRPr="00F316ED">
        <w:rPr>
          <w:rFonts w:ascii="Times New Roman" w:eastAsia="宋体" w:hAnsi="Times New Roman" w:cs="Times New Roman"/>
          <w:b/>
          <w:bCs/>
          <w:sz w:val="24"/>
          <w:szCs w:val="24"/>
        </w:rPr>
        <w:t>e</w:t>
      </w:r>
      <w:r w:rsidR="00EC092C" w:rsidRPr="00F316ED">
        <w:rPr>
          <w:rFonts w:ascii="Times New Roman" w:eastAsia="宋体" w:hAnsi="Times New Roman" w:cs="Times New Roman"/>
          <w:sz w:val="24"/>
          <w:szCs w:val="24"/>
        </w:rPr>
        <w:t xml:space="preserve"> </w:t>
      </w:r>
      <w:r w:rsidR="00306E6D" w:rsidRPr="00F316ED">
        <w:rPr>
          <w:rFonts w:ascii="Times New Roman" w:eastAsia="等线" w:hAnsi="Times New Roman" w:cs="Times New Roman"/>
          <w:sz w:val="24"/>
        </w:rPr>
        <w:t xml:space="preserve">Log-log plot </w:t>
      </w:r>
      <w:r w:rsidR="00306E6D" w:rsidRPr="00F316ED">
        <w:rPr>
          <w:rFonts w:ascii="Times New Roman" w:eastAsia="等线" w:hAnsi="Times New Roman" w:cs="Times New Roman" w:hint="eastAsia"/>
          <w:sz w:val="24"/>
        </w:rPr>
        <w:t>of</w:t>
      </w:r>
      <w:r w:rsidR="00306E6D" w:rsidRPr="00F316ED">
        <w:rPr>
          <w:rFonts w:ascii="Times New Roman" w:eastAsia="等线" w:hAnsi="Times New Roman" w:cs="Times New Roman"/>
          <w:sz w:val="24"/>
        </w:rPr>
        <w:t xml:space="preserve"> </w:t>
      </w:r>
      <w:r w:rsidR="00062CBA" w:rsidRPr="00F316ED">
        <w:rPr>
          <w:rFonts w:ascii="Times New Roman" w:eastAsia="等线" w:hAnsi="Times New Roman" w:cs="Times New Roman"/>
          <w:sz w:val="24"/>
        </w:rPr>
        <w:t xml:space="preserve">ion </w:t>
      </w:r>
      <w:r w:rsidR="000721B2" w:rsidRPr="00F316ED">
        <w:rPr>
          <w:rFonts w:ascii="Times New Roman" w:eastAsia="宋体" w:hAnsi="Times New Roman" w:cs="Times New Roman"/>
          <w:sz w:val="24"/>
          <w:szCs w:val="24"/>
        </w:rPr>
        <w:t xml:space="preserve">EMSD </w:t>
      </w:r>
      <w:r w:rsidR="00306E6D" w:rsidRPr="00F316ED">
        <w:rPr>
          <w:rFonts w:ascii="Times New Roman" w:eastAsia="等线" w:hAnsi="Times New Roman" w:cs="Times New Roman"/>
          <w:sz w:val="24"/>
        </w:rPr>
        <w:t xml:space="preserve">versus time </w:t>
      </w:r>
      <w:r w:rsidR="00306E6D" w:rsidRPr="00F316ED">
        <w:rPr>
          <w:rFonts w:ascii="Times New Roman" w:eastAsia="等线" w:hAnsi="Times New Roman" w:cs="Times New Roman"/>
          <w:i/>
          <w:iCs/>
          <w:sz w:val="24"/>
        </w:rPr>
        <w:t>t</w:t>
      </w:r>
      <w:r w:rsidR="00306E6D" w:rsidRPr="00F316ED">
        <w:rPr>
          <w:rFonts w:ascii="Times New Roman" w:eastAsia="等线" w:hAnsi="Times New Roman" w:cs="Times New Roman"/>
          <w:sz w:val="24"/>
        </w:rPr>
        <w:t xml:space="preserve"> </w:t>
      </w:r>
      <w:r w:rsidR="00924BC2" w:rsidRPr="00F316ED">
        <w:rPr>
          <w:rFonts w:ascii="Times New Roman" w:eastAsia="等线" w:hAnsi="Times New Roman" w:cs="Times New Roman"/>
          <w:sz w:val="24"/>
        </w:rPr>
        <w:t xml:space="preserve">of MCAE </w:t>
      </w:r>
      <w:r w:rsidR="000721B2" w:rsidRPr="00F316ED">
        <w:rPr>
          <w:rFonts w:ascii="Times New Roman" w:eastAsia="等线" w:hAnsi="Times New Roman" w:cs="Times New Roman"/>
          <w:sz w:val="24"/>
        </w:rPr>
        <w:t>at</w:t>
      </w:r>
      <w:r w:rsidR="000721B2" w:rsidRPr="00F316ED">
        <w:rPr>
          <w:rFonts w:ascii="Times New Roman" w:eastAsia="宋体" w:hAnsi="Times New Roman" w:cs="Times New Roman"/>
          <w:sz w:val="24"/>
          <w:szCs w:val="24"/>
        </w:rPr>
        <w:t xml:space="preserve"> 300 K, </w:t>
      </w:r>
      <w:r w:rsidR="00924BC2" w:rsidRPr="00F316ED">
        <w:rPr>
          <w:rFonts w:ascii="Times New Roman" w:eastAsia="宋体" w:hAnsi="Times New Roman" w:cs="Times New Roman"/>
          <w:sz w:val="24"/>
          <w:szCs w:val="24"/>
        </w:rPr>
        <w:t>HCAE at</w:t>
      </w:r>
      <w:r w:rsidR="000721B2" w:rsidRPr="00F316ED">
        <w:rPr>
          <w:rFonts w:ascii="Times New Roman" w:eastAsia="宋体" w:hAnsi="Times New Roman" w:cs="Times New Roman"/>
          <w:sz w:val="24"/>
          <w:szCs w:val="24"/>
        </w:rPr>
        <w:t xml:space="preserve"> 270 K, </w:t>
      </w:r>
      <w:r w:rsidR="00924BC2" w:rsidRPr="00F316ED">
        <w:rPr>
          <w:rFonts w:ascii="Times New Roman" w:eastAsia="宋体" w:hAnsi="Times New Roman" w:cs="Times New Roman"/>
          <w:sz w:val="24"/>
          <w:szCs w:val="24"/>
        </w:rPr>
        <w:t>HCAE at</w:t>
      </w:r>
      <w:r w:rsidR="000721B2" w:rsidRPr="00F316ED">
        <w:rPr>
          <w:rFonts w:ascii="Times New Roman" w:eastAsia="宋体" w:hAnsi="Times New Roman" w:cs="Times New Roman"/>
          <w:sz w:val="24"/>
          <w:szCs w:val="24"/>
        </w:rPr>
        <w:t xml:space="preserve"> 300 K, and </w:t>
      </w:r>
      <w:r w:rsidR="00924BC2" w:rsidRPr="00F316ED">
        <w:rPr>
          <w:rFonts w:ascii="Times New Roman" w:eastAsia="宋体" w:hAnsi="Times New Roman" w:cs="Times New Roman"/>
          <w:sz w:val="24"/>
          <w:szCs w:val="24"/>
        </w:rPr>
        <w:t>HCAE at</w:t>
      </w:r>
      <w:r w:rsidR="000721B2" w:rsidRPr="00F316ED">
        <w:rPr>
          <w:rFonts w:ascii="Times New Roman" w:eastAsia="宋体" w:hAnsi="Times New Roman" w:cs="Times New Roman"/>
          <w:sz w:val="24"/>
          <w:szCs w:val="24"/>
        </w:rPr>
        <w:t xml:space="preserve"> 330 K, respectively</w:t>
      </w:r>
    </w:p>
    <w:p w14:paraId="59BAD2D1" w14:textId="77777777" w:rsidR="00D76568" w:rsidRPr="008E6C46" w:rsidRDefault="00D76568" w:rsidP="0023728E">
      <w:pPr>
        <w:adjustRightInd w:val="0"/>
        <w:snapToGrid w:val="0"/>
        <w:spacing w:beforeLines="50" w:before="156" w:afterLines="50" w:after="156"/>
        <w:rPr>
          <w:rFonts w:ascii="Times New Roman" w:eastAsia="宋体" w:hAnsi="Times New Roman" w:cs="Times New Roman"/>
          <w:sz w:val="24"/>
          <w:szCs w:val="24"/>
        </w:rPr>
      </w:pPr>
    </w:p>
    <w:p w14:paraId="4B90CF8F" w14:textId="77777777" w:rsidR="008E6C46" w:rsidRPr="008E6C46" w:rsidRDefault="00633EF5"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39B47FD1" w14:textId="77777777" w:rsidR="008E6C46" w:rsidRPr="008E6C46" w:rsidRDefault="00EE549B"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1B5F2D6D" wp14:editId="1F53A15D">
            <wp:extent cx="5040000" cy="6213334"/>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69" cstate="print">
                      <a:extLst>
                        <a:ext uri="{28A0092B-C50C-407E-A947-70E740481C1C}">
                          <a14:useLocalDpi xmlns:a14="http://schemas.microsoft.com/office/drawing/2010/main"/>
                        </a:ext>
                      </a:extLst>
                    </a:blip>
                    <a:stretch>
                      <a:fillRect/>
                    </a:stretch>
                  </pic:blipFill>
                  <pic:spPr>
                    <a:xfrm>
                      <a:off x="0" y="0"/>
                      <a:ext cx="5040000" cy="6213334"/>
                    </a:xfrm>
                    <a:prstGeom prst="rect">
                      <a:avLst/>
                    </a:prstGeom>
                  </pic:spPr>
                </pic:pic>
              </a:graphicData>
            </a:graphic>
          </wp:inline>
        </w:drawing>
      </w:r>
    </w:p>
    <w:p w14:paraId="59774DDB" w14:textId="6F3681FA" w:rsidR="008E6C46" w:rsidRPr="008E6C46" w:rsidRDefault="00977A30"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bCs/>
          <w:sz w:val="24"/>
          <w:szCs w:val="24"/>
        </w:rPr>
        <w:t>F</w:t>
      </w:r>
      <w:r w:rsidRPr="00F316ED">
        <w:rPr>
          <w:rFonts w:ascii="Times New Roman" w:eastAsia="宋体" w:hAnsi="Times New Roman" w:cs="Times New Roman"/>
          <w:b/>
          <w:bCs/>
          <w:sz w:val="24"/>
          <w:szCs w:val="24"/>
        </w:rPr>
        <w:t xml:space="preserve">ig. S7 </w:t>
      </w:r>
      <w:r w:rsidRPr="00F316ED">
        <w:rPr>
          <w:rFonts w:ascii="Times New Roman" w:eastAsia="宋体" w:hAnsi="Times New Roman" w:cs="Times New Roman"/>
          <w:sz w:val="24"/>
          <w:szCs w:val="24"/>
        </w:rPr>
        <w:t xml:space="preserve">Simulation results upon the large model size and long sampling time. </w:t>
      </w:r>
      <w:r w:rsidRPr="00F316ED">
        <w:rPr>
          <w:rFonts w:ascii="Times New Roman" w:eastAsia="宋体" w:hAnsi="Times New Roman" w:cs="Times New Roman"/>
          <w:b/>
          <w:bCs/>
          <w:sz w:val="24"/>
          <w:szCs w:val="24"/>
        </w:rPr>
        <w:t>a</w:t>
      </w:r>
      <w:r w:rsidRPr="008E6C46">
        <w:rPr>
          <w:rFonts w:ascii="Times New Roman" w:eastAsia="宋体" w:hAnsi="Times New Roman" w:cs="Times New Roman"/>
          <w:b/>
          <w:bCs/>
          <w:sz w:val="24"/>
          <w:szCs w:val="24"/>
        </w:rPr>
        <w:t>–</w:t>
      </w:r>
      <w:r w:rsidRPr="00F316ED">
        <w:rPr>
          <w:rFonts w:ascii="Times New Roman" w:eastAsia="宋体" w:hAnsi="Times New Roman" w:cs="Times New Roman"/>
          <w:b/>
          <w:bCs/>
          <w:sz w:val="24"/>
          <w:szCs w:val="24"/>
        </w:rPr>
        <w:t>b</w:t>
      </w:r>
      <w:r w:rsidRPr="00F316ED">
        <w:rPr>
          <w:rFonts w:ascii="Times New Roman" w:eastAsia="宋体" w:hAnsi="Times New Roman" w:cs="Times New Roman"/>
          <w:sz w:val="24"/>
          <w:szCs w:val="24"/>
        </w:rPr>
        <w:t xml:space="preserve"> Simulation snapshots and transport outputs of bulk MCAE and HCAE with a large model size (24.18</w:t>
      </w:r>
      <w:r w:rsidR="0017346D"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Å</w:t>
      </w:r>
      <w:r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respectively. </w:t>
      </w:r>
      <w:r w:rsidRPr="00F316ED">
        <w:rPr>
          <w:rFonts w:ascii="Times New Roman" w:eastAsia="等线" w:hAnsi="Times New Roman" w:cs="Times New Roman"/>
          <w:b/>
          <w:bCs/>
          <w:sz w:val="24"/>
          <w:szCs w:val="24"/>
        </w:rPr>
        <w:t>c</w:t>
      </w:r>
      <w:r w:rsidRPr="008E6C46">
        <w:rPr>
          <w:rFonts w:ascii="Times New Roman" w:eastAsia="等线" w:hAnsi="Times New Roman" w:cs="Times New Roman"/>
          <w:b/>
          <w:bCs/>
          <w:sz w:val="24"/>
          <w:szCs w:val="24"/>
        </w:rPr>
        <w:t>–</w:t>
      </w:r>
      <w:r w:rsidRPr="00F316ED">
        <w:rPr>
          <w:rFonts w:ascii="Times New Roman" w:eastAsia="等线" w:hAnsi="Times New Roman" w:cs="Times New Roman"/>
          <w:b/>
          <w:bCs/>
          <w:sz w:val="24"/>
          <w:szCs w:val="24"/>
        </w:rPr>
        <w:t>d</w:t>
      </w:r>
      <w:r w:rsidRPr="00F316ED">
        <w:rPr>
          <w:rFonts w:ascii="Times New Roman" w:eastAsia="等线" w:hAnsi="Times New Roman" w:cs="Times New Roman"/>
          <w:sz w:val="24"/>
          <w:szCs w:val="24"/>
        </w:rPr>
        <w:t xml:space="preserve"> </w:t>
      </w:r>
      <w:r w:rsidRPr="00F316ED">
        <w:rPr>
          <w:rFonts w:ascii="Times New Roman" w:eastAsia="宋体" w:hAnsi="Times New Roman" w:cs="Times New Roman"/>
          <w:sz w:val="24"/>
          <w:szCs w:val="24"/>
        </w:rPr>
        <w:t>Simulation snapshots and transport outputs of bulk MCAE and HCAE with long sampling time up to 50 ps, respectively. In panels (c</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d), snapshots are reproduced from Fig. 4d. </w:t>
      </w:r>
      <w:r w:rsidRPr="00F316ED">
        <w:rPr>
          <w:rFonts w:ascii="Times New Roman" w:eastAsia="等线" w:hAnsi="Times New Roman" w:cs="Times New Roman"/>
          <w:sz w:val="24"/>
          <w:szCs w:val="24"/>
        </w:rPr>
        <w:t xml:space="preserve">In all </w:t>
      </w:r>
      <w:r w:rsidRPr="00F316ED">
        <w:rPr>
          <w:rFonts w:ascii="Times New Roman" w:eastAsia="等线" w:hAnsi="Times New Roman" w:cs="Times New Roman" w:hint="eastAsia"/>
          <w:sz w:val="24"/>
          <w:szCs w:val="24"/>
        </w:rPr>
        <w:t>panels</w:t>
      </w:r>
      <w:r w:rsidRPr="00F316ED">
        <w:rPr>
          <w:rFonts w:ascii="Times New Roman" w:eastAsia="等线" w:hAnsi="Times New Roman" w:cs="Times New Roman"/>
          <w:sz w:val="24"/>
          <w:szCs w:val="24"/>
        </w:rPr>
        <w:t xml:space="preserve">, </w:t>
      </w:r>
      <w:r w:rsidRPr="00F316ED">
        <w:rPr>
          <w:rFonts w:ascii="Times New Roman" w:eastAsia="宋体" w:hAnsi="Times New Roman" w:cs="Times New Roman"/>
          <w:sz w:val="24"/>
          <w:szCs w:val="24"/>
        </w:rPr>
        <w:t xml:space="preserve">transport outputs include </w:t>
      </w:r>
      <w:r w:rsidRPr="00F316ED">
        <w:rPr>
          <w:rFonts w:ascii="Times New Roman" w:eastAsia="宋体" w:hAnsi="Times New Roman" w:cs="Times New Roman"/>
          <w:i/>
          <w:iCs/>
          <w:sz w:val="24"/>
          <w:szCs w:val="24"/>
        </w:rPr>
        <w:t>H</w:t>
      </w:r>
      <w:r w:rsidRPr="00F316ED">
        <w:rPr>
          <w:rFonts w:ascii="Times New Roman" w:eastAsia="宋体" w:hAnsi="Times New Roman" w:cs="Times New Roman"/>
          <w:i/>
          <w:iCs/>
          <w:sz w:val="24"/>
          <w:szCs w:val="24"/>
          <w:vertAlign w:val="subscript"/>
        </w:rPr>
        <w:t>R</w:t>
      </w:r>
      <w:r w:rsidRPr="00F316ED">
        <w:rPr>
          <w:rFonts w:ascii="Times New Roman" w:eastAsia="宋体" w:hAnsi="Times New Roman" w:cs="Times New Roman"/>
          <w:sz w:val="24"/>
          <w:szCs w:val="24"/>
        </w:rPr>
        <w:t xml:space="preserve"> and water diffusivity </w:t>
      </w:r>
      <w:r w:rsidRPr="00F316ED">
        <w:rPr>
          <w:rFonts w:ascii="Times New Roman" w:eastAsia="宋体" w:hAnsi="Times New Roman" w:cs="Times New Roman"/>
          <w:i/>
          <w:iCs/>
          <w:sz w:val="24"/>
          <w:szCs w:val="24"/>
        </w:rPr>
        <w:t>D</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Gray texts denote the results based on 19.19</w:t>
      </w:r>
      <w:r w:rsidR="00C55B64"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Å</w:t>
      </w:r>
      <w:r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and 24 ps reported in the main text. Based on the results, </w:t>
      </w:r>
      <w:r w:rsidRPr="00F316ED">
        <w:rPr>
          <w:rFonts w:ascii="Times New Roman" w:eastAsia="宋体" w:hAnsi="Times New Roman" w:cs="Times New Roman"/>
          <w:i/>
          <w:iCs/>
          <w:sz w:val="24"/>
          <w:szCs w:val="24"/>
        </w:rPr>
        <w:t>H</w:t>
      </w:r>
      <w:r w:rsidRPr="00F316ED">
        <w:rPr>
          <w:rFonts w:ascii="Times New Roman" w:eastAsia="宋体" w:hAnsi="Times New Roman" w:cs="Times New Roman"/>
          <w:i/>
          <w:iCs/>
          <w:sz w:val="24"/>
          <w:szCs w:val="24"/>
          <w:vertAlign w:val="subscript"/>
        </w:rPr>
        <w:t>R</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i/>
          <w:iCs/>
          <w:sz w:val="24"/>
          <w:szCs w:val="24"/>
        </w:rPr>
        <w:t>D</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xml:space="preserve"> upon large model sizes and long simulation durations are comparable to those upon 19.19</w:t>
      </w:r>
      <w:r w:rsidR="00C55B64"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Å</w:t>
      </w:r>
      <w:r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and 24 ps, with differences below 10%. The transport performance reported in the main text thus achieves satisfactory convergence with respect to model size and sampling time</w:t>
      </w:r>
    </w:p>
    <w:p w14:paraId="0C22FA7B" w14:textId="77777777" w:rsidR="008E6C46" w:rsidRPr="008E6C46" w:rsidRDefault="00977A30"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77DAB382" w14:textId="77777777" w:rsidR="008E6C46" w:rsidRPr="008E6C46" w:rsidRDefault="00175A57"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5B934622" wp14:editId="7EA9B432">
            <wp:extent cx="5312158" cy="6636619"/>
            <wp:effectExtent l="0" t="0" r="317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pic:nvPicPr>
                  <pic:blipFill>
                    <a:blip r:embed="rId70" cstate="print">
                      <a:extLst>
                        <a:ext uri="{28A0092B-C50C-407E-A947-70E740481C1C}">
                          <a14:useLocalDpi xmlns:a14="http://schemas.microsoft.com/office/drawing/2010/main"/>
                        </a:ext>
                      </a:extLst>
                    </a:blip>
                    <a:stretch>
                      <a:fillRect/>
                    </a:stretch>
                  </pic:blipFill>
                  <pic:spPr>
                    <a:xfrm>
                      <a:off x="0" y="0"/>
                      <a:ext cx="5313248" cy="6637981"/>
                    </a:xfrm>
                    <a:prstGeom prst="rect">
                      <a:avLst/>
                    </a:prstGeom>
                  </pic:spPr>
                </pic:pic>
              </a:graphicData>
            </a:graphic>
          </wp:inline>
        </w:drawing>
      </w:r>
    </w:p>
    <w:p w14:paraId="636EA5B6" w14:textId="19253CCC" w:rsidR="008E6C46" w:rsidRP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977A30" w:rsidRPr="00F316ED">
        <w:rPr>
          <w:rFonts w:ascii="Times New Roman" w:eastAsia="宋体" w:hAnsi="Times New Roman" w:cs="Times New Roman"/>
          <w:b/>
          <w:sz w:val="24"/>
          <w:szCs w:val="24"/>
        </w:rPr>
        <w:t>8</w:t>
      </w:r>
      <w:r w:rsidR="00633EF5" w:rsidRPr="00F316ED">
        <w:rPr>
          <w:rFonts w:ascii="Times New Roman" w:eastAsia="宋体" w:hAnsi="Times New Roman" w:cs="Times New Roman" w:hint="eastAsia"/>
          <w:sz w:val="24"/>
          <w:szCs w:val="24"/>
        </w:rPr>
        <w:t xml:space="preserve"> </w:t>
      </w:r>
      <w:r w:rsidR="001D35A9" w:rsidRPr="00F316ED">
        <w:rPr>
          <w:rFonts w:ascii="Times New Roman" w:eastAsia="宋体" w:hAnsi="Times New Roman" w:cs="Times New Roman"/>
          <w:sz w:val="24"/>
          <w:szCs w:val="24"/>
        </w:rPr>
        <w:t>Radial distribution function</w:t>
      </w:r>
      <w:r w:rsidR="003F2F26" w:rsidRPr="00F316ED">
        <w:rPr>
          <w:rFonts w:ascii="Times New Roman" w:eastAsia="宋体" w:hAnsi="Times New Roman" w:cs="Times New Roman"/>
          <w:sz w:val="24"/>
          <w:szCs w:val="24"/>
        </w:rPr>
        <w:t>s</w:t>
      </w:r>
      <w:r w:rsidR="001D35A9" w:rsidRPr="00F316ED">
        <w:rPr>
          <w:rFonts w:ascii="Times New Roman" w:eastAsia="宋体" w:hAnsi="Times New Roman" w:cs="Times New Roman"/>
          <w:sz w:val="24"/>
          <w:szCs w:val="24"/>
        </w:rPr>
        <w:t xml:space="preserve"> </w:t>
      </w:r>
      <w:r w:rsidR="005B3A6C" w:rsidRPr="00F316ED">
        <w:rPr>
          <w:rFonts w:ascii="Times New Roman" w:eastAsia="宋体" w:hAnsi="Times New Roman" w:cs="Times New Roman"/>
          <w:i/>
          <w:iCs/>
          <w:sz w:val="24"/>
          <w:szCs w:val="24"/>
        </w:rPr>
        <w:t>g</w:t>
      </w:r>
      <w:r w:rsidR="005B3A6C" w:rsidRPr="00F316ED">
        <w:rPr>
          <w:rFonts w:ascii="Times New Roman" w:eastAsia="宋体" w:hAnsi="Times New Roman" w:cs="Times New Roman"/>
          <w:sz w:val="24"/>
          <w:szCs w:val="24"/>
        </w:rPr>
        <w:t>(</w:t>
      </w:r>
      <w:r w:rsidR="005B3A6C" w:rsidRPr="00F316ED">
        <w:rPr>
          <w:rFonts w:ascii="Times New Roman" w:eastAsia="宋体" w:hAnsi="Times New Roman" w:cs="Times New Roman"/>
          <w:i/>
          <w:iCs/>
          <w:sz w:val="24"/>
          <w:szCs w:val="24"/>
        </w:rPr>
        <w:t>r</w:t>
      </w:r>
      <w:r w:rsidR="005B3A6C" w:rsidRPr="00F316ED">
        <w:rPr>
          <w:rFonts w:ascii="Times New Roman" w:eastAsia="宋体" w:hAnsi="Times New Roman" w:cs="Times New Roman"/>
          <w:sz w:val="24"/>
          <w:szCs w:val="24"/>
        </w:rPr>
        <w:t xml:space="preserve">) </w:t>
      </w:r>
      <w:r w:rsidR="001D35A9" w:rsidRPr="00F316ED">
        <w:rPr>
          <w:rFonts w:ascii="Times New Roman" w:eastAsia="宋体" w:hAnsi="Times New Roman" w:cs="Times New Roman"/>
          <w:sz w:val="24"/>
          <w:szCs w:val="24"/>
        </w:rPr>
        <w:t xml:space="preserve">for bulk </w:t>
      </w:r>
      <w:r w:rsidR="00413B0B" w:rsidRPr="00F316ED">
        <w:rPr>
          <w:rFonts w:ascii="Times New Roman" w:eastAsia="宋体" w:hAnsi="Times New Roman" w:cs="Times New Roman"/>
          <w:sz w:val="24"/>
          <w:szCs w:val="24"/>
        </w:rPr>
        <w:t>aqueous electrolytes</w:t>
      </w:r>
      <w:r w:rsidR="001D35A9" w:rsidRPr="00F316ED">
        <w:rPr>
          <w:rFonts w:ascii="Times New Roman" w:eastAsia="等线" w:hAnsi="Times New Roman" w:cs="Times New Roman"/>
          <w:sz w:val="24"/>
        </w:rPr>
        <w:t xml:space="preserve"> </w:t>
      </w:r>
      <w:r w:rsidR="00413B0B" w:rsidRPr="00F316ED">
        <w:rPr>
          <w:rFonts w:ascii="Times New Roman" w:eastAsia="等线" w:hAnsi="Times New Roman" w:cs="Times New Roman"/>
          <w:sz w:val="24"/>
        </w:rPr>
        <w:t>under concentration and temperature regulations.</w:t>
      </w:r>
      <w:r w:rsidR="001D35A9" w:rsidRPr="00F316ED">
        <w:rPr>
          <w:rFonts w:ascii="Times New Roman" w:eastAsia="宋体" w:hAnsi="Times New Roman" w:cs="Times New Roman"/>
          <w:sz w:val="24"/>
          <w:szCs w:val="24"/>
        </w:rPr>
        <w:t xml:space="preserve"> </w:t>
      </w:r>
      <w:r w:rsidR="001D35A9" w:rsidRPr="00F316ED">
        <w:rPr>
          <w:rFonts w:ascii="Times New Roman" w:eastAsia="宋体" w:hAnsi="Times New Roman" w:cs="Times New Roman"/>
          <w:b/>
          <w:bCs/>
          <w:sz w:val="24"/>
          <w:szCs w:val="24"/>
        </w:rPr>
        <w:t>a</w:t>
      </w:r>
      <w:r w:rsidR="001D35A9" w:rsidRPr="008E6C46">
        <w:rPr>
          <w:rFonts w:ascii="Times New Roman" w:eastAsia="宋体" w:hAnsi="Times New Roman" w:cs="Times New Roman"/>
          <w:b/>
          <w:bCs/>
          <w:sz w:val="24"/>
          <w:szCs w:val="24"/>
        </w:rPr>
        <w:t>–</w:t>
      </w:r>
      <w:r w:rsidR="008C473C" w:rsidRPr="00F316ED">
        <w:rPr>
          <w:rFonts w:ascii="Times New Roman" w:eastAsia="宋体" w:hAnsi="Times New Roman" w:cs="Times New Roman"/>
          <w:b/>
          <w:bCs/>
          <w:sz w:val="24"/>
          <w:szCs w:val="24"/>
        </w:rPr>
        <w:t>d</w:t>
      </w:r>
      <w:r w:rsidR="001D35A9" w:rsidRPr="00F316ED">
        <w:rPr>
          <w:rFonts w:ascii="Times New Roman" w:eastAsia="宋体" w:hAnsi="Times New Roman" w:cs="Times New Roman"/>
          <w:sz w:val="24"/>
          <w:szCs w:val="24"/>
        </w:rPr>
        <w:t xml:space="preserve"> </w:t>
      </w:r>
      <w:r w:rsidR="00E40452" w:rsidRPr="00F316ED">
        <w:rPr>
          <w:rFonts w:ascii="Times New Roman" w:eastAsia="等线" w:hAnsi="Times New Roman" w:cs="Times New Roman"/>
          <w:sz w:val="24"/>
        </w:rPr>
        <w:t>MCAE at</w:t>
      </w:r>
      <w:r w:rsidR="00E40452" w:rsidRPr="00F316ED">
        <w:rPr>
          <w:rFonts w:ascii="Times New Roman" w:eastAsia="宋体" w:hAnsi="Times New Roman" w:cs="Times New Roman"/>
          <w:sz w:val="24"/>
          <w:szCs w:val="24"/>
        </w:rPr>
        <w:t xml:space="preserve"> 300 K, HCAE at 270 K, HCAE at 300 K, and HCAE at 330 K</w:t>
      </w:r>
      <w:r w:rsidR="001D35A9" w:rsidRPr="00F316ED">
        <w:rPr>
          <w:rFonts w:ascii="Times New Roman" w:eastAsia="宋体" w:hAnsi="Times New Roman" w:cs="Times New Roman"/>
          <w:sz w:val="24"/>
          <w:szCs w:val="24"/>
        </w:rPr>
        <w:t>, respectively.</w:t>
      </w:r>
      <w:r w:rsidR="003F2F26" w:rsidRPr="00F316ED">
        <w:rPr>
          <w:rFonts w:ascii="Times New Roman" w:eastAsia="宋体" w:hAnsi="Times New Roman" w:cs="Times New Roman"/>
          <w:sz w:val="24"/>
          <w:szCs w:val="24"/>
        </w:rPr>
        <w:t xml:space="preserve"> Solid lines denote </w:t>
      </w:r>
      <w:r w:rsidR="003F2F26" w:rsidRPr="00F316ED">
        <w:rPr>
          <w:rFonts w:ascii="Times New Roman" w:eastAsia="宋体" w:hAnsi="Times New Roman" w:cs="Times New Roman"/>
          <w:i/>
          <w:iCs/>
          <w:sz w:val="24"/>
          <w:szCs w:val="24"/>
        </w:rPr>
        <w:t>g</w:t>
      </w:r>
      <w:r w:rsidR="003F2F26" w:rsidRPr="00F316ED">
        <w:rPr>
          <w:rFonts w:ascii="Times New Roman" w:eastAsia="宋体" w:hAnsi="Times New Roman" w:cs="Times New Roman"/>
          <w:sz w:val="24"/>
          <w:szCs w:val="24"/>
        </w:rPr>
        <w:t>(</w:t>
      </w:r>
      <w:r w:rsidR="003F2F26" w:rsidRPr="00F316ED">
        <w:rPr>
          <w:rFonts w:ascii="Times New Roman" w:eastAsia="宋体" w:hAnsi="Times New Roman" w:cs="Times New Roman"/>
          <w:i/>
          <w:iCs/>
          <w:sz w:val="24"/>
          <w:szCs w:val="24"/>
        </w:rPr>
        <w:t>r</w:t>
      </w:r>
      <w:r w:rsidR="003F2F26" w:rsidRPr="00F316ED">
        <w:rPr>
          <w:rFonts w:ascii="Times New Roman" w:eastAsia="宋体" w:hAnsi="Times New Roman" w:cs="Times New Roman"/>
          <w:sz w:val="24"/>
          <w:szCs w:val="24"/>
        </w:rPr>
        <w:t xml:space="preserve">) </w:t>
      </w:r>
      <w:r w:rsidR="00FE2397" w:rsidRPr="00F316ED">
        <w:rPr>
          <w:rFonts w:ascii="Times New Roman" w:eastAsia="宋体" w:hAnsi="Times New Roman" w:cs="Times New Roman"/>
          <w:sz w:val="24"/>
          <w:szCs w:val="24"/>
        </w:rPr>
        <w:t xml:space="preserve">on the left Y-axis </w:t>
      </w:r>
      <w:r w:rsidR="003F2F26" w:rsidRPr="00F316ED">
        <w:rPr>
          <w:rFonts w:ascii="Times New Roman" w:eastAsia="宋体" w:hAnsi="Times New Roman" w:cs="Times New Roman"/>
          <w:sz w:val="24"/>
          <w:szCs w:val="24"/>
        </w:rPr>
        <w:t xml:space="preserve">and </w:t>
      </w:r>
      <w:r w:rsidR="0025096F" w:rsidRPr="00F316ED">
        <w:rPr>
          <w:rFonts w:ascii="Times New Roman" w:eastAsia="宋体" w:hAnsi="Times New Roman" w:cs="Times New Roman"/>
          <w:sz w:val="24"/>
          <w:szCs w:val="24"/>
        </w:rPr>
        <w:t xml:space="preserve">dashed lines denote </w:t>
      </w:r>
      <w:r w:rsidR="004528D0" w:rsidRPr="00F316ED">
        <w:rPr>
          <w:rFonts w:ascii="Times New Roman" w:eastAsia="宋体" w:hAnsi="Times New Roman" w:cs="Times New Roman"/>
          <w:sz w:val="24"/>
          <w:szCs w:val="24"/>
        </w:rPr>
        <w:t>coordination number (</w:t>
      </w:r>
      <w:r w:rsidR="003F2F26" w:rsidRPr="00F316ED">
        <w:rPr>
          <w:rFonts w:ascii="Times New Roman" w:eastAsia="宋体" w:hAnsi="Times New Roman" w:cs="Times New Roman"/>
          <w:sz w:val="24"/>
          <w:szCs w:val="24"/>
        </w:rPr>
        <w:t>CN</w:t>
      </w:r>
      <w:r w:rsidR="004528D0" w:rsidRPr="00F316ED">
        <w:rPr>
          <w:rFonts w:ascii="Times New Roman" w:eastAsia="宋体" w:hAnsi="Times New Roman" w:cs="Times New Roman"/>
          <w:sz w:val="24"/>
          <w:szCs w:val="24"/>
        </w:rPr>
        <w:t>)</w:t>
      </w:r>
      <w:r w:rsidR="00FE2397" w:rsidRPr="00F316ED">
        <w:rPr>
          <w:rFonts w:ascii="Times New Roman" w:eastAsia="宋体" w:hAnsi="Times New Roman" w:cs="Times New Roman"/>
          <w:sz w:val="24"/>
          <w:szCs w:val="24"/>
        </w:rPr>
        <w:t xml:space="preserve"> on the right Y-axis</w:t>
      </w:r>
      <w:r w:rsidR="004528D0" w:rsidRPr="00F316ED">
        <w:rPr>
          <w:rFonts w:ascii="Times New Roman" w:eastAsia="宋体" w:hAnsi="Times New Roman" w:cs="Times New Roman"/>
          <w:sz w:val="24"/>
          <w:szCs w:val="24"/>
        </w:rPr>
        <w:t>.</w:t>
      </w:r>
      <w:r w:rsidR="00524D10" w:rsidRPr="00F316ED">
        <w:rPr>
          <w:rFonts w:ascii="Times New Roman" w:eastAsia="宋体" w:hAnsi="Times New Roman" w:cs="Times New Roman"/>
          <w:sz w:val="24"/>
          <w:szCs w:val="24"/>
        </w:rPr>
        <w:t xml:space="preserve"> O</w:t>
      </w:r>
      <w:r w:rsidR="00524D10" w:rsidRPr="00F316ED">
        <w:rPr>
          <w:rFonts w:ascii="Times New Roman" w:eastAsia="宋体" w:hAnsi="Times New Roman" w:cs="Times New Roman"/>
          <w:sz w:val="24"/>
          <w:szCs w:val="24"/>
          <w:vertAlign w:val="subscript"/>
        </w:rPr>
        <w:t>w</w:t>
      </w:r>
      <w:r w:rsidR="00524D10" w:rsidRPr="00F316ED">
        <w:rPr>
          <w:rFonts w:ascii="Times New Roman" w:eastAsia="宋体" w:hAnsi="Times New Roman" w:cs="Times New Roman"/>
          <w:sz w:val="24"/>
          <w:szCs w:val="24"/>
        </w:rPr>
        <w:t xml:space="preserve"> and H</w:t>
      </w:r>
      <w:r w:rsidR="00524D10" w:rsidRPr="00F316ED">
        <w:rPr>
          <w:rFonts w:ascii="Times New Roman" w:eastAsia="宋体" w:hAnsi="Times New Roman" w:cs="Times New Roman"/>
          <w:sz w:val="24"/>
          <w:szCs w:val="24"/>
          <w:vertAlign w:val="subscript"/>
        </w:rPr>
        <w:t>w</w:t>
      </w:r>
      <w:r w:rsidR="00524D10" w:rsidRPr="00F316ED">
        <w:rPr>
          <w:rFonts w:ascii="Times New Roman" w:eastAsia="宋体" w:hAnsi="Times New Roman" w:cs="Times New Roman"/>
          <w:sz w:val="24"/>
          <w:szCs w:val="24"/>
        </w:rPr>
        <w:t xml:space="preserve"> denote oxygen and hydrogen atoms in water molecule</w:t>
      </w:r>
      <w:r w:rsidR="0071692C" w:rsidRPr="00F316ED">
        <w:rPr>
          <w:rFonts w:ascii="Times New Roman" w:eastAsia="宋体" w:hAnsi="Times New Roman" w:cs="Times New Roman"/>
          <w:sz w:val="24"/>
          <w:szCs w:val="24"/>
        </w:rPr>
        <w:t>s</w:t>
      </w:r>
      <w:r w:rsidR="00524D10" w:rsidRPr="00F316ED">
        <w:rPr>
          <w:rFonts w:ascii="Times New Roman" w:eastAsia="宋体" w:hAnsi="Times New Roman" w:cs="Times New Roman"/>
          <w:sz w:val="24"/>
          <w:szCs w:val="24"/>
        </w:rPr>
        <w:t>, respectively</w:t>
      </w:r>
    </w:p>
    <w:p w14:paraId="4A967299" w14:textId="77777777" w:rsidR="008E6C46" w:rsidRPr="008E6C46" w:rsidRDefault="00633EF5"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7696B1EA" w14:textId="77777777" w:rsidR="008E6C46" w:rsidRPr="008E6C46" w:rsidRDefault="003A4209"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b/>
          <w:noProof/>
        </w:rPr>
        <w:lastRenderedPageBreak/>
        <w:drawing>
          <wp:inline distT="0" distB="0" distL="0" distR="0" wp14:anchorId="7A85010D" wp14:editId="4DD7E53C">
            <wp:extent cx="4365056" cy="3101738"/>
            <wp:effectExtent l="0" t="0" r="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71" cstate="print">
                      <a:extLst>
                        <a:ext uri="{28A0092B-C50C-407E-A947-70E740481C1C}">
                          <a14:useLocalDpi xmlns:a14="http://schemas.microsoft.com/office/drawing/2010/main"/>
                        </a:ext>
                      </a:extLst>
                    </a:blip>
                    <a:stretch>
                      <a:fillRect/>
                    </a:stretch>
                  </pic:blipFill>
                  <pic:spPr>
                    <a:xfrm>
                      <a:off x="0" y="0"/>
                      <a:ext cx="4368981" cy="3104527"/>
                    </a:xfrm>
                    <a:prstGeom prst="rect">
                      <a:avLst/>
                    </a:prstGeom>
                  </pic:spPr>
                </pic:pic>
              </a:graphicData>
            </a:graphic>
          </wp:inline>
        </w:drawing>
      </w:r>
    </w:p>
    <w:p w14:paraId="3E866EB9" w14:textId="4F72E4C3" w:rsidR="008E6C46" w:rsidRPr="008E6C46" w:rsidRDefault="003A4209" w:rsidP="0023728E">
      <w:pPr>
        <w:spacing w:beforeLines="50" w:before="156" w:afterLines="50" w:after="156"/>
        <w:rPr>
          <w:rFonts w:ascii="Times New Roman" w:eastAsia="宋体" w:hAnsi="Times New Roman" w:cs="Times New Roman"/>
          <w:bCs/>
          <w:sz w:val="24"/>
          <w:szCs w:val="24"/>
        </w:rPr>
      </w:pPr>
      <w:bookmarkStart w:id="39" w:name="_Hlk216601515"/>
      <w:r w:rsidRPr="00F316ED">
        <w:rPr>
          <w:rFonts w:ascii="Times New Roman" w:eastAsia="宋体" w:hAnsi="Times New Roman" w:cs="Times New Roman" w:hint="eastAsia"/>
          <w:b/>
          <w:sz w:val="24"/>
          <w:szCs w:val="24"/>
        </w:rPr>
        <w:t>F</w:t>
      </w:r>
      <w:r w:rsidRPr="00F316ED">
        <w:rPr>
          <w:rFonts w:ascii="Times New Roman" w:eastAsia="宋体" w:hAnsi="Times New Roman" w:cs="Times New Roman"/>
          <w:b/>
          <w:sz w:val="24"/>
          <w:szCs w:val="24"/>
        </w:rPr>
        <w:t xml:space="preserve">ig. S9 </w:t>
      </w:r>
      <w:r w:rsidRPr="00F316ED">
        <w:rPr>
          <w:rFonts w:ascii="Times New Roman" w:eastAsia="宋体" w:hAnsi="Times New Roman" w:cs="Times New Roman"/>
          <w:sz w:val="24"/>
          <w:szCs w:val="24"/>
        </w:rPr>
        <w:t xml:space="preserve">Cluster size analyses of ions in bulk MCAE and HCAE. </w:t>
      </w:r>
      <w:r w:rsidRPr="00F316ED">
        <w:rPr>
          <w:rFonts w:ascii="Times New Roman" w:eastAsia="宋体" w:hAnsi="Times New Roman" w:cs="Times New Roman"/>
          <w:b/>
          <w:bCs/>
          <w:sz w:val="24"/>
          <w:szCs w:val="24"/>
        </w:rPr>
        <w:t>a</w:t>
      </w:r>
      <w:r w:rsidRPr="00F316ED">
        <w:rPr>
          <w:rFonts w:ascii="Times New Roman" w:eastAsia="宋体" w:hAnsi="Times New Roman" w:cs="Times New Roman"/>
          <w:sz w:val="24"/>
          <w:szCs w:val="24"/>
        </w:rPr>
        <w:t xml:space="preserve"> Time evolution of cluster size (</w:t>
      </w:r>
      <w:r w:rsidRPr="00F316ED">
        <w:rPr>
          <w:rFonts w:ascii="Times New Roman" w:eastAsia="宋体" w:hAnsi="Times New Roman" w:cs="Times New Roman"/>
          <w:i/>
          <w:iCs/>
          <w:sz w:val="24"/>
          <w:szCs w:val="24"/>
        </w:rPr>
        <w:t>n</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b/>
          <w:sz w:val="24"/>
          <w:szCs w:val="24"/>
        </w:rPr>
        <w:t>b</w:t>
      </w:r>
      <w:r w:rsidRPr="00F316ED">
        <w:rPr>
          <w:rFonts w:ascii="Times New Roman" w:eastAsia="宋体" w:hAnsi="Times New Roman" w:cs="Times New Roman"/>
          <w:bCs/>
          <w:sz w:val="24"/>
          <w:szCs w:val="24"/>
        </w:rPr>
        <w:t xml:space="preserve"> Probability distribution of cluster size. </w:t>
      </w:r>
      <w:r w:rsidR="00C563A4" w:rsidRPr="00F316ED">
        <w:rPr>
          <w:rFonts w:ascii="Times New Roman" w:eastAsia="宋体" w:hAnsi="Times New Roman" w:cs="Times New Roman"/>
          <w:bCs/>
          <w:sz w:val="24"/>
          <w:szCs w:val="24"/>
        </w:rPr>
        <w:t xml:space="preserve">The distance criterion for determining ion state stems from </w:t>
      </w:r>
      <w:r w:rsidR="00C563A4" w:rsidRPr="00F316ED">
        <w:rPr>
          <w:rFonts w:ascii="Times New Roman" w:eastAsia="宋体" w:hAnsi="Times New Roman" w:cs="Times New Roman"/>
          <w:sz w:val="24"/>
          <w:szCs w:val="24"/>
        </w:rPr>
        <w:t>the first RDF(Na</w:t>
      </w:r>
      <w:r w:rsidR="00C563A4" w:rsidRPr="00F316ED">
        <w:rPr>
          <w:rFonts w:ascii="Times New Roman" w:eastAsia="宋体" w:hAnsi="Times New Roman" w:cs="Times New Roman"/>
          <w:sz w:val="24"/>
          <w:szCs w:val="24"/>
          <w:vertAlign w:val="superscript"/>
        </w:rPr>
        <w:t>+</w:t>
      </w:r>
      <w:r w:rsidR="00C563A4" w:rsidRPr="008E6C46">
        <w:rPr>
          <w:rFonts w:ascii="Times New Roman" w:eastAsia="宋体" w:hAnsi="Times New Roman" w:cs="Times New Roman"/>
          <w:sz w:val="24"/>
          <w:szCs w:val="24"/>
        </w:rPr>
        <w:t>–</w:t>
      </w:r>
      <w:r w:rsidR="00C563A4" w:rsidRPr="00F316ED">
        <w:rPr>
          <w:rFonts w:ascii="Times New Roman" w:eastAsia="宋体" w:hAnsi="Times New Roman" w:cs="Times New Roman"/>
          <w:sz w:val="24"/>
          <w:szCs w:val="24"/>
        </w:rPr>
        <w:t>NO</w:t>
      </w:r>
      <w:r w:rsidR="00C563A4" w:rsidRPr="00F316ED">
        <w:rPr>
          <w:rFonts w:ascii="Times New Roman" w:eastAsia="宋体" w:hAnsi="Times New Roman" w:cs="Times New Roman"/>
          <w:sz w:val="24"/>
          <w:szCs w:val="24"/>
          <w:vertAlign w:val="subscript"/>
        </w:rPr>
        <w:t>3</w:t>
      </w:r>
      <w:r w:rsidR="00C563A4" w:rsidRPr="008E6C46">
        <w:rPr>
          <w:rFonts w:ascii="Times New Roman" w:eastAsia="宋体" w:hAnsi="Times New Roman" w:cs="Times New Roman"/>
          <w:sz w:val="24"/>
          <w:szCs w:val="24"/>
          <w:vertAlign w:val="superscript"/>
        </w:rPr>
        <w:t>–</w:t>
      </w:r>
      <w:r w:rsidR="00C563A4" w:rsidRPr="00F316ED">
        <w:rPr>
          <w:rFonts w:ascii="Times New Roman" w:eastAsia="宋体" w:hAnsi="Times New Roman" w:cs="Times New Roman"/>
          <w:sz w:val="24"/>
          <w:szCs w:val="24"/>
        </w:rPr>
        <w:t>) valley (</w:t>
      </w:r>
      <w:r w:rsidR="00C563A4" w:rsidRPr="00F316ED">
        <w:rPr>
          <w:rFonts w:ascii="Times New Roman" w:eastAsia="宋体" w:hAnsi="Times New Roman" w:cs="Times New Roman"/>
          <w:i/>
          <w:iCs/>
          <w:sz w:val="24"/>
          <w:szCs w:val="24"/>
        </w:rPr>
        <w:t>i.e.</w:t>
      </w:r>
      <w:r w:rsidR="00C563A4" w:rsidRPr="00F316ED">
        <w:rPr>
          <w:rFonts w:ascii="Times New Roman" w:eastAsia="宋体" w:hAnsi="Times New Roman" w:cs="Times New Roman"/>
          <w:sz w:val="24"/>
          <w:szCs w:val="24"/>
        </w:rPr>
        <w:t>, 4.2 Å)</w:t>
      </w:r>
      <w:r w:rsidR="00C563A4" w:rsidRPr="00F316ED">
        <w:rPr>
          <w:rFonts w:ascii="Times New Roman" w:eastAsia="宋体" w:hAnsi="Times New Roman" w:cs="Times New Roman"/>
          <w:bCs/>
          <w:sz w:val="24"/>
          <w:szCs w:val="24"/>
        </w:rPr>
        <w:t xml:space="preserve"> shown in Fig. S8. </w:t>
      </w:r>
      <w:r w:rsidRPr="00F316ED">
        <w:rPr>
          <w:rFonts w:ascii="Times New Roman" w:eastAsia="宋体" w:hAnsi="Times New Roman" w:cs="Times New Roman"/>
          <w:bCs/>
          <w:sz w:val="24"/>
          <w:szCs w:val="24"/>
        </w:rPr>
        <w:t>The cluster size of one denotes an isolated ion, the size of two denotes a small ion pair, and the larger sizes represent aggregates consisting of multiple cations and anions</w:t>
      </w:r>
      <w:bookmarkEnd w:id="39"/>
    </w:p>
    <w:p w14:paraId="081329C6" w14:textId="77777777" w:rsidR="008E6C46" w:rsidRPr="008E6C46" w:rsidRDefault="003A4209" w:rsidP="0023728E">
      <w:pPr>
        <w:spacing w:beforeLines="50" w:before="156" w:afterLines="50" w:after="156"/>
        <w:ind w:firstLineChars="200" w:firstLine="480"/>
        <w:rPr>
          <w:rFonts w:ascii="Times New Roman" w:eastAsia="宋体" w:hAnsi="Times New Roman" w:cs="Times New Roman"/>
          <w:bCs/>
          <w:sz w:val="24"/>
          <w:szCs w:val="24"/>
        </w:rPr>
      </w:pPr>
      <w:bookmarkStart w:id="40" w:name="_Hlk216601529"/>
      <w:r w:rsidRPr="00F316ED">
        <w:rPr>
          <w:rFonts w:ascii="Times New Roman" w:eastAsia="宋体" w:hAnsi="Times New Roman" w:cs="Times New Roman"/>
          <w:sz w:val="24"/>
          <w:szCs w:val="24"/>
        </w:rPr>
        <w:t>In panel (a), the ion cluster size always changes between one and two for MCAE, and the size of one is dominant over time. Hence, ions are primarily isolated and less connected in the MCAE system. In contrast, m</w:t>
      </w:r>
      <w:r w:rsidRPr="00F316ED">
        <w:rPr>
          <w:rFonts w:ascii="Times New Roman" w:eastAsia="宋体" w:hAnsi="Times New Roman" w:cs="Times New Roman"/>
          <w:bCs/>
          <w:sz w:val="24"/>
          <w:szCs w:val="24"/>
        </w:rPr>
        <w:t>ultiple ion clusters with distinct sizes generally coexist at each moment in HCAEs, implying the diversity of ion cluster types.</w:t>
      </w:r>
    </w:p>
    <w:p w14:paraId="2B396B33" w14:textId="63667C50" w:rsidR="008E6C46" w:rsidRPr="008E6C46" w:rsidRDefault="003A4209"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hint="eastAsia"/>
          <w:bCs/>
          <w:sz w:val="24"/>
          <w:szCs w:val="24"/>
        </w:rPr>
        <w:t>I</w:t>
      </w:r>
      <w:r w:rsidRPr="00F316ED">
        <w:rPr>
          <w:rFonts w:ascii="Times New Roman" w:eastAsia="宋体" w:hAnsi="Times New Roman" w:cs="Times New Roman"/>
          <w:bCs/>
          <w:sz w:val="24"/>
          <w:szCs w:val="24"/>
        </w:rPr>
        <w:t xml:space="preserve">n panel (b), the probabilities of isolated and ion-pair states are 0.82 and 0.18 in MCAE, respectively. In contrast, the isolated ion is absent, and </w:t>
      </w:r>
      <w:r w:rsidR="009503C9" w:rsidRPr="00F316ED">
        <w:rPr>
          <w:rFonts w:ascii="Times New Roman" w:eastAsia="宋体" w:hAnsi="Times New Roman" w:cs="Times New Roman"/>
          <w:bCs/>
          <w:sz w:val="24"/>
          <w:szCs w:val="24"/>
        </w:rPr>
        <w:t>the</w:t>
      </w:r>
      <w:r w:rsidRPr="00F316ED">
        <w:rPr>
          <w:rFonts w:ascii="Times New Roman" w:eastAsia="宋体" w:hAnsi="Times New Roman" w:cs="Times New Roman"/>
          <w:bCs/>
          <w:sz w:val="24"/>
          <w:szCs w:val="24"/>
        </w:rPr>
        <w:t xml:space="preserve"> small ion pair is dominant in HCAEs. This result is consistent with the structure-averaged outputs shown in Fig. 5c. As temperature rises from 270 to 300 and 330 K in HCAEs, the probability of small ion pairs is enlarged from 0.48 to 0.53 and 0.63, corresponding to fewer ion aggregates with large sizes. Therefore, thermal effects can weaken ion</w:t>
      </w:r>
      <w:r w:rsidRPr="008E6C46">
        <w:rPr>
          <w:rFonts w:ascii="Times New Roman" w:eastAsia="宋体" w:hAnsi="Times New Roman" w:cs="Times New Roman"/>
          <w:bCs/>
          <w:sz w:val="24"/>
          <w:szCs w:val="24"/>
        </w:rPr>
        <w:t>–</w:t>
      </w:r>
      <w:r w:rsidRPr="00F316ED">
        <w:rPr>
          <w:rFonts w:ascii="Times New Roman" w:eastAsia="宋体" w:hAnsi="Times New Roman" w:cs="Times New Roman"/>
          <w:bCs/>
          <w:sz w:val="24"/>
          <w:szCs w:val="24"/>
        </w:rPr>
        <w:t xml:space="preserve">ion correlation </w:t>
      </w:r>
      <w:bookmarkStart w:id="41" w:name="_Hlk216367913"/>
      <w:r w:rsidRPr="00F316ED">
        <w:rPr>
          <w:rFonts w:ascii="Times New Roman" w:eastAsia="宋体" w:hAnsi="Times New Roman" w:cs="Times New Roman"/>
          <w:bCs/>
          <w:sz w:val="24"/>
          <w:szCs w:val="24"/>
        </w:rPr>
        <w:t>and reduce the large-sized ion aggregates, in line with the results shown in Fig. 6g.</w:t>
      </w:r>
      <w:bookmarkEnd w:id="40"/>
      <w:bookmarkEnd w:id="41"/>
    </w:p>
    <w:p w14:paraId="24DBF641" w14:textId="77777777" w:rsidR="008E6C46" w:rsidRPr="008E6C46" w:rsidRDefault="00023D0C"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29DEA7F1" wp14:editId="31C82439">
            <wp:extent cx="2520000" cy="1330364"/>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72" cstate="print">
                      <a:extLst>
                        <a:ext uri="{28A0092B-C50C-407E-A947-70E740481C1C}">
                          <a14:useLocalDpi xmlns:a14="http://schemas.microsoft.com/office/drawing/2010/main"/>
                        </a:ext>
                      </a:extLst>
                    </a:blip>
                    <a:stretch>
                      <a:fillRect/>
                    </a:stretch>
                  </pic:blipFill>
                  <pic:spPr>
                    <a:xfrm>
                      <a:off x="0" y="0"/>
                      <a:ext cx="2520000" cy="1330364"/>
                    </a:xfrm>
                    <a:prstGeom prst="rect">
                      <a:avLst/>
                    </a:prstGeom>
                  </pic:spPr>
                </pic:pic>
              </a:graphicData>
            </a:graphic>
          </wp:inline>
        </w:drawing>
      </w:r>
    </w:p>
    <w:p w14:paraId="03DE11D9" w14:textId="05BEFDC3" w:rsidR="008E6C46" w:rsidRPr="008E6C46" w:rsidRDefault="00971BB3" w:rsidP="0023728E">
      <w:pPr>
        <w:spacing w:beforeLines="50" w:before="156" w:afterLines="50" w:after="156"/>
        <w:rPr>
          <w:rFonts w:ascii="Times New Roman" w:eastAsia="宋体" w:hAnsi="Times New Roman" w:cs="Times New Roman"/>
          <w:bCs/>
          <w:sz w:val="24"/>
          <w:szCs w:val="24"/>
        </w:rPr>
      </w:pPr>
      <w:bookmarkStart w:id="42" w:name="_Hlk216252621"/>
      <w:r w:rsidRPr="00F316ED">
        <w:rPr>
          <w:rFonts w:ascii="Times New Roman" w:eastAsia="宋体" w:hAnsi="Times New Roman" w:cs="Times New Roman" w:hint="eastAsia"/>
          <w:b/>
          <w:sz w:val="24"/>
          <w:szCs w:val="24"/>
        </w:rPr>
        <w:t>F</w:t>
      </w:r>
      <w:r w:rsidRPr="00F316ED">
        <w:rPr>
          <w:rFonts w:ascii="Times New Roman" w:eastAsia="宋体" w:hAnsi="Times New Roman" w:cs="Times New Roman"/>
          <w:b/>
          <w:sz w:val="24"/>
          <w:szCs w:val="24"/>
        </w:rPr>
        <w:t>ig. S</w:t>
      </w:r>
      <w:r w:rsidR="0058341E" w:rsidRPr="00F316ED">
        <w:rPr>
          <w:rFonts w:ascii="Times New Roman" w:eastAsia="宋体" w:hAnsi="Times New Roman" w:cs="Times New Roman"/>
          <w:b/>
          <w:sz w:val="24"/>
          <w:szCs w:val="24"/>
        </w:rPr>
        <w:t>10</w:t>
      </w:r>
      <w:r w:rsidRPr="00F316ED">
        <w:rPr>
          <w:rFonts w:ascii="Times New Roman" w:eastAsia="宋体" w:hAnsi="Times New Roman" w:cs="Times New Roman"/>
          <w:b/>
          <w:sz w:val="24"/>
          <w:szCs w:val="24"/>
        </w:rPr>
        <w:t xml:space="preserve"> </w:t>
      </w:r>
      <w:r w:rsidRPr="00F316ED">
        <w:rPr>
          <w:rFonts w:ascii="Times New Roman" w:eastAsia="宋体" w:hAnsi="Times New Roman" w:cs="Times New Roman"/>
          <w:bCs/>
          <w:sz w:val="24"/>
          <w:szCs w:val="24"/>
        </w:rPr>
        <w:t xml:space="preserve">Topological structures of ions in bulk MCAE (purple) and HCAE (light blue). The two snapshots are identical to those in Fig. 5d. The dissolved ions are </w:t>
      </w:r>
      <w:r w:rsidR="00EC5F5D" w:rsidRPr="00F316ED">
        <w:rPr>
          <w:rFonts w:ascii="Times New Roman" w:eastAsia="宋体" w:hAnsi="Times New Roman" w:cs="Times New Roman"/>
          <w:bCs/>
          <w:sz w:val="24"/>
          <w:szCs w:val="24"/>
        </w:rPr>
        <w:t>less connected</w:t>
      </w:r>
      <w:r w:rsidRPr="00F316ED">
        <w:rPr>
          <w:rFonts w:ascii="Times New Roman" w:eastAsia="宋体" w:hAnsi="Times New Roman" w:cs="Times New Roman"/>
          <w:bCs/>
          <w:sz w:val="24"/>
          <w:szCs w:val="24"/>
        </w:rPr>
        <w:t xml:space="preserve"> in MCAE, whereas </w:t>
      </w:r>
      <w:r w:rsidR="003F4308" w:rsidRPr="00F316ED">
        <w:rPr>
          <w:rFonts w:ascii="Times New Roman" w:eastAsia="宋体" w:hAnsi="Times New Roman" w:cs="Times New Roman"/>
          <w:bCs/>
          <w:sz w:val="24"/>
          <w:szCs w:val="24"/>
        </w:rPr>
        <w:t xml:space="preserve">the </w:t>
      </w:r>
      <w:r w:rsidRPr="00F316ED">
        <w:rPr>
          <w:rFonts w:ascii="Times New Roman" w:eastAsia="宋体" w:hAnsi="Times New Roman" w:cs="Times New Roman"/>
          <w:bCs/>
          <w:sz w:val="24"/>
          <w:szCs w:val="24"/>
        </w:rPr>
        <w:t>large-size ion clusters and network-like ion aggregates are formed in HCAE.</w:t>
      </w:r>
      <w:bookmarkEnd w:id="42"/>
    </w:p>
    <w:p w14:paraId="59BBD085" w14:textId="77777777" w:rsidR="008E6C46" w:rsidRPr="008E6C46" w:rsidRDefault="004503FC"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3023F246" wp14:editId="22FA96B4">
            <wp:extent cx="5040000" cy="5813458"/>
            <wp:effectExtent l="0" t="0" r="825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73" cstate="print">
                      <a:extLst>
                        <a:ext uri="{28A0092B-C50C-407E-A947-70E740481C1C}">
                          <a14:useLocalDpi xmlns:a14="http://schemas.microsoft.com/office/drawing/2010/main"/>
                        </a:ext>
                      </a:extLst>
                    </a:blip>
                    <a:stretch>
                      <a:fillRect/>
                    </a:stretch>
                  </pic:blipFill>
                  <pic:spPr>
                    <a:xfrm>
                      <a:off x="0" y="0"/>
                      <a:ext cx="5040000" cy="5813458"/>
                    </a:xfrm>
                    <a:prstGeom prst="rect">
                      <a:avLst/>
                    </a:prstGeom>
                  </pic:spPr>
                </pic:pic>
              </a:graphicData>
            </a:graphic>
          </wp:inline>
        </w:drawing>
      </w:r>
    </w:p>
    <w:p w14:paraId="21F3B9B9" w14:textId="77777777" w:rsidR="008E6C46" w:rsidRP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8600D0" w:rsidRPr="00F316ED">
        <w:rPr>
          <w:rFonts w:ascii="Times New Roman" w:eastAsia="宋体" w:hAnsi="Times New Roman" w:cs="Times New Roman"/>
          <w:b/>
          <w:sz w:val="24"/>
          <w:szCs w:val="24"/>
        </w:rPr>
        <w:t>1</w:t>
      </w:r>
      <w:r w:rsidR="0058341E" w:rsidRPr="00F316ED">
        <w:rPr>
          <w:rFonts w:ascii="Times New Roman" w:eastAsia="宋体" w:hAnsi="Times New Roman" w:cs="Times New Roman"/>
          <w:b/>
          <w:sz w:val="24"/>
          <w:szCs w:val="24"/>
        </w:rPr>
        <w:t>1</w:t>
      </w:r>
      <w:r w:rsidR="00633EF5" w:rsidRPr="00F316ED">
        <w:rPr>
          <w:rFonts w:ascii="Times New Roman" w:eastAsia="宋体" w:hAnsi="Times New Roman" w:cs="Times New Roman" w:hint="eastAsia"/>
          <w:sz w:val="24"/>
          <w:szCs w:val="24"/>
        </w:rPr>
        <w:t xml:space="preserve"> </w:t>
      </w:r>
      <w:r w:rsidR="00BA7083" w:rsidRPr="00F316ED">
        <w:rPr>
          <w:rFonts w:ascii="Times New Roman" w:eastAsia="宋体" w:hAnsi="Times New Roman" w:cs="Times New Roman"/>
          <w:sz w:val="24"/>
          <w:szCs w:val="24"/>
        </w:rPr>
        <w:t>Atomic number d</w:t>
      </w:r>
      <w:r w:rsidR="0081786E" w:rsidRPr="00F316ED">
        <w:rPr>
          <w:rFonts w:ascii="Times New Roman" w:eastAsia="宋体" w:hAnsi="Times New Roman" w:cs="Times New Roman"/>
          <w:sz w:val="24"/>
          <w:szCs w:val="24"/>
        </w:rPr>
        <w:t xml:space="preserve">ensity map of </w:t>
      </w:r>
      <w:r w:rsidR="002E498F" w:rsidRPr="00F316ED">
        <w:rPr>
          <w:rFonts w:ascii="Times New Roman" w:eastAsia="宋体" w:hAnsi="Times New Roman" w:cs="Times New Roman"/>
          <w:sz w:val="24"/>
          <w:szCs w:val="24"/>
        </w:rPr>
        <w:t xml:space="preserve">constituents in </w:t>
      </w:r>
      <w:r w:rsidR="008858EF" w:rsidRPr="00F316ED">
        <w:rPr>
          <w:rFonts w:ascii="Times New Roman" w:eastAsia="宋体" w:hAnsi="Times New Roman" w:cs="Times New Roman"/>
          <w:sz w:val="24"/>
          <w:szCs w:val="24"/>
        </w:rPr>
        <w:t>bulk</w:t>
      </w:r>
      <w:r w:rsidR="006A6959" w:rsidRPr="00F316ED">
        <w:rPr>
          <w:rFonts w:ascii="Times New Roman" w:eastAsia="宋体" w:hAnsi="Times New Roman" w:cs="Times New Roman"/>
          <w:sz w:val="24"/>
          <w:szCs w:val="24"/>
        </w:rPr>
        <w:t xml:space="preserve"> aqueous</w:t>
      </w:r>
      <w:r w:rsidR="008858EF" w:rsidRPr="00F316ED">
        <w:rPr>
          <w:rFonts w:ascii="Times New Roman" w:eastAsia="宋体" w:hAnsi="Times New Roman" w:cs="Times New Roman"/>
          <w:sz w:val="24"/>
          <w:szCs w:val="24"/>
        </w:rPr>
        <w:t xml:space="preserve"> electrolytes</w:t>
      </w:r>
      <w:r w:rsidR="008858EF" w:rsidRPr="00F316ED">
        <w:rPr>
          <w:rFonts w:ascii="Times New Roman" w:eastAsia="等线" w:hAnsi="Times New Roman" w:cs="Times New Roman"/>
          <w:sz w:val="24"/>
        </w:rPr>
        <w:t>.</w:t>
      </w:r>
      <w:r w:rsidR="00A87D32" w:rsidRPr="00F316ED">
        <w:rPr>
          <w:rFonts w:ascii="Times New Roman" w:eastAsia="宋体" w:hAnsi="Times New Roman" w:cs="Times New Roman"/>
          <w:sz w:val="24"/>
          <w:szCs w:val="24"/>
        </w:rPr>
        <w:t xml:space="preserve"> </w:t>
      </w:r>
      <w:r w:rsidR="00A87D32" w:rsidRPr="00F316ED">
        <w:rPr>
          <w:rFonts w:ascii="Times New Roman" w:eastAsia="宋体" w:hAnsi="Times New Roman" w:cs="Times New Roman"/>
          <w:b/>
          <w:bCs/>
          <w:sz w:val="24"/>
          <w:szCs w:val="24"/>
        </w:rPr>
        <w:t>a</w:t>
      </w:r>
      <w:r w:rsidR="00A87D32" w:rsidRPr="008E6C46">
        <w:rPr>
          <w:rFonts w:ascii="Times New Roman" w:eastAsia="宋体" w:hAnsi="Times New Roman" w:cs="Times New Roman"/>
          <w:b/>
          <w:bCs/>
          <w:sz w:val="24"/>
          <w:szCs w:val="24"/>
        </w:rPr>
        <w:t>–</w:t>
      </w:r>
      <w:r w:rsidR="00A21EBC" w:rsidRPr="00F316ED">
        <w:rPr>
          <w:rFonts w:ascii="Times New Roman" w:eastAsia="宋体" w:hAnsi="Times New Roman" w:cs="Times New Roman"/>
          <w:b/>
          <w:bCs/>
          <w:sz w:val="24"/>
          <w:szCs w:val="24"/>
        </w:rPr>
        <w:t>d</w:t>
      </w:r>
      <w:r w:rsidR="00A87D32" w:rsidRPr="00F316ED">
        <w:rPr>
          <w:rFonts w:ascii="Times New Roman" w:eastAsia="宋体" w:hAnsi="Times New Roman" w:cs="Times New Roman"/>
          <w:sz w:val="24"/>
          <w:szCs w:val="24"/>
        </w:rPr>
        <w:t xml:space="preserve"> </w:t>
      </w:r>
      <w:r w:rsidR="0007087A" w:rsidRPr="00F316ED">
        <w:rPr>
          <w:rFonts w:ascii="Times New Roman" w:eastAsia="等线" w:hAnsi="Times New Roman" w:cs="Times New Roman"/>
          <w:sz w:val="24"/>
        </w:rPr>
        <w:t>MCAE at</w:t>
      </w:r>
      <w:r w:rsidR="0007087A" w:rsidRPr="00F316ED">
        <w:rPr>
          <w:rFonts w:ascii="Times New Roman" w:eastAsia="宋体" w:hAnsi="Times New Roman" w:cs="Times New Roman"/>
          <w:sz w:val="24"/>
          <w:szCs w:val="24"/>
        </w:rPr>
        <w:t xml:space="preserve"> 300 K, HCAE at 270 K, HCAE at 300 K, and HCAE at 330 K</w:t>
      </w:r>
      <w:r w:rsidR="00A87D32" w:rsidRPr="00F316ED">
        <w:rPr>
          <w:rFonts w:ascii="Times New Roman" w:eastAsia="宋体" w:hAnsi="Times New Roman" w:cs="Times New Roman"/>
          <w:sz w:val="24"/>
          <w:szCs w:val="24"/>
        </w:rPr>
        <w:t xml:space="preserve">, respectively. </w:t>
      </w:r>
      <w:r w:rsidR="00933ACF" w:rsidRPr="00F316ED">
        <w:rPr>
          <w:rFonts w:ascii="Times New Roman" w:eastAsia="宋体" w:hAnsi="Times New Roman" w:cs="Times New Roman"/>
          <w:sz w:val="24"/>
          <w:szCs w:val="24"/>
        </w:rPr>
        <w:t>Atomic number densit</w:t>
      </w:r>
      <w:r w:rsidR="006A1CD4" w:rsidRPr="00F316ED">
        <w:rPr>
          <w:rFonts w:ascii="Times New Roman" w:eastAsia="宋体" w:hAnsi="Times New Roman" w:cs="Times New Roman"/>
          <w:sz w:val="24"/>
          <w:szCs w:val="24"/>
        </w:rPr>
        <w:t>y</w:t>
      </w:r>
      <w:r w:rsidR="00933ACF" w:rsidRPr="00F316ED">
        <w:rPr>
          <w:rFonts w:ascii="Times New Roman" w:eastAsia="宋体" w:hAnsi="Times New Roman" w:cs="Times New Roman"/>
          <w:sz w:val="24"/>
          <w:szCs w:val="24"/>
        </w:rPr>
        <w:t xml:space="preserve"> of</w:t>
      </w:r>
      <w:r w:rsidR="00AD63C6" w:rsidRPr="00F316ED">
        <w:rPr>
          <w:rFonts w:ascii="Times New Roman" w:eastAsia="宋体" w:hAnsi="Times New Roman" w:cs="Times New Roman"/>
          <w:sz w:val="24"/>
          <w:szCs w:val="24"/>
        </w:rPr>
        <w:t xml:space="preserve"> </w:t>
      </w:r>
      <w:r w:rsidR="00933ACF" w:rsidRPr="00F316ED">
        <w:rPr>
          <w:rFonts w:ascii="Times New Roman" w:eastAsia="宋体" w:hAnsi="Times New Roman" w:cs="Times New Roman"/>
          <w:sz w:val="24"/>
          <w:szCs w:val="24"/>
        </w:rPr>
        <w:t>water</w:t>
      </w:r>
      <w:r w:rsidR="006A1CD4" w:rsidRPr="00F316ED">
        <w:rPr>
          <w:rFonts w:ascii="Times New Roman" w:eastAsia="宋体" w:hAnsi="Times New Roman" w:cs="Times New Roman"/>
          <w:sz w:val="24"/>
          <w:szCs w:val="24"/>
        </w:rPr>
        <w:t xml:space="preserve"> </w:t>
      </w:r>
      <w:r w:rsidR="004510CF" w:rsidRPr="00F316ED">
        <w:rPr>
          <w:rFonts w:ascii="Times New Roman" w:eastAsia="宋体" w:hAnsi="Times New Roman" w:cs="Times New Roman"/>
          <w:sz w:val="24"/>
          <w:szCs w:val="24"/>
        </w:rPr>
        <w:t xml:space="preserve">molecule </w:t>
      </w:r>
      <w:r w:rsidR="006A1CD4" w:rsidRPr="00F316ED">
        <w:rPr>
          <w:rFonts w:ascii="Times New Roman" w:eastAsia="宋体" w:hAnsi="Times New Roman" w:cs="Times New Roman" w:hint="eastAsia"/>
          <w:sz w:val="24"/>
          <w:szCs w:val="24"/>
        </w:rPr>
        <w:t>is</w:t>
      </w:r>
      <w:r w:rsidR="00933ACF" w:rsidRPr="00F316ED">
        <w:rPr>
          <w:rFonts w:ascii="Times New Roman" w:eastAsia="宋体" w:hAnsi="Times New Roman" w:cs="Times New Roman"/>
          <w:sz w:val="24"/>
          <w:szCs w:val="24"/>
        </w:rPr>
        <w:t xml:space="preserve"> shown by the colormap</w:t>
      </w:r>
      <w:r w:rsidR="000569EB" w:rsidRPr="00F316ED">
        <w:rPr>
          <w:rFonts w:ascii="Times New Roman" w:eastAsia="宋体" w:hAnsi="Times New Roman" w:cs="Times New Roman"/>
          <w:sz w:val="24"/>
          <w:szCs w:val="24"/>
        </w:rPr>
        <w:t>.</w:t>
      </w:r>
      <w:r w:rsidR="006A1CD4" w:rsidRPr="00F316ED">
        <w:rPr>
          <w:rFonts w:ascii="Times New Roman" w:eastAsia="宋体" w:hAnsi="Times New Roman" w:cs="Times New Roman"/>
          <w:sz w:val="24"/>
          <w:szCs w:val="24"/>
        </w:rPr>
        <w:t xml:space="preserve"> </w:t>
      </w:r>
      <w:r w:rsidR="000569EB" w:rsidRPr="00F316ED">
        <w:rPr>
          <w:rFonts w:ascii="Times New Roman" w:eastAsia="宋体" w:hAnsi="Times New Roman" w:cs="Times New Roman"/>
          <w:sz w:val="24"/>
          <w:szCs w:val="24"/>
        </w:rPr>
        <w:t>A</w:t>
      </w:r>
      <w:r w:rsidR="0074022D" w:rsidRPr="00F316ED">
        <w:rPr>
          <w:rFonts w:ascii="Times New Roman" w:eastAsia="宋体" w:hAnsi="Times New Roman" w:cs="Times New Roman"/>
          <w:sz w:val="24"/>
          <w:szCs w:val="24"/>
        </w:rPr>
        <w:t xml:space="preserve">tomic number densities of </w:t>
      </w:r>
      <w:r w:rsidR="00A330FE" w:rsidRPr="00F316ED">
        <w:rPr>
          <w:rFonts w:ascii="Times New Roman" w:eastAsia="宋体" w:hAnsi="Times New Roman" w:cs="Times New Roman"/>
          <w:sz w:val="24"/>
          <w:szCs w:val="24"/>
        </w:rPr>
        <w:t xml:space="preserve">cation </w:t>
      </w:r>
      <w:r w:rsidR="0074022D" w:rsidRPr="00F316ED">
        <w:rPr>
          <w:rFonts w:ascii="Times New Roman" w:eastAsia="宋体" w:hAnsi="Times New Roman" w:cs="Times New Roman"/>
          <w:sz w:val="24"/>
          <w:szCs w:val="24"/>
        </w:rPr>
        <w:t xml:space="preserve">and </w:t>
      </w:r>
      <w:r w:rsidR="00A330FE" w:rsidRPr="00F316ED">
        <w:rPr>
          <w:rFonts w:ascii="Times New Roman" w:eastAsia="宋体" w:hAnsi="Times New Roman" w:cs="Times New Roman"/>
          <w:sz w:val="24"/>
          <w:szCs w:val="24"/>
        </w:rPr>
        <w:t>ani</w:t>
      </w:r>
      <w:r w:rsidR="0074022D" w:rsidRPr="00F316ED">
        <w:rPr>
          <w:rFonts w:ascii="Times New Roman" w:eastAsia="宋体" w:hAnsi="Times New Roman" w:cs="Times New Roman"/>
          <w:sz w:val="24"/>
          <w:szCs w:val="24"/>
        </w:rPr>
        <w:t>on are shown by white and black contour</w:t>
      </w:r>
      <w:r w:rsidR="006A1CD4" w:rsidRPr="00F316ED">
        <w:rPr>
          <w:rFonts w:ascii="Times New Roman" w:eastAsia="宋体" w:hAnsi="Times New Roman" w:cs="Times New Roman"/>
          <w:sz w:val="24"/>
          <w:szCs w:val="24"/>
        </w:rPr>
        <w:t xml:space="preserve">s </w:t>
      </w:r>
      <w:r w:rsidR="00DE60AB" w:rsidRPr="00F316ED">
        <w:rPr>
          <w:rFonts w:ascii="Times New Roman" w:eastAsia="宋体" w:hAnsi="Times New Roman" w:cs="Times New Roman"/>
          <w:sz w:val="24"/>
          <w:szCs w:val="24"/>
        </w:rPr>
        <w:t>with</w:t>
      </w:r>
      <w:r w:rsidR="006A1CD4" w:rsidRPr="00F316ED">
        <w:rPr>
          <w:rFonts w:ascii="Times New Roman" w:eastAsia="宋体" w:hAnsi="Times New Roman" w:cs="Times New Roman"/>
          <w:sz w:val="24"/>
          <w:szCs w:val="24"/>
        </w:rPr>
        <w:t xml:space="preserve"> the number density of 10 nm</w:t>
      </w:r>
      <w:r w:rsidR="006A1CD4" w:rsidRPr="008E6C46">
        <w:rPr>
          <w:rFonts w:ascii="Times New Roman" w:eastAsia="宋体" w:hAnsi="Times New Roman" w:cs="Times New Roman"/>
          <w:sz w:val="24"/>
          <w:szCs w:val="24"/>
          <w:vertAlign w:val="superscript"/>
        </w:rPr>
        <w:t>–</w:t>
      </w:r>
      <w:r w:rsidR="006A1CD4" w:rsidRPr="00F316ED">
        <w:rPr>
          <w:rFonts w:ascii="Times New Roman" w:eastAsia="宋体" w:hAnsi="Times New Roman" w:cs="Times New Roman"/>
          <w:sz w:val="24"/>
          <w:szCs w:val="24"/>
          <w:vertAlign w:val="superscript"/>
        </w:rPr>
        <w:t>3</w:t>
      </w:r>
      <w:r w:rsidR="0074022D" w:rsidRPr="00F316ED">
        <w:rPr>
          <w:rFonts w:ascii="Times New Roman" w:eastAsia="宋体" w:hAnsi="Times New Roman" w:cs="Times New Roman"/>
          <w:sz w:val="24"/>
          <w:szCs w:val="24"/>
        </w:rPr>
        <w:t>, respectively.</w:t>
      </w:r>
    </w:p>
    <w:p w14:paraId="7C1B3573" w14:textId="778F87D0" w:rsidR="008E6C46" w:rsidRDefault="00A330FE"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In</w:t>
      </w:r>
      <w:r w:rsidR="00FA614C" w:rsidRPr="00F316ED">
        <w:rPr>
          <w:rFonts w:ascii="Times New Roman" w:eastAsia="宋体" w:hAnsi="Times New Roman" w:cs="Times New Roman"/>
          <w:sz w:val="24"/>
          <w:szCs w:val="24"/>
        </w:rPr>
        <w:t xml:space="preserve"> panel (a), </w:t>
      </w:r>
      <w:r w:rsidR="001F2C43" w:rsidRPr="00F316ED">
        <w:rPr>
          <w:rFonts w:ascii="Times New Roman" w:eastAsia="宋体" w:hAnsi="Times New Roman" w:cs="Times New Roman"/>
          <w:sz w:val="24"/>
          <w:szCs w:val="24"/>
        </w:rPr>
        <w:t xml:space="preserve">water </w:t>
      </w:r>
      <w:r w:rsidR="008C60CA" w:rsidRPr="00F316ED">
        <w:rPr>
          <w:rFonts w:ascii="Times New Roman" w:eastAsia="宋体" w:hAnsi="Times New Roman" w:cs="Times New Roman"/>
          <w:sz w:val="24"/>
          <w:szCs w:val="24"/>
        </w:rPr>
        <w:t xml:space="preserve">molecules </w:t>
      </w:r>
      <w:r w:rsidR="00D36B2C" w:rsidRPr="00F316ED">
        <w:rPr>
          <w:rFonts w:ascii="Times New Roman" w:eastAsia="宋体" w:hAnsi="Times New Roman" w:cs="Times New Roman" w:hint="eastAsia"/>
          <w:sz w:val="24"/>
          <w:szCs w:val="24"/>
        </w:rPr>
        <w:t>show</w:t>
      </w:r>
      <w:r w:rsidR="001F2C43" w:rsidRPr="00F316ED">
        <w:rPr>
          <w:rFonts w:ascii="Times New Roman" w:eastAsia="宋体" w:hAnsi="Times New Roman" w:cs="Times New Roman"/>
          <w:sz w:val="24"/>
          <w:szCs w:val="24"/>
        </w:rPr>
        <w:t xml:space="preserve"> </w:t>
      </w:r>
      <w:r w:rsidR="0087316B" w:rsidRPr="00F316ED">
        <w:rPr>
          <w:rFonts w:ascii="Times New Roman" w:eastAsia="宋体" w:hAnsi="Times New Roman" w:cs="Times New Roman"/>
          <w:sz w:val="24"/>
          <w:szCs w:val="24"/>
        </w:rPr>
        <w:t xml:space="preserve">high-density spots </w:t>
      </w:r>
      <w:r w:rsidR="001F2C43" w:rsidRPr="00F316ED">
        <w:rPr>
          <w:rFonts w:ascii="Times New Roman" w:eastAsia="宋体" w:hAnsi="Times New Roman" w:cs="Times New Roman" w:hint="eastAsia"/>
          <w:sz w:val="24"/>
          <w:szCs w:val="24"/>
        </w:rPr>
        <w:t>w</w:t>
      </w:r>
      <w:r w:rsidR="001F2C43" w:rsidRPr="00F316ED">
        <w:rPr>
          <w:rFonts w:ascii="Times New Roman" w:eastAsia="宋体" w:hAnsi="Times New Roman" w:cs="Times New Roman"/>
          <w:sz w:val="24"/>
          <w:szCs w:val="24"/>
        </w:rPr>
        <w:t xml:space="preserve">ith </w:t>
      </w:r>
      <w:r w:rsidR="001851D4" w:rsidRPr="00F316ED">
        <w:rPr>
          <w:rFonts w:ascii="Times New Roman" w:eastAsia="宋体" w:hAnsi="Times New Roman" w:cs="Times New Roman"/>
          <w:sz w:val="24"/>
          <w:szCs w:val="24"/>
        </w:rPr>
        <w:t>uniform distributions</w:t>
      </w:r>
      <w:r w:rsidRPr="00F316ED">
        <w:rPr>
          <w:rFonts w:ascii="Times New Roman" w:eastAsia="宋体" w:hAnsi="Times New Roman" w:cs="Times New Roman"/>
          <w:sz w:val="24"/>
          <w:szCs w:val="24"/>
        </w:rPr>
        <w:t xml:space="preserve">, whereas the high-density regions of cation and anion are scattered and separated from each other. </w:t>
      </w:r>
      <w:r w:rsidR="008C60CA" w:rsidRPr="00F316ED">
        <w:rPr>
          <w:rFonts w:ascii="Times New Roman" w:eastAsia="宋体" w:hAnsi="Times New Roman" w:cs="Times New Roman"/>
          <w:sz w:val="24"/>
          <w:szCs w:val="24"/>
        </w:rPr>
        <w:t xml:space="preserve">Ions in </w:t>
      </w:r>
      <w:r w:rsidR="00F22A19" w:rsidRPr="00F316ED">
        <w:rPr>
          <w:rFonts w:ascii="Times New Roman" w:eastAsia="宋体" w:hAnsi="Times New Roman" w:cs="Times New Roman"/>
          <w:sz w:val="24"/>
          <w:szCs w:val="24"/>
        </w:rPr>
        <w:t>MC</w:t>
      </w:r>
      <w:r w:rsidR="00D36B2C" w:rsidRPr="00F316ED">
        <w:rPr>
          <w:rFonts w:ascii="Times New Roman" w:eastAsia="宋体" w:hAnsi="Times New Roman" w:cs="Times New Roman"/>
          <w:sz w:val="24"/>
          <w:szCs w:val="24"/>
        </w:rPr>
        <w:t>AE</w:t>
      </w:r>
      <w:r w:rsidR="008C60CA" w:rsidRPr="00F316ED">
        <w:rPr>
          <w:rFonts w:ascii="Times New Roman" w:eastAsia="宋体" w:hAnsi="Times New Roman" w:cs="Times New Roman"/>
          <w:sz w:val="24"/>
          <w:szCs w:val="24"/>
        </w:rPr>
        <w:t xml:space="preserve"> are thus separated by water molecules. </w:t>
      </w:r>
      <w:r w:rsidR="00C663F0" w:rsidRPr="00F316ED">
        <w:rPr>
          <w:rFonts w:ascii="Times New Roman" w:eastAsia="宋体" w:hAnsi="Times New Roman" w:cs="Times New Roman"/>
          <w:sz w:val="24"/>
          <w:szCs w:val="24"/>
        </w:rPr>
        <w:t>I</w:t>
      </w:r>
      <w:r w:rsidR="00C663F0" w:rsidRPr="00F316ED">
        <w:rPr>
          <w:rFonts w:ascii="Times New Roman" w:eastAsia="宋体" w:hAnsi="Times New Roman" w:cs="Times New Roman" w:hint="eastAsia"/>
          <w:sz w:val="24"/>
          <w:szCs w:val="24"/>
        </w:rPr>
        <w:t>n</w:t>
      </w:r>
      <w:r w:rsidR="00C663F0" w:rsidRPr="00F316ED">
        <w:rPr>
          <w:rFonts w:ascii="Times New Roman" w:eastAsia="宋体" w:hAnsi="Times New Roman" w:cs="Times New Roman"/>
          <w:sz w:val="24"/>
          <w:szCs w:val="24"/>
        </w:rPr>
        <w:t xml:space="preserve"> panel (b),</w:t>
      </w:r>
      <w:r w:rsidR="00E2090F" w:rsidRPr="00F316ED">
        <w:rPr>
          <w:rFonts w:ascii="Times New Roman" w:eastAsia="宋体" w:hAnsi="Times New Roman" w:cs="Times New Roman"/>
          <w:sz w:val="24"/>
          <w:szCs w:val="24"/>
        </w:rPr>
        <w:t xml:space="preserve"> </w:t>
      </w:r>
      <w:r w:rsidR="002B4519" w:rsidRPr="00F316ED">
        <w:rPr>
          <w:rFonts w:ascii="Times New Roman" w:eastAsia="宋体" w:hAnsi="Times New Roman" w:cs="Times New Roman"/>
          <w:sz w:val="24"/>
          <w:szCs w:val="24"/>
        </w:rPr>
        <w:t xml:space="preserve">water molecules show </w:t>
      </w:r>
      <w:r w:rsidR="0005496C" w:rsidRPr="00F316ED">
        <w:rPr>
          <w:rFonts w:ascii="Times New Roman" w:eastAsia="宋体" w:hAnsi="Times New Roman" w:cs="Times New Roman"/>
          <w:sz w:val="24"/>
          <w:szCs w:val="24"/>
        </w:rPr>
        <w:t xml:space="preserve">a </w:t>
      </w:r>
      <w:r w:rsidR="002B4519" w:rsidRPr="00F316ED">
        <w:rPr>
          <w:rFonts w:ascii="Times New Roman" w:eastAsia="宋体" w:hAnsi="Times New Roman" w:cs="Times New Roman"/>
          <w:sz w:val="24"/>
          <w:szCs w:val="24"/>
        </w:rPr>
        <w:t xml:space="preserve">remarkable </w:t>
      </w:r>
      <w:r w:rsidR="002B4519" w:rsidRPr="00F316ED">
        <w:rPr>
          <w:rFonts w:ascii="Times New Roman" w:eastAsia="宋体" w:hAnsi="Times New Roman" w:cs="Times New Roman" w:hint="eastAsia"/>
          <w:sz w:val="24"/>
          <w:szCs w:val="24"/>
        </w:rPr>
        <w:t>heter</w:t>
      </w:r>
      <w:r w:rsidR="002B4519" w:rsidRPr="00F316ED">
        <w:rPr>
          <w:rFonts w:ascii="Times New Roman" w:eastAsia="宋体" w:hAnsi="Times New Roman" w:cs="Times New Roman"/>
          <w:sz w:val="24"/>
          <w:szCs w:val="24"/>
        </w:rPr>
        <w:t xml:space="preserve">ogeneous distribution within the entire electrolyte space. </w:t>
      </w:r>
      <w:r w:rsidR="005238DF" w:rsidRPr="00F316ED">
        <w:rPr>
          <w:rFonts w:ascii="Times New Roman" w:eastAsia="宋体" w:hAnsi="Times New Roman" w:cs="Times New Roman"/>
          <w:sz w:val="24"/>
          <w:szCs w:val="24"/>
        </w:rPr>
        <w:t>Certain regions are occupied by high-concentration water molecules, whereas other regions are water-poor and even water-less. Meanwhile,</w:t>
      </w:r>
      <w:r w:rsidR="009A56C9" w:rsidRPr="00F316ED">
        <w:rPr>
          <w:rFonts w:ascii="Times New Roman" w:eastAsia="宋体" w:hAnsi="Times New Roman" w:cs="Times New Roman"/>
          <w:sz w:val="24"/>
          <w:szCs w:val="24"/>
        </w:rPr>
        <w:t xml:space="preserve"> </w:t>
      </w:r>
      <w:r w:rsidR="005238DF" w:rsidRPr="00F316ED">
        <w:rPr>
          <w:rFonts w:ascii="Times New Roman" w:eastAsia="宋体" w:hAnsi="Times New Roman" w:cs="Times New Roman"/>
          <w:sz w:val="24"/>
          <w:szCs w:val="24"/>
        </w:rPr>
        <w:t>cation</w:t>
      </w:r>
      <w:r w:rsidR="0005496C" w:rsidRPr="00F316ED">
        <w:rPr>
          <w:rFonts w:ascii="Times New Roman" w:eastAsia="宋体" w:hAnsi="Times New Roman" w:cs="Times New Roman"/>
          <w:sz w:val="24"/>
          <w:szCs w:val="24"/>
        </w:rPr>
        <w:t>s</w:t>
      </w:r>
      <w:r w:rsidR="005238DF" w:rsidRPr="00F316ED">
        <w:rPr>
          <w:rFonts w:ascii="Times New Roman" w:eastAsia="宋体" w:hAnsi="Times New Roman" w:cs="Times New Roman"/>
          <w:sz w:val="24"/>
          <w:szCs w:val="24"/>
        </w:rPr>
        <w:t xml:space="preserve"> and anion</w:t>
      </w:r>
      <w:r w:rsidR="0005496C" w:rsidRPr="00F316ED">
        <w:rPr>
          <w:rFonts w:ascii="Times New Roman" w:eastAsia="宋体" w:hAnsi="Times New Roman" w:cs="Times New Roman"/>
          <w:sz w:val="24"/>
          <w:szCs w:val="24"/>
        </w:rPr>
        <w:t>s</w:t>
      </w:r>
      <w:r w:rsidR="005238DF" w:rsidRPr="00F316ED">
        <w:rPr>
          <w:rFonts w:ascii="Times New Roman" w:eastAsia="宋体" w:hAnsi="Times New Roman" w:cs="Times New Roman"/>
          <w:sz w:val="24"/>
          <w:szCs w:val="24"/>
        </w:rPr>
        <w:t xml:space="preserve"> </w:t>
      </w:r>
      <w:r w:rsidR="009A56C9" w:rsidRPr="00F316ED">
        <w:rPr>
          <w:rFonts w:ascii="Times New Roman" w:eastAsia="宋体" w:hAnsi="Times New Roman" w:cs="Times New Roman"/>
          <w:sz w:val="24"/>
          <w:szCs w:val="24"/>
        </w:rPr>
        <w:t>are mainly found in water-poor areas</w:t>
      </w:r>
      <w:r w:rsidR="009A56C9" w:rsidRPr="00F316ED">
        <w:rPr>
          <w:rFonts w:ascii="Times New Roman" w:eastAsia="宋体" w:hAnsi="Times New Roman" w:cs="Times New Roman" w:hint="eastAsia"/>
          <w:sz w:val="24"/>
          <w:szCs w:val="24"/>
        </w:rPr>
        <w:t>,</w:t>
      </w:r>
      <w:r w:rsidR="009A56C9" w:rsidRPr="00F316ED">
        <w:rPr>
          <w:rFonts w:ascii="Times New Roman" w:eastAsia="宋体" w:hAnsi="Times New Roman" w:cs="Times New Roman"/>
          <w:sz w:val="24"/>
          <w:szCs w:val="24"/>
        </w:rPr>
        <w:t xml:space="preserve"> and they </w:t>
      </w:r>
      <w:r w:rsidR="005238DF" w:rsidRPr="00F316ED">
        <w:rPr>
          <w:rFonts w:ascii="Times New Roman" w:eastAsia="宋体" w:hAnsi="Times New Roman" w:cs="Times New Roman"/>
          <w:sz w:val="24"/>
          <w:szCs w:val="24"/>
        </w:rPr>
        <w:t>are close to each other and even overlap.</w:t>
      </w:r>
      <w:r w:rsidR="00D13084" w:rsidRPr="00F316ED">
        <w:rPr>
          <w:rFonts w:ascii="Times New Roman" w:eastAsia="宋体" w:hAnsi="Times New Roman" w:cs="Times New Roman"/>
          <w:sz w:val="24"/>
          <w:szCs w:val="24"/>
        </w:rPr>
        <w:t xml:space="preserve"> </w:t>
      </w:r>
      <w:r w:rsidR="000C698F" w:rsidRPr="00F316ED">
        <w:rPr>
          <w:rFonts w:ascii="Times New Roman" w:eastAsia="宋体" w:hAnsi="Times New Roman" w:cs="Times New Roman"/>
          <w:sz w:val="24"/>
          <w:szCs w:val="24"/>
        </w:rPr>
        <w:t>Hence</w:t>
      </w:r>
      <w:r w:rsidR="00D13084" w:rsidRPr="00F316ED">
        <w:rPr>
          <w:rFonts w:ascii="Times New Roman" w:eastAsia="宋体" w:hAnsi="Times New Roman" w:cs="Times New Roman"/>
          <w:sz w:val="24"/>
          <w:szCs w:val="24"/>
        </w:rPr>
        <w:t xml:space="preserve">, </w:t>
      </w:r>
      <w:r w:rsidR="00D36B2C" w:rsidRPr="00F316ED">
        <w:rPr>
          <w:rFonts w:ascii="Times New Roman" w:eastAsia="宋体" w:hAnsi="Times New Roman" w:cs="Times New Roman"/>
          <w:sz w:val="24"/>
          <w:szCs w:val="24"/>
        </w:rPr>
        <w:t>HCAE</w:t>
      </w:r>
      <w:r w:rsidR="00DD10F9" w:rsidRPr="00F316ED">
        <w:rPr>
          <w:rFonts w:ascii="Times New Roman" w:eastAsia="宋体" w:hAnsi="Times New Roman" w:cs="Times New Roman"/>
          <w:sz w:val="24"/>
          <w:szCs w:val="24"/>
        </w:rPr>
        <w:t xml:space="preserve"> presents aggregate patterns and structured distributions at low temperatures.</w:t>
      </w:r>
      <w:r w:rsidR="00D779D3" w:rsidRPr="00F316ED">
        <w:rPr>
          <w:rFonts w:ascii="Times New Roman" w:eastAsia="宋体" w:hAnsi="Times New Roman" w:cs="Times New Roman"/>
          <w:sz w:val="24"/>
          <w:szCs w:val="24"/>
        </w:rPr>
        <w:t xml:space="preserve"> In panels (c</w:t>
      </w:r>
      <w:r w:rsidR="00D779D3" w:rsidRPr="008E6C46">
        <w:rPr>
          <w:rFonts w:ascii="Times New Roman" w:eastAsia="宋体" w:hAnsi="Times New Roman" w:cs="Times New Roman"/>
          <w:sz w:val="24"/>
          <w:szCs w:val="24"/>
        </w:rPr>
        <w:t>–</w:t>
      </w:r>
      <w:r w:rsidR="00D779D3" w:rsidRPr="00F316ED">
        <w:rPr>
          <w:rFonts w:ascii="Times New Roman" w:eastAsia="宋体" w:hAnsi="Times New Roman" w:cs="Times New Roman"/>
          <w:sz w:val="24"/>
          <w:szCs w:val="24"/>
        </w:rPr>
        <w:t>d),</w:t>
      </w:r>
      <w:r w:rsidR="001308FD" w:rsidRPr="00F316ED">
        <w:rPr>
          <w:rFonts w:ascii="Times New Roman" w:eastAsia="宋体" w:hAnsi="Times New Roman" w:cs="Times New Roman"/>
          <w:sz w:val="24"/>
          <w:szCs w:val="24"/>
        </w:rPr>
        <w:t xml:space="preserve"> the high-density</w:t>
      </w:r>
      <w:r w:rsidR="000C698F" w:rsidRPr="00F316ED">
        <w:rPr>
          <w:rFonts w:ascii="Times New Roman" w:eastAsia="宋体" w:hAnsi="Times New Roman" w:cs="Times New Roman"/>
          <w:sz w:val="24"/>
          <w:szCs w:val="24"/>
        </w:rPr>
        <w:t xml:space="preserve"> water</w:t>
      </w:r>
      <w:r w:rsidR="001308FD" w:rsidRPr="00F316ED">
        <w:rPr>
          <w:rFonts w:ascii="Times New Roman" w:eastAsia="宋体" w:hAnsi="Times New Roman" w:cs="Times New Roman"/>
          <w:sz w:val="24"/>
          <w:szCs w:val="24"/>
        </w:rPr>
        <w:t xml:space="preserve"> spots decrease sequentially</w:t>
      </w:r>
      <w:r w:rsidR="0005496C" w:rsidRPr="00F316ED">
        <w:rPr>
          <w:rFonts w:ascii="Times New Roman" w:eastAsia="宋体" w:hAnsi="Times New Roman" w:cs="Times New Roman"/>
          <w:sz w:val="24"/>
          <w:szCs w:val="24"/>
        </w:rPr>
        <w:t>,</w:t>
      </w:r>
      <w:r w:rsidR="001308FD" w:rsidRPr="00F316ED">
        <w:rPr>
          <w:rFonts w:ascii="Times New Roman" w:eastAsia="宋体" w:hAnsi="Times New Roman" w:cs="Times New Roman"/>
          <w:sz w:val="24"/>
          <w:szCs w:val="24"/>
        </w:rPr>
        <w:t xml:space="preserve"> and ions tend to be widely distributed throughout the space. Thermal effect</w:t>
      </w:r>
      <w:r w:rsidR="000C698F" w:rsidRPr="00F316ED">
        <w:rPr>
          <w:rFonts w:ascii="Times New Roman" w:eastAsia="宋体" w:hAnsi="Times New Roman" w:cs="Times New Roman"/>
          <w:sz w:val="24"/>
          <w:szCs w:val="24"/>
        </w:rPr>
        <w:t>s</w:t>
      </w:r>
      <w:r w:rsidR="001308FD" w:rsidRPr="00F316ED">
        <w:rPr>
          <w:rFonts w:ascii="Times New Roman" w:eastAsia="宋体" w:hAnsi="Times New Roman" w:cs="Times New Roman"/>
          <w:sz w:val="24"/>
          <w:szCs w:val="24"/>
        </w:rPr>
        <w:t xml:space="preserve"> thus disintegrate aggregates in </w:t>
      </w:r>
      <w:r w:rsidR="00D36B2C" w:rsidRPr="00F316ED">
        <w:rPr>
          <w:rFonts w:ascii="Times New Roman" w:eastAsia="宋体" w:hAnsi="Times New Roman" w:cs="Times New Roman"/>
          <w:sz w:val="24"/>
          <w:szCs w:val="24"/>
        </w:rPr>
        <w:t>HCAE</w:t>
      </w:r>
      <w:r w:rsidR="001308FD" w:rsidRPr="00F316ED">
        <w:rPr>
          <w:rFonts w:ascii="Times New Roman" w:eastAsia="宋体" w:hAnsi="Times New Roman" w:cs="Times New Roman"/>
          <w:sz w:val="24"/>
          <w:szCs w:val="24"/>
        </w:rPr>
        <w:t xml:space="preserve">, </w:t>
      </w:r>
      <w:r w:rsidR="00341591" w:rsidRPr="00F316ED">
        <w:rPr>
          <w:rFonts w:ascii="Times New Roman" w:eastAsia="宋体" w:hAnsi="Times New Roman" w:cs="Times New Roman"/>
          <w:sz w:val="24"/>
          <w:szCs w:val="24"/>
        </w:rPr>
        <w:t>and</w:t>
      </w:r>
      <w:r w:rsidR="001308FD" w:rsidRPr="00F316ED">
        <w:rPr>
          <w:rFonts w:ascii="Times New Roman" w:eastAsia="宋体" w:hAnsi="Times New Roman" w:cs="Times New Roman"/>
          <w:sz w:val="24"/>
          <w:szCs w:val="24"/>
        </w:rPr>
        <w:t xml:space="preserve"> the constituents </w:t>
      </w:r>
      <w:r w:rsidR="00341591" w:rsidRPr="00F316ED">
        <w:rPr>
          <w:rFonts w:ascii="Times New Roman" w:eastAsia="宋体" w:hAnsi="Times New Roman" w:cs="Times New Roman"/>
          <w:sz w:val="24"/>
          <w:szCs w:val="24"/>
        </w:rPr>
        <w:t xml:space="preserve">tend to </w:t>
      </w:r>
      <w:r w:rsidR="001308FD" w:rsidRPr="00F316ED">
        <w:rPr>
          <w:rFonts w:ascii="Times New Roman" w:eastAsia="宋体" w:hAnsi="Times New Roman" w:cs="Times New Roman"/>
          <w:sz w:val="24"/>
          <w:szCs w:val="24"/>
        </w:rPr>
        <w:t>show homogeneous distributions.</w:t>
      </w:r>
    </w:p>
    <w:p w14:paraId="110D3ECD" w14:textId="77777777" w:rsidR="00D76568" w:rsidRDefault="00D76568" w:rsidP="0023728E">
      <w:pPr>
        <w:adjustRightInd w:val="0"/>
        <w:snapToGrid w:val="0"/>
        <w:spacing w:beforeLines="50" w:before="156" w:afterLines="50" w:after="156"/>
        <w:jc w:val="center"/>
        <w:rPr>
          <w:rFonts w:ascii="Times New Roman" w:eastAsia="宋体" w:hAnsi="Times New Roman" w:cs="Times New Roman"/>
          <w:sz w:val="24"/>
          <w:szCs w:val="24"/>
        </w:rPr>
      </w:pPr>
    </w:p>
    <w:p w14:paraId="5638DDA4" w14:textId="77777777" w:rsidR="00D76568" w:rsidRDefault="00D76568" w:rsidP="0023728E">
      <w:pPr>
        <w:adjustRightInd w:val="0"/>
        <w:snapToGrid w:val="0"/>
        <w:spacing w:beforeLines="50" w:before="156" w:afterLines="50" w:after="156"/>
        <w:jc w:val="center"/>
        <w:rPr>
          <w:rFonts w:ascii="Times New Roman" w:eastAsia="宋体" w:hAnsi="Times New Roman" w:cs="Times New Roman"/>
          <w:sz w:val="24"/>
          <w:szCs w:val="24"/>
        </w:rPr>
      </w:pPr>
    </w:p>
    <w:p w14:paraId="014B7EF1" w14:textId="442EE5F6" w:rsidR="008E6C46" w:rsidRPr="008E6C46" w:rsidRDefault="00175A57"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12D86BD7" wp14:editId="6603F443">
            <wp:extent cx="4978887" cy="3801979"/>
            <wp:effectExtent l="0" t="0" r="0" b="825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pic:nvPicPr>
                  <pic:blipFill>
                    <a:blip r:embed="rId74" cstate="print">
                      <a:extLst>
                        <a:ext uri="{28A0092B-C50C-407E-A947-70E740481C1C}">
                          <a14:useLocalDpi xmlns:a14="http://schemas.microsoft.com/office/drawing/2010/main"/>
                        </a:ext>
                      </a:extLst>
                    </a:blip>
                    <a:stretch>
                      <a:fillRect/>
                    </a:stretch>
                  </pic:blipFill>
                  <pic:spPr>
                    <a:xfrm>
                      <a:off x="0" y="0"/>
                      <a:ext cx="4983497" cy="3805500"/>
                    </a:xfrm>
                    <a:prstGeom prst="rect">
                      <a:avLst/>
                    </a:prstGeom>
                  </pic:spPr>
                </pic:pic>
              </a:graphicData>
            </a:graphic>
          </wp:inline>
        </w:drawing>
      </w:r>
    </w:p>
    <w:p w14:paraId="7CDF5BEE" w14:textId="77777777" w:rsidR="008E6C46" w:rsidRP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971BB3" w:rsidRPr="00F316ED">
        <w:rPr>
          <w:rFonts w:ascii="Times New Roman" w:eastAsia="宋体" w:hAnsi="Times New Roman" w:cs="Times New Roman"/>
          <w:b/>
          <w:sz w:val="24"/>
          <w:szCs w:val="24"/>
        </w:rPr>
        <w:t>1</w:t>
      </w:r>
      <w:r w:rsidR="0058341E" w:rsidRPr="00F316ED">
        <w:rPr>
          <w:rFonts w:ascii="Times New Roman" w:eastAsia="宋体" w:hAnsi="Times New Roman" w:cs="Times New Roman"/>
          <w:b/>
          <w:sz w:val="24"/>
          <w:szCs w:val="24"/>
        </w:rPr>
        <w:t>2</w:t>
      </w:r>
      <w:r w:rsidR="00633EF5" w:rsidRPr="00F316ED">
        <w:rPr>
          <w:rFonts w:ascii="Times New Roman" w:eastAsia="宋体" w:hAnsi="Times New Roman" w:cs="Times New Roman" w:hint="eastAsia"/>
          <w:sz w:val="24"/>
          <w:szCs w:val="24"/>
        </w:rPr>
        <w:t xml:space="preserve"> </w:t>
      </w:r>
      <w:r w:rsidR="0074022D" w:rsidRPr="00F316ED">
        <w:rPr>
          <w:rFonts w:ascii="Times New Roman" w:eastAsia="宋体" w:hAnsi="Times New Roman" w:cs="Times New Roman"/>
          <w:sz w:val="24"/>
          <w:szCs w:val="24"/>
        </w:rPr>
        <w:t>Ion coordination environment in bulk</w:t>
      </w:r>
      <w:r w:rsidR="0087783A" w:rsidRPr="00F316ED">
        <w:rPr>
          <w:rFonts w:ascii="Times New Roman" w:eastAsia="宋体" w:hAnsi="Times New Roman" w:cs="Times New Roman"/>
          <w:sz w:val="24"/>
          <w:szCs w:val="24"/>
        </w:rPr>
        <w:t xml:space="preserve"> </w:t>
      </w:r>
      <w:r w:rsidR="006A6959" w:rsidRPr="00F316ED">
        <w:rPr>
          <w:rFonts w:ascii="Times New Roman" w:eastAsia="宋体" w:hAnsi="Times New Roman" w:cs="Times New Roman"/>
          <w:sz w:val="24"/>
          <w:szCs w:val="24"/>
        </w:rPr>
        <w:t xml:space="preserve">aqueous </w:t>
      </w:r>
      <w:r w:rsidR="0087783A" w:rsidRPr="00F316ED">
        <w:rPr>
          <w:rFonts w:ascii="Times New Roman" w:eastAsia="宋体" w:hAnsi="Times New Roman" w:cs="Times New Roman" w:hint="eastAsia"/>
          <w:sz w:val="24"/>
          <w:szCs w:val="24"/>
        </w:rPr>
        <w:t>electro</w:t>
      </w:r>
      <w:r w:rsidR="0087783A" w:rsidRPr="00F316ED">
        <w:rPr>
          <w:rFonts w:ascii="Times New Roman" w:eastAsia="宋体" w:hAnsi="Times New Roman" w:cs="Times New Roman"/>
          <w:sz w:val="24"/>
          <w:szCs w:val="24"/>
        </w:rPr>
        <w:t>lyte</w:t>
      </w:r>
      <w:r w:rsidR="001E42F3" w:rsidRPr="00F316ED">
        <w:rPr>
          <w:rFonts w:ascii="Times New Roman" w:eastAsia="宋体" w:hAnsi="Times New Roman" w:cs="Times New Roman"/>
          <w:sz w:val="24"/>
          <w:szCs w:val="24"/>
        </w:rPr>
        <w:t>s</w:t>
      </w:r>
      <w:r w:rsidR="0074022D" w:rsidRPr="00F316ED">
        <w:rPr>
          <w:rFonts w:ascii="Times New Roman" w:eastAsia="宋体" w:hAnsi="Times New Roman" w:cs="Times New Roman"/>
          <w:sz w:val="24"/>
          <w:szCs w:val="24"/>
        </w:rPr>
        <w:t xml:space="preserve">. </w:t>
      </w:r>
      <w:r w:rsidR="0074022D" w:rsidRPr="00F316ED">
        <w:rPr>
          <w:rFonts w:ascii="Times New Roman" w:eastAsia="宋体" w:hAnsi="Times New Roman" w:cs="Times New Roman"/>
          <w:b/>
          <w:bCs/>
          <w:sz w:val="24"/>
          <w:szCs w:val="24"/>
        </w:rPr>
        <w:t>a</w:t>
      </w:r>
      <w:r w:rsidR="0074022D" w:rsidRPr="00F316ED">
        <w:rPr>
          <w:rFonts w:ascii="Times New Roman" w:eastAsia="宋体" w:hAnsi="Times New Roman" w:cs="Times New Roman"/>
          <w:sz w:val="24"/>
          <w:szCs w:val="24"/>
        </w:rPr>
        <w:t xml:space="preserve"> </w:t>
      </w:r>
      <w:r w:rsidR="0087783A" w:rsidRPr="00F316ED">
        <w:rPr>
          <w:rFonts w:ascii="Times New Roman" w:eastAsia="宋体" w:hAnsi="Times New Roman" w:cs="Times New Roman"/>
          <w:sz w:val="24"/>
          <w:szCs w:val="24"/>
        </w:rPr>
        <w:t>Cat</w:t>
      </w:r>
      <w:r w:rsidR="0074022D" w:rsidRPr="00F316ED">
        <w:rPr>
          <w:rFonts w:ascii="Times New Roman" w:eastAsia="宋体" w:hAnsi="Times New Roman" w:cs="Times New Roman"/>
          <w:sz w:val="24"/>
          <w:szCs w:val="24"/>
        </w:rPr>
        <w:t>ion</w:t>
      </w:r>
      <w:r w:rsidR="0074022D" w:rsidRPr="00F316ED">
        <w:rPr>
          <w:rFonts w:ascii="Times New Roman" w:eastAsia="等线" w:hAnsi="Times New Roman" w:cs="Times New Roman"/>
          <w:sz w:val="24"/>
        </w:rPr>
        <w:t xml:space="preserve">. </w:t>
      </w:r>
      <w:r w:rsidR="0074022D" w:rsidRPr="00F316ED">
        <w:rPr>
          <w:rFonts w:ascii="Times New Roman" w:eastAsia="等线" w:hAnsi="Times New Roman" w:cs="Times New Roman"/>
          <w:b/>
          <w:bCs/>
          <w:sz w:val="24"/>
        </w:rPr>
        <w:t>b</w:t>
      </w:r>
      <w:r w:rsidR="0074022D" w:rsidRPr="00F316ED">
        <w:rPr>
          <w:rFonts w:ascii="Times New Roman" w:eastAsia="等线" w:hAnsi="Times New Roman" w:cs="Times New Roman"/>
          <w:sz w:val="24"/>
        </w:rPr>
        <w:t xml:space="preserve"> </w:t>
      </w:r>
      <w:r w:rsidR="0087783A" w:rsidRPr="00F316ED">
        <w:rPr>
          <w:rFonts w:ascii="Times New Roman" w:eastAsia="宋体" w:hAnsi="Times New Roman" w:cs="Times New Roman"/>
          <w:sz w:val="24"/>
          <w:szCs w:val="24"/>
        </w:rPr>
        <w:t>An</w:t>
      </w:r>
      <w:r w:rsidR="0074022D" w:rsidRPr="00F316ED">
        <w:rPr>
          <w:rFonts w:ascii="Times New Roman" w:eastAsia="宋体" w:hAnsi="Times New Roman" w:cs="Times New Roman"/>
          <w:sz w:val="24"/>
          <w:szCs w:val="24"/>
        </w:rPr>
        <w:t>ion.</w:t>
      </w:r>
      <w:r w:rsidR="002F2F21" w:rsidRPr="00F316ED">
        <w:rPr>
          <w:rFonts w:ascii="Times New Roman" w:eastAsia="宋体" w:hAnsi="Times New Roman" w:cs="Times New Roman"/>
          <w:sz w:val="24"/>
          <w:szCs w:val="24"/>
        </w:rPr>
        <w:t xml:space="preserve"> </w:t>
      </w:r>
      <w:r w:rsidR="00180F31" w:rsidRPr="00F316ED">
        <w:rPr>
          <w:rFonts w:ascii="Times New Roman" w:eastAsia="宋体" w:hAnsi="Times New Roman" w:cs="Times New Roman" w:hint="eastAsia"/>
          <w:sz w:val="24"/>
          <w:szCs w:val="24"/>
        </w:rPr>
        <w:t>T</w:t>
      </w:r>
      <w:r w:rsidR="00180F31" w:rsidRPr="00F316ED">
        <w:rPr>
          <w:rFonts w:ascii="Times New Roman" w:eastAsia="宋体" w:hAnsi="Times New Roman" w:cs="Times New Roman"/>
          <w:sz w:val="24"/>
          <w:szCs w:val="24"/>
        </w:rPr>
        <w:t>he number (</w:t>
      </w:r>
      <w:r w:rsidR="00180F31" w:rsidRPr="00F316ED">
        <w:rPr>
          <w:rFonts w:ascii="Times New Roman" w:eastAsia="宋体" w:hAnsi="Times New Roman" w:cs="Times New Roman"/>
          <w:i/>
          <w:iCs/>
          <w:sz w:val="24"/>
          <w:szCs w:val="24"/>
        </w:rPr>
        <w:t>N</w:t>
      </w:r>
      <w:r w:rsidR="00180F31" w:rsidRPr="00F316ED">
        <w:rPr>
          <w:rFonts w:ascii="Times New Roman" w:eastAsia="宋体" w:hAnsi="Times New Roman" w:cs="Times New Roman"/>
          <w:sz w:val="24"/>
          <w:szCs w:val="24"/>
        </w:rPr>
        <w:t xml:space="preserve">) of constituents here is extracted from the coordination number (CN) shown in </w:t>
      </w:r>
      <w:r w:rsidR="00116B57" w:rsidRPr="00F316ED">
        <w:rPr>
          <w:rFonts w:ascii="Times New Roman" w:eastAsia="宋体" w:hAnsi="Times New Roman" w:cs="Times New Roman"/>
          <w:sz w:val="24"/>
          <w:szCs w:val="24"/>
        </w:rPr>
        <w:t>Fig.</w:t>
      </w:r>
      <w:r w:rsidR="00180F31" w:rsidRPr="00F316ED">
        <w:rPr>
          <w:rFonts w:ascii="Times New Roman" w:eastAsia="宋体" w:hAnsi="Times New Roman" w:cs="Times New Roman"/>
          <w:sz w:val="24"/>
          <w:szCs w:val="24"/>
        </w:rPr>
        <w:t xml:space="preserve"> S</w:t>
      </w:r>
      <w:r w:rsidR="009D104F" w:rsidRPr="00F316ED">
        <w:rPr>
          <w:rFonts w:ascii="Times New Roman" w:eastAsia="宋体" w:hAnsi="Times New Roman" w:cs="Times New Roman"/>
          <w:sz w:val="24"/>
          <w:szCs w:val="24"/>
        </w:rPr>
        <w:t>8</w:t>
      </w:r>
      <w:r w:rsidR="00180F31" w:rsidRPr="00F316ED">
        <w:rPr>
          <w:rFonts w:ascii="Times New Roman" w:eastAsia="宋体" w:hAnsi="Times New Roman" w:cs="Times New Roman"/>
          <w:sz w:val="24"/>
          <w:szCs w:val="24"/>
        </w:rPr>
        <w:t xml:space="preserve">. </w:t>
      </w:r>
      <w:r w:rsidR="00BE22B9" w:rsidRPr="00F316ED">
        <w:rPr>
          <w:rFonts w:ascii="Times New Roman" w:eastAsia="宋体" w:hAnsi="Times New Roman" w:cs="Times New Roman"/>
          <w:sz w:val="24"/>
          <w:szCs w:val="24"/>
        </w:rPr>
        <w:t xml:space="preserve">The radial distance of 6.0 Å </w:t>
      </w:r>
      <w:r w:rsidR="00BE22B9" w:rsidRPr="00F316ED">
        <w:rPr>
          <w:rFonts w:ascii="Times New Roman" w:eastAsia="宋体" w:hAnsi="Times New Roman" w:cs="Times New Roman" w:hint="eastAsia"/>
          <w:sz w:val="24"/>
          <w:szCs w:val="24"/>
        </w:rPr>
        <w:t>i</w:t>
      </w:r>
      <w:r w:rsidR="00BE22B9" w:rsidRPr="00F316ED">
        <w:rPr>
          <w:rFonts w:ascii="Times New Roman" w:eastAsia="宋体" w:hAnsi="Times New Roman" w:cs="Times New Roman"/>
          <w:sz w:val="24"/>
          <w:szCs w:val="24"/>
        </w:rPr>
        <w:t>s chosen since constituents ha</w:t>
      </w:r>
      <w:r w:rsidR="00A256B5" w:rsidRPr="00F316ED">
        <w:rPr>
          <w:rFonts w:ascii="Times New Roman" w:eastAsia="宋体" w:hAnsi="Times New Roman" w:cs="Times New Roman"/>
          <w:sz w:val="24"/>
          <w:szCs w:val="24"/>
        </w:rPr>
        <w:t>ve</w:t>
      </w:r>
      <w:r w:rsidR="00BE22B9" w:rsidRPr="00F316ED">
        <w:rPr>
          <w:rFonts w:ascii="Times New Roman" w:eastAsia="宋体" w:hAnsi="Times New Roman" w:cs="Times New Roman"/>
          <w:sz w:val="24"/>
          <w:szCs w:val="24"/>
        </w:rPr>
        <w:t xml:space="preserve"> already reached at least the first </w:t>
      </w:r>
      <w:r w:rsidR="00180F31" w:rsidRPr="00F316ED">
        <w:rPr>
          <w:rFonts w:ascii="Times New Roman" w:eastAsia="宋体" w:hAnsi="Times New Roman" w:cs="Times New Roman"/>
          <w:i/>
          <w:iCs/>
          <w:sz w:val="24"/>
          <w:szCs w:val="24"/>
        </w:rPr>
        <w:t>g</w:t>
      </w:r>
      <w:r w:rsidR="00180F31" w:rsidRPr="00F316ED">
        <w:rPr>
          <w:rFonts w:ascii="Times New Roman" w:eastAsia="宋体" w:hAnsi="Times New Roman" w:cs="Times New Roman"/>
          <w:sz w:val="24"/>
          <w:szCs w:val="24"/>
        </w:rPr>
        <w:t>(</w:t>
      </w:r>
      <w:r w:rsidR="00180F31" w:rsidRPr="00F316ED">
        <w:rPr>
          <w:rFonts w:ascii="Times New Roman" w:eastAsia="宋体" w:hAnsi="Times New Roman" w:cs="Times New Roman"/>
          <w:i/>
          <w:iCs/>
          <w:sz w:val="24"/>
          <w:szCs w:val="24"/>
        </w:rPr>
        <w:t>r</w:t>
      </w:r>
      <w:r w:rsidR="00180F31" w:rsidRPr="00F316ED">
        <w:rPr>
          <w:rFonts w:ascii="Times New Roman" w:eastAsia="宋体" w:hAnsi="Times New Roman" w:cs="Times New Roman"/>
          <w:sz w:val="24"/>
          <w:szCs w:val="24"/>
        </w:rPr>
        <w:t>)</w:t>
      </w:r>
      <w:r w:rsidR="00BE22B9" w:rsidRPr="00F316ED">
        <w:rPr>
          <w:rFonts w:ascii="Times New Roman" w:eastAsia="宋体" w:hAnsi="Times New Roman" w:cs="Times New Roman"/>
          <w:sz w:val="24"/>
          <w:szCs w:val="24"/>
        </w:rPr>
        <w:t xml:space="preserve"> peak before this </w:t>
      </w:r>
      <w:r w:rsidR="00ED5BC4" w:rsidRPr="00F316ED">
        <w:rPr>
          <w:rFonts w:ascii="Times New Roman" w:eastAsia="宋体" w:hAnsi="Times New Roman" w:cs="Times New Roman"/>
          <w:sz w:val="24"/>
          <w:szCs w:val="24"/>
        </w:rPr>
        <w:t>distance</w:t>
      </w:r>
      <w:r w:rsidR="00BE22B9" w:rsidRPr="00F316ED">
        <w:rPr>
          <w:rFonts w:ascii="Times New Roman" w:eastAsia="宋体" w:hAnsi="Times New Roman" w:cs="Times New Roman"/>
          <w:sz w:val="24"/>
          <w:szCs w:val="24"/>
        </w:rPr>
        <w:t xml:space="preserve">, as shown in </w:t>
      </w:r>
      <w:r w:rsidR="00116B57" w:rsidRPr="00F316ED">
        <w:rPr>
          <w:rFonts w:ascii="Times New Roman" w:eastAsia="宋体" w:hAnsi="Times New Roman" w:cs="Times New Roman"/>
          <w:sz w:val="24"/>
          <w:szCs w:val="24"/>
        </w:rPr>
        <w:t>Fig.</w:t>
      </w:r>
      <w:r w:rsidR="00BE22B9" w:rsidRPr="00F316ED">
        <w:rPr>
          <w:rFonts w:ascii="Times New Roman" w:eastAsia="宋体" w:hAnsi="Times New Roman" w:cs="Times New Roman"/>
          <w:sz w:val="24"/>
          <w:szCs w:val="24"/>
        </w:rPr>
        <w:t xml:space="preserve"> S</w:t>
      </w:r>
      <w:r w:rsidR="009D104F" w:rsidRPr="00F316ED">
        <w:rPr>
          <w:rFonts w:ascii="Times New Roman" w:eastAsia="宋体" w:hAnsi="Times New Roman" w:cs="Times New Roman"/>
          <w:sz w:val="24"/>
          <w:szCs w:val="24"/>
        </w:rPr>
        <w:t>8</w:t>
      </w:r>
      <w:r w:rsidR="00BE22B9" w:rsidRPr="00F316ED">
        <w:rPr>
          <w:rFonts w:ascii="Times New Roman" w:eastAsia="宋体" w:hAnsi="Times New Roman" w:cs="Times New Roman"/>
          <w:sz w:val="24"/>
          <w:szCs w:val="24"/>
        </w:rPr>
        <w:t>.</w:t>
      </w:r>
    </w:p>
    <w:p w14:paraId="67FAEACE" w14:textId="77777777" w:rsidR="008E6C46" w:rsidRPr="008E6C46" w:rsidRDefault="00792BCB"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 xml:space="preserve">In panel (a), cation coordination environment </w:t>
      </w:r>
      <w:r w:rsidR="00F22A19" w:rsidRPr="00F316ED">
        <w:rPr>
          <w:rFonts w:ascii="Times New Roman" w:eastAsia="宋体" w:hAnsi="Times New Roman" w:cs="Times New Roman"/>
          <w:sz w:val="24"/>
          <w:szCs w:val="24"/>
        </w:rPr>
        <w:t xml:space="preserve">for MCAE </w:t>
      </w:r>
      <w:r w:rsidRPr="00F316ED">
        <w:rPr>
          <w:rFonts w:ascii="Times New Roman" w:eastAsia="宋体" w:hAnsi="Times New Roman" w:cs="Times New Roman"/>
          <w:sz w:val="24"/>
          <w:szCs w:val="24"/>
        </w:rPr>
        <w:t xml:space="preserve">at 300 K contains the highest total number of constituents, in which water molecules are the overwhelming majority. As the concentration increases to </w:t>
      </w:r>
      <w:r w:rsidR="00F22A19" w:rsidRPr="00F316ED">
        <w:rPr>
          <w:rFonts w:ascii="Times New Roman" w:eastAsia="宋体" w:hAnsi="Times New Roman" w:cs="Times New Roman"/>
          <w:sz w:val="24"/>
          <w:szCs w:val="24"/>
        </w:rPr>
        <w:t>HCAE</w:t>
      </w:r>
      <w:r w:rsidRPr="00F316ED">
        <w:rPr>
          <w:rFonts w:ascii="Times New Roman" w:eastAsia="宋体" w:hAnsi="Times New Roman" w:cs="Times New Roman"/>
          <w:sz w:val="24"/>
          <w:szCs w:val="24"/>
        </w:rPr>
        <w:t>, water molecules in</w:t>
      </w:r>
      <w:r w:rsidR="001D15AC"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 xml:space="preserve">cation coordination environment decrease significantly but </w:t>
      </w:r>
      <w:r w:rsidR="00EB67FD" w:rsidRPr="00F316ED">
        <w:rPr>
          <w:rFonts w:ascii="Times New Roman" w:eastAsia="宋体" w:hAnsi="Times New Roman" w:cs="Times New Roman"/>
          <w:sz w:val="24"/>
          <w:szCs w:val="24"/>
        </w:rPr>
        <w:t>are</w:t>
      </w:r>
      <w:r w:rsidRPr="00F316ED">
        <w:rPr>
          <w:rFonts w:ascii="Times New Roman" w:eastAsia="宋体" w:hAnsi="Times New Roman" w:cs="Times New Roman"/>
          <w:sz w:val="24"/>
          <w:szCs w:val="24"/>
        </w:rPr>
        <w:t xml:space="preserve"> still more than anion, with cation being the least abundant. Hence, </w:t>
      </w:r>
      <w:r w:rsidR="00B15354" w:rsidRPr="00F316ED">
        <w:rPr>
          <w:rFonts w:ascii="Times New Roman" w:eastAsia="宋体" w:hAnsi="Times New Roman" w:cs="Times New Roman" w:hint="eastAsia"/>
          <w:sz w:val="24"/>
          <w:szCs w:val="24"/>
        </w:rPr>
        <w:t>compared</w:t>
      </w:r>
      <w:r w:rsidR="00B15354" w:rsidRPr="00F316ED">
        <w:rPr>
          <w:rFonts w:ascii="Times New Roman" w:eastAsia="宋体" w:hAnsi="Times New Roman" w:cs="Times New Roman"/>
          <w:sz w:val="24"/>
          <w:szCs w:val="24"/>
        </w:rPr>
        <w:t xml:space="preserve"> </w:t>
      </w:r>
      <w:r w:rsidR="00B15354" w:rsidRPr="00F316ED">
        <w:rPr>
          <w:rFonts w:ascii="Times New Roman" w:eastAsia="宋体" w:hAnsi="Times New Roman" w:cs="Times New Roman" w:hint="eastAsia"/>
          <w:sz w:val="24"/>
          <w:szCs w:val="24"/>
        </w:rPr>
        <w:t>with</w:t>
      </w:r>
      <w:r w:rsidR="0053482F" w:rsidRPr="00F316ED">
        <w:rPr>
          <w:rFonts w:ascii="Times New Roman" w:eastAsia="宋体" w:hAnsi="Times New Roman" w:cs="Times New Roman"/>
          <w:sz w:val="24"/>
          <w:szCs w:val="24"/>
        </w:rPr>
        <w:t xml:space="preserve"> </w:t>
      </w:r>
      <w:r w:rsidR="009C2AD5" w:rsidRPr="00F316ED">
        <w:rPr>
          <w:rFonts w:ascii="Times New Roman" w:eastAsia="宋体" w:hAnsi="Times New Roman" w:cs="Times New Roman"/>
          <w:sz w:val="24"/>
          <w:szCs w:val="24"/>
        </w:rPr>
        <w:t>MCAE</w:t>
      </w:r>
      <w:r w:rsidR="0053482F"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 xml:space="preserve">cation coordination environment in </w:t>
      </w:r>
      <w:r w:rsidR="009C2AD5" w:rsidRPr="00F316ED">
        <w:rPr>
          <w:rFonts w:ascii="Times New Roman" w:eastAsia="宋体" w:hAnsi="Times New Roman" w:cs="Times New Roman"/>
          <w:sz w:val="24"/>
          <w:szCs w:val="24"/>
        </w:rPr>
        <w:t>HCAE</w:t>
      </w:r>
      <w:r w:rsidRPr="00F316ED">
        <w:rPr>
          <w:rFonts w:ascii="Times New Roman" w:eastAsia="宋体" w:hAnsi="Times New Roman" w:cs="Times New Roman"/>
          <w:sz w:val="24"/>
          <w:szCs w:val="24"/>
        </w:rPr>
        <w:t xml:space="preserve"> involves the remarkable participation of ion constituents</w:t>
      </w:r>
      <w:r w:rsidR="00B4568D" w:rsidRPr="00F316ED">
        <w:rPr>
          <w:rFonts w:ascii="Times New Roman" w:eastAsia="宋体" w:hAnsi="Times New Roman" w:cs="Times New Roman"/>
          <w:sz w:val="24"/>
          <w:szCs w:val="24"/>
        </w:rPr>
        <w:t>, resulting in the formation of aggregates</w:t>
      </w:r>
      <w:r w:rsidRPr="00F316ED">
        <w:rPr>
          <w:rFonts w:ascii="Times New Roman" w:eastAsia="宋体" w:hAnsi="Times New Roman" w:cs="Times New Roman"/>
          <w:sz w:val="24"/>
          <w:szCs w:val="24"/>
        </w:rPr>
        <w:t xml:space="preserve">. </w:t>
      </w:r>
      <w:r w:rsidR="00D65381" w:rsidRPr="00F316ED">
        <w:rPr>
          <w:rFonts w:ascii="Times New Roman" w:eastAsia="宋体" w:hAnsi="Times New Roman" w:cs="Times New Roman"/>
          <w:sz w:val="24"/>
          <w:szCs w:val="24"/>
        </w:rPr>
        <w:t>A</w:t>
      </w:r>
      <w:r w:rsidRPr="00F316ED">
        <w:rPr>
          <w:rFonts w:ascii="Times New Roman" w:eastAsia="宋体" w:hAnsi="Times New Roman" w:cs="Times New Roman"/>
          <w:sz w:val="24"/>
          <w:szCs w:val="24"/>
        </w:rPr>
        <w:t>nion</w:t>
      </w:r>
      <w:r w:rsidR="0005496C"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xml:space="preserve"> </w:t>
      </w:r>
      <w:r w:rsidR="00D65381" w:rsidRPr="00F316ED">
        <w:rPr>
          <w:rFonts w:ascii="Times New Roman" w:eastAsia="宋体" w:hAnsi="Times New Roman" w:cs="Times New Roman"/>
          <w:sz w:val="24"/>
          <w:szCs w:val="24"/>
        </w:rPr>
        <w:t xml:space="preserve">are </w:t>
      </w:r>
      <w:r w:rsidR="00476074" w:rsidRPr="00F316ED">
        <w:rPr>
          <w:rFonts w:ascii="Times New Roman" w:eastAsia="宋体" w:hAnsi="Times New Roman" w:cs="Times New Roman"/>
          <w:sz w:val="24"/>
          <w:szCs w:val="24"/>
        </w:rPr>
        <w:t xml:space="preserve">even </w:t>
      </w:r>
      <w:r w:rsidR="00D65381" w:rsidRPr="00F316ED">
        <w:rPr>
          <w:rFonts w:ascii="Times New Roman" w:eastAsia="宋体" w:hAnsi="Times New Roman" w:cs="Times New Roman"/>
          <w:sz w:val="24"/>
          <w:szCs w:val="24"/>
        </w:rPr>
        <w:t xml:space="preserve">more </w:t>
      </w:r>
      <w:r w:rsidRPr="00F316ED">
        <w:rPr>
          <w:rFonts w:ascii="Times New Roman" w:eastAsia="宋体" w:hAnsi="Times New Roman" w:cs="Times New Roman"/>
          <w:sz w:val="24"/>
          <w:szCs w:val="24"/>
        </w:rPr>
        <w:t>than cation</w:t>
      </w:r>
      <w:r w:rsidR="0005496C" w:rsidRPr="00F316ED">
        <w:rPr>
          <w:rFonts w:ascii="Times New Roman" w:eastAsia="宋体" w:hAnsi="Times New Roman" w:cs="Times New Roman"/>
          <w:sz w:val="24"/>
          <w:szCs w:val="24"/>
        </w:rPr>
        <w:t>s</w:t>
      </w:r>
      <w:r w:rsidR="00D65381" w:rsidRPr="00F316ED">
        <w:rPr>
          <w:rFonts w:ascii="Times New Roman" w:eastAsia="宋体" w:hAnsi="Times New Roman" w:cs="Times New Roman"/>
          <w:sz w:val="24"/>
          <w:szCs w:val="24"/>
        </w:rPr>
        <w:t xml:space="preserve"> around the central cation,</w:t>
      </w:r>
      <w:r w:rsidRPr="00F316ED">
        <w:rPr>
          <w:rFonts w:ascii="Times New Roman" w:eastAsia="宋体" w:hAnsi="Times New Roman" w:cs="Times New Roman"/>
          <w:sz w:val="24"/>
          <w:szCs w:val="24"/>
        </w:rPr>
        <w:t xml:space="preserve"> </w:t>
      </w:r>
      <w:r w:rsidR="00365F1F" w:rsidRPr="00F316ED">
        <w:rPr>
          <w:rFonts w:ascii="Times New Roman" w:eastAsia="宋体" w:hAnsi="Times New Roman" w:cs="Times New Roman"/>
          <w:sz w:val="24"/>
          <w:szCs w:val="24"/>
        </w:rPr>
        <w:t xml:space="preserve">in line </w:t>
      </w:r>
      <w:r w:rsidRPr="00F316ED">
        <w:rPr>
          <w:rFonts w:ascii="Times New Roman" w:eastAsia="宋体" w:hAnsi="Times New Roman" w:cs="Times New Roman"/>
          <w:sz w:val="24"/>
          <w:szCs w:val="24"/>
        </w:rPr>
        <w:t xml:space="preserve">with </w:t>
      </w:r>
      <w:r w:rsidR="00365F1F" w:rsidRPr="00F316ED">
        <w:rPr>
          <w:rFonts w:ascii="Times New Roman" w:eastAsia="宋体" w:hAnsi="Times New Roman" w:cs="Times New Roman"/>
          <w:sz w:val="24"/>
          <w:szCs w:val="24"/>
        </w:rPr>
        <w:t xml:space="preserve">the </w:t>
      </w:r>
      <w:r w:rsidRPr="00F316ED">
        <w:rPr>
          <w:rFonts w:ascii="Times New Roman" w:eastAsia="宋体" w:hAnsi="Times New Roman" w:cs="Times New Roman"/>
          <w:sz w:val="24"/>
          <w:szCs w:val="24"/>
        </w:rPr>
        <w:t xml:space="preserve">results of </w:t>
      </w:r>
      <w:r w:rsidR="00116B57" w:rsidRPr="00F316ED">
        <w:rPr>
          <w:rFonts w:ascii="Times New Roman" w:eastAsia="宋体" w:hAnsi="Times New Roman" w:cs="Times New Roman"/>
          <w:sz w:val="24"/>
          <w:szCs w:val="24"/>
        </w:rPr>
        <w:t>Fig.</w:t>
      </w:r>
      <w:r w:rsidRPr="00F316ED">
        <w:rPr>
          <w:rFonts w:ascii="Times New Roman" w:eastAsia="宋体" w:hAnsi="Times New Roman" w:cs="Times New Roman"/>
          <w:sz w:val="24"/>
          <w:szCs w:val="24"/>
        </w:rPr>
        <w:t xml:space="preserve"> </w:t>
      </w:r>
      <w:r w:rsidR="00902DE4" w:rsidRPr="00F316ED">
        <w:rPr>
          <w:rFonts w:ascii="Times New Roman" w:eastAsia="宋体" w:hAnsi="Times New Roman" w:cs="Times New Roman"/>
          <w:sz w:val="24"/>
          <w:szCs w:val="24"/>
        </w:rPr>
        <w:t>6</w:t>
      </w:r>
      <w:r w:rsidRPr="00F316ED">
        <w:rPr>
          <w:rFonts w:ascii="Times New Roman" w:eastAsia="宋体" w:hAnsi="Times New Roman" w:cs="Times New Roman"/>
          <w:sz w:val="24"/>
          <w:szCs w:val="24"/>
        </w:rPr>
        <w:t>b</w:t>
      </w:r>
      <w:r w:rsidR="00122D5F" w:rsidRPr="00F316ED">
        <w:rPr>
          <w:rFonts w:ascii="Times New Roman" w:eastAsia="宋体" w:hAnsi="Times New Roman" w:cs="Times New Roman"/>
          <w:sz w:val="24"/>
          <w:szCs w:val="24"/>
        </w:rPr>
        <w:t xml:space="preserve"> in the main text.</w:t>
      </w:r>
      <w:r w:rsidR="00B418F5" w:rsidRPr="00F316ED">
        <w:t xml:space="preserve"> </w:t>
      </w:r>
      <w:r w:rsidR="00B418F5" w:rsidRPr="00F316ED">
        <w:rPr>
          <w:rFonts w:ascii="Times New Roman" w:eastAsia="宋体" w:hAnsi="Times New Roman" w:cs="Times New Roman"/>
          <w:sz w:val="24"/>
          <w:szCs w:val="24"/>
        </w:rPr>
        <w:t>As the temperature increases from 270 K to 330 K, water molecules and ions in the cation coordination environment monotonically decrease</w:t>
      </w:r>
      <w:r w:rsidR="004A3D5F" w:rsidRPr="00F316ED">
        <w:rPr>
          <w:rFonts w:ascii="Times New Roman" w:eastAsia="宋体" w:hAnsi="Times New Roman" w:cs="Times New Roman"/>
          <w:sz w:val="24"/>
          <w:szCs w:val="24"/>
        </w:rPr>
        <w:t xml:space="preserve">. Hence, </w:t>
      </w:r>
      <w:r w:rsidR="00B418F5" w:rsidRPr="00F316ED">
        <w:rPr>
          <w:rFonts w:ascii="Times New Roman" w:eastAsia="宋体" w:hAnsi="Times New Roman" w:cs="Times New Roman"/>
          <w:sz w:val="24"/>
          <w:szCs w:val="24"/>
        </w:rPr>
        <w:t xml:space="preserve">thermal effects alter the </w:t>
      </w:r>
      <w:r w:rsidR="004A3D5F" w:rsidRPr="00F316ED">
        <w:rPr>
          <w:rFonts w:ascii="Times New Roman" w:eastAsia="宋体" w:hAnsi="Times New Roman" w:cs="Times New Roman"/>
          <w:sz w:val="24"/>
          <w:szCs w:val="24"/>
        </w:rPr>
        <w:t>component proportion</w:t>
      </w:r>
      <w:r w:rsidR="00B418F5" w:rsidRPr="00F316ED">
        <w:rPr>
          <w:rFonts w:ascii="Times New Roman" w:eastAsia="宋体" w:hAnsi="Times New Roman" w:cs="Times New Roman"/>
          <w:sz w:val="24"/>
          <w:szCs w:val="24"/>
        </w:rPr>
        <w:t xml:space="preserve"> </w:t>
      </w:r>
      <w:r w:rsidR="004A3D5F" w:rsidRPr="00F316ED">
        <w:rPr>
          <w:rFonts w:ascii="Times New Roman" w:eastAsia="宋体" w:hAnsi="Times New Roman" w:cs="Times New Roman"/>
          <w:sz w:val="24"/>
          <w:szCs w:val="24"/>
        </w:rPr>
        <w:t>in</w:t>
      </w:r>
      <w:r w:rsidR="00B418F5" w:rsidRPr="00F316ED">
        <w:rPr>
          <w:rFonts w:ascii="Times New Roman" w:eastAsia="宋体" w:hAnsi="Times New Roman" w:cs="Times New Roman"/>
          <w:sz w:val="24"/>
          <w:szCs w:val="24"/>
        </w:rPr>
        <w:t xml:space="preserve"> the aggregates</w:t>
      </w:r>
      <w:r w:rsidR="004A3D5F" w:rsidRPr="00F316ED">
        <w:rPr>
          <w:rFonts w:ascii="Times New Roman" w:eastAsia="宋体" w:hAnsi="Times New Roman" w:cs="Times New Roman"/>
          <w:sz w:val="24"/>
          <w:szCs w:val="24"/>
        </w:rPr>
        <w:t xml:space="preserve"> </w:t>
      </w:r>
      <w:r w:rsidR="00B418F5" w:rsidRPr="00F316ED">
        <w:rPr>
          <w:rFonts w:ascii="Times New Roman" w:eastAsia="宋体" w:hAnsi="Times New Roman" w:cs="Times New Roman"/>
          <w:sz w:val="24"/>
          <w:szCs w:val="24"/>
        </w:rPr>
        <w:t>and reduce the strength</w:t>
      </w:r>
      <w:r w:rsidR="00365F1F" w:rsidRPr="00F316ED">
        <w:rPr>
          <w:rFonts w:ascii="Times New Roman" w:eastAsia="宋体" w:hAnsi="Times New Roman" w:cs="Times New Roman"/>
          <w:sz w:val="24"/>
          <w:szCs w:val="24"/>
        </w:rPr>
        <w:t xml:space="preserve"> of</w:t>
      </w:r>
      <w:r w:rsidR="00B418F5" w:rsidRPr="00F316ED">
        <w:rPr>
          <w:rFonts w:ascii="Times New Roman" w:eastAsia="宋体" w:hAnsi="Times New Roman" w:cs="Times New Roman"/>
          <w:sz w:val="24"/>
          <w:szCs w:val="24"/>
        </w:rPr>
        <w:t xml:space="preserve"> </w:t>
      </w:r>
      <w:r w:rsidR="00476074" w:rsidRPr="00F316ED">
        <w:rPr>
          <w:rFonts w:ascii="Times New Roman" w:eastAsia="宋体" w:hAnsi="Times New Roman" w:cs="Times New Roman"/>
          <w:sz w:val="24"/>
          <w:szCs w:val="24"/>
        </w:rPr>
        <w:t>ion</w:t>
      </w:r>
      <w:r w:rsidR="00476074" w:rsidRPr="008E6C46">
        <w:rPr>
          <w:rFonts w:ascii="Times New Roman" w:eastAsia="宋体" w:hAnsi="Times New Roman" w:cs="Times New Roman"/>
          <w:sz w:val="24"/>
          <w:szCs w:val="24"/>
        </w:rPr>
        <w:t>–</w:t>
      </w:r>
      <w:r w:rsidR="00476074" w:rsidRPr="00F316ED">
        <w:rPr>
          <w:rFonts w:ascii="Times New Roman" w:eastAsia="宋体" w:hAnsi="Times New Roman" w:cs="Times New Roman"/>
          <w:sz w:val="24"/>
          <w:szCs w:val="24"/>
        </w:rPr>
        <w:t>ion correlations</w:t>
      </w:r>
      <w:r w:rsidR="00B418F5" w:rsidRPr="00F316ED">
        <w:rPr>
          <w:rFonts w:ascii="Times New Roman" w:eastAsia="宋体" w:hAnsi="Times New Roman" w:cs="Times New Roman"/>
          <w:sz w:val="24"/>
          <w:szCs w:val="24"/>
        </w:rPr>
        <w:t xml:space="preserve">, </w:t>
      </w:r>
      <w:r w:rsidR="004A3D5F" w:rsidRPr="00F316ED">
        <w:rPr>
          <w:rFonts w:ascii="Times New Roman" w:eastAsia="宋体" w:hAnsi="Times New Roman" w:cs="Times New Roman"/>
          <w:sz w:val="24"/>
          <w:szCs w:val="24"/>
        </w:rPr>
        <w:t>in line</w:t>
      </w:r>
      <w:r w:rsidR="00B418F5" w:rsidRPr="00F316ED">
        <w:rPr>
          <w:rFonts w:ascii="Times New Roman" w:eastAsia="宋体" w:hAnsi="Times New Roman" w:cs="Times New Roman"/>
          <w:sz w:val="24"/>
          <w:szCs w:val="24"/>
        </w:rPr>
        <w:t xml:space="preserve"> with the results of </w:t>
      </w:r>
      <w:r w:rsidR="00116B57" w:rsidRPr="00F316ED">
        <w:rPr>
          <w:rFonts w:ascii="Times New Roman" w:eastAsia="宋体" w:hAnsi="Times New Roman" w:cs="Times New Roman"/>
          <w:sz w:val="24"/>
          <w:szCs w:val="24"/>
        </w:rPr>
        <w:t>Fig.</w:t>
      </w:r>
      <w:r w:rsidR="00B418F5" w:rsidRPr="00F316ED">
        <w:rPr>
          <w:rFonts w:ascii="Times New Roman" w:eastAsia="宋体" w:hAnsi="Times New Roman" w:cs="Times New Roman"/>
          <w:sz w:val="24"/>
          <w:szCs w:val="24"/>
        </w:rPr>
        <w:t xml:space="preserve"> </w:t>
      </w:r>
      <w:r w:rsidR="00902DE4" w:rsidRPr="00F316ED">
        <w:rPr>
          <w:rFonts w:ascii="Times New Roman" w:eastAsia="宋体" w:hAnsi="Times New Roman" w:cs="Times New Roman"/>
          <w:sz w:val="24"/>
          <w:szCs w:val="24"/>
        </w:rPr>
        <w:t>6</w:t>
      </w:r>
      <w:r w:rsidR="00B418F5" w:rsidRPr="00F316ED">
        <w:rPr>
          <w:rFonts w:ascii="Times New Roman" w:eastAsia="宋体" w:hAnsi="Times New Roman" w:cs="Times New Roman"/>
          <w:sz w:val="24"/>
          <w:szCs w:val="24"/>
        </w:rPr>
        <w:t>g in the main text.</w:t>
      </w:r>
      <w:r w:rsidR="00E96559" w:rsidRPr="00F316ED">
        <w:rPr>
          <w:rFonts w:ascii="Times New Roman" w:eastAsia="宋体" w:hAnsi="Times New Roman" w:cs="Times New Roman"/>
          <w:sz w:val="24"/>
          <w:szCs w:val="24"/>
        </w:rPr>
        <w:t xml:space="preserve"> The same conclusion</w:t>
      </w:r>
      <w:r w:rsidR="001B5C37" w:rsidRPr="00F316ED">
        <w:rPr>
          <w:rFonts w:ascii="Times New Roman" w:eastAsia="宋体" w:hAnsi="Times New Roman" w:cs="Times New Roman"/>
          <w:sz w:val="24"/>
          <w:szCs w:val="24"/>
        </w:rPr>
        <w:t>s</w:t>
      </w:r>
      <w:r w:rsidR="00E96559" w:rsidRPr="00F316ED">
        <w:rPr>
          <w:rFonts w:ascii="Times New Roman" w:eastAsia="宋体" w:hAnsi="Times New Roman" w:cs="Times New Roman"/>
          <w:sz w:val="24"/>
          <w:szCs w:val="24"/>
        </w:rPr>
        <w:t xml:space="preserve"> can be obtained f</w:t>
      </w:r>
      <w:r w:rsidR="00E96559" w:rsidRPr="00F316ED">
        <w:rPr>
          <w:rFonts w:ascii="Times New Roman" w:eastAsia="宋体" w:hAnsi="Times New Roman" w:cs="Times New Roman" w:hint="eastAsia"/>
          <w:sz w:val="24"/>
          <w:szCs w:val="24"/>
        </w:rPr>
        <w:t>rom</w:t>
      </w:r>
      <w:r w:rsidR="00E96559" w:rsidRPr="00F316ED">
        <w:rPr>
          <w:rFonts w:ascii="Times New Roman" w:eastAsia="宋体" w:hAnsi="Times New Roman" w:cs="Times New Roman"/>
          <w:sz w:val="24"/>
          <w:szCs w:val="24"/>
        </w:rPr>
        <w:t xml:space="preserve"> the anion coordination environment in panel (b).</w:t>
      </w:r>
    </w:p>
    <w:p w14:paraId="7365E8AF" w14:textId="77777777" w:rsidR="008E6C46" w:rsidRPr="008E6C46" w:rsidRDefault="008D1D30" w:rsidP="0023728E">
      <w:pPr>
        <w:spacing w:beforeLines="50" w:before="156" w:afterLines="50" w:after="156"/>
        <w:jc w:val="center"/>
        <w:rPr>
          <w:rFonts w:ascii="Times New Roman" w:eastAsia="宋体" w:hAnsi="Times New Roman" w:cs="Times New Roman"/>
          <w:b/>
          <w:sz w:val="24"/>
          <w:szCs w:val="24"/>
        </w:rPr>
      </w:pPr>
      <w:bookmarkStart w:id="43" w:name="_Hlk216265839"/>
      <w:r w:rsidRPr="00F316ED">
        <w:rPr>
          <w:b/>
          <w:noProof/>
        </w:rPr>
        <w:lastRenderedPageBreak/>
        <w:drawing>
          <wp:inline distT="0" distB="0" distL="0" distR="0" wp14:anchorId="0AE8F801" wp14:editId="6244C487">
            <wp:extent cx="2880000" cy="22680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75" cstate="print">
                      <a:extLst>
                        <a:ext uri="{28A0092B-C50C-407E-A947-70E740481C1C}">
                          <a14:useLocalDpi xmlns:a14="http://schemas.microsoft.com/office/drawing/2010/main"/>
                        </a:ext>
                      </a:extLst>
                    </a:blip>
                    <a:stretch>
                      <a:fillRect/>
                    </a:stretch>
                  </pic:blipFill>
                  <pic:spPr>
                    <a:xfrm>
                      <a:off x="0" y="0"/>
                      <a:ext cx="2880000" cy="2268000"/>
                    </a:xfrm>
                    <a:prstGeom prst="rect">
                      <a:avLst/>
                    </a:prstGeom>
                  </pic:spPr>
                </pic:pic>
              </a:graphicData>
            </a:graphic>
          </wp:inline>
        </w:drawing>
      </w:r>
    </w:p>
    <w:p w14:paraId="5497B5CE" w14:textId="1D675E66" w:rsidR="008E6C46" w:rsidRPr="008E6C46" w:rsidRDefault="008D1D30" w:rsidP="0023728E">
      <w:pPr>
        <w:spacing w:beforeLines="50" w:before="156" w:afterLines="50" w:after="156"/>
        <w:rPr>
          <w:rFonts w:ascii="Times New Roman" w:eastAsia="宋体" w:hAnsi="Times New Roman" w:cs="Times New Roman"/>
          <w:bCs/>
          <w:sz w:val="24"/>
          <w:szCs w:val="24"/>
        </w:rPr>
      </w:pPr>
      <w:bookmarkStart w:id="44" w:name="_Hlk216602137"/>
      <w:bookmarkEnd w:id="43"/>
      <w:r w:rsidRPr="00F316ED">
        <w:rPr>
          <w:rFonts w:ascii="Times New Roman" w:eastAsia="宋体" w:hAnsi="Times New Roman" w:cs="Times New Roman" w:hint="eastAsia"/>
          <w:b/>
          <w:sz w:val="24"/>
          <w:szCs w:val="24"/>
        </w:rPr>
        <w:t>F</w:t>
      </w:r>
      <w:r w:rsidRPr="00F316ED">
        <w:rPr>
          <w:rFonts w:ascii="Times New Roman" w:eastAsia="宋体" w:hAnsi="Times New Roman" w:cs="Times New Roman"/>
          <w:b/>
          <w:sz w:val="24"/>
          <w:szCs w:val="24"/>
        </w:rPr>
        <w:t xml:space="preserve">ig. S13 </w:t>
      </w:r>
      <w:r w:rsidRPr="00F316ED">
        <w:rPr>
          <w:rFonts w:ascii="Times New Roman" w:eastAsia="宋体" w:hAnsi="Times New Roman" w:cs="Times New Roman"/>
          <w:bCs/>
          <w:sz w:val="24"/>
          <w:szCs w:val="24"/>
        </w:rPr>
        <w:t>Degree</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bCs/>
          <w:sz w:val="24"/>
          <w:szCs w:val="24"/>
        </w:rPr>
        <w:t>distribution of ion aggregate</w:t>
      </w:r>
      <w:r w:rsidR="004A1E4D" w:rsidRPr="00F316ED">
        <w:rPr>
          <w:rFonts w:ascii="Times New Roman" w:eastAsia="宋体" w:hAnsi="Times New Roman" w:cs="Times New Roman"/>
          <w:bCs/>
          <w:sz w:val="24"/>
          <w:szCs w:val="24"/>
        </w:rPr>
        <w:t xml:space="preserve"> in bulk aqueous electrolytes</w:t>
      </w:r>
      <w:bookmarkEnd w:id="44"/>
    </w:p>
    <w:p w14:paraId="535A857F" w14:textId="77777777" w:rsidR="00D76568" w:rsidRDefault="008D1D30" w:rsidP="00D76568">
      <w:pPr>
        <w:spacing w:beforeLines="50" w:before="156" w:afterLines="50" w:after="156"/>
        <w:ind w:firstLineChars="200" w:firstLine="480"/>
        <w:rPr>
          <w:rFonts w:ascii="Times New Roman" w:eastAsia="宋体" w:hAnsi="Times New Roman" w:cs="Times New Roman"/>
          <w:sz w:val="24"/>
          <w:szCs w:val="24"/>
        </w:rPr>
      </w:pPr>
      <w:bookmarkStart w:id="45" w:name="_Hlk216602147"/>
      <w:r w:rsidRPr="00F316ED">
        <w:rPr>
          <w:rFonts w:ascii="Times New Roman" w:eastAsia="宋体" w:hAnsi="Times New Roman" w:cs="Times New Roman"/>
          <w:sz w:val="24"/>
          <w:szCs w:val="24"/>
        </w:rPr>
        <w:t>I</w:t>
      </w:r>
      <w:r w:rsidRPr="00F316ED">
        <w:rPr>
          <w:rFonts w:ascii="Times New Roman" w:eastAsia="宋体" w:hAnsi="Times New Roman" w:cs="Times New Roman" w:hint="eastAsia"/>
          <w:sz w:val="24"/>
          <w:szCs w:val="24"/>
        </w:rPr>
        <w:t>n</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hint="eastAsia"/>
          <w:sz w:val="24"/>
          <w:szCs w:val="24"/>
        </w:rPr>
        <w:t>terms</w:t>
      </w:r>
      <w:r w:rsidRPr="00F316ED">
        <w:rPr>
          <w:rFonts w:ascii="Times New Roman" w:eastAsia="宋体" w:hAnsi="Times New Roman" w:cs="Times New Roman"/>
          <w:sz w:val="24"/>
          <w:szCs w:val="24"/>
        </w:rPr>
        <w:t xml:space="preserve"> of ion aggregate, the essence of degree distribution is </w:t>
      </w:r>
      <w:r w:rsidRPr="00F316ED">
        <w:rPr>
          <w:rFonts w:ascii="Times New Roman" w:eastAsia="宋体" w:hAnsi="Times New Roman" w:cs="Times New Roman" w:hint="eastAsia"/>
          <w:sz w:val="24"/>
          <w:szCs w:val="24"/>
        </w:rPr>
        <w:t>a</w:t>
      </w:r>
      <w:r w:rsidRPr="00F316ED">
        <w:rPr>
          <w:rFonts w:ascii="Times New Roman" w:eastAsia="宋体" w:hAnsi="Times New Roman" w:cs="Times New Roman"/>
          <w:sz w:val="24"/>
          <w:szCs w:val="24"/>
        </w:rPr>
        <w:t xml:space="preserve"> frequency distribution of NO</w:t>
      </w:r>
      <w:r w:rsidRPr="00F316ED">
        <w:rPr>
          <w:rFonts w:ascii="Times New Roman" w:eastAsia="宋体" w:hAnsi="Times New Roman" w:cs="Times New Roman"/>
          <w:sz w:val="24"/>
          <w:szCs w:val="24"/>
          <w:vertAlign w:val="subscript"/>
        </w:rPr>
        <w:t>3</w:t>
      </w:r>
      <w:r w:rsidRPr="008E6C46">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rPr>
        <w:t xml:space="preserve"> ion number around a referenced Na</w:t>
      </w:r>
      <w:r w:rsidRPr="00F316ED">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rPr>
        <w:t xml:space="preserve"> ion, where the position of the first RDF(Na</w:t>
      </w:r>
      <w:r w:rsidRPr="00F316ED">
        <w:rPr>
          <w:rFonts w:ascii="Times New Roman" w:eastAsia="宋体" w:hAnsi="Times New Roman" w:cs="Times New Roman"/>
          <w:sz w:val="24"/>
          <w:szCs w:val="24"/>
          <w:vertAlign w:val="superscript"/>
        </w:rPr>
        <w:t>+</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NO</w:t>
      </w:r>
      <w:r w:rsidRPr="00F316ED">
        <w:rPr>
          <w:rFonts w:ascii="Times New Roman" w:eastAsia="宋体" w:hAnsi="Times New Roman" w:cs="Times New Roman"/>
          <w:sz w:val="24"/>
          <w:szCs w:val="24"/>
          <w:vertAlign w:val="subscript"/>
        </w:rPr>
        <w:t>3</w:t>
      </w:r>
      <w:r w:rsidRPr="008E6C46">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rPr>
        <w:t>) valley (</w:t>
      </w:r>
      <w:r w:rsidR="00972667" w:rsidRPr="00F316ED">
        <w:rPr>
          <w:rFonts w:ascii="Times New Roman" w:eastAsia="宋体" w:hAnsi="Times New Roman" w:cs="Times New Roman"/>
          <w:i/>
          <w:iCs/>
          <w:sz w:val="24"/>
          <w:szCs w:val="24"/>
        </w:rPr>
        <w:t>i.e.</w:t>
      </w:r>
      <w:r w:rsidR="00972667" w:rsidRPr="00F316ED">
        <w:rPr>
          <w:rFonts w:ascii="Times New Roman" w:eastAsia="宋体" w:hAnsi="Times New Roman" w:cs="Times New Roman"/>
          <w:sz w:val="24"/>
          <w:szCs w:val="24"/>
        </w:rPr>
        <w:t xml:space="preserve">, 4.2 Å, </w:t>
      </w:r>
      <w:r w:rsidRPr="00F316ED">
        <w:rPr>
          <w:rFonts w:ascii="Times New Roman" w:eastAsia="宋体" w:hAnsi="Times New Roman" w:cs="Times New Roman"/>
          <w:sz w:val="24"/>
          <w:szCs w:val="24"/>
        </w:rPr>
        <w:t>Fig. S8) serves as a distance criterion to determine Na</w:t>
      </w:r>
      <w:r w:rsidRPr="00F316ED">
        <w:rPr>
          <w:rFonts w:ascii="Times New Roman" w:eastAsia="宋体" w:hAnsi="Times New Roman" w:cs="Times New Roman"/>
          <w:sz w:val="24"/>
          <w:szCs w:val="24"/>
          <w:vertAlign w:val="superscript"/>
        </w:rPr>
        <w:t>+</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NO</w:t>
      </w:r>
      <w:r w:rsidRPr="00F316ED">
        <w:rPr>
          <w:rFonts w:ascii="Times New Roman" w:eastAsia="宋体" w:hAnsi="Times New Roman" w:cs="Times New Roman"/>
          <w:sz w:val="24"/>
          <w:szCs w:val="24"/>
          <w:vertAlign w:val="subscript"/>
        </w:rPr>
        <w:t>3</w:t>
      </w:r>
      <w:r w:rsidRPr="008E6C46">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rPr>
        <w:t xml:space="preserve"> edges. The distribution is primarily at the degree of </w:t>
      </w:r>
      <w:r w:rsidR="00ED370A" w:rsidRPr="00F316ED">
        <w:rPr>
          <w:rFonts w:ascii="Times New Roman" w:eastAsia="宋体" w:hAnsi="Times New Roman" w:cs="Times New Roman"/>
          <w:sz w:val="24"/>
          <w:szCs w:val="24"/>
        </w:rPr>
        <w:t>zero</w:t>
      </w:r>
      <w:r w:rsidRPr="00F316ED">
        <w:rPr>
          <w:rFonts w:ascii="Times New Roman" w:eastAsia="宋体" w:hAnsi="Times New Roman" w:cs="Times New Roman"/>
          <w:sz w:val="24"/>
          <w:szCs w:val="24"/>
        </w:rPr>
        <w:t xml:space="preserve"> for MCAE at 300 K, implying less correlation among ions. In contrast, the average degree is higher (approximately </w:t>
      </w:r>
      <w:r w:rsidR="00ED370A" w:rsidRPr="00F316ED">
        <w:rPr>
          <w:rFonts w:ascii="Times New Roman" w:eastAsia="宋体" w:hAnsi="Times New Roman" w:cs="Times New Roman"/>
          <w:sz w:val="24"/>
          <w:szCs w:val="24"/>
        </w:rPr>
        <w:t>two</w:t>
      </w:r>
      <w:r w:rsidRPr="00F316ED">
        <w:rPr>
          <w:rFonts w:ascii="Times New Roman" w:eastAsia="宋体" w:hAnsi="Times New Roman" w:cs="Times New Roman"/>
          <w:sz w:val="24"/>
          <w:szCs w:val="24"/>
        </w:rPr>
        <w:t>) in HCAE at 300 K, suggesting that each Na</w:t>
      </w:r>
      <w:r w:rsidRPr="00F316ED">
        <w:rPr>
          <w:rFonts w:ascii="Times New Roman" w:eastAsia="宋体" w:hAnsi="Times New Roman" w:cs="Times New Roman"/>
          <w:sz w:val="24"/>
          <w:szCs w:val="24"/>
          <w:vertAlign w:val="superscript"/>
        </w:rPr>
        <w:t>+</w:t>
      </w:r>
      <w:r w:rsidRPr="00F316ED">
        <w:rPr>
          <w:rFonts w:ascii="Times New Roman" w:eastAsia="宋体" w:hAnsi="Times New Roman" w:cs="Times New Roman"/>
          <w:sz w:val="24"/>
          <w:szCs w:val="24"/>
        </w:rPr>
        <w:t xml:space="preserve"> is surrounded by two counterions. Ion aggregates are thus formed in HCAE. The distribution for HCAE even moves to a low degree under thermal effects, implying the weakened ion aggregates and thus the promoted ion transport in HCAE.</w:t>
      </w:r>
      <w:bookmarkEnd w:id="45"/>
    </w:p>
    <w:p w14:paraId="5128F9FB" w14:textId="6EF1F540" w:rsidR="008E6C46" w:rsidRPr="008E6C46" w:rsidRDefault="009444A3" w:rsidP="00D76568">
      <w:pPr>
        <w:spacing w:beforeLines="50" w:before="156" w:afterLines="50" w:after="156"/>
        <w:ind w:firstLineChars="200" w:firstLine="480"/>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07990D81" wp14:editId="41C4E736">
            <wp:extent cx="4788569" cy="3883043"/>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6" cstate="print">
                      <a:extLst>
                        <a:ext uri="{28A0092B-C50C-407E-A947-70E740481C1C}">
                          <a14:useLocalDpi xmlns:a14="http://schemas.microsoft.com/office/drawing/2010/main"/>
                        </a:ext>
                      </a:extLst>
                    </a:blip>
                    <a:stretch>
                      <a:fillRect/>
                    </a:stretch>
                  </pic:blipFill>
                  <pic:spPr>
                    <a:xfrm>
                      <a:off x="0" y="0"/>
                      <a:ext cx="4792147" cy="3885944"/>
                    </a:xfrm>
                    <a:prstGeom prst="rect">
                      <a:avLst/>
                    </a:prstGeom>
                  </pic:spPr>
                </pic:pic>
              </a:graphicData>
            </a:graphic>
          </wp:inline>
        </w:drawing>
      </w:r>
    </w:p>
    <w:p w14:paraId="3DAB0A36" w14:textId="39E6E825" w:rsidR="008E6C46" w:rsidRPr="008E6C46" w:rsidRDefault="001B740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w:t>
      </w:r>
      <w:r w:rsidR="00F31D12" w:rsidRPr="00F316ED">
        <w:rPr>
          <w:rFonts w:ascii="Times New Roman" w:eastAsia="宋体" w:hAnsi="Times New Roman" w:cs="Times New Roman"/>
          <w:b/>
          <w:sz w:val="24"/>
          <w:szCs w:val="24"/>
        </w:rPr>
        <w:t>1</w:t>
      </w:r>
      <w:r w:rsidR="0058341E" w:rsidRPr="00F316ED">
        <w:rPr>
          <w:rFonts w:ascii="Times New Roman" w:eastAsia="宋体" w:hAnsi="Times New Roman" w:cs="Times New Roman"/>
          <w:b/>
          <w:sz w:val="24"/>
          <w:szCs w:val="24"/>
        </w:rPr>
        <w:t>4</w:t>
      </w:r>
      <w:r w:rsidR="00633EF5" w:rsidRPr="00F316ED">
        <w:rPr>
          <w:rFonts w:ascii="Times New Roman" w:eastAsia="宋体" w:hAnsi="Times New Roman" w:cs="Times New Roman" w:hint="eastAsia"/>
          <w:sz w:val="24"/>
          <w:szCs w:val="24"/>
        </w:rPr>
        <w:t xml:space="preserve"> </w:t>
      </w:r>
      <w:r w:rsidR="005A3269" w:rsidRPr="00F316ED">
        <w:rPr>
          <w:rFonts w:ascii="Times New Roman" w:eastAsia="宋体" w:hAnsi="Times New Roman" w:cs="Times New Roman"/>
          <w:sz w:val="24"/>
          <w:szCs w:val="24"/>
        </w:rPr>
        <w:t>Potential of mean force</w:t>
      </w:r>
      <w:r w:rsidR="008F6867" w:rsidRPr="00F316ED">
        <w:rPr>
          <w:rFonts w:ascii="Times New Roman" w:eastAsia="宋体" w:hAnsi="Times New Roman" w:cs="Times New Roman"/>
          <w:sz w:val="24"/>
          <w:szCs w:val="24"/>
        </w:rPr>
        <w:t xml:space="preserve"> </w:t>
      </w:r>
      <w:r w:rsidR="005A3269" w:rsidRPr="00F316ED">
        <w:rPr>
          <w:rFonts w:ascii="Times New Roman" w:eastAsia="宋体" w:hAnsi="Times New Roman" w:cs="Times New Roman"/>
          <w:sz w:val="24"/>
          <w:szCs w:val="24"/>
        </w:rPr>
        <w:t>for ion pair dissociation</w:t>
      </w:r>
      <w:r w:rsidR="008F6867" w:rsidRPr="00F316ED">
        <w:rPr>
          <w:rFonts w:ascii="Times New Roman" w:eastAsia="宋体" w:hAnsi="Times New Roman" w:cs="Times New Roman"/>
          <w:sz w:val="24"/>
          <w:szCs w:val="24"/>
        </w:rPr>
        <w:t xml:space="preserve"> in </w:t>
      </w:r>
      <w:r w:rsidR="00AA29E8" w:rsidRPr="00F316ED">
        <w:rPr>
          <w:rFonts w:ascii="Times New Roman" w:eastAsia="宋体" w:hAnsi="Times New Roman" w:cs="Times New Roman"/>
          <w:sz w:val="24"/>
          <w:szCs w:val="24"/>
        </w:rPr>
        <w:t>HCAE</w:t>
      </w:r>
      <w:r w:rsidR="00EA50AF" w:rsidRPr="00F316ED">
        <w:rPr>
          <w:rFonts w:ascii="Times New Roman" w:eastAsia="宋体" w:hAnsi="Times New Roman" w:cs="Times New Roman"/>
          <w:sz w:val="24"/>
          <w:szCs w:val="24"/>
        </w:rPr>
        <w:t xml:space="preserve"> in temperature-regulated bulk states</w:t>
      </w:r>
      <w:r w:rsidR="008F6867" w:rsidRPr="00F316ED">
        <w:rPr>
          <w:rFonts w:ascii="Times New Roman" w:eastAsia="宋体" w:hAnsi="Times New Roman" w:cs="Times New Roman"/>
          <w:sz w:val="24"/>
          <w:szCs w:val="24"/>
        </w:rPr>
        <w:t xml:space="preserve">. </w:t>
      </w:r>
      <w:r w:rsidR="008F6867" w:rsidRPr="00F316ED">
        <w:rPr>
          <w:rFonts w:ascii="Times New Roman" w:eastAsia="宋体" w:hAnsi="Times New Roman" w:cs="Times New Roman"/>
          <w:b/>
          <w:bCs/>
          <w:sz w:val="24"/>
          <w:szCs w:val="24"/>
        </w:rPr>
        <w:t>a</w:t>
      </w:r>
      <w:r w:rsidR="008F6867" w:rsidRPr="00F316ED">
        <w:rPr>
          <w:rFonts w:ascii="Times New Roman" w:eastAsia="宋体" w:hAnsi="Times New Roman" w:cs="Times New Roman"/>
          <w:sz w:val="24"/>
          <w:szCs w:val="24"/>
        </w:rPr>
        <w:t xml:space="preserve"> 270 K. </w:t>
      </w:r>
      <w:r w:rsidR="008F6867" w:rsidRPr="00F316ED">
        <w:rPr>
          <w:rFonts w:ascii="Times New Roman" w:eastAsia="宋体" w:hAnsi="Times New Roman" w:cs="Times New Roman"/>
          <w:b/>
          <w:bCs/>
          <w:sz w:val="24"/>
          <w:szCs w:val="24"/>
        </w:rPr>
        <w:t>b</w:t>
      </w:r>
      <w:r w:rsidR="008F6867" w:rsidRPr="00F316ED">
        <w:rPr>
          <w:rFonts w:ascii="Times New Roman" w:eastAsia="宋体" w:hAnsi="Times New Roman" w:cs="Times New Roman"/>
          <w:sz w:val="24"/>
          <w:szCs w:val="24"/>
        </w:rPr>
        <w:t xml:space="preserve"> 300 K. </w:t>
      </w:r>
      <w:r w:rsidR="008F6867" w:rsidRPr="00F316ED">
        <w:rPr>
          <w:rFonts w:ascii="Times New Roman" w:eastAsia="宋体" w:hAnsi="Times New Roman" w:cs="Times New Roman"/>
          <w:b/>
          <w:bCs/>
          <w:sz w:val="24"/>
          <w:szCs w:val="24"/>
        </w:rPr>
        <w:t>c</w:t>
      </w:r>
      <w:r w:rsidR="008F6867" w:rsidRPr="00F316ED">
        <w:rPr>
          <w:rFonts w:ascii="Times New Roman" w:eastAsia="宋体" w:hAnsi="Times New Roman" w:cs="Times New Roman"/>
          <w:sz w:val="24"/>
          <w:szCs w:val="24"/>
        </w:rPr>
        <w:t xml:space="preserve"> 330 K</w:t>
      </w:r>
    </w:p>
    <w:p w14:paraId="0FE0A692" w14:textId="340D8CAE" w:rsidR="008E6C46" w:rsidRDefault="00C028EF"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lastRenderedPageBreak/>
        <w:t>In panel (a), the energy barrier required to be overcome is 52.9</w:t>
      </w:r>
      <w:r w:rsidR="007F1863" w:rsidRPr="00F316ED">
        <w:rPr>
          <w:rFonts w:ascii="Times New Roman" w:eastAsia="宋体" w:hAnsi="Times New Roman" w:cs="Times New Roman"/>
          <w:sz w:val="24"/>
          <w:szCs w:val="24"/>
        </w:rPr>
        <w:t>3</w:t>
      </w:r>
      <w:r w:rsidRPr="00F316ED">
        <w:rPr>
          <w:rFonts w:ascii="Times New Roman" w:eastAsia="宋体" w:hAnsi="Times New Roman" w:cs="Times New Roman"/>
          <w:sz w:val="24"/>
          <w:szCs w:val="24"/>
        </w:rPr>
        <w:t xml:space="preserve"> meV </w:t>
      </w:r>
      <w:r w:rsidR="0011101D" w:rsidRPr="00F316ED">
        <w:rPr>
          <w:rFonts w:ascii="Times New Roman" w:eastAsia="宋体" w:hAnsi="Times New Roman" w:cs="Times New Roman"/>
          <w:sz w:val="24"/>
          <w:szCs w:val="24"/>
        </w:rPr>
        <w:t xml:space="preserve">for HCAE </w:t>
      </w:r>
      <w:r w:rsidRPr="00F316ED">
        <w:rPr>
          <w:rFonts w:ascii="Times New Roman" w:eastAsia="宋体" w:hAnsi="Times New Roman" w:cs="Times New Roman"/>
          <w:sz w:val="24"/>
          <w:szCs w:val="24"/>
        </w:rPr>
        <w:t>at 270 K for dissociating an anion from the first coordination shell of central cation</w:t>
      </w:r>
      <w:r w:rsidR="00685BC3" w:rsidRPr="00F316ED">
        <w:rPr>
          <w:rFonts w:ascii="Times New Roman" w:eastAsia="宋体" w:hAnsi="Times New Roman" w:cs="Times New Roman"/>
          <w:sz w:val="24"/>
          <w:szCs w:val="24"/>
        </w:rPr>
        <w:t>, implying</w:t>
      </w:r>
      <w:r w:rsidRPr="00F316ED">
        <w:rPr>
          <w:rFonts w:ascii="Times New Roman" w:eastAsia="宋体" w:hAnsi="Times New Roman" w:cs="Times New Roman"/>
          <w:sz w:val="24"/>
          <w:szCs w:val="24"/>
        </w:rPr>
        <w:t xml:space="preserve"> a crowded</w:t>
      </w:r>
      <w:r w:rsidR="00685BC3" w:rsidRPr="00F316ED">
        <w:rPr>
          <w:rFonts w:ascii="Times New Roman" w:eastAsia="宋体" w:hAnsi="Times New Roman" w:cs="Times New Roman"/>
          <w:sz w:val="24"/>
          <w:szCs w:val="24"/>
        </w:rPr>
        <w:t xml:space="preserve"> ion</w:t>
      </w:r>
      <w:r w:rsidRPr="00F316ED">
        <w:rPr>
          <w:rFonts w:ascii="Times New Roman" w:eastAsia="宋体" w:hAnsi="Times New Roman" w:cs="Times New Roman"/>
          <w:sz w:val="24"/>
          <w:szCs w:val="24"/>
        </w:rPr>
        <w:t xml:space="preserve"> arrangement in </w:t>
      </w:r>
      <w:r w:rsidR="00BD74AE" w:rsidRPr="00F316ED">
        <w:rPr>
          <w:rFonts w:ascii="Times New Roman" w:eastAsia="宋体" w:hAnsi="Times New Roman" w:cs="Times New Roman"/>
          <w:sz w:val="24"/>
          <w:szCs w:val="24"/>
        </w:rPr>
        <w:t>HCAE</w:t>
      </w:r>
      <w:r w:rsidR="00685BC3" w:rsidRPr="00F316ED">
        <w:rPr>
          <w:rFonts w:ascii="Times New Roman" w:eastAsia="宋体" w:hAnsi="Times New Roman" w:cs="Times New Roman"/>
          <w:sz w:val="24"/>
          <w:szCs w:val="24"/>
        </w:rPr>
        <w:t xml:space="preserve">. This barrier is prominently higher than that for dissociating a cation from the central cation </w:t>
      </w:r>
      <w:r w:rsidR="008F7882" w:rsidRPr="00F316ED">
        <w:rPr>
          <w:rFonts w:ascii="Times New Roman" w:eastAsia="宋体" w:hAnsi="Times New Roman" w:cs="Times New Roman"/>
          <w:sz w:val="24"/>
          <w:szCs w:val="24"/>
        </w:rPr>
        <w:t>(21.5</w:t>
      </w:r>
      <w:r w:rsidR="007F1863" w:rsidRPr="00F316ED">
        <w:rPr>
          <w:rFonts w:ascii="Times New Roman" w:eastAsia="宋体" w:hAnsi="Times New Roman" w:cs="Times New Roman"/>
          <w:sz w:val="24"/>
          <w:szCs w:val="24"/>
        </w:rPr>
        <w:t>5</w:t>
      </w:r>
      <w:r w:rsidR="008F7882" w:rsidRPr="00F316ED">
        <w:rPr>
          <w:rFonts w:ascii="Times New Roman" w:eastAsia="宋体" w:hAnsi="Times New Roman" w:cs="Times New Roman"/>
          <w:sz w:val="24"/>
          <w:szCs w:val="24"/>
        </w:rPr>
        <w:t xml:space="preserve"> meV) </w:t>
      </w:r>
      <w:r w:rsidR="00685BC3" w:rsidRPr="00F316ED">
        <w:rPr>
          <w:rFonts w:ascii="Times New Roman" w:eastAsia="宋体" w:hAnsi="Times New Roman" w:cs="Times New Roman"/>
          <w:sz w:val="24"/>
          <w:szCs w:val="24"/>
        </w:rPr>
        <w:t>and for dissociating an anion from the central anion</w:t>
      </w:r>
      <w:r w:rsidR="008F7882" w:rsidRPr="00F316ED">
        <w:rPr>
          <w:rFonts w:ascii="Times New Roman" w:eastAsia="宋体" w:hAnsi="Times New Roman" w:cs="Times New Roman"/>
          <w:sz w:val="24"/>
          <w:szCs w:val="24"/>
        </w:rPr>
        <w:t xml:space="preserve"> (18.</w:t>
      </w:r>
      <w:r w:rsidR="007F1863" w:rsidRPr="00F316ED">
        <w:rPr>
          <w:rFonts w:ascii="Times New Roman" w:eastAsia="宋体" w:hAnsi="Times New Roman" w:cs="Times New Roman"/>
          <w:sz w:val="24"/>
          <w:szCs w:val="24"/>
        </w:rPr>
        <w:t>15</w:t>
      </w:r>
      <w:r w:rsidR="007E3151" w:rsidRPr="00F316ED">
        <w:rPr>
          <w:rFonts w:ascii="Times New Roman" w:eastAsia="宋体" w:hAnsi="Times New Roman" w:cs="Times New Roman"/>
          <w:sz w:val="24"/>
          <w:szCs w:val="24"/>
        </w:rPr>
        <w:t xml:space="preserve"> meV</w:t>
      </w:r>
      <w:r w:rsidR="008F7882" w:rsidRPr="00F316ED">
        <w:rPr>
          <w:rFonts w:ascii="Times New Roman" w:eastAsia="宋体" w:hAnsi="Times New Roman" w:cs="Times New Roman"/>
          <w:sz w:val="24"/>
          <w:szCs w:val="24"/>
        </w:rPr>
        <w:t>)</w:t>
      </w:r>
      <w:r w:rsidR="00685BC3" w:rsidRPr="00F316ED">
        <w:rPr>
          <w:rFonts w:ascii="Times New Roman" w:eastAsia="宋体" w:hAnsi="Times New Roman" w:cs="Times New Roman"/>
          <w:sz w:val="24"/>
          <w:szCs w:val="24"/>
        </w:rPr>
        <w:t xml:space="preserve">. </w:t>
      </w:r>
      <w:r w:rsidRPr="00F316ED">
        <w:rPr>
          <w:rFonts w:ascii="Times New Roman" w:eastAsia="宋体" w:hAnsi="Times New Roman" w:cs="Times New Roman"/>
          <w:sz w:val="24"/>
          <w:szCs w:val="24"/>
        </w:rPr>
        <w:t xml:space="preserve">In </w:t>
      </w:r>
      <w:r w:rsidR="00E72BE4" w:rsidRPr="00F316ED">
        <w:rPr>
          <w:rFonts w:ascii="Times New Roman" w:eastAsia="宋体" w:hAnsi="Times New Roman" w:cs="Times New Roman" w:hint="eastAsia"/>
          <w:sz w:val="24"/>
          <w:szCs w:val="24"/>
        </w:rPr>
        <w:t>panels</w:t>
      </w:r>
      <w:r w:rsidRPr="00F316ED">
        <w:rPr>
          <w:rFonts w:ascii="Times New Roman" w:eastAsia="宋体" w:hAnsi="Times New Roman" w:cs="Times New Roman"/>
          <w:sz w:val="24"/>
          <w:szCs w:val="24"/>
        </w:rPr>
        <w:t xml:space="preserve"> </w:t>
      </w:r>
      <w:r w:rsidR="00E72BE4" w:rsidRPr="00F316ED">
        <w:rPr>
          <w:rFonts w:ascii="Times New Roman" w:eastAsia="宋体" w:hAnsi="Times New Roman" w:cs="Times New Roman"/>
          <w:sz w:val="24"/>
          <w:szCs w:val="24"/>
        </w:rPr>
        <w:t>(</w:t>
      </w:r>
      <w:r w:rsidRPr="00F316ED">
        <w:rPr>
          <w:rFonts w:ascii="Times New Roman" w:eastAsia="宋体" w:hAnsi="Times New Roman" w:cs="Times New Roman"/>
          <w:sz w:val="24"/>
          <w:szCs w:val="24"/>
        </w:rPr>
        <w:t>b</w:t>
      </w:r>
      <w:r w:rsidR="00DC556F"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c</w:t>
      </w:r>
      <w:r w:rsidR="00E72BE4" w:rsidRPr="00F316ED">
        <w:rPr>
          <w:rFonts w:ascii="Times New Roman" w:eastAsia="宋体" w:hAnsi="Times New Roman" w:cs="Times New Roman"/>
          <w:sz w:val="24"/>
          <w:szCs w:val="24"/>
        </w:rPr>
        <w:t>)</w:t>
      </w:r>
      <w:r w:rsidRPr="00F316ED">
        <w:rPr>
          <w:rFonts w:ascii="Times New Roman" w:eastAsia="宋体" w:hAnsi="Times New Roman" w:cs="Times New Roman"/>
          <w:sz w:val="24"/>
          <w:szCs w:val="24"/>
        </w:rPr>
        <w:t>, all energy barriers decrease monotonically, suggesting that thermal effects contribute to the disintegration of ion</w:t>
      </w:r>
      <w:r w:rsidR="00E72BE4"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ion </w:t>
      </w:r>
      <w:r w:rsidR="00E72BE4" w:rsidRPr="00F316ED">
        <w:rPr>
          <w:rFonts w:ascii="Times New Roman" w:eastAsia="宋体" w:hAnsi="Times New Roman" w:cs="Times New Roman"/>
          <w:sz w:val="24"/>
          <w:szCs w:val="24"/>
        </w:rPr>
        <w:t>correlations</w:t>
      </w:r>
      <w:r w:rsidRPr="00F316ED">
        <w:rPr>
          <w:rFonts w:ascii="Times New Roman" w:eastAsia="宋体" w:hAnsi="Times New Roman" w:cs="Times New Roman"/>
          <w:sz w:val="24"/>
          <w:szCs w:val="24"/>
        </w:rPr>
        <w:t>.</w:t>
      </w:r>
    </w:p>
    <w:p w14:paraId="44FD4F19" w14:textId="77777777" w:rsidR="008E6C46" w:rsidRPr="008E6C46" w:rsidRDefault="004D182D" w:rsidP="0023728E">
      <w:pPr>
        <w:spacing w:beforeLines="50" w:before="156" w:afterLines="50" w:after="156"/>
        <w:jc w:val="center"/>
        <w:rPr>
          <w:rFonts w:ascii="Times New Roman" w:hAnsi="Times New Roman" w:cs="Times New Roman"/>
          <w:sz w:val="24"/>
          <w:szCs w:val="24"/>
        </w:rPr>
      </w:pPr>
      <w:bookmarkStart w:id="46" w:name="_Hlk215429873"/>
      <w:r w:rsidRPr="00F316ED">
        <w:rPr>
          <w:noProof/>
        </w:rPr>
        <w:drawing>
          <wp:inline distT="0" distB="0" distL="0" distR="0" wp14:anchorId="1562F035" wp14:editId="5C669E11">
            <wp:extent cx="3060000" cy="1710342"/>
            <wp:effectExtent l="0" t="0" r="762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77" cstate="print">
                      <a:extLst>
                        <a:ext uri="{28A0092B-C50C-407E-A947-70E740481C1C}">
                          <a14:useLocalDpi xmlns:a14="http://schemas.microsoft.com/office/drawing/2010/main"/>
                        </a:ext>
                      </a:extLst>
                    </a:blip>
                    <a:stretch>
                      <a:fillRect/>
                    </a:stretch>
                  </pic:blipFill>
                  <pic:spPr>
                    <a:xfrm>
                      <a:off x="0" y="0"/>
                      <a:ext cx="3060000" cy="1710342"/>
                    </a:xfrm>
                    <a:prstGeom prst="rect">
                      <a:avLst/>
                    </a:prstGeom>
                  </pic:spPr>
                </pic:pic>
              </a:graphicData>
            </a:graphic>
          </wp:inline>
        </w:drawing>
      </w:r>
    </w:p>
    <w:p w14:paraId="187FFA89" w14:textId="77777777" w:rsidR="008E6C46" w:rsidRPr="008E6C46" w:rsidRDefault="007F7BC6" w:rsidP="0023728E">
      <w:pPr>
        <w:adjustRightInd w:val="0"/>
        <w:snapToGrid w:val="0"/>
        <w:spacing w:beforeLines="50" w:before="156" w:afterLines="50" w:after="156"/>
        <w:rPr>
          <w:rFonts w:ascii="Times New Roman" w:hAnsi="Times New Roman" w:cs="Times New Roman"/>
          <w:sz w:val="24"/>
          <w:szCs w:val="24"/>
        </w:rPr>
      </w:pPr>
      <w:bookmarkStart w:id="47" w:name="_Hlk216602611"/>
      <w:r w:rsidRPr="00F316ED">
        <w:rPr>
          <w:rFonts w:ascii="Times New Roman" w:eastAsia="宋体" w:hAnsi="Times New Roman" w:cs="Times New Roman"/>
          <w:b/>
          <w:sz w:val="24"/>
          <w:szCs w:val="24"/>
        </w:rPr>
        <w:t>Fig. S</w:t>
      </w:r>
      <w:r w:rsidR="00573ADD" w:rsidRPr="00F316ED">
        <w:rPr>
          <w:rFonts w:ascii="Times New Roman" w:hAnsi="Times New Roman" w:cs="Times New Roman"/>
          <w:b/>
          <w:sz w:val="24"/>
          <w:szCs w:val="24"/>
        </w:rPr>
        <w:t>1</w:t>
      </w:r>
      <w:r w:rsidR="0058341E" w:rsidRPr="00F316ED">
        <w:rPr>
          <w:rFonts w:ascii="Times New Roman" w:hAnsi="Times New Roman" w:cs="Times New Roman"/>
          <w:b/>
          <w:sz w:val="24"/>
          <w:szCs w:val="24"/>
        </w:rPr>
        <w:t>5</w:t>
      </w:r>
      <w:r w:rsidRPr="00F316ED">
        <w:rPr>
          <w:rFonts w:ascii="Times New Roman" w:eastAsia="宋体" w:hAnsi="Times New Roman" w:cs="Times New Roman"/>
          <w:sz w:val="24"/>
          <w:szCs w:val="24"/>
        </w:rPr>
        <w:t xml:space="preserve"> </w:t>
      </w:r>
      <w:bookmarkEnd w:id="46"/>
      <w:r w:rsidR="004D182D" w:rsidRPr="00F316ED">
        <w:rPr>
          <w:rFonts w:ascii="Times New Roman" w:hAnsi="Times New Roman" w:cs="Times New Roman"/>
          <w:sz w:val="24"/>
          <w:szCs w:val="24"/>
        </w:rPr>
        <w:t>Geometric criterion of H-bonds. H-bonds are formed when the donor-acceptor distance is less than 3.5 Å and the donor-H-acceptor angle exceeds 140°. HB</w:t>
      </w:r>
      <w:r w:rsidR="004D182D" w:rsidRPr="00F316ED">
        <w:rPr>
          <w:rFonts w:ascii="Times New Roman" w:hAnsi="Times New Roman" w:cs="Times New Roman"/>
          <w:sz w:val="24"/>
          <w:szCs w:val="24"/>
          <w:vertAlign w:val="subscript"/>
        </w:rPr>
        <w:t>w-w</w:t>
      </w:r>
      <w:r w:rsidR="004D182D" w:rsidRPr="00F316ED">
        <w:rPr>
          <w:rFonts w:ascii="Times New Roman" w:hAnsi="Times New Roman" w:cs="Times New Roman"/>
          <w:sz w:val="24"/>
          <w:szCs w:val="24"/>
        </w:rPr>
        <w:t xml:space="preserve"> and HB</w:t>
      </w:r>
      <w:r w:rsidR="004D182D" w:rsidRPr="00F316ED">
        <w:rPr>
          <w:rFonts w:ascii="Times New Roman" w:hAnsi="Times New Roman" w:cs="Times New Roman"/>
          <w:sz w:val="24"/>
          <w:szCs w:val="24"/>
          <w:vertAlign w:val="subscript"/>
        </w:rPr>
        <w:t>A-w</w:t>
      </w:r>
      <w:r w:rsidR="004D182D" w:rsidRPr="00F316ED">
        <w:rPr>
          <w:rFonts w:ascii="Times New Roman" w:hAnsi="Times New Roman" w:cs="Times New Roman"/>
          <w:sz w:val="24"/>
          <w:szCs w:val="24"/>
        </w:rPr>
        <w:t xml:space="preserve"> represent water-water and anion H-bonds, respectively.</w:t>
      </w:r>
      <w:bookmarkEnd w:id="47"/>
    </w:p>
    <w:p w14:paraId="241EA50A" w14:textId="77777777" w:rsidR="008E6C46" w:rsidRPr="008E6C46" w:rsidRDefault="00441561" w:rsidP="0023728E">
      <w:pPr>
        <w:spacing w:beforeLines="50" w:before="156" w:afterLines="50" w:after="156"/>
        <w:jc w:val="center"/>
        <w:rPr>
          <w:rFonts w:ascii="Times New Roman" w:hAnsi="Times New Roman" w:cs="Times New Roman"/>
          <w:sz w:val="24"/>
          <w:szCs w:val="24"/>
        </w:rPr>
      </w:pPr>
      <w:r w:rsidRPr="00F316ED">
        <w:rPr>
          <w:rFonts w:ascii="Times New Roman" w:hAnsi="Times New Roman" w:cs="Times New Roman"/>
          <w:noProof/>
          <w:sz w:val="24"/>
          <w:szCs w:val="24"/>
        </w:rPr>
        <w:drawing>
          <wp:inline distT="0" distB="0" distL="0" distR="0" wp14:anchorId="7BC5E533" wp14:editId="2C16E329">
            <wp:extent cx="5760000" cy="390746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78" cstate="print">
                      <a:extLst>
                        <a:ext uri="{28A0092B-C50C-407E-A947-70E740481C1C}">
                          <a14:useLocalDpi xmlns:a14="http://schemas.microsoft.com/office/drawing/2010/main"/>
                        </a:ext>
                      </a:extLst>
                    </a:blip>
                    <a:stretch>
                      <a:fillRect/>
                    </a:stretch>
                  </pic:blipFill>
                  <pic:spPr>
                    <a:xfrm>
                      <a:off x="0" y="0"/>
                      <a:ext cx="5760000" cy="3907463"/>
                    </a:xfrm>
                    <a:prstGeom prst="rect">
                      <a:avLst/>
                    </a:prstGeom>
                  </pic:spPr>
                </pic:pic>
              </a:graphicData>
            </a:graphic>
          </wp:inline>
        </w:drawing>
      </w:r>
    </w:p>
    <w:p w14:paraId="28ABCAAD" w14:textId="77777777" w:rsidR="008E6C46" w:rsidRPr="008E6C46" w:rsidRDefault="00441561" w:rsidP="0023728E">
      <w:pPr>
        <w:adjustRightInd w:val="0"/>
        <w:snapToGrid w:val="0"/>
        <w:spacing w:beforeLines="50" w:before="156" w:afterLines="50" w:after="156"/>
        <w:rPr>
          <w:rFonts w:ascii="Times New Roman" w:eastAsia="宋体" w:hAnsi="Times New Roman" w:cs="Times New Roman"/>
          <w:sz w:val="24"/>
          <w:szCs w:val="24"/>
        </w:rPr>
      </w:pPr>
      <w:bookmarkStart w:id="48" w:name="_Hlk216602640"/>
      <w:r w:rsidRPr="00F316ED">
        <w:rPr>
          <w:rFonts w:ascii="Times New Roman" w:eastAsia="宋体" w:hAnsi="Times New Roman" w:cs="Times New Roman" w:hint="eastAsia"/>
          <w:b/>
          <w:sz w:val="24"/>
          <w:szCs w:val="24"/>
        </w:rPr>
        <w:t>Fig. S</w:t>
      </w:r>
      <w:r w:rsidRPr="00F316ED">
        <w:rPr>
          <w:rFonts w:ascii="Times New Roman" w:eastAsia="宋体" w:hAnsi="Times New Roman" w:cs="Times New Roman"/>
          <w:b/>
          <w:sz w:val="24"/>
          <w:szCs w:val="24"/>
        </w:rPr>
        <w:t>1</w:t>
      </w:r>
      <w:r w:rsidR="0058341E" w:rsidRPr="00F316ED">
        <w:rPr>
          <w:rFonts w:ascii="Times New Roman" w:eastAsia="宋体" w:hAnsi="Times New Roman" w:cs="Times New Roman"/>
          <w:b/>
          <w:sz w:val="24"/>
          <w:szCs w:val="24"/>
        </w:rPr>
        <w:t>6</w:t>
      </w:r>
      <w:r w:rsidRPr="00F316ED">
        <w:rPr>
          <w:rFonts w:ascii="Times New Roman" w:eastAsia="宋体" w:hAnsi="Times New Roman" w:cs="Times New Roman" w:hint="eastAsia"/>
          <w:sz w:val="24"/>
          <w:szCs w:val="24"/>
        </w:rPr>
        <w:t xml:space="preserve"> </w:t>
      </w:r>
      <w:r w:rsidRPr="00F316ED">
        <w:rPr>
          <w:rFonts w:ascii="Times New Roman" w:eastAsia="宋体" w:hAnsi="Times New Roman" w:cs="Times New Roman"/>
          <w:sz w:val="24"/>
          <w:szCs w:val="24"/>
        </w:rPr>
        <w:t>H-bond length</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angle colormap </w:t>
      </w:r>
      <w:r w:rsidR="004A1E4D" w:rsidRPr="00F316ED">
        <w:rPr>
          <w:rFonts w:ascii="Times New Roman" w:eastAsia="宋体" w:hAnsi="Times New Roman" w:cs="Times New Roman"/>
          <w:sz w:val="24"/>
          <w:szCs w:val="24"/>
        </w:rPr>
        <w:t>for</w:t>
      </w:r>
      <w:r w:rsidRPr="00F316ED">
        <w:rPr>
          <w:rFonts w:ascii="Times New Roman" w:eastAsia="宋体" w:hAnsi="Times New Roman" w:cs="Times New Roman"/>
          <w:sz w:val="24"/>
          <w:szCs w:val="24"/>
        </w:rPr>
        <w:t xml:space="preserve"> bulk </w:t>
      </w:r>
      <w:r w:rsidR="004A1E4D" w:rsidRPr="00F316ED">
        <w:rPr>
          <w:rFonts w:ascii="Times New Roman" w:eastAsia="宋体" w:hAnsi="Times New Roman" w:cs="Times New Roman"/>
          <w:sz w:val="24"/>
          <w:szCs w:val="24"/>
        </w:rPr>
        <w:t xml:space="preserve">aqueous </w:t>
      </w:r>
      <w:r w:rsidRPr="00F316ED">
        <w:rPr>
          <w:rFonts w:ascii="Times New Roman" w:eastAsia="宋体" w:hAnsi="Times New Roman" w:cs="Times New Roman"/>
          <w:sz w:val="24"/>
          <w:szCs w:val="24"/>
        </w:rPr>
        <w:t xml:space="preserve">electrolytes. </w:t>
      </w:r>
      <w:r w:rsidRPr="00F316ED">
        <w:rPr>
          <w:rFonts w:ascii="Times New Roman" w:eastAsia="宋体" w:hAnsi="Times New Roman" w:cs="Times New Roman"/>
          <w:b/>
          <w:bCs/>
          <w:sz w:val="24"/>
          <w:szCs w:val="24"/>
        </w:rPr>
        <w:t>a</w:t>
      </w:r>
      <w:r w:rsidRPr="00F316ED">
        <w:rPr>
          <w:rFonts w:ascii="Times New Roman" w:eastAsia="宋体" w:hAnsi="Times New Roman" w:cs="Times New Roman"/>
          <w:sz w:val="24"/>
          <w:szCs w:val="24"/>
        </w:rPr>
        <w:t xml:space="preserve"> </w:t>
      </w:r>
      <w:r w:rsidRPr="00F316ED">
        <w:rPr>
          <w:rFonts w:ascii="Times New Roman" w:eastAsia="等线" w:hAnsi="Times New Roman" w:cs="Times New Roman"/>
          <w:sz w:val="24"/>
          <w:szCs w:val="24"/>
        </w:rPr>
        <w:t>MCAE at</w:t>
      </w:r>
      <w:r w:rsidRPr="00F316ED">
        <w:rPr>
          <w:rFonts w:ascii="Times New Roman" w:eastAsia="宋体" w:hAnsi="Times New Roman" w:cs="Times New Roman"/>
          <w:sz w:val="24"/>
          <w:szCs w:val="24"/>
        </w:rPr>
        <w:t xml:space="preserve"> 300 K. </w:t>
      </w:r>
      <w:r w:rsidRPr="00F316ED">
        <w:rPr>
          <w:rFonts w:ascii="Times New Roman" w:eastAsia="宋体" w:hAnsi="Times New Roman" w:cs="Times New Roman"/>
          <w:b/>
          <w:bCs/>
          <w:sz w:val="24"/>
          <w:szCs w:val="24"/>
        </w:rPr>
        <w:t>b</w:t>
      </w:r>
      <w:r w:rsidRPr="00F316ED">
        <w:rPr>
          <w:rFonts w:ascii="Times New Roman" w:eastAsia="宋体" w:hAnsi="Times New Roman" w:cs="Times New Roman"/>
          <w:sz w:val="24"/>
          <w:szCs w:val="24"/>
        </w:rPr>
        <w:t xml:space="preserve"> HCAE at 270 K. </w:t>
      </w:r>
      <w:r w:rsidRPr="00F316ED">
        <w:rPr>
          <w:rFonts w:ascii="Times New Roman" w:eastAsia="宋体" w:hAnsi="Times New Roman" w:cs="Times New Roman"/>
          <w:b/>
          <w:bCs/>
          <w:sz w:val="24"/>
          <w:szCs w:val="24"/>
        </w:rPr>
        <w:t>c</w:t>
      </w:r>
      <w:r w:rsidRPr="00F316ED">
        <w:rPr>
          <w:rFonts w:ascii="Times New Roman" w:eastAsia="宋体" w:hAnsi="Times New Roman" w:cs="Times New Roman"/>
          <w:sz w:val="24"/>
          <w:szCs w:val="24"/>
        </w:rPr>
        <w:t xml:space="preserve"> HCAE at 300 K. </w:t>
      </w:r>
      <w:r w:rsidRPr="00F316ED">
        <w:rPr>
          <w:rFonts w:ascii="Times New Roman" w:eastAsia="宋体" w:hAnsi="Times New Roman" w:cs="Times New Roman"/>
          <w:b/>
          <w:bCs/>
          <w:sz w:val="24"/>
          <w:szCs w:val="24"/>
        </w:rPr>
        <w:t>d</w:t>
      </w:r>
      <w:r w:rsidRPr="00F316ED">
        <w:rPr>
          <w:rFonts w:ascii="Times New Roman" w:eastAsia="宋体" w:hAnsi="Times New Roman" w:cs="Times New Roman"/>
          <w:sz w:val="24"/>
          <w:szCs w:val="24"/>
        </w:rPr>
        <w:t xml:space="preserve"> HCAE at 330 K. In each panel,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xml:space="preserve"> </w:t>
      </w:r>
      <w:r w:rsidR="000B4616" w:rsidRPr="00F316ED">
        <w:rPr>
          <w:rFonts w:ascii="Times New Roman" w:eastAsia="宋体" w:hAnsi="Times New Roman" w:cs="Times New Roman"/>
          <w:sz w:val="24"/>
          <w:szCs w:val="24"/>
        </w:rPr>
        <w:t>denote</w:t>
      </w:r>
      <w:r w:rsidRPr="00F316ED">
        <w:rPr>
          <w:rFonts w:ascii="Times New Roman" w:eastAsia="宋体" w:hAnsi="Times New Roman" w:cs="Times New Roman"/>
          <w:sz w:val="24"/>
          <w:szCs w:val="24"/>
        </w:rPr>
        <w:t xml:space="preserve"> water-water and anion</w:t>
      </w:r>
      <w:r w:rsidR="004A1E4D" w:rsidRPr="00F316ED">
        <w:rPr>
          <w:rFonts w:ascii="Times New Roman" w:eastAsia="宋体" w:hAnsi="Times New Roman" w:cs="Times New Roman"/>
          <w:sz w:val="24"/>
          <w:szCs w:val="24"/>
        </w:rPr>
        <w:t>-water</w:t>
      </w:r>
      <w:r w:rsidRPr="00F316ED">
        <w:rPr>
          <w:rFonts w:ascii="Times New Roman" w:eastAsia="宋体" w:hAnsi="Times New Roman" w:cs="Times New Roman"/>
          <w:sz w:val="24"/>
          <w:szCs w:val="24"/>
        </w:rPr>
        <w:t xml:space="preserve"> H-bonds, respectively. H-bond length is the donor-acceptor distance (denoted as </w:t>
      </w:r>
      <w:r w:rsidRPr="00F316ED">
        <w:rPr>
          <w:rFonts w:ascii="Times New Roman" w:eastAsia="宋体" w:hAnsi="Times New Roman" w:cs="Times New Roman"/>
          <w:i/>
          <w:iCs/>
          <w:sz w:val="24"/>
          <w:szCs w:val="24"/>
        </w:rPr>
        <w:t>d</w:t>
      </w:r>
      <w:r w:rsidRPr="00F316ED">
        <w:rPr>
          <w:rFonts w:ascii="Times New Roman" w:eastAsia="宋体" w:hAnsi="Times New Roman" w:cs="Times New Roman"/>
          <w:sz w:val="24"/>
          <w:szCs w:val="24"/>
        </w:rPr>
        <w:t xml:space="preserve">, &lt; 3.5 Å), and H-bond angle is the donor-H-acceptor angle (denoted as </w:t>
      </w:r>
      <w:r w:rsidRPr="00F316ED">
        <w:rPr>
          <w:rFonts w:ascii="Times New Roman" w:eastAsia="宋体" w:hAnsi="Times New Roman" w:cs="Times New Roman"/>
          <w:i/>
          <w:iCs/>
          <w:sz w:val="24"/>
          <w:szCs w:val="24"/>
        </w:rPr>
        <w:t>β</w:t>
      </w:r>
      <w:r w:rsidRPr="00F316ED">
        <w:rPr>
          <w:rFonts w:ascii="Times New Roman" w:eastAsia="宋体" w:hAnsi="Times New Roman" w:cs="Times New Roman"/>
          <w:sz w:val="24"/>
          <w:szCs w:val="24"/>
        </w:rPr>
        <w:t>, &gt; 140°). The left top corner suggests strong H-bonds with a short length (</w:t>
      </w:r>
      <w:r w:rsidRPr="00F316ED">
        <w:rPr>
          <w:rFonts w:ascii="Times New Roman" w:eastAsia="宋体" w:hAnsi="Times New Roman" w:cs="Times New Roman"/>
          <w:i/>
          <w:iCs/>
          <w:sz w:val="24"/>
          <w:szCs w:val="24"/>
        </w:rPr>
        <w:t>i.e.</w:t>
      </w:r>
      <w:r w:rsidRPr="00F316ED">
        <w:rPr>
          <w:rFonts w:ascii="Times New Roman" w:eastAsia="宋体" w:hAnsi="Times New Roman" w:cs="Times New Roman"/>
          <w:sz w:val="24"/>
          <w:szCs w:val="24"/>
        </w:rPr>
        <w:t xml:space="preserve">, small </w:t>
      </w:r>
      <w:r w:rsidRPr="00F316ED">
        <w:rPr>
          <w:rFonts w:ascii="Times New Roman" w:eastAsia="宋体" w:hAnsi="Times New Roman" w:cs="Times New Roman"/>
          <w:i/>
          <w:iCs/>
          <w:sz w:val="24"/>
          <w:szCs w:val="24"/>
        </w:rPr>
        <w:t>d</w:t>
      </w:r>
      <w:r w:rsidRPr="00F316ED">
        <w:rPr>
          <w:rFonts w:ascii="Times New Roman" w:eastAsia="宋体" w:hAnsi="Times New Roman" w:cs="Times New Roman"/>
          <w:sz w:val="24"/>
          <w:szCs w:val="24"/>
        </w:rPr>
        <w:t xml:space="preserve"> value) and linear geometry (</w:t>
      </w:r>
      <w:r w:rsidRPr="00F316ED">
        <w:rPr>
          <w:rFonts w:ascii="Times New Roman" w:eastAsia="宋体" w:hAnsi="Times New Roman" w:cs="Times New Roman"/>
          <w:i/>
          <w:iCs/>
          <w:sz w:val="24"/>
          <w:szCs w:val="24"/>
        </w:rPr>
        <w:t>i.e.</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i/>
          <w:iCs/>
          <w:sz w:val="24"/>
          <w:szCs w:val="24"/>
        </w:rPr>
        <w:t>β</w:t>
      </w:r>
      <w:r w:rsidRPr="00F316ED">
        <w:rPr>
          <w:rFonts w:ascii="Times New Roman" w:eastAsia="宋体" w:hAnsi="Times New Roman" w:cs="Times New Roman"/>
          <w:sz w:val="24"/>
          <w:szCs w:val="24"/>
        </w:rPr>
        <w:t xml:space="preserve"> near 180°), and the right bottom corner corresponds to weak H-bonds. The length</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angle configuration with the highest count is marked by a black spot.</w:t>
      </w:r>
      <w:bookmarkEnd w:id="48"/>
    </w:p>
    <w:p w14:paraId="3B57C780" w14:textId="77777777" w:rsidR="008E6C46" w:rsidRPr="008E6C46" w:rsidRDefault="00441561" w:rsidP="0023728E">
      <w:pPr>
        <w:spacing w:beforeLines="50" w:before="156" w:afterLines="50" w:after="156"/>
        <w:ind w:firstLineChars="200" w:firstLine="480"/>
        <w:rPr>
          <w:rFonts w:ascii="Times New Roman" w:eastAsia="宋体" w:hAnsi="Times New Roman" w:cs="Times New Roman"/>
          <w:sz w:val="24"/>
          <w:szCs w:val="24"/>
        </w:rPr>
      </w:pPr>
      <w:bookmarkStart w:id="49" w:name="_Hlk216608576"/>
      <w:r w:rsidRPr="00F316ED">
        <w:rPr>
          <w:rFonts w:ascii="Times New Roman" w:eastAsia="宋体" w:hAnsi="Times New Roman" w:cs="Times New Roman"/>
          <w:sz w:val="24"/>
          <w:szCs w:val="24"/>
        </w:rPr>
        <w:lastRenderedPageBreak/>
        <w:t>In terms of bulk MCAE (Fig. S1</w:t>
      </w:r>
      <w:r w:rsidR="00337903" w:rsidRPr="00F316ED">
        <w:rPr>
          <w:rFonts w:ascii="Times New Roman" w:eastAsia="宋体" w:hAnsi="Times New Roman" w:cs="Times New Roman"/>
          <w:sz w:val="24"/>
          <w:szCs w:val="24"/>
        </w:rPr>
        <w:t>6</w:t>
      </w:r>
      <w:r w:rsidRPr="00F316ED">
        <w:rPr>
          <w:rFonts w:ascii="Times New Roman" w:eastAsia="宋体" w:hAnsi="Times New Roman" w:cs="Times New Roman"/>
          <w:sz w:val="24"/>
          <w:szCs w:val="24"/>
        </w:rPr>
        <w:t>a), the high-count area of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is concentrated at the left top corner, and its (</w:t>
      </w:r>
      <w:r w:rsidRPr="00F316ED">
        <w:rPr>
          <w:rFonts w:ascii="Times New Roman" w:eastAsia="宋体" w:hAnsi="Times New Roman" w:cs="Times New Roman"/>
          <w:i/>
          <w:iCs/>
          <w:sz w:val="24"/>
          <w:szCs w:val="24"/>
        </w:rPr>
        <w:t>d</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i/>
          <w:iCs/>
          <w:sz w:val="24"/>
          <w:szCs w:val="24"/>
        </w:rPr>
        <w:t>β</w:t>
      </w:r>
      <w:r w:rsidRPr="00F316ED">
        <w:rPr>
          <w:rFonts w:ascii="Times New Roman" w:eastAsia="宋体" w:hAnsi="Times New Roman" w:cs="Times New Roman"/>
          <w:sz w:val="24"/>
          <w:szCs w:val="24"/>
        </w:rPr>
        <w:t>) coordinate with the highest count of 6.30 × 10</w:t>
      </w:r>
      <w:r w:rsidRPr="00F316ED">
        <w:rPr>
          <w:rFonts w:ascii="Times New Roman" w:eastAsia="宋体" w:hAnsi="Times New Roman" w:cs="Times New Roman"/>
          <w:sz w:val="24"/>
          <w:szCs w:val="24"/>
          <w:vertAlign w:val="superscript"/>
        </w:rPr>
        <w:t>4</w:t>
      </w:r>
      <w:r w:rsidRPr="00F316ED">
        <w:rPr>
          <w:rFonts w:ascii="Times New Roman" w:eastAsia="宋体" w:hAnsi="Times New Roman" w:cs="Times New Roman"/>
          <w:sz w:val="24"/>
          <w:szCs w:val="24"/>
        </w:rPr>
        <w:t xml:space="preserve"> is located at (2.75 Å, 167°). In contrast, the high-count area of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xml:space="preserve"> disperses towards the right bottom corner to a certain extent, and its (</w:t>
      </w:r>
      <w:r w:rsidRPr="00F316ED">
        <w:rPr>
          <w:rFonts w:ascii="Times New Roman" w:eastAsia="宋体" w:hAnsi="Times New Roman" w:cs="Times New Roman"/>
          <w:i/>
          <w:iCs/>
          <w:sz w:val="24"/>
          <w:szCs w:val="24"/>
        </w:rPr>
        <w:t>d</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i/>
          <w:iCs/>
          <w:sz w:val="24"/>
          <w:szCs w:val="24"/>
        </w:rPr>
        <w:t>β</w:t>
      </w:r>
      <w:r w:rsidRPr="00F316ED">
        <w:rPr>
          <w:rFonts w:ascii="Times New Roman" w:eastAsia="宋体" w:hAnsi="Times New Roman" w:cs="Times New Roman"/>
          <w:sz w:val="24"/>
          <w:szCs w:val="24"/>
        </w:rPr>
        <w:t>) coordinate with the highest count of 1.68 × 10</w:t>
      </w:r>
      <w:r w:rsidRPr="00F316ED">
        <w:rPr>
          <w:rFonts w:ascii="Times New Roman" w:eastAsia="宋体" w:hAnsi="Times New Roman" w:cs="Times New Roman"/>
          <w:sz w:val="24"/>
          <w:szCs w:val="24"/>
          <w:vertAlign w:val="superscript"/>
        </w:rPr>
        <w:t>3</w:t>
      </w:r>
      <w:r w:rsidRPr="00F316ED">
        <w:rPr>
          <w:rFonts w:ascii="Times New Roman" w:eastAsia="宋体" w:hAnsi="Times New Roman" w:cs="Times New Roman"/>
          <w:sz w:val="24"/>
          <w:szCs w:val="24"/>
        </w:rPr>
        <w:t xml:space="preserve"> is located at (2.75 Å, 163°). Hence, according to the colormap pattern, the highest count, and the preferred location,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xml:space="preserve"> is weaker and fewer compared with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in bulk MCAE.</w:t>
      </w:r>
    </w:p>
    <w:p w14:paraId="13CBF8EA" w14:textId="77777777" w:rsidR="008E6C46" w:rsidRPr="008E6C46" w:rsidRDefault="00441561"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By comparing panels (a) and (c), as the system shif</w:t>
      </w:r>
      <w:r w:rsidR="00441F6D" w:rsidRPr="00F316ED">
        <w:rPr>
          <w:rFonts w:ascii="Times New Roman" w:eastAsia="宋体" w:hAnsi="Times New Roman" w:cs="Times New Roman"/>
          <w:sz w:val="24"/>
          <w:szCs w:val="24"/>
        </w:rPr>
        <w:t>ts</w:t>
      </w:r>
      <w:r w:rsidRPr="00F316ED">
        <w:rPr>
          <w:rFonts w:ascii="Times New Roman" w:eastAsia="宋体" w:hAnsi="Times New Roman" w:cs="Times New Roman"/>
          <w:sz w:val="24"/>
          <w:szCs w:val="24"/>
        </w:rPr>
        <w:t xml:space="preserve"> from MCAE to HCAE with the same simulation duration, the highest count of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is dramatically reduced to 2.20 × 10</w:t>
      </w:r>
      <w:r w:rsidRPr="00F316ED">
        <w:rPr>
          <w:rFonts w:ascii="Times New Roman" w:eastAsia="宋体" w:hAnsi="Times New Roman" w:cs="Times New Roman"/>
          <w:sz w:val="24"/>
          <w:szCs w:val="24"/>
          <w:vertAlign w:val="superscript"/>
        </w:rPr>
        <w:t>4</w:t>
      </w:r>
      <w:r w:rsidRPr="00F316ED">
        <w:rPr>
          <w:rFonts w:ascii="Times New Roman" w:eastAsia="宋体" w:hAnsi="Times New Roman" w:cs="Times New Roman"/>
          <w:sz w:val="24"/>
          <w:szCs w:val="24"/>
        </w:rPr>
        <w:t>, and the highest count of HB</w:t>
      </w:r>
      <w:r w:rsidR="00597F9A" w:rsidRPr="00F316ED">
        <w:rPr>
          <w:rFonts w:ascii="Times New Roman" w:eastAsia="宋体" w:hAnsi="Times New Roman" w:cs="Times New Roman"/>
          <w:sz w:val="24"/>
          <w:szCs w:val="24"/>
          <w:vertAlign w:val="subscript"/>
        </w:rPr>
        <w:t>A</w:t>
      </w:r>
      <w:r w:rsidRPr="00F316ED">
        <w:rPr>
          <w:rFonts w:ascii="Times New Roman" w:eastAsia="宋体" w:hAnsi="Times New Roman" w:cs="Times New Roman"/>
          <w:sz w:val="24"/>
          <w:szCs w:val="24"/>
          <w:vertAlign w:val="subscript"/>
        </w:rPr>
        <w:t>-w</w:t>
      </w:r>
      <w:r w:rsidRPr="00F316ED">
        <w:rPr>
          <w:rFonts w:ascii="Times New Roman" w:eastAsia="宋体" w:hAnsi="Times New Roman" w:cs="Times New Roman"/>
          <w:sz w:val="24"/>
          <w:szCs w:val="24"/>
        </w:rPr>
        <w:t xml:space="preserve"> is enlarged by an order of magnitude </w:t>
      </w:r>
      <w:r w:rsidR="00441F6D" w:rsidRPr="00F316ED">
        <w:rPr>
          <w:rFonts w:ascii="Times New Roman" w:eastAsia="宋体" w:hAnsi="Times New Roman" w:cs="Times New Roman"/>
          <w:sz w:val="24"/>
          <w:szCs w:val="24"/>
        </w:rPr>
        <w:t xml:space="preserve">to </w:t>
      </w:r>
      <w:r w:rsidRPr="00F316ED">
        <w:rPr>
          <w:rFonts w:ascii="Times New Roman" w:eastAsia="宋体" w:hAnsi="Times New Roman" w:cs="Times New Roman"/>
          <w:sz w:val="24"/>
          <w:szCs w:val="24"/>
        </w:rPr>
        <w:t>1.00 × 10</w:t>
      </w:r>
      <w:r w:rsidRPr="00F316ED">
        <w:rPr>
          <w:rFonts w:ascii="Times New Roman" w:eastAsia="宋体" w:hAnsi="Times New Roman" w:cs="Times New Roman"/>
          <w:sz w:val="24"/>
          <w:szCs w:val="24"/>
          <w:vertAlign w:val="superscript"/>
        </w:rPr>
        <w:t>4</w:t>
      </w:r>
      <w:r w:rsidRPr="00F316ED">
        <w:rPr>
          <w:rFonts w:ascii="Times New Roman" w:eastAsia="宋体" w:hAnsi="Times New Roman" w:cs="Times New Roman"/>
          <w:sz w:val="24"/>
          <w:szCs w:val="24"/>
        </w:rPr>
        <w:t>. The numbers of strong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weak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xml:space="preserve"> are thus reduced and enlarged, respectively. T</w:t>
      </w:r>
      <w:r w:rsidRPr="00F316ED">
        <w:rPr>
          <w:rFonts w:ascii="Times New Roman" w:eastAsia="宋体" w:hAnsi="Times New Roman" w:cs="Times New Roman" w:hint="eastAsia"/>
          <w:sz w:val="24"/>
          <w:szCs w:val="24"/>
        </w:rPr>
        <w:t>h</w:t>
      </w:r>
      <w:r w:rsidRPr="00F316ED">
        <w:rPr>
          <w:rFonts w:ascii="Times New Roman" w:eastAsia="宋体" w:hAnsi="Times New Roman" w:cs="Times New Roman"/>
          <w:sz w:val="24"/>
          <w:szCs w:val="24"/>
        </w:rPr>
        <w:t>is phenomenon verifies the weakened H-bonds without fully breaking H-bond networks as ion concentration increases, explaining the concentration-dependent shift of water frequency in IR spectra (Fig. 3b).</w:t>
      </w:r>
    </w:p>
    <w:p w14:paraId="388945B1" w14:textId="0D3DF848" w:rsidR="008E6C46" w:rsidRPr="008E6C46" w:rsidRDefault="00436702"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t>By comparing panels (b</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d), with a raised temperature, the highest counts of strong </w:t>
      </w:r>
      <w:r w:rsidR="009B4B46" w:rsidRPr="00F316ED">
        <w:rPr>
          <w:rFonts w:ascii="Times New Roman" w:eastAsia="宋体" w:hAnsi="Times New Roman" w:cs="Times New Roman"/>
          <w:sz w:val="24"/>
          <w:szCs w:val="24"/>
        </w:rPr>
        <w:t>HB</w:t>
      </w:r>
      <w:r w:rsidR="009B4B46"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weak </w:t>
      </w:r>
      <w:r w:rsidR="009B4B46" w:rsidRPr="00F316ED">
        <w:rPr>
          <w:rFonts w:ascii="Times New Roman" w:eastAsia="宋体" w:hAnsi="Times New Roman" w:cs="Times New Roman"/>
          <w:sz w:val="24"/>
          <w:szCs w:val="24"/>
        </w:rPr>
        <w:t>HB</w:t>
      </w:r>
      <w:r w:rsidR="009B4B46"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xml:space="preserve"> are slightly reduced without a change in order of magnitude, in line with the results of the normalized H-bond number (Fig. 6h in the main text). Meanwhile, the colormap patterns and the preferred locations are </w:t>
      </w:r>
      <w:r w:rsidR="008F251E" w:rsidRPr="00F316ED">
        <w:rPr>
          <w:rFonts w:ascii="Times New Roman" w:eastAsia="宋体" w:hAnsi="Times New Roman" w:cs="Times New Roman"/>
          <w:sz w:val="24"/>
          <w:szCs w:val="24"/>
        </w:rPr>
        <w:t>less</w:t>
      </w:r>
      <w:r w:rsidRPr="00F316ED">
        <w:rPr>
          <w:rFonts w:ascii="Times New Roman" w:eastAsia="宋体" w:hAnsi="Times New Roman" w:cs="Times New Roman"/>
          <w:sz w:val="24"/>
          <w:szCs w:val="24"/>
        </w:rPr>
        <w:t xml:space="preserve"> changed with temperature, explaining the constant water frequency in IR spectra under thermal effects (Fig. 3b).</w:t>
      </w:r>
      <w:bookmarkEnd w:id="49"/>
      <w:r w:rsidR="00D76568">
        <w:rPr>
          <w:rFonts w:ascii="Times New Roman" w:eastAsia="宋体" w:hAnsi="Times New Roman" w:cs="Times New Roman" w:hint="eastAsia"/>
          <w:sz w:val="24"/>
          <w:szCs w:val="24"/>
        </w:rPr>
        <w:t xml:space="preserve"> </w:t>
      </w:r>
    </w:p>
    <w:p w14:paraId="05B77682" w14:textId="77777777" w:rsidR="008E6C46" w:rsidRPr="008E6C46" w:rsidRDefault="00E23DF7"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hint="eastAsia"/>
          <w:noProof/>
          <w:sz w:val="24"/>
          <w:szCs w:val="24"/>
        </w:rPr>
        <w:drawing>
          <wp:inline distT="0" distB="0" distL="0" distR="0" wp14:anchorId="531CB5F0" wp14:editId="745E9B56">
            <wp:extent cx="5122284" cy="4519061"/>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79" cstate="print">
                      <a:extLst>
                        <a:ext uri="{28A0092B-C50C-407E-A947-70E740481C1C}">
                          <a14:useLocalDpi xmlns:a14="http://schemas.microsoft.com/office/drawing/2010/main"/>
                        </a:ext>
                      </a:extLst>
                    </a:blip>
                    <a:stretch>
                      <a:fillRect/>
                    </a:stretch>
                  </pic:blipFill>
                  <pic:spPr>
                    <a:xfrm>
                      <a:off x="0" y="0"/>
                      <a:ext cx="5127311" cy="4523496"/>
                    </a:xfrm>
                    <a:prstGeom prst="rect">
                      <a:avLst/>
                    </a:prstGeom>
                  </pic:spPr>
                </pic:pic>
              </a:graphicData>
            </a:graphic>
          </wp:inline>
        </w:drawing>
      </w:r>
    </w:p>
    <w:p w14:paraId="335523E7" w14:textId="6C7A2794" w:rsidR="008E6C46" w:rsidRPr="008E6C46" w:rsidRDefault="007F7BC6"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 S1</w:t>
      </w:r>
      <w:r w:rsidR="003007B5" w:rsidRPr="00F316ED">
        <w:rPr>
          <w:rFonts w:ascii="Times New Roman" w:eastAsia="宋体" w:hAnsi="Times New Roman" w:cs="Times New Roman"/>
          <w:b/>
          <w:sz w:val="24"/>
          <w:szCs w:val="24"/>
        </w:rPr>
        <w:t>7</w:t>
      </w:r>
      <w:r w:rsidRPr="00F316ED">
        <w:rPr>
          <w:rFonts w:ascii="Times New Roman" w:eastAsia="宋体" w:hAnsi="Times New Roman" w:cs="Times New Roman" w:hint="eastAsia"/>
          <w:sz w:val="24"/>
          <w:szCs w:val="24"/>
        </w:rPr>
        <w:t xml:space="preserve"> </w:t>
      </w:r>
      <w:r w:rsidRPr="00F316ED">
        <w:rPr>
          <w:rFonts w:ascii="Times New Roman" w:eastAsia="宋体" w:hAnsi="Times New Roman" w:cs="Times New Roman"/>
          <w:sz w:val="24"/>
          <w:szCs w:val="24"/>
        </w:rPr>
        <w:t xml:space="preserve">Time-evolved number of H-bonds in bulk aqueous electrolytes. </w:t>
      </w:r>
      <w:r w:rsidRPr="00F316ED">
        <w:rPr>
          <w:rFonts w:ascii="Times New Roman" w:eastAsia="宋体" w:hAnsi="Times New Roman" w:cs="Times New Roman"/>
          <w:b/>
          <w:bCs/>
          <w:sz w:val="24"/>
          <w:szCs w:val="24"/>
        </w:rPr>
        <w:t>a</w:t>
      </w:r>
      <w:r w:rsidRPr="00F316ED">
        <w:rPr>
          <w:rFonts w:ascii="Times New Roman" w:eastAsia="宋体" w:hAnsi="Times New Roman" w:cs="Times New Roman"/>
          <w:sz w:val="24"/>
          <w:szCs w:val="24"/>
        </w:rPr>
        <w:t xml:space="preserve"> </w:t>
      </w:r>
      <w:r w:rsidRPr="00F316ED">
        <w:rPr>
          <w:rFonts w:ascii="Times New Roman" w:eastAsia="等线" w:hAnsi="Times New Roman" w:cs="Times New Roman"/>
          <w:sz w:val="24"/>
        </w:rPr>
        <w:t>MCAE at</w:t>
      </w:r>
      <w:r w:rsidRPr="00F316ED">
        <w:rPr>
          <w:rFonts w:ascii="Times New Roman" w:eastAsia="宋体" w:hAnsi="Times New Roman" w:cs="Times New Roman"/>
          <w:sz w:val="24"/>
          <w:szCs w:val="24"/>
        </w:rPr>
        <w:t xml:space="preserve"> 300 K. </w:t>
      </w:r>
      <w:r w:rsidRPr="00F316ED">
        <w:rPr>
          <w:rFonts w:ascii="Times New Roman" w:eastAsia="宋体" w:hAnsi="Times New Roman" w:cs="Times New Roman"/>
          <w:b/>
          <w:bCs/>
          <w:sz w:val="24"/>
          <w:szCs w:val="24"/>
        </w:rPr>
        <w:t>b</w:t>
      </w:r>
      <w:r w:rsidRPr="00F316ED">
        <w:rPr>
          <w:rFonts w:ascii="Times New Roman" w:eastAsia="宋体" w:hAnsi="Times New Roman" w:cs="Times New Roman"/>
          <w:sz w:val="24"/>
          <w:szCs w:val="24"/>
        </w:rPr>
        <w:t xml:space="preserve"> HCAE at 270 K. </w:t>
      </w:r>
      <w:r w:rsidRPr="00F316ED">
        <w:rPr>
          <w:rFonts w:ascii="Times New Roman" w:eastAsia="宋体" w:hAnsi="Times New Roman" w:cs="Times New Roman"/>
          <w:b/>
          <w:bCs/>
          <w:sz w:val="24"/>
          <w:szCs w:val="24"/>
        </w:rPr>
        <w:t>c</w:t>
      </w:r>
      <w:r w:rsidRPr="00F316ED">
        <w:rPr>
          <w:rFonts w:ascii="Times New Roman" w:eastAsia="宋体" w:hAnsi="Times New Roman" w:cs="Times New Roman"/>
          <w:sz w:val="24"/>
          <w:szCs w:val="24"/>
        </w:rPr>
        <w:t xml:space="preserve"> HCAE at 300 K. </w:t>
      </w:r>
      <w:r w:rsidRPr="00F316ED">
        <w:rPr>
          <w:rFonts w:ascii="Times New Roman" w:eastAsia="宋体" w:hAnsi="Times New Roman" w:cs="Times New Roman"/>
          <w:b/>
          <w:bCs/>
          <w:sz w:val="24"/>
          <w:szCs w:val="24"/>
        </w:rPr>
        <w:t>d</w:t>
      </w:r>
      <w:r w:rsidRPr="00F316ED">
        <w:rPr>
          <w:rFonts w:ascii="Times New Roman" w:eastAsia="宋体" w:hAnsi="Times New Roman" w:cs="Times New Roman"/>
          <w:sz w:val="24"/>
          <w:szCs w:val="24"/>
        </w:rPr>
        <w:t xml:space="preserve"> HCAE at 330 K.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hint="eastAsia"/>
          <w:kern w:val="0"/>
          <w:sz w:val="24"/>
          <w:szCs w:val="24"/>
        </w:rPr>
        <w:t>H</w:t>
      </w:r>
      <w:r w:rsidRPr="00F316ED">
        <w:rPr>
          <w:rFonts w:ascii="Times New Roman" w:eastAsia="宋体" w:hAnsi="Times New Roman" w:cs="Times New Roman"/>
          <w:kern w:val="0"/>
          <w:sz w:val="24"/>
          <w:szCs w:val="24"/>
        </w:rPr>
        <w:t>B</w:t>
      </w:r>
      <w:r w:rsidRPr="00F316ED">
        <w:rPr>
          <w:rFonts w:ascii="Times New Roman" w:eastAsia="宋体" w:hAnsi="Times New Roman" w:cs="Times New Roman"/>
          <w:kern w:val="0"/>
          <w:sz w:val="24"/>
          <w:szCs w:val="24"/>
          <w:vertAlign w:val="subscript"/>
        </w:rPr>
        <w:t>A-w</w:t>
      </w:r>
      <w:r w:rsidRPr="00F316ED">
        <w:rPr>
          <w:rFonts w:ascii="Times New Roman" w:eastAsia="宋体" w:hAnsi="Times New Roman" w:cs="Times New Roman"/>
          <w:sz w:val="24"/>
          <w:szCs w:val="24"/>
        </w:rPr>
        <w:t xml:space="preserve"> are water-water and anion-water H-bonds, respectively</w:t>
      </w:r>
    </w:p>
    <w:p w14:paraId="09D12362" w14:textId="56458E14" w:rsidR="008E6C46" w:rsidRDefault="007F7BC6"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lastRenderedPageBreak/>
        <w:t>In panel (a), the average number of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(307.</w:t>
      </w:r>
      <w:r w:rsidR="00DB388E" w:rsidRPr="00F316ED">
        <w:rPr>
          <w:rFonts w:ascii="Times New Roman" w:eastAsia="宋体" w:hAnsi="Times New Roman" w:cs="Times New Roman"/>
          <w:sz w:val="24"/>
          <w:szCs w:val="24"/>
        </w:rPr>
        <w:t>7</w:t>
      </w:r>
      <w:r w:rsidRPr="00F316ED">
        <w:rPr>
          <w:rFonts w:ascii="Times New Roman" w:eastAsia="宋体" w:hAnsi="Times New Roman" w:cs="Times New Roman"/>
          <w:sz w:val="24"/>
          <w:szCs w:val="24"/>
        </w:rPr>
        <w:t xml:space="preserve">8) is notably higher than that of </w:t>
      </w:r>
      <w:r w:rsidRPr="00F316ED">
        <w:rPr>
          <w:rFonts w:ascii="Times New Roman" w:eastAsia="宋体" w:hAnsi="Times New Roman" w:cs="Times New Roman" w:hint="eastAsia"/>
          <w:kern w:val="0"/>
          <w:sz w:val="24"/>
          <w:szCs w:val="24"/>
        </w:rPr>
        <w:t>H</w:t>
      </w:r>
      <w:r w:rsidRPr="00F316ED">
        <w:rPr>
          <w:rFonts w:ascii="Times New Roman" w:eastAsia="宋体" w:hAnsi="Times New Roman" w:cs="Times New Roman"/>
          <w:kern w:val="0"/>
          <w:sz w:val="24"/>
          <w:szCs w:val="24"/>
        </w:rPr>
        <w:t>B</w:t>
      </w:r>
      <w:r w:rsidRPr="00F316ED">
        <w:rPr>
          <w:rFonts w:ascii="Times New Roman" w:eastAsia="宋体" w:hAnsi="Times New Roman" w:cs="Times New Roman"/>
          <w:kern w:val="0"/>
          <w:sz w:val="24"/>
          <w:szCs w:val="24"/>
          <w:vertAlign w:val="subscript"/>
        </w:rPr>
        <w:t>A-w</w:t>
      </w:r>
      <w:r w:rsidRPr="00F316ED">
        <w:rPr>
          <w:rFonts w:ascii="Times New Roman" w:eastAsia="宋体" w:hAnsi="Times New Roman" w:cs="Times New Roman"/>
          <w:sz w:val="24"/>
          <w:szCs w:val="24"/>
        </w:rPr>
        <w:t xml:space="preserve"> (14.</w:t>
      </w:r>
      <w:r w:rsidR="00DB388E" w:rsidRPr="00F316ED">
        <w:rPr>
          <w:rFonts w:ascii="Times New Roman" w:eastAsia="宋体" w:hAnsi="Times New Roman" w:cs="Times New Roman"/>
          <w:sz w:val="24"/>
          <w:szCs w:val="24"/>
        </w:rPr>
        <w:t>37</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hint="eastAsia"/>
          <w:sz w:val="24"/>
          <w:szCs w:val="24"/>
        </w:rPr>
        <w:t>for</w:t>
      </w:r>
      <w:r w:rsidRPr="00F316ED">
        <w:rPr>
          <w:rFonts w:ascii="Times New Roman" w:eastAsia="宋体" w:hAnsi="Times New Roman" w:cs="Times New Roman"/>
          <w:sz w:val="24"/>
          <w:szCs w:val="24"/>
        </w:rPr>
        <w:t xml:space="preserve"> MCAE at 300 K, which is attributed to solvent water far more than ions in </w:t>
      </w:r>
      <w:r w:rsidR="007920F3" w:rsidRPr="00F316ED">
        <w:rPr>
          <w:rFonts w:ascii="Times New Roman" w:eastAsia="宋体" w:hAnsi="Times New Roman" w:cs="Times New Roman"/>
          <w:sz w:val="24"/>
          <w:szCs w:val="24"/>
        </w:rPr>
        <w:t>MCAE</w:t>
      </w:r>
      <w:r w:rsidRPr="00F316ED">
        <w:rPr>
          <w:rFonts w:ascii="Times New Roman" w:eastAsia="宋体" w:hAnsi="Times New Roman" w:cs="Times New Roman"/>
          <w:sz w:val="24"/>
          <w:szCs w:val="24"/>
        </w:rPr>
        <w:t>. As the concentration increases to HCAE, as shown in panels (b</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d), the average number of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w:t>
      </w:r>
      <w:r w:rsidRPr="00F316ED">
        <w:rPr>
          <w:rFonts w:ascii="Times New Roman" w:eastAsia="宋体" w:hAnsi="Times New Roman" w:cs="Times New Roman" w:hint="eastAsia"/>
          <w:kern w:val="0"/>
          <w:sz w:val="24"/>
          <w:szCs w:val="24"/>
        </w:rPr>
        <w:t>H</w:t>
      </w:r>
      <w:r w:rsidRPr="00F316ED">
        <w:rPr>
          <w:rFonts w:ascii="Times New Roman" w:eastAsia="宋体" w:hAnsi="Times New Roman" w:cs="Times New Roman"/>
          <w:kern w:val="0"/>
          <w:sz w:val="24"/>
          <w:szCs w:val="24"/>
        </w:rPr>
        <w:t>B</w:t>
      </w:r>
      <w:r w:rsidRPr="00F316ED">
        <w:rPr>
          <w:rFonts w:ascii="Times New Roman" w:eastAsia="宋体" w:hAnsi="Times New Roman" w:cs="Times New Roman"/>
          <w:kern w:val="0"/>
          <w:sz w:val="24"/>
          <w:szCs w:val="24"/>
          <w:vertAlign w:val="subscript"/>
        </w:rPr>
        <w:t>A-w</w:t>
      </w:r>
      <w:r w:rsidRPr="00F316ED">
        <w:rPr>
          <w:rFonts w:ascii="Times New Roman" w:eastAsia="宋体" w:hAnsi="Times New Roman" w:cs="Times New Roman"/>
          <w:sz w:val="24"/>
          <w:szCs w:val="24"/>
        </w:rPr>
        <w:t xml:space="preserve"> present notable reduction and enlargement, respectively, implying the weakened H-bond network connectivity among water molecules. In addition, the number of both H-bonds decreases slightly with temperature, indicating the thermally perturbed H-bond networks.</w:t>
      </w:r>
      <w:r w:rsidR="00D76568">
        <w:rPr>
          <w:rFonts w:ascii="Times New Roman" w:eastAsia="宋体" w:hAnsi="Times New Roman" w:cs="Times New Roman" w:hint="eastAsia"/>
          <w:sz w:val="24"/>
          <w:szCs w:val="24"/>
        </w:rPr>
        <w:t xml:space="preserve"> </w:t>
      </w:r>
    </w:p>
    <w:p w14:paraId="7AA51C29" w14:textId="77777777" w:rsidR="00D76568" w:rsidRPr="008E6C46" w:rsidRDefault="00D76568"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p>
    <w:p w14:paraId="3EFC74B6" w14:textId="77777777" w:rsidR="008E6C46" w:rsidRPr="008E6C46" w:rsidRDefault="001D77C3"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72F8B0A1" wp14:editId="5A4F7FB2">
            <wp:extent cx="5400000" cy="5038098"/>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pic:nvPicPr>
                  <pic:blipFill>
                    <a:blip r:embed="rId80" cstate="print">
                      <a:extLst>
                        <a:ext uri="{28A0092B-C50C-407E-A947-70E740481C1C}">
                          <a14:useLocalDpi xmlns:a14="http://schemas.microsoft.com/office/drawing/2010/main"/>
                        </a:ext>
                      </a:extLst>
                    </a:blip>
                    <a:stretch>
                      <a:fillRect/>
                    </a:stretch>
                  </pic:blipFill>
                  <pic:spPr>
                    <a:xfrm>
                      <a:off x="0" y="0"/>
                      <a:ext cx="5400000" cy="5038098"/>
                    </a:xfrm>
                    <a:prstGeom prst="rect">
                      <a:avLst/>
                    </a:prstGeom>
                  </pic:spPr>
                </pic:pic>
              </a:graphicData>
            </a:graphic>
          </wp:inline>
        </w:drawing>
      </w:r>
    </w:p>
    <w:p w14:paraId="5036D44B" w14:textId="4568698F" w:rsidR="008E6C46" w:rsidRPr="008E6C46" w:rsidRDefault="00633EF5"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w:t>
      </w:r>
      <w:r w:rsidR="001B7409" w:rsidRPr="00F316ED">
        <w:rPr>
          <w:rFonts w:ascii="Times New Roman" w:eastAsia="宋体" w:hAnsi="Times New Roman" w:cs="Times New Roman" w:hint="eastAsia"/>
          <w:b/>
          <w:sz w:val="24"/>
          <w:szCs w:val="24"/>
        </w:rPr>
        <w:t>.</w:t>
      </w:r>
      <w:r w:rsidRPr="00F316ED">
        <w:rPr>
          <w:rFonts w:ascii="Times New Roman" w:eastAsia="宋体" w:hAnsi="Times New Roman" w:cs="Times New Roman"/>
          <w:b/>
          <w:sz w:val="24"/>
          <w:szCs w:val="24"/>
        </w:rPr>
        <w:t xml:space="preserve"> S1</w:t>
      </w:r>
      <w:r w:rsidR="00180A90" w:rsidRPr="00F316ED">
        <w:rPr>
          <w:rFonts w:ascii="Times New Roman" w:eastAsia="宋体" w:hAnsi="Times New Roman" w:cs="Times New Roman"/>
          <w:b/>
          <w:sz w:val="24"/>
          <w:szCs w:val="24"/>
        </w:rPr>
        <w:t>8</w:t>
      </w:r>
      <w:r w:rsidRPr="00F316ED">
        <w:rPr>
          <w:rFonts w:ascii="Times New Roman" w:eastAsia="宋体" w:hAnsi="Times New Roman" w:cs="Times New Roman" w:hint="eastAsia"/>
          <w:sz w:val="24"/>
          <w:szCs w:val="24"/>
        </w:rPr>
        <w:t xml:space="preserve"> </w:t>
      </w:r>
      <w:r w:rsidR="007B36BE" w:rsidRPr="00F316ED">
        <w:rPr>
          <w:rFonts w:ascii="Times New Roman" w:eastAsia="宋体" w:hAnsi="Times New Roman" w:cs="Times New Roman"/>
          <w:sz w:val="24"/>
          <w:szCs w:val="24"/>
        </w:rPr>
        <w:t>D</w:t>
      </w:r>
      <w:r w:rsidR="00A21EBC" w:rsidRPr="00F316ED">
        <w:rPr>
          <w:rFonts w:ascii="Times New Roman" w:eastAsia="宋体" w:hAnsi="Times New Roman" w:cs="Times New Roman"/>
          <w:sz w:val="24"/>
          <w:szCs w:val="24"/>
        </w:rPr>
        <w:t>ensity map</w:t>
      </w:r>
      <w:r w:rsidR="00345943" w:rsidRPr="00F316ED">
        <w:rPr>
          <w:rFonts w:ascii="Times New Roman" w:eastAsia="宋体" w:hAnsi="Times New Roman" w:cs="Times New Roman"/>
          <w:sz w:val="24"/>
          <w:szCs w:val="24"/>
        </w:rPr>
        <w:t xml:space="preserve"> of H-</w:t>
      </w:r>
      <w:r w:rsidR="00345943" w:rsidRPr="00F316ED">
        <w:rPr>
          <w:rFonts w:ascii="Times New Roman" w:eastAsia="宋体" w:hAnsi="Times New Roman" w:cs="Times New Roman" w:hint="eastAsia"/>
          <w:sz w:val="24"/>
          <w:szCs w:val="24"/>
        </w:rPr>
        <w:t>bon</w:t>
      </w:r>
      <w:r w:rsidR="00345943" w:rsidRPr="00F316ED">
        <w:rPr>
          <w:rFonts w:ascii="Times New Roman" w:eastAsia="宋体" w:hAnsi="Times New Roman" w:cs="Times New Roman"/>
          <w:sz w:val="24"/>
          <w:szCs w:val="24"/>
        </w:rPr>
        <w:t>ds</w:t>
      </w:r>
      <w:r w:rsidR="00A21EBC" w:rsidRPr="00F316ED">
        <w:rPr>
          <w:rFonts w:ascii="Times New Roman" w:eastAsia="宋体" w:hAnsi="Times New Roman" w:cs="Times New Roman"/>
          <w:sz w:val="24"/>
          <w:szCs w:val="24"/>
        </w:rPr>
        <w:t xml:space="preserve"> </w:t>
      </w:r>
      <w:r w:rsidR="00236AD4" w:rsidRPr="00F316ED">
        <w:rPr>
          <w:rFonts w:ascii="Times New Roman" w:eastAsia="宋体" w:hAnsi="Times New Roman" w:cs="Times New Roman"/>
          <w:sz w:val="24"/>
          <w:szCs w:val="24"/>
        </w:rPr>
        <w:t>in</w:t>
      </w:r>
      <w:r w:rsidR="00A21EBC" w:rsidRPr="00F316ED">
        <w:rPr>
          <w:rFonts w:ascii="Times New Roman" w:eastAsia="宋体" w:hAnsi="Times New Roman" w:cs="Times New Roman"/>
          <w:sz w:val="24"/>
          <w:szCs w:val="24"/>
        </w:rPr>
        <w:t xml:space="preserve"> bulk </w:t>
      </w:r>
      <w:r w:rsidR="00DD0731" w:rsidRPr="00F316ED">
        <w:rPr>
          <w:rFonts w:ascii="Times New Roman" w:eastAsia="宋体" w:hAnsi="Times New Roman" w:cs="Times New Roman"/>
          <w:sz w:val="24"/>
          <w:szCs w:val="24"/>
        </w:rPr>
        <w:t>aqueous electrolytes</w:t>
      </w:r>
      <w:r w:rsidR="00A21EBC" w:rsidRPr="00F316ED">
        <w:rPr>
          <w:rFonts w:ascii="Times New Roman" w:eastAsia="宋体" w:hAnsi="Times New Roman" w:cs="Times New Roman"/>
          <w:sz w:val="24"/>
          <w:szCs w:val="24"/>
        </w:rPr>
        <w:t xml:space="preserve">. </w:t>
      </w:r>
      <w:r w:rsidR="00B628AB" w:rsidRPr="00F316ED">
        <w:rPr>
          <w:rFonts w:ascii="Times New Roman" w:eastAsia="宋体" w:hAnsi="Times New Roman" w:cs="Times New Roman"/>
          <w:b/>
          <w:bCs/>
          <w:sz w:val="24"/>
          <w:szCs w:val="24"/>
        </w:rPr>
        <w:t>a</w:t>
      </w:r>
      <w:r w:rsidR="00B628AB" w:rsidRPr="00F316ED">
        <w:rPr>
          <w:rFonts w:ascii="Times New Roman" w:eastAsia="宋体" w:hAnsi="Times New Roman" w:cs="Times New Roman"/>
          <w:sz w:val="24"/>
          <w:szCs w:val="24"/>
        </w:rPr>
        <w:t xml:space="preserve"> </w:t>
      </w:r>
      <w:r w:rsidR="00B628AB" w:rsidRPr="00F316ED">
        <w:rPr>
          <w:rFonts w:ascii="Times New Roman" w:eastAsia="等线" w:hAnsi="Times New Roman" w:cs="Times New Roman"/>
          <w:sz w:val="24"/>
        </w:rPr>
        <w:t>MCAE at</w:t>
      </w:r>
      <w:r w:rsidR="00B628AB" w:rsidRPr="00F316ED">
        <w:rPr>
          <w:rFonts w:ascii="Times New Roman" w:eastAsia="宋体" w:hAnsi="Times New Roman" w:cs="Times New Roman"/>
          <w:sz w:val="24"/>
          <w:szCs w:val="24"/>
        </w:rPr>
        <w:t xml:space="preserve"> 300 K. </w:t>
      </w:r>
      <w:r w:rsidR="00B628AB" w:rsidRPr="00F316ED">
        <w:rPr>
          <w:rFonts w:ascii="Times New Roman" w:eastAsia="宋体" w:hAnsi="Times New Roman" w:cs="Times New Roman"/>
          <w:b/>
          <w:bCs/>
          <w:sz w:val="24"/>
          <w:szCs w:val="24"/>
        </w:rPr>
        <w:t>b</w:t>
      </w:r>
      <w:r w:rsidR="00B628AB" w:rsidRPr="00F316ED">
        <w:rPr>
          <w:rFonts w:ascii="Times New Roman" w:eastAsia="宋体" w:hAnsi="Times New Roman" w:cs="Times New Roman"/>
          <w:sz w:val="24"/>
          <w:szCs w:val="24"/>
        </w:rPr>
        <w:t xml:space="preserve"> HCAE at 270 K. </w:t>
      </w:r>
      <w:r w:rsidR="00B628AB" w:rsidRPr="00F316ED">
        <w:rPr>
          <w:rFonts w:ascii="Times New Roman" w:eastAsia="宋体" w:hAnsi="Times New Roman" w:cs="Times New Roman"/>
          <w:b/>
          <w:bCs/>
          <w:sz w:val="24"/>
          <w:szCs w:val="24"/>
        </w:rPr>
        <w:t>c</w:t>
      </w:r>
      <w:r w:rsidR="00B628AB" w:rsidRPr="00F316ED">
        <w:rPr>
          <w:rFonts w:ascii="Times New Roman" w:eastAsia="宋体" w:hAnsi="Times New Roman" w:cs="Times New Roman"/>
          <w:sz w:val="24"/>
          <w:szCs w:val="24"/>
        </w:rPr>
        <w:t xml:space="preserve"> HCAE at 300 K. </w:t>
      </w:r>
      <w:r w:rsidR="00B628AB" w:rsidRPr="00F316ED">
        <w:rPr>
          <w:rFonts w:ascii="Times New Roman" w:eastAsia="宋体" w:hAnsi="Times New Roman" w:cs="Times New Roman"/>
          <w:b/>
          <w:bCs/>
          <w:sz w:val="24"/>
          <w:szCs w:val="24"/>
        </w:rPr>
        <w:t>d</w:t>
      </w:r>
      <w:r w:rsidR="00B628AB" w:rsidRPr="00F316ED">
        <w:rPr>
          <w:rFonts w:ascii="Times New Roman" w:eastAsia="宋体" w:hAnsi="Times New Roman" w:cs="Times New Roman"/>
          <w:sz w:val="24"/>
          <w:szCs w:val="24"/>
        </w:rPr>
        <w:t xml:space="preserve"> HCAE at 330 K</w:t>
      </w:r>
    </w:p>
    <w:p w14:paraId="627B2FC3"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12D038F9" w14:textId="77777777" w:rsidR="008E6C46" w:rsidRPr="008E6C46" w:rsidRDefault="007B36BE"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hint="eastAsia"/>
          <w:sz w:val="24"/>
          <w:szCs w:val="24"/>
        </w:rPr>
        <w:t>I</w:t>
      </w:r>
      <w:r w:rsidRPr="00F316ED">
        <w:rPr>
          <w:rFonts w:ascii="Times New Roman" w:eastAsia="宋体" w:hAnsi="Times New Roman" w:cs="Times New Roman"/>
          <w:sz w:val="24"/>
          <w:szCs w:val="24"/>
        </w:rPr>
        <w:t>n</w:t>
      </w:r>
      <w:r w:rsidR="009566B0" w:rsidRPr="00F316ED">
        <w:t xml:space="preserve"> </w:t>
      </w:r>
      <w:r w:rsidR="009566B0" w:rsidRPr="00F316ED">
        <w:rPr>
          <w:rFonts w:ascii="Times New Roman" w:eastAsia="宋体" w:hAnsi="Times New Roman" w:cs="Times New Roman"/>
          <w:sz w:val="24"/>
          <w:szCs w:val="24"/>
        </w:rPr>
        <w:t xml:space="preserve">panel (a), H-bond networks present uniform distributions with numerous high-density spots </w:t>
      </w:r>
      <w:r w:rsidR="005E36A2" w:rsidRPr="00F316ED">
        <w:rPr>
          <w:rFonts w:ascii="Times New Roman" w:eastAsia="宋体" w:hAnsi="Times New Roman" w:cs="Times New Roman"/>
          <w:sz w:val="24"/>
          <w:szCs w:val="24"/>
        </w:rPr>
        <w:t xml:space="preserve">for MCAE </w:t>
      </w:r>
      <w:r w:rsidR="009566B0" w:rsidRPr="00F316ED">
        <w:rPr>
          <w:rFonts w:ascii="Times New Roman" w:eastAsia="宋体" w:hAnsi="Times New Roman" w:cs="Times New Roman"/>
          <w:sz w:val="24"/>
          <w:szCs w:val="24"/>
        </w:rPr>
        <w:t xml:space="preserve">at 300 K. As the concentration increases to </w:t>
      </w:r>
      <w:r w:rsidR="005E36A2" w:rsidRPr="00F316ED">
        <w:rPr>
          <w:rFonts w:ascii="Times New Roman" w:eastAsia="宋体" w:hAnsi="Times New Roman" w:cs="Times New Roman"/>
          <w:sz w:val="24"/>
          <w:szCs w:val="24"/>
        </w:rPr>
        <w:t>HCAE</w:t>
      </w:r>
      <w:r w:rsidR="009566B0" w:rsidRPr="00F316ED">
        <w:rPr>
          <w:rFonts w:ascii="Times New Roman" w:eastAsia="宋体" w:hAnsi="Times New Roman" w:cs="Times New Roman"/>
          <w:sz w:val="24"/>
          <w:szCs w:val="24"/>
        </w:rPr>
        <w:t>, as shown in panels (b</w:t>
      </w:r>
      <w:r w:rsidR="009566B0" w:rsidRPr="008E6C46">
        <w:rPr>
          <w:rFonts w:ascii="Times New Roman" w:eastAsia="宋体" w:hAnsi="Times New Roman" w:cs="Times New Roman"/>
          <w:sz w:val="24"/>
          <w:szCs w:val="24"/>
        </w:rPr>
        <w:t>–</w:t>
      </w:r>
      <w:r w:rsidR="009566B0" w:rsidRPr="00F316ED">
        <w:rPr>
          <w:rFonts w:ascii="Times New Roman" w:eastAsia="宋体" w:hAnsi="Times New Roman" w:cs="Times New Roman"/>
          <w:sz w:val="24"/>
          <w:szCs w:val="24"/>
        </w:rPr>
        <w:t xml:space="preserve">d), high-density spots significantly decrease, implying the weakened H-bond networks. Moreover, H-bonds tend to disperse with a lower density as </w:t>
      </w:r>
      <w:r w:rsidR="0037628A" w:rsidRPr="00F316ED">
        <w:rPr>
          <w:rFonts w:ascii="Times New Roman" w:eastAsia="宋体" w:hAnsi="Times New Roman" w:cs="Times New Roman"/>
          <w:sz w:val="24"/>
          <w:szCs w:val="24"/>
        </w:rPr>
        <w:t xml:space="preserve">the </w:t>
      </w:r>
      <w:r w:rsidR="009566B0" w:rsidRPr="00F316ED">
        <w:rPr>
          <w:rFonts w:ascii="Times New Roman" w:eastAsia="宋体" w:hAnsi="Times New Roman" w:cs="Times New Roman"/>
          <w:sz w:val="24"/>
          <w:szCs w:val="24"/>
        </w:rPr>
        <w:t>temperature</w:t>
      </w:r>
      <w:r w:rsidR="000E2745" w:rsidRPr="00F316ED">
        <w:rPr>
          <w:rFonts w:ascii="Times New Roman" w:eastAsia="宋体" w:hAnsi="Times New Roman" w:cs="Times New Roman"/>
          <w:sz w:val="24"/>
          <w:szCs w:val="24"/>
        </w:rPr>
        <w:t xml:space="preserve"> increases</w:t>
      </w:r>
      <w:r w:rsidR="009566B0" w:rsidRPr="00F316ED">
        <w:rPr>
          <w:rFonts w:ascii="Times New Roman" w:eastAsia="宋体" w:hAnsi="Times New Roman" w:cs="Times New Roman"/>
          <w:sz w:val="24"/>
          <w:szCs w:val="24"/>
        </w:rPr>
        <w:t xml:space="preserve">, suggesting </w:t>
      </w:r>
      <w:r w:rsidR="00C91ED4" w:rsidRPr="00F316ED">
        <w:rPr>
          <w:rFonts w:ascii="Times New Roman" w:eastAsia="宋体" w:hAnsi="Times New Roman" w:cs="Times New Roman"/>
          <w:sz w:val="24"/>
          <w:szCs w:val="24"/>
        </w:rPr>
        <w:t xml:space="preserve">a </w:t>
      </w:r>
      <w:r w:rsidR="0031483F" w:rsidRPr="00F316ED">
        <w:rPr>
          <w:rFonts w:ascii="Times New Roman" w:eastAsia="宋体" w:hAnsi="Times New Roman" w:cs="Times New Roman"/>
          <w:sz w:val="24"/>
          <w:szCs w:val="24"/>
        </w:rPr>
        <w:t>more homogeneous spatial distribution of H-bond networks owing to</w:t>
      </w:r>
      <w:r w:rsidR="009566B0" w:rsidRPr="00F316ED">
        <w:rPr>
          <w:rFonts w:ascii="Times New Roman" w:eastAsia="宋体" w:hAnsi="Times New Roman" w:cs="Times New Roman"/>
          <w:sz w:val="24"/>
          <w:szCs w:val="24"/>
        </w:rPr>
        <w:t xml:space="preserve"> thermal effects.</w:t>
      </w:r>
    </w:p>
    <w:p w14:paraId="31E37781" w14:textId="77777777" w:rsidR="008E6C46" w:rsidRPr="008E6C46" w:rsidRDefault="00633EF5"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4CD379C9" w14:textId="77777777" w:rsidR="00D76568" w:rsidRDefault="00D76568" w:rsidP="0023728E">
      <w:pPr>
        <w:spacing w:beforeLines="50" w:before="156" w:afterLines="50" w:after="156"/>
        <w:jc w:val="center"/>
        <w:rPr>
          <w:rFonts w:ascii="Times New Roman" w:eastAsia="宋体" w:hAnsi="Times New Roman" w:cs="Times New Roman"/>
          <w:b/>
          <w:sz w:val="24"/>
          <w:szCs w:val="24"/>
        </w:rPr>
      </w:pPr>
    </w:p>
    <w:p w14:paraId="1526B504" w14:textId="77777777" w:rsidR="00D76568" w:rsidRDefault="00D76568" w:rsidP="0023728E">
      <w:pPr>
        <w:spacing w:beforeLines="50" w:before="156" w:afterLines="50" w:after="156"/>
        <w:jc w:val="center"/>
        <w:rPr>
          <w:rFonts w:ascii="Times New Roman" w:eastAsia="宋体" w:hAnsi="Times New Roman" w:cs="Times New Roman"/>
          <w:b/>
          <w:sz w:val="24"/>
          <w:szCs w:val="24"/>
        </w:rPr>
      </w:pPr>
    </w:p>
    <w:p w14:paraId="2665A630" w14:textId="77777777" w:rsidR="00D76568" w:rsidRDefault="00D76568" w:rsidP="0023728E">
      <w:pPr>
        <w:spacing w:beforeLines="50" w:before="156" w:afterLines="50" w:after="156"/>
        <w:jc w:val="center"/>
        <w:rPr>
          <w:rFonts w:ascii="Times New Roman" w:eastAsia="宋体" w:hAnsi="Times New Roman" w:cs="Times New Roman"/>
          <w:b/>
          <w:sz w:val="24"/>
          <w:szCs w:val="24"/>
        </w:rPr>
      </w:pPr>
    </w:p>
    <w:p w14:paraId="1CA7B807" w14:textId="08FB2922" w:rsidR="008E6C46" w:rsidRPr="008E6C46" w:rsidRDefault="00180A90" w:rsidP="0023728E">
      <w:pPr>
        <w:spacing w:beforeLines="50" w:before="156" w:afterLines="50" w:after="156"/>
        <w:jc w:val="center"/>
        <w:rPr>
          <w:rFonts w:ascii="Times New Roman" w:eastAsia="宋体" w:hAnsi="Times New Roman" w:cs="Times New Roman"/>
          <w:b/>
          <w:sz w:val="24"/>
          <w:szCs w:val="24"/>
        </w:rPr>
      </w:pPr>
      <w:r w:rsidRPr="00F316ED">
        <w:rPr>
          <w:rFonts w:ascii="Times New Roman" w:eastAsia="宋体" w:hAnsi="Times New Roman" w:cs="Times New Roman"/>
          <w:b/>
          <w:noProof/>
          <w:sz w:val="24"/>
          <w:szCs w:val="24"/>
        </w:rPr>
        <w:drawing>
          <wp:inline distT="0" distB="0" distL="0" distR="0" wp14:anchorId="17043D6E" wp14:editId="34AA7236">
            <wp:extent cx="5701539" cy="2314876"/>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1" cstate="print">
                      <a:extLst>
                        <a:ext uri="{28A0092B-C50C-407E-A947-70E740481C1C}">
                          <a14:useLocalDpi xmlns:a14="http://schemas.microsoft.com/office/drawing/2010/main"/>
                        </a:ext>
                      </a:extLst>
                    </a:blip>
                    <a:stretch>
                      <a:fillRect/>
                    </a:stretch>
                  </pic:blipFill>
                  <pic:spPr>
                    <a:xfrm>
                      <a:off x="0" y="0"/>
                      <a:ext cx="5704076" cy="2315906"/>
                    </a:xfrm>
                    <a:prstGeom prst="rect">
                      <a:avLst/>
                    </a:prstGeom>
                  </pic:spPr>
                </pic:pic>
              </a:graphicData>
            </a:graphic>
          </wp:inline>
        </w:drawing>
      </w:r>
    </w:p>
    <w:p w14:paraId="1521FD56" w14:textId="2B365020" w:rsidR="008E6C46" w:rsidRPr="008E6C46" w:rsidRDefault="00180A90" w:rsidP="0023728E">
      <w:pPr>
        <w:spacing w:beforeLines="50" w:before="156" w:afterLines="50" w:after="156"/>
        <w:rPr>
          <w:rFonts w:ascii="Times New Roman" w:eastAsia="宋体" w:hAnsi="Times New Roman" w:cs="Times New Roman"/>
          <w:bCs/>
          <w:sz w:val="24"/>
          <w:szCs w:val="24"/>
        </w:rPr>
      </w:pPr>
      <w:r w:rsidRPr="00F316ED">
        <w:rPr>
          <w:rFonts w:ascii="Times New Roman" w:eastAsia="宋体" w:hAnsi="Times New Roman" w:cs="Times New Roman" w:hint="eastAsia"/>
          <w:b/>
          <w:sz w:val="24"/>
          <w:szCs w:val="24"/>
        </w:rPr>
        <w:t>F</w:t>
      </w:r>
      <w:r w:rsidRPr="00F316ED">
        <w:rPr>
          <w:rFonts w:ascii="Times New Roman" w:eastAsia="宋体" w:hAnsi="Times New Roman" w:cs="Times New Roman"/>
          <w:b/>
          <w:sz w:val="24"/>
          <w:szCs w:val="24"/>
        </w:rPr>
        <w:t>ig. S1</w:t>
      </w:r>
      <w:r w:rsidR="003007B5" w:rsidRPr="00F316ED">
        <w:rPr>
          <w:rFonts w:ascii="Times New Roman" w:eastAsia="宋体" w:hAnsi="Times New Roman" w:cs="Times New Roman"/>
          <w:b/>
          <w:sz w:val="24"/>
          <w:szCs w:val="24"/>
        </w:rPr>
        <w:t>9</w:t>
      </w:r>
      <w:r w:rsidRPr="00F316ED">
        <w:rPr>
          <w:rFonts w:ascii="Times New Roman" w:eastAsia="宋体" w:hAnsi="Times New Roman" w:cs="Times New Roman"/>
          <w:b/>
          <w:sz w:val="24"/>
          <w:szCs w:val="24"/>
        </w:rPr>
        <w:t xml:space="preserve"> </w:t>
      </w:r>
      <w:r w:rsidRPr="00F316ED">
        <w:rPr>
          <w:rFonts w:ascii="Times New Roman" w:eastAsia="宋体" w:hAnsi="Times New Roman" w:cs="Times New Roman"/>
          <w:bCs/>
          <w:sz w:val="24"/>
          <w:szCs w:val="24"/>
        </w:rPr>
        <w:t>Degree</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bCs/>
          <w:sz w:val="24"/>
          <w:szCs w:val="24"/>
        </w:rPr>
        <w:t>distributions of H-bond network</w:t>
      </w:r>
      <w:r w:rsidR="009D12FF" w:rsidRPr="00F316ED">
        <w:rPr>
          <w:rFonts w:ascii="Times New Roman" w:eastAsia="宋体" w:hAnsi="Times New Roman" w:cs="Times New Roman"/>
          <w:bCs/>
          <w:sz w:val="24"/>
          <w:szCs w:val="24"/>
        </w:rPr>
        <w:t>s</w:t>
      </w:r>
      <w:r w:rsidRPr="00F316ED">
        <w:rPr>
          <w:rFonts w:ascii="Times New Roman" w:eastAsia="宋体" w:hAnsi="Times New Roman" w:cs="Times New Roman"/>
          <w:bCs/>
          <w:sz w:val="24"/>
          <w:szCs w:val="24"/>
        </w:rPr>
        <w:t xml:space="preserve"> in bulk MCAE and HCAE. </w:t>
      </w:r>
      <w:r w:rsidRPr="00F316ED">
        <w:rPr>
          <w:rFonts w:ascii="Times New Roman" w:eastAsia="宋体" w:hAnsi="Times New Roman" w:cs="Times New Roman"/>
          <w:b/>
          <w:sz w:val="24"/>
          <w:szCs w:val="24"/>
        </w:rPr>
        <w:t>a</w:t>
      </w:r>
      <w:r w:rsidRPr="008E6C46">
        <w:rPr>
          <w:rFonts w:ascii="Times New Roman" w:eastAsia="宋体" w:hAnsi="Times New Roman" w:cs="Times New Roman"/>
          <w:b/>
          <w:sz w:val="24"/>
          <w:szCs w:val="24"/>
        </w:rPr>
        <w:t>–</w:t>
      </w:r>
      <w:r w:rsidRPr="00F316ED">
        <w:rPr>
          <w:rFonts w:ascii="Times New Roman" w:eastAsia="宋体" w:hAnsi="Times New Roman" w:cs="Times New Roman"/>
          <w:b/>
          <w:sz w:val="24"/>
          <w:szCs w:val="24"/>
        </w:rPr>
        <w:t>b</w:t>
      </w:r>
      <w:r w:rsidRPr="00F316ED">
        <w:rPr>
          <w:rFonts w:ascii="Times New Roman" w:eastAsia="宋体" w:hAnsi="Times New Roman" w:cs="Times New Roman"/>
          <w:bCs/>
          <w:sz w:val="24"/>
          <w:szCs w:val="24"/>
        </w:rPr>
        <w:t xml:space="preserve"> HB</w:t>
      </w:r>
      <w:r w:rsidRPr="00F316ED">
        <w:rPr>
          <w:rFonts w:ascii="Times New Roman" w:eastAsia="宋体" w:hAnsi="Times New Roman" w:cs="Times New Roman"/>
          <w:bCs/>
          <w:sz w:val="24"/>
          <w:szCs w:val="24"/>
          <w:vertAlign w:val="subscript"/>
        </w:rPr>
        <w:t>w-w</w:t>
      </w:r>
      <w:r w:rsidRPr="00F316ED">
        <w:rPr>
          <w:rFonts w:ascii="Times New Roman" w:eastAsia="宋体" w:hAnsi="Times New Roman" w:cs="Times New Roman"/>
          <w:bCs/>
          <w:sz w:val="24"/>
          <w:szCs w:val="24"/>
        </w:rPr>
        <w:t xml:space="preserve"> and HB</w:t>
      </w:r>
      <w:r w:rsidRPr="00F316ED">
        <w:rPr>
          <w:rFonts w:ascii="Times New Roman" w:eastAsia="宋体" w:hAnsi="Times New Roman" w:cs="Times New Roman"/>
          <w:bCs/>
          <w:sz w:val="24"/>
          <w:szCs w:val="24"/>
          <w:vertAlign w:val="subscript"/>
        </w:rPr>
        <w:t>A-w</w:t>
      </w:r>
      <w:r w:rsidRPr="00F316ED">
        <w:rPr>
          <w:rFonts w:ascii="Times New Roman" w:eastAsia="宋体" w:hAnsi="Times New Roman" w:cs="Times New Roman"/>
          <w:bCs/>
          <w:sz w:val="24"/>
          <w:szCs w:val="24"/>
        </w:rPr>
        <w:t>, respectively</w:t>
      </w:r>
    </w:p>
    <w:p w14:paraId="54007B85" w14:textId="77777777" w:rsidR="008E6C46" w:rsidRPr="008E6C46" w:rsidRDefault="008E6C46" w:rsidP="0023728E">
      <w:pPr>
        <w:spacing w:beforeLines="50" w:before="156" w:afterLines="50" w:after="156"/>
        <w:rPr>
          <w:rFonts w:ascii="Times New Roman" w:eastAsia="宋体" w:hAnsi="Times New Roman" w:cs="Times New Roman"/>
          <w:sz w:val="24"/>
          <w:szCs w:val="24"/>
        </w:rPr>
      </w:pPr>
    </w:p>
    <w:p w14:paraId="76562ADA" w14:textId="77777777" w:rsidR="00D76568" w:rsidRDefault="00180A90" w:rsidP="00D76568">
      <w:pPr>
        <w:spacing w:beforeLines="50" w:before="156" w:afterLines="50" w:after="156"/>
        <w:ind w:firstLineChars="200" w:firstLine="480"/>
        <w:rPr>
          <w:rFonts w:ascii="Times New Roman" w:eastAsia="宋体" w:hAnsi="Times New Roman" w:cs="Times New Roman"/>
          <w:sz w:val="24"/>
          <w:szCs w:val="24"/>
        </w:rPr>
      </w:pPr>
      <w:bookmarkStart w:id="50" w:name="_Hlk216601382"/>
      <w:r w:rsidRPr="00F316ED">
        <w:rPr>
          <w:rFonts w:ascii="Times New Roman" w:eastAsia="宋体" w:hAnsi="Times New Roman" w:cs="Times New Roman" w:hint="eastAsia"/>
          <w:sz w:val="24"/>
          <w:szCs w:val="24"/>
        </w:rPr>
        <w:t>I</w:t>
      </w:r>
      <w:r w:rsidRPr="00F316ED">
        <w:rPr>
          <w:rFonts w:ascii="Times New Roman" w:eastAsia="宋体" w:hAnsi="Times New Roman" w:cs="Times New Roman"/>
          <w:sz w:val="24"/>
          <w:szCs w:val="24"/>
        </w:rPr>
        <w:t>n terms of H-bond network</w:t>
      </w:r>
      <w:r w:rsidR="0017045E" w:rsidRPr="00F316ED">
        <w:rPr>
          <w:rFonts w:ascii="Times New Roman" w:eastAsia="宋体" w:hAnsi="Times New Roman" w:cs="Times New Roman"/>
          <w:sz w:val="24"/>
          <w:szCs w:val="24"/>
        </w:rPr>
        <w:t>s</w:t>
      </w:r>
      <w:r w:rsidRPr="00F316ED">
        <w:rPr>
          <w:rFonts w:ascii="Times New Roman" w:eastAsia="宋体" w:hAnsi="Times New Roman" w:cs="Times New Roman"/>
          <w:sz w:val="24"/>
          <w:szCs w:val="24"/>
        </w:rPr>
        <w:t xml:space="preserve">, the essence of degree distribution is </w:t>
      </w:r>
      <w:r w:rsidRPr="00F316ED">
        <w:rPr>
          <w:rFonts w:ascii="Times New Roman" w:eastAsia="宋体" w:hAnsi="Times New Roman" w:cs="Times New Roman" w:hint="eastAsia"/>
          <w:sz w:val="24"/>
          <w:szCs w:val="24"/>
        </w:rPr>
        <w:t>a</w:t>
      </w:r>
      <w:r w:rsidRPr="00F316ED">
        <w:rPr>
          <w:rFonts w:ascii="Times New Roman" w:eastAsia="宋体" w:hAnsi="Times New Roman" w:cs="Times New Roman"/>
          <w:sz w:val="24"/>
          <w:szCs w:val="24"/>
        </w:rPr>
        <w:t xml:space="preserve"> frequency distribution of H-bond number (including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around a referenced water molecule. The H-bond criterion lies in a donor-acceptor distance less than 3.5 Å and a donor-H-acceptor angle larger than 140°. For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the distribution is primarily within degree ranges of 1</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2 and 0</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1 for MCAE and HCAE at 300 K, respectively. For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the dominant distribution is at the degree of 0 and within the degree range of 0</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1 for MCAE and HCAE at 300 K, respectively. Moreover, the distributions related to both HB</w:t>
      </w:r>
      <w:r w:rsidRPr="00F316ED">
        <w:rPr>
          <w:rFonts w:ascii="Times New Roman" w:eastAsia="宋体" w:hAnsi="Times New Roman" w:cs="Times New Roman"/>
          <w:sz w:val="24"/>
          <w:szCs w:val="24"/>
          <w:vertAlign w:val="subscript"/>
        </w:rPr>
        <w:t>w-w</w:t>
      </w:r>
      <w:r w:rsidRPr="00F316ED">
        <w:rPr>
          <w:rFonts w:ascii="Times New Roman" w:eastAsia="宋体" w:hAnsi="Times New Roman" w:cs="Times New Roman"/>
          <w:sz w:val="24"/>
          <w:szCs w:val="24"/>
        </w:rPr>
        <w:t xml:space="preserve"> and HB</w:t>
      </w:r>
      <w:r w:rsidRPr="00F316ED">
        <w:rPr>
          <w:rFonts w:ascii="Times New Roman" w:eastAsia="宋体" w:hAnsi="Times New Roman" w:cs="Times New Roman"/>
          <w:sz w:val="24"/>
          <w:szCs w:val="24"/>
          <w:vertAlign w:val="subscript"/>
        </w:rPr>
        <w:t>A-w</w:t>
      </w:r>
      <w:r w:rsidRPr="00F316ED">
        <w:rPr>
          <w:rFonts w:ascii="Times New Roman" w:eastAsia="宋体" w:hAnsi="Times New Roman" w:cs="Times New Roman"/>
          <w:sz w:val="24"/>
          <w:szCs w:val="24"/>
        </w:rPr>
        <w:t xml:space="preserve"> for HCAEs tend to move toward a low degree under thermal effects. Hence, HCAE exhibits less connected H-bond networks compared with MCAE, and it presents fewer H-bonds due to thermal effects.</w:t>
      </w:r>
      <w:bookmarkEnd w:id="50"/>
    </w:p>
    <w:p w14:paraId="61C44E40" w14:textId="24A5590E" w:rsidR="008E6C46" w:rsidRPr="008E6C46" w:rsidRDefault="00D76568" w:rsidP="00D76568">
      <w:pPr>
        <w:spacing w:beforeLines="50" w:before="156" w:afterLines="50" w:after="156"/>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lastRenderedPageBreak/>
        <w:t xml:space="preserve"> </w:t>
      </w:r>
      <w:r w:rsidR="00E23DF7" w:rsidRPr="00F316ED">
        <w:rPr>
          <w:rFonts w:ascii="Times New Roman" w:eastAsia="宋体" w:hAnsi="Times New Roman" w:cs="Times New Roman"/>
          <w:noProof/>
          <w:sz w:val="24"/>
          <w:szCs w:val="24"/>
        </w:rPr>
        <w:drawing>
          <wp:inline distT="0" distB="0" distL="0" distR="0" wp14:anchorId="22CF6458" wp14:editId="5533D340">
            <wp:extent cx="5076000" cy="7307884"/>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82" cstate="print">
                      <a:extLst>
                        <a:ext uri="{28A0092B-C50C-407E-A947-70E740481C1C}">
                          <a14:useLocalDpi xmlns:a14="http://schemas.microsoft.com/office/drawing/2010/main"/>
                        </a:ext>
                      </a:extLst>
                    </a:blip>
                    <a:stretch>
                      <a:fillRect/>
                    </a:stretch>
                  </pic:blipFill>
                  <pic:spPr>
                    <a:xfrm>
                      <a:off x="0" y="0"/>
                      <a:ext cx="5076000" cy="7307884"/>
                    </a:xfrm>
                    <a:prstGeom prst="rect">
                      <a:avLst/>
                    </a:prstGeom>
                  </pic:spPr>
                </pic:pic>
              </a:graphicData>
            </a:graphic>
          </wp:inline>
        </w:drawing>
      </w:r>
    </w:p>
    <w:p w14:paraId="2D802351" w14:textId="62B6D2F2" w:rsidR="008E6C46" w:rsidRPr="008E6C46" w:rsidRDefault="009E41EA"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w:t>
      </w:r>
      <w:r w:rsidR="001B7409" w:rsidRPr="00F316ED">
        <w:rPr>
          <w:rFonts w:ascii="Times New Roman" w:eastAsia="宋体" w:hAnsi="Times New Roman" w:cs="Times New Roman" w:hint="eastAsia"/>
          <w:b/>
          <w:sz w:val="24"/>
          <w:szCs w:val="24"/>
        </w:rPr>
        <w:t>.</w:t>
      </w:r>
      <w:r w:rsidRPr="00F316ED">
        <w:rPr>
          <w:rFonts w:ascii="Times New Roman" w:eastAsia="宋体" w:hAnsi="Times New Roman" w:cs="Times New Roman"/>
          <w:b/>
          <w:sz w:val="24"/>
          <w:szCs w:val="24"/>
        </w:rPr>
        <w:t xml:space="preserve"> S</w:t>
      </w:r>
      <w:r w:rsidR="00180A90" w:rsidRPr="00F316ED">
        <w:rPr>
          <w:rFonts w:ascii="Times New Roman" w:eastAsia="宋体" w:hAnsi="Times New Roman" w:cs="Times New Roman"/>
          <w:b/>
          <w:sz w:val="24"/>
          <w:szCs w:val="24"/>
        </w:rPr>
        <w:t>20</w:t>
      </w:r>
      <w:r w:rsidRPr="00F316ED">
        <w:rPr>
          <w:rFonts w:ascii="Times New Roman" w:eastAsia="宋体" w:hAnsi="Times New Roman" w:cs="Times New Roman" w:hint="eastAsia"/>
          <w:sz w:val="24"/>
          <w:szCs w:val="24"/>
        </w:rPr>
        <w:t xml:space="preserve"> </w:t>
      </w:r>
      <w:r w:rsidR="003E5FA9" w:rsidRPr="00F316ED">
        <w:rPr>
          <w:rFonts w:ascii="Times New Roman" w:eastAsia="宋体" w:hAnsi="Times New Roman" w:cs="Times New Roman"/>
          <w:sz w:val="24"/>
          <w:szCs w:val="24"/>
        </w:rPr>
        <w:t xml:space="preserve">Time-evolved number of water molecules </w:t>
      </w:r>
      <w:r w:rsidR="00321A13" w:rsidRPr="00F316ED">
        <w:rPr>
          <w:rFonts w:ascii="Times New Roman" w:eastAsia="宋体" w:hAnsi="Times New Roman" w:cs="Times New Roman"/>
          <w:sz w:val="24"/>
          <w:szCs w:val="24"/>
        </w:rPr>
        <w:t xml:space="preserve">in bulk </w:t>
      </w:r>
      <w:r w:rsidR="00F2038B" w:rsidRPr="00F316ED">
        <w:rPr>
          <w:rFonts w:ascii="Times New Roman" w:eastAsia="宋体" w:hAnsi="Times New Roman" w:cs="Times New Roman"/>
          <w:sz w:val="24"/>
          <w:szCs w:val="24"/>
        </w:rPr>
        <w:t>aqueous electrolytes</w:t>
      </w:r>
      <w:r w:rsidR="00321A13" w:rsidRPr="00F316ED">
        <w:rPr>
          <w:rFonts w:ascii="Times New Roman" w:eastAsia="宋体" w:hAnsi="Times New Roman" w:cs="Times New Roman"/>
          <w:sz w:val="24"/>
          <w:szCs w:val="24"/>
        </w:rPr>
        <w:t xml:space="preserve">. </w:t>
      </w:r>
      <w:r w:rsidR="00B628AB" w:rsidRPr="00F316ED">
        <w:rPr>
          <w:rFonts w:ascii="Times New Roman" w:eastAsia="宋体" w:hAnsi="Times New Roman" w:cs="Times New Roman"/>
          <w:b/>
          <w:bCs/>
          <w:sz w:val="24"/>
          <w:szCs w:val="24"/>
        </w:rPr>
        <w:t>a</w:t>
      </w:r>
      <w:r w:rsidR="00B628AB" w:rsidRPr="008E6C46">
        <w:rPr>
          <w:rFonts w:ascii="Times New Roman" w:eastAsia="宋体" w:hAnsi="Times New Roman" w:cs="Times New Roman"/>
          <w:b/>
          <w:bCs/>
          <w:sz w:val="24"/>
          <w:szCs w:val="24"/>
        </w:rPr>
        <w:t>–</w:t>
      </w:r>
      <w:r w:rsidR="00B628AB" w:rsidRPr="00F316ED">
        <w:rPr>
          <w:rFonts w:ascii="Times New Roman" w:eastAsia="宋体" w:hAnsi="Times New Roman" w:cs="Times New Roman"/>
          <w:b/>
          <w:bCs/>
          <w:sz w:val="24"/>
          <w:szCs w:val="24"/>
        </w:rPr>
        <w:t>d</w:t>
      </w:r>
      <w:r w:rsidR="00B628AB" w:rsidRPr="00F316ED">
        <w:rPr>
          <w:rFonts w:ascii="Times New Roman" w:eastAsia="宋体" w:hAnsi="Times New Roman" w:cs="Times New Roman"/>
          <w:sz w:val="24"/>
          <w:szCs w:val="24"/>
        </w:rPr>
        <w:t xml:space="preserve"> </w:t>
      </w:r>
      <w:r w:rsidR="00B628AB" w:rsidRPr="00F316ED">
        <w:rPr>
          <w:rFonts w:ascii="Times New Roman" w:eastAsia="等线" w:hAnsi="Times New Roman" w:cs="Times New Roman"/>
          <w:sz w:val="24"/>
        </w:rPr>
        <w:t>MCAE at</w:t>
      </w:r>
      <w:r w:rsidR="00B628AB" w:rsidRPr="00F316ED">
        <w:rPr>
          <w:rFonts w:ascii="Times New Roman" w:eastAsia="宋体" w:hAnsi="Times New Roman" w:cs="Times New Roman"/>
          <w:sz w:val="24"/>
          <w:szCs w:val="24"/>
        </w:rPr>
        <w:t xml:space="preserve"> 300 K, HCAE at 270 K, HCAE at 300 K, and HCAE at 330 K, respectively.</w:t>
      </w:r>
      <w:r w:rsidR="002E255B" w:rsidRPr="00F316ED">
        <w:rPr>
          <w:rFonts w:ascii="Times New Roman" w:eastAsia="宋体" w:hAnsi="Times New Roman" w:cs="Times New Roman"/>
          <w:sz w:val="24"/>
          <w:szCs w:val="24"/>
        </w:rPr>
        <w:t xml:space="preserve"> </w:t>
      </w:r>
      <w:r w:rsidR="005900C2" w:rsidRPr="00F316ED">
        <w:rPr>
          <w:rFonts w:ascii="Times New Roman" w:eastAsia="宋体" w:hAnsi="Times New Roman" w:cs="Times New Roman"/>
          <w:sz w:val="24"/>
          <w:szCs w:val="24"/>
        </w:rPr>
        <w:t>H</w:t>
      </w:r>
      <w:r w:rsidR="005900C2" w:rsidRPr="00F316ED">
        <w:rPr>
          <w:rFonts w:ascii="Times New Roman" w:eastAsia="宋体" w:hAnsi="Times New Roman" w:cs="Times New Roman"/>
          <w:sz w:val="24"/>
          <w:szCs w:val="24"/>
          <w:vertAlign w:val="subscript"/>
        </w:rPr>
        <w:t>2</w:t>
      </w:r>
      <w:r w:rsidR="005900C2" w:rsidRPr="00F316ED">
        <w:rPr>
          <w:rFonts w:ascii="Times New Roman" w:eastAsia="宋体" w:hAnsi="Times New Roman" w:cs="Times New Roman"/>
          <w:sz w:val="24"/>
          <w:szCs w:val="24"/>
        </w:rPr>
        <w:t>O</w:t>
      </w:r>
      <w:r w:rsidR="005900C2" w:rsidRPr="00F316ED">
        <w:rPr>
          <w:rFonts w:ascii="Times New Roman" w:eastAsia="宋体" w:hAnsi="Times New Roman" w:cs="Times New Roman"/>
          <w:sz w:val="24"/>
          <w:szCs w:val="24"/>
          <w:vertAlign w:val="subscript"/>
        </w:rPr>
        <w:t>F</w:t>
      </w:r>
      <w:r w:rsidR="005900C2" w:rsidRPr="00F316ED">
        <w:rPr>
          <w:rFonts w:ascii="Times New Roman" w:eastAsia="宋体" w:hAnsi="Times New Roman" w:cs="Times New Roman"/>
          <w:sz w:val="24"/>
          <w:szCs w:val="24"/>
        </w:rPr>
        <w:t xml:space="preserve">, </w:t>
      </w:r>
      <w:r w:rsidR="00D72B60" w:rsidRPr="00F316ED">
        <w:rPr>
          <w:rFonts w:ascii="Times New Roman" w:eastAsia="宋体" w:hAnsi="Times New Roman" w:cs="Times New Roman"/>
          <w:sz w:val="24"/>
          <w:szCs w:val="24"/>
        </w:rPr>
        <w:t>H</w:t>
      </w:r>
      <w:r w:rsidR="00D72B60" w:rsidRPr="00F316ED">
        <w:rPr>
          <w:rFonts w:ascii="Times New Roman" w:eastAsia="宋体" w:hAnsi="Times New Roman" w:cs="Times New Roman"/>
          <w:sz w:val="24"/>
          <w:szCs w:val="24"/>
          <w:vertAlign w:val="subscript"/>
        </w:rPr>
        <w:t>2</w:t>
      </w:r>
      <w:r w:rsidR="00D72B60" w:rsidRPr="00F316ED">
        <w:rPr>
          <w:rFonts w:ascii="Times New Roman" w:eastAsia="宋体" w:hAnsi="Times New Roman" w:cs="Times New Roman"/>
          <w:sz w:val="24"/>
          <w:szCs w:val="24"/>
        </w:rPr>
        <w:t>O</w:t>
      </w:r>
      <w:r w:rsidR="00D72B60" w:rsidRPr="00F316ED">
        <w:rPr>
          <w:rFonts w:ascii="Times New Roman" w:eastAsia="宋体" w:hAnsi="Times New Roman" w:cs="Times New Roman"/>
          <w:sz w:val="24"/>
          <w:szCs w:val="24"/>
          <w:vertAlign w:val="subscript"/>
        </w:rPr>
        <w:t>C</w:t>
      </w:r>
      <w:r w:rsidR="005900C2" w:rsidRPr="00F316ED">
        <w:rPr>
          <w:rFonts w:ascii="Times New Roman" w:eastAsia="宋体" w:hAnsi="Times New Roman" w:cs="Times New Roman"/>
          <w:sz w:val="24"/>
          <w:szCs w:val="24"/>
        </w:rPr>
        <w:t xml:space="preserve">, </w:t>
      </w:r>
      <w:r w:rsidR="00D72B60" w:rsidRPr="00F316ED">
        <w:rPr>
          <w:rFonts w:ascii="Times New Roman" w:eastAsia="宋体" w:hAnsi="Times New Roman" w:cs="Times New Roman"/>
          <w:sz w:val="24"/>
          <w:szCs w:val="24"/>
        </w:rPr>
        <w:t>H</w:t>
      </w:r>
      <w:r w:rsidR="00D72B60" w:rsidRPr="00F316ED">
        <w:rPr>
          <w:rFonts w:ascii="Times New Roman" w:eastAsia="宋体" w:hAnsi="Times New Roman" w:cs="Times New Roman"/>
          <w:sz w:val="24"/>
          <w:szCs w:val="24"/>
          <w:vertAlign w:val="subscript"/>
        </w:rPr>
        <w:t>2</w:t>
      </w:r>
      <w:r w:rsidR="00D72B60" w:rsidRPr="00F316ED">
        <w:rPr>
          <w:rFonts w:ascii="Times New Roman" w:eastAsia="宋体" w:hAnsi="Times New Roman" w:cs="Times New Roman"/>
          <w:sz w:val="24"/>
          <w:szCs w:val="24"/>
        </w:rPr>
        <w:t>O</w:t>
      </w:r>
      <w:r w:rsidR="00D72B60" w:rsidRPr="00F316ED">
        <w:rPr>
          <w:rFonts w:ascii="Times New Roman" w:eastAsia="宋体" w:hAnsi="Times New Roman" w:cs="Times New Roman"/>
          <w:sz w:val="24"/>
          <w:szCs w:val="24"/>
          <w:vertAlign w:val="subscript"/>
        </w:rPr>
        <w:t>A</w:t>
      </w:r>
      <w:r w:rsidR="005900C2" w:rsidRPr="00F316ED">
        <w:rPr>
          <w:rFonts w:ascii="Times New Roman" w:eastAsia="宋体" w:hAnsi="Times New Roman" w:cs="Times New Roman"/>
          <w:sz w:val="24"/>
          <w:szCs w:val="24"/>
        </w:rPr>
        <w:t xml:space="preserve">, and </w:t>
      </w:r>
      <w:r w:rsidR="001E1860" w:rsidRPr="00F316ED">
        <w:rPr>
          <w:rFonts w:ascii="Times New Roman" w:eastAsia="宋体" w:hAnsi="Times New Roman" w:cs="Times New Roman"/>
          <w:sz w:val="24"/>
          <w:szCs w:val="24"/>
        </w:rPr>
        <w:t>H</w:t>
      </w:r>
      <w:r w:rsidR="001E1860" w:rsidRPr="00F316ED">
        <w:rPr>
          <w:rFonts w:ascii="Times New Roman" w:eastAsia="宋体" w:hAnsi="Times New Roman" w:cs="Times New Roman"/>
          <w:sz w:val="24"/>
          <w:szCs w:val="24"/>
          <w:vertAlign w:val="subscript"/>
        </w:rPr>
        <w:t>2</w:t>
      </w:r>
      <w:r w:rsidR="001E1860" w:rsidRPr="00F316ED">
        <w:rPr>
          <w:rFonts w:ascii="Times New Roman" w:eastAsia="宋体" w:hAnsi="Times New Roman" w:cs="Times New Roman"/>
          <w:sz w:val="24"/>
          <w:szCs w:val="24"/>
        </w:rPr>
        <w:t>O</w:t>
      </w:r>
      <w:r w:rsidR="001E1860" w:rsidRPr="00F316ED">
        <w:rPr>
          <w:rFonts w:ascii="Times New Roman" w:eastAsia="宋体" w:hAnsi="Times New Roman" w:cs="Times New Roman"/>
          <w:sz w:val="24"/>
          <w:szCs w:val="24"/>
          <w:vertAlign w:val="subscript"/>
        </w:rPr>
        <w:t>CA</w:t>
      </w:r>
      <w:r w:rsidR="005900C2" w:rsidRPr="00F316ED">
        <w:rPr>
          <w:rFonts w:ascii="Times New Roman" w:eastAsia="宋体" w:hAnsi="Times New Roman" w:cs="Times New Roman"/>
          <w:sz w:val="24"/>
          <w:szCs w:val="24"/>
        </w:rPr>
        <w:t xml:space="preserve"> denote water molecules in a free state, solely solvated by cation, solely solvated by anion, and co-solvated by cation and anion, respectively</w:t>
      </w:r>
    </w:p>
    <w:p w14:paraId="0BE77433" w14:textId="77777777" w:rsidR="008E6C46" w:rsidRPr="008E6C46" w:rsidRDefault="00A71BEA" w:rsidP="0023728E">
      <w:pPr>
        <w:adjustRightInd w:val="0"/>
        <w:snapToGrid w:val="0"/>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hint="eastAsia"/>
          <w:sz w:val="24"/>
          <w:szCs w:val="24"/>
        </w:rPr>
        <w:t>I</w:t>
      </w:r>
      <w:r w:rsidRPr="00F316ED">
        <w:rPr>
          <w:rFonts w:ascii="Times New Roman" w:eastAsia="宋体" w:hAnsi="Times New Roman" w:cs="Times New Roman"/>
          <w:sz w:val="24"/>
          <w:szCs w:val="24"/>
        </w:rPr>
        <w:t>n</w:t>
      </w:r>
      <w:r w:rsidRPr="00F316ED">
        <w:t xml:space="preserve"> </w:t>
      </w:r>
      <w:r w:rsidRPr="00F316ED">
        <w:rPr>
          <w:rFonts w:ascii="Times New Roman" w:eastAsia="宋体" w:hAnsi="Times New Roman" w:cs="Times New Roman"/>
          <w:sz w:val="24"/>
          <w:szCs w:val="24"/>
        </w:rPr>
        <w:t xml:space="preserve">panel (a), </w:t>
      </w:r>
      <w:r w:rsidR="00525C44" w:rsidRPr="00F316ED">
        <w:rPr>
          <w:rFonts w:ascii="Times New Roman" w:eastAsia="宋体" w:hAnsi="Times New Roman" w:cs="Times New Roman"/>
          <w:sz w:val="24"/>
          <w:szCs w:val="24"/>
        </w:rPr>
        <w:t>the average number of H</w:t>
      </w:r>
      <w:r w:rsidR="00525C44" w:rsidRPr="00F316ED">
        <w:rPr>
          <w:rFonts w:ascii="Times New Roman" w:eastAsia="宋体" w:hAnsi="Times New Roman" w:cs="Times New Roman"/>
          <w:sz w:val="24"/>
          <w:szCs w:val="24"/>
          <w:vertAlign w:val="subscript"/>
        </w:rPr>
        <w:t>2</w:t>
      </w:r>
      <w:r w:rsidR="00525C44" w:rsidRPr="00F316ED">
        <w:rPr>
          <w:rFonts w:ascii="Times New Roman" w:eastAsia="宋体" w:hAnsi="Times New Roman" w:cs="Times New Roman"/>
          <w:sz w:val="24"/>
          <w:szCs w:val="24"/>
        </w:rPr>
        <w:t>O</w:t>
      </w:r>
      <w:r w:rsidR="00525C44" w:rsidRPr="00F316ED">
        <w:rPr>
          <w:rFonts w:ascii="Times New Roman" w:eastAsia="宋体" w:hAnsi="Times New Roman" w:cs="Times New Roman"/>
          <w:sz w:val="24"/>
          <w:szCs w:val="24"/>
          <w:vertAlign w:val="subscript"/>
        </w:rPr>
        <w:t>F</w:t>
      </w:r>
      <w:r w:rsidR="00525C44" w:rsidRPr="00F316ED">
        <w:rPr>
          <w:rFonts w:ascii="Times New Roman" w:eastAsia="宋体" w:hAnsi="Times New Roman" w:cs="Times New Roman"/>
          <w:sz w:val="24"/>
          <w:szCs w:val="24"/>
        </w:rPr>
        <w:t xml:space="preserve"> is</w:t>
      </w:r>
      <w:r w:rsidR="00F9265F" w:rsidRPr="00F316ED">
        <w:rPr>
          <w:rFonts w:ascii="Times New Roman" w:eastAsia="宋体" w:hAnsi="Times New Roman" w:cs="Times New Roman"/>
          <w:sz w:val="24"/>
          <w:szCs w:val="24"/>
        </w:rPr>
        <w:t xml:space="preserve"> notably</w:t>
      </w:r>
      <w:r w:rsidR="00525C44" w:rsidRPr="00F316ED">
        <w:rPr>
          <w:rFonts w:ascii="Times New Roman" w:eastAsia="宋体" w:hAnsi="Times New Roman" w:cs="Times New Roman"/>
          <w:sz w:val="24"/>
          <w:szCs w:val="24"/>
        </w:rPr>
        <w:t xml:space="preserve"> greater than that of water molecules in other states </w:t>
      </w:r>
      <w:r w:rsidR="00B15784" w:rsidRPr="00F316ED">
        <w:rPr>
          <w:rFonts w:ascii="Times New Roman" w:eastAsia="宋体" w:hAnsi="Times New Roman" w:cs="Times New Roman"/>
          <w:sz w:val="24"/>
          <w:szCs w:val="24"/>
        </w:rPr>
        <w:t xml:space="preserve">for MCAE </w:t>
      </w:r>
      <w:r w:rsidR="00525C44" w:rsidRPr="00F316ED">
        <w:rPr>
          <w:rFonts w:ascii="Times New Roman" w:eastAsia="宋体" w:hAnsi="Times New Roman" w:cs="Times New Roman"/>
          <w:sz w:val="24"/>
          <w:szCs w:val="24"/>
        </w:rPr>
        <w:t xml:space="preserve">at 300 K, and the average number of </w:t>
      </w:r>
      <w:r w:rsidR="001E1860" w:rsidRPr="00F316ED">
        <w:rPr>
          <w:rFonts w:ascii="Times New Roman" w:eastAsia="宋体" w:hAnsi="Times New Roman" w:cs="Times New Roman"/>
          <w:sz w:val="24"/>
          <w:szCs w:val="24"/>
        </w:rPr>
        <w:t>H</w:t>
      </w:r>
      <w:r w:rsidR="001E1860" w:rsidRPr="00F316ED">
        <w:rPr>
          <w:rFonts w:ascii="Times New Roman" w:eastAsia="宋体" w:hAnsi="Times New Roman" w:cs="Times New Roman"/>
          <w:sz w:val="24"/>
          <w:szCs w:val="24"/>
          <w:vertAlign w:val="subscript"/>
        </w:rPr>
        <w:t>2</w:t>
      </w:r>
      <w:r w:rsidR="001E1860" w:rsidRPr="00F316ED">
        <w:rPr>
          <w:rFonts w:ascii="Times New Roman" w:eastAsia="宋体" w:hAnsi="Times New Roman" w:cs="Times New Roman"/>
          <w:sz w:val="24"/>
          <w:szCs w:val="24"/>
        </w:rPr>
        <w:t>O</w:t>
      </w:r>
      <w:r w:rsidR="001E1860" w:rsidRPr="00F316ED">
        <w:rPr>
          <w:rFonts w:ascii="Times New Roman" w:eastAsia="宋体" w:hAnsi="Times New Roman" w:cs="Times New Roman"/>
          <w:sz w:val="24"/>
          <w:szCs w:val="24"/>
          <w:vertAlign w:val="subscript"/>
        </w:rPr>
        <w:t>CA</w:t>
      </w:r>
      <w:r w:rsidR="00525C44" w:rsidRPr="00F316ED">
        <w:rPr>
          <w:rFonts w:ascii="Times New Roman" w:eastAsia="宋体" w:hAnsi="Times New Roman" w:cs="Times New Roman"/>
          <w:sz w:val="24"/>
          <w:szCs w:val="24"/>
        </w:rPr>
        <w:t xml:space="preserve"> is almost zero, indicating that water molecules are predominantly in the free state. </w:t>
      </w:r>
      <w:r w:rsidRPr="00F316ED">
        <w:rPr>
          <w:rFonts w:ascii="Times New Roman" w:eastAsia="宋体" w:hAnsi="Times New Roman" w:cs="Times New Roman"/>
          <w:sz w:val="24"/>
          <w:szCs w:val="24"/>
        </w:rPr>
        <w:t xml:space="preserve">As the concentration increases to </w:t>
      </w:r>
      <w:r w:rsidR="009810A3" w:rsidRPr="00F316ED">
        <w:rPr>
          <w:rFonts w:ascii="Times New Roman" w:eastAsia="宋体" w:hAnsi="Times New Roman" w:cs="Times New Roman"/>
          <w:sz w:val="24"/>
          <w:szCs w:val="24"/>
        </w:rPr>
        <w:t>HCAE</w:t>
      </w:r>
      <w:r w:rsidRPr="00F316ED">
        <w:rPr>
          <w:rFonts w:ascii="Times New Roman" w:eastAsia="宋体" w:hAnsi="Times New Roman" w:cs="Times New Roman"/>
          <w:sz w:val="24"/>
          <w:szCs w:val="24"/>
        </w:rPr>
        <w:t>, as shown in panels (b</w:t>
      </w:r>
      <w:r w:rsidRPr="008E6C46">
        <w:rPr>
          <w:rFonts w:ascii="Times New Roman" w:eastAsia="宋体" w:hAnsi="Times New Roman" w:cs="Times New Roman"/>
          <w:sz w:val="24"/>
          <w:szCs w:val="24"/>
        </w:rPr>
        <w:t>–</w:t>
      </w:r>
      <w:r w:rsidRPr="00F316ED">
        <w:rPr>
          <w:rFonts w:ascii="Times New Roman" w:eastAsia="宋体" w:hAnsi="Times New Roman" w:cs="Times New Roman"/>
          <w:sz w:val="24"/>
          <w:szCs w:val="24"/>
        </w:rPr>
        <w:t xml:space="preserve">d), </w:t>
      </w:r>
      <w:r w:rsidR="00525C44" w:rsidRPr="00F316ED">
        <w:rPr>
          <w:rFonts w:ascii="Times New Roman" w:eastAsia="宋体" w:hAnsi="Times New Roman" w:cs="Times New Roman"/>
          <w:sz w:val="24"/>
          <w:szCs w:val="24"/>
        </w:rPr>
        <w:t>the average number</w:t>
      </w:r>
      <w:r w:rsidR="0067137D" w:rsidRPr="00F316ED">
        <w:rPr>
          <w:rFonts w:ascii="Times New Roman" w:eastAsia="宋体" w:hAnsi="Times New Roman" w:cs="Times New Roman"/>
          <w:sz w:val="24"/>
          <w:szCs w:val="24"/>
        </w:rPr>
        <w:t>s</w:t>
      </w:r>
      <w:r w:rsidR="00525C44" w:rsidRPr="00F316ED">
        <w:rPr>
          <w:rFonts w:ascii="Times New Roman" w:eastAsia="宋体" w:hAnsi="Times New Roman" w:cs="Times New Roman"/>
          <w:sz w:val="24"/>
          <w:szCs w:val="24"/>
        </w:rPr>
        <w:t xml:space="preserve"> of H</w:t>
      </w:r>
      <w:r w:rsidR="00525C44" w:rsidRPr="00F316ED">
        <w:rPr>
          <w:rFonts w:ascii="Times New Roman" w:eastAsia="宋体" w:hAnsi="Times New Roman" w:cs="Times New Roman"/>
          <w:sz w:val="24"/>
          <w:szCs w:val="24"/>
          <w:vertAlign w:val="subscript"/>
        </w:rPr>
        <w:t>2</w:t>
      </w:r>
      <w:r w:rsidR="00525C44" w:rsidRPr="00F316ED">
        <w:rPr>
          <w:rFonts w:ascii="Times New Roman" w:eastAsia="宋体" w:hAnsi="Times New Roman" w:cs="Times New Roman"/>
          <w:sz w:val="24"/>
          <w:szCs w:val="24"/>
        </w:rPr>
        <w:t>O</w:t>
      </w:r>
      <w:r w:rsidR="00525C44" w:rsidRPr="00F316ED">
        <w:rPr>
          <w:rFonts w:ascii="Times New Roman" w:eastAsia="宋体" w:hAnsi="Times New Roman" w:cs="Times New Roman"/>
          <w:sz w:val="24"/>
          <w:szCs w:val="24"/>
          <w:vertAlign w:val="subscript"/>
        </w:rPr>
        <w:t>F</w:t>
      </w:r>
      <w:r w:rsidR="00525C44" w:rsidRPr="00F316ED">
        <w:rPr>
          <w:rFonts w:ascii="Times New Roman" w:eastAsia="宋体" w:hAnsi="Times New Roman" w:cs="Times New Roman"/>
          <w:sz w:val="24"/>
          <w:szCs w:val="24"/>
        </w:rPr>
        <w:t xml:space="preserve"> and </w:t>
      </w:r>
      <w:r w:rsidR="001E1860" w:rsidRPr="00F316ED">
        <w:rPr>
          <w:rFonts w:ascii="Times New Roman" w:eastAsia="宋体" w:hAnsi="Times New Roman" w:cs="Times New Roman"/>
          <w:sz w:val="24"/>
          <w:szCs w:val="24"/>
        </w:rPr>
        <w:t>H</w:t>
      </w:r>
      <w:r w:rsidR="001E1860" w:rsidRPr="00F316ED">
        <w:rPr>
          <w:rFonts w:ascii="Times New Roman" w:eastAsia="宋体" w:hAnsi="Times New Roman" w:cs="Times New Roman"/>
          <w:sz w:val="24"/>
          <w:szCs w:val="24"/>
          <w:vertAlign w:val="subscript"/>
        </w:rPr>
        <w:t>2</w:t>
      </w:r>
      <w:r w:rsidR="001E1860" w:rsidRPr="00F316ED">
        <w:rPr>
          <w:rFonts w:ascii="Times New Roman" w:eastAsia="宋体" w:hAnsi="Times New Roman" w:cs="Times New Roman"/>
          <w:sz w:val="24"/>
          <w:szCs w:val="24"/>
        </w:rPr>
        <w:t>O</w:t>
      </w:r>
      <w:r w:rsidR="001E1860" w:rsidRPr="00F316ED">
        <w:rPr>
          <w:rFonts w:ascii="Times New Roman" w:eastAsia="宋体" w:hAnsi="Times New Roman" w:cs="Times New Roman"/>
          <w:sz w:val="24"/>
          <w:szCs w:val="24"/>
          <w:vertAlign w:val="subscript"/>
        </w:rPr>
        <w:t>CA</w:t>
      </w:r>
      <w:r w:rsidR="00525C44" w:rsidRPr="00F316ED">
        <w:rPr>
          <w:rFonts w:ascii="Times New Roman" w:eastAsia="宋体" w:hAnsi="Times New Roman" w:cs="Times New Roman"/>
          <w:sz w:val="24"/>
          <w:szCs w:val="24"/>
        </w:rPr>
        <w:t xml:space="preserve"> significantly decrease and </w:t>
      </w:r>
      <w:r w:rsidR="00525C44" w:rsidRPr="00F316ED">
        <w:rPr>
          <w:rFonts w:ascii="Times New Roman" w:eastAsia="宋体" w:hAnsi="Times New Roman" w:cs="Times New Roman"/>
          <w:sz w:val="24"/>
          <w:szCs w:val="24"/>
        </w:rPr>
        <w:lastRenderedPageBreak/>
        <w:t xml:space="preserve">increase, respectively. Hence, most water molecules in </w:t>
      </w:r>
      <w:r w:rsidR="00BF33C5" w:rsidRPr="00F316ED">
        <w:rPr>
          <w:rFonts w:ascii="Times New Roman" w:eastAsia="宋体" w:hAnsi="Times New Roman" w:cs="Times New Roman"/>
          <w:sz w:val="24"/>
          <w:szCs w:val="24"/>
        </w:rPr>
        <w:t>HCAE</w:t>
      </w:r>
      <w:r w:rsidR="0067137D" w:rsidRPr="00F316ED">
        <w:rPr>
          <w:rFonts w:ascii="Times New Roman" w:eastAsia="宋体" w:hAnsi="Times New Roman" w:cs="Times New Roman"/>
          <w:sz w:val="24"/>
          <w:szCs w:val="24"/>
        </w:rPr>
        <w:t>s</w:t>
      </w:r>
      <w:r w:rsidR="00525C44" w:rsidRPr="00F316ED">
        <w:rPr>
          <w:rFonts w:ascii="Times New Roman" w:eastAsia="宋体" w:hAnsi="Times New Roman" w:cs="Times New Roman"/>
          <w:sz w:val="24"/>
          <w:szCs w:val="24"/>
        </w:rPr>
        <w:t xml:space="preserve"> are solvated and strongly bound. In addition,</w:t>
      </w:r>
      <w:r w:rsidR="001212DB" w:rsidRPr="00F316ED">
        <w:rPr>
          <w:rFonts w:ascii="Times New Roman" w:eastAsia="宋体" w:hAnsi="Times New Roman" w:cs="Times New Roman"/>
          <w:sz w:val="24"/>
          <w:szCs w:val="24"/>
        </w:rPr>
        <w:t xml:space="preserve"> </w:t>
      </w:r>
      <w:r w:rsidR="003D6B03" w:rsidRPr="00F316ED">
        <w:rPr>
          <w:rFonts w:ascii="Times New Roman" w:eastAsia="宋体" w:hAnsi="Times New Roman" w:cs="Times New Roman"/>
          <w:sz w:val="24"/>
          <w:szCs w:val="24"/>
        </w:rPr>
        <w:t>the average number</w:t>
      </w:r>
      <w:r w:rsidR="0067137D" w:rsidRPr="00F316ED">
        <w:rPr>
          <w:rFonts w:ascii="Times New Roman" w:eastAsia="宋体" w:hAnsi="Times New Roman" w:cs="Times New Roman"/>
          <w:sz w:val="24"/>
          <w:szCs w:val="24"/>
        </w:rPr>
        <w:t>s</w:t>
      </w:r>
      <w:r w:rsidR="003D6B03" w:rsidRPr="00F316ED">
        <w:rPr>
          <w:rFonts w:ascii="Times New Roman" w:eastAsia="宋体" w:hAnsi="Times New Roman" w:cs="Times New Roman"/>
          <w:sz w:val="24"/>
          <w:szCs w:val="24"/>
        </w:rPr>
        <w:t xml:space="preserve"> of H</w:t>
      </w:r>
      <w:r w:rsidR="003D6B03" w:rsidRPr="00F316ED">
        <w:rPr>
          <w:rFonts w:ascii="Times New Roman" w:eastAsia="宋体" w:hAnsi="Times New Roman" w:cs="Times New Roman"/>
          <w:sz w:val="24"/>
          <w:szCs w:val="24"/>
          <w:vertAlign w:val="subscript"/>
        </w:rPr>
        <w:t>2</w:t>
      </w:r>
      <w:r w:rsidR="003D6B03" w:rsidRPr="00F316ED">
        <w:rPr>
          <w:rFonts w:ascii="Times New Roman" w:eastAsia="宋体" w:hAnsi="Times New Roman" w:cs="Times New Roman"/>
          <w:sz w:val="24"/>
          <w:szCs w:val="24"/>
        </w:rPr>
        <w:t>O</w:t>
      </w:r>
      <w:r w:rsidR="003D6B03" w:rsidRPr="00F316ED">
        <w:rPr>
          <w:rFonts w:ascii="Times New Roman" w:eastAsia="宋体" w:hAnsi="Times New Roman" w:cs="Times New Roman"/>
          <w:sz w:val="24"/>
          <w:szCs w:val="24"/>
          <w:vertAlign w:val="subscript"/>
        </w:rPr>
        <w:t>F</w:t>
      </w:r>
      <w:r w:rsidR="003D6B03" w:rsidRPr="00F316ED">
        <w:rPr>
          <w:rFonts w:ascii="Times New Roman" w:eastAsia="宋体" w:hAnsi="Times New Roman" w:cs="Times New Roman"/>
          <w:sz w:val="24"/>
          <w:szCs w:val="24"/>
        </w:rPr>
        <w:t xml:space="preserve"> and </w:t>
      </w:r>
      <w:r w:rsidR="001E1860" w:rsidRPr="00F316ED">
        <w:rPr>
          <w:rFonts w:ascii="Times New Roman" w:eastAsia="宋体" w:hAnsi="Times New Roman" w:cs="Times New Roman"/>
          <w:sz w:val="24"/>
          <w:szCs w:val="24"/>
        </w:rPr>
        <w:t>H</w:t>
      </w:r>
      <w:r w:rsidR="001E1860" w:rsidRPr="00F316ED">
        <w:rPr>
          <w:rFonts w:ascii="Times New Roman" w:eastAsia="宋体" w:hAnsi="Times New Roman" w:cs="Times New Roman"/>
          <w:sz w:val="24"/>
          <w:szCs w:val="24"/>
          <w:vertAlign w:val="subscript"/>
        </w:rPr>
        <w:t>2</w:t>
      </w:r>
      <w:r w:rsidR="001E1860" w:rsidRPr="00F316ED">
        <w:rPr>
          <w:rFonts w:ascii="Times New Roman" w:eastAsia="宋体" w:hAnsi="Times New Roman" w:cs="Times New Roman"/>
          <w:sz w:val="24"/>
          <w:szCs w:val="24"/>
        </w:rPr>
        <w:t>O</w:t>
      </w:r>
      <w:r w:rsidR="001E1860" w:rsidRPr="00F316ED">
        <w:rPr>
          <w:rFonts w:ascii="Times New Roman" w:eastAsia="宋体" w:hAnsi="Times New Roman" w:cs="Times New Roman"/>
          <w:sz w:val="24"/>
          <w:szCs w:val="24"/>
          <w:vertAlign w:val="subscript"/>
        </w:rPr>
        <w:t>CA</w:t>
      </w:r>
      <w:r w:rsidR="003D6B03" w:rsidRPr="00F316ED">
        <w:rPr>
          <w:rFonts w:ascii="Times New Roman" w:eastAsia="宋体" w:hAnsi="Times New Roman" w:cs="Times New Roman"/>
          <w:sz w:val="24"/>
          <w:szCs w:val="24"/>
        </w:rPr>
        <w:t xml:space="preserve"> present certain growth and reduction with temperature, respectively, indicating that thermal effects </w:t>
      </w:r>
      <w:r w:rsidR="00B3792D" w:rsidRPr="00F316ED">
        <w:rPr>
          <w:rFonts w:ascii="Times New Roman" w:eastAsia="宋体" w:hAnsi="Times New Roman" w:cs="Times New Roman"/>
          <w:sz w:val="24"/>
          <w:szCs w:val="24"/>
        </w:rPr>
        <w:t xml:space="preserve">can </w:t>
      </w:r>
      <w:r w:rsidR="003D6B03" w:rsidRPr="00F316ED">
        <w:rPr>
          <w:rFonts w:ascii="Times New Roman" w:eastAsia="宋体" w:hAnsi="Times New Roman" w:cs="Times New Roman"/>
          <w:sz w:val="24"/>
          <w:szCs w:val="24"/>
        </w:rPr>
        <w:t>restore the free</w:t>
      </w:r>
      <w:r w:rsidR="00B3792D" w:rsidRPr="00F316ED">
        <w:rPr>
          <w:rFonts w:ascii="Times New Roman" w:eastAsia="宋体" w:hAnsi="Times New Roman" w:cs="Times New Roman"/>
          <w:sz w:val="24"/>
          <w:szCs w:val="24"/>
        </w:rPr>
        <w:t>-</w:t>
      </w:r>
      <w:r w:rsidR="003D6B03" w:rsidRPr="00F316ED">
        <w:rPr>
          <w:rFonts w:ascii="Times New Roman" w:eastAsia="宋体" w:hAnsi="Times New Roman" w:cs="Times New Roman"/>
          <w:sz w:val="24"/>
          <w:szCs w:val="24"/>
        </w:rPr>
        <w:t>state water.</w:t>
      </w:r>
    </w:p>
    <w:p w14:paraId="49617FAD"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1124EB4E" w14:textId="77777777" w:rsidR="008E6C46" w:rsidRPr="008E6C46" w:rsidRDefault="00582850" w:rsidP="0023728E">
      <w:pPr>
        <w:adjustRightInd w:val="0"/>
        <w:snapToGrid w:val="0"/>
        <w:spacing w:beforeLines="50" w:before="156" w:afterLines="50" w:after="156"/>
        <w:jc w:val="center"/>
        <w:rPr>
          <w:rFonts w:ascii="Times New Roman" w:eastAsia="宋体" w:hAnsi="Times New Roman" w:cs="Times New Roman"/>
          <w:b/>
          <w:sz w:val="24"/>
          <w:szCs w:val="24"/>
        </w:rPr>
      </w:pPr>
      <w:r w:rsidRPr="00F316ED">
        <w:rPr>
          <w:rFonts w:ascii="Times New Roman" w:eastAsia="宋体" w:hAnsi="Times New Roman" w:cs="Times New Roman"/>
          <w:b/>
          <w:noProof/>
          <w:sz w:val="24"/>
          <w:szCs w:val="24"/>
        </w:rPr>
        <w:drawing>
          <wp:inline distT="0" distB="0" distL="0" distR="0" wp14:anchorId="7D06DA1E" wp14:editId="4D1A6BB1">
            <wp:extent cx="2700000" cy="2498575"/>
            <wp:effectExtent l="0" t="0" r="571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3" cstate="print">
                      <a:extLst>
                        <a:ext uri="{28A0092B-C50C-407E-A947-70E740481C1C}">
                          <a14:useLocalDpi xmlns:a14="http://schemas.microsoft.com/office/drawing/2010/main"/>
                        </a:ext>
                      </a:extLst>
                    </a:blip>
                    <a:stretch>
                      <a:fillRect/>
                    </a:stretch>
                  </pic:blipFill>
                  <pic:spPr>
                    <a:xfrm>
                      <a:off x="0" y="0"/>
                      <a:ext cx="2700000" cy="2498575"/>
                    </a:xfrm>
                    <a:prstGeom prst="rect">
                      <a:avLst/>
                    </a:prstGeom>
                  </pic:spPr>
                </pic:pic>
              </a:graphicData>
            </a:graphic>
          </wp:inline>
        </w:drawing>
      </w:r>
    </w:p>
    <w:p w14:paraId="48ED4C59" w14:textId="1AC78188" w:rsidR="008E6C46" w:rsidRPr="008E6C46" w:rsidRDefault="00582850"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hAnsi="Times New Roman" w:cs="Times New Roman"/>
          <w:b/>
          <w:sz w:val="24"/>
          <w:szCs w:val="24"/>
        </w:rPr>
        <w:t>Fig. S</w:t>
      </w:r>
      <w:r w:rsidR="00180A90" w:rsidRPr="00F316ED">
        <w:rPr>
          <w:rFonts w:ascii="Times New Roman" w:hAnsi="Times New Roman" w:cs="Times New Roman"/>
          <w:b/>
          <w:sz w:val="24"/>
          <w:szCs w:val="24"/>
        </w:rPr>
        <w:t>21</w:t>
      </w:r>
      <w:r w:rsidRPr="00F316ED">
        <w:rPr>
          <w:rFonts w:ascii="Times New Roman" w:hAnsi="Times New Roman" w:cs="Times New Roman"/>
          <w:sz w:val="24"/>
          <w:szCs w:val="24"/>
        </w:rPr>
        <w:t xml:space="preserve"> </w:t>
      </w:r>
      <w:bookmarkStart w:id="51" w:name="_Hlk215742476"/>
      <w:r w:rsidRPr="00F316ED">
        <w:rPr>
          <w:rFonts w:ascii="Times New Roman" w:hAnsi="Times New Roman" w:cs="Times New Roman"/>
          <w:sz w:val="24"/>
          <w:szCs w:val="24"/>
        </w:rPr>
        <w:t xml:space="preserve">Probability distribution of the distance between a cation and its nearest-neighbor anion in bulk </w:t>
      </w:r>
      <w:r w:rsidR="003970C7" w:rsidRPr="00F316ED">
        <w:rPr>
          <w:rFonts w:ascii="Times New Roman" w:hAnsi="Times New Roman" w:cs="Times New Roman"/>
          <w:sz w:val="24"/>
          <w:szCs w:val="24"/>
        </w:rPr>
        <w:t xml:space="preserve">aqueous </w:t>
      </w:r>
      <w:r w:rsidRPr="00F316ED">
        <w:rPr>
          <w:rFonts w:ascii="Times New Roman" w:hAnsi="Times New Roman" w:cs="Times New Roman"/>
          <w:sz w:val="24"/>
          <w:szCs w:val="24"/>
        </w:rPr>
        <w:t xml:space="preserve">electrolytes. Gray dotted lines indicate the distance corresponding to </w:t>
      </w:r>
      <w:r w:rsidR="00972667" w:rsidRPr="00F316ED">
        <w:rPr>
          <w:rFonts w:ascii="Times New Roman" w:eastAsia="宋体" w:hAnsi="Times New Roman" w:cs="Times New Roman"/>
          <w:sz w:val="24"/>
          <w:szCs w:val="24"/>
        </w:rPr>
        <w:t>the first RDF(Na</w:t>
      </w:r>
      <w:r w:rsidR="00972667" w:rsidRPr="00F316ED">
        <w:rPr>
          <w:rFonts w:ascii="Times New Roman" w:eastAsia="宋体" w:hAnsi="Times New Roman" w:cs="Times New Roman"/>
          <w:sz w:val="24"/>
          <w:szCs w:val="24"/>
          <w:vertAlign w:val="superscript"/>
        </w:rPr>
        <w:t>+</w:t>
      </w:r>
      <w:r w:rsidR="00972667" w:rsidRPr="008E6C46">
        <w:rPr>
          <w:rFonts w:ascii="Times New Roman" w:eastAsia="宋体" w:hAnsi="Times New Roman" w:cs="Times New Roman"/>
          <w:sz w:val="24"/>
          <w:szCs w:val="24"/>
        </w:rPr>
        <w:t>–</w:t>
      </w:r>
      <w:r w:rsidR="00972667" w:rsidRPr="00F316ED">
        <w:rPr>
          <w:rFonts w:ascii="Times New Roman" w:eastAsia="宋体" w:hAnsi="Times New Roman" w:cs="Times New Roman"/>
          <w:sz w:val="24"/>
          <w:szCs w:val="24"/>
        </w:rPr>
        <w:t>NO</w:t>
      </w:r>
      <w:r w:rsidR="00972667" w:rsidRPr="00F316ED">
        <w:rPr>
          <w:rFonts w:ascii="Times New Roman" w:eastAsia="宋体" w:hAnsi="Times New Roman" w:cs="Times New Roman"/>
          <w:sz w:val="24"/>
          <w:szCs w:val="24"/>
          <w:vertAlign w:val="subscript"/>
        </w:rPr>
        <w:t>3</w:t>
      </w:r>
      <w:r w:rsidR="00972667" w:rsidRPr="008E6C46">
        <w:rPr>
          <w:rFonts w:ascii="Times New Roman" w:eastAsia="宋体" w:hAnsi="Times New Roman" w:cs="Times New Roman"/>
          <w:sz w:val="24"/>
          <w:szCs w:val="24"/>
          <w:vertAlign w:val="superscript"/>
        </w:rPr>
        <w:t>–</w:t>
      </w:r>
      <w:r w:rsidR="00972667" w:rsidRPr="00F316ED">
        <w:rPr>
          <w:rFonts w:ascii="Times New Roman" w:eastAsia="宋体" w:hAnsi="Times New Roman" w:cs="Times New Roman"/>
          <w:sz w:val="24"/>
          <w:szCs w:val="24"/>
        </w:rPr>
        <w:t>) valley (</w:t>
      </w:r>
      <w:r w:rsidR="00972667" w:rsidRPr="00F316ED">
        <w:rPr>
          <w:rFonts w:ascii="Times New Roman" w:eastAsia="宋体" w:hAnsi="Times New Roman" w:cs="Times New Roman"/>
          <w:i/>
          <w:iCs/>
          <w:sz w:val="24"/>
          <w:szCs w:val="24"/>
        </w:rPr>
        <w:t>i.e.</w:t>
      </w:r>
      <w:r w:rsidR="00972667" w:rsidRPr="00F316ED">
        <w:rPr>
          <w:rFonts w:ascii="Times New Roman" w:eastAsia="宋体" w:hAnsi="Times New Roman" w:cs="Times New Roman"/>
          <w:sz w:val="24"/>
          <w:szCs w:val="24"/>
        </w:rPr>
        <w:t>, 4.2 Å, Fig. S8)</w:t>
      </w:r>
      <w:r w:rsidRPr="00F316ED">
        <w:rPr>
          <w:rFonts w:ascii="Times New Roman" w:hAnsi="Times New Roman" w:cs="Times New Roman"/>
          <w:sz w:val="24"/>
          <w:szCs w:val="24"/>
        </w:rPr>
        <w:t xml:space="preserve">. </w:t>
      </w:r>
      <w:bookmarkStart w:id="52" w:name="_Hlk215475722"/>
      <w:bookmarkEnd w:id="51"/>
      <w:r w:rsidRPr="00F316ED">
        <w:rPr>
          <w:rFonts w:ascii="Times New Roman" w:hAnsi="Times New Roman" w:cs="Times New Roman"/>
          <w:sz w:val="24"/>
          <w:szCs w:val="24"/>
        </w:rPr>
        <w:t>Cation</w:t>
      </w:r>
      <w:r w:rsidRPr="008E6C46">
        <w:rPr>
          <w:rFonts w:ascii="Times New Roman" w:hAnsi="Times New Roman" w:cs="Times New Roman"/>
          <w:sz w:val="24"/>
          <w:szCs w:val="24"/>
        </w:rPr>
        <w:t>–</w:t>
      </w:r>
      <w:r w:rsidRPr="00F316ED">
        <w:rPr>
          <w:rFonts w:ascii="Times New Roman" w:hAnsi="Times New Roman" w:cs="Times New Roman"/>
          <w:sz w:val="24"/>
          <w:szCs w:val="24"/>
        </w:rPr>
        <w:t xml:space="preserve">anion distances less than 3.8 Å and larger than 4.6 Å imply a combination and separation of ion pairs, respectively. A portion of ion pairs exhibits distances between 3.8 and 4.6 Å, indicating the dynamic process of ion pair dissociation and combination. These phenomena suggest the ability to capture the dynamic evolution of ion pair patterns in bulk </w:t>
      </w:r>
      <w:r w:rsidR="005007D9" w:rsidRPr="00F316ED">
        <w:rPr>
          <w:rFonts w:ascii="Times New Roman" w:hAnsi="Times New Roman" w:cs="Times New Roman"/>
          <w:sz w:val="24"/>
          <w:szCs w:val="24"/>
        </w:rPr>
        <w:t xml:space="preserve">aqueous </w:t>
      </w:r>
      <w:r w:rsidRPr="00F316ED">
        <w:rPr>
          <w:rFonts w:ascii="Times New Roman" w:hAnsi="Times New Roman" w:cs="Times New Roman"/>
          <w:sz w:val="24"/>
          <w:szCs w:val="24"/>
        </w:rPr>
        <w:t>electrolytes in current simulations.</w:t>
      </w:r>
      <w:bookmarkEnd w:id="52"/>
    </w:p>
    <w:p w14:paraId="5296BBE9" w14:textId="77777777" w:rsidR="008E6C46" w:rsidRPr="008E6C46" w:rsidRDefault="008E6C46" w:rsidP="0023728E">
      <w:pPr>
        <w:adjustRightInd w:val="0"/>
        <w:snapToGrid w:val="0"/>
        <w:spacing w:beforeLines="50" w:before="156" w:afterLines="50" w:after="156"/>
        <w:rPr>
          <w:rFonts w:ascii="Times New Roman" w:eastAsia="宋体" w:hAnsi="Times New Roman" w:cs="Times New Roman"/>
          <w:sz w:val="24"/>
          <w:szCs w:val="24"/>
        </w:rPr>
      </w:pPr>
    </w:p>
    <w:p w14:paraId="3A1B9526" w14:textId="77777777" w:rsidR="008E6C46" w:rsidRPr="008E6C46" w:rsidRDefault="00933F02" w:rsidP="0023728E">
      <w:pPr>
        <w:adjustRightInd w:val="0"/>
        <w:snapToGrid w:val="0"/>
        <w:spacing w:beforeLines="50" w:before="156" w:afterLines="50" w:after="156"/>
        <w:jc w:val="center"/>
        <w:rPr>
          <w:rFonts w:ascii="Times New Roman" w:eastAsia="宋体" w:hAnsi="Times New Roman" w:cs="Times New Roman"/>
          <w:b/>
          <w:sz w:val="24"/>
          <w:szCs w:val="24"/>
        </w:rPr>
      </w:pPr>
      <w:r w:rsidRPr="00F316ED">
        <w:rPr>
          <w:rFonts w:ascii="Times New Roman" w:eastAsia="宋体" w:hAnsi="Times New Roman" w:cs="Times New Roman"/>
          <w:b/>
          <w:noProof/>
          <w:sz w:val="24"/>
          <w:szCs w:val="24"/>
        </w:rPr>
        <w:drawing>
          <wp:inline distT="0" distB="0" distL="0" distR="0" wp14:anchorId="30CECE7E" wp14:editId="47219952">
            <wp:extent cx="2700000" cy="2866391"/>
            <wp:effectExtent l="0" t="0" r="571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84" cstate="print">
                      <a:extLst>
                        <a:ext uri="{28A0092B-C50C-407E-A947-70E740481C1C}">
                          <a14:useLocalDpi xmlns:a14="http://schemas.microsoft.com/office/drawing/2010/main"/>
                        </a:ext>
                      </a:extLst>
                    </a:blip>
                    <a:stretch>
                      <a:fillRect/>
                    </a:stretch>
                  </pic:blipFill>
                  <pic:spPr>
                    <a:xfrm>
                      <a:off x="0" y="0"/>
                      <a:ext cx="2700000" cy="2866391"/>
                    </a:xfrm>
                    <a:prstGeom prst="rect">
                      <a:avLst/>
                    </a:prstGeom>
                  </pic:spPr>
                </pic:pic>
              </a:graphicData>
            </a:graphic>
          </wp:inline>
        </w:drawing>
      </w:r>
    </w:p>
    <w:p w14:paraId="56C0238C" w14:textId="77777777" w:rsidR="008E6C46" w:rsidRPr="008E6C46" w:rsidRDefault="00933F02"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hAnsi="Times New Roman" w:cs="Times New Roman"/>
          <w:b/>
          <w:sz w:val="24"/>
          <w:szCs w:val="24"/>
        </w:rPr>
        <w:t>Fig. S</w:t>
      </w:r>
      <w:r w:rsidR="008600D0" w:rsidRPr="00F316ED">
        <w:rPr>
          <w:rFonts w:ascii="Times New Roman" w:hAnsi="Times New Roman" w:cs="Times New Roman"/>
          <w:b/>
          <w:sz w:val="24"/>
          <w:szCs w:val="24"/>
        </w:rPr>
        <w:t>2</w:t>
      </w:r>
      <w:r w:rsidR="00180A90" w:rsidRPr="00F316ED">
        <w:rPr>
          <w:rFonts w:ascii="Times New Roman" w:hAnsi="Times New Roman" w:cs="Times New Roman"/>
          <w:b/>
          <w:sz w:val="24"/>
          <w:szCs w:val="24"/>
        </w:rPr>
        <w:t>2</w:t>
      </w:r>
      <w:r w:rsidRPr="00F316ED">
        <w:rPr>
          <w:rFonts w:ascii="Times New Roman" w:hAnsi="Times New Roman" w:cs="Times New Roman"/>
          <w:sz w:val="24"/>
          <w:szCs w:val="24"/>
        </w:rPr>
        <w:t xml:space="preserve"> </w:t>
      </w:r>
      <w:r w:rsidR="005D23CC" w:rsidRPr="00F316ED">
        <w:rPr>
          <w:rFonts w:ascii="Times New Roman" w:hAnsi="Times New Roman" w:cs="Times New Roman"/>
          <w:sz w:val="24"/>
          <w:szCs w:val="24"/>
        </w:rPr>
        <w:t>Quantitative</w:t>
      </w:r>
      <w:r w:rsidRPr="00F316ED">
        <w:rPr>
          <w:rFonts w:ascii="Times New Roman" w:hAnsi="Times New Roman" w:cs="Times New Roman"/>
          <w:sz w:val="24"/>
          <w:szCs w:val="24"/>
        </w:rPr>
        <w:t xml:space="preserve"> relationship between the dissociation energy of ion pair (Δ</w:t>
      </w:r>
      <w:r w:rsidRPr="00F316ED">
        <w:rPr>
          <w:rFonts w:ascii="Times New Roman" w:hAnsi="Times New Roman" w:cs="Times New Roman"/>
          <w:i/>
          <w:iCs/>
          <w:sz w:val="24"/>
          <w:szCs w:val="24"/>
        </w:rPr>
        <w:t>G</w:t>
      </w:r>
      <w:r w:rsidRPr="00F316ED">
        <w:rPr>
          <w:rFonts w:ascii="Times New Roman" w:hAnsi="Times New Roman" w:cs="Times New Roman"/>
          <w:sz w:val="24"/>
          <w:szCs w:val="24"/>
        </w:rPr>
        <w:t>) and Haven ratio (</w:t>
      </w:r>
      <w:r w:rsidRPr="00F316ED">
        <w:rPr>
          <w:rFonts w:ascii="Times New Roman" w:hAnsi="Times New Roman" w:cs="Times New Roman"/>
          <w:i/>
          <w:iCs/>
          <w:sz w:val="24"/>
          <w:szCs w:val="24"/>
        </w:rPr>
        <w:t>H</w:t>
      </w:r>
      <w:r w:rsidRPr="00F316ED">
        <w:rPr>
          <w:rFonts w:ascii="Times New Roman" w:hAnsi="Times New Roman" w:cs="Times New Roman"/>
          <w:i/>
          <w:iCs/>
          <w:sz w:val="24"/>
          <w:szCs w:val="24"/>
          <w:vertAlign w:val="subscript"/>
        </w:rPr>
        <w:t>R</w:t>
      </w:r>
      <w:r w:rsidRPr="00F316ED">
        <w:rPr>
          <w:rFonts w:ascii="Times New Roman" w:hAnsi="Times New Roman" w:cs="Times New Roman"/>
          <w:sz w:val="24"/>
          <w:szCs w:val="24"/>
        </w:rPr>
        <w:t>)</w:t>
      </w:r>
      <w:r w:rsidR="003970C7" w:rsidRPr="00F316ED">
        <w:rPr>
          <w:rFonts w:ascii="Times New Roman" w:hAnsi="Times New Roman" w:cs="Times New Roman"/>
          <w:sz w:val="24"/>
          <w:szCs w:val="24"/>
        </w:rPr>
        <w:t xml:space="preserve"> in bulk HCAEs</w:t>
      </w:r>
      <w:r w:rsidRPr="00F316ED">
        <w:rPr>
          <w:rFonts w:ascii="Times New Roman" w:hAnsi="Times New Roman" w:cs="Times New Roman"/>
          <w:sz w:val="24"/>
          <w:szCs w:val="24"/>
        </w:rPr>
        <w:t xml:space="preserve">. The </w:t>
      </w:r>
      <w:r w:rsidRPr="00F316ED">
        <w:rPr>
          <w:rFonts w:ascii="Times New Roman" w:hAnsi="Times New Roman" w:cs="Times New Roman"/>
          <w:i/>
          <w:iCs/>
          <w:sz w:val="24"/>
          <w:szCs w:val="24"/>
        </w:rPr>
        <w:t>x</w:t>
      </w:r>
      <w:r w:rsidRPr="00F316ED">
        <w:rPr>
          <w:rFonts w:ascii="Times New Roman" w:hAnsi="Times New Roman" w:cs="Times New Roman"/>
          <w:sz w:val="24"/>
          <w:szCs w:val="24"/>
        </w:rPr>
        <w:t>-axis involves Δ</w:t>
      </w:r>
      <w:r w:rsidRPr="00F316ED">
        <w:rPr>
          <w:rFonts w:ascii="Times New Roman" w:hAnsi="Times New Roman" w:cs="Times New Roman"/>
          <w:i/>
          <w:iCs/>
          <w:sz w:val="24"/>
          <w:szCs w:val="24"/>
        </w:rPr>
        <w:t>G</w:t>
      </w:r>
      <w:r w:rsidRPr="00F316ED">
        <w:rPr>
          <w:rFonts w:ascii="Times New Roman" w:hAnsi="Times New Roman" w:cs="Times New Roman"/>
          <w:sz w:val="24"/>
          <w:szCs w:val="24"/>
        </w:rPr>
        <w:t xml:space="preserve"> </w:t>
      </w:r>
      <w:r w:rsidR="003970C7" w:rsidRPr="00F316ED">
        <w:rPr>
          <w:rFonts w:ascii="Times New Roman" w:hAnsi="Times New Roman" w:cs="Times New Roman"/>
          <w:sz w:val="24"/>
          <w:szCs w:val="24"/>
        </w:rPr>
        <w:t xml:space="preserve">values </w:t>
      </w:r>
      <w:r w:rsidRPr="00F316ED">
        <w:rPr>
          <w:rFonts w:ascii="Times New Roman" w:hAnsi="Times New Roman" w:cs="Times New Roman"/>
          <w:sz w:val="24"/>
          <w:szCs w:val="24"/>
        </w:rPr>
        <w:t>of ion pairs NO</w:t>
      </w:r>
      <w:r w:rsidRPr="00F316ED">
        <w:rPr>
          <w:rFonts w:ascii="Times New Roman" w:hAnsi="Times New Roman" w:cs="Times New Roman"/>
          <w:sz w:val="24"/>
          <w:szCs w:val="24"/>
          <w:vertAlign w:val="subscript"/>
        </w:rPr>
        <w:t>3</w:t>
      </w:r>
      <w:r w:rsidRPr="008E6C46">
        <w:rPr>
          <w:rFonts w:ascii="Times New Roman" w:hAnsi="Times New Roman" w:cs="Times New Roman"/>
          <w:sz w:val="24"/>
          <w:szCs w:val="24"/>
          <w:vertAlign w:val="superscript"/>
        </w:rPr>
        <w:t>–</w:t>
      </w:r>
      <w:r w:rsidRPr="008E6C46">
        <w:rPr>
          <w:rFonts w:ascii="Times New Roman" w:hAnsi="Times New Roman" w:cs="Times New Roman"/>
          <w:sz w:val="24"/>
          <w:szCs w:val="24"/>
        </w:rPr>
        <w:t>–</w:t>
      </w:r>
      <w:r w:rsidRPr="00F316ED">
        <w:rPr>
          <w:rFonts w:ascii="Times New Roman" w:hAnsi="Times New Roman" w:cs="Times New Roman"/>
          <w:sz w:val="24"/>
          <w:szCs w:val="24"/>
        </w:rPr>
        <w:t>NO</w:t>
      </w:r>
      <w:r w:rsidRPr="00F316ED">
        <w:rPr>
          <w:rFonts w:ascii="Times New Roman" w:hAnsi="Times New Roman" w:cs="Times New Roman"/>
          <w:sz w:val="24"/>
          <w:szCs w:val="24"/>
          <w:vertAlign w:val="subscript"/>
        </w:rPr>
        <w:t>3</w:t>
      </w:r>
      <w:r w:rsidRPr="008E6C46">
        <w:rPr>
          <w:rFonts w:ascii="Times New Roman" w:hAnsi="Times New Roman" w:cs="Times New Roman"/>
          <w:sz w:val="24"/>
          <w:szCs w:val="24"/>
          <w:vertAlign w:val="superscript"/>
        </w:rPr>
        <w:t>–</w:t>
      </w:r>
      <w:r w:rsidRPr="00F316ED">
        <w:rPr>
          <w:rFonts w:ascii="Times New Roman" w:hAnsi="Times New Roman" w:cs="Times New Roman"/>
          <w:sz w:val="24"/>
          <w:szCs w:val="24"/>
        </w:rPr>
        <w:t>, Na</w:t>
      </w:r>
      <w:r w:rsidRPr="00F316ED">
        <w:rPr>
          <w:rFonts w:ascii="Times New Roman" w:hAnsi="Times New Roman" w:cs="Times New Roman"/>
          <w:sz w:val="24"/>
          <w:szCs w:val="24"/>
          <w:vertAlign w:val="superscript"/>
        </w:rPr>
        <w:t>+</w:t>
      </w:r>
      <w:r w:rsidRPr="008E6C46">
        <w:rPr>
          <w:rFonts w:ascii="Times New Roman" w:hAnsi="Times New Roman" w:cs="Times New Roman"/>
          <w:sz w:val="24"/>
          <w:szCs w:val="24"/>
        </w:rPr>
        <w:t>–</w:t>
      </w:r>
      <w:r w:rsidRPr="00F316ED">
        <w:rPr>
          <w:rFonts w:ascii="Times New Roman" w:hAnsi="Times New Roman" w:cs="Times New Roman"/>
          <w:sz w:val="24"/>
          <w:szCs w:val="24"/>
        </w:rPr>
        <w:t>Na</w:t>
      </w:r>
      <w:r w:rsidRPr="00F316ED">
        <w:rPr>
          <w:rFonts w:ascii="Times New Roman" w:hAnsi="Times New Roman" w:cs="Times New Roman"/>
          <w:sz w:val="24"/>
          <w:szCs w:val="24"/>
          <w:vertAlign w:val="superscript"/>
        </w:rPr>
        <w:t>+</w:t>
      </w:r>
      <w:r w:rsidRPr="00F316ED">
        <w:rPr>
          <w:rFonts w:ascii="Times New Roman" w:hAnsi="Times New Roman" w:cs="Times New Roman"/>
          <w:sz w:val="24"/>
          <w:szCs w:val="24"/>
        </w:rPr>
        <w:t>, Na</w:t>
      </w:r>
      <w:r w:rsidRPr="00F316ED">
        <w:rPr>
          <w:rFonts w:ascii="Times New Roman" w:hAnsi="Times New Roman" w:cs="Times New Roman"/>
          <w:sz w:val="24"/>
          <w:szCs w:val="24"/>
          <w:vertAlign w:val="superscript"/>
        </w:rPr>
        <w:t>+</w:t>
      </w:r>
      <w:r w:rsidRPr="008E6C46">
        <w:rPr>
          <w:rFonts w:ascii="Times New Roman" w:hAnsi="Times New Roman" w:cs="Times New Roman"/>
          <w:sz w:val="24"/>
          <w:szCs w:val="24"/>
        </w:rPr>
        <w:t>–</w:t>
      </w:r>
      <w:r w:rsidRPr="00F316ED">
        <w:rPr>
          <w:rFonts w:ascii="Times New Roman" w:hAnsi="Times New Roman" w:cs="Times New Roman"/>
          <w:sz w:val="24"/>
          <w:szCs w:val="24"/>
        </w:rPr>
        <w:t>NO</w:t>
      </w:r>
      <w:r w:rsidRPr="00F316ED">
        <w:rPr>
          <w:rFonts w:ascii="Times New Roman" w:hAnsi="Times New Roman" w:cs="Times New Roman"/>
          <w:sz w:val="24"/>
          <w:szCs w:val="24"/>
          <w:vertAlign w:val="subscript"/>
        </w:rPr>
        <w:t>3</w:t>
      </w:r>
      <w:r w:rsidRPr="008E6C46">
        <w:rPr>
          <w:rFonts w:ascii="Times New Roman" w:hAnsi="Times New Roman" w:cs="Times New Roman"/>
          <w:sz w:val="24"/>
          <w:szCs w:val="24"/>
          <w:vertAlign w:val="superscript"/>
        </w:rPr>
        <w:t>–</w:t>
      </w:r>
      <w:r w:rsidRPr="00F316ED">
        <w:rPr>
          <w:rFonts w:ascii="Times New Roman" w:hAnsi="Times New Roman" w:cs="Times New Roman"/>
          <w:sz w:val="24"/>
          <w:szCs w:val="24"/>
        </w:rPr>
        <w:t>, and their sum</w:t>
      </w:r>
      <w:r w:rsidR="003970C7" w:rsidRPr="00F316ED">
        <w:rPr>
          <w:rFonts w:ascii="Times New Roman" w:hAnsi="Times New Roman" w:cs="Times New Roman"/>
          <w:sz w:val="24"/>
          <w:szCs w:val="24"/>
        </w:rPr>
        <w:t xml:space="preserve"> </w:t>
      </w:r>
      <w:r w:rsidR="00B75BE6" w:rsidRPr="00F316ED">
        <w:rPr>
          <w:rFonts w:ascii="Times New Roman" w:hAnsi="Times New Roman" w:cs="Times New Roman"/>
          <w:sz w:val="24"/>
          <w:szCs w:val="24"/>
        </w:rPr>
        <w:t>(Fig. 6g in the main text)</w:t>
      </w:r>
      <w:r w:rsidRPr="00F316ED">
        <w:rPr>
          <w:rFonts w:ascii="Times New Roman" w:hAnsi="Times New Roman" w:cs="Times New Roman"/>
          <w:sz w:val="24"/>
          <w:szCs w:val="24"/>
        </w:rPr>
        <w:t xml:space="preserve">. The accuracy of </w:t>
      </w:r>
      <w:r w:rsidR="0017045E" w:rsidRPr="00F316ED">
        <w:rPr>
          <w:rFonts w:ascii="Times New Roman" w:hAnsi="Times New Roman" w:cs="Times New Roman"/>
          <w:sz w:val="24"/>
          <w:szCs w:val="24"/>
        </w:rPr>
        <w:t xml:space="preserve">a </w:t>
      </w:r>
      <w:r w:rsidRPr="00F316ED">
        <w:rPr>
          <w:rFonts w:ascii="Times New Roman" w:hAnsi="Times New Roman" w:cs="Times New Roman"/>
          <w:sz w:val="24"/>
          <w:szCs w:val="24"/>
        </w:rPr>
        <w:t xml:space="preserve">linear relationship is evaluated </w:t>
      </w:r>
      <w:r w:rsidR="005D23CC" w:rsidRPr="00F316ED">
        <w:rPr>
          <w:rFonts w:ascii="Times New Roman" w:hAnsi="Times New Roman" w:cs="Times New Roman"/>
          <w:sz w:val="24"/>
          <w:szCs w:val="24"/>
        </w:rPr>
        <w:t>by</w:t>
      </w:r>
      <w:r w:rsidRPr="00F316ED">
        <w:rPr>
          <w:rFonts w:ascii="Times New Roman" w:hAnsi="Times New Roman" w:cs="Times New Roman"/>
          <w:sz w:val="24"/>
          <w:szCs w:val="24"/>
        </w:rPr>
        <w:t xml:space="preserve"> the coefficient of determination (R</w:t>
      </w:r>
      <w:r w:rsidRPr="00F316ED">
        <w:rPr>
          <w:rFonts w:ascii="Times New Roman" w:hAnsi="Times New Roman" w:cs="Times New Roman"/>
          <w:sz w:val="24"/>
          <w:szCs w:val="24"/>
          <w:vertAlign w:val="superscript"/>
        </w:rPr>
        <w:t>2</w:t>
      </w:r>
      <w:r w:rsidRPr="00F316ED">
        <w:rPr>
          <w:rFonts w:ascii="Times New Roman" w:hAnsi="Times New Roman" w:cs="Times New Roman"/>
          <w:sz w:val="24"/>
          <w:szCs w:val="24"/>
        </w:rPr>
        <w:t>).</w:t>
      </w:r>
      <w:r w:rsidRPr="00F316ED">
        <w:rPr>
          <w:rFonts w:ascii="Times New Roman" w:eastAsia="宋体" w:hAnsi="Times New Roman" w:cs="Times New Roman"/>
          <w:sz w:val="24"/>
          <w:szCs w:val="24"/>
        </w:rPr>
        <w:br w:type="page"/>
      </w:r>
    </w:p>
    <w:p w14:paraId="10B5D707" w14:textId="77777777" w:rsidR="008E6C46" w:rsidRPr="008E6C46" w:rsidRDefault="00933378"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27152F11" wp14:editId="12414724">
            <wp:extent cx="5400000" cy="5611941"/>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5" cstate="print">
                      <a:extLst>
                        <a:ext uri="{28A0092B-C50C-407E-A947-70E740481C1C}">
                          <a14:useLocalDpi xmlns:a14="http://schemas.microsoft.com/office/drawing/2010/main"/>
                        </a:ext>
                      </a:extLst>
                    </a:blip>
                    <a:stretch>
                      <a:fillRect/>
                    </a:stretch>
                  </pic:blipFill>
                  <pic:spPr>
                    <a:xfrm>
                      <a:off x="0" y="0"/>
                      <a:ext cx="5400000" cy="5611941"/>
                    </a:xfrm>
                    <a:prstGeom prst="rect">
                      <a:avLst/>
                    </a:prstGeom>
                  </pic:spPr>
                </pic:pic>
              </a:graphicData>
            </a:graphic>
          </wp:inline>
        </w:drawing>
      </w:r>
    </w:p>
    <w:p w14:paraId="43B381F8" w14:textId="77777777" w:rsidR="008E6C46" w:rsidRPr="008E6C46" w:rsidRDefault="00C410E7"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w:t>
      </w:r>
      <w:r w:rsidR="001B7409" w:rsidRPr="00F316ED">
        <w:rPr>
          <w:rFonts w:ascii="Times New Roman" w:eastAsia="宋体" w:hAnsi="Times New Roman" w:cs="Times New Roman" w:hint="eastAsia"/>
          <w:b/>
          <w:sz w:val="24"/>
          <w:szCs w:val="24"/>
        </w:rPr>
        <w:t>.</w:t>
      </w:r>
      <w:r w:rsidRPr="00F316ED">
        <w:rPr>
          <w:rFonts w:ascii="Times New Roman" w:eastAsia="宋体" w:hAnsi="Times New Roman" w:cs="Times New Roman"/>
          <w:b/>
          <w:sz w:val="24"/>
          <w:szCs w:val="24"/>
        </w:rPr>
        <w:t xml:space="preserve"> S</w:t>
      </w:r>
      <w:r w:rsidR="008600D0" w:rsidRPr="00F316ED">
        <w:rPr>
          <w:rFonts w:ascii="Times New Roman" w:eastAsia="宋体" w:hAnsi="Times New Roman" w:cs="Times New Roman"/>
          <w:b/>
          <w:sz w:val="24"/>
          <w:szCs w:val="24"/>
        </w:rPr>
        <w:t>2</w:t>
      </w:r>
      <w:r w:rsidR="00180A90" w:rsidRPr="00F316ED">
        <w:rPr>
          <w:rFonts w:ascii="Times New Roman" w:eastAsia="宋体" w:hAnsi="Times New Roman" w:cs="Times New Roman"/>
          <w:b/>
          <w:sz w:val="24"/>
          <w:szCs w:val="24"/>
        </w:rPr>
        <w:t>3</w:t>
      </w:r>
      <w:r w:rsidRPr="00F316ED">
        <w:rPr>
          <w:rFonts w:ascii="Times New Roman" w:eastAsia="宋体" w:hAnsi="Times New Roman" w:cs="Times New Roman" w:hint="eastAsia"/>
          <w:sz w:val="24"/>
          <w:szCs w:val="24"/>
        </w:rPr>
        <w:t xml:space="preserve"> </w:t>
      </w:r>
      <w:r w:rsidRPr="00F316ED">
        <w:rPr>
          <w:rFonts w:ascii="Times New Roman" w:eastAsia="宋体" w:hAnsi="Times New Roman" w:cs="Times New Roman"/>
          <w:sz w:val="24"/>
          <w:szCs w:val="24"/>
        </w:rPr>
        <w:t xml:space="preserve">Snapshots and thermal equilibrium in FPMD simulations for </w:t>
      </w:r>
      <w:r w:rsidR="00B80A1F" w:rsidRPr="00F316ED">
        <w:rPr>
          <w:rFonts w:ascii="Times New Roman" w:eastAsia="宋体" w:hAnsi="Times New Roman" w:cs="Times New Roman"/>
          <w:sz w:val="24"/>
          <w:szCs w:val="24"/>
        </w:rPr>
        <w:t>HCAE</w:t>
      </w:r>
      <w:r w:rsidRPr="00F316ED">
        <w:rPr>
          <w:rFonts w:ascii="Times New Roman" w:eastAsia="等线" w:hAnsi="Times New Roman" w:cs="Times New Roman"/>
          <w:sz w:val="24"/>
        </w:rPr>
        <w:t xml:space="preserve"> </w:t>
      </w:r>
      <w:r w:rsidRPr="00F316ED">
        <w:rPr>
          <w:rFonts w:ascii="Times New Roman" w:eastAsia="宋体" w:hAnsi="Times New Roman" w:cs="Times New Roman"/>
          <w:sz w:val="24"/>
          <w:szCs w:val="24"/>
        </w:rPr>
        <w:t xml:space="preserve">at graphene interfaces under temperature regulations. </w:t>
      </w:r>
      <w:r w:rsidRPr="00F316ED">
        <w:rPr>
          <w:rFonts w:ascii="Times New Roman" w:eastAsia="宋体" w:hAnsi="Times New Roman" w:cs="Times New Roman"/>
          <w:b/>
          <w:bCs/>
          <w:sz w:val="24"/>
          <w:szCs w:val="24"/>
        </w:rPr>
        <w:t>a</w:t>
      </w:r>
      <w:r w:rsidRPr="008E6C46">
        <w:rPr>
          <w:rFonts w:ascii="Times New Roman" w:eastAsia="宋体" w:hAnsi="Times New Roman" w:cs="Times New Roman"/>
          <w:b/>
          <w:bCs/>
          <w:sz w:val="24"/>
          <w:szCs w:val="24"/>
        </w:rPr>
        <w:t>–</w:t>
      </w:r>
      <w:r w:rsidRPr="00F316ED">
        <w:rPr>
          <w:rFonts w:ascii="Times New Roman" w:eastAsia="宋体" w:hAnsi="Times New Roman" w:cs="Times New Roman"/>
          <w:b/>
          <w:bCs/>
          <w:sz w:val="24"/>
          <w:szCs w:val="24"/>
        </w:rPr>
        <w:t>b</w:t>
      </w:r>
      <w:r w:rsidRPr="00F316ED">
        <w:rPr>
          <w:rFonts w:ascii="Times New Roman" w:eastAsia="宋体" w:hAnsi="Times New Roman" w:cs="Times New Roman"/>
          <w:sz w:val="24"/>
          <w:szCs w:val="24"/>
        </w:rPr>
        <w:t xml:space="preserve"> Snapshot a</w:t>
      </w:r>
      <w:r w:rsidR="004342FF" w:rsidRPr="00F316ED">
        <w:rPr>
          <w:rFonts w:ascii="Times New Roman" w:eastAsia="宋体" w:hAnsi="Times New Roman" w:cs="Times New Roman" w:hint="eastAsia"/>
          <w:sz w:val="24"/>
          <w:szCs w:val="24"/>
        </w:rPr>
        <w:t>s</w:t>
      </w:r>
      <w:r w:rsidR="004342FF" w:rsidRPr="00F316ED">
        <w:rPr>
          <w:rFonts w:ascii="Times New Roman" w:eastAsia="宋体" w:hAnsi="Times New Roman" w:cs="Times New Roman"/>
          <w:sz w:val="24"/>
          <w:szCs w:val="24"/>
        </w:rPr>
        <w:t xml:space="preserve"> well as</w:t>
      </w:r>
      <w:r w:rsidRPr="00F316ED">
        <w:rPr>
          <w:rFonts w:ascii="Times New Roman" w:eastAsia="宋体" w:hAnsi="Times New Roman" w:cs="Times New Roman"/>
          <w:sz w:val="24"/>
          <w:szCs w:val="24"/>
        </w:rPr>
        <w:t xml:space="preserve"> time-evolved temperature and energy at 270 K, respectively. </w:t>
      </w:r>
      <w:r w:rsidRPr="00F316ED">
        <w:rPr>
          <w:rFonts w:ascii="Times New Roman" w:eastAsia="宋体" w:hAnsi="Times New Roman" w:cs="Times New Roman"/>
          <w:b/>
          <w:bCs/>
          <w:sz w:val="24"/>
          <w:szCs w:val="24"/>
        </w:rPr>
        <w:t>c</w:t>
      </w:r>
      <w:r w:rsidRPr="008E6C46">
        <w:rPr>
          <w:rFonts w:ascii="Times New Roman" w:eastAsia="宋体" w:hAnsi="Times New Roman" w:cs="Times New Roman"/>
          <w:b/>
          <w:bCs/>
          <w:sz w:val="24"/>
          <w:szCs w:val="24"/>
        </w:rPr>
        <w:t>–</w:t>
      </w:r>
      <w:r w:rsidRPr="00F316ED">
        <w:rPr>
          <w:rFonts w:ascii="Times New Roman" w:eastAsia="宋体" w:hAnsi="Times New Roman" w:cs="Times New Roman"/>
          <w:b/>
          <w:bCs/>
          <w:sz w:val="24"/>
          <w:szCs w:val="24"/>
        </w:rPr>
        <w:t>d</w:t>
      </w:r>
      <w:r w:rsidRPr="00F316ED">
        <w:rPr>
          <w:rFonts w:ascii="Times New Roman" w:eastAsia="宋体" w:hAnsi="Times New Roman" w:cs="Times New Roman"/>
          <w:sz w:val="24"/>
          <w:szCs w:val="24"/>
        </w:rPr>
        <w:t xml:space="preserve"> Snapshot </w:t>
      </w:r>
      <w:r w:rsidR="00A9377E" w:rsidRPr="00F316ED">
        <w:rPr>
          <w:rFonts w:ascii="Times New Roman" w:eastAsia="宋体" w:hAnsi="Times New Roman" w:cs="Times New Roman"/>
          <w:sz w:val="24"/>
          <w:szCs w:val="24"/>
        </w:rPr>
        <w:t>a</w:t>
      </w:r>
      <w:r w:rsidR="00A9377E" w:rsidRPr="00F316ED">
        <w:rPr>
          <w:rFonts w:ascii="Times New Roman" w:eastAsia="宋体" w:hAnsi="Times New Roman" w:cs="Times New Roman" w:hint="eastAsia"/>
          <w:sz w:val="24"/>
          <w:szCs w:val="24"/>
        </w:rPr>
        <w:t>s</w:t>
      </w:r>
      <w:r w:rsidR="00A9377E" w:rsidRPr="00F316ED">
        <w:rPr>
          <w:rFonts w:ascii="Times New Roman" w:eastAsia="宋体" w:hAnsi="Times New Roman" w:cs="Times New Roman"/>
          <w:sz w:val="24"/>
          <w:szCs w:val="24"/>
        </w:rPr>
        <w:t xml:space="preserve"> well as</w:t>
      </w:r>
      <w:r w:rsidRPr="00F316ED">
        <w:rPr>
          <w:rFonts w:ascii="Times New Roman" w:eastAsia="宋体" w:hAnsi="Times New Roman" w:cs="Times New Roman"/>
          <w:sz w:val="24"/>
          <w:szCs w:val="24"/>
        </w:rPr>
        <w:t xml:space="preserve"> time-evolved temperature and energy at 300 K, respectively. </w:t>
      </w:r>
      <w:r w:rsidRPr="00F316ED">
        <w:rPr>
          <w:rFonts w:ascii="Times New Roman" w:eastAsia="宋体" w:hAnsi="Times New Roman" w:cs="Times New Roman"/>
          <w:b/>
          <w:bCs/>
          <w:sz w:val="24"/>
          <w:szCs w:val="24"/>
        </w:rPr>
        <w:t>e</w:t>
      </w:r>
      <w:r w:rsidRPr="008E6C46">
        <w:rPr>
          <w:rFonts w:ascii="Times New Roman" w:eastAsia="宋体" w:hAnsi="Times New Roman" w:cs="Times New Roman"/>
          <w:b/>
          <w:bCs/>
          <w:sz w:val="24"/>
          <w:szCs w:val="24"/>
        </w:rPr>
        <w:t>–</w:t>
      </w:r>
      <w:r w:rsidRPr="00F316ED">
        <w:rPr>
          <w:rFonts w:ascii="Times New Roman" w:eastAsia="宋体" w:hAnsi="Times New Roman" w:cs="Times New Roman"/>
          <w:b/>
          <w:bCs/>
          <w:sz w:val="24"/>
          <w:szCs w:val="24"/>
        </w:rPr>
        <w:t>f</w:t>
      </w:r>
      <w:r w:rsidRPr="00F316ED">
        <w:rPr>
          <w:rFonts w:ascii="Times New Roman" w:eastAsia="宋体" w:hAnsi="Times New Roman" w:cs="Times New Roman"/>
          <w:sz w:val="24"/>
          <w:szCs w:val="24"/>
        </w:rPr>
        <w:t xml:space="preserve"> Snapshot </w:t>
      </w:r>
      <w:r w:rsidR="00A9377E" w:rsidRPr="00F316ED">
        <w:rPr>
          <w:rFonts w:ascii="Times New Roman" w:eastAsia="宋体" w:hAnsi="Times New Roman" w:cs="Times New Roman"/>
          <w:sz w:val="24"/>
          <w:szCs w:val="24"/>
        </w:rPr>
        <w:t>a</w:t>
      </w:r>
      <w:r w:rsidR="00A9377E" w:rsidRPr="00F316ED">
        <w:rPr>
          <w:rFonts w:ascii="Times New Roman" w:eastAsia="宋体" w:hAnsi="Times New Roman" w:cs="Times New Roman" w:hint="eastAsia"/>
          <w:sz w:val="24"/>
          <w:szCs w:val="24"/>
        </w:rPr>
        <w:t>s</w:t>
      </w:r>
      <w:r w:rsidR="00A9377E" w:rsidRPr="00F316ED">
        <w:rPr>
          <w:rFonts w:ascii="Times New Roman" w:eastAsia="宋体" w:hAnsi="Times New Roman" w:cs="Times New Roman"/>
          <w:sz w:val="24"/>
          <w:szCs w:val="24"/>
        </w:rPr>
        <w:t xml:space="preserve"> well as</w:t>
      </w:r>
      <w:r w:rsidRPr="00F316ED">
        <w:rPr>
          <w:rFonts w:ascii="Times New Roman" w:eastAsia="宋体" w:hAnsi="Times New Roman" w:cs="Times New Roman"/>
          <w:sz w:val="24"/>
          <w:szCs w:val="24"/>
        </w:rPr>
        <w:t xml:space="preserve"> time-evolved temperature and energy at 330 K, respectively. </w:t>
      </w:r>
      <w:r w:rsidR="00114245" w:rsidRPr="00F316ED">
        <w:rPr>
          <w:rFonts w:ascii="Times New Roman" w:eastAsia="宋体" w:hAnsi="Times New Roman" w:cs="Times New Roman"/>
          <w:sz w:val="24"/>
          <w:szCs w:val="24"/>
        </w:rPr>
        <w:t xml:space="preserve">Panel (c) is reproduced from </w:t>
      </w:r>
      <w:r w:rsidR="00116B57" w:rsidRPr="00F316ED">
        <w:rPr>
          <w:rFonts w:ascii="Times New Roman" w:eastAsia="宋体" w:hAnsi="Times New Roman" w:cs="Times New Roman"/>
          <w:sz w:val="24"/>
          <w:szCs w:val="24"/>
        </w:rPr>
        <w:t>Fig.</w:t>
      </w:r>
      <w:r w:rsidR="00114245" w:rsidRPr="00F316ED">
        <w:rPr>
          <w:rFonts w:ascii="Times New Roman" w:eastAsia="宋体" w:hAnsi="Times New Roman" w:cs="Times New Roman"/>
          <w:sz w:val="24"/>
          <w:szCs w:val="24"/>
        </w:rPr>
        <w:t xml:space="preserve"> </w:t>
      </w:r>
      <w:r w:rsidR="00816A3C" w:rsidRPr="00F316ED">
        <w:rPr>
          <w:rFonts w:ascii="Times New Roman" w:eastAsia="宋体" w:hAnsi="Times New Roman" w:cs="Times New Roman"/>
          <w:sz w:val="24"/>
          <w:szCs w:val="24"/>
        </w:rPr>
        <w:t>7</w:t>
      </w:r>
      <w:r w:rsidR="00114245" w:rsidRPr="00F316ED">
        <w:rPr>
          <w:rFonts w:ascii="Times New Roman" w:eastAsia="宋体" w:hAnsi="Times New Roman" w:cs="Times New Roman"/>
          <w:sz w:val="24"/>
          <w:szCs w:val="24"/>
        </w:rPr>
        <w:t xml:space="preserve">a in the main text. </w:t>
      </w:r>
      <w:r w:rsidRPr="00F316ED">
        <w:rPr>
          <w:rFonts w:ascii="Times New Roman" w:eastAsia="宋体" w:hAnsi="Times New Roman" w:cs="Times New Roman"/>
          <w:sz w:val="24"/>
          <w:szCs w:val="24"/>
        </w:rPr>
        <w:t xml:space="preserve">In </w:t>
      </w:r>
      <w:r w:rsidR="0022313D" w:rsidRPr="00F316ED">
        <w:rPr>
          <w:rFonts w:ascii="Times New Roman" w:eastAsia="宋体" w:hAnsi="Times New Roman" w:cs="Times New Roman"/>
          <w:sz w:val="24"/>
          <w:szCs w:val="24"/>
        </w:rPr>
        <w:t xml:space="preserve">panels </w:t>
      </w:r>
      <w:r w:rsidRPr="00F316ED">
        <w:rPr>
          <w:rFonts w:ascii="Times New Roman" w:eastAsia="宋体" w:hAnsi="Times New Roman" w:cs="Times New Roman"/>
          <w:sz w:val="24"/>
          <w:szCs w:val="24"/>
        </w:rPr>
        <w:t>(b), (d), and (f), grey regions represent the 3-ps equilibrium periods, and time intervals from 3 to 4</w:t>
      </w:r>
      <w:r w:rsidR="00B43F6F" w:rsidRPr="00F316ED">
        <w:rPr>
          <w:rFonts w:ascii="Times New Roman" w:eastAsia="宋体" w:hAnsi="Times New Roman" w:cs="Times New Roman"/>
          <w:sz w:val="24"/>
          <w:szCs w:val="24"/>
        </w:rPr>
        <w:t>3</w:t>
      </w:r>
      <w:r w:rsidRPr="00F316ED">
        <w:rPr>
          <w:rFonts w:ascii="Times New Roman" w:eastAsia="宋体" w:hAnsi="Times New Roman" w:cs="Times New Roman"/>
          <w:sz w:val="24"/>
          <w:szCs w:val="24"/>
        </w:rPr>
        <w:t xml:space="preserve"> ps denote the production periods, during which the temperature and energy slightly fluctuate around their target values. Hence, the systems realize thermal equilibrium for a sufficiently long period.</w:t>
      </w:r>
    </w:p>
    <w:p w14:paraId="53E45A8D" w14:textId="77777777" w:rsidR="008E6C46" w:rsidRPr="008E6C46" w:rsidRDefault="005A66F0"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sz w:val="24"/>
          <w:szCs w:val="24"/>
        </w:rPr>
        <w:br w:type="page"/>
      </w:r>
    </w:p>
    <w:p w14:paraId="1C38128E" w14:textId="77777777" w:rsidR="008E6C46" w:rsidRPr="008E6C46" w:rsidRDefault="00151640"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lastRenderedPageBreak/>
        <w:drawing>
          <wp:inline distT="0" distB="0" distL="0" distR="0" wp14:anchorId="478E0106" wp14:editId="6B9DB9DC">
            <wp:extent cx="3455469" cy="3937627"/>
            <wp:effectExtent l="0" t="0" r="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86" cstate="print">
                      <a:extLst>
                        <a:ext uri="{28A0092B-C50C-407E-A947-70E740481C1C}">
                          <a14:useLocalDpi xmlns:a14="http://schemas.microsoft.com/office/drawing/2010/main"/>
                        </a:ext>
                      </a:extLst>
                    </a:blip>
                    <a:stretch>
                      <a:fillRect/>
                    </a:stretch>
                  </pic:blipFill>
                  <pic:spPr>
                    <a:xfrm>
                      <a:off x="0" y="0"/>
                      <a:ext cx="3458596" cy="3941191"/>
                    </a:xfrm>
                    <a:prstGeom prst="rect">
                      <a:avLst/>
                    </a:prstGeom>
                  </pic:spPr>
                </pic:pic>
              </a:graphicData>
            </a:graphic>
          </wp:inline>
        </w:drawing>
      </w:r>
    </w:p>
    <w:p w14:paraId="010FD96A" w14:textId="77777777" w:rsidR="008E6C46" w:rsidRPr="008E6C46" w:rsidRDefault="00D40589"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w:t>
      </w:r>
      <w:r w:rsidR="001B7409" w:rsidRPr="00F316ED">
        <w:rPr>
          <w:rFonts w:ascii="Times New Roman" w:eastAsia="宋体" w:hAnsi="Times New Roman" w:cs="Times New Roman" w:hint="eastAsia"/>
          <w:b/>
          <w:sz w:val="24"/>
          <w:szCs w:val="24"/>
        </w:rPr>
        <w:t>.</w:t>
      </w:r>
      <w:r w:rsidRPr="00F316ED">
        <w:rPr>
          <w:rFonts w:ascii="Times New Roman" w:eastAsia="宋体" w:hAnsi="Times New Roman" w:cs="Times New Roman"/>
          <w:b/>
          <w:sz w:val="24"/>
          <w:szCs w:val="24"/>
        </w:rPr>
        <w:t xml:space="preserve"> S</w:t>
      </w:r>
      <w:r w:rsidR="00971BB3" w:rsidRPr="00F316ED">
        <w:rPr>
          <w:rFonts w:ascii="Times New Roman" w:eastAsia="宋体" w:hAnsi="Times New Roman" w:cs="Times New Roman"/>
          <w:b/>
          <w:sz w:val="24"/>
          <w:szCs w:val="24"/>
        </w:rPr>
        <w:t>2</w:t>
      </w:r>
      <w:r w:rsidR="00180A90" w:rsidRPr="00F316ED">
        <w:rPr>
          <w:rFonts w:ascii="Times New Roman" w:eastAsia="宋体" w:hAnsi="Times New Roman" w:cs="Times New Roman"/>
          <w:b/>
          <w:sz w:val="24"/>
          <w:szCs w:val="24"/>
        </w:rPr>
        <w:t>4</w:t>
      </w:r>
      <w:r w:rsidRPr="00F316ED">
        <w:rPr>
          <w:rFonts w:ascii="Times New Roman" w:eastAsia="宋体" w:hAnsi="Times New Roman" w:cs="Times New Roman" w:hint="eastAsia"/>
          <w:sz w:val="24"/>
          <w:szCs w:val="24"/>
        </w:rPr>
        <w:t xml:space="preserve"> </w:t>
      </w:r>
      <w:r w:rsidR="00A736AA" w:rsidRPr="00F316ED">
        <w:rPr>
          <w:rFonts w:ascii="Times New Roman" w:eastAsia="宋体" w:hAnsi="Times New Roman" w:cs="Times New Roman"/>
          <w:sz w:val="24"/>
          <w:szCs w:val="24"/>
        </w:rPr>
        <w:t>A</w:t>
      </w:r>
      <w:r w:rsidR="0012246C" w:rsidRPr="00F316ED">
        <w:rPr>
          <w:rFonts w:ascii="Times New Roman" w:eastAsia="宋体" w:hAnsi="Times New Roman" w:cs="Times New Roman"/>
          <w:sz w:val="24"/>
          <w:szCs w:val="24"/>
        </w:rPr>
        <w:t xml:space="preserve">dsorption </w:t>
      </w:r>
      <w:r w:rsidR="00176012" w:rsidRPr="00F316ED">
        <w:rPr>
          <w:rFonts w:ascii="Times New Roman" w:eastAsia="宋体" w:hAnsi="Times New Roman" w:cs="Times New Roman"/>
          <w:sz w:val="24"/>
          <w:szCs w:val="24"/>
        </w:rPr>
        <w:t>distance and adsorption energy</w:t>
      </w:r>
      <w:r w:rsidR="00472271" w:rsidRPr="00F316ED">
        <w:rPr>
          <w:rFonts w:ascii="Times New Roman" w:eastAsia="宋体" w:hAnsi="Times New Roman" w:cs="Times New Roman"/>
          <w:sz w:val="24"/>
          <w:szCs w:val="24"/>
        </w:rPr>
        <w:t xml:space="preserve"> of </w:t>
      </w:r>
      <w:r w:rsidR="0012246C" w:rsidRPr="00F316ED">
        <w:rPr>
          <w:rFonts w:ascii="Times New Roman" w:eastAsia="宋体" w:hAnsi="Times New Roman" w:cs="Times New Roman" w:hint="eastAsia"/>
          <w:sz w:val="24"/>
          <w:szCs w:val="24"/>
        </w:rPr>
        <w:t>ca</w:t>
      </w:r>
      <w:r w:rsidR="0012246C" w:rsidRPr="00F316ED">
        <w:rPr>
          <w:rFonts w:ascii="Times New Roman" w:eastAsia="宋体" w:hAnsi="Times New Roman" w:cs="Times New Roman"/>
          <w:sz w:val="24"/>
          <w:szCs w:val="24"/>
        </w:rPr>
        <w:t>tion and anion</w:t>
      </w:r>
      <w:r w:rsidR="00472271" w:rsidRPr="00F316ED">
        <w:rPr>
          <w:rFonts w:ascii="Times New Roman" w:eastAsia="宋体" w:hAnsi="Times New Roman" w:cs="Times New Roman"/>
          <w:sz w:val="24"/>
          <w:szCs w:val="24"/>
        </w:rPr>
        <w:t xml:space="preserve"> on the graphene surface. </w:t>
      </w:r>
      <w:r w:rsidR="00472271" w:rsidRPr="00F316ED">
        <w:rPr>
          <w:rFonts w:ascii="Times New Roman" w:eastAsia="宋体" w:hAnsi="Times New Roman" w:cs="Times New Roman"/>
          <w:b/>
          <w:bCs/>
          <w:sz w:val="24"/>
          <w:szCs w:val="24"/>
        </w:rPr>
        <w:t>a</w:t>
      </w:r>
      <w:r w:rsidR="00472271" w:rsidRPr="00F316ED">
        <w:rPr>
          <w:rFonts w:ascii="Times New Roman" w:eastAsia="宋体" w:hAnsi="Times New Roman" w:cs="Times New Roman"/>
          <w:sz w:val="24"/>
          <w:szCs w:val="24"/>
        </w:rPr>
        <w:t xml:space="preserve"> </w:t>
      </w:r>
      <w:r w:rsidR="0012246C" w:rsidRPr="00F316ED">
        <w:rPr>
          <w:rFonts w:ascii="Times New Roman" w:eastAsia="宋体" w:hAnsi="Times New Roman" w:cs="Times New Roman"/>
          <w:sz w:val="24"/>
          <w:szCs w:val="24"/>
        </w:rPr>
        <w:t>Na</w:t>
      </w:r>
      <w:r w:rsidR="0012246C" w:rsidRPr="00F316ED">
        <w:rPr>
          <w:rFonts w:ascii="Times New Roman" w:eastAsia="宋体" w:hAnsi="Times New Roman" w:cs="Times New Roman"/>
          <w:sz w:val="24"/>
          <w:szCs w:val="24"/>
          <w:vertAlign w:val="superscript"/>
        </w:rPr>
        <w:t>+</w:t>
      </w:r>
      <w:r w:rsidR="00472271" w:rsidRPr="00F316ED">
        <w:rPr>
          <w:rFonts w:ascii="Times New Roman" w:eastAsia="宋体" w:hAnsi="Times New Roman" w:cs="Times New Roman"/>
          <w:sz w:val="24"/>
          <w:szCs w:val="24"/>
        </w:rPr>
        <w:t xml:space="preserve"> ion. </w:t>
      </w:r>
      <w:r w:rsidR="00472271" w:rsidRPr="00F316ED">
        <w:rPr>
          <w:rFonts w:ascii="Times New Roman" w:eastAsia="宋体" w:hAnsi="Times New Roman" w:cs="Times New Roman"/>
          <w:b/>
          <w:bCs/>
          <w:sz w:val="24"/>
          <w:szCs w:val="24"/>
        </w:rPr>
        <w:t>b</w:t>
      </w:r>
      <w:r w:rsidR="00472271" w:rsidRPr="008E6C46">
        <w:rPr>
          <w:rFonts w:ascii="Times New Roman" w:eastAsia="宋体" w:hAnsi="Times New Roman" w:cs="Times New Roman"/>
          <w:b/>
          <w:bCs/>
          <w:sz w:val="24"/>
          <w:szCs w:val="24"/>
        </w:rPr>
        <w:t>–</w:t>
      </w:r>
      <w:r w:rsidR="00472271" w:rsidRPr="00F316ED">
        <w:rPr>
          <w:rFonts w:ascii="Times New Roman" w:eastAsia="宋体" w:hAnsi="Times New Roman" w:cs="Times New Roman"/>
          <w:b/>
          <w:bCs/>
          <w:sz w:val="24"/>
          <w:szCs w:val="24"/>
        </w:rPr>
        <w:t>d</w:t>
      </w:r>
      <w:r w:rsidR="00472271" w:rsidRPr="00F316ED">
        <w:rPr>
          <w:rFonts w:ascii="Times New Roman" w:eastAsia="宋体" w:hAnsi="Times New Roman" w:cs="Times New Roman"/>
          <w:sz w:val="24"/>
          <w:szCs w:val="24"/>
        </w:rPr>
        <w:t xml:space="preserve">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00472271" w:rsidRPr="00F316ED">
        <w:rPr>
          <w:rFonts w:ascii="Times New Roman" w:eastAsia="宋体" w:hAnsi="Times New Roman" w:cs="Times New Roman"/>
          <w:sz w:val="24"/>
          <w:szCs w:val="24"/>
        </w:rPr>
        <w:t xml:space="preserve"> ion with parallel, tilted, and vertical orientations relative to the surface, respectively.</w:t>
      </w:r>
      <w:r w:rsidR="0012246C" w:rsidRPr="00F316ED">
        <w:rPr>
          <w:rFonts w:ascii="Times New Roman" w:eastAsia="宋体" w:hAnsi="Times New Roman" w:cs="Times New Roman"/>
          <w:sz w:val="24"/>
          <w:szCs w:val="24"/>
        </w:rPr>
        <w:t xml:space="preserve"> </w:t>
      </w:r>
      <w:r w:rsidR="00A736AA" w:rsidRPr="00F316ED">
        <w:rPr>
          <w:rFonts w:ascii="Times New Roman" w:eastAsia="宋体" w:hAnsi="Times New Roman" w:cs="Times New Roman"/>
          <w:sz w:val="24"/>
          <w:szCs w:val="24"/>
        </w:rPr>
        <w:t xml:space="preserve">All configurations are optimized to the local minimum value of energy. </w:t>
      </w:r>
      <w:r w:rsidR="005C1669" w:rsidRPr="00F316ED">
        <w:rPr>
          <w:rFonts w:ascii="Times New Roman" w:eastAsia="等线" w:hAnsi="Times New Roman" w:cs="Times New Roman"/>
          <w:i/>
          <w:sz w:val="24"/>
          <w:szCs w:val="24"/>
        </w:rPr>
        <w:t>θ</w:t>
      </w:r>
      <w:r w:rsidR="000D7FAB" w:rsidRPr="00F316ED">
        <w:rPr>
          <w:rFonts w:ascii="Times New Roman" w:eastAsia="等线" w:hAnsi="Times New Roman" w:cs="Times New Roman"/>
          <w:iCs/>
          <w:sz w:val="24"/>
          <w:szCs w:val="24"/>
        </w:rPr>
        <w:t xml:space="preserve"> </w:t>
      </w:r>
      <w:r w:rsidR="00BF61C9" w:rsidRPr="00F316ED">
        <w:rPr>
          <w:rFonts w:ascii="Times New Roman" w:eastAsia="宋体" w:hAnsi="Times New Roman" w:cs="Times New Roman"/>
          <w:sz w:val="24"/>
          <w:szCs w:val="24"/>
        </w:rPr>
        <w:t>close to 0° denotes the parallel orientation</w:t>
      </w:r>
      <w:r w:rsidR="000D7FAB" w:rsidRPr="00F316ED">
        <w:rPr>
          <w:rFonts w:ascii="Times New Roman" w:eastAsia="宋体" w:hAnsi="Times New Roman" w:cs="Times New Roman"/>
          <w:sz w:val="24"/>
          <w:szCs w:val="24"/>
        </w:rPr>
        <w:t>,</w:t>
      </w:r>
      <w:r w:rsidR="00676EED" w:rsidRPr="00F316ED">
        <w:rPr>
          <w:rFonts w:ascii="Times New Roman" w:eastAsia="宋体" w:hAnsi="Times New Roman" w:cs="Times New Roman"/>
          <w:sz w:val="24"/>
          <w:szCs w:val="24"/>
        </w:rPr>
        <w:t xml:space="preserve"> </w:t>
      </w:r>
      <w:r w:rsidR="005C1669" w:rsidRPr="00F316ED">
        <w:rPr>
          <w:rFonts w:ascii="Times New Roman" w:eastAsia="等线" w:hAnsi="Times New Roman" w:cs="Times New Roman"/>
          <w:i/>
          <w:sz w:val="24"/>
          <w:szCs w:val="24"/>
        </w:rPr>
        <w:t>θ</w:t>
      </w:r>
      <w:r w:rsidR="000D7FAB" w:rsidRPr="00F316ED">
        <w:rPr>
          <w:rFonts w:ascii="Times New Roman" w:eastAsia="宋体" w:hAnsi="Times New Roman" w:cs="Times New Roman"/>
          <w:sz w:val="24"/>
          <w:szCs w:val="24"/>
        </w:rPr>
        <w:t xml:space="preserve"> </w:t>
      </w:r>
      <w:r w:rsidR="00676EED" w:rsidRPr="00F316ED">
        <w:rPr>
          <w:rFonts w:ascii="Times New Roman" w:eastAsia="宋体" w:hAnsi="Times New Roman" w:cs="Times New Roman"/>
          <w:sz w:val="24"/>
          <w:szCs w:val="24"/>
        </w:rPr>
        <w:t xml:space="preserve">close to 90° </w:t>
      </w:r>
      <w:r w:rsidR="00890854" w:rsidRPr="00F316ED">
        <w:rPr>
          <w:rFonts w:ascii="Times New Roman" w:eastAsia="宋体" w:hAnsi="Times New Roman" w:cs="Times New Roman"/>
          <w:sz w:val="24"/>
          <w:szCs w:val="24"/>
        </w:rPr>
        <w:t>denotes</w:t>
      </w:r>
      <w:r w:rsidR="00676EED" w:rsidRPr="00F316ED">
        <w:rPr>
          <w:rFonts w:ascii="Times New Roman" w:eastAsia="宋体" w:hAnsi="Times New Roman" w:cs="Times New Roman"/>
          <w:sz w:val="24"/>
          <w:szCs w:val="24"/>
        </w:rPr>
        <w:t xml:space="preserve"> the vertical orientation</w:t>
      </w:r>
      <w:r w:rsidR="000D7FAB" w:rsidRPr="00F316ED">
        <w:rPr>
          <w:rFonts w:ascii="Times New Roman" w:eastAsia="宋体" w:hAnsi="Times New Roman" w:cs="Times New Roman"/>
          <w:sz w:val="24"/>
          <w:szCs w:val="24"/>
        </w:rPr>
        <w:t>, and o</w:t>
      </w:r>
      <w:r w:rsidR="00676EED" w:rsidRPr="00F316ED">
        <w:rPr>
          <w:rFonts w:ascii="Times New Roman" w:eastAsia="宋体" w:hAnsi="Times New Roman" w:cs="Times New Roman"/>
          <w:sz w:val="24"/>
          <w:szCs w:val="24"/>
        </w:rPr>
        <w:t xml:space="preserve">ther </w:t>
      </w:r>
      <w:r w:rsidR="005C1669" w:rsidRPr="00F316ED">
        <w:rPr>
          <w:rFonts w:ascii="Times New Roman" w:eastAsia="等线" w:hAnsi="Times New Roman" w:cs="Times New Roman"/>
          <w:i/>
          <w:sz w:val="24"/>
          <w:szCs w:val="24"/>
        </w:rPr>
        <w:t>θ</w:t>
      </w:r>
      <w:r w:rsidR="00676EED" w:rsidRPr="00F316ED">
        <w:rPr>
          <w:rFonts w:ascii="Times New Roman" w:eastAsia="宋体" w:hAnsi="Times New Roman" w:cs="Times New Roman"/>
          <w:sz w:val="24"/>
          <w:szCs w:val="24"/>
        </w:rPr>
        <w:t xml:space="preserve"> value</w:t>
      </w:r>
      <w:r w:rsidR="005C1669" w:rsidRPr="00F316ED">
        <w:rPr>
          <w:rFonts w:ascii="Times New Roman" w:eastAsia="宋体" w:hAnsi="Times New Roman" w:cs="Times New Roman" w:hint="eastAsia"/>
          <w:sz w:val="24"/>
          <w:szCs w:val="24"/>
        </w:rPr>
        <w:t>s</w:t>
      </w:r>
      <w:r w:rsidR="00676EED" w:rsidRPr="00F316ED">
        <w:rPr>
          <w:rFonts w:ascii="Times New Roman" w:eastAsia="宋体" w:hAnsi="Times New Roman" w:cs="Times New Roman"/>
          <w:sz w:val="24"/>
          <w:szCs w:val="24"/>
        </w:rPr>
        <w:t xml:space="preserve"> denote the tilted orientation.</w:t>
      </w:r>
      <w:r w:rsidR="006237C4" w:rsidRPr="00F316ED">
        <w:rPr>
          <w:rFonts w:ascii="Times New Roman" w:eastAsia="宋体" w:hAnsi="Times New Roman" w:cs="Times New Roman"/>
          <w:sz w:val="24"/>
          <w:szCs w:val="24"/>
        </w:rPr>
        <w:t xml:space="preserve">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006237C4" w:rsidRPr="00F316ED">
        <w:rPr>
          <w:rFonts w:ascii="Times New Roman" w:eastAsia="宋体" w:hAnsi="Times New Roman" w:cs="Times New Roman"/>
          <w:sz w:val="24"/>
          <w:szCs w:val="24"/>
        </w:rPr>
        <w:t xml:space="preserve"> ion with parallel orientation can approach the graphene surface with </w:t>
      </w:r>
      <w:r w:rsidR="00AD63C6" w:rsidRPr="00F316ED">
        <w:rPr>
          <w:rFonts w:ascii="Times New Roman" w:eastAsia="宋体" w:hAnsi="Times New Roman" w:cs="Times New Roman"/>
          <w:sz w:val="24"/>
          <w:szCs w:val="24"/>
        </w:rPr>
        <w:t xml:space="preserve">a </w:t>
      </w:r>
      <w:r w:rsidR="006237C4" w:rsidRPr="00F316ED">
        <w:rPr>
          <w:rFonts w:ascii="Times New Roman" w:eastAsia="宋体" w:hAnsi="Times New Roman" w:cs="Times New Roman"/>
          <w:sz w:val="24"/>
          <w:szCs w:val="24"/>
        </w:rPr>
        <w:t>shorter distance and more negative adsorption energy.</w:t>
      </w:r>
    </w:p>
    <w:p w14:paraId="52E8A68A" w14:textId="77777777" w:rsidR="008E6C46" w:rsidRPr="008E6C46" w:rsidRDefault="00350D21" w:rsidP="0023728E">
      <w:pPr>
        <w:spacing w:beforeLines="50" w:before="156" w:afterLines="50" w:after="156"/>
        <w:jc w:val="center"/>
        <w:rPr>
          <w:rFonts w:ascii="Times New Roman" w:hAnsi="Times New Roman" w:cs="Times New Roman"/>
          <w:sz w:val="24"/>
          <w:szCs w:val="24"/>
        </w:rPr>
      </w:pPr>
      <w:r w:rsidRPr="00F316ED">
        <w:rPr>
          <w:noProof/>
        </w:rPr>
        <w:drawing>
          <wp:inline distT="0" distB="0" distL="0" distR="0" wp14:anchorId="3D8EBD0D" wp14:editId="27F76228">
            <wp:extent cx="5040000" cy="2403385"/>
            <wp:effectExtent l="0" t="0" r="825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87" cstate="print">
                      <a:extLst>
                        <a:ext uri="{28A0092B-C50C-407E-A947-70E740481C1C}">
                          <a14:useLocalDpi xmlns:a14="http://schemas.microsoft.com/office/drawing/2010/main"/>
                        </a:ext>
                      </a:extLst>
                    </a:blip>
                    <a:stretch>
                      <a:fillRect/>
                    </a:stretch>
                  </pic:blipFill>
                  <pic:spPr>
                    <a:xfrm>
                      <a:off x="0" y="0"/>
                      <a:ext cx="5040000" cy="2403385"/>
                    </a:xfrm>
                    <a:prstGeom prst="rect">
                      <a:avLst/>
                    </a:prstGeom>
                  </pic:spPr>
                </pic:pic>
              </a:graphicData>
            </a:graphic>
          </wp:inline>
        </w:drawing>
      </w:r>
    </w:p>
    <w:p w14:paraId="6CF11463" w14:textId="77777777" w:rsidR="008E6C46" w:rsidRPr="008E6C46" w:rsidRDefault="00764BAE" w:rsidP="0023728E">
      <w:pPr>
        <w:adjustRightInd w:val="0"/>
        <w:snapToGrid w:val="0"/>
        <w:spacing w:beforeLines="50" w:before="156" w:afterLines="50" w:after="156"/>
        <w:rPr>
          <w:rFonts w:ascii="Times New Roman" w:eastAsia="宋体" w:hAnsi="Times New Roman" w:cs="Times New Roman"/>
          <w:sz w:val="24"/>
          <w:szCs w:val="24"/>
        </w:rPr>
      </w:pPr>
      <w:bookmarkStart w:id="53" w:name="_Hlk215523091"/>
      <w:r w:rsidRPr="00F316ED">
        <w:rPr>
          <w:rFonts w:ascii="Times New Roman" w:eastAsia="宋体" w:hAnsi="Times New Roman" w:cs="Times New Roman"/>
          <w:b/>
          <w:sz w:val="24"/>
          <w:szCs w:val="24"/>
        </w:rPr>
        <w:t>Fig. S</w:t>
      </w:r>
      <w:r w:rsidR="00ED172C" w:rsidRPr="00F316ED">
        <w:rPr>
          <w:rFonts w:ascii="Times New Roman" w:hAnsi="Times New Roman" w:cs="Times New Roman"/>
          <w:b/>
          <w:sz w:val="24"/>
          <w:szCs w:val="24"/>
        </w:rPr>
        <w:t>2</w:t>
      </w:r>
      <w:r w:rsidR="00180A90" w:rsidRPr="00F316ED">
        <w:rPr>
          <w:rFonts w:ascii="Times New Roman" w:hAnsi="Times New Roman" w:cs="Times New Roman"/>
          <w:b/>
          <w:sz w:val="24"/>
          <w:szCs w:val="24"/>
        </w:rPr>
        <w:t>5</w:t>
      </w:r>
      <w:r w:rsidRPr="00F316ED">
        <w:rPr>
          <w:rFonts w:ascii="Times New Roman" w:eastAsia="宋体" w:hAnsi="Times New Roman" w:cs="Times New Roman"/>
          <w:sz w:val="24"/>
          <w:szCs w:val="24"/>
        </w:rPr>
        <w:t xml:space="preserve"> Schematic diagram of </w:t>
      </w:r>
      <w:r w:rsidRPr="00F316ED">
        <w:rPr>
          <w:rFonts w:ascii="Times New Roman" w:hAnsi="Times New Roman" w:cs="Times New Roman"/>
          <w:sz w:val="24"/>
          <w:szCs w:val="24"/>
        </w:rPr>
        <w:t>NO</w:t>
      </w:r>
      <w:r w:rsidRPr="00F316ED">
        <w:rPr>
          <w:rFonts w:ascii="Times New Roman" w:hAnsi="Times New Roman" w:cs="Times New Roman"/>
          <w:sz w:val="24"/>
          <w:szCs w:val="24"/>
          <w:vertAlign w:val="subscript"/>
        </w:rPr>
        <w:t>3</w:t>
      </w:r>
      <w:r w:rsidRPr="008E6C46">
        <w:rPr>
          <w:rFonts w:ascii="Times New Roman" w:hAnsi="Times New Roman" w:cs="Times New Roman"/>
          <w:sz w:val="24"/>
          <w:szCs w:val="24"/>
          <w:vertAlign w:val="superscript"/>
        </w:rPr>
        <w:t>–</w:t>
      </w:r>
      <w:r w:rsidRPr="00F316ED">
        <w:rPr>
          <w:rFonts w:ascii="Times New Roman" w:hAnsi="Times New Roman" w:cs="Times New Roman"/>
          <w:sz w:val="24"/>
          <w:szCs w:val="24"/>
        </w:rPr>
        <w:t xml:space="preserve"> ion and </w:t>
      </w:r>
      <w:r w:rsidRPr="00F316ED">
        <w:rPr>
          <w:rFonts w:ascii="Times New Roman" w:eastAsia="宋体" w:hAnsi="Times New Roman" w:cs="Times New Roman"/>
          <w:sz w:val="24"/>
          <w:szCs w:val="24"/>
        </w:rPr>
        <w:t>water orientation</w:t>
      </w:r>
      <w:r w:rsidRPr="00F316ED">
        <w:rPr>
          <w:rFonts w:ascii="Times New Roman" w:hAnsi="Times New Roman" w:cs="Times New Roman"/>
          <w:sz w:val="24"/>
          <w:szCs w:val="24"/>
        </w:rPr>
        <w:t>s</w:t>
      </w:r>
      <w:r w:rsidRPr="00F316ED">
        <w:rPr>
          <w:rFonts w:ascii="Times New Roman" w:eastAsia="宋体" w:hAnsi="Times New Roman" w:cs="Times New Roman"/>
          <w:sz w:val="24"/>
          <w:szCs w:val="24"/>
        </w:rPr>
        <w:t xml:space="preserve"> relative to the surface. </w:t>
      </w:r>
      <w:r w:rsidRPr="00F316ED">
        <w:rPr>
          <w:rFonts w:ascii="Times New Roman" w:eastAsia="宋体" w:hAnsi="Times New Roman" w:cs="Times New Roman"/>
          <w:i/>
          <w:iCs/>
          <w:sz w:val="24"/>
          <w:szCs w:val="24"/>
        </w:rPr>
        <w:t>θ</w:t>
      </w:r>
      <w:r w:rsidRPr="00F316ED">
        <w:rPr>
          <w:rFonts w:ascii="Times New Roman" w:eastAsia="宋体" w:hAnsi="Times New Roman" w:cs="Times New Roman"/>
          <w:sz w:val="24"/>
          <w:szCs w:val="24"/>
        </w:rPr>
        <w:t xml:space="preserve"> is defined between </w:t>
      </w:r>
      <w:r w:rsidR="003C61EE" w:rsidRPr="00F316ED">
        <w:rPr>
          <w:rFonts w:ascii="Times New Roman" w:hAnsi="Times New Roman" w:cs="Times New Roman"/>
          <w:sz w:val="24"/>
          <w:szCs w:val="24"/>
        </w:rPr>
        <w:t xml:space="preserve">the surface normal and the </w:t>
      </w:r>
      <w:r w:rsidR="003C61EE" w:rsidRPr="00F316ED">
        <w:rPr>
          <w:rFonts w:ascii="Times New Roman" w:eastAsia="宋体" w:hAnsi="Times New Roman" w:cs="Times New Roman"/>
          <w:sz w:val="24"/>
          <w:szCs w:val="24"/>
        </w:rPr>
        <w:t>NO</w:t>
      </w:r>
      <w:r w:rsidR="003C61EE" w:rsidRPr="00F316ED">
        <w:rPr>
          <w:rFonts w:ascii="Times New Roman" w:eastAsia="宋体" w:hAnsi="Times New Roman" w:cs="Times New Roman"/>
          <w:sz w:val="24"/>
          <w:szCs w:val="24"/>
          <w:vertAlign w:val="subscript"/>
        </w:rPr>
        <w:t>3</w:t>
      </w:r>
      <w:r w:rsidR="003C61EE" w:rsidRPr="008E6C46">
        <w:rPr>
          <w:rFonts w:ascii="Times New Roman" w:eastAsia="宋体" w:hAnsi="Times New Roman" w:cs="Times New Roman"/>
          <w:sz w:val="24"/>
          <w:szCs w:val="24"/>
          <w:vertAlign w:val="superscript"/>
        </w:rPr>
        <w:t>–</w:t>
      </w:r>
      <w:r w:rsidR="003C61EE" w:rsidRPr="00F316ED">
        <w:rPr>
          <w:rFonts w:ascii="Times New Roman" w:hAnsi="Times New Roman" w:cs="Times New Roman"/>
          <w:sz w:val="24"/>
          <w:szCs w:val="24"/>
        </w:rPr>
        <w:t xml:space="preserve"> plane normal.</w:t>
      </w:r>
      <w:r w:rsidRPr="00F316ED">
        <w:rPr>
          <w:rFonts w:ascii="Times New Roman" w:hAnsi="Times New Roman" w:cs="Times New Roman"/>
          <w:sz w:val="24"/>
          <w:szCs w:val="24"/>
        </w:rPr>
        <w:t xml:space="preserve"> </w:t>
      </w:r>
      <w:r w:rsidRPr="00F316ED">
        <w:rPr>
          <w:rFonts w:ascii="Times New Roman" w:eastAsia="宋体" w:hAnsi="Times New Roman" w:cs="Times New Roman"/>
          <w:i/>
          <w:iCs/>
          <w:sz w:val="24"/>
          <w:szCs w:val="24"/>
        </w:rPr>
        <w:t>θ</w:t>
      </w:r>
      <w:r w:rsidRPr="00F316ED">
        <w:rPr>
          <w:rFonts w:ascii="Times New Roman" w:eastAsia="宋体" w:hAnsi="Times New Roman" w:cs="Times New Roman"/>
          <w:sz w:val="24"/>
          <w:szCs w:val="24"/>
        </w:rPr>
        <w:t xml:space="preserve"> </w:t>
      </w:r>
      <w:r w:rsidRPr="00F316ED">
        <w:rPr>
          <w:rFonts w:ascii="Times New Roman" w:hAnsi="Times New Roman" w:cs="Times New Roman"/>
          <w:sz w:val="24"/>
          <w:szCs w:val="24"/>
        </w:rPr>
        <w:t>values near</w:t>
      </w:r>
      <w:r w:rsidRPr="00F316ED">
        <w:rPr>
          <w:rFonts w:ascii="Times New Roman" w:eastAsia="宋体" w:hAnsi="Times New Roman" w:cs="Times New Roman"/>
          <w:sz w:val="24"/>
          <w:szCs w:val="24"/>
        </w:rPr>
        <w:t xml:space="preserve"> 0°</w:t>
      </w:r>
      <w:r w:rsidRPr="00F316ED">
        <w:rPr>
          <w:rFonts w:ascii="Times New Roman" w:hAnsi="Times New Roman" w:cs="Times New Roman"/>
          <w:sz w:val="24"/>
          <w:szCs w:val="24"/>
        </w:rPr>
        <w:t xml:space="preserve"> and </w:t>
      </w:r>
      <w:r w:rsidRPr="00F316ED">
        <w:rPr>
          <w:rFonts w:ascii="Times New Roman" w:eastAsia="宋体" w:hAnsi="Times New Roman" w:cs="Times New Roman"/>
          <w:sz w:val="24"/>
          <w:szCs w:val="24"/>
        </w:rPr>
        <w:t>90°</w:t>
      </w:r>
      <w:r w:rsidRPr="00F316ED">
        <w:rPr>
          <w:rFonts w:ascii="Times New Roman" w:hAnsi="Times New Roman" w:cs="Times New Roman"/>
          <w:sz w:val="24"/>
          <w:szCs w:val="24"/>
        </w:rPr>
        <w:t xml:space="preserve">  </w:t>
      </w:r>
      <w:r w:rsidRPr="00F316ED">
        <w:rPr>
          <w:rFonts w:ascii="Times New Roman" w:eastAsia="宋体" w:hAnsi="Times New Roman" w:cs="Times New Roman"/>
          <w:sz w:val="24"/>
          <w:szCs w:val="24"/>
        </w:rPr>
        <w:t>denot</w:t>
      </w:r>
      <w:r w:rsidRPr="00F316ED">
        <w:rPr>
          <w:rFonts w:ascii="Times New Roman" w:hAnsi="Times New Roman" w:cs="Times New Roman"/>
          <w:sz w:val="24"/>
          <w:szCs w:val="24"/>
        </w:rPr>
        <w:t>e</w:t>
      </w:r>
      <w:r w:rsidRPr="00F316ED">
        <w:rPr>
          <w:rFonts w:ascii="Times New Roman" w:eastAsia="宋体" w:hAnsi="Times New Roman" w:cs="Times New Roman"/>
          <w:sz w:val="24"/>
          <w:szCs w:val="24"/>
        </w:rPr>
        <w:t xml:space="preserve"> parallel</w:t>
      </w:r>
      <w:r w:rsidRPr="00F316ED">
        <w:rPr>
          <w:rFonts w:ascii="Times New Roman" w:hAnsi="Times New Roman" w:cs="Times New Roman"/>
          <w:sz w:val="24"/>
          <w:szCs w:val="24"/>
        </w:rPr>
        <w:t xml:space="preserve"> and </w:t>
      </w:r>
      <w:r w:rsidRPr="00F316ED">
        <w:rPr>
          <w:rFonts w:ascii="Times New Roman" w:eastAsia="宋体" w:hAnsi="Times New Roman" w:cs="Times New Roman"/>
          <w:sz w:val="24"/>
          <w:szCs w:val="24"/>
        </w:rPr>
        <w:t xml:space="preserve">vertical </w:t>
      </w:r>
      <w:r w:rsidRPr="00F316ED">
        <w:rPr>
          <w:rFonts w:ascii="Times New Roman" w:hAnsi="Times New Roman" w:cs="Times New Roman"/>
          <w:sz w:val="24"/>
          <w:szCs w:val="24"/>
        </w:rPr>
        <w:t xml:space="preserve">anion </w:t>
      </w:r>
      <w:r w:rsidRPr="00F316ED">
        <w:rPr>
          <w:rFonts w:ascii="Times New Roman" w:eastAsia="宋体" w:hAnsi="Times New Roman" w:cs="Times New Roman"/>
          <w:sz w:val="24"/>
          <w:szCs w:val="24"/>
        </w:rPr>
        <w:t>orientation</w:t>
      </w:r>
      <w:r w:rsidRPr="00F316ED">
        <w:rPr>
          <w:rFonts w:ascii="Times New Roman" w:hAnsi="Times New Roman" w:cs="Times New Roman"/>
          <w:sz w:val="24"/>
          <w:szCs w:val="24"/>
        </w:rPr>
        <w:t xml:space="preserve">s, respectively. </w:t>
      </w:r>
      <w:r w:rsidRPr="00F316ED">
        <w:rPr>
          <w:rFonts w:ascii="Times New Roman" w:eastAsia="宋体" w:hAnsi="Times New Roman" w:cs="Times New Roman"/>
          <w:i/>
          <w:iCs/>
          <w:sz w:val="24"/>
          <w:szCs w:val="24"/>
        </w:rPr>
        <w:t>φ</w:t>
      </w:r>
      <w:r w:rsidRPr="00F316ED">
        <w:rPr>
          <w:rFonts w:ascii="Times New Roman" w:eastAsia="宋体" w:hAnsi="Times New Roman" w:cs="Times New Roman"/>
          <w:sz w:val="24"/>
          <w:szCs w:val="24"/>
        </w:rPr>
        <w:t xml:space="preserve"> is defined between the surface normal and </w:t>
      </w:r>
      <w:r w:rsidR="0033245C" w:rsidRPr="00F316ED">
        <w:rPr>
          <w:rFonts w:ascii="Times New Roman" w:eastAsia="宋体" w:hAnsi="Times New Roman" w:cs="Times New Roman"/>
          <w:sz w:val="24"/>
          <w:szCs w:val="24"/>
        </w:rPr>
        <w:t>the opposite of water dipole</w:t>
      </w:r>
      <w:r w:rsidRPr="00F316ED">
        <w:rPr>
          <w:rFonts w:ascii="Times New Roman" w:eastAsia="宋体" w:hAnsi="Times New Roman" w:cs="Times New Roman"/>
          <w:sz w:val="24"/>
          <w:szCs w:val="24"/>
        </w:rPr>
        <w:t xml:space="preserve">. </w:t>
      </w:r>
      <w:r w:rsidRPr="00F316ED">
        <w:rPr>
          <w:rFonts w:ascii="Times New Roman" w:eastAsia="宋体" w:hAnsi="Times New Roman" w:cs="Times New Roman"/>
          <w:i/>
          <w:iCs/>
          <w:sz w:val="24"/>
          <w:szCs w:val="24"/>
        </w:rPr>
        <w:t>φ</w:t>
      </w:r>
      <w:r w:rsidRPr="00F316ED">
        <w:rPr>
          <w:rFonts w:ascii="Times New Roman" w:eastAsia="宋体" w:hAnsi="Times New Roman" w:cs="Times New Roman"/>
          <w:sz w:val="24"/>
          <w:szCs w:val="24"/>
        </w:rPr>
        <w:t xml:space="preserve"> </w:t>
      </w:r>
      <w:r w:rsidRPr="00F316ED">
        <w:rPr>
          <w:rFonts w:ascii="Times New Roman" w:hAnsi="Times New Roman" w:cs="Times New Roman"/>
          <w:sz w:val="24"/>
          <w:szCs w:val="24"/>
        </w:rPr>
        <w:t xml:space="preserve">values </w:t>
      </w:r>
      <w:r w:rsidRPr="00F316ED">
        <w:rPr>
          <w:rFonts w:ascii="Times New Roman" w:eastAsia="宋体" w:hAnsi="Times New Roman" w:cs="Times New Roman"/>
          <w:sz w:val="24"/>
          <w:szCs w:val="24"/>
        </w:rPr>
        <w:t xml:space="preserve">close to </w:t>
      </w:r>
      <w:r w:rsidRPr="00F316ED">
        <w:rPr>
          <w:rFonts w:ascii="Times New Roman" w:hAnsi="Times New Roman" w:cs="Times New Roman"/>
          <w:sz w:val="24"/>
          <w:szCs w:val="24"/>
        </w:rPr>
        <w:t>0</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128</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and 180</w:t>
      </w:r>
      <w:r w:rsidRPr="00F316ED">
        <w:rPr>
          <w:rFonts w:ascii="Times New Roman" w:eastAsia="宋体" w:hAnsi="Times New Roman" w:cs="Times New Roman"/>
          <w:sz w:val="24"/>
          <w:szCs w:val="24"/>
        </w:rPr>
        <w:t>°</w:t>
      </w:r>
      <w:r w:rsidRPr="00F316ED">
        <w:rPr>
          <w:rFonts w:ascii="Times New Roman" w:hAnsi="Times New Roman" w:cs="Times New Roman"/>
          <w:sz w:val="24"/>
          <w:szCs w:val="24"/>
        </w:rPr>
        <w:t xml:space="preserve"> represent O-down, one-H-down, and two-H-down water </w:t>
      </w:r>
      <w:r w:rsidRPr="00F316ED">
        <w:rPr>
          <w:rFonts w:ascii="Times New Roman" w:eastAsia="宋体" w:hAnsi="Times New Roman" w:cs="Times New Roman"/>
          <w:sz w:val="24"/>
          <w:szCs w:val="24"/>
        </w:rPr>
        <w:t>orientation</w:t>
      </w:r>
      <w:r w:rsidRPr="00F316ED">
        <w:rPr>
          <w:rFonts w:ascii="Times New Roman" w:hAnsi="Times New Roman" w:cs="Times New Roman"/>
          <w:sz w:val="24"/>
          <w:szCs w:val="24"/>
        </w:rPr>
        <w:t>s, respectively.</w:t>
      </w:r>
      <w:bookmarkEnd w:id="53"/>
      <w:r w:rsidR="00C818BF" w:rsidRPr="00F316ED">
        <w:rPr>
          <w:rFonts w:ascii="Times New Roman" w:eastAsia="宋体" w:hAnsi="Times New Roman" w:cs="Times New Roman"/>
          <w:sz w:val="24"/>
          <w:szCs w:val="24"/>
        </w:rPr>
        <w:br w:type="page"/>
      </w:r>
    </w:p>
    <w:p w14:paraId="03911CF2" w14:textId="77777777" w:rsidR="008E6C46" w:rsidRPr="008E6C46" w:rsidRDefault="00582850" w:rsidP="0023728E">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hint="eastAsia"/>
          <w:noProof/>
          <w:sz w:val="24"/>
          <w:szCs w:val="24"/>
        </w:rPr>
        <w:lastRenderedPageBreak/>
        <w:drawing>
          <wp:inline distT="0" distB="0" distL="0" distR="0" wp14:anchorId="6B34A5EA" wp14:editId="78346A3E">
            <wp:extent cx="1896177" cy="1889820"/>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8" cstate="print">
                      <a:extLst>
                        <a:ext uri="{28A0092B-C50C-407E-A947-70E740481C1C}">
                          <a14:useLocalDpi xmlns:a14="http://schemas.microsoft.com/office/drawing/2010/main"/>
                        </a:ext>
                      </a:extLst>
                    </a:blip>
                    <a:stretch>
                      <a:fillRect/>
                    </a:stretch>
                  </pic:blipFill>
                  <pic:spPr>
                    <a:xfrm>
                      <a:off x="0" y="0"/>
                      <a:ext cx="1897794" cy="1891432"/>
                    </a:xfrm>
                    <a:prstGeom prst="rect">
                      <a:avLst/>
                    </a:prstGeom>
                  </pic:spPr>
                </pic:pic>
              </a:graphicData>
            </a:graphic>
          </wp:inline>
        </w:drawing>
      </w:r>
    </w:p>
    <w:p w14:paraId="68664557" w14:textId="77777777" w:rsidR="00D76568" w:rsidRDefault="00582850" w:rsidP="00D76568">
      <w:pPr>
        <w:adjustRightInd w:val="0"/>
        <w:snapToGrid w:val="0"/>
        <w:spacing w:beforeLines="50" w:before="156" w:afterLines="50" w:after="156"/>
        <w:rPr>
          <w:rFonts w:ascii="Times New Roman" w:hAnsi="Times New Roman" w:cs="Times New Roman"/>
          <w:sz w:val="24"/>
          <w:szCs w:val="24"/>
        </w:rPr>
      </w:pPr>
      <w:r w:rsidRPr="00F316ED">
        <w:rPr>
          <w:rFonts w:ascii="Times New Roman" w:hAnsi="Times New Roman" w:cs="Times New Roman"/>
          <w:b/>
          <w:sz w:val="24"/>
          <w:szCs w:val="24"/>
        </w:rPr>
        <w:t>Fig. S2</w:t>
      </w:r>
      <w:r w:rsidR="00B458EB" w:rsidRPr="00F316ED">
        <w:rPr>
          <w:rFonts w:ascii="Times New Roman" w:hAnsi="Times New Roman" w:cs="Times New Roman"/>
          <w:b/>
          <w:sz w:val="24"/>
          <w:szCs w:val="24"/>
        </w:rPr>
        <w:t>6</w:t>
      </w:r>
      <w:r w:rsidRPr="00F316ED">
        <w:rPr>
          <w:rFonts w:ascii="Times New Roman" w:hAnsi="Times New Roman" w:cs="Times New Roman"/>
          <w:sz w:val="24"/>
          <w:szCs w:val="24"/>
        </w:rPr>
        <w:t xml:space="preserve"> Probability distribution of the distance between a cation and its nearest-neighbor anion in interfacial HCAEs. Gray dotted lines indicate the distance corresponding to </w:t>
      </w:r>
      <w:r w:rsidR="0043388D" w:rsidRPr="00F316ED">
        <w:rPr>
          <w:rFonts w:ascii="Times New Roman" w:eastAsia="宋体" w:hAnsi="Times New Roman" w:cs="Times New Roman"/>
          <w:sz w:val="24"/>
          <w:szCs w:val="24"/>
        </w:rPr>
        <w:t>the first RDF(Na</w:t>
      </w:r>
      <w:r w:rsidR="0043388D" w:rsidRPr="00F316ED">
        <w:rPr>
          <w:rFonts w:ascii="Times New Roman" w:eastAsia="宋体" w:hAnsi="Times New Roman" w:cs="Times New Roman"/>
          <w:sz w:val="24"/>
          <w:szCs w:val="24"/>
          <w:vertAlign w:val="superscript"/>
        </w:rPr>
        <w:t>+</w:t>
      </w:r>
      <w:r w:rsidR="0043388D" w:rsidRPr="008E6C46">
        <w:rPr>
          <w:rFonts w:ascii="Times New Roman" w:eastAsia="宋体" w:hAnsi="Times New Roman" w:cs="Times New Roman"/>
          <w:sz w:val="24"/>
          <w:szCs w:val="24"/>
        </w:rPr>
        <w:t>–</w:t>
      </w:r>
      <w:r w:rsidR="0043388D" w:rsidRPr="00F316ED">
        <w:rPr>
          <w:rFonts w:ascii="Times New Roman" w:eastAsia="宋体" w:hAnsi="Times New Roman" w:cs="Times New Roman"/>
          <w:sz w:val="24"/>
          <w:szCs w:val="24"/>
        </w:rPr>
        <w:t>NO</w:t>
      </w:r>
      <w:r w:rsidR="0043388D" w:rsidRPr="00F316ED">
        <w:rPr>
          <w:rFonts w:ascii="Times New Roman" w:eastAsia="宋体" w:hAnsi="Times New Roman" w:cs="Times New Roman"/>
          <w:sz w:val="24"/>
          <w:szCs w:val="24"/>
          <w:vertAlign w:val="subscript"/>
        </w:rPr>
        <w:t>3</w:t>
      </w:r>
      <w:r w:rsidR="0043388D" w:rsidRPr="008E6C46">
        <w:rPr>
          <w:rFonts w:ascii="Times New Roman" w:eastAsia="宋体" w:hAnsi="Times New Roman" w:cs="Times New Roman"/>
          <w:sz w:val="24"/>
          <w:szCs w:val="24"/>
          <w:vertAlign w:val="superscript"/>
        </w:rPr>
        <w:t>–</w:t>
      </w:r>
      <w:r w:rsidR="0043388D" w:rsidRPr="00F316ED">
        <w:rPr>
          <w:rFonts w:ascii="Times New Roman" w:eastAsia="宋体" w:hAnsi="Times New Roman" w:cs="Times New Roman"/>
          <w:sz w:val="24"/>
          <w:szCs w:val="24"/>
        </w:rPr>
        <w:t>) valley (</w:t>
      </w:r>
      <w:r w:rsidR="0043388D" w:rsidRPr="00F316ED">
        <w:rPr>
          <w:rFonts w:ascii="Times New Roman" w:eastAsia="宋体" w:hAnsi="Times New Roman" w:cs="Times New Roman"/>
          <w:i/>
          <w:iCs/>
          <w:sz w:val="24"/>
          <w:szCs w:val="24"/>
        </w:rPr>
        <w:t>i.e.</w:t>
      </w:r>
      <w:r w:rsidR="0043388D" w:rsidRPr="00F316ED">
        <w:rPr>
          <w:rFonts w:ascii="Times New Roman" w:eastAsia="宋体" w:hAnsi="Times New Roman" w:cs="Times New Roman"/>
          <w:sz w:val="24"/>
          <w:szCs w:val="24"/>
        </w:rPr>
        <w:t>, 4.2 Å, Fig. S8)</w:t>
      </w:r>
      <w:r w:rsidRPr="00F316ED">
        <w:rPr>
          <w:rFonts w:ascii="Times New Roman" w:hAnsi="Times New Roman" w:cs="Times New Roman"/>
          <w:sz w:val="24"/>
          <w:szCs w:val="24"/>
        </w:rPr>
        <w:t>. Cation</w:t>
      </w:r>
      <w:r w:rsidRPr="008E6C46">
        <w:rPr>
          <w:rFonts w:ascii="Times New Roman" w:hAnsi="Times New Roman" w:cs="Times New Roman"/>
          <w:sz w:val="24"/>
          <w:szCs w:val="24"/>
        </w:rPr>
        <w:t>–</w:t>
      </w:r>
      <w:r w:rsidRPr="00F316ED">
        <w:rPr>
          <w:rFonts w:ascii="Times New Roman" w:hAnsi="Times New Roman" w:cs="Times New Roman"/>
          <w:sz w:val="24"/>
          <w:szCs w:val="24"/>
        </w:rPr>
        <w:t>anion distances less than 3.8 Å and larger than 4.6 Å imply a combination and separation of ion pairs, respectively. A portion of ion pairs exhibits distances between 3.8 and 4.6 Å, indicating the dynamic process of ion pair dissociation and combination. These phenomena suggest the ability to capture the dynamic evolution of ion pair patterns in interfacial HCAEs in current simulations.</w:t>
      </w:r>
      <w:r w:rsidR="00D76568">
        <w:rPr>
          <w:rFonts w:ascii="Times New Roman" w:hAnsi="Times New Roman" w:cs="Times New Roman" w:hint="eastAsia"/>
          <w:sz w:val="24"/>
          <w:szCs w:val="24"/>
        </w:rPr>
        <w:t xml:space="preserve"> </w:t>
      </w:r>
    </w:p>
    <w:p w14:paraId="0E0BE887" w14:textId="7B78E7EC" w:rsidR="008E6C46" w:rsidRPr="008E6C46" w:rsidRDefault="00A94349" w:rsidP="00D76568">
      <w:pPr>
        <w:adjustRightInd w:val="0"/>
        <w:snapToGrid w:val="0"/>
        <w:spacing w:beforeLines="50" w:before="156" w:afterLines="50" w:after="156"/>
        <w:jc w:val="center"/>
        <w:rPr>
          <w:rFonts w:ascii="Times New Roman" w:eastAsia="宋体" w:hAnsi="Times New Roman" w:cs="Times New Roman"/>
          <w:sz w:val="24"/>
          <w:szCs w:val="24"/>
        </w:rPr>
      </w:pPr>
      <w:r w:rsidRPr="00F316ED">
        <w:rPr>
          <w:rFonts w:ascii="Times New Roman" w:eastAsia="宋体" w:hAnsi="Times New Roman" w:cs="Times New Roman"/>
          <w:noProof/>
          <w:sz w:val="24"/>
          <w:szCs w:val="24"/>
        </w:rPr>
        <w:drawing>
          <wp:inline distT="0" distB="0" distL="0" distR="0" wp14:anchorId="2D505F7A" wp14:editId="48CC96A5">
            <wp:extent cx="5412310" cy="528427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89" cstate="print">
                      <a:extLst>
                        <a:ext uri="{28A0092B-C50C-407E-A947-70E740481C1C}">
                          <a14:useLocalDpi xmlns:a14="http://schemas.microsoft.com/office/drawing/2010/main"/>
                        </a:ext>
                      </a:extLst>
                    </a:blip>
                    <a:stretch>
                      <a:fillRect/>
                    </a:stretch>
                  </pic:blipFill>
                  <pic:spPr>
                    <a:xfrm>
                      <a:off x="0" y="0"/>
                      <a:ext cx="5417158" cy="5289003"/>
                    </a:xfrm>
                    <a:prstGeom prst="rect">
                      <a:avLst/>
                    </a:prstGeom>
                  </pic:spPr>
                </pic:pic>
              </a:graphicData>
            </a:graphic>
          </wp:inline>
        </w:drawing>
      </w:r>
    </w:p>
    <w:p w14:paraId="61384EB4" w14:textId="05D4FC8D" w:rsidR="008E6C46" w:rsidRPr="008E6C46" w:rsidRDefault="00DE3485" w:rsidP="0023728E">
      <w:pPr>
        <w:adjustRightInd w:val="0"/>
        <w:snapToGrid w:val="0"/>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hint="eastAsia"/>
          <w:b/>
          <w:sz w:val="24"/>
          <w:szCs w:val="24"/>
        </w:rPr>
        <w:t>Fig</w:t>
      </w:r>
      <w:r w:rsidR="002D2E79" w:rsidRPr="00F316ED">
        <w:rPr>
          <w:rFonts w:ascii="Times New Roman" w:eastAsia="宋体" w:hAnsi="Times New Roman" w:cs="Times New Roman" w:hint="eastAsia"/>
          <w:b/>
          <w:sz w:val="24"/>
          <w:szCs w:val="24"/>
        </w:rPr>
        <w:t>.</w:t>
      </w:r>
      <w:r w:rsidRPr="00F316ED">
        <w:rPr>
          <w:rFonts w:ascii="Times New Roman" w:eastAsia="宋体" w:hAnsi="Times New Roman" w:cs="Times New Roman"/>
          <w:b/>
          <w:sz w:val="24"/>
          <w:szCs w:val="24"/>
        </w:rPr>
        <w:t xml:space="preserve"> S</w:t>
      </w:r>
      <w:r w:rsidR="00573ADD" w:rsidRPr="00F316ED">
        <w:rPr>
          <w:rFonts w:ascii="Times New Roman" w:eastAsia="宋体" w:hAnsi="Times New Roman" w:cs="Times New Roman"/>
          <w:b/>
          <w:sz w:val="24"/>
          <w:szCs w:val="24"/>
        </w:rPr>
        <w:t>2</w:t>
      </w:r>
      <w:r w:rsidR="00B458EB" w:rsidRPr="00F316ED">
        <w:rPr>
          <w:rFonts w:ascii="Times New Roman" w:eastAsia="宋体" w:hAnsi="Times New Roman" w:cs="Times New Roman"/>
          <w:b/>
          <w:sz w:val="24"/>
          <w:szCs w:val="24"/>
        </w:rPr>
        <w:t>7</w:t>
      </w:r>
      <w:r w:rsidRPr="00F316ED">
        <w:rPr>
          <w:rFonts w:ascii="Times New Roman" w:eastAsia="宋体" w:hAnsi="Times New Roman" w:cs="Times New Roman"/>
          <w:sz w:val="24"/>
          <w:szCs w:val="24"/>
        </w:rPr>
        <w:t xml:space="preserve"> T</w:t>
      </w:r>
      <w:r w:rsidR="00241256" w:rsidRPr="00F316ED">
        <w:rPr>
          <w:rFonts w:ascii="Times New Roman" w:eastAsia="宋体" w:hAnsi="Times New Roman" w:cs="Times New Roman"/>
          <w:sz w:val="24"/>
          <w:szCs w:val="24"/>
        </w:rPr>
        <w:t xml:space="preserve">hreefold-hierarchical transport of LiTFSI </w:t>
      </w:r>
      <w:r w:rsidR="001C64DA" w:rsidRPr="00F316ED">
        <w:rPr>
          <w:rFonts w:ascii="Times New Roman" w:eastAsia="宋体" w:hAnsi="Times New Roman" w:cs="Times New Roman"/>
          <w:sz w:val="24"/>
          <w:szCs w:val="24"/>
        </w:rPr>
        <w:t xml:space="preserve">aqueous </w:t>
      </w:r>
      <w:r w:rsidR="00241256" w:rsidRPr="00F316ED">
        <w:rPr>
          <w:rFonts w:ascii="Times New Roman" w:eastAsia="宋体" w:hAnsi="Times New Roman" w:cs="Times New Roman"/>
          <w:sz w:val="24"/>
          <w:szCs w:val="24"/>
        </w:rPr>
        <w:t xml:space="preserve">electrolyte. </w:t>
      </w:r>
      <w:r w:rsidR="00241256" w:rsidRPr="00F316ED">
        <w:rPr>
          <w:rFonts w:ascii="Times New Roman" w:eastAsia="宋体" w:hAnsi="Times New Roman" w:cs="Times New Roman"/>
          <w:b/>
          <w:bCs/>
          <w:sz w:val="24"/>
          <w:szCs w:val="24"/>
        </w:rPr>
        <w:t>a</w:t>
      </w:r>
      <w:r w:rsidR="006A59BA" w:rsidRPr="008E6C46">
        <w:rPr>
          <w:rFonts w:ascii="Times New Roman" w:eastAsia="宋体" w:hAnsi="Times New Roman" w:cs="Times New Roman"/>
          <w:b/>
          <w:bCs/>
          <w:sz w:val="24"/>
          <w:szCs w:val="24"/>
        </w:rPr>
        <w:t>–</w:t>
      </w:r>
      <w:r w:rsidR="006A59BA" w:rsidRPr="00F316ED">
        <w:rPr>
          <w:rFonts w:ascii="Times New Roman" w:eastAsia="宋体" w:hAnsi="Times New Roman" w:cs="Times New Roman"/>
          <w:b/>
          <w:bCs/>
          <w:sz w:val="24"/>
          <w:szCs w:val="24"/>
        </w:rPr>
        <w:t>b</w:t>
      </w:r>
      <w:r w:rsidR="006A59BA" w:rsidRPr="00F316ED">
        <w:rPr>
          <w:rFonts w:ascii="Times New Roman" w:eastAsia="宋体" w:hAnsi="Times New Roman" w:cs="Times New Roman"/>
          <w:sz w:val="24"/>
          <w:szCs w:val="24"/>
        </w:rPr>
        <w:t xml:space="preserve"> Ion correlation </w:t>
      </w:r>
      <w:r w:rsidR="006A59BA" w:rsidRPr="00F316ED">
        <w:rPr>
          <w:rFonts w:ascii="Times New Roman" w:eastAsia="宋体" w:hAnsi="Times New Roman" w:cs="Times New Roman"/>
          <w:sz w:val="24"/>
          <w:szCs w:val="24"/>
        </w:rPr>
        <w:lastRenderedPageBreak/>
        <w:t xml:space="preserve">networks in bulk MCAE and HCAE, respectively. </w:t>
      </w:r>
      <w:r w:rsidR="006A59BA" w:rsidRPr="00F316ED">
        <w:rPr>
          <w:rFonts w:ascii="Times New Roman" w:eastAsia="宋体" w:hAnsi="Times New Roman" w:cs="Times New Roman"/>
          <w:b/>
          <w:bCs/>
          <w:sz w:val="24"/>
          <w:szCs w:val="24"/>
        </w:rPr>
        <w:t>c</w:t>
      </w:r>
      <w:r w:rsidR="006A59BA" w:rsidRPr="008E6C46">
        <w:rPr>
          <w:rFonts w:ascii="Times New Roman" w:eastAsia="宋体" w:hAnsi="Times New Roman" w:cs="Times New Roman"/>
          <w:b/>
          <w:bCs/>
          <w:sz w:val="24"/>
          <w:szCs w:val="24"/>
        </w:rPr>
        <w:t>–</w:t>
      </w:r>
      <w:r w:rsidR="006A59BA" w:rsidRPr="00F316ED">
        <w:rPr>
          <w:rFonts w:ascii="Times New Roman" w:eastAsia="宋体" w:hAnsi="Times New Roman" w:cs="Times New Roman"/>
          <w:b/>
          <w:bCs/>
          <w:sz w:val="24"/>
          <w:szCs w:val="24"/>
        </w:rPr>
        <w:t>d</w:t>
      </w:r>
      <w:r w:rsidR="006A59BA" w:rsidRPr="00F316ED">
        <w:rPr>
          <w:rFonts w:ascii="Times New Roman" w:eastAsia="宋体" w:hAnsi="Times New Roman" w:cs="Times New Roman"/>
          <w:sz w:val="24"/>
          <w:szCs w:val="24"/>
        </w:rPr>
        <w:t xml:space="preserve"> Comparison </w:t>
      </w:r>
      <w:r w:rsidR="004C430F" w:rsidRPr="00F316ED">
        <w:rPr>
          <w:rFonts w:ascii="Times New Roman" w:eastAsia="宋体" w:hAnsi="Times New Roman" w:cs="Times New Roman"/>
          <w:sz w:val="24"/>
          <w:szCs w:val="24"/>
        </w:rPr>
        <w:t>between MCAE and HCAE in terms of</w:t>
      </w:r>
      <w:r w:rsidR="006A59BA" w:rsidRPr="00F316ED">
        <w:rPr>
          <w:rFonts w:ascii="Times New Roman" w:eastAsia="宋体" w:hAnsi="Times New Roman" w:cs="Times New Roman"/>
          <w:sz w:val="24"/>
          <w:szCs w:val="24"/>
        </w:rPr>
        <w:t xml:space="preserve"> </w:t>
      </w:r>
      <w:r w:rsidR="004C430F" w:rsidRPr="00F316ED">
        <w:rPr>
          <w:rFonts w:ascii="Times New Roman" w:eastAsia="宋体" w:hAnsi="Times New Roman" w:cs="Times New Roman"/>
          <w:sz w:val="24"/>
          <w:szCs w:val="24"/>
        </w:rPr>
        <w:t xml:space="preserve">normalized H-bond number and water proportion, respectively. </w:t>
      </w:r>
      <w:r w:rsidR="004C430F" w:rsidRPr="00F316ED">
        <w:rPr>
          <w:rFonts w:ascii="Times New Roman" w:eastAsia="宋体" w:hAnsi="Times New Roman" w:cs="Times New Roman"/>
          <w:b/>
          <w:bCs/>
          <w:sz w:val="24"/>
          <w:szCs w:val="24"/>
        </w:rPr>
        <w:t>e</w:t>
      </w:r>
      <w:r w:rsidR="004C430F" w:rsidRPr="00F316ED">
        <w:rPr>
          <w:rFonts w:ascii="Times New Roman" w:eastAsia="宋体" w:hAnsi="Times New Roman" w:cs="Times New Roman"/>
          <w:sz w:val="24"/>
          <w:szCs w:val="24"/>
        </w:rPr>
        <w:t xml:space="preserve"> Ion correlation networks in the interfacial HCAE. </w:t>
      </w:r>
      <w:r w:rsidR="004C430F" w:rsidRPr="00F316ED">
        <w:rPr>
          <w:rFonts w:ascii="Times New Roman" w:eastAsia="宋体" w:hAnsi="Times New Roman" w:cs="Times New Roman"/>
          <w:b/>
          <w:bCs/>
          <w:sz w:val="24"/>
          <w:szCs w:val="24"/>
        </w:rPr>
        <w:t>f</w:t>
      </w:r>
      <w:r w:rsidR="004C430F" w:rsidRPr="00F316ED">
        <w:rPr>
          <w:rFonts w:ascii="Times New Roman" w:eastAsia="宋体" w:hAnsi="Times New Roman" w:cs="Times New Roman"/>
          <w:sz w:val="24"/>
          <w:szCs w:val="24"/>
        </w:rPr>
        <w:t xml:space="preserve"> </w:t>
      </w:r>
      <w:r w:rsidR="006D71AC" w:rsidRPr="00F316ED">
        <w:rPr>
          <w:rFonts w:ascii="Times New Roman" w:eastAsia="宋体" w:hAnsi="Times New Roman" w:cs="Times New Roman"/>
          <w:sz w:val="24"/>
          <w:szCs w:val="24"/>
        </w:rPr>
        <w:t xml:space="preserve">Threefold-hierarchical transport of LiTFSI electrolyte, as reflected by Haven ratio </w:t>
      </w:r>
      <w:r w:rsidR="005B4687" w:rsidRPr="00F316ED">
        <w:rPr>
          <w:rFonts w:ascii="Times New Roman" w:eastAsia="宋体" w:hAnsi="Times New Roman" w:cs="Times New Roman"/>
          <w:sz w:val="24"/>
          <w:szCs w:val="24"/>
        </w:rPr>
        <w:t>(</w:t>
      </w:r>
      <w:r w:rsidR="006D71AC" w:rsidRPr="00F316ED">
        <w:rPr>
          <w:rFonts w:ascii="Times New Roman" w:eastAsia="宋体" w:hAnsi="Times New Roman" w:cs="Times New Roman"/>
          <w:i/>
          <w:iCs/>
          <w:sz w:val="24"/>
          <w:szCs w:val="24"/>
        </w:rPr>
        <w:t>H</w:t>
      </w:r>
      <w:r w:rsidR="006D71AC" w:rsidRPr="00F316ED">
        <w:rPr>
          <w:rFonts w:ascii="Times New Roman" w:eastAsia="宋体" w:hAnsi="Times New Roman" w:cs="Times New Roman"/>
          <w:i/>
          <w:iCs/>
          <w:sz w:val="24"/>
          <w:szCs w:val="24"/>
          <w:vertAlign w:val="subscript"/>
        </w:rPr>
        <w:t>R</w:t>
      </w:r>
      <w:r w:rsidR="005B4687" w:rsidRPr="00F316ED">
        <w:rPr>
          <w:rFonts w:ascii="Times New Roman" w:eastAsia="宋体" w:hAnsi="Times New Roman" w:cs="Times New Roman"/>
          <w:sz w:val="24"/>
          <w:szCs w:val="24"/>
        </w:rPr>
        <w:t>)</w:t>
      </w:r>
      <w:r w:rsidR="006D71AC" w:rsidRPr="00F316ED">
        <w:rPr>
          <w:rFonts w:ascii="Times New Roman" w:eastAsia="宋体" w:hAnsi="Times New Roman" w:cs="Times New Roman"/>
          <w:sz w:val="24"/>
          <w:szCs w:val="24"/>
        </w:rPr>
        <w:t xml:space="preserve"> and cation transference number </w:t>
      </w:r>
      <w:r w:rsidR="005B4687" w:rsidRPr="00F316ED">
        <w:rPr>
          <w:rFonts w:ascii="Times New Roman" w:eastAsia="宋体" w:hAnsi="Times New Roman" w:cs="Times New Roman"/>
          <w:sz w:val="24"/>
          <w:szCs w:val="24"/>
        </w:rPr>
        <w:t>(</w:t>
      </w:r>
      <w:r w:rsidR="006D71AC" w:rsidRPr="00F316ED">
        <w:rPr>
          <w:rFonts w:ascii="Times New Roman" w:eastAsia="宋体" w:hAnsi="Times New Roman" w:cs="Times New Roman" w:hint="eastAsia"/>
          <w:i/>
          <w:iCs/>
          <w:sz w:val="24"/>
          <w:szCs w:val="24"/>
        </w:rPr>
        <w:t>t</w:t>
      </w:r>
      <w:r w:rsidR="006D71AC" w:rsidRPr="00F316ED">
        <w:rPr>
          <w:rFonts w:ascii="Times New Roman" w:eastAsia="宋体" w:hAnsi="Times New Roman" w:cs="Times New Roman"/>
          <w:sz w:val="24"/>
          <w:szCs w:val="24"/>
          <w:vertAlign w:val="subscript"/>
        </w:rPr>
        <w:t>+</w:t>
      </w:r>
      <w:r w:rsidR="005B4687" w:rsidRPr="00F316ED">
        <w:rPr>
          <w:rFonts w:ascii="Times New Roman" w:eastAsia="宋体" w:hAnsi="Times New Roman" w:cs="Times New Roman"/>
          <w:sz w:val="24"/>
          <w:szCs w:val="24"/>
        </w:rPr>
        <w:t>)</w:t>
      </w:r>
      <w:r w:rsidR="006D71AC" w:rsidRPr="00F316ED">
        <w:rPr>
          <w:rFonts w:ascii="Times New Roman" w:eastAsia="宋体" w:hAnsi="Times New Roman" w:cs="Times New Roman"/>
          <w:sz w:val="24"/>
          <w:szCs w:val="24"/>
        </w:rPr>
        <w:t>.</w:t>
      </w:r>
      <w:r w:rsidR="007D0D96" w:rsidRPr="00F316ED">
        <w:rPr>
          <w:rFonts w:ascii="Times New Roman" w:eastAsia="宋体" w:hAnsi="Times New Roman" w:cs="Times New Roman"/>
          <w:sz w:val="24"/>
          <w:szCs w:val="24"/>
        </w:rPr>
        <w:t xml:space="preserve"> </w:t>
      </w:r>
      <w:bookmarkStart w:id="54" w:name="_Hlk216463362"/>
      <w:r w:rsidR="007D0D96" w:rsidRPr="00F316ED">
        <w:rPr>
          <w:rFonts w:ascii="Times New Roman" w:eastAsia="宋体" w:hAnsi="Times New Roman" w:cs="Times New Roman"/>
          <w:sz w:val="24"/>
          <w:szCs w:val="24"/>
        </w:rPr>
        <w:t>The error bars denote standard deviations.</w:t>
      </w:r>
      <w:bookmarkEnd w:id="54"/>
      <w:r w:rsidR="00D76568">
        <w:rPr>
          <w:rFonts w:ascii="Times New Roman" w:eastAsia="宋体" w:hAnsi="Times New Roman" w:cs="Times New Roman" w:hint="eastAsia"/>
          <w:sz w:val="24"/>
          <w:szCs w:val="24"/>
        </w:rPr>
        <w:t xml:space="preserve"> </w:t>
      </w:r>
    </w:p>
    <w:p w14:paraId="68343FDA" w14:textId="77777777" w:rsidR="008E6C46" w:rsidRPr="002B7215" w:rsidRDefault="007105C9" w:rsidP="0023728E">
      <w:pPr>
        <w:pStyle w:val="2"/>
        <w:adjustRightInd w:val="0"/>
        <w:spacing w:beforeLines="50" w:before="156" w:afterLines="50" w:after="156" w:line="240" w:lineRule="auto"/>
        <w:rPr>
          <w:rFonts w:ascii="Times New Roman" w:hAnsi="Times New Roman" w:cs="Times New Roman"/>
          <w:sz w:val="28"/>
          <w:szCs w:val="36"/>
        </w:rPr>
      </w:pPr>
      <w:bookmarkStart w:id="55" w:name="_Toc216528057"/>
      <w:r w:rsidRPr="002B7215">
        <w:rPr>
          <w:rFonts w:ascii="Times New Roman" w:hAnsi="Times New Roman" w:cs="Times New Roman"/>
          <w:sz w:val="28"/>
          <w:szCs w:val="36"/>
        </w:rPr>
        <w:t>Supplementary</w:t>
      </w:r>
      <w:r w:rsidR="00633EF5" w:rsidRPr="002B7215">
        <w:rPr>
          <w:rFonts w:ascii="Times New Roman" w:hAnsi="Times New Roman" w:cs="Times New Roman"/>
          <w:sz w:val="28"/>
          <w:szCs w:val="36"/>
        </w:rPr>
        <w:t xml:space="preserve"> Table</w:t>
      </w:r>
      <w:r w:rsidR="00BC2F89" w:rsidRPr="002B7215">
        <w:rPr>
          <w:rFonts w:ascii="Times New Roman" w:hAnsi="Times New Roman" w:cs="Times New Roman"/>
          <w:sz w:val="28"/>
          <w:szCs w:val="36"/>
        </w:rPr>
        <w:t>s</w:t>
      </w:r>
      <w:bookmarkEnd w:id="55"/>
    </w:p>
    <w:p w14:paraId="4E18479B" w14:textId="437988F1" w:rsidR="008D5990" w:rsidRPr="00F316ED" w:rsidRDefault="008D5990" w:rsidP="0023728E">
      <w:pPr>
        <w:spacing w:beforeLines="50" w:before="156" w:afterLines="50" w:after="156"/>
        <w:rPr>
          <w:rFonts w:ascii="Times New Roman" w:eastAsia="宋体" w:hAnsi="Times New Roman" w:cs="Times New Roman"/>
          <w:sz w:val="24"/>
          <w:szCs w:val="24"/>
        </w:rPr>
      </w:pPr>
      <w:bookmarkStart w:id="56" w:name="_Hlk215387582"/>
      <w:r w:rsidRPr="00F316ED">
        <w:rPr>
          <w:rFonts w:ascii="Times New Roman" w:eastAsia="宋体" w:hAnsi="Times New Roman" w:cs="Times New Roman"/>
          <w:b/>
          <w:sz w:val="24"/>
          <w:szCs w:val="24"/>
        </w:rPr>
        <w:t>Table S</w:t>
      </w:r>
      <w:r w:rsidR="00A952C5" w:rsidRPr="00F316ED">
        <w:rPr>
          <w:rFonts w:ascii="Times New Roman" w:eastAsia="等线" w:hAnsi="Times New Roman" w:cs="Times New Roman"/>
          <w:b/>
          <w:sz w:val="24"/>
        </w:rPr>
        <w:t>1</w:t>
      </w:r>
      <w:r w:rsidRPr="00F316ED">
        <w:rPr>
          <w:rFonts w:ascii="Times New Roman" w:eastAsia="等线" w:hAnsi="Times New Roman" w:cs="Times New Roman"/>
          <w:sz w:val="24"/>
        </w:rPr>
        <w:t xml:space="preserve"> </w:t>
      </w:r>
      <w:r w:rsidR="00A952C5" w:rsidRPr="00F316ED">
        <w:rPr>
          <w:rFonts w:ascii="Times New Roman" w:eastAsia="等线" w:hAnsi="Times New Roman" w:cs="Times New Roman"/>
          <w:sz w:val="24"/>
        </w:rPr>
        <w:t>FPMD simulation parameters used in this study.</w:t>
      </w:r>
      <w:r w:rsidR="003D754B" w:rsidRPr="00F316ED">
        <w:rPr>
          <w:rFonts w:ascii="Times New Roman" w:eastAsia="等线" w:hAnsi="Times New Roman" w:cs="Times New Roman"/>
          <w:sz w:val="24"/>
        </w:rPr>
        <w:t xml:space="preserve"> </w:t>
      </w:r>
      <w:r w:rsidR="003D754B" w:rsidRPr="00F316ED">
        <w:rPr>
          <w:rFonts w:ascii="Times New Roman" w:hAnsi="Times New Roman" w:cs="Times New Roman"/>
          <w:sz w:val="24"/>
          <w:szCs w:val="28"/>
        </w:rPr>
        <w:t>MCAE denotes the moderately concentrated aqueous electrolyte (</w:t>
      </w:r>
      <w:r w:rsidR="003D754B" w:rsidRPr="00F316ED">
        <w:rPr>
          <w:rFonts w:ascii="Times New Roman" w:eastAsia="等线" w:hAnsi="Times New Roman" w:cs="Times New Roman"/>
          <w:sz w:val="24"/>
        </w:rPr>
        <w:t>0.71 M NaNO</w:t>
      </w:r>
      <w:r w:rsidR="003D754B" w:rsidRPr="00F316ED">
        <w:rPr>
          <w:rFonts w:ascii="Times New Roman" w:eastAsia="等线" w:hAnsi="Times New Roman" w:cs="Times New Roman"/>
          <w:sz w:val="24"/>
          <w:vertAlign w:val="subscript"/>
        </w:rPr>
        <w:t>3</w:t>
      </w:r>
      <w:r w:rsidR="003D754B" w:rsidRPr="00F316ED">
        <w:rPr>
          <w:rFonts w:ascii="Times New Roman" w:hAnsi="Times New Roman" w:cs="Times New Roman"/>
          <w:sz w:val="24"/>
          <w:szCs w:val="28"/>
        </w:rPr>
        <w:t>), and HCAE denotes the highly concentrated aqueous electrolyte (</w:t>
      </w:r>
      <w:r w:rsidR="003D754B" w:rsidRPr="00F316ED">
        <w:rPr>
          <w:rFonts w:ascii="Times New Roman" w:eastAsia="等线" w:hAnsi="Times New Roman" w:cs="Times New Roman"/>
          <w:sz w:val="24"/>
        </w:rPr>
        <w:t>7.29 M NaNO</w:t>
      </w:r>
      <w:r w:rsidR="003D754B" w:rsidRPr="00F316ED">
        <w:rPr>
          <w:rFonts w:ascii="Times New Roman" w:eastAsia="等线" w:hAnsi="Times New Roman" w:cs="Times New Roman"/>
          <w:sz w:val="24"/>
          <w:vertAlign w:val="subscript"/>
        </w:rPr>
        <w:t>3</w:t>
      </w:r>
      <w:r w:rsidR="003D754B" w:rsidRPr="00F316ED">
        <w:rPr>
          <w:rFonts w:ascii="Times New Roman" w:hAnsi="Times New Roman" w:cs="Times New Roman"/>
          <w:sz w:val="24"/>
          <w:szCs w:val="28"/>
        </w:rPr>
        <w:t>)</w:t>
      </w:r>
    </w:p>
    <w:tbl>
      <w:tblPr>
        <w:tblStyle w:val="11"/>
        <w:tblW w:w="907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8"/>
        <w:gridCol w:w="2268"/>
        <w:gridCol w:w="2494"/>
        <w:gridCol w:w="2211"/>
      </w:tblGrid>
      <w:tr w:rsidR="00F316ED" w:rsidRPr="00F316ED" w14:paraId="00D526A6" w14:textId="77777777" w:rsidTr="00233D47">
        <w:trPr>
          <w:trHeight w:val="113"/>
          <w:jc w:val="center"/>
        </w:trPr>
        <w:tc>
          <w:tcPr>
            <w:tcW w:w="2098" w:type="dxa"/>
            <w:tcBorders>
              <w:top w:val="single" w:sz="4" w:space="0" w:color="auto"/>
              <w:bottom w:val="single" w:sz="4" w:space="0" w:color="auto"/>
            </w:tcBorders>
            <w:vAlign w:val="center"/>
          </w:tcPr>
          <w:p w14:paraId="4E12FDFE" w14:textId="0D3CADAB" w:rsidR="00D32EDA" w:rsidRPr="00F316ED" w:rsidRDefault="00813D79" w:rsidP="000A5E1D">
            <w:pPr>
              <w:spacing w:beforeLines="50" w:before="156"/>
              <w:jc w:val="center"/>
              <w:rPr>
                <w:rFonts w:ascii="Times New Roman" w:eastAsia="宋体" w:hAnsi="Times New Roman"/>
                <w:iCs/>
              </w:rPr>
            </w:pPr>
            <w:r w:rsidRPr="00F316ED">
              <w:rPr>
                <w:rFonts w:ascii="Times New Roman" w:eastAsia="宋体" w:hAnsi="Times New Roman"/>
              </w:rPr>
              <w:t>Simulation s</w:t>
            </w:r>
            <w:r w:rsidR="00D32EDA" w:rsidRPr="00F316ED">
              <w:rPr>
                <w:rFonts w:ascii="Times New Roman" w:eastAsia="宋体" w:hAnsi="Times New Roman"/>
              </w:rPr>
              <w:t>ystem</w:t>
            </w:r>
          </w:p>
        </w:tc>
        <w:tc>
          <w:tcPr>
            <w:tcW w:w="2268" w:type="dxa"/>
            <w:tcBorders>
              <w:top w:val="single" w:sz="4" w:space="0" w:color="auto"/>
              <w:bottom w:val="single" w:sz="4" w:space="0" w:color="auto"/>
            </w:tcBorders>
            <w:vAlign w:val="center"/>
          </w:tcPr>
          <w:p w14:paraId="49A6E34C" w14:textId="724E70C0" w:rsidR="00D32EDA" w:rsidRPr="00F316ED" w:rsidRDefault="00D32EDA" w:rsidP="000A5E1D">
            <w:pPr>
              <w:spacing w:beforeLines="50" w:before="156"/>
              <w:jc w:val="center"/>
              <w:rPr>
                <w:rFonts w:ascii="Times New Roman" w:eastAsia="宋体" w:hAnsi="Times New Roman"/>
                <w:iCs/>
              </w:rPr>
            </w:pPr>
            <w:r w:rsidRPr="00F316ED">
              <w:rPr>
                <w:rFonts w:ascii="Times New Roman" w:eastAsia="宋体" w:hAnsi="Times New Roman" w:hint="eastAsia"/>
              </w:rPr>
              <w:t>B</w:t>
            </w:r>
            <w:r w:rsidRPr="00F316ED">
              <w:rPr>
                <w:rFonts w:ascii="Times New Roman" w:eastAsia="宋体" w:hAnsi="Times New Roman"/>
              </w:rPr>
              <w:t>ulk MCAE</w:t>
            </w:r>
          </w:p>
        </w:tc>
        <w:tc>
          <w:tcPr>
            <w:tcW w:w="2494" w:type="dxa"/>
            <w:tcBorders>
              <w:top w:val="single" w:sz="4" w:space="0" w:color="auto"/>
              <w:bottom w:val="single" w:sz="4" w:space="0" w:color="auto"/>
            </w:tcBorders>
            <w:vAlign w:val="center"/>
          </w:tcPr>
          <w:p w14:paraId="226AB546" w14:textId="46485908" w:rsidR="00D32EDA" w:rsidRPr="00F316ED" w:rsidRDefault="00D32EDA" w:rsidP="000A5E1D">
            <w:pPr>
              <w:spacing w:beforeLines="50" w:before="156"/>
              <w:jc w:val="center"/>
              <w:rPr>
                <w:rFonts w:ascii="Times New Roman" w:eastAsia="宋体" w:hAnsi="Times New Roman"/>
                <w:iCs/>
              </w:rPr>
            </w:pPr>
            <w:r w:rsidRPr="00F316ED">
              <w:rPr>
                <w:rFonts w:ascii="Times New Roman" w:eastAsia="宋体" w:hAnsi="Times New Roman" w:hint="eastAsia"/>
              </w:rPr>
              <w:t>B</w:t>
            </w:r>
            <w:r w:rsidRPr="00F316ED">
              <w:rPr>
                <w:rFonts w:ascii="Times New Roman" w:eastAsia="宋体" w:hAnsi="Times New Roman"/>
              </w:rPr>
              <w:t>ulk HCAE</w:t>
            </w:r>
          </w:p>
        </w:tc>
        <w:tc>
          <w:tcPr>
            <w:tcW w:w="2211" w:type="dxa"/>
            <w:tcBorders>
              <w:top w:val="single" w:sz="4" w:space="0" w:color="auto"/>
              <w:bottom w:val="single" w:sz="4" w:space="0" w:color="auto"/>
            </w:tcBorders>
            <w:vAlign w:val="center"/>
          </w:tcPr>
          <w:p w14:paraId="72B91006" w14:textId="608C554E" w:rsidR="00D32EDA" w:rsidRPr="00F316ED" w:rsidRDefault="00D32EDA" w:rsidP="000A5E1D">
            <w:pPr>
              <w:spacing w:beforeLines="50" w:before="156"/>
              <w:jc w:val="center"/>
              <w:rPr>
                <w:rFonts w:ascii="Times New Roman" w:hAnsi="Times New Roman"/>
              </w:rPr>
            </w:pPr>
            <w:r w:rsidRPr="00F316ED">
              <w:rPr>
                <w:rFonts w:ascii="Times New Roman" w:eastAsia="宋体" w:hAnsi="Times New Roman" w:hint="eastAsia"/>
              </w:rPr>
              <w:t>H</w:t>
            </w:r>
            <w:r w:rsidRPr="00F316ED">
              <w:rPr>
                <w:rFonts w:ascii="Times New Roman" w:eastAsia="宋体" w:hAnsi="Times New Roman"/>
              </w:rPr>
              <w:t>CAE at interfaces</w:t>
            </w:r>
          </w:p>
        </w:tc>
      </w:tr>
      <w:tr w:rsidR="00F316ED" w:rsidRPr="00F316ED" w14:paraId="18239E7D" w14:textId="77777777" w:rsidTr="00233D47">
        <w:trPr>
          <w:trHeight w:val="113"/>
          <w:jc w:val="center"/>
        </w:trPr>
        <w:tc>
          <w:tcPr>
            <w:tcW w:w="2098" w:type="dxa"/>
            <w:tcBorders>
              <w:top w:val="single" w:sz="4" w:space="0" w:color="auto"/>
              <w:bottom w:val="nil"/>
            </w:tcBorders>
            <w:vAlign w:val="center"/>
          </w:tcPr>
          <w:p w14:paraId="0C385772" w14:textId="75C9158E" w:rsidR="00D32EDA" w:rsidRPr="00F316ED" w:rsidRDefault="000873C6" w:rsidP="000A5E1D">
            <w:pPr>
              <w:spacing w:beforeLines="50" w:before="156"/>
              <w:jc w:val="left"/>
              <w:rPr>
                <w:rFonts w:ascii="Times New Roman" w:eastAsia="宋体" w:hAnsi="Times New Roman"/>
              </w:rPr>
            </w:pPr>
            <w:r w:rsidRPr="00F316ED">
              <w:rPr>
                <w:rFonts w:ascii="Times New Roman" w:eastAsia="宋体" w:hAnsi="Times New Roman" w:hint="eastAsia"/>
              </w:rPr>
              <w:t>N</w:t>
            </w:r>
            <w:r w:rsidRPr="00F316ED">
              <w:rPr>
                <w:rFonts w:ascii="Times New Roman" w:eastAsia="宋体" w:hAnsi="Times New Roman"/>
              </w:rPr>
              <w:t xml:space="preserve">umber of </w:t>
            </w:r>
            <w:r w:rsidR="00D53942" w:rsidRPr="00F316ED">
              <w:rPr>
                <w:rFonts w:ascii="Times New Roman" w:eastAsia="宋体" w:hAnsi="Times New Roman"/>
              </w:rPr>
              <w:t>species</w:t>
            </w:r>
          </w:p>
        </w:tc>
        <w:tc>
          <w:tcPr>
            <w:tcW w:w="2268" w:type="dxa"/>
            <w:tcBorders>
              <w:top w:val="single" w:sz="4" w:space="0" w:color="auto"/>
              <w:bottom w:val="nil"/>
            </w:tcBorders>
            <w:vAlign w:val="center"/>
          </w:tcPr>
          <w:p w14:paraId="687F592D" w14:textId="7BB96381" w:rsidR="00D32EDA" w:rsidRPr="00F316ED" w:rsidRDefault="00D53942" w:rsidP="000A5E1D">
            <w:pPr>
              <w:spacing w:beforeLines="50" w:before="156"/>
              <w:jc w:val="center"/>
              <w:rPr>
                <w:rFonts w:ascii="Times New Roman" w:eastAsia="宋体" w:hAnsi="Times New Roman"/>
              </w:rPr>
            </w:pPr>
            <w:r w:rsidRPr="00F316ED">
              <w:rPr>
                <w:rFonts w:ascii="Times New Roman" w:eastAsia="宋体" w:hAnsi="Times New Roman"/>
              </w:rPr>
              <w:t>3 Na⁺, 3 NO</w:t>
            </w:r>
            <w:r w:rsidRPr="00F316ED">
              <w:rPr>
                <w:rFonts w:ascii="Times New Roman" w:eastAsia="宋体" w:hAnsi="Times New Roman"/>
                <w:vertAlign w:val="subscript"/>
              </w:rPr>
              <w:t>3</w:t>
            </w:r>
            <w:r w:rsidRPr="008E6C46">
              <w:rPr>
                <w:rFonts w:ascii="Times New Roman" w:eastAsia="宋体" w:hAnsi="Times New Roman"/>
                <w:vertAlign w:val="superscript"/>
              </w:rPr>
              <w:t>–</w:t>
            </w:r>
            <w:r w:rsidRPr="00F316ED">
              <w:rPr>
                <w:rFonts w:ascii="Times New Roman" w:eastAsia="宋体" w:hAnsi="Times New Roman"/>
              </w:rPr>
              <w:t>, 222 H</w:t>
            </w:r>
            <w:r w:rsidRPr="00F316ED">
              <w:rPr>
                <w:rFonts w:ascii="Times New Roman" w:eastAsia="宋体" w:hAnsi="Times New Roman"/>
                <w:vertAlign w:val="subscript"/>
              </w:rPr>
              <w:t>2</w:t>
            </w:r>
            <w:r w:rsidRPr="00F316ED">
              <w:rPr>
                <w:rFonts w:ascii="Times New Roman" w:eastAsia="宋体" w:hAnsi="Times New Roman"/>
              </w:rPr>
              <w:t>O</w:t>
            </w:r>
          </w:p>
        </w:tc>
        <w:tc>
          <w:tcPr>
            <w:tcW w:w="2494" w:type="dxa"/>
            <w:tcBorders>
              <w:top w:val="single" w:sz="4" w:space="0" w:color="auto"/>
              <w:bottom w:val="nil"/>
            </w:tcBorders>
            <w:vAlign w:val="center"/>
          </w:tcPr>
          <w:p w14:paraId="788CF17E" w14:textId="0E1A157F" w:rsidR="00D32EDA" w:rsidRPr="00F316ED" w:rsidRDefault="00813D79" w:rsidP="000A5E1D">
            <w:pPr>
              <w:spacing w:beforeLines="50" w:before="156"/>
              <w:jc w:val="center"/>
              <w:rPr>
                <w:rFonts w:ascii="Times New Roman" w:eastAsia="宋体" w:hAnsi="Times New Roman"/>
              </w:rPr>
            </w:pPr>
            <w:r w:rsidRPr="00F316ED">
              <w:rPr>
                <w:rFonts w:ascii="Times New Roman" w:eastAsia="宋体" w:hAnsi="Times New Roman"/>
              </w:rPr>
              <w:t>31 Na⁺, 31 NO</w:t>
            </w:r>
            <w:r w:rsidRPr="00F316ED">
              <w:rPr>
                <w:rFonts w:ascii="Times New Roman" w:eastAsia="宋体" w:hAnsi="Times New Roman"/>
                <w:vertAlign w:val="subscript"/>
              </w:rPr>
              <w:t>3</w:t>
            </w:r>
            <w:r w:rsidRPr="008E6C46">
              <w:rPr>
                <w:rFonts w:ascii="Times New Roman" w:eastAsia="宋体" w:hAnsi="Times New Roman"/>
                <w:vertAlign w:val="superscript"/>
              </w:rPr>
              <w:t>–</w:t>
            </w:r>
            <w:r w:rsidRPr="00F316ED">
              <w:rPr>
                <w:rFonts w:ascii="Times New Roman" w:eastAsia="宋体" w:hAnsi="Times New Roman"/>
              </w:rPr>
              <w:t>, 143 H</w:t>
            </w:r>
            <w:r w:rsidRPr="00F316ED">
              <w:rPr>
                <w:rFonts w:ascii="Times New Roman" w:eastAsia="宋体" w:hAnsi="Times New Roman"/>
                <w:vertAlign w:val="subscript"/>
              </w:rPr>
              <w:t>2</w:t>
            </w:r>
            <w:r w:rsidRPr="00F316ED">
              <w:rPr>
                <w:rFonts w:ascii="Times New Roman" w:eastAsia="宋体" w:hAnsi="Times New Roman"/>
              </w:rPr>
              <w:t>O</w:t>
            </w:r>
          </w:p>
        </w:tc>
        <w:tc>
          <w:tcPr>
            <w:tcW w:w="2211" w:type="dxa"/>
            <w:tcBorders>
              <w:top w:val="single" w:sz="4" w:space="0" w:color="auto"/>
              <w:bottom w:val="nil"/>
            </w:tcBorders>
            <w:vAlign w:val="center"/>
          </w:tcPr>
          <w:p w14:paraId="521964B6" w14:textId="3D910108" w:rsidR="00D32EDA" w:rsidRPr="00F316ED" w:rsidRDefault="00813D79" w:rsidP="000A5E1D">
            <w:pPr>
              <w:spacing w:beforeLines="50" w:before="156"/>
              <w:jc w:val="center"/>
              <w:rPr>
                <w:rFonts w:ascii="Times New Roman" w:hAnsi="Times New Roman"/>
              </w:rPr>
            </w:pPr>
            <w:r w:rsidRPr="00F316ED">
              <w:rPr>
                <w:rFonts w:ascii="Times New Roman" w:eastAsia="宋体" w:hAnsi="Times New Roman"/>
              </w:rPr>
              <w:t>31 Na⁺, 31 NO</w:t>
            </w:r>
            <w:r w:rsidRPr="00F316ED">
              <w:rPr>
                <w:rFonts w:ascii="Times New Roman" w:eastAsia="宋体" w:hAnsi="Times New Roman"/>
                <w:vertAlign w:val="subscript"/>
              </w:rPr>
              <w:t>3</w:t>
            </w:r>
            <w:r w:rsidRPr="008E6C46">
              <w:rPr>
                <w:rFonts w:ascii="Times New Roman" w:eastAsia="宋体" w:hAnsi="Times New Roman"/>
                <w:vertAlign w:val="superscript"/>
              </w:rPr>
              <w:t>–</w:t>
            </w:r>
            <w:r w:rsidRPr="00F316ED">
              <w:rPr>
                <w:rFonts w:ascii="Times New Roman" w:eastAsia="宋体" w:hAnsi="Times New Roman"/>
              </w:rPr>
              <w:t>, 143 H</w:t>
            </w:r>
            <w:r w:rsidRPr="00F316ED">
              <w:rPr>
                <w:rFonts w:ascii="Times New Roman" w:eastAsia="宋体" w:hAnsi="Times New Roman"/>
                <w:vertAlign w:val="subscript"/>
              </w:rPr>
              <w:t>2</w:t>
            </w:r>
            <w:r w:rsidRPr="00F316ED">
              <w:rPr>
                <w:rFonts w:ascii="Times New Roman" w:eastAsia="宋体" w:hAnsi="Times New Roman"/>
              </w:rPr>
              <w:t>O</w:t>
            </w:r>
            <w:r w:rsidR="00CA5A06" w:rsidRPr="00F316ED">
              <w:rPr>
                <w:rFonts w:ascii="Times New Roman" w:eastAsia="宋体" w:hAnsi="Times New Roman"/>
              </w:rPr>
              <w:t xml:space="preserve">, 2 </w:t>
            </w:r>
            <w:r w:rsidR="00CA5A06" w:rsidRPr="00F316ED">
              <w:rPr>
                <w:rFonts w:ascii="Times New Roman" w:eastAsia="宋体" w:hAnsi="Times New Roman"/>
                <w:kern w:val="0"/>
                <w:lang w:val="en"/>
              </w:rPr>
              <w:t>graphene sheets</w:t>
            </w:r>
          </w:p>
        </w:tc>
      </w:tr>
      <w:tr w:rsidR="00F316ED" w:rsidRPr="00F316ED" w14:paraId="035C7E61" w14:textId="77777777" w:rsidTr="00233D47">
        <w:trPr>
          <w:trHeight w:val="113"/>
          <w:jc w:val="center"/>
        </w:trPr>
        <w:tc>
          <w:tcPr>
            <w:tcW w:w="2098" w:type="dxa"/>
            <w:tcBorders>
              <w:top w:val="nil"/>
              <w:bottom w:val="nil"/>
            </w:tcBorders>
            <w:vAlign w:val="center"/>
          </w:tcPr>
          <w:p w14:paraId="2983DDA7" w14:textId="1DE33CC8" w:rsidR="00D32EDA" w:rsidRPr="00F316ED" w:rsidRDefault="00233D47" w:rsidP="000A5E1D">
            <w:pPr>
              <w:spacing w:beforeLines="50" w:before="156"/>
              <w:jc w:val="left"/>
              <w:rPr>
                <w:rFonts w:ascii="Times New Roman" w:eastAsia="宋体" w:hAnsi="Times New Roman"/>
              </w:rPr>
            </w:pPr>
            <w:r w:rsidRPr="00F316ED">
              <w:rPr>
                <w:rFonts w:ascii="Times New Roman" w:eastAsia="宋体" w:hAnsi="Times New Roman"/>
              </w:rPr>
              <w:t>Box size</w:t>
            </w:r>
            <w:r w:rsidR="00813D79" w:rsidRPr="00F316ED">
              <w:rPr>
                <w:rFonts w:ascii="Times New Roman" w:eastAsia="宋体" w:hAnsi="Times New Roman"/>
              </w:rPr>
              <w:t xml:space="preserve"> (</w:t>
            </w:r>
            <w:r w:rsidR="00813D79" w:rsidRPr="00F316ED">
              <w:rPr>
                <w:rFonts w:ascii="Times New Roman" w:eastAsia="宋体" w:hAnsi="Times New Roman" w:hint="eastAsia"/>
              </w:rPr>
              <w:t>Å</w:t>
            </w:r>
            <w:r w:rsidR="00813D79" w:rsidRPr="00F316ED">
              <w:rPr>
                <w:rFonts w:ascii="Times New Roman" w:eastAsia="宋体" w:hAnsi="Times New Roman"/>
              </w:rPr>
              <w:t>)</w:t>
            </w:r>
          </w:p>
        </w:tc>
        <w:tc>
          <w:tcPr>
            <w:tcW w:w="2268" w:type="dxa"/>
            <w:tcBorders>
              <w:top w:val="nil"/>
              <w:bottom w:val="nil"/>
            </w:tcBorders>
            <w:vAlign w:val="center"/>
          </w:tcPr>
          <w:p w14:paraId="42DB2B01" w14:textId="14468AC9" w:rsidR="00D32EDA" w:rsidRPr="00F316ED" w:rsidRDefault="00813D79" w:rsidP="000A5E1D">
            <w:pPr>
              <w:spacing w:beforeLines="50" w:before="156"/>
              <w:jc w:val="center"/>
              <w:rPr>
                <w:rFonts w:ascii="Times New Roman" w:eastAsia="宋体" w:hAnsi="Times New Roman"/>
              </w:rPr>
            </w:pPr>
            <w:r w:rsidRPr="00F316ED">
              <w:rPr>
                <w:rFonts w:ascii="Times New Roman" w:eastAsia="宋体" w:hAnsi="Times New Roman"/>
              </w:rPr>
              <w:t>19.19 × 19.19 × 19.19</w:t>
            </w:r>
          </w:p>
        </w:tc>
        <w:tc>
          <w:tcPr>
            <w:tcW w:w="2494" w:type="dxa"/>
            <w:tcBorders>
              <w:top w:val="nil"/>
              <w:bottom w:val="nil"/>
            </w:tcBorders>
            <w:vAlign w:val="center"/>
          </w:tcPr>
          <w:p w14:paraId="6D0DAF4F" w14:textId="47882CB5" w:rsidR="00D32EDA" w:rsidRPr="00F316ED" w:rsidRDefault="00813D79" w:rsidP="000A5E1D">
            <w:pPr>
              <w:spacing w:beforeLines="50" w:before="156"/>
              <w:jc w:val="center"/>
              <w:rPr>
                <w:rFonts w:ascii="Times New Roman" w:eastAsia="宋体" w:hAnsi="Times New Roman"/>
              </w:rPr>
            </w:pPr>
            <w:r w:rsidRPr="00F316ED">
              <w:rPr>
                <w:rFonts w:ascii="Times New Roman" w:eastAsia="宋体" w:hAnsi="Times New Roman"/>
              </w:rPr>
              <w:t>19.19 × 19.19 × 19.19</w:t>
            </w:r>
          </w:p>
        </w:tc>
        <w:tc>
          <w:tcPr>
            <w:tcW w:w="2211" w:type="dxa"/>
            <w:tcBorders>
              <w:top w:val="nil"/>
              <w:bottom w:val="nil"/>
            </w:tcBorders>
            <w:vAlign w:val="center"/>
          </w:tcPr>
          <w:p w14:paraId="410B63C2" w14:textId="0D603EA2" w:rsidR="00D32EDA" w:rsidRPr="00F316ED" w:rsidRDefault="00CA5A06" w:rsidP="000A5E1D">
            <w:pPr>
              <w:spacing w:beforeLines="50" w:before="156"/>
              <w:jc w:val="center"/>
              <w:rPr>
                <w:rFonts w:ascii="Times New Roman" w:eastAsia="宋体" w:hAnsi="Times New Roman"/>
              </w:rPr>
            </w:pPr>
            <w:r w:rsidRPr="00F316ED">
              <w:rPr>
                <w:rFonts w:ascii="Times New Roman" w:eastAsia="宋体" w:hAnsi="Times New Roman"/>
                <w:kern w:val="0"/>
                <w:lang w:val="en"/>
              </w:rPr>
              <w:t>17.22 × 17.04</w:t>
            </w:r>
            <w:r w:rsidRPr="00F316ED">
              <w:rPr>
                <w:rFonts w:ascii="Times New Roman" w:eastAsia="宋体" w:hAnsi="Times New Roman"/>
              </w:rPr>
              <w:t xml:space="preserve"> × 39.00</w:t>
            </w:r>
          </w:p>
        </w:tc>
      </w:tr>
      <w:tr w:rsidR="00F316ED" w:rsidRPr="00F316ED" w14:paraId="7769498D" w14:textId="77777777" w:rsidTr="00233D47">
        <w:trPr>
          <w:trHeight w:val="113"/>
          <w:jc w:val="center"/>
        </w:trPr>
        <w:tc>
          <w:tcPr>
            <w:tcW w:w="2098" w:type="dxa"/>
            <w:tcBorders>
              <w:top w:val="nil"/>
              <w:bottom w:val="nil"/>
            </w:tcBorders>
            <w:vAlign w:val="center"/>
          </w:tcPr>
          <w:p w14:paraId="0E69093C" w14:textId="676F36A3" w:rsidR="00D32EDA" w:rsidRPr="00F316ED" w:rsidRDefault="00082156" w:rsidP="000A5E1D">
            <w:pPr>
              <w:spacing w:beforeLines="50" w:before="156"/>
              <w:jc w:val="left"/>
              <w:rPr>
                <w:rFonts w:ascii="Times New Roman" w:eastAsia="宋体" w:hAnsi="Times New Roman"/>
              </w:rPr>
            </w:pPr>
            <w:r w:rsidRPr="00F316ED">
              <w:rPr>
                <w:rFonts w:ascii="Times New Roman" w:eastAsia="宋体" w:hAnsi="Times New Roman" w:hint="eastAsia"/>
              </w:rPr>
              <w:t>T</w:t>
            </w:r>
            <w:r w:rsidRPr="00F316ED">
              <w:rPr>
                <w:rFonts w:ascii="Times New Roman" w:eastAsia="宋体" w:hAnsi="Times New Roman"/>
              </w:rPr>
              <w:t>imestep (fs)</w:t>
            </w:r>
          </w:p>
        </w:tc>
        <w:tc>
          <w:tcPr>
            <w:tcW w:w="2268" w:type="dxa"/>
            <w:tcBorders>
              <w:top w:val="nil"/>
              <w:bottom w:val="nil"/>
            </w:tcBorders>
            <w:vAlign w:val="center"/>
          </w:tcPr>
          <w:p w14:paraId="6E940CE6" w14:textId="0AC0BB9A" w:rsidR="00D32EDA" w:rsidRPr="00F316ED" w:rsidRDefault="008B1381" w:rsidP="000A5E1D">
            <w:pPr>
              <w:spacing w:beforeLines="50" w:before="156"/>
              <w:jc w:val="center"/>
              <w:rPr>
                <w:rFonts w:ascii="Times New Roman" w:eastAsia="宋体" w:hAnsi="Times New Roman"/>
              </w:rPr>
            </w:pPr>
            <w:r w:rsidRPr="00F316ED">
              <w:rPr>
                <w:rFonts w:ascii="Times New Roman" w:eastAsia="宋体" w:hAnsi="Times New Roman" w:hint="eastAsia"/>
              </w:rPr>
              <w:t>1</w:t>
            </w:r>
            <w:r w:rsidR="005429FD" w:rsidRPr="00F316ED">
              <w:rPr>
                <w:rFonts w:ascii="Times New Roman" w:eastAsia="宋体" w:hAnsi="Times New Roman"/>
              </w:rPr>
              <w:t>.0</w:t>
            </w:r>
          </w:p>
        </w:tc>
        <w:tc>
          <w:tcPr>
            <w:tcW w:w="2494" w:type="dxa"/>
            <w:tcBorders>
              <w:top w:val="nil"/>
              <w:bottom w:val="nil"/>
            </w:tcBorders>
            <w:vAlign w:val="center"/>
          </w:tcPr>
          <w:p w14:paraId="40BFC60C" w14:textId="0838D134" w:rsidR="00D32EDA" w:rsidRPr="00F316ED" w:rsidRDefault="002548F2" w:rsidP="000A5E1D">
            <w:pPr>
              <w:spacing w:beforeLines="50" w:before="156"/>
              <w:jc w:val="center"/>
              <w:rPr>
                <w:rFonts w:ascii="Times New Roman" w:eastAsia="宋体" w:hAnsi="Times New Roman"/>
              </w:rPr>
            </w:pPr>
            <w:r w:rsidRPr="00F316ED">
              <w:rPr>
                <w:rFonts w:ascii="Times New Roman" w:eastAsia="宋体" w:hAnsi="Times New Roman"/>
              </w:rPr>
              <w:t>1</w:t>
            </w:r>
            <w:r w:rsidR="005429FD" w:rsidRPr="00F316ED">
              <w:rPr>
                <w:rFonts w:ascii="Times New Roman" w:eastAsia="宋体" w:hAnsi="Times New Roman"/>
              </w:rPr>
              <w:t>.0</w:t>
            </w:r>
          </w:p>
        </w:tc>
        <w:tc>
          <w:tcPr>
            <w:tcW w:w="2211" w:type="dxa"/>
            <w:tcBorders>
              <w:top w:val="nil"/>
              <w:bottom w:val="nil"/>
            </w:tcBorders>
            <w:vAlign w:val="center"/>
          </w:tcPr>
          <w:p w14:paraId="181D82D1" w14:textId="4FDF6134" w:rsidR="00D32EDA" w:rsidRPr="00F316ED" w:rsidRDefault="002548F2" w:rsidP="000A5E1D">
            <w:pPr>
              <w:spacing w:beforeLines="50" w:before="156"/>
              <w:jc w:val="center"/>
              <w:rPr>
                <w:rFonts w:ascii="Times New Roman" w:eastAsia="宋体" w:hAnsi="Times New Roman"/>
              </w:rPr>
            </w:pPr>
            <w:r w:rsidRPr="00F316ED">
              <w:rPr>
                <w:rFonts w:ascii="Times New Roman" w:eastAsia="宋体" w:hAnsi="Times New Roman"/>
              </w:rPr>
              <w:t>1</w:t>
            </w:r>
            <w:r w:rsidR="005429FD" w:rsidRPr="00F316ED">
              <w:rPr>
                <w:rFonts w:ascii="Times New Roman" w:eastAsia="宋体" w:hAnsi="Times New Roman"/>
              </w:rPr>
              <w:t>.0</w:t>
            </w:r>
          </w:p>
        </w:tc>
      </w:tr>
      <w:tr w:rsidR="00F316ED" w:rsidRPr="00F316ED" w14:paraId="102FB6A5" w14:textId="77777777" w:rsidTr="00233D47">
        <w:trPr>
          <w:trHeight w:val="113"/>
          <w:jc w:val="center"/>
        </w:trPr>
        <w:tc>
          <w:tcPr>
            <w:tcW w:w="2098" w:type="dxa"/>
            <w:tcBorders>
              <w:top w:val="nil"/>
              <w:bottom w:val="nil"/>
            </w:tcBorders>
            <w:vAlign w:val="center"/>
          </w:tcPr>
          <w:p w14:paraId="1D37A3BB" w14:textId="0FD3E180" w:rsidR="00D32EDA" w:rsidRPr="00F316ED" w:rsidRDefault="00082156" w:rsidP="000A5E1D">
            <w:pPr>
              <w:spacing w:beforeLines="50" w:before="156"/>
              <w:jc w:val="left"/>
              <w:rPr>
                <w:rFonts w:ascii="Times New Roman" w:eastAsia="宋体" w:hAnsi="Times New Roman"/>
              </w:rPr>
            </w:pPr>
            <w:r w:rsidRPr="00F316ED">
              <w:rPr>
                <w:rFonts w:ascii="Times New Roman" w:eastAsia="宋体" w:hAnsi="Times New Roman"/>
              </w:rPr>
              <w:t>Ensemble</w:t>
            </w:r>
          </w:p>
        </w:tc>
        <w:tc>
          <w:tcPr>
            <w:tcW w:w="2268" w:type="dxa"/>
            <w:tcBorders>
              <w:top w:val="nil"/>
              <w:bottom w:val="nil"/>
            </w:tcBorders>
            <w:vAlign w:val="center"/>
          </w:tcPr>
          <w:p w14:paraId="7A90F9FF" w14:textId="60D0885B" w:rsidR="00D32EDA" w:rsidRPr="00F316ED" w:rsidRDefault="00CA5A06" w:rsidP="000A5E1D">
            <w:pPr>
              <w:spacing w:beforeLines="50" w:before="156"/>
              <w:jc w:val="center"/>
              <w:rPr>
                <w:rFonts w:ascii="Times New Roman" w:eastAsia="宋体" w:hAnsi="Times New Roman"/>
              </w:rPr>
            </w:pPr>
            <w:r w:rsidRPr="00F316ED">
              <w:rPr>
                <w:rFonts w:ascii="Times New Roman" w:eastAsia="宋体" w:hAnsi="Times New Roman" w:hint="eastAsia"/>
              </w:rPr>
              <w:t>N</w:t>
            </w:r>
            <w:r w:rsidRPr="00F316ED">
              <w:rPr>
                <w:rFonts w:ascii="Times New Roman" w:eastAsia="宋体" w:hAnsi="Times New Roman"/>
              </w:rPr>
              <w:t>VT</w:t>
            </w:r>
          </w:p>
        </w:tc>
        <w:tc>
          <w:tcPr>
            <w:tcW w:w="2494" w:type="dxa"/>
            <w:tcBorders>
              <w:top w:val="nil"/>
              <w:bottom w:val="nil"/>
            </w:tcBorders>
            <w:vAlign w:val="center"/>
          </w:tcPr>
          <w:p w14:paraId="26D3AD44" w14:textId="60B3CA14" w:rsidR="00D32EDA" w:rsidRPr="00F316ED" w:rsidRDefault="00CA5A06" w:rsidP="000A5E1D">
            <w:pPr>
              <w:spacing w:beforeLines="50" w:before="156"/>
              <w:jc w:val="center"/>
              <w:rPr>
                <w:rFonts w:ascii="Times New Roman" w:eastAsia="宋体" w:hAnsi="Times New Roman"/>
              </w:rPr>
            </w:pPr>
            <w:r w:rsidRPr="00F316ED">
              <w:rPr>
                <w:rFonts w:ascii="Times New Roman" w:eastAsia="宋体" w:hAnsi="Times New Roman" w:hint="eastAsia"/>
              </w:rPr>
              <w:t>N</w:t>
            </w:r>
            <w:r w:rsidRPr="00F316ED">
              <w:rPr>
                <w:rFonts w:ascii="Times New Roman" w:eastAsia="宋体" w:hAnsi="Times New Roman"/>
              </w:rPr>
              <w:t>VT</w:t>
            </w:r>
          </w:p>
        </w:tc>
        <w:tc>
          <w:tcPr>
            <w:tcW w:w="2211" w:type="dxa"/>
            <w:tcBorders>
              <w:top w:val="nil"/>
              <w:bottom w:val="nil"/>
            </w:tcBorders>
            <w:vAlign w:val="center"/>
          </w:tcPr>
          <w:p w14:paraId="21AAC679" w14:textId="6C5C4E49" w:rsidR="00D32EDA" w:rsidRPr="00F316ED" w:rsidRDefault="00CA5A06" w:rsidP="000A5E1D">
            <w:pPr>
              <w:spacing w:beforeLines="50" w:before="156"/>
              <w:jc w:val="center"/>
              <w:rPr>
                <w:rFonts w:ascii="Times New Roman" w:eastAsia="宋体" w:hAnsi="Times New Roman"/>
              </w:rPr>
            </w:pPr>
            <w:r w:rsidRPr="00F316ED">
              <w:rPr>
                <w:rFonts w:ascii="Times New Roman" w:eastAsia="宋体" w:hAnsi="Times New Roman" w:hint="eastAsia"/>
              </w:rPr>
              <w:t>N</w:t>
            </w:r>
            <w:r w:rsidRPr="00F316ED">
              <w:rPr>
                <w:rFonts w:ascii="Times New Roman" w:eastAsia="宋体" w:hAnsi="Times New Roman"/>
              </w:rPr>
              <w:t>VT</w:t>
            </w:r>
          </w:p>
        </w:tc>
      </w:tr>
      <w:tr w:rsidR="00F316ED" w:rsidRPr="00F316ED" w14:paraId="6F6CA976" w14:textId="77777777" w:rsidTr="00233D47">
        <w:trPr>
          <w:trHeight w:val="113"/>
          <w:jc w:val="center"/>
        </w:trPr>
        <w:tc>
          <w:tcPr>
            <w:tcW w:w="2098" w:type="dxa"/>
            <w:tcBorders>
              <w:top w:val="nil"/>
              <w:bottom w:val="nil"/>
            </w:tcBorders>
            <w:vAlign w:val="center"/>
          </w:tcPr>
          <w:p w14:paraId="117E9503" w14:textId="199DAC16" w:rsidR="00D32EDA" w:rsidRPr="00F316ED" w:rsidRDefault="00082156" w:rsidP="000A5E1D">
            <w:pPr>
              <w:spacing w:beforeLines="50" w:before="156"/>
              <w:jc w:val="left"/>
              <w:rPr>
                <w:rFonts w:ascii="Times New Roman" w:eastAsia="宋体" w:hAnsi="Times New Roman"/>
              </w:rPr>
            </w:pPr>
            <w:r w:rsidRPr="00F316ED">
              <w:rPr>
                <w:rFonts w:ascii="Times New Roman" w:eastAsia="宋体" w:hAnsi="Times New Roman"/>
              </w:rPr>
              <w:t>Simulation length (</w:t>
            </w:r>
            <w:r w:rsidR="00813D79" w:rsidRPr="00F316ED">
              <w:rPr>
                <w:rFonts w:ascii="Times New Roman" w:eastAsia="宋体" w:hAnsi="Times New Roman"/>
              </w:rPr>
              <w:t>ps</w:t>
            </w:r>
            <w:r w:rsidRPr="00F316ED">
              <w:rPr>
                <w:rFonts w:ascii="Times New Roman" w:eastAsia="宋体" w:hAnsi="Times New Roman"/>
              </w:rPr>
              <w:t>)</w:t>
            </w:r>
          </w:p>
        </w:tc>
        <w:tc>
          <w:tcPr>
            <w:tcW w:w="2268" w:type="dxa"/>
            <w:tcBorders>
              <w:top w:val="nil"/>
              <w:bottom w:val="nil"/>
            </w:tcBorders>
            <w:vAlign w:val="center"/>
          </w:tcPr>
          <w:p w14:paraId="402748FD" w14:textId="3E7C7D9C" w:rsidR="00D32EDA" w:rsidRPr="00F316ED" w:rsidRDefault="008B1381" w:rsidP="000A5E1D">
            <w:pPr>
              <w:spacing w:beforeLines="50" w:before="156"/>
              <w:jc w:val="center"/>
              <w:rPr>
                <w:rFonts w:ascii="Times New Roman" w:eastAsia="宋体" w:hAnsi="Times New Roman"/>
              </w:rPr>
            </w:pPr>
            <w:r w:rsidRPr="00F316ED">
              <w:rPr>
                <w:rFonts w:ascii="Times New Roman" w:eastAsia="宋体" w:hAnsi="Times New Roman" w:hint="eastAsia"/>
              </w:rPr>
              <w:t>2</w:t>
            </w:r>
            <w:r w:rsidRPr="00F316ED">
              <w:rPr>
                <w:rFonts w:ascii="Times New Roman" w:eastAsia="宋体" w:hAnsi="Times New Roman"/>
              </w:rPr>
              <w:t>4</w:t>
            </w:r>
          </w:p>
        </w:tc>
        <w:tc>
          <w:tcPr>
            <w:tcW w:w="2494" w:type="dxa"/>
            <w:tcBorders>
              <w:top w:val="nil"/>
              <w:bottom w:val="nil"/>
            </w:tcBorders>
            <w:vAlign w:val="center"/>
          </w:tcPr>
          <w:p w14:paraId="3E27F4E4" w14:textId="1484D7E6" w:rsidR="00D32EDA" w:rsidRPr="00F316ED" w:rsidRDefault="008B1381" w:rsidP="000A5E1D">
            <w:pPr>
              <w:spacing w:beforeLines="50" w:before="156"/>
              <w:jc w:val="center"/>
              <w:rPr>
                <w:rFonts w:ascii="Times New Roman" w:eastAsia="宋体" w:hAnsi="Times New Roman"/>
              </w:rPr>
            </w:pPr>
            <w:r w:rsidRPr="00F316ED">
              <w:rPr>
                <w:rFonts w:ascii="Times New Roman" w:eastAsia="宋体" w:hAnsi="Times New Roman" w:hint="eastAsia"/>
              </w:rPr>
              <w:t>2</w:t>
            </w:r>
            <w:r w:rsidRPr="00F316ED">
              <w:rPr>
                <w:rFonts w:ascii="Times New Roman" w:eastAsia="宋体" w:hAnsi="Times New Roman"/>
              </w:rPr>
              <w:t>4</w:t>
            </w:r>
          </w:p>
        </w:tc>
        <w:tc>
          <w:tcPr>
            <w:tcW w:w="2211" w:type="dxa"/>
            <w:tcBorders>
              <w:top w:val="nil"/>
              <w:bottom w:val="nil"/>
            </w:tcBorders>
            <w:vAlign w:val="center"/>
          </w:tcPr>
          <w:p w14:paraId="1DEAA6A6" w14:textId="17D341F4" w:rsidR="00D32EDA" w:rsidRPr="00F316ED" w:rsidRDefault="008B1381" w:rsidP="000A5E1D">
            <w:pPr>
              <w:spacing w:beforeLines="50" w:before="156"/>
              <w:jc w:val="center"/>
              <w:rPr>
                <w:rFonts w:ascii="Times New Roman" w:eastAsia="宋体" w:hAnsi="Times New Roman"/>
              </w:rPr>
            </w:pPr>
            <w:r w:rsidRPr="00F316ED">
              <w:rPr>
                <w:rFonts w:ascii="Times New Roman" w:eastAsia="宋体" w:hAnsi="Times New Roman" w:hint="eastAsia"/>
              </w:rPr>
              <w:t>4</w:t>
            </w:r>
            <w:r w:rsidRPr="00F316ED">
              <w:rPr>
                <w:rFonts w:ascii="Times New Roman" w:eastAsia="宋体" w:hAnsi="Times New Roman"/>
              </w:rPr>
              <w:t>0</w:t>
            </w:r>
          </w:p>
        </w:tc>
      </w:tr>
      <w:tr w:rsidR="00352D92" w:rsidRPr="00F316ED" w14:paraId="0CC7077E" w14:textId="77777777" w:rsidTr="00233D47">
        <w:trPr>
          <w:trHeight w:val="113"/>
          <w:jc w:val="center"/>
        </w:trPr>
        <w:tc>
          <w:tcPr>
            <w:tcW w:w="2098" w:type="dxa"/>
            <w:tcBorders>
              <w:top w:val="nil"/>
              <w:bottom w:val="single" w:sz="4" w:space="0" w:color="auto"/>
            </w:tcBorders>
            <w:vAlign w:val="center"/>
          </w:tcPr>
          <w:p w14:paraId="5F6DEDFA" w14:textId="5A20377B" w:rsidR="00D32EDA" w:rsidRPr="00F316ED" w:rsidRDefault="00D53942" w:rsidP="000A5E1D">
            <w:pPr>
              <w:spacing w:beforeLines="50" w:before="156"/>
              <w:jc w:val="left"/>
              <w:rPr>
                <w:rFonts w:ascii="Times New Roman" w:eastAsia="宋体" w:hAnsi="Times New Roman"/>
              </w:rPr>
            </w:pPr>
            <w:r w:rsidRPr="00F316ED">
              <w:rPr>
                <w:rFonts w:ascii="Times New Roman" w:eastAsia="宋体" w:hAnsi="Times New Roman" w:hint="eastAsia"/>
              </w:rPr>
              <w:t>T</w:t>
            </w:r>
            <w:r w:rsidRPr="00F316ED">
              <w:rPr>
                <w:rFonts w:ascii="Times New Roman" w:eastAsia="宋体" w:hAnsi="Times New Roman"/>
              </w:rPr>
              <w:t>emperature (K)</w:t>
            </w:r>
          </w:p>
        </w:tc>
        <w:tc>
          <w:tcPr>
            <w:tcW w:w="2268" w:type="dxa"/>
            <w:tcBorders>
              <w:top w:val="nil"/>
              <w:bottom w:val="single" w:sz="4" w:space="0" w:color="auto"/>
            </w:tcBorders>
            <w:vAlign w:val="center"/>
          </w:tcPr>
          <w:p w14:paraId="174F8011" w14:textId="0F6CC7C8" w:rsidR="00D32EDA" w:rsidRPr="00F316ED" w:rsidRDefault="00813D79" w:rsidP="000A5E1D">
            <w:pPr>
              <w:spacing w:beforeLines="50" w:before="156"/>
              <w:jc w:val="center"/>
              <w:rPr>
                <w:rFonts w:ascii="Times New Roman" w:eastAsia="宋体" w:hAnsi="Times New Roman"/>
              </w:rPr>
            </w:pPr>
            <w:r w:rsidRPr="00F316ED">
              <w:rPr>
                <w:rFonts w:ascii="Times New Roman" w:eastAsia="宋体" w:hAnsi="Times New Roman" w:hint="eastAsia"/>
              </w:rPr>
              <w:t>3</w:t>
            </w:r>
            <w:r w:rsidRPr="00F316ED">
              <w:rPr>
                <w:rFonts w:ascii="Times New Roman" w:eastAsia="宋体" w:hAnsi="Times New Roman"/>
              </w:rPr>
              <w:t>00</w:t>
            </w:r>
          </w:p>
        </w:tc>
        <w:tc>
          <w:tcPr>
            <w:tcW w:w="2494" w:type="dxa"/>
            <w:tcBorders>
              <w:top w:val="nil"/>
              <w:bottom w:val="single" w:sz="4" w:space="0" w:color="auto"/>
            </w:tcBorders>
            <w:vAlign w:val="center"/>
          </w:tcPr>
          <w:p w14:paraId="5FF0C365" w14:textId="6E6D1EBB" w:rsidR="00D32EDA" w:rsidRPr="00F316ED" w:rsidRDefault="00813D79" w:rsidP="000A5E1D">
            <w:pPr>
              <w:spacing w:beforeLines="50" w:before="156"/>
              <w:jc w:val="center"/>
              <w:rPr>
                <w:rFonts w:ascii="Times New Roman" w:eastAsia="宋体" w:hAnsi="Times New Roman"/>
              </w:rPr>
            </w:pPr>
            <w:r w:rsidRPr="00F316ED">
              <w:rPr>
                <w:rFonts w:ascii="Times New Roman" w:eastAsia="宋体" w:hAnsi="Times New Roman"/>
              </w:rPr>
              <w:t>270, 300, 330</w:t>
            </w:r>
          </w:p>
        </w:tc>
        <w:tc>
          <w:tcPr>
            <w:tcW w:w="2211" w:type="dxa"/>
            <w:tcBorders>
              <w:top w:val="nil"/>
              <w:bottom w:val="single" w:sz="4" w:space="0" w:color="auto"/>
            </w:tcBorders>
            <w:vAlign w:val="center"/>
          </w:tcPr>
          <w:p w14:paraId="3284F4E0" w14:textId="49BE6EC7" w:rsidR="00D32EDA" w:rsidRPr="00F316ED" w:rsidRDefault="00CA5A06" w:rsidP="000A5E1D">
            <w:pPr>
              <w:spacing w:beforeLines="50" w:before="156"/>
              <w:jc w:val="center"/>
              <w:rPr>
                <w:rFonts w:ascii="Times New Roman" w:eastAsia="宋体" w:hAnsi="Times New Roman"/>
              </w:rPr>
            </w:pPr>
            <w:r w:rsidRPr="00F316ED">
              <w:rPr>
                <w:rFonts w:ascii="Times New Roman" w:eastAsia="宋体" w:hAnsi="Times New Roman"/>
              </w:rPr>
              <w:t>270, 300, 330</w:t>
            </w:r>
          </w:p>
        </w:tc>
      </w:tr>
      <w:bookmarkEnd w:id="56"/>
    </w:tbl>
    <w:p w14:paraId="5EB82A9A" w14:textId="77777777" w:rsidR="008E6C46" w:rsidRPr="008E6C46" w:rsidRDefault="008E6C46" w:rsidP="0023728E">
      <w:pPr>
        <w:widowControl/>
        <w:spacing w:beforeLines="50" w:before="156" w:afterLines="50" w:after="156"/>
        <w:jc w:val="left"/>
        <w:rPr>
          <w:rFonts w:ascii="Times New Roman" w:eastAsia="宋体" w:hAnsi="Times New Roman" w:cs="Times New Roman"/>
          <w:sz w:val="24"/>
          <w:szCs w:val="24"/>
        </w:rPr>
      </w:pPr>
    </w:p>
    <w:p w14:paraId="7AA83577" w14:textId="73EF5C34" w:rsidR="00A952C5" w:rsidRPr="00F316ED" w:rsidRDefault="00A952C5"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b/>
          <w:sz w:val="24"/>
          <w:szCs w:val="24"/>
        </w:rPr>
        <w:t>Table S</w:t>
      </w:r>
      <w:r w:rsidRPr="00F316ED">
        <w:rPr>
          <w:rFonts w:ascii="Times New Roman" w:eastAsia="等线" w:hAnsi="Times New Roman" w:cs="Times New Roman"/>
          <w:b/>
          <w:sz w:val="24"/>
        </w:rPr>
        <w:t>2</w:t>
      </w:r>
      <w:r w:rsidRPr="00F316ED">
        <w:rPr>
          <w:rFonts w:ascii="Times New Roman" w:eastAsia="等线" w:hAnsi="Times New Roman" w:cs="Times New Roman"/>
          <w:sz w:val="24"/>
        </w:rPr>
        <w:t xml:space="preserve"> Water diffusivity (</w:t>
      </w:r>
      <w:r w:rsidRPr="00F316ED">
        <w:rPr>
          <w:rFonts w:ascii="Times New Roman" w:eastAsia="等线" w:hAnsi="Times New Roman" w:cs="Times New Roman"/>
          <w:i/>
          <w:iCs/>
          <w:sz w:val="24"/>
        </w:rPr>
        <w:t>D</w:t>
      </w:r>
      <w:r w:rsidRPr="00F316ED">
        <w:rPr>
          <w:rFonts w:ascii="Times New Roman" w:eastAsia="等线" w:hAnsi="Times New Roman" w:cs="Times New Roman"/>
          <w:sz w:val="24"/>
          <w:vertAlign w:val="subscript"/>
        </w:rPr>
        <w:t>w</w:t>
      </w:r>
      <w:r w:rsidRPr="00F316ED">
        <w:rPr>
          <w:rFonts w:ascii="Times New Roman" w:eastAsia="等线" w:hAnsi="Times New Roman" w:cs="Times New Roman"/>
          <w:sz w:val="24"/>
        </w:rPr>
        <w:t xml:space="preserve">, </w:t>
      </w:r>
      <w:r w:rsidRPr="00F316ED">
        <w:rPr>
          <w:rFonts w:ascii="Times New Roman" w:hAnsi="Times New Roman" w:cs="Times New Roman"/>
          <w:sz w:val="24"/>
          <w:szCs w:val="28"/>
        </w:rPr>
        <w:t>10</w:t>
      </w:r>
      <w:r w:rsidRPr="008E6C46">
        <w:rPr>
          <w:rFonts w:ascii="Times New Roman" w:hAnsi="Times New Roman" w:cs="Times New Roman"/>
          <w:sz w:val="24"/>
          <w:szCs w:val="28"/>
          <w:vertAlign w:val="superscript"/>
        </w:rPr>
        <w:t>–</w:t>
      </w:r>
      <w:r w:rsidRPr="00F316ED">
        <w:rPr>
          <w:rFonts w:ascii="Times New Roman" w:hAnsi="Times New Roman" w:cs="Times New Roman"/>
          <w:sz w:val="24"/>
          <w:szCs w:val="28"/>
          <w:vertAlign w:val="superscript"/>
        </w:rPr>
        <w:t>10</w:t>
      </w:r>
      <w:r w:rsidRPr="00F316ED">
        <w:rPr>
          <w:rFonts w:ascii="Times New Roman" w:hAnsi="Times New Roman" w:cs="Times New Roman"/>
          <w:sz w:val="24"/>
          <w:szCs w:val="28"/>
        </w:rPr>
        <w:t xml:space="preserve"> m</w:t>
      </w:r>
      <w:r w:rsidRPr="00F316ED">
        <w:rPr>
          <w:rFonts w:ascii="Times New Roman" w:hAnsi="Times New Roman" w:cs="Times New Roman"/>
          <w:sz w:val="24"/>
          <w:szCs w:val="28"/>
          <w:vertAlign w:val="superscript"/>
        </w:rPr>
        <w:t>2</w:t>
      </w:r>
      <w:r w:rsidRPr="00F316ED">
        <w:rPr>
          <w:rFonts w:ascii="Times New Roman" w:hAnsi="Times New Roman" w:cs="Times New Roman"/>
          <w:sz w:val="24"/>
          <w:szCs w:val="28"/>
        </w:rPr>
        <w:t xml:space="preserve"> s</w:t>
      </w:r>
      <w:r w:rsidRPr="008E6C46">
        <w:rPr>
          <w:rFonts w:ascii="Times New Roman" w:hAnsi="Times New Roman" w:cs="Times New Roman"/>
          <w:sz w:val="24"/>
          <w:szCs w:val="28"/>
          <w:vertAlign w:val="superscript"/>
        </w:rPr>
        <w:t>–</w:t>
      </w:r>
      <w:r w:rsidRPr="00F316ED">
        <w:rPr>
          <w:rFonts w:ascii="Times New Roman" w:hAnsi="Times New Roman" w:cs="Times New Roman"/>
          <w:sz w:val="24"/>
          <w:szCs w:val="28"/>
          <w:vertAlign w:val="superscript"/>
        </w:rPr>
        <w:t>1</w:t>
      </w:r>
      <w:r w:rsidRPr="00F316ED">
        <w:rPr>
          <w:rFonts w:ascii="Times New Roman" w:eastAsia="等线" w:hAnsi="Times New Roman" w:cs="Times New Roman"/>
          <w:sz w:val="24"/>
        </w:rPr>
        <w:t>) of bulk NaNO</w:t>
      </w:r>
      <w:r w:rsidRPr="00F316ED">
        <w:rPr>
          <w:rFonts w:ascii="Times New Roman" w:eastAsia="等线" w:hAnsi="Times New Roman" w:cs="Times New Roman"/>
          <w:sz w:val="24"/>
          <w:vertAlign w:val="subscript"/>
        </w:rPr>
        <w:t>3</w:t>
      </w:r>
      <w:r w:rsidRPr="00F316ED">
        <w:rPr>
          <w:rFonts w:ascii="Times New Roman" w:eastAsia="等线" w:hAnsi="Times New Roman" w:cs="Times New Roman"/>
          <w:sz w:val="24"/>
        </w:rPr>
        <w:t xml:space="preserve"> </w:t>
      </w:r>
      <w:r w:rsidRPr="00F316ED">
        <w:rPr>
          <w:rFonts w:ascii="Times New Roman" w:eastAsia="等线" w:hAnsi="Times New Roman" w:cs="Times New Roman" w:hint="eastAsia"/>
          <w:sz w:val="24"/>
        </w:rPr>
        <w:t>aqueous</w:t>
      </w:r>
      <w:r w:rsidRPr="00F316ED">
        <w:rPr>
          <w:rFonts w:ascii="Times New Roman" w:eastAsia="等线" w:hAnsi="Times New Roman" w:cs="Times New Roman"/>
          <w:sz w:val="24"/>
        </w:rPr>
        <w:t xml:space="preserve"> electrolytes obtained from PFG-NMR experiments and FPMD simulations</w:t>
      </w:r>
      <w:r w:rsidRPr="00F316ED">
        <w:rPr>
          <w:rFonts w:ascii="Times New Roman" w:hAnsi="Times New Roman" w:cs="Times New Roman"/>
          <w:sz w:val="24"/>
          <w:szCs w:val="28"/>
        </w:rPr>
        <w:t>. DAE, MCAE, and HCAE denote the diluted aqueous electrolyte (</w:t>
      </w:r>
      <w:r w:rsidRPr="00F316ED">
        <w:rPr>
          <w:rFonts w:ascii="Times New Roman" w:eastAsia="等线" w:hAnsi="Times New Roman" w:cs="Times New Roman"/>
          <w:sz w:val="24"/>
        </w:rPr>
        <w:t>0.01 M NaNO</w:t>
      </w:r>
      <w:r w:rsidRPr="00F316ED">
        <w:rPr>
          <w:rFonts w:ascii="Times New Roman" w:eastAsia="等线" w:hAnsi="Times New Roman" w:cs="Times New Roman"/>
          <w:sz w:val="24"/>
          <w:vertAlign w:val="subscript"/>
        </w:rPr>
        <w:t>3</w:t>
      </w:r>
      <w:r w:rsidRPr="00F316ED">
        <w:rPr>
          <w:rFonts w:ascii="Times New Roman" w:hAnsi="Times New Roman" w:cs="Times New Roman"/>
          <w:sz w:val="24"/>
          <w:szCs w:val="28"/>
        </w:rPr>
        <w:t>), moderately concentrated aqueous electrolyte (</w:t>
      </w:r>
      <w:r w:rsidRPr="00F316ED">
        <w:rPr>
          <w:rFonts w:ascii="Times New Roman" w:eastAsia="等线" w:hAnsi="Times New Roman" w:cs="Times New Roman"/>
          <w:sz w:val="24"/>
        </w:rPr>
        <w:t>0.71 M NaNO</w:t>
      </w:r>
      <w:r w:rsidRPr="00F316ED">
        <w:rPr>
          <w:rFonts w:ascii="Times New Roman" w:eastAsia="等线" w:hAnsi="Times New Roman" w:cs="Times New Roman"/>
          <w:sz w:val="24"/>
          <w:vertAlign w:val="subscript"/>
        </w:rPr>
        <w:t>3</w:t>
      </w:r>
      <w:r w:rsidRPr="00F316ED">
        <w:rPr>
          <w:rFonts w:ascii="Times New Roman" w:hAnsi="Times New Roman" w:cs="Times New Roman"/>
          <w:sz w:val="24"/>
          <w:szCs w:val="28"/>
        </w:rPr>
        <w:t>), and highly concentrated aqueous electrolyte (</w:t>
      </w:r>
      <w:r w:rsidRPr="00F316ED">
        <w:rPr>
          <w:rFonts w:ascii="Times New Roman" w:eastAsia="等线" w:hAnsi="Times New Roman" w:cs="Times New Roman"/>
          <w:sz w:val="24"/>
        </w:rPr>
        <w:t>7.29 M NaNO</w:t>
      </w:r>
      <w:r w:rsidRPr="00F316ED">
        <w:rPr>
          <w:rFonts w:ascii="Times New Roman" w:eastAsia="等线" w:hAnsi="Times New Roman" w:cs="Times New Roman"/>
          <w:sz w:val="24"/>
          <w:vertAlign w:val="subscript"/>
        </w:rPr>
        <w:t>3</w:t>
      </w:r>
      <w:r w:rsidRPr="00F316ED">
        <w:rPr>
          <w:rFonts w:ascii="Times New Roman" w:hAnsi="Times New Roman" w:cs="Times New Roman"/>
          <w:sz w:val="24"/>
          <w:szCs w:val="28"/>
        </w:rPr>
        <w:t>), respectively</w:t>
      </w:r>
    </w:p>
    <w:tbl>
      <w:tblPr>
        <w:tblStyle w:val="11"/>
        <w:tblW w:w="725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191"/>
        <w:gridCol w:w="1191"/>
        <w:gridCol w:w="1191"/>
        <w:gridCol w:w="1531"/>
        <w:gridCol w:w="1191"/>
      </w:tblGrid>
      <w:tr w:rsidR="00F316ED" w:rsidRPr="00F316ED" w14:paraId="73B1DEDF" w14:textId="77777777" w:rsidTr="004918C6">
        <w:trPr>
          <w:trHeight w:val="113"/>
          <w:jc w:val="center"/>
        </w:trPr>
        <w:tc>
          <w:tcPr>
            <w:tcW w:w="964" w:type="dxa"/>
            <w:tcBorders>
              <w:top w:val="single" w:sz="4" w:space="0" w:color="auto"/>
              <w:bottom w:val="single" w:sz="4" w:space="0" w:color="auto"/>
            </w:tcBorders>
            <w:vAlign w:val="center"/>
          </w:tcPr>
          <w:p w14:paraId="22181A68" w14:textId="77777777" w:rsidR="00A952C5" w:rsidRPr="00F316ED" w:rsidRDefault="00A952C5" w:rsidP="0023728E">
            <w:pPr>
              <w:spacing w:beforeLines="50" w:before="156" w:afterLines="50" w:after="156"/>
              <w:jc w:val="center"/>
              <w:rPr>
                <w:rFonts w:ascii="Times New Roman" w:eastAsia="宋体" w:hAnsi="Times New Roman"/>
                <w:i/>
              </w:rPr>
            </w:pPr>
          </w:p>
        </w:tc>
        <w:tc>
          <w:tcPr>
            <w:tcW w:w="1191" w:type="dxa"/>
            <w:tcBorders>
              <w:top w:val="single" w:sz="4" w:space="0" w:color="auto"/>
              <w:bottom w:val="single" w:sz="4" w:space="0" w:color="auto"/>
            </w:tcBorders>
            <w:vAlign w:val="center"/>
          </w:tcPr>
          <w:p w14:paraId="11B9CB25" w14:textId="77777777" w:rsidR="00A952C5" w:rsidRPr="00F316ED" w:rsidRDefault="00A952C5"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DAE</w:t>
            </w:r>
          </w:p>
        </w:tc>
        <w:tc>
          <w:tcPr>
            <w:tcW w:w="2382" w:type="dxa"/>
            <w:gridSpan w:val="2"/>
            <w:tcBorders>
              <w:top w:val="single" w:sz="4" w:space="0" w:color="auto"/>
              <w:bottom w:val="single" w:sz="4" w:space="0" w:color="auto"/>
            </w:tcBorders>
            <w:vAlign w:val="center"/>
          </w:tcPr>
          <w:p w14:paraId="1FB3093C" w14:textId="77777777" w:rsidR="00A952C5" w:rsidRPr="00F316ED" w:rsidRDefault="00A952C5"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MCAE</w:t>
            </w:r>
          </w:p>
        </w:tc>
        <w:tc>
          <w:tcPr>
            <w:tcW w:w="2721" w:type="dxa"/>
            <w:gridSpan w:val="2"/>
            <w:tcBorders>
              <w:top w:val="single" w:sz="4" w:space="0" w:color="auto"/>
              <w:bottom w:val="single" w:sz="4" w:space="0" w:color="auto"/>
            </w:tcBorders>
            <w:vAlign w:val="center"/>
          </w:tcPr>
          <w:p w14:paraId="3275FE84"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hAnsi="Times New Roman"/>
                <w:iCs/>
              </w:rPr>
              <w:t>HCAE</w:t>
            </w:r>
          </w:p>
        </w:tc>
      </w:tr>
      <w:tr w:rsidR="00F316ED" w:rsidRPr="00F316ED" w14:paraId="0AACB71E" w14:textId="77777777" w:rsidTr="004918C6">
        <w:trPr>
          <w:trHeight w:val="113"/>
          <w:jc w:val="center"/>
        </w:trPr>
        <w:tc>
          <w:tcPr>
            <w:tcW w:w="964" w:type="dxa"/>
            <w:tcBorders>
              <w:top w:val="single" w:sz="4" w:space="0" w:color="auto"/>
              <w:bottom w:val="single" w:sz="4" w:space="0" w:color="auto"/>
            </w:tcBorders>
            <w:vAlign w:val="center"/>
          </w:tcPr>
          <w:p w14:paraId="09C017D0" w14:textId="77777777" w:rsidR="00A952C5" w:rsidRPr="00F316ED" w:rsidRDefault="00A952C5" w:rsidP="0023728E">
            <w:pPr>
              <w:spacing w:beforeLines="50" w:before="156" w:afterLines="50" w:after="156"/>
              <w:jc w:val="center"/>
              <w:rPr>
                <w:rFonts w:ascii="Times New Roman" w:eastAsia="宋体" w:hAnsi="Times New Roman"/>
                <w:iCs/>
              </w:rPr>
            </w:pPr>
            <w:r w:rsidRPr="00F316ED">
              <w:rPr>
                <w:rFonts w:ascii="Times New Roman" w:eastAsia="宋体" w:hAnsi="Times New Roman" w:hint="eastAsia"/>
                <w:i/>
              </w:rPr>
              <w:t>T</w:t>
            </w:r>
            <w:r w:rsidRPr="00F316ED">
              <w:rPr>
                <w:rFonts w:ascii="Times New Roman" w:eastAsia="宋体" w:hAnsi="Times New Roman"/>
                <w:iCs/>
              </w:rPr>
              <w:t xml:space="preserve"> (K)</w:t>
            </w:r>
          </w:p>
        </w:tc>
        <w:tc>
          <w:tcPr>
            <w:tcW w:w="1191" w:type="dxa"/>
            <w:tcBorders>
              <w:top w:val="single" w:sz="4" w:space="0" w:color="auto"/>
              <w:bottom w:val="single" w:sz="4" w:space="0" w:color="auto"/>
            </w:tcBorders>
            <w:vAlign w:val="center"/>
          </w:tcPr>
          <w:p w14:paraId="295E3159" w14:textId="77777777" w:rsidR="00A952C5" w:rsidRPr="00F316ED" w:rsidRDefault="00A952C5"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PFG-NMR</w:t>
            </w:r>
          </w:p>
        </w:tc>
        <w:tc>
          <w:tcPr>
            <w:tcW w:w="1191" w:type="dxa"/>
            <w:tcBorders>
              <w:top w:val="single" w:sz="4" w:space="0" w:color="auto"/>
              <w:bottom w:val="single" w:sz="4" w:space="0" w:color="auto"/>
            </w:tcBorders>
            <w:vAlign w:val="center"/>
          </w:tcPr>
          <w:p w14:paraId="1D97F24F" w14:textId="77777777" w:rsidR="00A952C5" w:rsidRPr="00F316ED" w:rsidRDefault="00A952C5"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PFG-NMR</w:t>
            </w:r>
          </w:p>
        </w:tc>
        <w:tc>
          <w:tcPr>
            <w:tcW w:w="1191" w:type="dxa"/>
            <w:tcBorders>
              <w:top w:val="single" w:sz="4" w:space="0" w:color="auto"/>
              <w:bottom w:val="single" w:sz="4" w:space="0" w:color="auto"/>
            </w:tcBorders>
            <w:vAlign w:val="center"/>
          </w:tcPr>
          <w:p w14:paraId="69378568" w14:textId="77777777" w:rsidR="00A952C5" w:rsidRPr="00F316ED" w:rsidRDefault="00A952C5" w:rsidP="0023728E">
            <w:pPr>
              <w:spacing w:beforeLines="50" w:before="156" w:afterLines="50" w:after="156"/>
              <w:jc w:val="center"/>
              <w:rPr>
                <w:rFonts w:ascii="Times New Roman" w:hAnsi="Times New Roman"/>
              </w:rPr>
            </w:pPr>
            <w:r w:rsidRPr="00F316ED">
              <w:rPr>
                <w:rFonts w:ascii="Times New Roman" w:hAnsi="Times New Roman"/>
              </w:rPr>
              <w:t>FPMD</w:t>
            </w:r>
          </w:p>
        </w:tc>
        <w:tc>
          <w:tcPr>
            <w:tcW w:w="1531" w:type="dxa"/>
            <w:tcBorders>
              <w:top w:val="single" w:sz="4" w:space="0" w:color="auto"/>
              <w:bottom w:val="single" w:sz="4" w:space="0" w:color="auto"/>
            </w:tcBorders>
            <w:vAlign w:val="center"/>
          </w:tcPr>
          <w:p w14:paraId="1205D647" w14:textId="77777777" w:rsidR="00A952C5" w:rsidRPr="00F316ED" w:rsidRDefault="00A952C5" w:rsidP="0023728E">
            <w:pPr>
              <w:spacing w:beforeLines="50" w:before="156" w:afterLines="50" w:after="156"/>
              <w:jc w:val="center"/>
              <w:rPr>
                <w:rFonts w:ascii="Times New Roman" w:hAnsi="Times New Roman"/>
                <w:iCs/>
              </w:rPr>
            </w:pPr>
            <w:r w:rsidRPr="00F316ED">
              <w:rPr>
                <w:rFonts w:ascii="Times New Roman" w:eastAsia="宋体" w:hAnsi="Times New Roman"/>
                <w:iCs/>
              </w:rPr>
              <w:t>PFG-NMR</w:t>
            </w:r>
          </w:p>
        </w:tc>
        <w:tc>
          <w:tcPr>
            <w:tcW w:w="1191" w:type="dxa"/>
            <w:tcBorders>
              <w:top w:val="single" w:sz="4" w:space="0" w:color="auto"/>
              <w:bottom w:val="single" w:sz="4" w:space="0" w:color="auto"/>
            </w:tcBorders>
            <w:vAlign w:val="center"/>
          </w:tcPr>
          <w:p w14:paraId="04FA2010"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FPMD</w:t>
            </w:r>
          </w:p>
        </w:tc>
      </w:tr>
      <w:tr w:rsidR="00F316ED" w:rsidRPr="00F316ED" w14:paraId="08CEEFEA" w14:textId="77777777" w:rsidTr="004918C6">
        <w:trPr>
          <w:trHeight w:val="113"/>
          <w:jc w:val="center"/>
        </w:trPr>
        <w:tc>
          <w:tcPr>
            <w:tcW w:w="964" w:type="dxa"/>
            <w:tcBorders>
              <w:top w:val="single" w:sz="4" w:space="0" w:color="auto"/>
              <w:bottom w:val="nil"/>
            </w:tcBorders>
            <w:vAlign w:val="center"/>
          </w:tcPr>
          <w:p w14:paraId="1EF9C14F" w14:textId="50F3D54C"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27</w:t>
            </w:r>
            <w:r w:rsidR="0016122D" w:rsidRPr="00F316ED">
              <w:rPr>
                <w:rFonts w:ascii="Times New Roman" w:eastAsia="宋体" w:hAnsi="Times New Roman"/>
              </w:rPr>
              <w:t>0</w:t>
            </w:r>
          </w:p>
        </w:tc>
        <w:tc>
          <w:tcPr>
            <w:tcW w:w="1191" w:type="dxa"/>
            <w:tcBorders>
              <w:top w:val="single" w:sz="4" w:space="0" w:color="auto"/>
              <w:bottom w:val="nil"/>
            </w:tcBorders>
            <w:vAlign w:val="center"/>
          </w:tcPr>
          <w:p w14:paraId="6E79AB25"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single" w:sz="4" w:space="0" w:color="auto"/>
              <w:bottom w:val="nil"/>
            </w:tcBorders>
            <w:vAlign w:val="center"/>
          </w:tcPr>
          <w:p w14:paraId="4CA7942A"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single" w:sz="4" w:space="0" w:color="auto"/>
              <w:bottom w:val="nil"/>
            </w:tcBorders>
            <w:vAlign w:val="center"/>
          </w:tcPr>
          <w:p w14:paraId="53EBF47C" w14:textId="77777777" w:rsidR="00A952C5" w:rsidRPr="00F316ED" w:rsidRDefault="00A952C5" w:rsidP="0023728E">
            <w:pPr>
              <w:spacing w:beforeLines="50" w:before="156" w:afterLines="50" w:after="156"/>
              <w:jc w:val="center"/>
              <w:rPr>
                <w:rFonts w:ascii="Times New Roman" w:hAnsi="Times New Roman"/>
              </w:rPr>
            </w:pPr>
            <w:r w:rsidRPr="008E6C46">
              <w:rPr>
                <w:rFonts w:ascii="Times New Roman" w:eastAsia="宋体" w:hAnsi="Times New Roman"/>
              </w:rPr>
              <w:t>–</w:t>
            </w:r>
          </w:p>
        </w:tc>
        <w:tc>
          <w:tcPr>
            <w:tcW w:w="1531" w:type="dxa"/>
            <w:tcBorders>
              <w:top w:val="single" w:sz="4" w:space="0" w:color="auto"/>
              <w:bottom w:val="nil"/>
            </w:tcBorders>
            <w:vAlign w:val="center"/>
          </w:tcPr>
          <w:p w14:paraId="1E0F2219" w14:textId="3204EABE"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4.80</w:t>
            </w:r>
            <w:r w:rsidR="0016122D" w:rsidRPr="00F316ED">
              <w:rPr>
                <w:rFonts w:ascii="Times New Roman" w:eastAsia="宋体" w:hAnsi="Times New Roman"/>
              </w:rPr>
              <w:t xml:space="preserve"> (</w:t>
            </w:r>
            <w:r w:rsidR="004918C6" w:rsidRPr="00F316ED">
              <w:rPr>
                <w:rFonts w:ascii="Times New Roman" w:eastAsia="宋体" w:hAnsi="Times New Roman"/>
              </w:rPr>
              <w:t xml:space="preserve">at </w:t>
            </w:r>
            <w:r w:rsidR="0016122D" w:rsidRPr="00F316ED">
              <w:rPr>
                <w:rFonts w:ascii="Times New Roman" w:eastAsia="宋体" w:hAnsi="Times New Roman"/>
              </w:rPr>
              <w:t>274 K)</w:t>
            </w:r>
          </w:p>
        </w:tc>
        <w:tc>
          <w:tcPr>
            <w:tcW w:w="1191" w:type="dxa"/>
            <w:tcBorders>
              <w:top w:val="single" w:sz="4" w:space="0" w:color="auto"/>
              <w:bottom w:val="nil"/>
            </w:tcBorders>
            <w:vAlign w:val="center"/>
          </w:tcPr>
          <w:p w14:paraId="459BE5E2" w14:textId="67D1BE36"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4.</w:t>
            </w:r>
            <w:r w:rsidR="00543C8B" w:rsidRPr="00F316ED">
              <w:rPr>
                <w:rFonts w:ascii="Times New Roman" w:eastAsia="宋体" w:hAnsi="Times New Roman"/>
              </w:rPr>
              <w:t>65</w:t>
            </w:r>
          </w:p>
        </w:tc>
      </w:tr>
      <w:tr w:rsidR="00F316ED" w:rsidRPr="00F316ED" w14:paraId="42FD7A06" w14:textId="77777777" w:rsidTr="004918C6">
        <w:trPr>
          <w:trHeight w:val="113"/>
          <w:jc w:val="center"/>
        </w:trPr>
        <w:tc>
          <w:tcPr>
            <w:tcW w:w="964" w:type="dxa"/>
            <w:tcBorders>
              <w:top w:val="nil"/>
              <w:bottom w:val="nil"/>
            </w:tcBorders>
            <w:vAlign w:val="center"/>
          </w:tcPr>
          <w:p w14:paraId="05D68B33"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285</w:t>
            </w:r>
          </w:p>
        </w:tc>
        <w:tc>
          <w:tcPr>
            <w:tcW w:w="1191" w:type="dxa"/>
            <w:tcBorders>
              <w:top w:val="nil"/>
              <w:bottom w:val="nil"/>
            </w:tcBorders>
            <w:vAlign w:val="center"/>
          </w:tcPr>
          <w:p w14:paraId="12A6D6EE"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nil"/>
              <w:bottom w:val="nil"/>
            </w:tcBorders>
            <w:vAlign w:val="center"/>
          </w:tcPr>
          <w:p w14:paraId="2590332B"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nil"/>
              <w:bottom w:val="nil"/>
            </w:tcBorders>
            <w:vAlign w:val="center"/>
          </w:tcPr>
          <w:p w14:paraId="2807AFC5"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531" w:type="dxa"/>
            <w:tcBorders>
              <w:top w:val="nil"/>
              <w:bottom w:val="nil"/>
            </w:tcBorders>
            <w:vAlign w:val="center"/>
          </w:tcPr>
          <w:p w14:paraId="49EEE66B"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6.82</w:t>
            </w:r>
          </w:p>
        </w:tc>
        <w:tc>
          <w:tcPr>
            <w:tcW w:w="1191" w:type="dxa"/>
            <w:tcBorders>
              <w:top w:val="nil"/>
              <w:bottom w:val="nil"/>
            </w:tcBorders>
            <w:vAlign w:val="center"/>
          </w:tcPr>
          <w:p w14:paraId="6D0A6625"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r>
      <w:tr w:rsidR="00F316ED" w:rsidRPr="00F316ED" w14:paraId="19E8456B" w14:textId="77777777" w:rsidTr="004918C6">
        <w:trPr>
          <w:trHeight w:val="113"/>
          <w:jc w:val="center"/>
        </w:trPr>
        <w:tc>
          <w:tcPr>
            <w:tcW w:w="964" w:type="dxa"/>
            <w:tcBorders>
              <w:top w:val="nil"/>
              <w:bottom w:val="nil"/>
            </w:tcBorders>
            <w:vAlign w:val="center"/>
          </w:tcPr>
          <w:p w14:paraId="113F1744"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300</w:t>
            </w:r>
          </w:p>
        </w:tc>
        <w:tc>
          <w:tcPr>
            <w:tcW w:w="1191" w:type="dxa"/>
            <w:tcBorders>
              <w:top w:val="nil"/>
              <w:bottom w:val="nil"/>
            </w:tcBorders>
            <w:vAlign w:val="center"/>
          </w:tcPr>
          <w:p w14:paraId="3C6C5270"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23.41</w:t>
            </w:r>
          </w:p>
        </w:tc>
        <w:tc>
          <w:tcPr>
            <w:tcW w:w="1191" w:type="dxa"/>
            <w:tcBorders>
              <w:top w:val="nil"/>
              <w:bottom w:val="nil"/>
            </w:tcBorders>
            <w:vAlign w:val="center"/>
          </w:tcPr>
          <w:p w14:paraId="22A35826"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21.81</w:t>
            </w:r>
          </w:p>
        </w:tc>
        <w:tc>
          <w:tcPr>
            <w:tcW w:w="1191" w:type="dxa"/>
            <w:tcBorders>
              <w:top w:val="nil"/>
              <w:bottom w:val="nil"/>
            </w:tcBorders>
            <w:vAlign w:val="center"/>
          </w:tcPr>
          <w:p w14:paraId="6F796BE4" w14:textId="0C0120CB" w:rsidR="00A952C5" w:rsidRPr="00F316ED" w:rsidRDefault="00543C8B" w:rsidP="0023728E">
            <w:pPr>
              <w:spacing w:beforeLines="50" w:before="156" w:afterLines="50" w:after="156"/>
              <w:jc w:val="center"/>
              <w:rPr>
                <w:rFonts w:ascii="Times New Roman" w:eastAsia="宋体" w:hAnsi="Times New Roman"/>
              </w:rPr>
            </w:pPr>
            <w:r w:rsidRPr="00F316ED">
              <w:rPr>
                <w:rFonts w:ascii="Times New Roman" w:eastAsia="宋体" w:hAnsi="Times New Roman"/>
              </w:rPr>
              <w:t>19.15</w:t>
            </w:r>
          </w:p>
        </w:tc>
        <w:tc>
          <w:tcPr>
            <w:tcW w:w="1531" w:type="dxa"/>
            <w:tcBorders>
              <w:top w:val="nil"/>
              <w:bottom w:val="nil"/>
            </w:tcBorders>
            <w:vAlign w:val="center"/>
          </w:tcPr>
          <w:p w14:paraId="202CEB9D"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10.02</w:t>
            </w:r>
          </w:p>
        </w:tc>
        <w:tc>
          <w:tcPr>
            <w:tcW w:w="1191" w:type="dxa"/>
            <w:tcBorders>
              <w:top w:val="nil"/>
              <w:bottom w:val="nil"/>
            </w:tcBorders>
            <w:vAlign w:val="center"/>
          </w:tcPr>
          <w:p w14:paraId="76579B28" w14:textId="35A69991"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8.</w:t>
            </w:r>
            <w:r w:rsidR="00543C8B" w:rsidRPr="00F316ED">
              <w:rPr>
                <w:rFonts w:ascii="Times New Roman" w:eastAsia="宋体" w:hAnsi="Times New Roman"/>
              </w:rPr>
              <w:t>04</w:t>
            </w:r>
          </w:p>
        </w:tc>
      </w:tr>
      <w:tr w:rsidR="00F316ED" w:rsidRPr="00F316ED" w14:paraId="2571461A" w14:textId="77777777" w:rsidTr="004918C6">
        <w:trPr>
          <w:trHeight w:val="113"/>
          <w:jc w:val="center"/>
        </w:trPr>
        <w:tc>
          <w:tcPr>
            <w:tcW w:w="964" w:type="dxa"/>
            <w:tcBorders>
              <w:top w:val="nil"/>
              <w:bottom w:val="nil"/>
            </w:tcBorders>
            <w:vAlign w:val="center"/>
          </w:tcPr>
          <w:p w14:paraId="7EBBE552"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315</w:t>
            </w:r>
          </w:p>
        </w:tc>
        <w:tc>
          <w:tcPr>
            <w:tcW w:w="1191" w:type="dxa"/>
            <w:tcBorders>
              <w:top w:val="nil"/>
              <w:bottom w:val="nil"/>
            </w:tcBorders>
            <w:vAlign w:val="center"/>
          </w:tcPr>
          <w:p w14:paraId="095977A0"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nil"/>
              <w:bottom w:val="nil"/>
            </w:tcBorders>
            <w:vAlign w:val="center"/>
          </w:tcPr>
          <w:p w14:paraId="484ED9EA"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nil"/>
              <w:bottom w:val="nil"/>
            </w:tcBorders>
            <w:vAlign w:val="center"/>
          </w:tcPr>
          <w:p w14:paraId="140AC6F8"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531" w:type="dxa"/>
            <w:tcBorders>
              <w:top w:val="nil"/>
              <w:bottom w:val="nil"/>
            </w:tcBorders>
            <w:vAlign w:val="center"/>
          </w:tcPr>
          <w:p w14:paraId="7C7FCD37"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16.31</w:t>
            </w:r>
          </w:p>
        </w:tc>
        <w:tc>
          <w:tcPr>
            <w:tcW w:w="1191" w:type="dxa"/>
            <w:tcBorders>
              <w:top w:val="nil"/>
              <w:bottom w:val="nil"/>
            </w:tcBorders>
            <w:vAlign w:val="center"/>
          </w:tcPr>
          <w:p w14:paraId="4DF0AEDD"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r>
      <w:tr w:rsidR="00A952C5" w:rsidRPr="00F316ED" w14:paraId="5D0CFD6C" w14:textId="77777777" w:rsidTr="004918C6">
        <w:trPr>
          <w:trHeight w:val="113"/>
          <w:jc w:val="center"/>
        </w:trPr>
        <w:tc>
          <w:tcPr>
            <w:tcW w:w="964" w:type="dxa"/>
            <w:tcBorders>
              <w:top w:val="nil"/>
              <w:bottom w:val="single" w:sz="4" w:space="0" w:color="auto"/>
            </w:tcBorders>
            <w:vAlign w:val="center"/>
          </w:tcPr>
          <w:p w14:paraId="059B29EB"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330</w:t>
            </w:r>
          </w:p>
        </w:tc>
        <w:tc>
          <w:tcPr>
            <w:tcW w:w="1191" w:type="dxa"/>
            <w:tcBorders>
              <w:top w:val="nil"/>
              <w:bottom w:val="single" w:sz="4" w:space="0" w:color="auto"/>
            </w:tcBorders>
            <w:vAlign w:val="center"/>
          </w:tcPr>
          <w:p w14:paraId="2CA3C103"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nil"/>
              <w:bottom w:val="single" w:sz="4" w:space="0" w:color="auto"/>
            </w:tcBorders>
            <w:vAlign w:val="center"/>
          </w:tcPr>
          <w:p w14:paraId="2130631D"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191" w:type="dxa"/>
            <w:tcBorders>
              <w:top w:val="nil"/>
              <w:bottom w:val="single" w:sz="4" w:space="0" w:color="auto"/>
            </w:tcBorders>
            <w:vAlign w:val="center"/>
          </w:tcPr>
          <w:p w14:paraId="58570CE6" w14:textId="77777777" w:rsidR="00A952C5" w:rsidRPr="00F316ED" w:rsidRDefault="00A952C5" w:rsidP="0023728E">
            <w:pPr>
              <w:spacing w:beforeLines="50" w:before="156" w:afterLines="50" w:after="156"/>
              <w:jc w:val="center"/>
              <w:rPr>
                <w:rFonts w:ascii="Times New Roman" w:eastAsia="宋体" w:hAnsi="Times New Roman"/>
              </w:rPr>
            </w:pPr>
            <w:r w:rsidRPr="008E6C46">
              <w:rPr>
                <w:rFonts w:ascii="Times New Roman" w:eastAsia="宋体" w:hAnsi="Times New Roman"/>
              </w:rPr>
              <w:t>–</w:t>
            </w:r>
          </w:p>
        </w:tc>
        <w:tc>
          <w:tcPr>
            <w:tcW w:w="1531" w:type="dxa"/>
            <w:tcBorders>
              <w:top w:val="nil"/>
              <w:bottom w:val="single" w:sz="4" w:space="0" w:color="auto"/>
            </w:tcBorders>
            <w:vAlign w:val="center"/>
          </w:tcPr>
          <w:p w14:paraId="1E96CAB1" w14:textId="77777777" w:rsidR="00A952C5" w:rsidRPr="00F316ED" w:rsidRDefault="00A952C5" w:rsidP="0023728E">
            <w:pPr>
              <w:spacing w:beforeLines="50" w:before="156" w:afterLines="50" w:after="156"/>
              <w:jc w:val="center"/>
              <w:rPr>
                <w:rFonts w:ascii="Times New Roman" w:eastAsia="宋体" w:hAnsi="Times New Roman"/>
              </w:rPr>
            </w:pPr>
            <w:r w:rsidRPr="00F316ED">
              <w:rPr>
                <w:rFonts w:ascii="Times New Roman" w:eastAsia="宋体" w:hAnsi="Times New Roman"/>
              </w:rPr>
              <w:t>19.99</w:t>
            </w:r>
          </w:p>
        </w:tc>
        <w:tc>
          <w:tcPr>
            <w:tcW w:w="1191" w:type="dxa"/>
            <w:tcBorders>
              <w:top w:val="nil"/>
              <w:bottom w:val="single" w:sz="4" w:space="0" w:color="auto"/>
            </w:tcBorders>
            <w:vAlign w:val="center"/>
          </w:tcPr>
          <w:p w14:paraId="19EABACD" w14:textId="112ECB5D" w:rsidR="00A952C5" w:rsidRPr="00F316ED" w:rsidRDefault="00543C8B" w:rsidP="0023728E">
            <w:pPr>
              <w:spacing w:beforeLines="50" w:before="156" w:afterLines="50" w:after="156"/>
              <w:jc w:val="center"/>
              <w:rPr>
                <w:rFonts w:ascii="Times New Roman" w:eastAsia="宋体" w:hAnsi="Times New Roman"/>
              </w:rPr>
            </w:pPr>
            <w:r w:rsidRPr="00F316ED">
              <w:rPr>
                <w:rFonts w:ascii="Times New Roman" w:eastAsia="宋体" w:hAnsi="Times New Roman"/>
              </w:rPr>
              <w:t>1</w:t>
            </w:r>
            <w:r w:rsidR="001D731B" w:rsidRPr="00F316ED">
              <w:rPr>
                <w:rFonts w:ascii="Times New Roman" w:eastAsia="宋体" w:hAnsi="Times New Roman"/>
              </w:rPr>
              <w:t>7</w:t>
            </w:r>
            <w:r w:rsidRPr="00F316ED">
              <w:rPr>
                <w:rFonts w:ascii="Times New Roman" w:eastAsia="宋体" w:hAnsi="Times New Roman"/>
              </w:rPr>
              <w:t>.</w:t>
            </w:r>
            <w:r w:rsidR="001D731B" w:rsidRPr="00F316ED">
              <w:rPr>
                <w:rFonts w:ascii="Times New Roman" w:eastAsia="宋体" w:hAnsi="Times New Roman"/>
              </w:rPr>
              <w:t>4</w:t>
            </w:r>
            <w:r w:rsidRPr="00F316ED">
              <w:rPr>
                <w:rFonts w:ascii="Times New Roman" w:eastAsia="宋体" w:hAnsi="Times New Roman"/>
              </w:rPr>
              <w:t>6</w:t>
            </w:r>
          </w:p>
        </w:tc>
      </w:tr>
    </w:tbl>
    <w:p w14:paraId="5A473960" w14:textId="77777777" w:rsidR="008E6C46" w:rsidRPr="008E6C46" w:rsidRDefault="008E6C46" w:rsidP="0023728E">
      <w:pPr>
        <w:widowControl/>
        <w:spacing w:beforeLines="50" w:before="156" w:afterLines="50" w:after="156"/>
        <w:jc w:val="left"/>
        <w:rPr>
          <w:rFonts w:ascii="Times New Roman" w:eastAsia="宋体" w:hAnsi="Times New Roman" w:cs="Times New Roman"/>
          <w:sz w:val="24"/>
          <w:szCs w:val="24"/>
        </w:rPr>
      </w:pPr>
    </w:p>
    <w:p w14:paraId="7091B991" w14:textId="0BF090D4" w:rsidR="00AA427A" w:rsidRPr="00F316ED" w:rsidRDefault="00DE712D" w:rsidP="0023728E">
      <w:pPr>
        <w:widowControl/>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b/>
          <w:sz w:val="24"/>
          <w:szCs w:val="24"/>
        </w:rPr>
        <w:lastRenderedPageBreak/>
        <w:t>Table S</w:t>
      </w:r>
      <w:r w:rsidR="00A952C5" w:rsidRPr="00F316ED">
        <w:rPr>
          <w:rFonts w:ascii="Times New Roman" w:eastAsia="等线" w:hAnsi="Times New Roman" w:cs="Times New Roman"/>
          <w:b/>
          <w:sz w:val="24"/>
        </w:rPr>
        <w:t>3</w:t>
      </w:r>
      <w:r w:rsidRPr="00F316ED">
        <w:rPr>
          <w:rFonts w:ascii="Times New Roman" w:eastAsia="等线" w:hAnsi="Times New Roman" w:cs="Times New Roman"/>
          <w:sz w:val="24"/>
        </w:rPr>
        <w:t xml:space="preserve"> </w:t>
      </w:r>
      <w:r w:rsidR="009D1B2E" w:rsidRPr="00F316ED">
        <w:rPr>
          <w:rFonts w:ascii="Times New Roman" w:eastAsia="等线" w:hAnsi="Times New Roman" w:cs="Times New Roman"/>
          <w:sz w:val="24"/>
        </w:rPr>
        <w:t xml:space="preserve">Experimentally measured </w:t>
      </w:r>
      <w:r w:rsidR="001B5B82" w:rsidRPr="00F316ED">
        <w:rPr>
          <w:rFonts w:ascii="Times New Roman" w:eastAsia="等线" w:hAnsi="Times New Roman" w:cs="Times New Roman"/>
          <w:sz w:val="24"/>
        </w:rPr>
        <w:t>electrolyte</w:t>
      </w:r>
      <w:r w:rsidRPr="00F316ED">
        <w:rPr>
          <w:rFonts w:ascii="Times New Roman" w:eastAsia="等线" w:hAnsi="Times New Roman" w:cs="Times New Roman"/>
          <w:sz w:val="24"/>
        </w:rPr>
        <w:t xml:space="preserve"> </w:t>
      </w:r>
      <w:r w:rsidR="00D72488" w:rsidRPr="00F316ED">
        <w:rPr>
          <w:rFonts w:ascii="Times New Roman" w:eastAsia="等线" w:hAnsi="Times New Roman" w:cs="Times New Roman"/>
          <w:sz w:val="24"/>
        </w:rPr>
        <w:t>conducti</w:t>
      </w:r>
      <w:r w:rsidRPr="00F316ED">
        <w:rPr>
          <w:rFonts w:ascii="Times New Roman" w:eastAsia="等线" w:hAnsi="Times New Roman" w:cs="Times New Roman"/>
          <w:sz w:val="24"/>
        </w:rPr>
        <w:t>vity (</w:t>
      </w:r>
      <w:r w:rsidR="009354B6" w:rsidRPr="00F316ED">
        <w:rPr>
          <w:rFonts w:ascii="Times New Roman" w:eastAsia="宋体" w:hAnsi="Times New Roman" w:cs="Times New Roman"/>
          <w:i/>
          <w:iCs/>
          <w:sz w:val="24"/>
        </w:rPr>
        <w:t>σ</w:t>
      </w:r>
      <w:r w:rsidR="009354B6" w:rsidRPr="00F316ED">
        <w:rPr>
          <w:rFonts w:ascii="Times New Roman" w:eastAsia="宋体" w:hAnsi="Times New Roman" w:cs="Times New Roman"/>
          <w:sz w:val="24"/>
          <w:vertAlign w:val="subscript"/>
        </w:rPr>
        <w:t>exp</w:t>
      </w:r>
      <w:r w:rsidR="00642F17" w:rsidRPr="00F316ED">
        <w:rPr>
          <w:rFonts w:ascii="Times New Roman" w:eastAsia="等线" w:hAnsi="Times New Roman" w:cs="Times New Roman"/>
          <w:sz w:val="24"/>
        </w:rPr>
        <w:t xml:space="preserve">, </w:t>
      </w:r>
      <w:r w:rsidR="00642F17" w:rsidRPr="00F316ED">
        <w:rPr>
          <w:rFonts w:ascii="Times New Roman" w:eastAsia="宋体" w:hAnsi="Times New Roman" w:cs="Times New Roman"/>
          <w:sz w:val="24"/>
          <w:szCs w:val="24"/>
        </w:rPr>
        <w:t>mS cm</w:t>
      </w:r>
      <w:r w:rsidR="00642F17" w:rsidRPr="008E6C46">
        <w:rPr>
          <w:rFonts w:ascii="Times New Roman" w:eastAsia="宋体" w:hAnsi="Times New Roman" w:cs="Times New Roman"/>
          <w:sz w:val="24"/>
          <w:szCs w:val="24"/>
          <w:vertAlign w:val="superscript"/>
        </w:rPr>
        <w:t>–</w:t>
      </w:r>
      <w:r w:rsidR="00642F17" w:rsidRPr="00F316ED">
        <w:rPr>
          <w:rFonts w:ascii="Times New Roman" w:eastAsia="宋体" w:hAnsi="Times New Roman" w:cs="Times New Roman"/>
          <w:sz w:val="24"/>
          <w:szCs w:val="24"/>
          <w:vertAlign w:val="superscript"/>
        </w:rPr>
        <w:t>1</w:t>
      </w:r>
      <w:r w:rsidR="00642F17" w:rsidRPr="00F316ED">
        <w:rPr>
          <w:rFonts w:ascii="Times New Roman" w:eastAsia="等线" w:hAnsi="Times New Roman" w:cs="Times New Roman"/>
          <w:sz w:val="24"/>
        </w:rPr>
        <w:t>)</w:t>
      </w:r>
      <w:r w:rsidRPr="00F316ED">
        <w:rPr>
          <w:rFonts w:ascii="Times New Roman" w:eastAsia="等线" w:hAnsi="Times New Roman" w:cs="Times New Roman"/>
          <w:sz w:val="24"/>
        </w:rPr>
        <w:t xml:space="preserve"> of bulk</w:t>
      </w:r>
      <w:r w:rsidR="00010B30" w:rsidRPr="00F316ED">
        <w:rPr>
          <w:rFonts w:ascii="Times New Roman" w:eastAsia="等线" w:hAnsi="Times New Roman" w:cs="Times New Roman" w:hint="eastAsia"/>
          <w:sz w:val="24"/>
        </w:rPr>
        <w:t xml:space="preserve"> aqueous</w:t>
      </w:r>
      <w:r w:rsidR="00010B30" w:rsidRPr="00F316ED">
        <w:rPr>
          <w:rFonts w:ascii="Times New Roman" w:eastAsia="等线" w:hAnsi="Times New Roman" w:cs="Times New Roman"/>
          <w:sz w:val="24"/>
        </w:rPr>
        <w:t xml:space="preserve"> electrolytes</w:t>
      </w:r>
      <w:r w:rsidR="00270DDA" w:rsidRPr="00F316ED">
        <w:rPr>
          <w:rFonts w:ascii="Times New Roman" w:eastAsia="等线" w:hAnsi="Times New Roman" w:cs="Times New Roman"/>
          <w:sz w:val="24"/>
        </w:rPr>
        <w:t>.</w:t>
      </w:r>
      <w:r w:rsidR="00AA427A" w:rsidRPr="00F316ED">
        <w:rPr>
          <w:rFonts w:ascii="Times New Roman" w:eastAsia="等线" w:hAnsi="Times New Roman" w:cs="Times New Roman"/>
          <w:sz w:val="24"/>
        </w:rPr>
        <w:t xml:space="preserve"> </w:t>
      </w:r>
      <w:r w:rsidR="009354B6" w:rsidRPr="00F316ED">
        <w:rPr>
          <w:rFonts w:ascii="Times New Roman" w:eastAsia="宋体" w:hAnsi="Times New Roman" w:cs="Times New Roman"/>
          <w:i/>
          <w:iCs/>
          <w:sz w:val="24"/>
        </w:rPr>
        <w:t>σ</w:t>
      </w:r>
      <w:r w:rsidR="009354B6" w:rsidRPr="00F316ED">
        <w:rPr>
          <w:rFonts w:ascii="Times New Roman" w:eastAsia="宋体" w:hAnsi="Times New Roman" w:cs="Times New Roman"/>
          <w:sz w:val="24"/>
          <w:vertAlign w:val="subscript"/>
        </w:rPr>
        <w:t>exp</w:t>
      </w:r>
      <w:r w:rsidR="00AA427A" w:rsidRPr="00F316ED">
        <w:rPr>
          <w:rFonts w:ascii="Times New Roman" w:eastAsia="等线" w:hAnsi="Times New Roman" w:cs="Times New Roman"/>
          <w:sz w:val="24"/>
        </w:rPr>
        <w:t xml:space="preserve"> of HCAE at 300 K is 191.</w:t>
      </w:r>
      <w:r w:rsidR="000659DD" w:rsidRPr="00F316ED">
        <w:rPr>
          <w:rFonts w:ascii="Times New Roman" w:eastAsia="等线" w:hAnsi="Times New Roman" w:cs="Times New Roman"/>
          <w:sz w:val="24"/>
        </w:rPr>
        <w:t>37</w:t>
      </w:r>
      <w:r w:rsidR="00AA427A" w:rsidRPr="00F316ED">
        <w:rPr>
          <w:rFonts w:ascii="Times New Roman" w:eastAsia="等线" w:hAnsi="Times New Roman" w:cs="Times New Roman"/>
          <w:sz w:val="24"/>
        </w:rPr>
        <w:t xml:space="preserve"> </w:t>
      </w:r>
      <w:r w:rsidR="00AA427A" w:rsidRPr="00F316ED">
        <w:rPr>
          <w:rFonts w:ascii="Times New Roman" w:eastAsia="宋体" w:hAnsi="Times New Roman" w:cs="Times New Roman"/>
          <w:sz w:val="24"/>
          <w:szCs w:val="24"/>
        </w:rPr>
        <w:t>mS cm</w:t>
      </w:r>
      <w:r w:rsidR="00AA427A" w:rsidRPr="008E6C46">
        <w:rPr>
          <w:rFonts w:ascii="Times New Roman" w:eastAsia="宋体" w:hAnsi="Times New Roman" w:cs="Times New Roman"/>
          <w:sz w:val="24"/>
          <w:szCs w:val="24"/>
          <w:vertAlign w:val="superscript"/>
        </w:rPr>
        <w:t>–</w:t>
      </w:r>
      <w:r w:rsidR="00AA427A" w:rsidRPr="00F316ED">
        <w:rPr>
          <w:rFonts w:ascii="Times New Roman" w:eastAsia="宋体" w:hAnsi="Times New Roman" w:cs="Times New Roman"/>
          <w:sz w:val="24"/>
          <w:szCs w:val="24"/>
          <w:vertAlign w:val="superscript"/>
        </w:rPr>
        <w:t>1</w:t>
      </w:r>
      <w:r w:rsidR="00AA427A" w:rsidRPr="00F316ED">
        <w:rPr>
          <w:rFonts w:ascii="Times New Roman" w:eastAsia="等线" w:hAnsi="Times New Roman" w:cs="Times New Roman"/>
          <w:sz w:val="24"/>
        </w:rPr>
        <w:t xml:space="preserve">, </w:t>
      </w:r>
      <w:r w:rsidR="002676EC" w:rsidRPr="00F316ED">
        <w:rPr>
          <w:rFonts w:ascii="Times New Roman" w:eastAsia="等线" w:hAnsi="Times New Roman" w:cs="Times New Roman"/>
          <w:sz w:val="24"/>
        </w:rPr>
        <w:t>in line</w:t>
      </w:r>
      <w:r w:rsidR="00AE4267" w:rsidRPr="00F316ED">
        <w:rPr>
          <w:rFonts w:ascii="Times New Roman" w:eastAsia="等线" w:hAnsi="Times New Roman" w:cs="Times New Roman"/>
          <w:sz w:val="24"/>
        </w:rPr>
        <w:t xml:space="preserve"> with </w:t>
      </w:r>
      <w:r w:rsidR="002676EC" w:rsidRPr="00F316ED">
        <w:rPr>
          <w:rFonts w:ascii="Times New Roman" w:eastAsia="等线" w:hAnsi="Times New Roman" w:cs="Times New Roman" w:hint="eastAsia"/>
          <w:sz w:val="24"/>
        </w:rPr>
        <w:t>the</w:t>
      </w:r>
      <w:r w:rsidR="002676EC" w:rsidRPr="00F316ED">
        <w:rPr>
          <w:rFonts w:ascii="Times New Roman" w:eastAsia="等线" w:hAnsi="Times New Roman" w:cs="Times New Roman"/>
          <w:sz w:val="24"/>
        </w:rPr>
        <w:t xml:space="preserve"> </w:t>
      </w:r>
      <w:r w:rsidR="00AE4267" w:rsidRPr="00F316ED">
        <w:rPr>
          <w:rFonts w:ascii="Times New Roman" w:eastAsia="等线" w:hAnsi="Times New Roman" w:cs="Times New Roman"/>
          <w:sz w:val="24"/>
        </w:rPr>
        <w:t xml:space="preserve">previous experimental result of 198 </w:t>
      </w:r>
      <w:r w:rsidR="00AE4267" w:rsidRPr="00F316ED">
        <w:rPr>
          <w:rFonts w:ascii="Times New Roman" w:eastAsia="宋体" w:hAnsi="Times New Roman" w:cs="Times New Roman"/>
          <w:sz w:val="24"/>
          <w:szCs w:val="24"/>
        </w:rPr>
        <w:t>mS cm</w:t>
      </w:r>
      <w:r w:rsidR="00AE4267" w:rsidRPr="008E6C46">
        <w:rPr>
          <w:rFonts w:ascii="Times New Roman" w:eastAsia="宋体" w:hAnsi="Times New Roman" w:cs="Times New Roman"/>
          <w:sz w:val="24"/>
          <w:szCs w:val="24"/>
          <w:vertAlign w:val="superscript"/>
        </w:rPr>
        <w:t>–</w:t>
      </w:r>
      <w:r w:rsidR="00AE4267" w:rsidRPr="00F316ED">
        <w:rPr>
          <w:rFonts w:ascii="Times New Roman" w:eastAsia="宋体" w:hAnsi="Times New Roman" w:cs="Times New Roman"/>
          <w:sz w:val="24"/>
          <w:szCs w:val="24"/>
          <w:vertAlign w:val="superscript"/>
        </w:rPr>
        <w:t>1</w:t>
      </w:r>
      <w:r w:rsidR="00AE4267" w:rsidRPr="00F316ED">
        <w:rPr>
          <w:rFonts w:ascii="Times New Roman" w:eastAsia="等线" w:hAnsi="Times New Roman" w:cs="Times New Roman"/>
          <w:sz w:val="24"/>
        </w:rPr>
        <w:t xml:space="preserve"> measured at room temperature</w:t>
      </w:r>
      <w:r w:rsidR="009960C7" w:rsidRPr="00F316ED">
        <w:rPr>
          <w:rFonts w:ascii="Times New Roman" w:eastAsia="等线" w:hAnsi="Times New Roman" w:cs="Times New Roman"/>
          <w:sz w:val="24"/>
        </w:rPr>
        <w:t xml:space="preserve"> </w:t>
      </w:r>
      <w:r w:rsidR="00FB3B0D" w:rsidRPr="00F316ED">
        <w:rPr>
          <w:rFonts w:ascii="Times New Roman" w:eastAsia="等线" w:hAnsi="Times New Roman" w:cs="Times New Roman"/>
          <w:noProof/>
          <w:sz w:val="24"/>
        </w:rPr>
        <w:t>[</w:t>
      </w:r>
      <w:r w:rsidR="008D458F">
        <w:rPr>
          <w:rFonts w:ascii="Times New Roman" w:eastAsia="等线" w:hAnsi="Times New Roman" w:cs="Times New Roman"/>
          <w:noProof/>
          <w:sz w:val="24"/>
        </w:rPr>
        <w:t>S</w:t>
      </w:r>
      <w:r w:rsidR="00FB3B0D" w:rsidRPr="00F316ED">
        <w:rPr>
          <w:rFonts w:ascii="Times New Roman" w:eastAsia="等线" w:hAnsi="Times New Roman" w:cs="Times New Roman"/>
          <w:noProof/>
          <w:sz w:val="24"/>
        </w:rPr>
        <w:t>20]</w:t>
      </w:r>
    </w:p>
    <w:tbl>
      <w:tblPr>
        <w:tblStyle w:val="11"/>
        <w:tblW w:w="436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1134"/>
        <w:gridCol w:w="1134"/>
        <w:gridCol w:w="1134"/>
      </w:tblGrid>
      <w:tr w:rsidR="00F316ED" w:rsidRPr="00F316ED" w14:paraId="201A66CF" w14:textId="77777777" w:rsidTr="00C03DC2">
        <w:trPr>
          <w:jc w:val="center"/>
        </w:trPr>
        <w:tc>
          <w:tcPr>
            <w:tcW w:w="964" w:type="dxa"/>
            <w:tcBorders>
              <w:top w:val="single" w:sz="4" w:space="0" w:color="auto"/>
              <w:bottom w:val="single" w:sz="4" w:space="0" w:color="auto"/>
            </w:tcBorders>
            <w:vAlign w:val="center"/>
          </w:tcPr>
          <w:p w14:paraId="2A6F2CC7" w14:textId="26B8065E" w:rsidR="008D5990" w:rsidRPr="00F316ED" w:rsidRDefault="00857A67" w:rsidP="0023728E">
            <w:pPr>
              <w:spacing w:beforeLines="50" w:before="156" w:afterLines="50" w:after="156"/>
              <w:jc w:val="center"/>
              <w:rPr>
                <w:rFonts w:ascii="Times New Roman" w:eastAsia="宋体" w:hAnsi="Times New Roman"/>
                <w:iCs/>
              </w:rPr>
            </w:pPr>
            <w:r w:rsidRPr="00F316ED">
              <w:rPr>
                <w:rFonts w:ascii="Times New Roman" w:eastAsia="宋体" w:hAnsi="Times New Roman" w:hint="eastAsia"/>
                <w:i/>
              </w:rPr>
              <w:t>T</w:t>
            </w:r>
            <w:r w:rsidRPr="00F316ED">
              <w:rPr>
                <w:rFonts w:ascii="Times New Roman" w:eastAsia="宋体" w:hAnsi="Times New Roman"/>
                <w:iCs/>
              </w:rPr>
              <w:t xml:space="preserve"> (K)</w:t>
            </w:r>
          </w:p>
        </w:tc>
        <w:tc>
          <w:tcPr>
            <w:tcW w:w="1134" w:type="dxa"/>
            <w:tcBorders>
              <w:top w:val="single" w:sz="4" w:space="0" w:color="auto"/>
              <w:bottom w:val="single" w:sz="4" w:space="0" w:color="auto"/>
            </w:tcBorders>
            <w:vAlign w:val="center"/>
          </w:tcPr>
          <w:p w14:paraId="06158B83" w14:textId="124751F8" w:rsidR="008D5990" w:rsidRPr="00F316ED" w:rsidRDefault="009D1B2E"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DAE</w:t>
            </w:r>
          </w:p>
        </w:tc>
        <w:tc>
          <w:tcPr>
            <w:tcW w:w="1134" w:type="dxa"/>
            <w:tcBorders>
              <w:top w:val="single" w:sz="4" w:space="0" w:color="auto"/>
              <w:bottom w:val="single" w:sz="4" w:space="0" w:color="auto"/>
            </w:tcBorders>
            <w:vAlign w:val="center"/>
          </w:tcPr>
          <w:p w14:paraId="0395E36E" w14:textId="127A27B8" w:rsidR="008D5990" w:rsidRPr="00F316ED" w:rsidRDefault="009D1B2E"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MCAE</w:t>
            </w:r>
          </w:p>
        </w:tc>
        <w:tc>
          <w:tcPr>
            <w:tcW w:w="1134" w:type="dxa"/>
            <w:tcBorders>
              <w:top w:val="single" w:sz="4" w:space="0" w:color="auto"/>
              <w:bottom w:val="single" w:sz="4" w:space="0" w:color="auto"/>
            </w:tcBorders>
            <w:vAlign w:val="center"/>
          </w:tcPr>
          <w:p w14:paraId="2842A756" w14:textId="538DF101" w:rsidR="008D5990" w:rsidRPr="00F316ED" w:rsidRDefault="009D1B2E" w:rsidP="0023728E">
            <w:pPr>
              <w:spacing w:beforeLines="50" w:before="156" w:afterLines="50" w:after="156"/>
              <w:jc w:val="center"/>
              <w:rPr>
                <w:rFonts w:ascii="Times New Roman" w:hAnsi="Times New Roman"/>
              </w:rPr>
            </w:pPr>
            <w:r w:rsidRPr="00F316ED">
              <w:rPr>
                <w:rFonts w:ascii="Times New Roman" w:hAnsi="Times New Roman"/>
                <w:iCs/>
              </w:rPr>
              <w:t>HCAE</w:t>
            </w:r>
          </w:p>
        </w:tc>
      </w:tr>
      <w:tr w:rsidR="00F316ED" w:rsidRPr="00F316ED" w14:paraId="3EB94B09" w14:textId="77777777" w:rsidTr="00C03DC2">
        <w:trPr>
          <w:jc w:val="center"/>
        </w:trPr>
        <w:tc>
          <w:tcPr>
            <w:tcW w:w="964" w:type="dxa"/>
            <w:tcBorders>
              <w:top w:val="single" w:sz="4" w:space="0" w:color="auto"/>
              <w:bottom w:val="nil"/>
            </w:tcBorders>
            <w:vAlign w:val="center"/>
          </w:tcPr>
          <w:p w14:paraId="2FE6E180" w14:textId="3BE80370"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270</w:t>
            </w:r>
          </w:p>
        </w:tc>
        <w:tc>
          <w:tcPr>
            <w:tcW w:w="1134" w:type="dxa"/>
            <w:tcBorders>
              <w:top w:val="single" w:sz="4" w:space="0" w:color="auto"/>
              <w:bottom w:val="nil"/>
            </w:tcBorders>
          </w:tcPr>
          <w:p w14:paraId="4765BE39" w14:textId="77777777"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2.11</w:t>
            </w:r>
          </w:p>
        </w:tc>
        <w:tc>
          <w:tcPr>
            <w:tcW w:w="1134" w:type="dxa"/>
            <w:tcBorders>
              <w:top w:val="single" w:sz="4" w:space="0" w:color="auto"/>
              <w:bottom w:val="nil"/>
            </w:tcBorders>
          </w:tcPr>
          <w:p w14:paraId="253F5891" w14:textId="347A336E"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38.</w:t>
            </w:r>
            <w:r w:rsidR="00096ED9" w:rsidRPr="00F316ED">
              <w:rPr>
                <w:rFonts w:ascii="Times New Roman" w:eastAsia="宋体" w:hAnsi="Times New Roman"/>
              </w:rPr>
              <w:t>47</w:t>
            </w:r>
          </w:p>
        </w:tc>
        <w:tc>
          <w:tcPr>
            <w:tcW w:w="1134" w:type="dxa"/>
            <w:tcBorders>
              <w:top w:val="single" w:sz="4" w:space="0" w:color="auto"/>
              <w:bottom w:val="nil"/>
            </w:tcBorders>
          </w:tcPr>
          <w:p w14:paraId="0A356D93" w14:textId="7A29F113" w:rsidR="008D5990" w:rsidRPr="00F316ED" w:rsidRDefault="008D5990" w:rsidP="0023728E">
            <w:pPr>
              <w:spacing w:beforeLines="50" w:before="156" w:afterLines="50" w:after="156"/>
              <w:jc w:val="center"/>
              <w:rPr>
                <w:rFonts w:ascii="Times New Roman" w:eastAsia="宋体" w:hAnsi="Times New Roman"/>
              </w:rPr>
            </w:pPr>
            <w:bookmarkStart w:id="57" w:name="_Hlk202034080"/>
            <w:r w:rsidRPr="00F316ED">
              <w:rPr>
                <w:rFonts w:ascii="Times New Roman" w:eastAsia="宋体" w:hAnsi="Times New Roman"/>
              </w:rPr>
              <w:t>157.0</w:t>
            </w:r>
            <w:r w:rsidR="001F51B9" w:rsidRPr="00F316ED">
              <w:rPr>
                <w:rFonts w:ascii="Times New Roman" w:eastAsia="宋体" w:hAnsi="Times New Roman"/>
              </w:rPr>
              <w:t>7</w:t>
            </w:r>
            <w:bookmarkEnd w:id="57"/>
          </w:p>
        </w:tc>
      </w:tr>
      <w:tr w:rsidR="00F316ED" w:rsidRPr="00F316ED" w14:paraId="4D530159" w14:textId="77777777" w:rsidTr="00C03DC2">
        <w:trPr>
          <w:jc w:val="center"/>
        </w:trPr>
        <w:tc>
          <w:tcPr>
            <w:tcW w:w="964" w:type="dxa"/>
            <w:tcBorders>
              <w:top w:val="nil"/>
              <w:bottom w:val="nil"/>
            </w:tcBorders>
            <w:vAlign w:val="center"/>
          </w:tcPr>
          <w:p w14:paraId="65807FAB" w14:textId="1E7606F3"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285</w:t>
            </w:r>
          </w:p>
        </w:tc>
        <w:tc>
          <w:tcPr>
            <w:tcW w:w="1134" w:type="dxa"/>
            <w:tcBorders>
              <w:top w:val="nil"/>
              <w:bottom w:val="nil"/>
            </w:tcBorders>
          </w:tcPr>
          <w:p w14:paraId="0DAEB670" w14:textId="77777777"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2.31</w:t>
            </w:r>
          </w:p>
        </w:tc>
        <w:tc>
          <w:tcPr>
            <w:tcW w:w="1134" w:type="dxa"/>
            <w:tcBorders>
              <w:top w:val="nil"/>
              <w:bottom w:val="nil"/>
            </w:tcBorders>
          </w:tcPr>
          <w:p w14:paraId="0299AF13" w14:textId="312E50D4"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42.</w:t>
            </w:r>
            <w:r w:rsidR="00096ED9" w:rsidRPr="00F316ED">
              <w:rPr>
                <w:rFonts w:ascii="Times New Roman" w:eastAsia="宋体" w:hAnsi="Times New Roman"/>
              </w:rPr>
              <w:t>67</w:t>
            </w:r>
          </w:p>
        </w:tc>
        <w:tc>
          <w:tcPr>
            <w:tcW w:w="1134" w:type="dxa"/>
            <w:tcBorders>
              <w:top w:val="nil"/>
              <w:bottom w:val="nil"/>
            </w:tcBorders>
          </w:tcPr>
          <w:p w14:paraId="5CDE0AD9" w14:textId="02840059"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166.</w:t>
            </w:r>
            <w:r w:rsidR="001F51B9" w:rsidRPr="00F316ED">
              <w:rPr>
                <w:rFonts w:ascii="Times New Roman" w:eastAsia="宋体" w:hAnsi="Times New Roman"/>
              </w:rPr>
              <w:t>33</w:t>
            </w:r>
          </w:p>
        </w:tc>
      </w:tr>
      <w:tr w:rsidR="00F316ED" w:rsidRPr="00F316ED" w14:paraId="071484AF" w14:textId="77777777" w:rsidTr="00C03DC2">
        <w:trPr>
          <w:jc w:val="center"/>
        </w:trPr>
        <w:tc>
          <w:tcPr>
            <w:tcW w:w="964" w:type="dxa"/>
            <w:tcBorders>
              <w:top w:val="nil"/>
              <w:bottom w:val="nil"/>
            </w:tcBorders>
            <w:vAlign w:val="center"/>
          </w:tcPr>
          <w:p w14:paraId="04678E00" w14:textId="30F55F89"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300</w:t>
            </w:r>
          </w:p>
        </w:tc>
        <w:tc>
          <w:tcPr>
            <w:tcW w:w="1134" w:type="dxa"/>
            <w:tcBorders>
              <w:top w:val="nil"/>
              <w:bottom w:val="nil"/>
            </w:tcBorders>
          </w:tcPr>
          <w:p w14:paraId="13BF413D" w14:textId="77777777"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2.71</w:t>
            </w:r>
          </w:p>
        </w:tc>
        <w:tc>
          <w:tcPr>
            <w:tcW w:w="1134" w:type="dxa"/>
            <w:tcBorders>
              <w:top w:val="nil"/>
              <w:bottom w:val="nil"/>
            </w:tcBorders>
          </w:tcPr>
          <w:p w14:paraId="2B366D38" w14:textId="58DF99A6"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49.5</w:t>
            </w:r>
            <w:r w:rsidR="00096ED9" w:rsidRPr="00F316ED">
              <w:rPr>
                <w:rFonts w:ascii="Times New Roman" w:eastAsia="宋体" w:hAnsi="Times New Roman"/>
              </w:rPr>
              <w:t>3</w:t>
            </w:r>
          </w:p>
        </w:tc>
        <w:tc>
          <w:tcPr>
            <w:tcW w:w="1134" w:type="dxa"/>
            <w:tcBorders>
              <w:top w:val="nil"/>
              <w:bottom w:val="nil"/>
            </w:tcBorders>
          </w:tcPr>
          <w:p w14:paraId="6208CFB0" w14:textId="06E93BDC"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191.</w:t>
            </w:r>
            <w:r w:rsidR="001F51B9" w:rsidRPr="00F316ED">
              <w:rPr>
                <w:rFonts w:ascii="Times New Roman" w:eastAsia="宋体" w:hAnsi="Times New Roman"/>
              </w:rPr>
              <w:t>37</w:t>
            </w:r>
          </w:p>
        </w:tc>
      </w:tr>
      <w:tr w:rsidR="00F316ED" w:rsidRPr="00F316ED" w14:paraId="18D90C43" w14:textId="77777777" w:rsidTr="00C03DC2">
        <w:trPr>
          <w:jc w:val="center"/>
        </w:trPr>
        <w:tc>
          <w:tcPr>
            <w:tcW w:w="964" w:type="dxa"/>
            <w:tcBorders>
              <w:top w:val="nil"/>
              <w:bottom w:val="nil"/>
            </w:tcBorders>
            <w:vAlign w:val="center"/>
          </w:tcPr>
          <w:p w14:paraId="3932D6B6" w14:textId="505EDAA4"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315</w:t>
            </w:r>
          </w:p>
        </w:tc>
        <w:tc>
          <w:tcPr>
            <w:tcW w:w="1134" w:type="dxa"/>
            <w:tcBorders>
              <w:top w:val="nil"/>
              <w:bottom w:val="nil"/>
            </w:tcBorders>
          </w:tcPr>
          <w:p w14:paraId="6E63D33D" w14:textId="77777777"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3.22</w:t>
            </w:r>
          </w:p>
        </w:tc>
        <w:tc>
          <w:tcPr>
            <w:tcW w:w="1134" w:type="dxa"/>
            <w:tcBorders>
              <w:top w:val="nil"/>
              <w:bottom w:val="nil"/>
            </w:tcBorders>
          </w:tcPr>
          <w:p w14:paraId="06ABC42C" w14:textId="15165DD5"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56.6</w:t>
            </w:r>
            <w:r w:rsidR="00096ED9" w:rsidRPr="00F316ED">
              <w:rPr>
                <w:rFonts w:ascii="Times New Roman" w:eastAsia="宋体" w:hAnsi="Times New Roman"/>
              </w:rPr>
              <w:t>3</w:t>
            </w:r>
          </w:p>
        </w:tc>
        <w:tc>
          <w:tcPr>
            <w:tcW w:w="1134" w:type="dxa"/>
            <w:tcBorders>
              <w:top w:val="nil"/>
              <w:bottom w:val="nil"/>
            </w:tcBorders>
          </w:tcPr>
          <w:p w14:paraId="06918CF3" w14:textId="2AC48A6D"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230.</w:t>
            </w:r>
            <w:r w:rsidR="001F51B9" w:rsidRPr="00F316ED">
              <w:rPr>
                <w:rFonts w:ascii="Times New Roman" w:eastAsia="宋体" w:hAnsi="Times New Roman"/>
              </w:rPr>
              <w:t>27</w:t>
            </w:r>
          </w:p>
        </w:tc>
      </w:tr>
      <w:tr w:rsidR="008D5990" w:rsidRPr="00F316ED" w14:paraId="527D7692" w14:textId="77777777" w:rsidTr="00C03DC2">
        <w:trPr>
          <w:jc w:val="center"/>
        </w:trPr>
        <w:tc>
          <w:tcPr>
            <w:tcW w:w="964" w:type="dxa"/>
            <w:tcBorders>
              <w:top w:val="nil"/>
              <w:bottom w:val="single" w:sz="4" w:space="0" w:color="auto"/>
            </w:tcBorders>
            <w:vAlign w:val="center"/>
          </w:tcPr>
          <w:p w14:paraId="59B832D7" w14:textId="61F6B78B"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330</w:t>
            </w:r>
          </w:p>
        </w:tc>
        <w:tc>
          <w:tcPr>
            <w:tcW w:w="1134" w:type="dxa"/>
            <w:tcBorders>
              <w:top w:val="nil"/>
              <w:bottom w:val="single" w:sz="4" w:space="0" w:color="auto"/>
            </w:tcBorders>
          </w:tcPr>
          <w:p w14:paraId="0A834D68" w14:textId="77777777"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3.44</w:t>
            </w:r>
          </w:p>
        </w:tc>
        <w:tc>
          <w:tcPr>
            <w:tcW w:w="1134" w:type="dxa"/>
            <w:tcBorders>
              <w:top w:val="nil"/>
              <w:bottom w:val="single" w:sz="4" w:space="0" w:color="auto"/>
            </w:tcBorders>
          </w:tcPr>
          <w:p w14:paraId="6A3D4673" w14:textId="63939FEB"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63.</w:t>
            </w:r>
            <w:r w:rsidR="00096ED9" w:rsidRPr="00F316ED">
              <w:rPr>
                <w:rFonts w:ascii="Times New Roman" w:eastAsia="宋体" w:hAnsi="Times New Roman"/>
              </w:rPr>
              <w:t>17</w:t>
            </w:r>
          </w:p>
        </w:tc>
        <w:tc>
          <w:tcPr>
            <w:tcW w:w="1134" w:type="dxa"/>
            <w:tcBorders>
              <w:top w:val="nil"/>
              <w:bottom w:val="single" w:sz="4" w:space="0" w:color="auto"/>
            </w:tcBorders>
          </w:tcPr>
          <w:p w14:paraId="4BC4A868" w14:textId="62051EB4" w:rsidR="008D5990" w:rsidRPr="00F316ED" w:rsidRDefault="008D5990" w:rsidP="0023728E">
            <w:pPr>
              <w:spacing w:beforeLines="50" w:before="156" w:afterLines="50" w:after="156"/>
              <w:jc w:val="center"/>
              <w:rPr>
                <w:rFonts w:ascii="Times New Roman" w:eastAsia="宋体" w:hAnsi="Times New Roman"/>
              </w:rPr>
            </w:pPr>
            <w:r w:rsidRPr="00F316ED">
              <w:rPr>
                <w:rFonts w:ascii="Times New Roman" w:eastAsia="宋体" w:hAnsi="Times New Roman"/>
              </w:rPr>
              <w:t>268.</w:t>
            </w:r>
            <w:r w:rsidR="001F51B9" w:rsidRPr="00F316ED">
              <w:rPr>
                <w:rFonts w:ascii="Times New Roman" w:eastAsia="宋体" w:hAnsi="Times New Roman"/>
              </w:rPr>
              <w:t>37</w:t>
            </w:r>
          </w:p>
        </w:tc>
      </w:tr>
    </w:tbl>
    <w:p w14:paraId="60C9BD9F" w14:textId="288756ED" w:rsidR="008E6C46" w:rsidRPr="008E6C46" w:rsidRDefault="008E6C46" w:rsidP="0023728E">
      <w:pPr>
        <w:widowControl/>
        <w:spacing w:beforeLines="50" w:before="156" w:afterLines="50" w:after="156"/>
        <w:jc w:val="left"/>
        <w:rPr>
          <w:rFonts w:ascii="Times New Roman" w:eastAsia="宋体" w:hAnsi="Times New Roman" w:cs="Times New Roman"/>
          <w:sz w:val="24"/>
          <w:szCs w:val="24"/>
        </w:rPr>
      </w:pPr>
    </w:p>
    <w:p w14:paraId="0F203AAC" w14:textId="0413ACF6" w:rsidR="00157142" w:rsidRPr="00F316ED" w:rsidRDefault="0015714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b/>
          <w:sz w:val="24"/>
          <w:szCs w:val="24"/>
        </w:rPr>
        <w:t>Table S</w:t>
      </w:r>
      <w:r w:rsidR="00A952C5" w:rsidRPr="00F316ED">
        <w:rPr>
          <w:rFonts w:ascii="Times New Roman" w:eastAsia="等线" w:hAnsi="Times New Roman" w:cs="Times New Roman"/>
          <w:b/>
          <w:sz w:val="24"/>
          <w:szCs w:val="24"/>
        </w:rPr>
        <w:t>4</w:t>
      </w:r>
      <w:r w:rsidRPr="00F316ED">
        <w:rPr>
          <w:rFonts w:ascii="Times New Roman" w:eastAsia="等线" w:hAnsi="Times New Roman" w:cs="Times New Roman"/>
          <w:sz w:val="24"/>
          <w:szCs w:val="24"/>
        </w:rPr>
        <w:t xml:space="preserve"> </w:t>
      </w:r>
      <w:r w:rsidR="004058D7" w:rsidRPr="00F316ED">
        <w:rPr>
          <w:rFonts w:ascii="Times New Roman" w:eastAsia="等线" w:hAnsi="Times New Roman" w:cs="Times New Roman"/>
          <w:sz w:val="24"/>
          <w:szCs w:val="24"/>
        </w:rPr>
        <w:t xml:space="preserve">Deviation from the </w:t>
      </w:r>
      <w:r w:rsidR="004058D7" w:rsidRPr="00F316ED">
        <w:rPr>
          <w:rFonts w:ascii="Times New Roman" w:eastAsia="宋体" w:hAnsi="Times New Roman" w:cs="Times New Roman"/>
          <w:sz w:val="24"/>
          <w:szCs w:val="24"/>
        </w:rPr>
        <w:t>Nernst</w:t>
      </w:r>
      <w:r w:rsidR="004058D7" w:rsidRPr="008E6C46">
        <w:rPr>
          <w:rFonts w:ascii="Times New Roman" w:eastAsia="宋体" w:hAnsi="Times New Roman" w:cs="Times New Roman"/>
          <w:sz w:val="24"/>
          <w:szCs w:val="24"/>
        </w:rPr>
        <w:t>–</w:t>
      </w:r>
      <w:r w:rsidR="004058D7" w:rsidRPr="00F316ED">
        <w:rPr>
          <w:rFonts w:ascii="Times New Roman" w:eastAsia="宋体" w:hAnsi="Times New Roman" w:cs="Times New Roman"/>
          <w:sz w:val="24"/>
          <w:szCs w:val="24"/>
        </w:rPr>
        <w:t xml:space="preserve">Einstein relation </w:t>
      </w:r>
      <w:r w:rsidR="004058D7" w:rsidRPr="00F316ED">
        <w:rPr>
          <w:rFonts w:ascii="Times New Roman" w:eastAsia="等线" w:hAnsi="Times New Roman" w:cs="Times New Roman"/>
          <w:sz w:val="24"/>
          <w:szCs w:val="24"/>
        </w:rPr>
        <w:t xml:space="preserve">of bulk </w:t>
      </w:r>
      <w:r w:rsidR="004058D7" w:rsidRPr="00F316ED">
        <w:rPr>
          <w:rFonts w:ascii="Times New Roman" w:eastAsia="等线" w:hAnsi="Times New Roman" w:cs="Times New Roman" w:hint="eastAsia"/>
          <w:sz w:val="24"/>
        </w:rPr>
        <w:t>aqueous</w:t>
      </w:r>
      <w:r w:rsidR="004058D7" w:rsidRPr="00F316ED">
        <w:rPr>
          <w:rFonts w:ascii="Times New Roman" w:eastAsia="等线" w:hAnsi="Times New Roman" w:cs="Times New Roman"/>
          <w:sz w:val="24"/>
        </w:rPr>
        <w:t xml:space="preserve"> electrolytes obtained </w:t>
      </w:r>
      <w:r w:rsidR="004058D7" w:rsidRPr="00F316ED">
        <w:rPr>
          <w:rFonts w:ascii="Times New Roman" w:eastAsia="等线" w:hAnsi="Times New Roman" w:cs="Times New Roman"/>
          <w:sz w:val="24"/>
          <w:szCs w:val="24"/>
        </w:rPr>
        <w:t xml:space="preserve">from FPMD simulations. </w:t>
      </w:r>
      <w:r w:rsidR="00181C99" w:rsidRPr="00F316ED">
        <w:rPr>
          <w:rFonts w:ascii="Times New Roman" w:eastAsia="等线" w:hAnsi="Times New Roman" w:cs="Times New Roman"/>
          <w:sz w:val="24"/>
          <w:szCs w:val="24"/>
        </w:rPr>
        <w:t>I</w:t>
      </w:r>
      <w:r w:rsidR="001324C8" w:rsidRPr="00F316ED">
        <w:rPr>
          <w:rFonts w:ascii="Times New Roman" w:eastAsia="等线" w:hAnsi="Times New Roman" w:cs="Times New Roman"/>
          <w:sz w:val="24"/>
          <w:szCs w:val="24"/>
        </w:rPr>
        <w:t>onic conductivit</w:t>
      </w:r>
      <w:r w:rsidR="00181C99" w:rsidRPr="00F316ED">
        <w:rPr>
          <w:rFonts w:ascii="Times New Roman" w:eastAsia="等线" w:hAnsi="Times New Roman" w:cs="Times New Roman"/>
          <w:sz w:val="24"/>
          <w:szCs w:val="24"/>
        </w:rPr>
        <w:t>y</w:t>
      </w:r>
      <w:r w:rsidR="00850A2D" w:rsidRPr="00F316ED">
        <w:rPr>
          <w:rFonts w:ascii="Times New Roman" w:eastAsia="等线" w:hAnsi="Times New Roman" w:cs="Times New Roman"/>
          <w:sz w:val="24"/>
          <w:szCs w:val="24"/>
        </w:rPr>
        <w:t xml:space="preserve"> </w:t>
      </w:r>
      <w:r w:rsidR="00465064" w:rsidRPr="00F316ED">
        <w:rPr>
          <w:rFonts w:ascii="Times New Roman" w:eastAsia="等线" w:hAnsi="Times New Roman" w:cs="Times New Roman"/>
          <w:sz w:val="24"/>
        </w:rPr>
        <w:t>(</w:t>
      </w:r>
      <w:r w:rsidR="00465064" w:rsidRPr="00F316ED">
        <w:rPr>
          <w:rFonts w:ascii="Times New Roman" w:eastAsia="等线" w:hAnsi="Times New Roman" w:cs="Times New Roman"/>
          <w:i/>
          <w:iCs/>
          <w:sz w:val="24"/>
        </w:rPr>
        <w:t>σ</w:t>
      </w:r>
      <w:r w:rsidR="0033380E" w:rsidRPr="00F316ED">
        <w:rPr>
          <w:rFonts w:ascii="Times New Roman" w:eastAsia="等线" w:hAnsi="Times New Roman" w:cs="Times New Roman"/>
          <w:sz w:val="24"/>
        </w:rPr>
        <w:t>)</w:t>
      </w:r>
      <w:r w:rsidR="00465064" w:rsidRPr="00F316ED">
        <w:rPr>
          <w:rFonts w:ascii="Times New Roman" w:eastAsia="等线" w:hAnsi="Times New Roman" w:cs="Times New Roman"/>
          <w:sz w:val="24"/>
        </w:rPr>
        <w:t xml:space="preserve"> </w:t>
      </w:r>
      <w:r w:rsidR="002023D4" w:rsidRPr="00F316ED">
        <w:rPr>
          <w:rFonts w:ascii="Times New Roman" w:eastAsia="等线" w:hAnsi="Times New Roman" w:cs="Times New Roman"/>
          <w:sz w:val="24"/>
        </w:rPr>
        <w:t xml:space="preserve">is provided with </w:t>
      </w:r>
      <w:r w:rsidR="000E2745" w:rsidRPr="00F316ED">
        <w:rPr>
          <w:rFonts w:ascii="Times New Roman" w:eastAsia="等线" w:hAnsi="Times New Roman" w:cs="Times New Roman"/>
          <w:sz w:val="24"/>
        </w:rPr>
        <w:t xml:space="preserve">the </w:t>
      </w:r>
      <w:r w:rsidR="002023D4" w:rsidRPr="00F316ED">
        <w:rPr>
          <w:rFonts w:ascii="Times New Roman" w:eastAsia="等线" w:hAnsi="Times New Roman" w:cs="Times New Roman"/>
          <w:sz w:val="24"/>
        </w:rPr>
        <w:t xml:space="preserve">unit of </w:t>
      </w:r>
      <w:r w:rsidR="00465064" w:rsidRPr="00F316ED">
        <w:rPr>
          <w:rFonts w:ascii="Times New Roman" w:eastAsia="宋体" w:hAnsi="Times New Roman" w:cs="Times New Roman"/>
          <w:sz w:val="24"/>
          <w:szCs w:val="24"/>
        </w:rPr>
        <w:t>mS cm</w:t>
      </w:r>
      <w:r w:rsidR="00465064" w:rsidRPr="008E6C46">
        <w:rPr>
          <w:rFonts w:ascii="Times New Roman" w:eastAsia="宋体" w:hAnsi="Times New Roman" w:cs="Times New Roman"/>
          <w:sz w:val="24"/>
          <w:szCs w:val="24"/>
          <w:vertAlign w:val="superscript"/>
        </w:rPr>
        <w:t>–</w:t>
      </w:r>
      <w:r w:rsidR="00465064" w:rsidRPr="00F316ED">
        <w:rPr>
          <w:rFonts w:ascii="Times New Roman" w:eastAsia="宋体" w:hAnsi="Times New Roman" w:cs="Times New Roman"/>
          <w:sz w:val="24"/>
          <w:szCs w:val="24"/>
          <w:vertAlign w:val="superscript"/>
        </w:rPr>
        <w:t>1</w:t>
      </w:r>
      <w:r w:rsidR="002023D4" w:rsidRPr="00F316ED">
        <w:rPr>
          <w:rFonts w:ascii="Times New Roman" w:eastAsia="等线" w:hAnsi="Times New Roman" w:cs="Times New Roman"/>
          <w:sz w:val="24"/>
        </w:rPr>
        <w:t>.</w:t>
      </w:r>
      <w:r w:rsidR="00676E3D" w:rsidRPr="00F316ED">
        <w:rPr>
          <w:rFonts w:ascii="Times New Roman" w:eastAsia="等线" w:hAnsi="Times New Roman" w:cs="Times New Roman"/>
          <w:sz w:val="24"/>
        </w:rPr>
        <w:t xml:space="preserve"> </w:t>
      </w:r>
      <w:r w:rsidR="004058D7" w:rsidRPr="00F316ED">
        <w:rPr>
          <w:rFonts w:ascii="Times New Roman" w:hAnsi="Times New Roman" w:cs="Times New Roman"/>
          <w:sz w:val="24"/>
          <w:szCs w:val="24"/>
        </w:rPr>
        <w:t>Haven ratio (</w:t>
      </w:r>
      <w:r w:rsidR="004058D7" w:rsidRPr="00F316ED">
        <w:rPr>
          <w:rFonts w:ascii="Times New Roman" w:hAnsi="Times New Roman" w:cs="Times New Roman"/>
          <w:i/>
          <w:iCs/>
          <w:sz w:val="24"/>
          <w:szCs w:val="24"/>
        </w:rPr>
        <w:t>H</w:t>
      </w:r>
      <w:r w:rsidR="004058D7" w:rsidRPr="00F316ED">
        <w:rPr>
          <w:rFonts w:ascii="Times New Roman" w:hAnsi="Times New Roman" w:cs="Times New Roman"/>
          <w:i/>
          <w:iCs/>
          <w:sz w:val="24"/>
          <w:szCs w:val="24"/>
          <w:vertAlign w:val="subscript"/>
        </w:rPr>
        <w:t>R</w:t>
      </w:r>
      <w:r w:rsidR="004058D7" w:rsidRPr="00F316ED">
        <w:rPr>
          <w:rFonts w:ascii="Times New Roman" w:hAnsi="Times New Roman" w:cs="Times New Roman"/>
          <w:sz w:val="24"/>
          <w:szCs w:val="24"/>
        </w:rPr>
        <w:t>)</w:t>
      </w:r>
      <w:r w:rsidR="005D67EA" w:rsidRPr="00F316ED">
        <w:rPr>
          <w:rFonts w:ascii="Times New Roman" w:hAnsi="Times New Roman" w:cs="Times New Roman"/>
          <w:sz w:val="24"/>
          <w:szCs w:val="24"/>
        </w:rPr>
        <w:t xml:space="preserve"> and </w:t>
      </w:r>
      <w:r w:rsidR="004058D7" w:rsidRPr="00F316ED">
        <w:rPr>
          <w:rFonts w:ascii="Times New Roman" w:eastAsia="等线" w:hAnsi="Times New Roman" w:cs="Times New Roman"/>
          <w:sz w:val="24"/>
          <w:szCs w:val="24"/>
        </w:rPr>
        <w:t>cation transference number (</w:t>
      </w:r>
      <w:r w:rsidR="004058D7" w:rsidRPr="00F316ED">
        <w:rPr>
          <w:rFonts w:ascii="Times New Roman" w:eastAsia="等线" w:hAnsi="Times New Roman" w:cs="Times New Roman"/>
          <w:i/>
          <w:iCs/>
          <w:sz w:val="24"/>
          <w:szCs w:val="24"/>
        </w:rPr>
        <w:t>t</w:t>
      </w:r>
      <w:r w:rsidR="004058D7" w:rsidRPr="00F316ED">
        <w:rPr>
          <w:rFonts w:ascii="Times New Roman" w:eastAsia="等线" w:hAnsi="Times New Roman" w:cs="Times New Roman"/>
          <w:sz w:val="24"/>
          <w:szCs w:val="24"/>
          <w:vertAlign w:val="subscript"/>
        </w:rPr>
        <w:t>+</w:t>
      </w:r>
      <w:r w:rsidR="004058D7" w:rsidRPr="00F316ED">
        <w:rPr>
          <w:rFonts w:ascii="Times New Roman" w:eastAsia="等线" w:hAnsi="Times New Roman" w:cs="Times New Roman"/>
          <w:sz w:val="24"/>
          <w:szCs w:val="24"/>
        </w:rPr>
        <w:t>)</w:t>
      </w:r>
      <w:r w:rsidR="005D67EA" w:rsidRPr="00F316ED">
        <w:rPr>
          <w:rFonts w:ascii="Times New Roman" w:hAnsi="Times New Roman" w:cs="Times New Roman"/>
          <w:sz w:val="24"/>
          <w:szCs w:val="24"/>
        </w:rPr>
        <w:t xml:space="preserve"> are dimensionless</w:t>
      </w:r>
    </w:p>
    <w:tbl>
      <w:tblPr>
        <w:tblStyle w:val="11"/>
        <w:tblW w:w="879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9"/>
        <w:gridCol w:w="833"/>
        <w:gridCol w:w="845"/>
        <w:gridCol w:w="848"/>
        <w:gridCol w:w="848"/>
        <w:gridCol w:w="848"/>
        <w:gridCol w:w="848"/>
        <w:gridCol w:w="848"/>
        <w:gridCol w:w="624"/>
        <w:gridCol w:w="794"/>
      </w:tblGrid>
      <w:tr w:rsidR="00F316ED" w:rsidRPr="00F316ED" w14:paraId="6D89F338" w14:textId="2866A9B9" w:rsidTr="00E36D09">
        <w:trPr>
          <w:jc w:val="center"/>
        </w:trPr>
        <w:tc>
          <w:tcPr>
            <w:tcW w:w="1459" w:type="dxa"/>
            <w:tcBorders>
              <w:top w:val="single" w:sz="4" w:space="0" w:color="auto"/>
              <w:bottom w:val="single" w:sz="4" w:space="0" w:color="auto"/>
            </w:tcBorders>
            <w:vAlign w:val="center"/>
          </w:tcPr>
          <w:p w14:paraId="6277A103" w14:textId="282BEA8C" w:rsidR="007C343B" w:rsidRPr="00F316ED" w:rsidRDefault="007C343B" w:rsidP="0023728E">
            <w:pPr>
              <w:spacing w:beforeLines="50" w:before="156" w:afterLines="50" w:after="156"/>
              <w:jc w:val="center"/>
              <w:rPr>
                <w:rFonts w:ascii="Times New Roman" w:eastAsia="宋体" w:hAnsi="Times New Roman"/>
                <w:iCs/>
              </w:rPr>
            </w:pPr>
            <w:r w:rsidRPr="00F316ED">
              <w:rPr>
                <w:rFonts w:ascii="Times New Roman" w:eastAsia="宋体" w:hAnsi="Times New Roman"/>
                <w:iCs/>
              </w:rPr>
              <w:t>Condition</w:t>
            </w:r>
          </w:p>
        </w:tc>
        <w:tc>
          <w:tcPr>
            <w:tcW w:w="833" w:type="dxa"/>
            <w:tcBorders>
              <w:top w:val="single" w:sz="4" w:space="0" w:color="auto"/>
              <w:bottom w:val="single" w:sz="4" w:space="0" w:color="auto"/>
            </w:tcBorders>
          </w:tcPr>
          <w:p w14:paraId="2268E9B3" w14:textId="2CE29442" w:rsidR="007C343B" w:rsidRPr="00F316ED" w:rsidRDefault="00DC5798" w:rsidP="0023728E">
            <w:pPr>
              <w:spacing w:beforeLines="50" w:before="156" w:afterLines="50" w:after="156"/>
              <w:jc w:val="center"/>
              <w:rPr>
                <w:rFonts w:ascii="Times New Roman" w:eastAsia="宋体" w:hAnsi="Times New Roman"/>
                <w:iCs/>
              </w:rPr>
            </w:pPr>
            <m:oMathPara>
              <m:oMath>
                <m:sSub>
                  <m:sSubPr>
                    <m:ctrlPr>
                      <w:rPr>
                        <w:rFonts w:ascii="Cambria Math" w:eastAsia="宋体" w:hAnsi="Cambria Math"/>
                        <w:i/>
                      </w:rPr>
                    </m:ctrlPr>
                  </m:sSubPr>
                  <m:e>
                    <m:r>
                      <w:rPr>
                        <w:rFonts w:ascii="Cambria Math" w:eastAsia="宋体" w:hAnsi="Cambria Math"/>
                      </w:rPr>
                      <m:t>σ</m:t>
                    </m:r>
                  </m:e>
                  <m:sub>
                    <m:r>
                      <m:rPr>
                        <m:nor/>
                      </m:rPr>
                      <w:rPr>
                        <w:rFonts w:ascii="Cambria Math" w:eastAsia="宋体" w:hAnsi="Cambria Math"/>
                      </w:rPr>
                      <m:t>GK</m:t>
                    </m:r>
                  </m:sub>
                </m:sSub>
              </m:oMath>
            </m:oMathPara>
          </w:p>
        </w:tc>
        <w:tc>
          <w:tcPr>
            <w:tcW w:w="845" w:type="dxa"/>
            <w:tcBorders>
              <w:top w:val="single" w:sz="4" w:space="0" w:color="auto"/>
              <w:bottom w:val="single" w:sz="4" w:space="0" w:color="auto"/>
            </w:tcBorders>
          </w:tcPr>
          <w:p w14:paraId="2DDA4A4D" w14:textId="5233D627" w:rsidR="007C343B" w:rsidRPr="00F316ED" w:rsidRDefault="00DC5798" w:rsidP="0023728E">
            <w:pPr>
              <w:spacing w:beforeLines="50" w:before="156" w:afterLines="50" w:after="156"/>
              <w:jc w:val="center"/>
              <w:rPr>
                <w:rFonts w:ascii="Times New Roman" w:eastAsia="宋体" w:hAnsi="Times New Roman"/>
                <w:iCs/>
              </w:rPr>
            </w:pPr>
            <m:oMathPara>
              <m:oMath>
                <m:sSub>
                  <m:sSubPr>
                    <m:ctrlPr>
                      <w:rPr>
                        <w:rFonts w:ascii="Cambria Math" w:eastAsia="宋体" w:hAnsi="Cambria Math"/>
                        <w:i/>
                      </w:rPr>
                    </m:ctrlPr>
                  </m:sSubPr>
                  <m:e>
                    <m:r>
                      <w:rPr>
                        <w:rFonts w:ascii="Cambria Math" w:eastAsia="宋体" w:hAnsi="Cambria Math"/>
                      </w:rPr>
                      <m:t>σ</m:t>
                    </m:r>
                  </m:e>
                  <m:sub>
                    <m:r>
                      <m:rPr>
                        <m:nor/>
                      </m:rPr>
                      <w:rPr>
                        <w:rFonts w:ascii="Cambria Math" w:eastAsia="宋体" w:hAnsi="Cambria Math"/>
                      </w:rPr>
                      <m:t>NE</m:t>
                    </m:r>
                  </m:sub>
                </m:sSub>
              </m:oMath>
            </m:oMathPara>
          </w:p>
        </w:tc>
        <w:tc>
          <w:tcPr>
            <w:tcW w:w="848" w:type="dxa"/>
            <w:tcBorders>
              <w:top w:val="single" w:sz="4" w:space="0" w:color="auto"/>
              <w:bottom w:val="single" w:sz="4" w:space="0" w:color="auto"/>
            </w:tcBorders>
          </w:tcPr>
          <w:p w14:paraId="2A613062" w14:textId="43904944" w:rsidR="007C343B" w:rsidRPr="00F316ED" w:rsidRDefault="00DC5798" w:rsidP="0023728E">
            <w:pPr>
              <w:spacing w:beforeLines="50" w:before="156" w:afterLines="50" w:after="156"/>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hint="eastAsia"/>
                      </w:rPr>
                      <m:t>s</m:t>
                    </m:r>
                  </m:sup>
                </m:sSubSup>
              </m:oMath>
            </m:oMathPara>
          </w:p>
        </w:tc>
        <w:tc>
          <w:tcPr>
            <w:tcW w:w="848" w:type="dxa"/>
            <w:tcBorders>
              <w:top w:val="single" w:sz="4" w:space="0" w:color="auto"/>
              <w:bottom w:val="single" w:sz="4" w:space="0" w:color="auto"/>
            </w:tcBorders>
          </w:tcPr>
          <w:p w14:paraId="44B52734" w14:textId="67ABF359" w:rsidR="007C343B" w:rsidRPr="00F316ED" w:rsidRDefault="00DC5798" w:rsidP="0023728E">
            <w:pPr>
              <w:spacing w:beforeLines="50" w:before="156" w:afterLines="50" w:after="156"/>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hint="eastAsia"/>
                      </w:rPr>
                      <m:t>s</m:t>
                    </m:r>
                  </m:sup>
                </m:sSubSup>
              </m:oMath>
            </m:oMathPara>
          </w:p>
        </w:tc>
        <w:tc>
          <w:tcPr>
            <w:tcW w:w="848" w:type="dxa"/>
            <w:tcBorders>
              <w:top w:val="single" w:sz="4" w:space="0" w:color="auto"/>
              <w:bottom w:val="single" w:sz="4" w:space="0" w:color="auto"/>
            </w:tcBorders>
          </w:tcPr>
          <w:p w14:paraId="74ADE1EF" w14:textId="7D02BA70" w:rsidR="007C343B" w:rsidRPr="00F316ED" w:rsidRDefault="00DC5798" w:rsidP="0023728E">
            <w:pPr>
              <w:spacing w:beforeLines="50" w:before="156" w:afterLines="50" w:after="156"/>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rPr>
                      <m:t>d</m:t>
                    </m:r>
                  </m:sup>
                </m:sSubSup>
              </m:oMath>
            </m:oMathPara>
          </w:p>
        </w:tc>
        <w:tc>
          <w:tcPr>
            <w:tcW w:w="848" w:type="dxa"/>
            <w:tcBorders>
              <w:top w:val="single" w:sz="4" w:space="0" w:color="auto"/>
              <w:bottom w:val="single" w:sz="4" w:space="0" w:color="auto"/>
            </w:tcBorders>
          </w:tcPr>
          <w:p w14:paraId="4DC18B2E" w14:textId="4E49AF7A" w:rsidR="007C343B" w:rsidRPr="00F316ED" w:rsidRDefault="00DC5798" w:rsidP="0023728E">
            <w:pPr>
              <w:spacing w:beforeLines="50" w:before="156" w:afterLines="50" w:after="156"/>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rPr>
                      <m:t>d</m:t>
                    </m:r>
                  </m:sup>
                </m:sSubSup>
              </m:oMath>
            </m:oMathPara>
          </w:p>
        </w:tc>
        <w:tc>
          <w:tcPr>
            <w:tcW w:w="848" w:type="dxa"/>
            <w:tcBorders>
              <w:top w:val="single" w:sz="4" w:space="0" w:color="auto"/>
              <w:bottom w:val="single" w:sz="4" w:space="0" w:color="auto"/>
            </w:tcBorders>
          </w:tcPr>
          <w:p w14:paraId="7B000088" w14:textId="05AF1E39" w:rsidR="007C343B" w:rsidRPr="00F316ED" w:rsidRDefault="00DC5798" w:rsidP="0023728E">
            <w:pPr>
              <w:spacing w:beforeLines="50" w:before="156" w:afterLines="50" w:after="156"/>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rPr>
                      <m:t>d</m:t>
                    </m:r>
                  </m:sup>
                </m:sSubSup>
              </m:oMath>
            </m:oMathPara>
          </w:p>
        </w:tc>
        <w:tc>
          <w:tcPr>
            <w:tcW w:w="624" w:type="dxa"/>
            <w:tcBorders>
              <w:top w:val="single" w:sz="4" w:space="0" w:color="auto"/>
              <w:bottom w:val="single" w:sz="4" w:space="0" w:color="auto"/>
            </w:tcBorders>
          </w:tcPr>
          <w:p w14:paraId="4A2166C7" w14:textId="4DCED399" w:rsidR="007C343B" w:rsidRPr="00F316ED" w:rsidRDefault="007C343B" w:rsidP="0023728E">
            <w:pPr>
              <w:spacing w:beforeLines="50" w:before="156" w:afterLines="50" w:after="156"/>
              <w:jc w:val="center"/>
              <w:rPr>
                <w:rFonts w:ascii="Times New Roman" w:hAnsi="Times New Roman"/>
              </w:rPr>
            </w:pPr>
            <w:r w:rsidRPr="00F316ED">
              <w:rPr>
                <w:rFonts w:ascii="Times New Roman" w:hAnsi="Times New Roman" w:hint="eastAsia"/>
                <w:i/>
                <w:iCs/>
              </w:rPr>
              <w:t>H</w:t>
            </w:r>
            <w:r w:rsidRPr="00F316ED">
              <w:rPr>
                <w:rFonts w:ascii="Times New Roman" w:hAnsi="Times New Roman"/>
                <w:i/>
                <w:iCs/>
                <w:vertAlign w:val="subscript"/>
              </w:rPr>
              <w:t>R</w:t>
            </w:r>
          </w:p>
        </w:tc>
        <w:tc>
          <w:tcPr>
            <w:tcW w:w="794" w:type="dxa"/>
            <w:tcBorders>
              <w:top w:val="single" w:sz="4" w:space="0" w:color="auto"/>
              <w:bottom w:val="single" w:sz="4" w:space="0" w:color="auto"/>
            </w:tcBorders>
          </w:tcPr>
          <w:p w14:paraId="0589EF35" w14:textId="6547919A" w:rsidR="007C343B" w:rsidRPr="00F316ED" w:rsidRDefault="007C343B" w:rsidP="0023728E">
            <w:pPr>
              <w:spacing w:beforeLines="50" w:before="156" w:afterLines="50" w:after="156"/>
              <w:jc w:val="center"/>
              <w:rPr>
                <w:rFonts w:ascii="Times New Roman" w:hAnsi="Times New Roman"/>
                <w:i/>
                <w:iCs/>
              </w:rPr>
            </w:pPr>
            <w:r w:rsidRPr="00F316ED">
              <w:rPr>
                <w:rFonts w:ascii="Times New Roman" w:hAnsi="Times New Roman" w:hint="eastAsia"/>
                <w:i/>
                <w:iCs/>
              </w:rPr>
              <w:t>t</w:t>
            </w:r>
            <w:r w:rsidRPr="00F316ED">
              <w:rPr>
                <w:rFonts w:ascii="Times New Roman" w:hAnsi="Times New Roman"/>
                <w:i/>
                <w:iCs/>
                <w:vertAlign w:val="subscript"/>
              </w:rPr>
              <w:t>+</w:t>
            </w:r>
          </w:p>
        </w:tc>
      </w:tr>
      <w:tr w:rsidR="00F316ED" w:rsidRPr="00F316ED" w14:paraId="5F397D96" w14:textId="17AA854B" w:rsidTr="00E36D09">
        <w:trPr>
          <w:jc w:val="center"/>
        </w:trPr>
        <w:tc>
          <w:tcPr>
            <w:tcW w:w="1459" w:type="dxa"/>
            <w:tcBorders>
              <w:top w:val="single" w:sz="4" w:space="0" w:color="auto"/>
              <w:bottom w:val="nil"/>
            </w:tcBorders>
          </w:tcPr>
          <w:p w14:paraId="6044A074" w14:textId="6030B56D"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MCAE, 300 K</w:t>
            </w:r>
          </w:p>
        </w:tc>
        <w:tc>
          <w:tcPr>
            <w:tcW w:w="833" w:type="dxa"/>
            <w:tcBorders>
              <w:top w:val="single" w:sz="4" w:space="0" w:color="auto"/>
              <w:bottom w:val="nil"/>
            </w:tcBorders>
          </w:tcPr>
          <w:p w14:paraId="43CC7EBF" w14:textId="1A4C4564"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50.19</w:t>
            </w:r>
          </w:p>
        </w:tc>
        <w:tc>
          <w:tcPr>
            <w:tcW w:w="845" w:type="dxa"/>
            <w:tcBorders>
              <w:top w:val="single" w:sz="4" w:space="0" w:color="auto"/>
              <w:bottom w:val="nil"/>
            </w:tcBorders>
          </w:tcPr>
          <w:p w14:paraId="172741DA" w14:textId="03DBA46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50.31</w:t>
            </w:r>
          </w:p>
        </w:tc>
        <w:tc>
          <w:tcPr>
            <w:tcW w:w="848" w:type="dxa"/>
            <w:tcBorders>
              <w:top w:val="single" w:sz="4" w:space="0" w:color="auto"/>
              <w:bottom w:val="nil"/>
            </w:tcBorders>
          </w:tcPr>
          <w:p w14:paraId="58160137" w14:textId="3A8BA4A3"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20.27</w:t>
            </w:r>
          </w:p>
        </w:tc>
        <w:tc>
          <w:tcPr>
            <w:tcW w:w="848" w:type="dxa"/>
            <w:tcBorders>
              <w:top w:val="single" w:sz="4" w:space="0" w:color="auto"/>
              <w:bottom w:val="nil"/>
            </w:tcBorders>
          </w:tcPr>
          <w:p w14:paraId="04706366" w14:textId="6D232B03"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30.04</w:t>
            </w:r>
          </w:p>
        </w:tc>
        <w:tc>
          <w:tcPr>
            <w:tcW w:w="848" w:type="dxa"/>
            <w:tcBorders>
              <w:top w:val="single" w:sz="4" w:space="0" w:color="auto"/>
              <w:bottom w:val="nil"/>
            </w:tcBorders>
          </w:tcPr>
          <w:p w14:paraId="66A1FBEC" w14:textId="28ED2A11"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1.63</w:t>
            </w:r>
          </w:p>
        </w:tc>
        <w:tc>
          <w:tcPr>
            <w:tcW w:w="848" w:type="dxa"/>
            <w:tcBorders>
              <w:top w:val="single" w:sz="4" w:space="0" w:color="auto"/>
              <w:bottom w:val="nil"/>
            </w:tcBorders>
          </w:tcPr>
          <w:p w14:paraId="6F4A6B97" w14:textId="45471E10"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3.87</w:t>
            </w:r>
          </w:p>
        </w:tc>
        <w:tc>
          <w:tcPr>
            <w:tcW w:w="848" w:type="dxa"/>
            <w:tcBorders>
              <w:top w:val="single" w:sz="4" w:space="0" w:color="auto"/>
              <w:bottom w:val="nil"/>
            </w:tcBorders>
          </w:tcPr>
          <w:p w14:paraId="043BA1CB" w14:textId="7906A05B"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2.81</w:t>
            </w:r>
          </w:p>
        </w:tc>
        <w:tc>
          <w:tcPr>
            <w:tcW w:w="624" w:type="dxa"/>
            <w:tcBorders>
              <w:top w:val="single" w:sz="4" w:space="0" w:color="auto"/>
              <w:bottom w:val="nil"/>
            </w:tcBorders>
          </w:tcPr>
          <w:p w14:paraId="7EBA8F41" w14:textId="37FB49DB" w:rsidR="001D731B" w:rsidRPr="00F316ED" w:rsidRDefault="001D731B" w:rsidP="0023728E">
            <w:pPr>
              <w:spacing w:beforeLines="50" w:before="156" w:afterLines="50" w:after="156"/>
              <w:jc w:val="center"/>
              <w:rPr>
                <w:rFonts w:ascii="Times New Roman" w:hAnsi="Times New Roman"/>
              </w:rPr>
            </w:pPr>
            <w:r w:rsidRPr="00F316ED">
              <w:rPr>
                <w:rFonts w:ascii="Times New Roman" w:hAnsi="Times New Roman"/>
              </w:rPr>
              <w:t>1.00</w:t>
            </w:r>
          </w:p>
        </w:tc>
        <w:tc>
          <w:tcPr>
            <w:tcW w:w="794" w:type="dxa"/>
            <w:tcBorders>
              <w:top w:val="single" w:sz="4" w:space="0" w:color="auto"/>
              <w:bottom w:val="nil"/>
            </w:tcBorders>
          </w:tcPr>
          <w:p w14:paraId="03C85B34" w14:textId="5FB5DA76" w:rsidR="001D731B" w:rsidRPr="00F316ED" w:rsidRDefault="001D731B" w:rsidP="0023728E">
            <w:pPr>
              <w:spacing w:beforeLines="50" w:before="156" w:afterLines="50" w:after="156"/>
              <w:jc w:val="center"/>
              <w:rPr>
                <w:rFonts w:ascii="Times New Roman" w:hAnsi="Times New Roman"/>
              </w:rPr>
            </w:pPr>
            <w:r w:rsidRPr="00F316ED">
              <w:rPr>
                <w:rFonts w:ascii="Times New Roman" w:hAnsi="Times New Roman" w:hint="eastAsia"/>
              </w:rPr>
              <w:t>0</w:t>
            </w:r>
            <w:r w:rsidRPr="00F316ED">
              <w:rPr>
                <w:rFonts w:ascii="Times New Roman" w:hAnsi="Times New Roman"/>
              </w:rPr>
              <w:t>.38</w:t>
            </w:r>
          </w:p>
        </w:tc>
      </w:tr>
      <w:tr w:rsidR="00F316ED" w:rsidRPr="00F316ED" w14:paraId="4885A294" w14:textId="385F7BE9" w:rsidTr="00E36D09">
        <w:trPr>
          <w:jc w:val="center"/>
        </w:trPr>
        <w:tc>
          <w:tcPr>
            <w:tcW w:w="1459" w:type="dxa"/>
            <w:tcBorders>
              <w:top w:val="nil"/>
              <w:bottom w:val="nil"/>
            </w:tcBorders>
          </w:tcPr>
          <w:p w14:paraId="70EFE2D2" w14:textId="46A4399E"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HCAE, 270 K</w:t>
            </w:r>
          </w:p>
        </w:tc>
        <w:tc>
          <w:tcPr>
            <w:tcW w:w="833" w:type="dxa"/>
            <w:tcBorders>
              <w:top w:val="nil"/>
              <w:bottom w:val="nil"/>
            </w:tcBorders>
          </w:tcPr>
          <w:p w14:paraId="3DDD98A3" w14:textId="32EAABD8"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152.53</w:t>
            </w:r>
          </w:p>
        </w:tc>
        <w:tc>
          <w:tcPr>
            <w:tcW w:w="845" w:type="dxa"/>
            <w:tcBorders>
              <w:top w:val="nil"/>
              <w:bottom w:val="nil"/>
            </w:tcBorders>
          </w:tcPr>
          <w:p w14:paraId="793572EA" w14:textId="0138592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212.26</w:t>
            </w:r>
          </w:p>
        </w:tc>
        <w:tc>
          <w:tcPr>
            <w:tcW w:w="848" w:type="dxa"/>
            <w:tcBorders>
              <w:top w:val="nil"/>
              <w:bottom w:val="nil"/>
            </w:tcBorders>
          </w:tcPr>
          <w:p w14:paraId="128662B6" w14:textId="301C480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62.33</w:t>
            </w:r>
          </w:p>
        </w:tc>
        <w:tc>
          <w:tcPr>
            <w:tcW w:w="848" w:type="dxa"/>
            <w:tcBorders>
              <w:top w:val="nil"/>
              <w:bottom w:val="nil"/>
            </w:tcBorders>
          </w:tcPr>
          <w:p w14:paraId="6814540A" w14:textId="67B28F2A"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149.93</w:t>
            </w:r>
          </w:p>
        </w:tc>
        <w:tc>
          <w:tcPr>
            <w:tcW w:w="848" w:type="dxa"/>
            <w:tcBorders>
              <w:top w:val="nil"/>
              <w:bottom w:val="nil"/>
            </w:tcBorders>
          </w:tcPr>
          <w:p w14:paraId="6EE8F1ED" w14:textId="3B3C46BE"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702.03</w:t>
            </w:r>
          </w:p>
        </w:tc>
        <w:tc>
          <w:tcPr>
            <w:tcW w:w="848" w:type="dxa"/>
            <w:tcBorders>
              <w:top w:val="nil"/>
              <w:bottom w:val="nil"/>
            </w:tcBorders>
          </w:tcPr>
          <w:p w14:paraId="7995F952" w14:textId="55D9A16A"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885.4</w:t>
            </w:r>
          </w:p>
        </w:tc>
        <w:tc>
          <w:tcPr>
            <w:tcW w:w="848" w:type="dxa"/>
            <w:tcBorders>
              <w:top w:val="nil"/>
              <w:bottom w:val="nil"/>
            </w:tcBorders>
          </w:tcPr>
          <w:p w14:paraId="4E4A7D81" w14:textId="6E005C8A"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823.58</w:t>
            </w:r>
          </w:p>
        </w:tc>
        <w:tc>
          <w:tcPr>
            <w:tcW w:w="624" w:type="dxa"/>
            <w:tcBorders>
              <w:top w:val="nil"/>
              <w:bottom w:val="nil"/>
            </w:tcBorders>
          </w:tcPr>
          <w:p w14:paraId="1ABDA74A" w14:textId="312437CA" w:rsidR="001D731B" w:rsidRPr="00F316ED" w:rsidRDefault="001D731B" w:rsidP="0023728E">
            <w:pPr>
              <w:spacing w:beforeLines="50" w:before="156" w:afterLines="50" w:after="156"/>
              <w:jc w:val="center"/>
              <w:rPr>
                <w:rFonts w:ascii="Times New Roman" w:hAnsi="Times New Roman"/>
              </w:rPr>
            </w:pPr>
            <w:r w:rsidRPr="00F316ED">
              <w:rPr>
                <w:rFonts w:ascii="Times New Roman" w:hAnsi="Times New Roman"/>
              </w:rPr>
              <w:t>1.39</w:t>
            </w:r>
          </w:p>
        </w:tc>
        <w:tc>
          <w:tcPr>
            <w:tcW w:w="794" w:type="dxa"/>
            <w:tcBorders>
              <w:top w:val="nil"/>
              <w:bottom w:val="nil"/>
            </w:tcBorders>
          </w:tcPr>
          <w:p w14:paraId="42215EF4" w14:textId="27AA2B42" w:rsidR="001D731B" w:rsidRPr="00F316ED" w:rsidRDefault="001D731B" w:rsidP="0023728E">
            <w:pPr>
              <w:spacing w:beforeLines="50" w:before="156" w:afterLines="50" w:after="156"/>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.39</w:t>
            </w:r>
          </w:p>
        </w:tc>
      </w:tr>
      <w:tr w:rsidR="00F316ED" w:rsidRPr="00F316ED" w14:paraId="1949E852" w14:textId="15449128" w:rsidTr="00E36D09">
        <w:trPr>
          <w:jc w:val="center"/>
        </w:trPr>
        <w:tc>
          <w:tcPr>
            <w:tcW w:w="1459" w:type="dxa"/>
            <w:tcBorders>
              <w:top w:val="nil"/>
              <w:bottom w:val="nil"/>
            </w:tcBorders>
          </w:tcPr>
          <w:p w14:paraId="3EFAF0DA" w14:textId="0D4307E4"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HCAE, 300 K</w:t>
            </w:r>
          </w:p>
        </w:tc>
        <w:tc>
          <w:tcPr>
            <w:tcW w:w="833" w:type="dxa"/>
            <w:tcBorders>
              <w:top w:val="nil"/>
              <w:bottom w:val="nil"/>
            </w:tcBorders>
          </w:tcPr>
          <w:p w14:paraId="3BF6B363" w14:textId="3C83853C"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200.83</w:t>
            </w:r>
          </w:p>
        </w:tc>
        <w:tc>
          <w:tcPr>
            <w:tcW w:w="845" w:type="dxa"/>
            <w:tcBorders>
              <w:top w:val="nil"/>
              <w:bottom w:val="nil"/>
            </w:tcBorders>
          </w:tcPr>
          <w:p w14:paraId="024CAECA" w14:textId="051A01EB"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247.56</w:t>
            </w:r>
          </w:p>
        </w:tc>
        <w:tc>
          <w:tcPr>
            <w:tcW w:w="848" w:type="dxa"/>
            <w:tcBorders>
              <w:top w:val="nil"/>
              <w:bottom w:val="nil"/>
            </w:tcBorders>
          </w:tcPr>
          <w:p w14:paraId="52DA3C58" w14:textId="0DFFE46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80.39</w:t>
            </w:r>
          </w:p>
        </w:tc>
        <w:tc>
          <w:tcPr>
            <w:tcW w:w="848" w:type="dxa"/>
            <w:tcBorders>
              <w:top w:val="nil"/>
              <w:bottom w:val="nil"/>
            </w:tcBorders>
          </w:tcPr>
          <w:p w14:paraId="28DF7E44" w14:textId="3125A876"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167.17</w:t>
            </w:r>
          </w:p>
        </w:tc>
        <w:tc>
          <w:tcPr>
            <w:tcW w:w="848" w:type="dxa"/>
            <w:tcBorders>
              <w:top w:val="nil"/>
              <w:bottom w:val="nil"/>
            </w:tcBorders>
          </w:tcPr>
          <w:p w14:paraId="20FBC2FB" w14:textId="38E8A2D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517.93</w:t>
            </w:r>
          </w:p>
        </w:tc>
        <w:tc>
          <w:tcPr>
            <w:tcW w:w="848" w:type="dxa"/>
            <w:tcBorders>
              <w:top w:val="nil"/>
              <w:bottom w:val="nil"/>
            </w:tcBorders>
          </w:tcPr>
          <w:p w14:paraId="7573ED93" w14:textId="03D104E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712.36</w:t>
            </w:r>
          </w:p>
        </w:tc>
        <w:tc>
          <w:tcPr>
            <w:tcW w:w="848" w:type="dxa"/>
            <w:tcBorders>
              <w:top w:val="nil"/>
              <w:bottom w:val="nil"/>
            </w:tcBorders>
          </w:tcPr>
          <w:p w14:paraId="21C2FC5E" w14:textId="55D3F899"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638.51</w:t>
            </w:r>
          </w:p>
        </w:tc>
        <w:tc>
          <w:tcPr>
            <w:tcW w:w="624" w:type="dxa"/>
            <w:tcBorders>
              <w:top w:val="nil"/>
              <w:bottom w:val="nil"/>
            </w:tcBorders>
          </w:tcPr>
          <w:p w14:paraId="50587146" w14:textId="3A75391D" w:rsidR="001D731B" w:rsidRPr="00F316ED" w:rsidRDefault="001D731B" w:rsidP="0023728E">
            <w:pPr>
              <w:spacing w:beforeLines="50" w:before="156" w:afterLines="50" w:after="156"/>
              <w:jc w:val="center"/>
              <w:rPr>
                <w:rFonts w:ascii="Times New Roman" w:hAnsi="Times New Roman"/>
              </w:rPr>
            </w:pPr>
            <w:r w:rsidRPr="00F316ED">
              <w:rPr>
                <w:rFonts w:ascii="Times New Roman" w:hAnsi="Times New Roman"/>
              </w:rPr>
              <w:t>1.23</w:t>
            </w:r>
          </w:p>
        </w:tc>
        <w:tc>
          <w:tcPr>
            <w:tcW w:w="794" w:type="dxa"/>
            <w:tcBorders>
              <w:top w:val="nil"/>
              <w:bottom w:val="nil"/>
            </w:tcBorders>
          </w:tcPr>
          <w:p w14:paraId="02816F32" w14:textId="023BEB1D" w:rsidR="001D731B" w:rsidRPr="00F316ED" w:rsidRDefault="001D731B" w:rsidP="0023728E">
            <w:pPr>
              <w:spacing w:beforeLines="50" w:before="156" w:afterLines="50" w:after="156"/>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.20</w:t>
            </w:r>
          </w:p>
        </w:tc>
      </w:tr>
      <w:tr w:rsidR="001D731B" w:rsidRPr="00F316ED" w14:paraId="7B95F24B" w14:textId="3A938577" w:rsidTr="00E36D09">
        <w:trPr>
          <w:jc w:val="center"/>
        </w:trPr>
        <w:tc>
          <w:tcPr>
            <w:tcW w:w="1459" w:type="dxa"/>
            <w:tcBorders>
              <w:top w:val="nil"/>
              <w:bottom w:val="single" w:sz="4" w:space="0" w:color="auto"/>
            </w:tcBorders>
          </w:tcPr>
          <w:p w14:paraId="3D83509E" w14:textId="114B8B14"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HCAE, 330 K</w:t>
            </w:r>
          </w:p>
        </w:tc>
        <w:tc>
          <w:tcPr>
            <w:tcW w:w="833" w:type="dxa"/>
            <w:tcBorders>
              <w:top w:val="nil"/>
              <w:bottom w:val="single" w:sz="4" w:space="0" w:color="auto"/>
            </w:tcBorders>
          </w:tcPr>
          <w:p w14:paraId="71B8A120" w14:textId="33E3791A"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267.85</w:t>
            </w:r>
          </w:p>
        </w:tc>
        <w:tc>
          <w:tcPr>
            <w:tcW w:w="845" w:type="dxa"/>
            <w:tcBorders>
              <w:top w:val="nil"/>
              <w:bottom w:val="single" w:sz="4" w:space="0" w:color="auto"/>
            </w:tcBorders>
          </w:tcPr>
          <w:p w14:paraId="530A3FC3" w14:textId="5E31ABD3"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308.58</w:t>
            </w:r>
          </w:p>
        </w:tc>
        <w:tc>
          <w:tcPr>
            <w:tcW w:w="848" w:type="dxa"/>
            <w:tcBorders>
              <w:top w:val="nil"/>
              <w:bottom w:val="single" w:sz="4" w:space="0" w:color="auto"/>
            </w:tcBorders>
          </w:tcPr>
          <w:p w14:paraId="4B3CEE7C" w14:textId="4AC29E05"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117.63</w:t>
            </w:r>
          </w:p>
        </w:tc>
        <w:tc>
          <w:tcPr>
            <w:tcW w:w="848" w:type="dxa"/>
            <w:tcBorders>
              <w:top w:val="nil"/>
              <w:bottom w:val="single" w:sz="4" w:space="0" w:color="auto"/>
            </w:tcBorders>
          </w:tcPr>
          <w:p w14:paraId="47A1319D" w14:textId="393D6AD0"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190.95</w:t>
            </w:r>
          </w:p>
        </w:tc>
        <w:tc>
          <w:tcPr>
            <w:tcW w:w="848" w:type="dxa"/>
            <w:tcBorders>
              <w:top w:val="nil"/>
              <w:bottom w:val="single" w:sz="4" w:space="0" w:color="auto"/>
            </w:tcBorders>
          </w:tcPr>
          <w:p w14:paraId="0DF93778" w14:textId="612CEDC5"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485.51</w:t>
            </w:r>
          </w:p>
        </w:tc>
        <w:tc>
          <w:tcPr>
            <w:tcW w:w="848" w:type="dxa"/>
            <w:tcBorders>
              <w:top w:val="nil"/>
              <w:bottom w:val="single" w:sz="4" w:space="0" w:color="auto"/>
            </w:tcBorders>
          </w:tcPr>
          <w:p w14:paraId="2CD1AB7F" w14:textId="101045FB"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559.98</w:t>
            </w:r>
          </w:p>
        </w:tc>
        <w:tc>
          <w:tcPr>
            <w:tcW w:w="848" w:type="dxa"/>
            <w:tcBorders>
              <w:top w:val="nil"/>
              <w:bottom w:val="single" w:sz="4" w:space="0" w:color="auto"/>
            </w:tcBorders>
          </w:tcPr>
          <w:p w14:paraId="3EAB82B2" w14:textId="0E048D94" w:rsidR="001D731B" w:rsidRPr="00F316ED" w:rsidRDefault="001D731B" w:rsidP="0023728E">
            <w:pPr>
              <w:spacing w:beforeLines="50" w:before="156" w:afterLines="50" w:after="156"/>
              <w:jc w:val="center"/>
              <w:rPr>
                <w:rFonts w:ascii="Times New Roman" w:eastAsia="宋体" w:hAnsi="Times New Roman"/>
              </w:rPr>
            </w:pPr>
            <w:r w:rsidRPr="00F316ED">
              <w:rPr>
                <w:rFonts w:ascii="Times New Roman" w:hAnsi="Times New Roman"/>
              </w:rPr>
              <w:t>543.11</w:t>
            </w:r>
          </w:p>
        </w:tc>
        <w:tc>
          <w:tcPr>
            <w:tcW w:w="624" w:type="dxa"/>
            <w:tcBorders>
              <w:top w:val="nil"/>
              <w:bottom w:val="single" w:sz="4" w:space="0" w:color="auto"/>
            </w:tcBorders>
          </w:tcPr>
          <w:p w14:paraId="54C1C539" w14:textId="3405668A" w:rsidR="001D731B" w:rsidRPr="00F316ED" w:rsidRDefault="001D731B" w:rsidP="0023728E">
            <w:pPr>
              <w:spacing w:beforeLines="50" w:before="156" w:afterLines="50" w:after="156"/>
              <w:jc w:val="center"/>
              <w:rPr>
                <w:rFonts w:ascii="Times New Roman" w:hAnsi="Times New Roman"/>
              </w:rPr>
            </w:pPr>
            <w:r w:rsidRPr="00F316ED">
              <w:rPr>
                <w:rFonts w:ascii="Times New Roman" w:hAnsi="Times New Roman"/>
              </w:rPr>
              <w:t>1.15</w:t>
            </w:r>
          </w:p>
        </w:tc>
        <w:tc>
          <w:tcPr>
            <w:tcW w:w="794" w:type="dxa"/>
            <w:tcBorders>
              <w:top w:val="nil"/>
              <w:bottom w:val="single" w:sz="4" w:space="0" w:color="auto"/>
            </w:tcBorders>
          </w:tcPr>
          <w:p w14:paraId="4873F7D4" w14:textId="278B4C4E" w:rsidR="001D731B" w:rsidRPr="00F316ED" w:rsidRDefault="001D731B" w:rsidP="0023728E">
            <w:pPr>
              <w:spacing w:beforeLines="50" w:before="156" w:afterLines="50" w:after="156"/>
              <w:jc w:val="center"/>
              <w:rPr>
                <w:rFonts w:ascii="Times New Roman" w:hAnsi="Times New Roman"/>
              </w:rPr>
            </w:pPr>
            <w:r w:rsidRPr="00F316ED">
              <w:rPr>
                <w:rFonts w:ascii="Times New Roman" w:hAnsi="Times New Roman" w:hint="eastAsia"/>
              </w:rPr>
              <w:t>0</w:t>
            </w:r>
            <w:r w:rsidRPr="00F316ED">
              <w:rPr>
                <w:rFonts w:ascii="Times New Roman" w:hAnsi="Times New Roman"/>
              </w:rPr>
              <w:t>.22</w:t>
            </w:r>
          </w:p>
        </w:tc>
      </w:tr>
    </w:tbl>
    <w:p w14:paraId="367C6A3C" w14:textId="77777777" w:rsidR="008E6C46" w:rsidRPr="008E6C46" w:rsidRDefault="008E6C46" w:rsidP="0023728E">
      <w:pPr>
        <w:spacing w:beforeLines="50" w:before="156" w:afterLines="50" w:after="156"/>
        <w:rPr>
          <w:rFonts w:ascii="Times New Roman" w:eastAsia="宋体" w:hAnsi="Times New Roman" w:cs="Times New Roman"/>
          <w:b/>
          <w:sz w:val="24"/>
          <w:szCs w:val="24"/>
        </w:rPr>
      </w:pPr>
    </w:p>
    <w:p w14:paraId="7E9E40AD" w14:textId="01DF073A" w:rsidR="006F5225" w:rsidRPr="00F316ED" w:rsidRDefault="006F5225"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b/>
          <w:sz w:val="24"/>
          <w:szCs w:val="24"/>
        </w:rPr>
        <w:t>Table S</w:t>
      </w:r>
      <w:r w:rsidR="00A952C5" w:rsidRPr="00F316ED">
        <w:rPr>
          <w:rFonts w:ascii="Times New Roman" w:eastAsia="等线" w:hAnsi="Times New Roman" w:cs="Times New Roman"/>
          <w:b/>
          <w:sz w:val="24"/>
          <w:szCs w:val="24"/>
        </w:rPr>
        <w:t>5</w:t>
      </w:r>
      <w:r w:rsidRPr="00F316ED">
        <w:rPr>
          <w:rFonts w:ascii="Times New Roman" w:eastAsia="等线" w:hAnsi="Times New Roman" w:cs="Times New Roman"/>
          <w:sz w:val="24"/>
          <w:szCs w:val="24"/>
        </w:rPr>
        <w:t xml:space="preserve"> </w:t>
      </w:r>
      <w:r w:rsidR="008D56A1" w:rsidRPr="00F316ED">
        <w:rPr>
          <w:rFonts w:ascii="Times New Roman" w:eastAsia="等线" w:hAnsi="Times New Roman" w:cs="Times New Roman"/>
          <w:sz w:val="24"/>
          <w:szCs w:val="24"/>
        </w:rPr>
        <w:t>Cati</w:t>
      </w:r>
      <w:r w:rsidRPr="00F316ED">
        <w:rPr>
          <w:rFonts w:ascii="Times New Roman" w:eastAsia="等线" w:hAnsi="Times New Roman" w:cs="Times New Roman"/>
          <w:sz w:val="24"/>
          <w:szCs w:val="24"/>
        </w:rPr>
        <w:t>on</w:t>
      </w:r>
      <w:r w:rsidR="00456844" w:rsidRPr="00F316ED">
        <w:rPr>
          <w:rFonts w:ascii="Times New Roman" w:eastAsia="等线" w:hAnsi="Times New Roman" w:cs="Times New Roman"/>
          <w:sz w:val="24"/>
          <w:szCs w:val="24"/>
        </w:rPr>
        <w:t xml:space="preserve"> </w:t>
      </w:r>
      <w:r w:rsidR="00B7414E" w:rsidRPr="00F316ED">
        <w:rPr>
          <w:rFonts w:ascii="Times New Roman" w:eastAsia="等线" w:hAnsi="Times New Roman" w:cs="Times New Roman"/>
          <w:sz w:val="24"/>
          <w:szCs w:val="24"/>
        </w:rPr>
        <w:t xml:space="preserve">diffusivity </w:t>
      </w:r>
      <w:r w:rsidR="00103983" w:rsidRPr="00F316ED">
        <w:rPr>
          <w:rFonts w:ascii="Times New Roman" w:eastAsia="等线" w:hAnsi="Times New Roman" w:cs="Times New Roman"/>
          <w:sz w:val="24"/>
          <w:szCs w:val="24"/>
        </w:rPr>
        <w:t>(</w:t>
      </w:r>
      <w:r w:rsidR="00103983" w:rsidRPr="00F316ED">
        <w:rPr>
          <w:rFonts w:ascii="Times New Roman" w:eastAsia="等线" w:hAnsi="Times New Roman" w:cs="Times New Roman"/>
          <w:i/>
          <w:iCs/>
          <w:sz w:val="24"/>
          <w:szCs w:val="24"/>
        </w:rPr>
        <w:t>D</w:t>
      </w:r>
      <w:r w:rsidR="008D56A1" w:rsidRPr="00F316ED">
        <w:rPr>
          <w:rFonts w:ascii="Times New Roman" w:eastAsia="等线" w:hAnsi="Times New Roman" w:cs="Times New Roman"/>
          <w:sz w:val="24"/>
          <w:szCs w:val="24"/>
          <w:vertAlign w:val="subscript"/>
        </w:rPr>
        <w:t>+</w:t>
      </w:r>
      <w:r w:rsidR="00752E6E" w:rsidRPr="00F316ED">
        <w:rPr>
          <w:rFonts w:ascii="Times New Roman" w:eastAsia="等线" w:hAnsi="Times New Roman" w:cs="Times New Roman"/>
          <w:sz w:val="24"/>
        </w:rPr>
        <w:t xml:space="preserve">, </w:t>
      </w:r>
      <w:r w:rsidR="00752E6E" w:rsidRPr="00F316ED">
        <w:rPr>
          <w:rFonts w:ascii="Times New Roman" w:hAnsi="Times New Roman" w:cs="Times New Roman"/>
          <w:sz w:val="24"/>
          <w:szCs w:val="28"/>
        </w:rPr>
        <w:t>10</w:t>
      </w:r>
      <w:r w:rsidR="00752E6E" w:rsidRPr="008E6C46">
        <w:rPr>
          <w:rFonts w:ascii="Times New Roman" w:hAnsi="Times New Roman" w:cs="Times New Roman"/>
          <w:sz w:val="24"/>
          <w:szCs w:val="28"/>
          <w:vertAlign w:val="superscript"/>
        </w:rPr>
        <w:t>–</w:t>
      </w:r>
      <w:r w:rsidR="00752E6E" w:rsidRPr="00F316ED">
        <w:rPr>
          <w:rFonts w:ascii="Times New Roman" w:hAnsi="Times New Roman" w:cs="Times New Roman"/>
          <w:sz w:val="24"/>
          <w:szCs w:val="28"/>
          <w:vertAlign w:val="superscript"/>
        </w:rPr>
        <w:t>10</w:t>
      </w:r>
      <w:r w:rsidR="00752E6E" w:rsidRPr="00F316ED">
        <w:rPr>
          <w:rFonts w:ascii="Times New Roman" w:hAnsi="Times New Roman" w:cs="Times New Roman"/>
          <w:sz w:val="24"/>
          <w:szCs w:val="28"/>
        </w:rPr>
        <w:t xml:space="preserve"> m</w:t>
      </w:r>
      <w:r w:rsidR="00752E6E" w:rsidRPr="00F316ED">
        <w:rPr>
          <w:rFonts w:ascii="Times New Roman" w:hAnsi="Times New Roman" w:cs="Times New Roman"/>
          <w:sz w:val="24"/>
          <w:szCs w:val="28"/>
          <w:vertAlign w:val="superscript"/>
        </w:rPr>
        <w:t>2</w:t>
      </w:r>
      <w:r w:rsidR="00752E6E" w:rsidRPr="00F316ED">
        <w:rPr>
          <w:rFonts w:ascii="Times New Roman" w:hAnsi="Times New Roman" w:cs="Times New Roman"/>
          <w:sz w:val="24"/>
          <w:szCs w:val="28"/>
        </w:rPr>
        <w:t xml:space="preserve"> s</w:t>
      </w:r>
      <w:r w:rsidR="00752E6E" w:rsidRPr="008E6C46">
        <w:rPr>
          <w:rFonts w:ascii="Times New Roman" w:hAnsi="Times New Roman" w:cs="Times New Roman"/>
          <w:sz w:val="24"/>
          <w:szCs w:val="28"/>
          <w:vertAlign w:val="superscript"/>
        </w:rPr>
        <w:t>–</w:t>
      </w:r>
      <w:r w:rsidR="00752E6E" w:rsidRPr="00F316ED">
        <w:rPr>
          <w:rFonts w:ascii="Times New Roman" w:hAnsi="Times New Roman" w:cs="Times New Roman"/>
          <w:sz w:val="24"/>
          <w:szCs w:val="28"/>
          <w:vertAlign w:val="superscript"/>
        </w:rPr>
        <w:t>1</w:t>
      </w:r>
      <w:r w:rsidR="00752E6E" w:rsidRPr="00F316ED">
        <w:rPr>
          <w:rFonts w:ascii="Times New Roman" w:eastAsia="等线" w:hAnsi="Times New Roman" w:cs="Times New Roman"/>
          <w:sz w:val="24"/>
        </w:rPr>
        <w:t xml:space="preserve">) </w:t>
      </w:r>
      <w:r w:rsidR="008D56A1" w:rsidRPr="00F316ED">
        <w:rPr>
          <w:rFonts w:ascii="Times New Roman" w:eastAsia="等线" w:hAnsi="Times New Roman" w:cs="Times New Roman"/>
          <w:sz w:val="24"/>
          <w:szCs w:val="24"/>
        </w:rPr>
        <w:t>and anion diffusivity (</w:t>
      </w:r>
      <w:r w:rsidR="008D56A1" w:rsidRPr="00F316ED">
        <w:rPr>
          <w:rFonts w:ascii="Times New Roman" w:eastAsia="等线" w:hAnsi="Times New Roman" w:cs="Times New Roman"/>
          <w:i/>
          <w:iCs/>
          <w:sz w:val="24"/>
          <w:szCs w:val="24"/>
        </w:rPr>
        <w:t>D</w:t>
      </w:r>
      <w:r w:rsidR="008D56A1" w:rsidRPr="008E6C46">
        <w:rPr>
          <w:rFonts w:ascii="Times New Roman" w:eastAsia="等线" w:hAnsi="Times New Roman" w:cs="Times New Roman"/>
          <w:sz w:val="24"/>
          <w:szCs w:val="24"/>
          <w:vertAlign w:val="subscript"/>
        </w:rPr>
        <w:t>–</w:t>
      </w:r>
      <w:r w:rsidR="00752E6E" w:rsidRPr="00F316ED">
        <w:rPr>
          <w:rFonts w:ascii="Times New Roman" w:eastAsia="等线" w:hAnsi="Times New Roman" w:cs="Times New Roman"/>
          <w:sz w:val="24"/>
        </w:rPr>
        <w:t xml:space="preserve">, </w:t>
      </w:r>
      <w:r w:rsidR="00752E6E" w:rsidRPr="00F316ED">
        <w:rPr>
          <w:rFonts w:ascii="Times New Roman" w:hAnsi="Times New Roman" w:cs="Times New Roman"/>
          <w:sz w:val="24"/>
          <w:szCs w:val="28"/>
        </w:rPr>
        <w:t>10</w:t>
      </w:r>
      <w:r w:rsidR="00752E6E" w:rsidRPr="008E6C46">
        <w:rPr>
          <w:rFonts w:ascii="Times New Roman" w:hAnsi="Times New Roman" w:cs="Times New Roman"/>
          <w:sz w:val="24"/>
          <w:szCs w:val="28"/>
          <w:vertAlign w:val="superscript"/>
        </w:rPr>
        <w:t>–</w:t>
      </w:r>
      <w:r w:rsidR="00752E6E" w:rsidRPr="00F316ED">
        <w:rPr>
          <w:rFonts w:ascii="Times New Roman" w:hAnsi="Times New Roman" w:cs="Times New Roman"/>
          <w:sz w:val="24"/>
          <w:szCs w:val="28"/>
          <w:vertAlign w:val="superscript"/>
        </w:rPr>
        <w:t>10</w:t>
      </w:r>
      <w:r w:rsidR="00752E6E" w:rsidRPr="00F316ED">
        <w:rPr>
          <w:rFonts w:ascii="Times New Roman" w:hAnsi="Times New Roman" w:cs="Times New Roman"/>
          <w:sz w:val="24"/>
          <w:szCs w:val="28"/>
        </w:rPr>
        <w:t xml:space="preserve"> m</w:t>
      </w:r>
      <w:r w:rsidR="00752E6E" w:rsidRPr="00F316ED">
        <w:rPr>
          <w:rFonts w:ascii="Times New Roman" w:hAnsi="Times New Roman" w:cs="Times New Roman"/>
          <w:sz w:val="24"/>
          <w:szCs w:val="28"/>
          <w:vertAlign w:val="superscript"/>
        </w:rPr>
        <w:t>2</w:t>
      </w:r>
      <w:r w:rsidR="00752E6E" w:rsidRPr="00F316ED">
        <w:rPr>
          <w:rFonts w:ascii="Times New Roman" w:hAnsi="Times New Roman" w:cs="Times New Roman"/>
          <w:sz w:val="24"/>
          <w:szCs w:val="28"/>
        </w:rPr>
        <w:t xml:space="preserve"> s</w:t>
      </w:r>
      <w:r w:rsidR="00752E6E" w:rsidRPr="008E6C46">
        <w:rPr>
          <w:rFonts w:ascii="Times New Roman" w:hAnsi="Times New Roman" w:cs="Times New Roman"/>
          <w:sz w:val="24"/>
          <w:szCs w:val="28"/>
          <w:vertAlign w:val="superscript"/>
        </w:rPr>
        <w:t>–</w:t>
      </w:r>
      <w:r w:rsidR="00752E6E" w:rsidRPr="00F316ED">
        <w:rPr>
          <w:rFonts w:ascii="Times New Roman" w:hAnsi="Times New Roman" w:cs="Times New Roman"/>
          <w:sz w:val="24"/>
          <w:szCs w:val="28"/>
          <w:vertAlign w:val="superscript"/>
        </w:rPr>
        <w:t>1</w:t>
      </w:r>
      <w:r w:rsidR="00752E6E" w:rsidRPr="00F316ED">
        <w:rPr>
          <w:rFonts w:ascii="Times New Roman" w:eastAsia="等线" w:hAnsi="Times New Roman" w:cs="Times New Roman"/>
          <w:sz w:val="24"/>
        </w:rPr>
        <w:t xml:space="preserve">) </w:t>
      </w:r>
      <w:r w:rsidR="008D56A1" w:rsidRPr="00F316ED">
        <w:rPr>
          <w:rFonts w:ascii="Times New Roman" w:eastAsia="等线" w:hAnsi="Times New Roman" w:cs="Times New Roman"/>
          <w:sz w:val="24"/>
          <w:szCs w:val="24"/>
        </w:rPr>
        <w:t>in</w:t>
      </w:r>
      <w:r w:rsidRPr="00F316ED">
        <w:rPr>
          <w:rFonts w:ascii="Times New Roman" w:eastAsia="等线" w:hAnsi="Times New Roman" w:cs="Times New Roman"/>
          <w:sz w:val="24"/>
          <w:szCs w:val="24"/>
        </w:rPr>
        <w:t xml:space="preserve"> bulk</w:t>
      </w:r>
      <w:r w:rsidR="00010B30" w:rsidRPr="00F316ED">
        <w:rPr>
          <w:rFonts w:ascii="Times New Roman" w:eastAsia="等线" w:hAnsi="Times New Roman" w:cs="Times New Roman" w:hint="eastAsia"/>
          <w:sz w:val="24"/>
        </w:rPr>
        <w:t xml:space="preserve"> aqueous</w:t>
      </w:r>
      <w:r w:rsidR="00010B30" w:rsidRPr="00F316ED">
        <w:rPr>
          <w:rFonts w:ascii="Times New Roman" w:eastAsia="等线" w:hAnsi="Times New Roman" w:cs="Times New Roman"/>
          <w:sz w:val="24"/>
        </w:rPr>
        <w:t xml:space="preserve"> electrolytes</w:t>
      </w:r>
      <w:r w:rsidRPr="00F316ED">
        <w:rPr>
          <w:rFonts w:ascii="Times New Roman" w:eastAsia="等线" w:hAnsi="Times New Roman" w:cs="Times New Roman"/>
          <w:sz w:val="24"/>
          <w:szCs w:val="24"/>
        </w:rPr>
        <w:t xml:space="preserve"> </w:t>
      </w:r>
      <w:r w:rsidRPr="00F316ED">
        <w:rPr>
          <w:rFonts w:ascii="Times New Roman" w:eastAsia="等线" w:hAnsi="Times New Roman" w:cs="Times New Roman"/>
          <w:sz w:val="24"/>
        </w:rPr>
        <w:t xml:space="preserve">obtained </w:t>
      </w:r>
      <w:r w:rsidRPr="00F316ED">
        <w:rPr>
          <w:rFonts w:ascii="Times New Roman" w:eastAsia="等线" w:hAnsi="Times New Roman" w:cs="Times New Roman"/>
          <w:sz w:val="24"/>
          <w:szCs w:val="24"/>
        </w:rPr>
        <w:t>from FPMD simulations</w:t>
      </w:r>
    </w:p>
    <w:tbl>
      <w:tblPr>
        <w:tblStyle w:val="11"/>
        <w:tblW w:w="315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835"/>
        <w:gridCol w:w="847"/>
      </w:tblGrid>
      <w:tr w:rsidR="00F316ED" w:rsidRPr="00F316ED" w14:paraId="4F12AF1F" w14:textId="77777777" w:rsidTr="000A5E1D">
        <w:trPr>
          <w:trHeight w:val="454"/>
          <w:jc w:val="center"/>
        </w:trPr>
        <w:tc>
          <w:tcPr>
            <w:tcW w:w="1474" w:type="dxa"/>
            <w:tcBorders>
              <w:top w:val="single" w:sz="4" w:space="0" w:color="auto"/>
              <w:bottom w:val="single" w:sz="4" w:space="0" w:color="auto"/>
            </w:tcBorders>
            <w:vAlign w:val="center"/>
          </w:tcPr>
          <w:p w14:paraId="18241A78" w14:textId="77777777" w:rsidR="00E33B08" w:rsidRPr="00F316ED" w:rsidRDefault="00E33B08" w:rsidP="000A5E1D">
            <w:pPr>
              <w:jc w:val="center"/>
              <w:rPr>
                <w:rFonts w:ascii="Times New Roman" w:eastAsia="宋体" w:hAnsi="Times New Roman"/>
                <w:iCs/>
              </w:rPr>
            </w:pPr>
            <w:r w:rsidRPr="00F316ED">
              <w:rPr>
                <w:rFonts w:ascii="Times New Roman" w:eastAsia="宋体" w:hAnsi="Times New Roman"/>
                <w:iCs/>
              </w:rPr>
              <w:t>Condition</w:t>
            </w:r>
          </w:p>
        </w:tc>
        <w:tc>
          <w:tcPr>
            <w:tcW w:w="835" w:type="dxa"/>
            <w:tcBorders>
              <w:top w:val="single" w:sz="4" w:space="0" w:color="auto"/>
              <w:bottom w:val="single" w:sz="4" w:space="0" w:color="auto"/>
            </w:tcBorders>
          </w:tcPr>
          <w:p w14:paraId="3C183D8B" w14:textId="08969478" w:rsidR="00E33B08" w:rsidRPr="00F316ED" w:rsidRDefault="00390EED" w:rsidP="000A5E1D">
            <w:pPr>
              <w:jc w:val="center"/>
              <w:rPr>
                <w:rFonts w:ascii="Times New Roman" w:eastAsia="宋体" w:hAnsi="Times New Roman"/>
                <w:iCs/>
              </w:rPr>
            </w:pPr>
            <w:r w:rsidRPr="00F316ED">
              <w:rPr>
                <w:rFonts w:ascii="Times New Roman" w:eastAsia="宋体" w:hAnsi="Times New Roman"/>
                <w:i/>
              </w:rPr>
              <w:t>D</w:t>
            </w:r>
            <w:r w:rsidRPr="00F316ED">
              <w:rPr>
                <w:rFonts w:ascii="Times New Roman" w:eastAsia="宋体" w:hAnsi="Times New Roman"/>
                <w:iCs/>
                <w:vertAlign w:val="subscript"/>
              </w:rPr>
              <w:t>+</w:t>
            </w:r>
          </w:p>
        </w:tc>
        <w:tc>
          <w:tcPr>
            <w:tcW w:w="847" w:type="dxa"/>
            <w:tcBorders>
              <w:top w:val="single" w:sz="4" w:space="0" w:color="auto"/>
              <w:bottom w:val="single" w:sz="4" w:space="0" w:color="auto"/>
            </w:tcBorders>
          </w:tcPr>
          <w:p w14:paraId="08FDD012" w14:textId="24DB7FEE" w:rsidR="00E33B08" w:rsidRPr="00F316ED" w:rsidRDefault="00390EED" w:rsidP="000A5E1D">
            <w:pPr>
              <w:jc w:val="center"/>
              <w:rPr>
                <w:rFonts w:ascii="Times New Roman" w:eastAsia="宋体" w:hAnsi="Times New Roman"/>
                <w:iCs/>
              </w:rPr>
            </w:pPr>
            <w:r w:rsidRPr="00F316ED">
              <w:rPr>
                <w:rFonts w:ascii="Times New Roman" w:eastAsia="宋体" w:hAnsi="Times New Roman"/>
                <w:i/>
              </w:rPr>
              <w:t>D</w:t>
            </w:r>
            <w:r w:rsidRPr="008E6C46">
              <w:rPr>
                <w:rFonts w:ascii="Times New Roman" w:eastAsia="宋体" w:hAnsi="Times New Roman"/>
                <w:iCs/>
                <w:vertAlign w:val="subscript"/>
              </w:rPr>
              <w:t>–</w:t>
            </w:r>
          </w:p>
        </w:tc>
      </w:tr>
      <w:tr w:rsidR="00F316ED" w:rsidRPr="00F316ED" w14:paraId="56AC0295" w14:textId="77777777" w:rsidTr="000A5E1D">
        <w:trPr>
          <w:trHeight w:val="454"/>
          <w:jc w:val="center"/>
        </w:trPr>
        <w:tc>
          <w:tcPr>
            <w:tcW w:w="1474" w:type="dxa"/>
            <w:tcBorders>
              <w:top w:val="single" w:sz="4" w:space="0" w:color="auto"/>
              <w:bottom w:val="nil"/>
            </w:tcBorders>
          </w:tcPr>
          <w:p w14:paraId="1AD50FB5" w14:textId="15D84BF7" w:rsidR="00E85D35" w:rsidRPr="00F316ED" w:rsidRDefault="00E85D35" w:rsidP="000A5E1D">
            <w:pPr>
              <w:jc w:val="center"/>
              <w:rPr>
                <w:rFonts w:ascii="Times New Roman" w:eastAsia="宋体" w:hAnsi="Times New Roman"/>
              </w:rPr>
            </w:pPr>
            <w:r w:rsidRPr="00F316ED">
              <w:rPr>
                <w:rFonts w:ascii="Times New Roman" w:hAnsi="Times New Roman"/>
              </w:rPr>
              <w:t>MCAE, 300 K</w:t>
            </w:r>
          </w:p>
        </w:tc>
        <w:tc>
          <w:tcPr>
            <w:tcW w:w="835" w:type="dxa"/>
            <w:tcBorders>
              <w:top w:val="single" w:sz="4" w:space="0" w:color="auto"/>
              <w:bottom w:val="nil"/>
            </w:tcBorders>
          </w:tcPr>
          <w:p w14:paraId="7AC84541" w14:textId="2D94124F" w:rsidR="00E85D35" w:rsidRPr="00F316ED" w:rsidRDefault="0007357A" w:rsidP="000A5E1D">
            <w:pPr>
              <w:jc w:val="center"/>
              <w:rPr>
                <w:rFonts w:ascii="Times New Roman" w:eastAsia="宋体" w:hAnsi="Times New Roman"/>
              </w:rPr>
            </w:pPr>
            <w:r w:rsidRPr="00F316ED">
              <w:rPr>
                <w:rFonts w:ascii="Times New Roman" w:eastAsia="宋体" w:hAnsi="Times New Roman"/>
              </w:rPr>
              <w:t>7.76</w:t>
            </w:r>
          </w:p>
        </w:tc>
        <w:tc>
          <w:tcPr>
            <w:tcW w:w="847" w:type="dxa"/>
            <w:tcBorders>
              <w:top w:val="single" w:sz="4" w:space="0" w:color="auto"/>
              <w:bottom w:val="nil"/>
            </w:tcBorders>
          </w:tcPr>
          <w:p w14:paraId="7015B8C9" w14:textId="22ED0B1B" w:rsidR="00E85D35" w:rsidRPr="00F316ED" w:rsidRDefault="0007357A" w:rsidP="000A5E1D">
            <w:pPr>
              <w:jc w:val="center"/>
              <w:rPr>
                <w:rFonts w:ascii="Times New Roman" w:eastAsia="宋体" w:hAnsi="Times New Roman"/>
              </w:rPr>
            </w:pPr>
            <w:r w:rsidRPr="00F316ED">
              <w:rPr>
                <w:rFonts w:ascii="Times New Roman" w:eastAsia="宋体" w:hAnsi="Times New Roman"/>
              </w:rPr>
              <w:t>11.63</w:t>
            </w:r>
          </w:p>
        </w:tc>
      </w:tr>
      <w:tr w:rsidR="00F316ED" w:rsidRPr="00F316ED" w14:paraId="0E9CED73" w14:textId="77777777" w:rsidTr="000A5E1D">
        <w:trPr>
          <w:trHeight w:val="454"/>
          <w:jc w:val="center"/>
        </w:trPr>
        <w:tc>
          <w:tcPr>
            <w:tcW w:w="1474" w:type="dxa"/>
            <w:tcBorders>
              <w:top w:val="nil"/>
              <w:bottom w:val="nil"/>
            </w:tcBorders>
          </w:tcPr>
          <w:p w14:paraId="1FEBFF0C" w14:textId="283E03E7" w:rsidR="00E85D35" w:rsidRPr="00F316ED" w:rsidRDefault="00E85D35" w:rsidP="000A5E1D">
            <w:pPr>
              <w:jc w:val="center"/>
              <w:rPr>
                <w:rFonts w:ascii="Times New Roman" w:eastAsia="宋体" w:hAnsi="Times New Roman"/>
              </w:rPr>
            </w:pPr>
            <w:r w:rsidRPr="00F316ED">
              <w:rPr>
                <w:rFonts w:ascii="Times New Roman" w:hAnsi="Times New Roman"/>
              </w:rPr>
              <w:t>HCAE, 270 K</w:t>
            </w:r>
          </w:p>
        </w:tc>
        <w:tc>
          <w:tcPr>
            <w:tcW w:w="835" w:type="dxa"/>
            <w:tcBorders>
              <w:top w:val="nil"/>
              <w:bottom w:val="nil"/>
            </w:tcBorders>
          </w:tcPr>
          <w:p w14:paraId="3BA43EEF" w14:textId="5FB419A5" w:rsidR="00E85D35" w:rsidRPr="00F316ED" w:rsidRDefault="00E85D35" w:rsidP="000A5E1D">
            <w:pPr>
              <w:jc w:val="center"/>
              <w:rPr>
                <w:rFonts w:ascii="Times New Roman" w:eastAsia="宋体" w:hAnsi="Times New Roman"/>
              </w:rPr>
            </w:pPr>
            <w:r w:rsidRPr="00F316ED">
              <w:rPr>
                <w:rFonts w:ascii="Times New Roman" w:eastAsia="宋体" w:hAnsi="Times New Roman" w:hint="eastAsia"/>
              </w:rPr>
              <w:t>2</w:t>
            </w:r>
            <w:r w:rsidRPr="00F316ED">
              <w:rPr>
                <w:rFonts w:ascii="Times New Roman" w:eastAsia="宋体" w:hAnsi="Times New Roman"/>
              </w:rPr>
              <w:t>.</w:t>
            </w:r>
            <w:r w:rsidR="009E0C1B" w:rsidRPr="00F316ED">
              <w:rPr>
                <w:rFonts w:ascii="Times New Roman" w:eastAsia="宋体" w:hAnsi="Times New Roman"/>
              </w:rPr>
              <w:t>29</w:t>
            </w:r>
          </w:p>
        </w:tc>
        <w:tc>
          <w:tcPr>
            <w:tcW w:w="847" w:type="dxa"/>
            <w:tcBorders>
              <w:top w:val="nil"/>
              <w:bottom w:val="nil"/>
            </w:tcBorders>
          </w:tcPr>
          <w:p w14:paraId="270F2CEB" w14:textId="648B80B4" w:rsidR="00E85D35" w:rsidRPr="00F316ED" w:rsidRDefault="00E85D35" w:rsidP="000A5E1D">
            <w:pPr>
              <w:jc w:val="center"/>
              <w:rPr>
                <w:rFonts w:ascii="Times New Roman" w:eastAsia="宋体" w:hAnsi="Times New Roman"/>
              </w:rPr>
            </w:pPr>
            <w:r w:rsidRPr="00F316ED">
              <w:rPr>
                <w:rFonts w:ascii="Times New Roman" w:eastAsia="宋体" w:hAnsi="Times New Roman" w:hint="eastAsia"/>
              </w:rPr>
              <w:t>5</w:t>
            </w:r>
            <w:r w:rsidRPr="00F316ED">
              <w:rPr>
                <w:rFonts w:ascii="Times New Roman" w:eastAsia="宋体" w:hAnsi="Times New Roman"/>
              </w:rPr>
              <w:t>.</w:t>
            </w:r>
            <w:r w:rsidR="009E0C1B" w:rsidRPr="00F316ED">
              <w:rPr>
                <w:rFonts w:ascii="Times New Roman" w:eastAsia="宋体" w:hAnsi="Times New Roman"/>
              </w:rPr>
              <w:t>51</w:t>
            </w:r>
          </w:p>
        </w:tc>
      </w:tr>
      <w:tr w:rsidR="00F316ED" w:rsidRPr="00F316ED" w14:paraId="29FE0ADB" w14:textId="77777777" w:rsidTr="000A5E1D">
        <w:trPr>
          <w:trHeight w:val="454"/>
          <w:jc w:val="center"/>
        </w:trPr>
        <w:tc>
          <w:tcPr>
            <w:tcW w:w="1474" w:type="dxa"/>
            <w:tcBorders>
              <w:top w:val="nil"/>
              <w:bottom w:val="nil"/>
            </w:tcBorders>
          </w:tcPr>
          <w:p w14:paraId="354E17EA" w14:textId="21DD3DF9" w:rsidR="00E85D35" w:rsidRPr="00F316ED" w:rsidRDefault="00E85D35" w:rsidP="000A5E1D">
            <w:pPr>
              <w:jc w:val="center"/>
              <w:rPr>
                <w:rFonts w:ascii="Times New Roman" w:eastAsia="宋体" w:hAnsi="Times New Roman"/>
              </w:rPr>
            </w:pPr>
            <w:r w:rsidRPr="00F316ED">
              <w:rPr>
                <w:rFonts w:ascii="Times New Roman" w:hAnsi="Times New Roman"/>
              </w:rPr>
              <w:t>HCAE, 300 K</w:t>
            </w:r>
          </w:p>
        </w:tc>
        <w:tc>
          <w:tcPr>
            <w:tcW w:w="835" w:type="dxa"/>
            <w:tcBorders>
              <w:top w:val="nil"/>
              <w:bottom w:val="nil"/>
            </w:tcBorders>
          </w:tcPr>
          <w:p w14:paraId="0FF83C42" w14:textId="0E6579D5" w:rsidR="00E85D35" w:rsidRPr="00F316ED" w:rsidRDefault="00E85D35" w:rsidP="000A5E1D">
            <w:pPr>
              <w:jc w:val="center"/>
              <w:rPr>
                <w:rFonts w:ascii="Times New Roman" w:eastAsia="宋体" w:hAnsi="Times New Roman"/>
              </w:rPr>
            </w:pPr>
            <w:r w:rsidRPr="00F316ED">
              <w:rPr>
                <w:rFonts w:ascii="Times New Roman" w:eastAsia="宋体" w:hAnsi="Times New Roman" w:hint="eastAsia"/>
              </w:rPr>
              <w:t>2</w:t>
            </w:r>
            <w:r w:rsidRPr="00F316ED">
              <w:rPr>
                <w:rFonts w:ascii="Times New Roman" w:eastAsia="宋体" w:hAnsi="Times New Roman"/>
              </w:rPr>
              <w:t>.</w:t>
            </w:r>
            <w:r w:rsidR="009E0C1B" w:rsidRPr="00F316ED">
              <w:rPr>
                <w:rFonts w:ascii="Times New Roman" w:eastAsia="宋体" w:hAnsi="Times New Roman"/>
              </w:rPr>
              <w:t>95</w:t>
            </w:r>
          </w:p>
        </w:tc>
        <w:tc>
          <w:tcPr>
            <w:tcW w:w="847" w:type="dxa"/>
            <w:tcBorders>
              <w:top w:val="nil"/>
              <w:bottom w:val="nil"/>
            </w:tcBorders>
          </w:tcPr>
          <w:p w14:paraId="412C780F" w14:textId="0DE64DDC" w:rsidR="00E85D35" w:rsidRPr="00F316ED" w:rsidRDefault="009E0C1B" w:rsidP="000A5E1D">
            <w:pPr>
              <w:jc w:val="center"/>
              <w:rPr>
                <w:rFonts w:ascii="Times New Roman" w:eastAsia="宋体" w:hAnsi="Times New Roman"/>
              </w:rPr>
            </w:pPr>
            <w:r w:rsidRPr="00F316ED">
              <w:rPr>
                <w:rFonts w:ascii="Times New Roman" w:eastAsia="宋体" w:hAnsi="Times New Roman"/>
              </w:rPr>
              <w:t>6.15</w:t>
            </w:r>
          </w:p>
        </w:tc>
      </w:tr>
      <w:tr w:rsidR="00E85D35" w:rsidRPr="00F316ED" w14:paraId="7CD76277" w14:textId="77777777" w:rsidTr="000A5E1D">
        <w:trPr>
          <w:trHeight w:val="454"/>
          <w:jc w:val="center"/>
        </w:trPr>
        <w:tc>
          <w:tcPr>
            <w:tcW w:w="1474" w:type="dxa"/>
            <w:tcBorders>
              <w:top w:val="nil"/>
              <w:bottom w:val="single" w:sz="4" w:space="0" w:color="auto"/>
            </w:tcBorders>
          </w:tcPr>
          <w:p w14:paraId="11F34AEE" w14:textId="5CD5AD18" w:rsidR="00E85D35" w:rsidRPr="00F316ED" w:rsidRDefault="00E85D35" w:rsidP="000A5E1D">
            <w:pPr>
              <w:jc w:val="center"/>
              <w:rPr>
                <w:rFonts w:ascii="Times New Roman" w:eastAsia="宋体" w:hAnsi="Times New Roman"/>
              </w:rPr>
            </w:pPr>
            <w:r w:rsidRPr="00F316ED">
              <w:rPr>
                <w:rFonts w:ascii="Times New Roman" w:hAnsi="Times New Roman"/>
              </w:rPr>
              <w:t>HCAE, 330 K</w:t>
            </w:r>
          </w:p>
        </w:tc>
        <w:tc>
          <w:tcPr>
            <w:tcW w:w="835" w:type="dxa"/>
            <w:tcBorders>
              <w:top w:val="nil"/>
              <w:bottom w:val="single" w:sz="4" w:space="0" w:color="auto"/>
            </w:tcBorders>
          </w:tcPr>
          <w:p w14:paraId="3D8E37FF" w14:textId="4FE618C8" w:rsidR="00E85D35" w:rsidRPr="00F316ED" w:rsidRDefault="00E85D35" w:rsidP="000A5E1D">
            <w:pPr>
              <w:jc w:val="center"/>
              <w:rPr>
                <w:rFonts w:ascii="Times New Roman" w:eastAsia="宋体" w:hAnsi="Times New Roman"/>
              </w:rPr>
            </w:pPr>
            <w:r w:rsidRPr="00F316ED">
              <w:rPr>
                <w:rFonts w:ascii="Times New Roman" w:eastAsia="宋体" w:hAnsi="Times New Roman" w:hint="eastAsia"/>
              </w:rPr>
              <w:t>4</w:t>
            </w:r>
            <w:r w:rsidRPr="00F316ED">
              <w:rPr>
                <w:rFonts w:ascii="Times New Roman" w:eastAsia="宋体" w:hAnsi="Times New Roman"/>
              </w:rPr>
              <w:t>.</w:t>
            </w:r>
            <w:r w:rsidR="009E0C1B" w:rsidRPr="00F316ED">
              <w:rPr>
                <w:rFonts w:ascii="Times New Roman" w:eastAsia="宋体" w:hAnsi="Times New Roman"/>
              </w:rPr>
              <w:t>32</w:t>
            </w:r>
          </w:p>
        </w:tc>
        <w:tc>
          <w:tcPr>
            <w:tcW w:w="847" w:type="dxa"/>
            <w:tcBorders>
              <w:top w:val="nil"/>
              <w:bottom w:val="single" w:sz="4" w:space="0" w:color="auto"/>
            </w:tcBorders>
          </w:tcPr>
          <w:p w14:paraId="1406F992" w14:textId="7F24319C" w:rsidR="00E85D35" w:rsidRPr="00F316ED" w:rsidRDefault="00E85D35" w:rsidP="000A5E1D">
            <w:pPr>
              <w:jc w:val="center"/>
              <w:rPr>
                <w:rFonts w:ascii="Times New Roman" w:eastAsia="宋体" w:hAnsi="Times New Roman"/>
              </w:rPr>
            </w:pPr>
            <w:r w:rsidRPr="00F316ED">
              <w:rPr>
                <w:rFonts w:ascii="Times New Roman" w:eastAsia="宋体" w:hAnsi="Times New Roman" w:hint="eastAsia"/>
              </w:rPr>
              <w:t>7</w:t>
            </w:r>
            <w:r w:rsidRPr="00F316ED">
              <w:rPr>
                <w:rFonts w:ascii="Times New Roman" w:eastAsia="宋体" w:hAnsi="Times New Roman"/>
              </w:rPr>
              <w:t>.</w:t>
            </w:r>
            <w:r w:rsidR="009E0C1B" w:rsidRPr="00F316ED">
              <w:rPr>
                <w:rFonts w:ascii="Times New Roman" w:eastAsia="宋体" w:hAnsi="Times New Roman"/>
              </w:rPr>
              <w:t>02</w:t>
            </w:r>
          </w:p>
        </w:tc>
      </w:tr>
    </w:tbl>
    <w:p w14:paraId="5E0441BB" w14:textId="77777777" w:rsidR="008E6C46" w:rsidRPr="008E6C46" w:rsidRDefault="008E6C46" w:rsidP="0023728E">
      <w:pPr>
        <w:spacing w:beforeLines="50" w:before="156" w:afterLines="50" w:after="156"/>
        <w:rPr>
          <w:rFonts w:ascii="Times New Roman" w:eastAsia="宋体" w:hAnsi="Times New Roman" w:cs="Times New Roman"/>
          <w:bCs/>
          <w:sz w:val="24"/>
          <w:szCs w:val="24"/>
        </w:rPr>
      </w:pPr>
    </w:p>
    <w:p w14:paraId="26873A3A" w14:textId="580C3729" w:rsidR="007A3C62" w:rsidRPr="00F316ED" w:rsidRDefault="007A3C62"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b/>
          <w:sz w:val="24"/>
          <w:szCs w:val="24"/>
        </w:rPr>
        <w:lastRenderedPageBreak/>
        <w:t>Table S</w:t>
      </w:r>
      <w:r w:rsidR="00A952C5" w:rsidRPr="00F316ED">
        <w:rPr>
          <w:rFonts w:ascii="Times New Roman" w:eastAsia="等线" w:hAnsi="Times New Roman" w:cs="Times New Roman"/>
          <w:b/>
          <w:sz w:val="24"/>
          <w:szCs w:val="24"/>
        </w:rPr>
        <w:t>6</w:t>
      </w:r>
      <w:r w:rsidRPr="00F316ED">
        <w:rPr>
          <w:rFonts w:ascii="Times New Roman" w:eastAsia="等线" w:hAnsi="Times New Roman" w:cs="Times New Roman"/>
          <w:sz w:val="24"/>
          <w:szCs w:val="24"/>
        </w:rPr>
        <w:t xml:space="preserve"> Ionic conductivity </w:t>
      </w:r>
      <w:r w:rsidR="007F6C08" w:rsidRPr="00F316ED">
        <w:rPr>
          <w:rFonts w:ascii="Times New Roman" w:eastAsia="等线" w:hAnsi="Times New Roman" w:cs="Times New Roman"/>
          <w:sz w:val="24"/>
        </w:rPr>
        <w:t>(</w:t>
      </w:r>
      <w:r w:rsidR="007F6C08" w:rsidRPr="00F316ED">
        <w:rPr>
          <w:rFonts w:ascii="Times New Roman" w:eastAsia="等线" w:hAnsi="Times New Roman" w:cs="Times New Roman"/>
          <w:i/>
          <w:iCs/>
          <w:sz w:val="24"/>
        </w:rPr>
        <w:t>σ</w:t>
      </w:r>
      <w:r w:rsidR="007F6C08" w:rsidRPr="00F316ED">
        <w:rPr>
          <w:rFonts w:ascii="Times New Roman" w:eastAsia="等线" w:hAnsi="Times New Roman" w:cs="Times New Roman"/>
          <w:sz w:val="24"/>
        </w:rPr>
        <w:t xml:space="preserve">, </w:t>
      </w:r>
      <w:r w:rsidR="007F6C08" w:rsidRPr="00F316ED">
        <w:rPr>
          <w:rFonts w:ascii="Times New Roman" w:eastAsia="宋体" w:hAnsi="Times New Roman" w:cs="Times New Roman"/>
          <w:sz w:val="24"/>
          <w:szCs w:val="24"/>
        </w:rPr>
        <w:t>mS cm</w:t>
      </w:r>
      <w:r w:rsidR="007F6C08" w:rsidRPr="008E6C46">
        <w:rPr>
          <w:rFonts w:ascii="Times New Roman" w:eastAsia="宋体" w:hAnsi="Times New Roman" w:cs="Times New Roman"/>
          <w:sz w:val="24"/>
          <w:szCs w:val="24"/>
          <w:vertAlign w:val="superscript"/>
        </w:rPr>
        <w:t>–</w:t>
      </w:r>
      <w:r w:rsidR="007F6C08" w:rsidRPr="00F316ED">
        <w:rPr>
          <w:rFonts w:ascii="Times New Roman" w:eastAsia="宋体" w:hAnsi="Times New Roman" w:cs="Times New Roman"/>
          <w:sz w:val="24"/>
          <w:szCs w:val="24"/>
          <w:vertAlign w:val="superscript"/>
        </w:rPr>
        <w:t>1</w:t>
      </w:r>
      <w:r w:rsidR="007F6C08" w:rsidRPr="00F316ED">
        <w:rPr>
          <w:rFonts w:ascii="Times New Roman" w:eastAsia="等线" w:hAnsi="Times New Roman" w:cs="Times New Roman"/>
          <w:sz w:val="24"/>
        </w:rPr>
        <w:t>)</w:t>
      </w:r>
      <w:r w:rsidRPr="00F316ED">
        <w:rPr>
          <w:rFonts w:ascii="Times New Roman" w:eastAsia="等线" w:hAnsi="Times New Roman" w:cs="Times New Roman"/>
          <w:sz w:val="24"/>
        </w:rPr>
        <w:t xml:space="preserve">, </w:t>
      </w:r>
      <w:r w:rsidRPr="00F316ED">
        <w:rPr>
          <w:rFonts w:ascii="Times New Roman" w:hAnsi="Times New Roman" w:cs="Times New Roman"/>
          <w:sz w:val="24"/>
          <w:szCs w:val="24"/>
        </w:rPr>
        <w:t>Haven ratio (</w:t>
      </w:r>
      <w:r w:rsidRPr="00F316ED">
        <w:rPr>
          <w:rFonts w:ascii="Times New Roman" w:hAnsi="Times New Roman" w:cs="Times New Roman"/>
          <w:i/>
          <w:iCs/>
          <w:sz w:val="24"/>
          <w:szCs w:val="24"/>
        </w:rPr>
        <w:t>H</w:t>
      </w:r>
      <w:r w:rsidRPr="00F316ED">
        <w:rPr>
          <w:rFonts w:ascii="Times New Roman" w:hAnsi="Times New Roman" w:cs="Times New Roman"/>
          <w:i/>
          <w:iCs/>
          <w:sz w:val="24"/>
          <w:szCs w:val="24"/>
          <w:vertAlign w:val="subscript"/>
        </w:rPr>
        <w:t>R</w:t>
      </w:r>
      <w:r w:rsidRPr="00F316ED">
        <w:rPr>
          <w:rFonts w:ascii="Times New Roman" w:hAnsi="Times New Roman" w:cs="Times New Roman"/>
          <w:sz w:val="24"/>
          <w:szCs w:val="24"/>
        </w:rPr>
        <w:t xml:space="preserve">), </w:t>
      </w:r>
      <w:r w:rsidRPr="00F316ED">
        <w:rPr>
          <w:rFonts w:ascii="Times New Roman" w:eastAsia="等线" w:hAnsi="Times New Roman" w:cs="Times New Roman"/>
          <w:sz w:val="24"/>
          <w:szCs w:val="24"/>
        </w:rPr>
        <w:t>and cation transference number (</w:t>
      </w:r>
      <w:r w:rsidRPr="00F316ED">
        <w:rPr>
          <w:rFonts w:ascii="Times New Roman" w:eastAsia="等线" w:hAnsi="Times New Roman" w:cs="Times New Roman"/>
          <w:i/>
          <w:iCs/>
          <w:sz w:val="24"/>
          <w:szCs w:val="24"/>
        </w:rPr>
        <w:t>t</w:t>
      </w:r>
      <w:r w:rsidRPr="00F316ED">
        <w:rPr>
          <w:rFonts w:ascii="Times New Roman" w:eastAsia="等线" w:hAnsi="Times New Roman" w:cs="Times New Roman"/>
          <w:sz w:val="24"/>
          <w:szCs w:val="24"/>
          <w:vertAlign w:val="subscript"/>
        </w:rPr>
        <w:t>+</w:t>
      </w:r>
      <w:r w:rsidRPr="00F316ED">
        <w:rPr>
          <w:rFonts w:ascii="Times New Roman" w:eastAsia="等线" w:hAnsi="Times New Roman" w:cs="Times New Roman"/>
          <w:sz w:val="24"/>
          <w:szCs w:val="24"/>
        </w:rPr>
        <w:t xml:space="preserve">) of </w:t>
      </w:r>
      <w:r w:rsidR="00B62B92" w:rsidRPr="00F316ED">
        <w:rPr>
          <w:rFonts w:ascii="Times New Roman" w:eastAsia="等线" w:hAnsi="Times New Roman" w:cs="Times New Roman"/>
          <w:sz w:val="24"/>
          <w:szCs w:val="24"/>
        </w:rPr>
        <w:t xml:space="preserve">HCAE </w:t>
      </w:r>
      <w:r w:rsidRPr="00F316ED">
        <w:rPr>
          <w:rFonts w:ascii="Times New Roman" w:eastAsia="等线" w:hAnsi="Times New Roman" w:cs="Times New Roman"/>
          <w:sz w:val="24"/>
          <w:szCs w:val="24"/>
        </w:rPr>
        <w:t xml:space="preserve">at interfaces </w:t>
      </w:r>
      <w:r w:rsidRPr="00F316ED">
        <w:rPr>
          <w:rFonts w:ascii="Times New Roman" w:eastAsia="等线" w:hAnsi="Times New Roman" w:cs="Times New Roman"/>
          <w:sz w:val="24"/>
        </w:rPr>
        <w:t xml:space="preserve">obtained </w:t>
      </w:r>
      <w:r w:rsidRPr="00F316ED">
        <w:rPr>
          <w:rFonts w:ascii="Times New Roman" w:eastAsia="等线" w:hAnsi="Times New Roman" w:cs="Times New Roman"/>
          <w:sz w:val="24"/>
          <w:szCs w:val="24"/>
        </w:rPr>
        <w:t>from FPMD simulations.</w:t>
      </w:r>
      <w:r w:rsidRPr="00F316ED">
        <w:rPr>
          <w:rFonts w:ascii="Times New Roman" w:hAnsi="Times New Roman" w:cs="Times New Roman"/>
          <w:sz w:val="24"/>
          <w:szCs w:val="24"/>
        </w:rPr>
        <w:t xml:space="preserve"> </w:t>
      </w:r>
      <w:r w:rsidRPr="00F316ED">
        <w:rPr>
          <w:rFonts w:ascii="Times New Roman" w:hAnsi="Times New Roman" w:cs="Times New Roman"/>
          <w:i/>
          <w:iCs/>
          <w:sz w:val="24"/>
          <w:szCs w:val="24"/>
        </w:rPr>
        <w:t>H</w:t>
      </w:r>
      <w:r w:rsidRPr="00F316ED">
        <w:rPr>
          <w:rFonts w:ascii="Times New Roman" w:hAnsi="Times New Roman" w:cs="Times New Roman"/>
          <w:i/>
          <w:iCs/>
          <w:sz w:val="24"/>
          <w:szCs w:val="24"/>
          <w:vertAlign w:val="subscript"/>
        </w:rPr>
        <w:t>R</w:t>
      </w:r>
      <w:r w:rsidRPr="00F316ED">
        <w:rPr>
          <w:rFonts w:ascii="Times New Roman" w:hAnsi="Times New Roman" w:cs="Times New Roman"/>
          <w:sz w:val="24"/>
          <w:szCs w:val="24"/>
        </w:rPr>
        <w:t xml:space="preserve"> and </w:t>
      </w:r>
      <w:r w:rsidRPr="00F316ED">
        <w:rPr>
          <w:rFonts w:ascii="Times New Roman" w:eastAsia="等线" w:hAnsi="Times New Roman" w:cs="Times New Roman"/>
          <w:i/>
          <w:iCs/>
          <w:sz w:val="24"/>
          <w:szCs w:val="24"/>
        </w:rPr>
        <w:t>t</w:t>
      </w:r>
      <w:r w:rsidRPr="00F316ED">
        <w:rPr>
          <w:rFonts w:ascii="Times New Roman" w:eastAsia="等线" w:hAnsi="Times New Roman" w:cs="Times New Roman"/>
          <w:sz w:val="24"/>
          <w:szCs w:val="24"/>
          <w:vertAlign w:val="subscript"/>
        </w:rPr>
        <w:t>+</w:t>
      </w:r>
      <w:r w:rsidRPr="00F316ED">
        <w:rPr>
          <w:rFonts w:ascii="Times New Roman" w:hAnsi="Times New Roman" w:cs="Times New Roman"/>
          <w:sz w:val="24"/>
          <w:szCs w:val="24"/>
        </w:rPr>
        <w:t xml:space="preserve"> are dimensionless</w:t>
      </w:r>
    </w:p>
    <w:tbl>
      <w:tblPr>
        <w:tblStyle w:val="11"/>
        <w:tblW w:w="857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847"/>
        <w:gridCol w:w="796"/>
        <w:gridCol w:w="798"/>
        <w:gridCol w:w="794"/>
        <w:gridCol w:w="800"/>
        <w:gridCol w:w="811"/>
        <w:gridCol w:w="811"/>
        <w:gridCol w:w="800"/>
        <w:gridCol w:w="646"/>
        <w:gridCol w:w="794"/>
      </w:tblGrid>
      <w:tr w:rsidR="00F316ED" w:rsidRPr="00F316ED" w14:paraId="4CAC430C" w14:textId="77777777" w:rsidTr="009E1050">
        <w:trPr>
          <w:trHeight w:val="454"/>
          <w:jc w:val="center"/>
        </w:trPr>
        <w:tc>
          <w:tcPr>
            <w:tcW w:w="680" w:type="dxa"/>
            <w:tcBorders>
              <w:top w:val="single" w:sz="4" w:space="0" w:color="auto"/>
              <w:left w:val="nil"/>
              <w:bottom w:val="single" w:sz="4" w:space="0" w:color="auto"/>
              <w:right w:val="nil"/>
            </w:tcBorders>
          </w:tcPr>
          <w:p w14:paraId="2CD17E91" w14:textId="77777777" w:rsidR="007C343B" w:rsidRPr="00F316ED" w:rsidRDefault="007C343B" w:rsidP="009E1050">
            <w:pPr>
              <w:jc w:val="center"/>
              <w:rPr>
                <w:rFonts w:ascii="Times New Roman" w:eastAsia="宋体" w:hAnsi="Times New Roman"/>
                <w:iCs/>
              </w:rPr>
            </w:pPr>
            <w:r w:rsidRPr="00F316ED">
              <w:rPr>
                <w:rFonts w:ascii="Times New Roman" w:eastAsia="宋体" w:hAnsi="Times New Roman" w:hint="eastAsia"/>
                <w:i/>
              </w:rPr>
              <w:t>T</w:t>
            </w:r>
            <w:r w:rsidRPr="00F316ED">
              <w:rPr>
                <w:rFonts w:ascii="Times New Roman" w:eastAsia="宋体" w:hAnsi="Times New Roman"/>
                <w:iCs/>
              </w:rPr>
              <w:t xml:space="preserve"> (K)</w:t>
            </w:r>
          </w:p>
        </w:tc>
        <w:tc>
          <w:tcPr>
            <w:tcW w:w="847" w:type="dxa"/>
            <w:tcBorders>
              <w:top w:val="single" w:sz="4" w:space="0" w:color="auto"/>
              <w:left w:val="nil"/>
              <w:bottom w:val="single" w:sz="4" w:space="0" w:color="auto"/>
            </w:tcBorders>
            <w:vAlign w:val="center"/>
          </w:tcPr>
          <w:p w14:paraId="7BF13CB1" w14:textId="77777777" w:rsidR="007C343B" w:rsidRPr="00F316ED" w:rsidRDefault="007C343B" w:rsidP="009E1050">
            <w:pPr>
              <w:jc w:val="center"/>
              <w:rPr>
                <w:rFonts w:ascii="Times New Roman" w:eastAsia="宋体" w:hAnsi="Times New Roman"/>
                <w:iCs/>
              </w:rPr>
            </w:pPr>
            <w:r w:rsidRPr="00F316ED">
              <w:rPr>
                <w:rFonts w:ascii="Times New Roman" w:eastAsia="宋体" w:hAnsi="Times New Roman"/>
                <w:iCs/>
              </w:rPr>
              <w:t>Region</w:t>
            </w:r>
          </w:p>
        </w:tc>
        <w:tc>
          <w:tcPr>
            <w:tcW w:w="796" w:type="dxa"/>
            <w:tcBorders>
              <w:top w:val="single" w:sz="4" w:space="0" w:color="auto"/>
              <w:bottom w:val="single" w:sz="4" w:space="0" w:color="auto"/>
            </w:tcBorders>
          </w:tcPr>
          <w:p w14:paraId="70B23F18" w14:textId="009C69D3" w:rsidR="007C343B" w:rsidRPr="00F316ED" w:rsidRDefault="00DC5798" w:rsidP="009E1050">
            <w:pPr>
              <w:jc w:val="center"/>
              <w:rPr>
                <w:rFonts w:ascii="Times New Roman" w:eastAsia="宋体" w:hAnsi="Times New Roman"/>
                <w:iCs/>
              </w:rPr>
            </w:pPr>
            <m:oMathPara>
              <m:oMath>
                <m:sSub>
                  <m:sSubPr>
                    <m:ctrlPr>
                      <w:rPr>
                        <w:rFonts w:ascii="Cambria Math" w:eastAsia="宋体" w:hAnsi="Cambria Math"/>
                        <w:i/>
                      </w:rPr>
                    </m:ctrlPr>
                  </m:sSubPr>
                  <m:e>
                    <m:r>
                      <w:rPr>
                        <w:rFonts w:ascii="Cambria Math" w:eastAsia="宋体" w:hAnsi="Cambria Math"/>
                      </w:rPr>
                      <m:t>σ</m:t>
                    </m:r>
                  </m:e>
                  <m:sub>
                    <m:r>
                      <m:rPr>
                        <m:nor/>
                      </m:rPr>
                      <w:rPr>
                        <w:rFonts w:ascii="Cambria Math" w:eastAsia="宋体" w:hAnsi="Cambria Math"/>
                      </w:rPr>
                      <m:t>GK</m:t>
                    </m:r>
                  </m:sub>
                </m:sSub>
              </m:oMath>
            </m:oMathPara>
          </w:p>
        </w:tc>
        <w:tc>
          <w:tcPr>
            <w:tcW w:w="798" w:type="dxa"/>
            <w:tcBorders>
              <w:top w:val="single" w:sz="4" w:space="0" w:color="auto"/>
              <w:bottom w:val="single" w:sz="4" w:space="0" w:color="auto"/>
            </w:tcBorders>
          </w:tcPr>
          <w:p w14:paraId="012B7209" w14:textId="10739020" w:rsidR="007C343B" w:rsidRPr="00F316ED" w:rsidRDefault="00DC5798" w:rsidP="009E1050">
            <w:pPr>
              <w:jc w:val="center"/>
              <w:rPr>
                <w:rFonts w:ascii="Times New Roman" w:eastAsia="宋体" w:hAnsi="Times New Roman"/>
                <w:iCs/>
              </w:rPr>
            </w:pPr>
            <m:oMathPara>
              <m:oMath>
                <m:sSub>
                  <m:sSubPr>
                    <m:ctrlPr>
                      <w:rPr>
                        <w:rFonts w:ascii="Cambria Math" w:eastAsia="宋体" w:hAnsi="Cambria Math"/>
                        <w:i/>
                      </w:rPr>
                    </m:ctrlPr>
                  </m:sSubPr>
                  <m:e>
                    <m:r>
                      <w:rPr>
                        <w:rFonts w:ascii="Cambria Math" w:eastAsia="宋体" w:hAnsi="Cambria Math"/>
                      </w:rPr>
                      <m:t>σ</m:t>
                    </m:r>
                  </m:e>
                  <m:sub>
                    <m:r>
                      <m:rPr>
                        <m:nor/>
                      </m:rPr>
                      <w:rPr>
                        <w:rFonts w:ascii="Cambria Math" w:eastAsia="宋体" w:hAnsi="Cambria Math"/>
                      </w:rPr>
                      <m:t>NE</m:t>
                    </m:r>
                  </m:sub>
                </m:sSub>
              </m:oMath>
            </m:oMathPara>
          </w:p>
        </w:tc>
        <w:tc>
          <w:tcPr>
            <w:tcW w:w="794" w:type="dxa"/>
            <w:tcBorders>
              <w:top w:val="single" w:sz="4" w:space="0" w:color="auto"/>
              <w:bottom w:val="single" w:sz="4" w:space="0" w:color="auto"/>
            </w:tcBorders>
          </w:tcPr>
          <w:p w14:paraId="7AC26F8D" w14:textId="6B09C6DA" w:rsidR="007C343B" w:rsidRPr="00F316ED" w:rsidRDefault="00DC5798" w:rsidP="009E1050">
            <w:pPr>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hint="eastAsia"/>
                      </w:rPr>
                      <m:t>s</m:t>
                    </m:r>
                  </m:sup>
                </m:sSubSup>
              </m:oMath>
            </m:oMathPara>
          </w:p>
        </w:tc>
        <w:tc>
          <w:tcPr>
            <w:tcW w:w="800" w:type="dxa"/>
            <w:tcBorders>
              <w:top w:val="single" w:sz="4" w:space="0" w:color="auto"/>
              <w:bottom w:val="single" w:sz="4" w:space="0" w:color="auto"/>
            </w:tcBorders>
          </w:tcPr>
          <w:p w14:paraId="103E5B7A" w14:textId="729D6F8C" w:rsidR="007C343B" w:rsidRPr="00F316ED" w:rsidRDefault="00DC5798" w:rsidP="009E1050">
            <w:pPr>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hint="eastAsia"/>
                      </w:rPr>
                      <m:t>s</m:t>
                    </m:r>
                  </m:sup>
                </m:sSubSup>
              </m:oMath>
            </m:oMathPara>
          </w:p>
        </w:tc>
        <w:tc>
          <w:tcPr>
            <w:tcW w:w="811" w:type="dxa"/>
            <w:tcBorders>
              <w:top w:val="single" w:sz="4" w:space="0" w:color="auto"/>
              <w:bottom w:val="single" w:sz="4" w:space="0" w:color="auto"/>
            </w:tcBorders>
          </w:tcPr>
          <w:p w14:paraId="434821E0" w14:textId="44A8164E" w:rsidR="007C343B" w:rsidRPr="00F316ED" w:rsidRDefault="00DC5798" w:rsidP="009E1050">
            <w:pPr>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rPr>
                      <m:t>d</m:t>
                    </m:r>
                  </m:sup>
                </m:sSubSup>
              </m:oMath>
            </m:oMathPara>
          </w:p>
        </w:tc>
        <w:tc>
          <w:tcPr>
            <w:tcW w:w="811" w:type="dxa"/>
            <w:tcBorders>
              <w:top w:val="single" w:sz="4" w:space="0" w:color="auto"/>
              <w:bottom w:val="single" w:sz="4" w:space="0" w:color="auto"/>
            </w:tcBorders>
          </w:tcPr>
          <w:p w14:paraId="41485DF3" w14:textId="3AA0EC39" w:rsidR="007C343B" w:rsidRPr="00F316ED" w:rsidRDefault="00DC5798" w:rsidP="009E1050">
            <w:pPr>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rPr>
                      <m:t>d</m:t>
                    </m:r>
                  </m:sup>
                </m:sSubSup>
              </m:oMath>
            </m:oMathPara>
          </w:p>
        </w:tc>
        <w:tc>
          <w:tcPr>
            <w:tcW w:w="800" w:type="dxa"/>
            <w:tcBorders>
              <w:top w:val="single" w:sz="4" w:space="0" w:color="auto"/>
              <w:bottom w:val="single" w:sz="4" w:space="0" w:color="auto"/>
            </w:tcBorders>
          </w:tcPr>
          <w:p w14:paraId="10490960" w14:textId="4150E7AC" w:rsidR="007C343B" w:rsidRPr="00F316ED" w:rsidRDefault="00DC5798" w:rsidP="009E1050">
            <w:pPr>
              <w:jc w:val="center"/>
              <w:rPr>
                <w:rFonts w:ascii="Times New Roman" w:hAnsi="Times New Roman"/>
              </w:rPr>
            </w:pPr>
            <m:oMathPara>
              <m:oMath>
                <m:sSubSup>
                  <m:sSubSupPr>
                    <m:ctrlPr>
                      <w:rPr>
                        <w:rFonts w:ascii="Cambria Math" w:hAnsi="Cambria Math"/>
                        <w:i/>
                      </w:rPr>
                    </m:ctrlPr>
                  </m:sSubSupPr>
                  <m:e>
                    <m:r>
                      <w:rPr>
                        <w:rFonts w:ascii="Cambria Math" w:hAnsi="Cambria Math"/>
                      </w:rPr>
                      <m:t>σ</m:t>
                    </m:r>
                  </m:e>
                  <m:sub>
                    <m:r>
                      <w:rPr>
                        <w:rFonts w:ascii="Cambria Math" w:hAnsi="Cambria Math"/>
                      </w:rPr>
                      <m:t>+-</m:t>
                    </m:r>
                  </m:sub>
                  <m:sup>
                    <m:r>
                      <m:rPr>
                        <m:nor/>
                      </m:rPr>
                      <w:rPr>
                        <w:rFonts w:ascii="Cambria Math" w:hAnsi="Cambria Math"/>
                      </w:rPr>
                      <m:t>d</m:t>
                    </m:r>
                  </m:sup>
                </m:sSubSup>
              </m:oMath>
            </m:oMathPara>
          </w:p>
        </w:tc>
        <w:tc>
          <w:tcPr>
            <w:tcW w:w="646" w:type="dxa"/>
            <w:tcBorders>
              <w:top w:val="single" w:sz="4" w:space="0" w:color="auto"/>
              <w:bottom w:val="single" w:sz="4" w:space="0" w:color="auto"/>
            </w:tcBorders>
          </w:tcPr>
          <w:p w14:paraId="5CF95009" w14:textId="2D84AA3D" w:rsidR="007C343B" w:rsidRPr="00F316ED" w:rsidRDefault="007C343B" w:rsidP="009E1050">
            <w:pPr>
              <w:jc w:val="center"/>
              <w:rPr>
                <w:rFonts w:ascii="Times New Roman" w:hAnsi="Times New Roman"/>
              </w:rPr>
            </w:pPr>
            <w:r w:rsidRPr="00F316ED">
              <w:rPr>
                <w:rFonts w:ascii="Times New Roman" w:hAnsi="Times New Roman" w:hint="eastAsia"/>
                <w:i/>
                <w:iCs/>
              </w:rPr>
              <w:t>H</w:t>
            </w:r>
            <w:r w:rsidRPr="00F316ED">
              <w:rPr>
                <w:rFonts w:ascii="Times New Roman" w:hAnsi="Times New Roman"/>
                <w:i/>
                <w:iCs/>
                <w:vertAlign w:val="subscript"/>
              </w:rPr>
              <w:t>R</w:t>
            </w:r>
          </w:p>
        </w:tc>
        <w:tc>
          <w:tcPr>
            <w:tcW w:w="794" w:type="dxa"/>
            <w:tcBorders>
              <w:top w:val="single" w:sz="4" w:space="0" w:color="auto"/>
              <w:bottom w:val="single" w:sz="4" w:space="0" w:color="auto"/>
            </w:tcBorders>
          </w:tcPr>
          <w:p w14:paraId="638050E5" w14:textId="77777777" w:rsidR="007C343B" w:rsidRPr="00F316ED" w:rsidRDefault="007C343B" w:rsidP="009E1050">
            <w:pPr>
              <w:jc w:val="center"/>
              <w:rPr>
                <w:rFonts w:ascii="Times New Roman" w:hAnsi="Times New Roman"/>
                <w:i/>
                <w:iCs/>
              </w:rPr>
            </w:pPr>
            <w:r w:rsidRPr="00F316ED">
              <w:rPr>
                <w:rFonts w:ascii="Times New Roman" w:hAnsi="Times New Roman" w:hint="eastAsia"/>
                <w:i/>
                <w:iCs/>
              </w:rPr>
              <w:t>t</w:t>
            </w:r>
            <w:r w:rsidRPr="00F316ED">
              <w:rPr>
                <w:rFonts w:ascii="Times New Roman" w:hAnsi="Times New Roman"/>
                <w:i/>
                <w:iCs/>
                <w:vertAlign w:val="subscript"/>
              </w:rPr>
              <w:t>+</w:t>
            </w:r>
          </w:p>
        </w:tc>
      </w:tr>
      <w:tr w:rsidR="00F316ED" w:rsidRPr="00F316ED" w14:paraId="22EE7147" w14:textId="77777777" w:rsidTr="009E1050">
        <w:trPr>
          <w:trHeight w:val="454"/>
          <w:jc w:val="center"/>
        </w:trPr>
        <w:tc>
          <w:tcPr>
            <w:tcW w:w="680" w:type="dxa"/>
            <w:vMerge w:val="restart"/>
            <w:tcBorders>
              <w:top w:val="single" w:sz="4" w:space="0" w:color="auto"/>
              <w:left w:val="nil"/>
              <w:bottom w:val="single" w:sz="4" w:space="0" w:color="auto"/>
              <w:right w:val="nil"/>
            </w:tcBorders>
            <w:vAlign w:val="center"/>
          </w:tcPr>
          <w:p w14:paraId="079505BE" w14:textId="77777777" w:rsidR="0066083D" w:rsidRPr="00F316ED" w:rsidRDefault="0066083D" w:rsidP="009E1050">
            <w:pPr>
              <w:jc w:val="center"/>
              <w:rPr>
                <w:rFonts w:ascii="Times New Roman" w:eastAsia="宋体" w:hAnsi="Times New Roman"/>
              </w:rPr>
            </w:pPr>
            <w:r w:rsidRPr="00F316ED">
              <w:rPr>
                <w:rFonts w:ascii="Times New Roman" w:eastAsia="宋体" w:hAnsi="Times New Roman" w:hint="eastAsia"/>
              </w:rPr>
              <w:t>2</w:t>
            </w:r>
            <w:r w:rsidRPr="00F316ED">
              <w:rPr>
                <w:rFonts w:ascii="Times New Roman" w:eastAsia="宋体" w:hAnsi="Times New Roman"/>
              </w:rPr>
              <w:t>70</w:t>
            </w:r>
          </w:p>
        </w:tc>
        <w:tc>
          <w:tcPr>
            <w:tcW w:w="847" w:type="dxa"/>
            <w:tcBorders>
              <w:top w:val="single" w:sz="4" w:space="0" w:color="auto"/>
              <w:left w:val="nil"/>
              <w:bottom w:val="nil"/>
            </w:tcBorders>
          </w:tcPr>
          <w:p w14:paraId="7B0A1074" w14:textId="77777777" w:rsidR="0066083D" w:rsidRPr="00F316ED" w:rsidRDefault="0066083D" w:rsidP="009E1050">
            <w:pPr>
              <w:jc w:val="center"/>
              <w:rPr>
                <w:rFonts w:ascii="Times New Roman" w:eastAsia="宋体" w:hAnsi="Times New Roman"/>
              </w:rPr>
            </w:pPr>
            <w:r w:rsidRPr="00F316ED">
              <w:rPr>
                <w:rFonts w:ascii="Times New Roman" w:eastAsia="宋体" w:hAnsi="Times New Roman" w:hint="eastAsia"/>
              </w:rPr>
              <w:t>I</w:t>
            </w:r>
          </w:p>
        </w:tc>
        <w:tc>
          <w:tcPr>
            <w:tcW w:w="796" w:type="dxa"/>
            <w:tcBorders>
              <w:top w:val="single" w:sz="4" w:space="0" w:color="auto"/>
              <w:bottom w:val="nil"/>
            </w:tcBorders>
          </w:tcPr>
          <w:p w14:paraId="4C262874" w14:textId="6B659084" w:rsidR="0066083D" w:rsidRPr="00F316ED" w:rsidRDefault="0066083D" w:rsidP="009E1050">
            <w:pPr>
              <w:jc w:val="center"/>
              <w:rPr>
                <w:rFonts w:ascii="Times New Roman" w:eastAsia="宋体" w:hAnsi="Times New Roman"/>
              </w:rPr>
            </w:pPr>
            <w:r w:rsidRPr="00F316ED">
              <w:rPr>
                <w:rFonts w:ascii="Times New Roman" w:hAnsi="Times New Roman"/>
              </w:rPr>
              <w:t>100.85</w:t>
            </w:r>
          </w:p>
        </w:tc>
        <w:tc>
          <w:tcPr>
            <w:tcW w:w="798" w:type="dxa"/>
            <w:tcBorders>
              <w:top w:val="single" w:sz="4" w:space="0" w:color="auto"/>
              <w:bottom w:val="nil"/>
            </w:tcBorders>
          </w:tcPr>
          <w:p w14:paraId="6EEABCC9" w14:textId="0D303C87" w:rsidR="0066083D" w:rsidRPr="00F316ED" w:rsidRDefault="0066083D" w:rsidP="009E1050">
            <w:pPr>
              <w:jc w:val="center"/>
              <w:rPr>
                <w:rFonts w:ascii="Times New Roman" w:eastAsia="宋体" w:hAnsi="Times New Roman"/>
              </w:rPr>
            </w:pPr>
            <w:r w:rsidRPr="00F316ED">
              <w:rPr>
                <w:rFonts w:ascii="Times New Roman" w:hAnsi="Times New Roman"/>
              </w:rPr>
              <w:t>160.24</w:t>
            </w:r>
          </w:p>
        </w:tc>
        <w:tc>
          <w:tcPr>
            <w:tcW w:w="794" w:type="dxa"/>
            <w:tcBorders>
              <w:top w:val="single" w:sz="4" w:space="0" w:color="auto"/>
              <w:bottom w:val="nil"/>
            </w:tcBorders>
          </w:tcPr>
          <w:p w14:paraId="3E595245" w14:textId="17DACC5B" w:rsidR="0066083D" w:rsidRPr="00F316ED" w:rsidRDefault="0066083D" w:rsidP="009E1050">
            <w:pPr>
              <w:jc w:val="center"/>
              <w:rPr>
                <w:rFonts w:ascii="Times New Roman" w:eastAsia="宋体" w:hAnsi="Times New Roman"/>
              </w:rPr>
            </w:pPr>
            <w:r w:rsidRPr="00F316ED">
              <w:rPr>
                <w:rFonts w:ascii="Times New Roman" w:hAnsi="Times New Roman"/>
              </w:rPr>
              <w:t>47.49</w:t>
            </w:r>
          </w:p>
        </w:tc>
        <w:tc>
          <w:tcPr>
            <w:tcW w:w="800" w:type="dxa"/>
            <w:tcBorders>
              <w:top w:val="single" w:sz="4" w:space="0" w:color="auto"/>
              <w:bottom w:val="nil"/>
            </w:tcBorders>
          </w:tcPr>
          <w:p w14:paraId="03B60699" w14:textId="580CF334" w:rsidR="0066083D" w:rsidRPr="00F316ED" w:rsidRDefault="0066083D" w:rsidP="009E1050">
            <w:pPr>
              <w:jc w:val="center"/>
              <w:rPr>
                <w:rFonts w:ascii="Times New Roman" w:eastAsia="宋体" w:hAnsi="Times New Roman"/>
              </w:rPr>
            </w:pPr>
            <w:r w:rsidRPr="00F316ED">
              <w:rPr>
                <w:rFonts w:ascii="Times New Roman" w:hAnsi="Times New Roman"/>
              </w:rPr>
              <w:t>112.75</w:t>
            </w:r>
          </w:p>
        </w:tc>
        <w:tc>
          <w:tcPr>
            <w:tcW w:w="811" w:type="dxa"/>
            <w:tcBorders>
              <w:top w:val="single" w:sz="4" w:space="0" w:color="auto"/>
              <w:bottom w:val="nil"/>
            </w:tcBorders>
          </w:tcPr>
          <w:p w14:paraId="7927D3C6" w14:textId="001C5BE9" w:rsidR="0066083D" w:rsidRPr="00F316ED" w:rsidRDefault="0066083D" w:rsidP="009E1050">
            <w:pPr>
              <w:jc w:val="center"/>
              <w:rPr>
                <w:rFonts w:ascii="Times New Roman" w:eastAsia="宋体" w:hAnsi="Times New Roman"/>
              </w:rPr>
            </w:pPr>
            <w:r w:rsidRPr="00F316ED">
              <w:rPr>
                <w:rFonts w:ascii="Times New Roman" w:hAnsi="Times New Roman"/>
              </w:rPr>
              <w:t>719.39</w:t>
            </w:r>
          </w:p>
        </w:tc>
        <w:tc>
          <w:tcPr>
            <w:tcW w:w="811" w:type="dxa"/>
            <w:tcBorders>
              <w:top w:val="single" w:sz="4" w:space="0" w:color="auto"/>
              <w:bottom w:val="nil"/>
            </w:tcBorders>
          </w:tcPr>
          <w:p w14:paraId="07F45BFA" w14:textId="798615F0" w:rsidR="0066083D" w:rsidRPr="00F316ED" w:rsidRDefault="0066083D" w:rsidP="009E1050">
            <w:pPr>
              <w:jc w:val="center"/>
              <w:rPr>
                <w:rFonts w:ascii="Times New Roman" w:eastAsia="宋体" w:hAnsi="Times New Roman"/>
              </w:rPr>
            </w:pPr>
            <w:r w:rsidRPr="00F316ED">
              <w:rPr>
                <w:rFonts w:ascii="Times New Roman" w:hAnsi="Times New Roman"/>
              </w:rPr>
              <w:t>953.66</w:t>
            </w:r>
          </w:p>
        </w:tc>
        <w:tc>
          <w:tcPr>
            <w:tcW w:w="800" w:type="dxa"/>
            <w:tcBorders>
              <w:top w:val="single" w:sz="4" w:space="0" w:color="auto"/>
              <w:bottom w:val="nil"/>
            </w:tcBorders>
          </w:tcPr>
          <w:p w14:paraId="447941D7" w14:textId="5206B548" w:rsidR="0066083D" w:rsidRPr="00F316ED" w:rsidRDefault="0066083D" w:rsidP="009E1050">
            <w:pPr>
              <w:jc w:val="center"/>
              <w:rPr>
                <w:rFonts w:ascii="Times New Roman" w:eastAsia="宋体" w:hAnsi="Times New Roman"/>
              </w:rPr>
            </w:pPr>
            <w:r w:rsidRPr="00F316ED">
              <w:rPr>
                <w:rFonts w:ascii="Times New Roman" w:hAnsi="Times New Roman"/>
              </w:rPr>
              <w:t>866.22</w:t>
            </w:r>
          </w:p>
        </w:tc>
        <w:tc>
          <w:tcPr>
            <w:tcW w:w="646" w:type="dxa"/>
            <w:tcBorders>
              <w:top w:val="single" w:sz="4" w:space="0" w:color="auto"/>
              <w:bottom w:val="nil"/>
            </w:tcBorders>
          </w:tcPr>
          <w:p w14:paraId="7ADF9B89" w14:textId="58EB10D7" w:rsidR="0066083D" w:rsidRPr="00F316ED" w:rsidRDefault="0066083D" w:rsidP="009E1050">
            <w:pPr>
              <w:jc w:val="center"/>
              <w:rPr>
                <w:rFonts w:ascii="Times New Roman" w:hAnsi="Times New Roman"/>
              </w:rPr>
            </w:pPr>
            <w:r w:rsidRPr="00F316ED">
              <w:rPr>
                <w:rFonts w:ascii="Times New Roman" w:hAnsi="Times New Roman"/>
              </w:rPr>
              <w:t>1.59</w:t>
            </w:r>
          </w:p>
        </w:tc>
        <w:tc>
          <w:tcPr>
            <w:tcW w:w="794" w:type="dxa"/>
            <w:tcBorders>
              <w:top w:val="single" w:sz="4" w:space="0" w:color="auto"/>
              <w:bottom w:val="nil"/>
            </w:tcBorders>
          </w:tcPr>
          <w:p w14:paraId="6F5ECD14" w14:textId="74C259C8" w:rsidR="0066083D" w:rsidRPr="00F316ED" w:rsidRDefault="0066083D" w:rsidP="009E1050">
            <w:pPr>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.9</w:t>
            </w:r>
            <w:r w:rsidR="002C3B70" w:rsidRPr="00F316ED">
              <w:rPr>
                <w:rFonts w:ascii="Times New Roman" w:hAnsi="Times New Roman"/>
              </w:rPr>
              <w:t>9</w:t>
            </w:r>
          </w:p>
        </w:tc>
      </w:tr>
      <w:tr w:rsidR="00F316ED" w:rsidRPr="00F316ED" w14:paraId="78664D6E" w14:textId="77777777" w:rsidTr="009E1050">
        <w:trPr>
          <w:trHeight w:val="454"/>
          <w:jc w:val="center"/>
        </w:trPr>
        <w:tc>
          <w:tcPr>
            <w:tcW w:w="680" w:type="dxa"/>
            <w:vMerge/>
            <w:tcBorders>
              <w:top w:val="single" w:sz="4" w:space="0" w:color="auto"/>
              <w:left w:val="nil"/>
              <w:bottom w:val="single" w:sz="4" w:space="0" w:color="auto"/>
              <w:right w:val="nil"/>
            </w:tcBorders>
          </w:tcPr>
          <w:p w14:paraId="307C71C2" w14:textId="77777777" w:rsidR="0066083D" w:rsidRPr="00F316ED" w:rsidRDefault="0066083D" w:rsidP="009E1050">
            <w:pPr>
              <w:jc w:val="center"/>
              <w:rPr>
                <w:rFonts w:ascii="Times New Roman" w:eastAsia="宋体" w:hAnsi="Times New Roman"/>
              </w:rPr>
            </w:pPr>
          </w:p>
        </w:tc>
        <w:tc>
          <w:tcPr>
            <w:tcW w:w="847" w:type="dxa"/>
            <w:tcBorders>
              <w:top w:val="nil"/>
              <w:left w:val="nil"/>
              <w:bottom w:val="nil"/>
            </w:tcBorders>
          </w:tcPr>
          <w:p w14:paraId="3124E576" w14:textId="77777777" w:rsidR="0066083D" w:rsidRPr="00F316ED" w:rsidRDefault="0066083D" w:rsidP="009E1050">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w:t>
            </w:r>
          </w:p>
        </w:tc>
        <w:tc>
          <w:tcPr>
            <w:tcW w:w="796" w:type="dxa"/>
            <w:tcBorders>
              <w:top w:val="nil"/>
              <w:bottom w:val="nil"/>
            </w:tcBorders>
          </w:tcPr>
          <w:p w14:paraId="6F83AC5E" w14:textId="5A6A819C" w:rsidR="0066083D" w:rsidRPr="00F316ED" w:rsidRDefault="0066083D" w:rsidP="009E1050">
            <w:pPr>
              <w:jc w:val="center"/>
              <w:rPr>
                <w:rFonts w:ascii="Times New Roman" w:eastAsia="宋体" w:hAnsi="Times New Roman"/>
              </w:rPr>
            </w:pPr>
            <w:r w:rsidRPr="00F316ED">
              <w:rPr>
                <w:rFonts w:ascii="Times New Roman" w:hAnsi="Times New Roman"/>
              </w:rPr>
              <w:t>134.08</w:t>
            </w:r>
          </w:p>
        </w:tc>
        <w:tc>
          <w:tcPr>
            <w:tcW w:w="798" w:type="dxa"/>
            <w:tcBorders>
              <w:top w:val="nil"/>
              <w:bottom w:val="nil"/>
            </w:tcBorders>
          </w:tcPr>
          <w:p w14:paraId="29787D73" w14:textId="33C956F3" w:rsidR="0066083D" w:rsidRPr="00F316ED" w:rsidRDefault="0066083D" w:rsidP="009E1050">
            <w:pPr>
              <w:jc w:val="center"/>
              <w:rPr>
                <w:rFonts w:ascii="Times New Roman" w:eastAsia="宋体" w:hAnsi="Times New Roman"/>
              </w:rPr>
            </w:pPr>
            <w:r w:rsidRPr="00F316ED">
              <w:rPr>
                <w:rFonts w:ascii="Times New Roman" w:hAnsi="Times New Roman"/>
              </w:rPr>
              <w:t>181.80</w:t>
            </w:r>
          </w:p>
        </w:tc>
        <w:tc>
          <w:tcPr>
            <w:tcW w:w="794" w:type="dxa"/>
            <w:tcBorders>
              <w:top w:val="nil"/>
              <w:bottom w:val="nil"/>
            </w:tcBorders>
          </w:tcPr>
          <w:p w14:paraId="0E715C74" w14:textId="6B5701EA" w:rsidR="0066083D" w:rsidRPr="00F316ED" w:rsidRDefault="0066083D" w:rsidP="009E1050">
            <w:pPr>
              <w:jc w:val="center"/>
              <w:rPr>
                <w:rFonts w:ascii="Times New Roman" w:eastAsia="宋体" w:hAnsi="Times New Roman"/>
              </w:rPr>
            </w:pPr>
            <w:r w:rsidRPr="00F316ED">
              <w:rPr>
                <w:rFonts w:ascii="Times New Roman" w:hAnsi="Times New Roman"/>
              </w:rPr>
              <w:t>52.73</w:t>
            </w:r>
          </w:p>
        </w:tc>
        <w:tc>
          <w:tcPr>
            <w:tcW w:w="800" w:type="dxa"/>
            <w:tcBorders>
              <w:top w:val="nil"/>
              <w:bottom w:val="nil"/>
            </w:tcBorders>
          </w:tcPr>
          <w:p w14:paraId="2DF4800B" w14:textId="5B6C556C" w:rsidR="0066083D" w:rsidRPr="00F316ED" w:rsidRDefault="0066083D" w:rsidP="009E1050">
            <w:pPr>
              <w:jc w:val="center"/>
              <w:rPr>
                <w:rFonts w:ascii="Times New Roman" w:eastAsia="宋体" w:hAnsi="Times New Roman"/>
              </w:rPr>
            </w:pPr>
            <w:r w:rsidRPr="00F316ED">
              <w:rPr>
                <w:rFonts w:ascii="Times New Roman" w:hAnsi="Times New Roman"/>
              </w:rPr>
              <w:t>129.07</w:t>
            </w:r>
          </w:p>
        </w:tc>
        <w:tc>
          <w:tcPr>
            <w:tcW w:w="811" w:type="dxa"/>
            <w:tcBorders>
              <w:top w:val="nil"/>
              <w:bottom w:val="nil"/>
            </w:tcBorders>
          </w:tcPr>
          <w:p w14:paraId="17E0FECA" w14:textId="722C07C9" w:rsidR="0066083D" w:rsidRPr="00F316ED" w:rsidRDefault="0066083D" w:rsidP="009E1050">
            <w:pPr>
              <w:jc w:val="center"/>
              <w:rPr>
                <w:rFonts w:ascii="Times New Roman" w:eastAsia="宋体" w:hAnsi="Times New Roman"/>
              </w:rPr>
            </w:pPr>
            <w:r w:rsidRPr="00F316ED">
              <w:rPr>
                <w:rFonts w:ascii="Times New Roman" w:hAnsi="Times New Roman"/>
              </w:rPr>
              <w:t>757.19</w:t>
            </w:r>
          </w:p>
        </w:tc>
        <w:tc>
          <w:tcPr>
            <w:tcW w:w="811" w:type="dxa"/>
            <w:tcBorders>
              <w:top w:val="nil"/>
              <w:bottom w:val="nil"/>
            </w:tcBorders>
          </w:tcPr>
          <w:p w14:paraId="2D9B483A" w14:textId="3F2A3DA0" w:rsidR="0066083D" w:rsidRPr="00F316ED" w:rsidRDefault="0066083D" w:rsidP="009E1050">
            <w:pPr>
              <w:jc w:val="center"/>
              <w:rPr>
                <w:rFonts w:ascii="Times New Roman" w:eastAsia="宋体" w:hAnsi="Times New Roman"/>
              </w:rPr>
            </w:pPr>
            <w:r w:rsidRPr="00F316ED">
              <w:rPr>
                <w:rFonts w:ascii="Times New Roman" w:hAnsi="Times New Roman"/>
              </w:rPr>
              <w:t>931.41</w:t>
            </w:r>
          </w:p>
        </w:tc>
        <w:tc>
          <w:tcPr>
            <w:tcW w:w="800" w:type="dxa"/>
            <w:tcBorders>
              <w:top w:val="nil"/>
              <w:bottom w:val="nil"/>
            </w:tcBorders>
          </w:tcPr>
          <w:p w14:paraId="392E9F6E" w14:textId="36CA1BEA" w:rsidR="0066083D" w:rsidRPr="00F316ED" w:rsidRDefault="0066083D" w:rsidP="009E1050">
            <w:pPr>
              <w:jc w:val="center"/>
              <w:rPr>
                <w:rFonts w:ascii="Times New Roman" w:eastAsia="宋体" w:hAnsi="Times New Roman"/>
              </w:rPr>
            </w:pPr>
            <w:r w:rsidRPr="00F316ED">
              <w:rPr>
                <w:rFonts w:ascii="Times New Roman" w:hAnsi="Times New Roman"/>
              </w:rPr>
              <w:t>868.16</w:t>
            </w:r>
          </w:p>
        </w:tc>
        <w:tc>
          <w:tcPr>
            <w:tcW w:w="646" w:type="dxa"/>
            <w:tcBorders>
              <w:top w:val="nil"/>
              <w:bottom w:val="nil"/>
            </w:tcBorders>
          </w:tcPr>
          <w:p w14:paraId="4CA707F1" w14:textId="7A75248B" w:rsidR="0066083D" w:rsidRPr="00F316ED" w:rsidRDefault="0066083D" w:rsidP="009E1050">
            <w:pPr>
              <w:jc w:val="center"/>
              <w:rPr>
                <w:rFonts w:ascii="Times New Roman" w:hAnsi="Times New Roman"/>
              </w:rPr>
            </w:pPr>
            <w:r w:rsidRPr="00F316ED">
              <w:rPr>
                <w:rFonts w:ascii="Times New Roman" w:hAnsi="Times New Roman"/>
              </w:rPr>
              <w:t>1.36</w:t>
            </w:r>
          </w:p>
        </w:tc>
        <w:tc>
          <w:tcPr>
            <w:tcW w:w="794" w:type="dxa"/>
            <w:tcBorders>
              <w:top w:val="nil"/>
              <w:bottom w:val="nil"/>
            </w:tcBorders>
          </w:tcPr>
          <w:p w14:paraId="3EE87F3E" w14:textId="240B3FA5" w:rsidR="0066083D" w:rsidRPr="00F316ED" w:rsidRDefault="0066083D" w:rsidP="009E1050">
            <w:pPr>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w:t>
            </w:r>
            <w:r w:rsidR="002C3B70" w:rsidRPr="00F316ED">
              <w:rPr>
                <w:rFonts w:ascii="Times New Roman" w:hAnsi="Times New Roman"/>
              </w:rPr>
              <w:t>43</w:t>
            </w:r>
          </w:p>
        </w:tc>
      </w:tr>
      <w:tr w:rsidR="00F316ED" w:rsidRPr="00F316ED" w14:paraId="02508B1E" w14:textId="77777777" w:rsidTr="009E1050">
        <w:trPr>
          <w:trHeight w:val="454"/>
          <w:jc w:val="center"/>
        </w:trPr>
        <w:tc>
          <w:tcPr>
            <w:tcW w:w="680" w:type="dxa"/>
            <w:vMerge/>
            <w:tcBorders>
              <w:top w:val="single" w:sz="4" w:space="0" w:color="auto"/>
              <w:left w:val="nil"/>
              <w:bottom w:val="single" w:sz="4" w:space="0" w:color="auto"/>
              <w:right w:val="nil"/>
            </w:tcBorders>
          </w:tcPr>
          <w:p w14:paraId="07B561FC" w14:textId="77777777" w:rsidR="0066083D" w:rsidRPr="00F316ED" w:rsidRDefault="0066083D" w:rsidP="009E1050">
            <w:pPr>
              <w:jc w:val="center"/>
              <w:rPr>
                <w:rFonts w:ascii="Times New Roman" w:eastAsia="宋体" w:hAnsi="Times New Roman"/>
              </w:rPr>
            </w:pPr>
          </w:p>
        </w:tc>
        <w:tc>
          <w:tcPr>
            <w:tcW w:w="847" w:type="dxa"/>
            <w:tcBorders>
              <w:top w:val="nil"/>
              <w:left w:val="nil"/>
              <w:bottom w:val="single" w:sz="4" w:space="0" w:color="auto"/>
            </w:tcBorders>
          </w:tcPr>
          <w:p w14:paraId="547CBF1C" w14:textId="77777777" w:rsidR="0066083D" w:rsidRPr="00F316ED" w:rsidRDefault="0066083D" w:rsidP="009E1050">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II</w:t>
            </w:r>
          </w:p>
        </w:tc>
        <w:tc>
          <w:tcPr>
            <w:tcW w:w="796" w:type="dxa"/>
            <w:tcBorders>
              <w:top w:val="nil"/>
              <w:bottom w:val="single" w:sz="4" w:space="0" w:color="auto"/>
            </w:tcBorders>
          </w:tcPr>
          <w:p w14:paraId="50BC88B6" w14:textId="77FDEADB" w:rsidR="0066083D" w:rsidRPr="00F316ED" w:rsidRDefault="0066083D" w:rsidP="009E1050">
            <w:pPr>
              <w:jc w:val="center"/>
              <w:rPr>
                <w:rFonts w:ascii="Times New Roman" w:eastAsia="宋体" w:hAnsi="Times New Roman"/>
              </w:rPr>
            </w:pPr>
            <w:r w:rsidRPr="00F316ED">
              <w:rPr>
                <w:rFonts w:ascii="Times New Roman" w:hAnsi="Times New Roman"/>
              </w:rPr>
              <w:t>152.64</w:t>
            </w:r>
          </w:p>
        </w:tc>
        <w:tc>
          <w:tcPr>
            <w:tcW w:w="798" w:type="dxa"/>
            <w:tcBorders>
              <w:top w:val="nil"/>
              <w:bottom w:val="single" w:sz="4" w:space="0" w:color="auto"/>
            </w:tcBorders>
          </w:tcPr>
          <w:p w14:paraId="6BD58B67" w14:textId="06CC0CEF" w:rsidR="0066083D" w:rsidRPr="00F316ED" w:rsidRDefault="0066083D" w:rsidP="009E1050">
            <w:pPr>
              <w:jc w:val="center"/>
              <w:rPr>
                <w:rFonts w:ascii="Times New Roman" w:eastAsia="宋体" w:hAnsi="Times New Roman"/>
              </w:rPr>
            </w:pPr>
            <w:r w:rsidRPr="00F316ED">
              <w:rPr>
                <w:rFonts w:ascii="Times New Roman" w:hAnsi="Times New Roman"/>
              </w:rPr>
              <w:t>200.91</w:t>
            </w:r>
          </w:p>
        </w:tc>
        <w:tc>
          <w:tcPr>
            <w:tcW w:w="794" w:type="dxa"/>
            <w:tcBorders>
              <w:top w:val="nil"/>
              <w:bottom w:val="single" w:sz="4" w:space="0" w:color="auto"/>
            </w:tcBorders>
          </w:tcPr>
          <w:p w14:paraId="7A51CDB9" w14:textId="1F1113C2" w:rsidR="0066083D" w:rsidRPr="00F316ED" w:rsidRDefault="0066083D" w:rsidP="009E1050">
            <w:pPr>
              <w:jc w:val="center"/>
              <w:rPr>
                <w:rFonts w:ascii="Times New Roman" w:eastAsia="宋体" w:hAnsi="Times New Roman"/>
              </w:rPr>
            </w:pPr>
            <w:r w:rsidRPr="00F316ED">
              <w:rPr>
                <w:rFonts w:ascii="Times New Roman" w:hAnsi="Times New Roman"/>
              </w:rPr>
              <w:t>57.59</w:t>
            </w:r>
          </w:p>
        </w:tc>
        <w:tc>
          <w:tcPr>
            <w:tcW w:w="800" w:type="dxa"/>
            <w:tcBorders>
              <w:top w:val="nil"/>
              <w:bottom w:val="single" w:sz="4" w:space="0" w:color="auto"/>
            </w:tcBorders>
          </w:tcPr>
          <w:p w14:paraId="2F4E3435" w14:textId="5B8BE179" w:rsidR="0066083D" w:rsidRPr="00F316ED" w:rsidRDefault="0066083D" w:rsidP="009E1050">
            <w:pPr>
              <w:jc w:val="center"/>
              <w:rPr>
                <w:rFonts w:ascii="Times New Roman" w:eastAsia="宋体" w:hAnsi="Times New Roman"/>
              </w:rPr>
            </w:pPr>
            <w:r w:rsidRPr="00F316ED">
              <w:rPr>
                <w:rFonts w:ascii="Times New Roman" w:hAnsi="Times New Roman"/>
              </w:rPr>
              <w:t>143.32</w:t>
            </w:r>
          </w:p>
        </w:tc>
        <w:tc>
          <w:tcPr>
            <w:tcW w:w="811" w:type="dxa"/>
            <w:tcBorders>
              <w:top w:val="nil"/>
              <w:bottom w:val="single" w:sz="4" w:space="0" w:color="auto"/>
            </w:tcBorders>
          </w:tcPr>
          <w:p w14:paraId="6635B4C9" w14:textId="13D2F975" w:rsidR="0066083D" w:rsidRPr="00F316ED" w:rsidRDefault="0066083D" w:rsidP="009E1050">
            <w:pPr>
              <w:jc w:val="center"/>
              <w:rPr>
                <w:rFonts w:ascii="Times New Roman" w:eastAsia="宋体" w:hAnsi="Times New Roman"/>
              </w:rPr>
            </w:pPr>
            <w:r w:rsidRPr="00F316ED">
              <w:rPr>
                <w:rFonts w:ascii="Times New Roman" w:hAnsi="Times New Roman"/>
              </w:rPr>
              <w:t>795.54</w:t>
            </w:r>
          </w:p>
        </w:tc>
        <w:tc>
          <w:tcPr>
            <w:tcW w:w="811" w:type="dxa"/>
            <w:tcBorders>
              <w:top w:val="nil"/>
              <w:bottom w:val="single" w:sz="4" w:space="0" w:color="auto"/>
            </w:tcBorders>
          </w:tcPr>
          <w:p w14:paraId="35657390" w14:textId="0BBADB3D" w:rsidR="0066083D" w:rsidRPr="00F316ED" w:rsidRDefault="0066083D" w:rsidP="009E1050">
            <w:pPr>
              <w:jc w:val="center"/>
              <w:rPr>
                <w:rFonts w:ascii="Times New Roman" w:eastAsia="宋体" w:hAnsi="Times New Roman"/>
              </w:rPr>
            </w:pPr>
            <w:r w:rsidRPr="00F316ED">
              <w:rPr>
                <w:rFonts w:ascii="Times New Roman" w:hAnsi="Times New Roman"/>
              </w:rPr>
              <w:t>912.41</w:t>
            </w:r>
          </w:p>
        </w:tc>
        <w:tc>
          <w:tcPr>
            <w:tcW w:w="800" w:type="dxa"/>
            <w:tcBorders>
              <w:top w:val="nil"/>
              <w:bottom w:val="single" w:sz="4" w:space="0" w:color="auto"/>
            </w:tcBorders>
          </w:tcPr>
          <w:p w14:paraId="100F2E69" w14:textId="3E468E2E" w:rsidR="0066083D" w:rsidRPr="00F316ED" w:rsidRDefault="0066083D" w:rsidP="009E1050">
            <w:pPr>
              <w:jc w:val="center"/>
              <w:rPr>
                <w:rFonts w:ascii="Times New Roman" w:eastAsia="宋体" w:hAnsi="Times New Roman"/>
              </w:rPr>
            </w:pPr>
            <w:r w:rsidRPr="00F316ED">
              <w:rPr>
                <w:rFonts w:ascii="Times New Roman" w:hAnsi="Times New Roman"/>
              </w:rPr>
              <w:t>878.11</w:t>
            </w:r>
          </w:p>
        </w:tc>
        <w:tc>
          <w:tcPr>
            <w:tcW w:w="646" w:type="dxa"/>
            <w:tcBorders>
              <w:top w:val="nil"/>
              <w:bottom w:val="single" w:sz="4" w:space="0" w:color="auto"/>
            </w:tcBorders>
          </w:tcPr>
          <w:p w14:paraId="3174367B" w14:textId="62A48293" w:rsidR="0066083D" w:rsidRPr="00F316ED" w:rsidRDefault="0066083D" w:rsidP="009E1050">
            <w:pPr>
              <w:jc w:val="center"/>
              <w:rPr>
                <w:rFonts w:ascii="Times New Roman" w:hAnsi="Times New Roman"/>
              </w:rPr>
            </w:pPr>
            <w:r w:rsidRPr="00F316ED">
              <w:rPr>
                <w:rFonts w:ascii="Times New Roman" w:hAnsi="Times New Roman"/>
              </w:rPr>
              <w:t>1.32</w:t>
            </w:r>
          </w:p>
        </w:tc>
        <w:tc>
          <w:tcPr>
            <w:tcW w:w="794" w:type="dxa"/>
            <w:tcBorders>
              <w:top w:val="nil"/>
              <w:bottom w:val="single" w:sz="4" w:space="0" w:color="auto"/>
            </w:tcBorders>
          </w:tcPr>
          <w:p w14:paraId="525AD956" w14:textId="34765ADA" w:rsidR="0066083D" w:rsidRPr="00F316ED" w:rsidRDefault="0066083D" w:rsidP="009E1050">
            <w:pPr>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w:t>
            </w:r>
            <w:r w:rsidR="002C3B70" w:rsidRPr="00F316ED">
              <w:rPr>
                <w:rFonts w:ascii="Times New Roman" w:hAnsi="Times New Roman"/>
              </w:rPr>
              <w:t>16</w:t>
            </w:r>
          </w:p>
        </w:tc>
      </w:tr>
      <w:tr w:rsidR="00F316ED" w:rsidRPr="00F316ED" w14:paraId="7164F0A3" w14:textId="77777777" w:rsidTr="009E1050">
        <w:trPr>
          <w:trHeight w:val="454"/>
          <w:jc w:val="center"/>
        </w:trPr>
        <w:tc>
          <w:tcPr>
            <w:tcW w:w="680" w:type="dxa"/>
            <w:vMerge w:val="restart"/>
            <w:tcBorders>
              <w:top w:val="single" w:sz="4" w:space="0" w:color="auto"/>
              <w:left w:val="nil"/>
              <w:bottom w:val="single" w:sz="4" w:space="0" w:color="auto"/>
              <w:right w:val="nil"/>
            </w:tcBorders>
            <w:vAlign w:val="center"/>
          </w:tcPr>
          <w:p w14:paraId="66F5AD53" w14:textId="77777777" w:rsidR="002C3B70" w:rsidRPr="00F316ED" w:rsidRDefault="002C3B70" w:rsidP="009E1050">
            <w:pPr>
              <w:jc w:val="center"/>
              <w:rPr>
                <w:rFonts w:ascii="Times New Roman" w:eastAsia="宋体" w:hAnsi="Times New Roman"/>
              </w:rPr>
            </w:pPr>
            <w:r w:rsidRPr="00F316ED">
              <w:rPr>
                <w:rFonts w:ascii="Times New Roman" w:eastAsia="宋体" w:hAnsi="Times New Roman"/>
              </w:rPr>
              <w:t>300</w:t>
            </w:r>
          </w:p>
        </w:tc>
        <w:tc>
          <w:tcPr>
            <w:tcW w:w="847" w:type="dxa"/>
            <w:tcBorders>
              <w:top w:val="single" w:sz="4" w:space="0" w:color="auto"/>
              <w:left w:val="nil"/>
              <w:bottom w:val="nil"/>
            </w:tcBorders>
          </w:tcPr>
          <w:p w14:paraId="7A074888" w14:textId="77777777" w:rsidR="002C3B70" w:rsidRPr="00F316ED" w:rsidRDefault="002C3B70" w:rsidP="009E1050">
            <w:pPr>
              <w:jc w:val="center"/>
              <w:rPr>
                <w:rFonts w:ascii="Times New Roman" w:eastAsia="宋体" w:hAnsi="Times New Roman"/>
              </w:rPr>
            </w:pPr>
            <w:r w:rsidRPr="00F316ED">
              <w:rPr>
                <w:rFonts w:ascii="Times New Roman" w:eastAsia="宋体" w:hAnsi="Times New Roman" w:hint="eastAsia"/>
              </w:rPr>
              <w:t>I</w:t>
            </w:r>
          </w:p>
        </w:tc>
        <w:tc>
          <w:tcPr>
            <w:tcW w:w="796" w:type="dxa"/>
            <w:tcBorders>
              <w:top w:val="single" w:sz="4" w:space="0" w:color="auto"/>
              <w:bottom w:val="nil"/>
            </w:tcBorders>
          </w:tcPr>
          <w:p w14:paraId="04767229" w14:textId="0A6C12D2" w:rsidR="002C3B70" w:rsidRPr="00F316ED" w:rsidRDefault="002C3B70" w:rsidP="009E1050">
            <w:pPr>
              <w:jc w:val="center"/>
              <w:rPr>
                <w:rFonts w:ascii="Times New Roman" w:hAnsi="Times New Roman"/>
              </w:rPr>
            </w:pPr>
            <w:r w:rsidRPr="00F316ED">
              <w:rPr>
                <w:rFonts w:ascii="Times New Roman" w:hAnsi="Times New Roman"/>
              </w:rPr>
              <w:t>117.62</w:t>
            </w:r>
          </w:p>
        </w:tc>
        <w:tc>
          <w:tcPr>
            <w:tcW w:w="798" w:type="dxa"/>
            <w:tcBorders>
              <w:top w:val="single" w:sz="4" w:space="0" w:color="auto"/>
              <w:bottom w:val="nil"/>
            </w:tcBorders>
          </w:tcPr>
          <w:p w14:paraId="4F063FF9" w14:textId="6FC745D8" w:rsidR="002C3B70" w:rsidRPr="00F316ED" w:rsidRDefault="002C3B70" w:rsidP="009E1050">
            <w:pPr>
              <w:jc w:val="center"/>
              <w:rPr>
                <w:rFonts w:ascii="Times New Roman" w:hAnsi="Times New Roman"/>
              </w:rPr>
            </w:pPr>
            <w:r w:rsidRPr="00F316ED">
              <w:rPr>
                <w:rFonts w:ascii="Times New Roman" w:hAnsi="Times New Roman"/>
              </w:rPr>
              <w:t>179.78</w:t>
            </w:r>
          </w:p>
        </w:tc>
        <w:tc>
          <w:tcPr>
            <w:tcW w:w="794" w:type="dxa"/>
            <w:tcBorders>
              <w:top w:val="single" w:sz="4" w:space="0" w:color="auto"/>
              <w:bottom w:val="nil"/>
            </w:tcBorders>
          </w:tcPr>
          <w:p w14:paraId="3DD10C53" w14:textId="12FBEB3C" w:rsidR="002C3B70" w:rsidRPr="00F316ED" w:rsidRDefault="002C3B70" w:rsidP="009E1050">
            <w:pPr>
              <w:jc w:val="center"/>
              <w:rPr>
                <w:rFonts w:ascii="Times New Roman" w:hAnsi="Times New Roman"/>
              </w:rPr>
            </w:pPr>
            <w:r w:rsidRPr="00F316ED">
              <w:rPr>
                <w:rFonts w:ascii="Times New Roman" w:hAnsi="Times New Roman"/>
              </w:rPr>
              <w:t>62.41</w:t>
            </w:r>
          </w:p>
        </w:tc>
        <w:tc>
          <w:tcPr>
            <w:tcW w:w="800" w:type="dxa"/>
            <w:tcBorders>
              <w:top w:val="single" w:sz="4" w:space="0" w:color="auto"/>
              <w:bottom w:val="nil"/>
            </w:tcBorders>
          </w:tcPr>
          <w:p w14:paraId="17D28FF7" w14:textId="648333D9" w:rsidR="002C3B70" w:rsidRPr="00F316ED" w:rsidRDefault="002C3B70" w:rsidP="009E1050">
            <w:pPr>
              <w:jc w:val="center"/>
              <w:rPr>
                <w:rFonts w:ascii="Times New Roman" w:hAnsi="Times New Roman"/>
              </w:rPr>
            </w:pPr>
            <w:r w:rsidRPr="00F316ED">
              <w:rPr>
                <w:rFonts w:ascii="Times New Roman" w:hAnsi="Times New Roman"/>
              </w:rPr>
              <w:t>117.37</w:t>
            </w:r>
          </w:p>
        </w:tc>
        <w:tc>
          <w:tcPr>
            <w:tcW w:w="811" w:type="dxa"/>
            <w:tcBorders>
              <w:top w:val="single" w:sz="4" w:space="0" w:color="auto"/>
              <w:bottom w:val="nil"/>
            </w:tcBorders>
          </w:tcPr>
          <w:p w14:paraId="03E9B8F9" w14:textId="0EF17E9C" w:rsidR="002C3B70" w:rsidRPr="00F316ED" w:rsidRDefault="002C3B70" w:rsidP="009E1050">
            <w:pPr>
              <w:jc w:val="center"/>
              <w:rPr>
                <w:rFonts w:ascii="Times New Roman" w:hAnsi="Times New Roman"/>
              </w:rPr>
            </w:pPr>
            <w:r w:rsidRPr="00F316ED">
              <w:rPr>
                <w:rFonts w:ascii="Times New Roman" w:hAnsi="Times New Roman"/>
              </w:rPr>
              <w:t>512.22</w:t>
            </w:r>
          </w:p>
        </w:tc>
        <w:tc>
          <w:tcPr>
            <w:tcW w:w="811" w:type="dxa"/>
            <w:tcBorders>
              <w:top w:val="single" w:sz="4" w:space="0" w:color="auto"/>
              <w:bottom w:val="nil"/>
            </w:tcBorders>
          </w:tcPr>
          <w:p w14:paraId="3869CB73" w14:textId="5D7F2AAB" w:rsidR="002C3B70" w:rsidRPr="00F316ED" w:rsidRDefault="002C3B70" w:rsidP="009E1050">
            <w:pPr>
              <w:jc w:val="center"/>
              <w:rPr>
                <w:rFonts w:ascii="Times New Roman" w:hAnsi="Times New Roman"/>
              </w:rPr>
            </w:pPr>
            <w:r w:rsidRPr="00F316ED">
              <w:rPr>
                <w:rFonts w:ascii="Times New Roman" w:hAnsi="Times New Roman"/>
              </w:rPr>
              <w:t>712.36</w:t>
            </w:r>
          </w:p>
        </w:tc>
        <w:tc>
          <w:tcPr>
            <w:tcW w:w="800" w:type="dxa"/>
            <w:tcBorders>
              <w:top w:val="single" w:sz="4" w:space="0" w:color="auto"/>
              <w:bottom w:val="nil"/>
            </w:tcBorders>
          </w:tcPr>
          <w:p w14:paraId="4DAECDF2" w14:textId="5176E175" w:rsidR="002C3B70" w:rsidRPr="00F316ED" w:rsidRDefault="002C3B70" w:rsidP="009E1050">
            <w:pPr>
              <w:jc w:val="center"/>
              <w:rPr>
                <w:rFonts w:ascii="Times New Roman" w:hAnsi="Times New Roman"/>
              </w:rPr>
            </w:pPr>
            <w:r w:rsidRPr="00F316ED">
              <w:rPr>
                <w:rFonts w:ascii="Times New Roman" w:hAnsi="Times New Roman"/>
              </w:rPr>
              <w:t>643.37</w:t>
            </w:r>
          </w:p>
        </w:tc>
        <w:tc>
          <w:tcPr>
            <w:tcW w:w="646" w:type="dxa"/>
            <w:tcBorders>
              <w:top w:val="single" w:sz="4" w:space="0" w:color="auto"/>
              <w:bottom w:val="nil"/>
            </w:tcBorders>
          </w:tcPr>
          <w:p w14:paraId="461FAE95" w14:textId="7D6EC23D" w:rsidR="002C3B70" w:rsidRPr="00F316ED" w:rsidRDefault="002C3B70" w:rsidP="009E1050">
            <w:pPr>
              <w:jc w:val="center"/>
              <w:rPr>
                <w:rFonts w:ascii="Times New Roman" w:hAnsi="Times New Roman"/>
              </w:rPr>
            </w:pPr>
            <w:r w:rsidRPr="00F316ED">
              <w:rPr>
                <w:rFonts w:ascii="Times New Roman" w:hAnsi="Times New Roman"/>
              </w:rPr>
              <w:t>1.53</w:t>
            </w:r>
          </w:p>
        </w:tc>
        <w:tc>
          <w:tcPr>
            <w:tcW w:w="794" w:type="dxa"/>
            <w:tcBorders>
              <w:top w:val="single" w:sz="4" w:space="0" w:color="auto"/>
              <w:bottom w:val="nil"/>
            </w:tcBorders>
          </w:tcPr>
          <w:p w14:paraId="487952A9" w14:textId="44800868" w:rsidR="002C3B70" w:rsidRPr="00F316ED" w:rsidRDefault="002C3B70" w:rsidP="009E1050">
            <w:pPr>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.58</w:t>
            </w:r>
          </w:p>
        </w:tc>
      </w:tr>
      <w:tr w:rsidR="00F316ED" w:rsidRPr="00F316ED" w14:paraId="0AFC31CA" w14:textId="77777777" w:rsidTr="009E1050">
        <w:trPr>
          <w:trHeight w:val="454"/>
          <w:jc w:val="center"/>
        </w:trPr>
        <w:tc>
          <w:tcPr>
            <w:tcW w:w="680" w:type="dxa"/>
            <w:vMerge/>
            <w:tcBorders>
              <w:top w:val="single" w:sz="4" w:space="0" w:color="auto"/>
              <w:left w:val="nil"/>
              <w:bottom w:val="single" w:sz="4" w:space="0" w:color="auto"/>
              <w:right w:val="nil"/>
            </w:tcBorders>
          </w:tcPr>
          <w:p w14:paraId="487095D9" w14:textId="77777777" w:rsidR="002C3B70" w:rsidRPr="00F316ED" w:rsidRDefault="002C3B70" w:rsidP="009E1050">
            <w:pPr>
              <w:jc w:val="center"/>
              <w:rPr>
                <w:rFonts w:ascii="Times New Roman" w:eastAsia="宋体" w:hAnsi="Times New Roman"/>
              </w:rPr>
            </w:pPr>
          </w:p>
        </w:tc>
        <w:tc>
          <w:tcPr>
            <w:tcW w:w="847" w:type="dxa"/>
            <w:tcBorders>
              <w:top w:val="nil"/>
              <w:left w:val="nil"/>
              <w:bottom w:val="nil"/>
            </w:tcBorders>
          </w:tcPr>
          <w:p w14:paraId="223190C2" w14:textId="77777777" w:rsidR="002C3B70" w:rsidRPr="00F316ED" w:rsidRDefault="002C3B70" w:rsidP="009E1050">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w:t>
            </w:r>
          </w:p>
        </w:tc>
        <w:tc>
          <w:tcPr>
            <w:tcW w:w="796" w:type="dxa"/>
            <w:tcBorders>
              <w:top w:val="nil"/>
              <w:bottom w:val="nil"/>
            </w:tcBorders>
          </w:tcPr>
          <w:p w14:paraId="628B1DAB" w14:textId="12933417" w:rsidR="002C3B70" w:rsidRPr="00F316ED" w:rsidRDefault="002C3B70" w:rsidP="009E1050">
            <w:pPr>
              <w:jc w:val="center"/>
              <w:rPr>
                <w:rFonts w:ascii="Times New Roman" w:hAnsi="Times New Roman"/>
              </w:rPr>
            </w:pPr>
            <w:r w:rsidRPr="00F316ED">
              <w:rPr>
                <w:rFonts w:ascii="Times New Roman" w:hAnsi="Times New Roman"/>
              </w:rPr>
              <w:t>158.38</w:t>
            </w:r>
          </w:p>
        </w:tc>
        <w:tc>
          <w:tcPr>
            <w:tcW w:w="798" w:type="dxa"/>
            <w:tcBorders>
              <w:top w:val="nil"/>
              <w:bottom w:val="nil"/>
            </w:tcBorders>
          </w:tcPr>
          <w:p w14:paraId="0DFE15FF" w14:textId="65DEB245" w:rsidR="002C3B70" w:rsidRPr="00F316ED" w:rsidRDefault="002C3B70" w:rsidP="009E1050">
            <w:pPr>
              <w:jc w:val="center"/>
              <w:rPr>
                <w:rFonts w:ascii="Times New Roman" w:hAnsi="Times New Roman"/>
              </w:rPr>
            </w:pPr>
            <w:r w:rsidRPr="00F316ED">
              <w:rPr>
                <w:rFonts w:ascii="Times New Roman" w:hAnsi="Times New Roman"/>
              </w:rPr>
              <w:t>205.83</w:t>
            </w:r>
          </w:p>
        </w:tc>
        <w:tc>
          <w:tcPr>
            <w:tcW w:w="794" w:type="dxa"/>
            <w:tcBorders>
              <w:top w:val="nil"/>
              <w:bottom w:val="nil"/>
            </w:tcBorders>
          </w:tcPr>
          <w:p w14:paraId="679E8830" w14:textId="1C130D80" w:rsidR="002C3B70" w:rsidRPr="00F316ED" w:rsidRDefault="002C3B70" w:rsidP="009E1050">
            <w:pPr>
              <w:jc w:val="center"/>
              <w:rPr>
                <w:rFonts w:ascii="Times New Roman" w:hAnsi="Times New Roman"/>
              </w:rPr>
            </w:pPr>
            <w:r w:rsidRPr="00F316ED">
              <w:rPr>
                <w:rFonts w:ascii="Times New Roman" w:hAnsi="Times New Roman"/>
              </w:rPr>
              <w:t>65.49</w:t>
            </w:r>
          </w:p>
        </w:tc>
        <w:tc>
          <w:tcPr>
            <w:tcW w:w="800" w:type="dxa"/>
            <w:tcBorders>
              <w:top w:val="nil"/>
              <w:bottom w:val="nil"/>
            </w:tcBorders>
          </w:tcPr>
          <w:p w14:paraId="47DB8E40" w14:textId="02395DC9" w:rsidR="002C3B70" w:rsidRPr="00F316ED" w:rsidRDefault="002C3B70" w:rsidP="009E1050">
            <w:pPr>
              <w:jc w:val="center"/>
              <w:rPr>
                <w:rFonts w:ascii="Times New Roman" w:hAnsi="Times New Roman"/>
              </w:rPr>
            </w:pPr>
            <w:r w:rsidRPr="00F316ED">
              <w:rPr>
                <w:rFonts w:ascii="Times New Roman" w:hAnsi="Times New Roman"/>
              </w:rPr>
              <w:t>140.34</w:t>
            </w:r>
          </w:p>
        </w:tc>
        <w:tc>
          <w:tcPr>
            <w:tcW w:w="811" w:type="dxa"/>
            <w:tcBorders>
              <w:top w:val="nil"/>
              <w:bottom w:val="nil"/>
            </w:tcBorders>
          </w:tcPr>
          <w:p w14:paraId="4CED0DE8" w14:textId="515C1F80" w:rsidR="002C3B70" w:rsidRPr="00F316ED" w:rsidRDefault="002C3B70" w:rsidP="009E1050">
            <w:pPr>
              <w:jc w:val="center"/>
              <w:rPr>
                <w:rFonts w:ascii="Times New Roman" w:hAnsi="Times New Roman"/>
              </w:rPr>
            </w:pPr>
            <w:r w:rsidRPr="00F316ED">
              <w:rPr>
                <w:rFonts w:ascii="Times New Roman" w:hAnsi="Times New Roman"/>
              </w:rPr>
              <w:t>541.14</w:t>
            </w:r>
          </w:p>
        </w:tc>
        <w:tc>
          <w:tcPr>
            <w:tcW w:w="811" w:type="dxa"/>
            <w:tcBorders>
              <w:top w:val="nil"/>
              <w:bottom w:val="nil"/>
            </w:tcBorders>
          </w:tcPr>
          <w:p w14:paraId="3D3B6342" w14:textId="3B4F63D9" w:rsidR="002C3B70" w:rsidRPr="00F316ED" w:rsidRDefault="002C3B70" w:rsidP="009E1050">
            <w:pPr>
              <w:jc w:val="center"/>
              <w:rPr>
                <w:rFonts w:ascii="Times New Roman" w:hAnsi="Times New Roman"/>
              </w:rPr>
            </w:pPr>
            <w:r w:rsidRPr="00F316ED">
              <w:rPr>
                <w:rFonts w:ascii="Times New Roman" w:hAnsi="Times New Roman"/>
              </w:rPr>
              <w:t>701.99</w:t>
            </w:r>
          </w:p>
        </w:tc>
        <w:tc>
          <w:tcPr>
            <w:tcW w:w="800" w:type="dxa"/>
            <w:tcBorders>
              <w:top w:val="nil"/>
              <w:bottom w:val="nil"/>
            </w:tcBorders>
          </w:tcPr>
          <w:p w14:paraId="2A5BBCFC" w14:textId="40A57D4C" w:rsidR="002C3B70" w:rsidRPr="00F316ED" w:rsidRDefault="002C3B70" w:rsidP="009E1050">
            <w:pPr>
              <w:jc w:val="center"/>
              <w:rPr>
                <w:rFonts w:ascii="Times New Roman" w:hAnsi="Times New Roman"/>
              </w:rPr>
            </w:pPr>
            <w:r w:rsidRPr="00F316ED">
              <w:rPr>
                <w:rFonts w:ascii="Times New Roman" w:hAnsi="Times New Roman"/>
              </w:rPr>
              <w:t>645.29</w:t>
            </w:r>
          </w:p>
        </w:tc>
        <w:tc>
          <w:tcPr>
            <w:tcW w:w="646" w:type="dxa"/>
            <w:tcBorders>
              <w:top w:val="nil"/>
              <w:bottom w:val="nil"/>
            </w:tcBorders>
          </w:tcPr>
          <w:p w14:paraId="1C6DD981" w14:textId="3ABF66C2" w:rsidR="002C3B70" w:rsidRPr="00F316ED" w:rsidRDefault="002C3B70" w:rsidP="009E1050">
            <w:pPr>
              <w:jc w:val="center"/>
              <w:rPr>
                <w:rFonts w:ascii="Times New Roman" w:hAnsi="Times New Roman"/>
              </w:rPr>
            </w:pPr>
            <w:r w:rsidRPr="00F316ED">
              <w:rPr>
                <w:rFonts w:ascii="Times New Roman" w:hAnsi="Times New Roman"/>
              </w:rPr>
              <w:t>1.30</w:t>
            </w:r>
          </w:p>
        </w:tc>
        <w:tc>
          <w:tcPr>
            <w:tcW w:w="794" w:type="dxa"/>
            <w:tcBorders>
              <w:top w:val="nil"/>
              <w:bottom w:val="nil"/>
            </w:tcBorders>
          </w:tcPr>
          <w:p w14:paraId="3D3DE80E" w14:textId="04695724" w:rsidR="002C3B70" w:rsidRPr="00F316ED" w:rsidRDefault="002C3B70" w:rsidP="009E1050">
            <w:pPr>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.24</w:t>
            </w:r>
          </w:p>
        </w:tc>
      </w:tr>
      <w:tr w:rsidR="00F316ED" w:rsidRPr="00F316ED" w14:paraId="169EAED4" w14:textId="77777777" w:rsidTr="009E1050">
        <w:trPr>
          <w:trHeight w:val="454"/>
          <w:jc w:val="center"/>
        </w:trPr>
        <w:tc>
          <w:tcPr>
            <w:tcW w:w="680" w:type="dxa"/>
            <w:vMerge/>
            <w:tcBorders>
              <w:top w:val="single" w:sz="4" w:space="0" w:color="auto"/>
              <w:left w:val="nil"/>
              <w:bottom w:val="single" w:sz="4" w:space="0" w:color="auto"/>
              <w:right w:val="nil"/>
            </w:tcBorders>
          </w:tcPr>
          <w:p w14:paraId="080EB78D" w14:textId="77777777" w:rsidR="002C3B70" w:rsidRPr="00F316ED" w:rsidRDefault="002C3B70" w:rsidP="009E1050">
            <w:pPr>
              <w:jc w:val="center"/>
              <w:rPr>
                <w:rFonts w:ascii="Times New Roman" w:eastAsia="宋体" w:hAnsi="Times New Roman"/>
              </w:rPr>
            </w:pPr>
          </w:p>
        </w:tc>
        <w:tc>
          <w:tcPr>
            <w:tcW w:w="847" w:type="dxa"/>
            <w:tcBorders>
              <w:top w:val="nil"/>
              <w:left w:val="nil"/>
              <w:bottom w:val="single" w:sz="4" w:space="0" w:color="auto"/>
            </w:tcBorders>
          </w:tcPr>
          <w:p w14:paraId="37A4534C" w14:textId="77777777" w:rsidR="002C3B70" w:rsidRPr="00F316ED" w:rsidRDefault="002C3B70" w:rsidP="009E1050">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II</w:t>
            </w:r>
          </w:p>
        </w:tc>
        <w:tc>
          <w:tcPr>
            <w:tcW w:w="796" w:type="dxa"/>
            <w:tcBorders>
              <w:top w:val="nil"/>
              <w:bottom w:val="single" w:sz="4" w:space="0" w:color="auto"/>
            </w:tcBorders>
          </w:tcPr>
          <w:p w14:paraId="361C517E" w14:textId="3AEB0137" w:rsidR="002C3B70" w:rsidRPr="00F316ED" w:rsidRDefault="002C3B70" w:rsidP="009E1050">
            <w:pPr>
              <w:jc w:val="center"/>
              <w:rPr>
                <w:rFonts w:ascii="Times New Roman" w:hAnsi="Times New Roman"/>
              </w:rPr>
            </w:pPr>
            <w:r w:rsidRPr="00F316ED">
              <w:rPr>
                <w:rFonts w:ascii="Times New Roman" w:hAnsi="Times New Roman"/>
              </w:rPr>
              <w:t>194.31</w:t>
            </w:r>
          </w:p>
        </w:tc>
        <w:tc>
          <w:tcPr>
            <w:tcW w:w="798" w:type="dxa"/>
            <w:tcBorders>
              <w:top w:val="nil"/>
              <w:bottom w:val="single" w:sz="4" w:space="0" w:color="auto"/>
            </w:tcBorders>
          </w:tcPr>
          <w:p w14:paraId="776F222A" w14:textId="10CBD8A4" w:rsidR="002C3B70" w:rsidRPr="00F316ED" w:rsidRDefault="002C3B70" w:rsidP="009E1050">
            <w:pPr>
              <w:jc w:val="center"/>
              <w:rPr>
                <w:rFonts w:ascii="Times New Roman" w:hAnsi="Times New Roman"/>
              </w:rPr>
            </w:pPr>
            <w:r w:rsidRPr="00F316ED">
              <w:rPr>
                <w:rFonts w:ascii="Times New Roman" w:hAnsi="Times New Roman"/>
              </w:rPr>
              <w:t>233.26</w:t>
            </w:r>
          </w:p>
        </w:tc>
        <w:tc>
          <w:tcPr>
            <w:tcW w:w="794" w:type="dxa"/>
            <w:tcBorders>
              <w:top w:val="nil"/>
              <w:bottom w:val="single" w:sz="4" w:space="0" w:color="auto"/>
            </w:tcBorders>
          </w:tcPr>
          <w:p w14:paraId="7D7EABD3" w14:textId="79B05A64" w:rsidR="002C3B70" w:rsidRPr="00F316ED" w:rsidRDefault="002C3B70" w:rsidP="009E1050">
            <w:pPr>
              <w:jc w:val="center"/>
              <w:rPr>
                <w:rFonts w:ascii="Times New Roman" w:hAnsi="Times New Roman"/>
              </w:rPr>
            </w:pPr>
            <w:r w:rsidRPr="00F316ED">
              <w:rPr>
                <w:rFonts w:ascii="Times New Roman" w:hAnsi="Times New Roman"/>
              </w:rPr>
              <w:t>71.70</w:t>
            </w:r>
          </w:p>
        </w:tc>
        <w:tc>
          <w:tcPr>
            <w:tcW w:w="800" w:type="dxa"/>
            <w:tcBorders>
              <w:top w:val="nil"/>
              <w:bottom w:val="single" w:sz="4" w:space="0" w:color="auto"/>
            </w:tcBorders>
          </w:tcPr>
          <w:p w14:paraId="7F92C68B" w14:textId="5313D409" w:rsidR="002C3B70" w:rsidRPr="00F316ED" w:rsidRDefault="002C3B70" w:rsidP="009E1050">
            <w:pPr>
              <w:jc w:val="center"/>
              <w:rPr>
                <w:rFonts w:ascii="Times New Roman" w:hAnsi="Times New Roman"/>
              </w:rPr>
            </w:pPr>
            <w:r w:rsidRPr="00F316ED">
              <w:rPr>
                <w:rFonts w:ascii="Times New Roman" w:hAnsi="Times New Roman"/>
              </w:rPr>
              <w:t>161.56</w:t>
            </w:r>
          </w:p>
        </w:tc>
        <w:tc>
          <w:tcPr>
            <w:tcW w:w="811" w:type="dxa"/>
            <w:tcBorders>
              <w:top w:val="nil"/>
              <w:bottom w:val="single" w:sz="4" w:space="0" w:color="auto"/>
            </w:tcBorders>
          </w:tcPr>
          <w:p w14:paraId="3CD7BD4E" w14:textId="140C486B" w:rsidR="002C3B70" w:rsidRPr="00F316ED" w:rsidRDefault="002C3B70" w:rsidP="009E1050">
            <w:pPr>
              <w:jc w:val="center"/>
              <w:rPr>
                <w:rFonts w:ascii="Times New Roman" w:hAnsi="Times New Roman"/>
              </w:rPr>
            </w:pPr>
            <w:r w:rsidRPr="00F316ED">
              <w:rPr>
                <w:rFonts w:ascii="Times New Roman" w:hAnsi="Times New Roman"/>
              </w:rPr>
              <w:t>601.11</w:t>
            </w:r>
          </w:p>
        </w:tc>
        <w:tc>
          <w:tcPr>
            <w:tcW w:w="811" w:type="dxa"/>
            <w:tcBorders>
              <w:top w:val="nil"/>
              <w:bottom w:val="single" w:sz="4" w:space="0" w:color="auto"/>
            </w:tcBorders>
          </w:tcPr>
          <w:p w14:paraId="3B862816" w14:textId="3EE30025" w:rsidR="002C3B70" w:rsidRPr="00F316ED" w:rsidRDefault="002C3B70" w:rsidP="009E1050">
            <w:pPr>
              <w:jc w:val="center"/>
              <w:rPr>
                <w:rFonts w:ascii="Times New Roman" w:hAnsi="Times New Roman"/>
              </w:rPr>
            </w:pPr>
            <w:r w:rsidRPr="00F316ED">
              <w:rPr>
                <w:rFonts w:ascii="Times New Roman" w:hAnsi="Times New Roman"/>
              </w:rPr>
              <w:t>691.54</w:t>
            </w:r>
          </w:p>
        </w:tc>
        <w:tc>
          <w:tcPr>
            <w:tcW w:w="800" w:type="dxa"/>
            <w:tcBorders>
              <w:top w:val="nil"/>
              <w:bottom w:val="single" w:sz="4" w:space="0" w:color="auto"/>
            </w:tcBorders>
          </w:tcPr>
          <w:p w14:paraId="24BCAA29" w14:textId="12559E8E" w:rsidR="002C3B70" w:rsidRPr="00F316ED" w:rsidRDefault="002C3B70" w:rsidP="009E1050">
            <w:pPr>
              <w:jc w:val="center"/>
              <w:rPr>
                <w:rFonts w:ascii="Times New Roman" w:hAnsi="Times New Roman"/>
              </w:rPr>
            </w:pPr>
            <w:r w:rsidRPr="00F316ED">
              <w:rPr>
                <w:rFonts w:ascii="Times New Roman" w:hAnsi="Times New Roman"/>
              </w:rPr>
              <w:t>665.80</w:t>
            </w:r>
          </w:p>
        </w:tc>
        <w:tc>
          <w:tcPr>
            <w:tcW w:w="646" w:type="dxa"/>
            <w:tcBorders>
              <w:top w:val="nil"/>
              <w:bottom w:val="single" w:sz="4" w:space="0" w:color="auto"/>
            </w:tcBorders>
          </w:tcPr>
          <w:p w14:paraId="74D8BC63" w14:textId="351B6C16" w:rsidR="002C3B70" w:rsidRPr="00F316ED" w:rsidRDefault="002C3B70" w:rsidP="009E1050">
            <w:pPr>
              <w:jc w:val="center"/>
              <w:rPr>
                <w:rFonts w:ascii="Times New Roman" w:hAnsi="Times New Roman"/>
              </w:rPr>
            </w:pPr>
            <w:r w:rsidRPr="00F316ED">
              <w:rPr>
                <w:rFonts w:ascii="Times New Roman" w:hAnsi="Times New Roman"/>
              </w:rPr>
              <w:t>1.20</w:t>
            </w:r>
          </w:p>
        </w:tc>
        <w:tc>
          <w:tcPr>
            <w:tcW w:w="794" w:type="dxa"/>
            <w:tcBorders>
              <w:top w:val="nil"/>
              <w:bottom w:val="single" w:sz="4" w:space="0" w:color="auto"/>
            </w:tcBorders>
          </w:tcPr>
          <w:p w14:paraId="39C00578" w14:textId="125E3429" w:rsidR="002C3B70" w:rsidRPr="00F316ED" w:rsidRDefault="002C3B70" w:rsidP="009E1050">
            <w:pPr>
              <w:jc w:val="center"/>
              <w:rPr>
                <w:rFonts w:ascii="Times New Roman" w:hAnsi="Times New Roman"/>
              </w:rPr>
            </w:pPr>
            <w:r w:rsidRPr="00F316ED">
              <w:rPr>
                <w:rFonts w:ascii="Times New Roman" w:hAnsi="Times New Roman" w:hint="eastAsia"/>
              </w:rPr>
              <w:t>0</w:t>
            </w:r>
            <w:r w:rsidRPr="00F316ED">
              <w:rPr>
                <w:rFonts w:ascii="Times New Roman" w:hAnsi="Times New Roman"/>
              </w:rPr>
              <w:t>.04</w:t>
            </w:r>
          </w:p>
        </w:tc>
      </w:tr>
      <w:tr w:rsidR="00F316ED" w:rsidRPr="00F316ED" w14:paraId="2FA447EA" w14:textId="77777777" w:rsidTr="009E1050">
        <w:trPr>
          <w:trHeight w:val="454"/>
          <w:jc w:val="center"/>
        </w:trPr>
        <w:tc>
          <w:tcPr>
            <w:tcW w:w="680" w:type="dxa"/>
            <w:vMerge w:val="restart"/>
            <w:tcBorders>
              <w:top w:val="single" w:sz="4" w:space="0" w:color="auto"/>
              <w:left w:val="nil"/>
              <w:right w:val="nil"/>
            </w:tcBorders>
            <w:vAlign w:val="center"/>
          </w:tcPr>
          <w:p w14:paraId="60A5B383" w14:textId="77777777" w:rsidR="002C3B70" w:rsidRPr="00F316ED" w:rsidRDefault="002C3B70" w:rsidP="009E1050">
            <w:pPr>
              <w:jc w:val="center"/>
              <w:rPr>
                <w:rFonts w:ascii="Times New Roman" w:eastAsia="宋体" w:hAnsi="Times New Roman"/>
              </w:rPr>
            </w:pPr>
            <w:r w:rsidRPr="00F316ED">
              <w:rPr>
                <w:rFonts w:ascii="Times New Roman" w:eastAsia="宋体" w:hAnsi="Times New Roman"/>
              </w:rPr>
              <w:t>330</w:t>
            </w:r>
          </w:p>
        </w:tc>
        <w:tc>
          <w:tcPr>
            <w:tcW w:w="847" w:type="dxa"/>
            <w:tcBorders>
              <w:top w:val="single" w:sz="4" w:space="0" w:color="auto"/>
              <w:left w:val="nil"/>
              <w:bottom w:val="nil"/>
            </w:tcBorders>
          </w:tcPr>
          <w:p w14:paraId="4FE480C8" w14:textId="77777777" w:rsidR="002C3B70" w:rsidRPr="00F316ED" w:rsidRDefault="002C3B70" w:rsidP="009E1050">
            <w:pPr>
              <w:jc w:val="center"/>
              <w:rPr>
                <w:rFonts w:ascii="Times New Roman" w:eastAsia="宋体" w:hAnsi="Times New Roman"/>
              </w:rPr>
            </w:pPr>
            <w:r w:rsidRPr="00F316ED">
              <w:rPr>
                <w:rFonts w:ascii="Times New Roman" w:eastAsia="宋体" w:hAnsi="Times New Roman" w:hint="eastAsia"/>
              </w:rPr>
              <w:t>I</w:t>
            </w:r>
          </w:p>
        </w:tc>
        <w:tc>
          <w:tcPr>
            <w:tcW w:w="796" w:type="dxa"/>
            <w:tcBorders>
              <w:top w:val="single" w:sz="4" w:space="0" w:color="auto"/>
              <w:bottom w:val="nil"/>
            </w:tcBorders>
          </w:tcPr>
          <w:p w14:paraId="0C2D4A7B" w14:textId="35472F2C" w:rsidR="002C3B70" w:rsidRPr="00F316ED" w:rsidRDefault="002C3B70" w:rsidP="009E1050">
            <w:pPr>
              <w:jc w:val="center"/>
              <w:rPr>
                <w:rFonts w:ascii="Times New Roman" w:hAnsi="Times New Roman"/>
              </w:rPr>
            </w:pPr>
            <w:r w:rsidRPr="00F316ED">
              <w:rPr>
                <w:rFonts w:ascii="Times New Roman" w:hAnsi="Times New Roman"/>
              </w:rPr>
              <w:t>202.44</w:t>
            </w:r>
          </w:p>
        </w:tc>
        <w:tc>
          <w:tcPr>
            <w:tcW w:w="798" w:type="dxa"/>
            <w:tcBorders>
              <w:top w:val="single" w:sz="4" w:space="0" w:color="auto"/>
              <w:bottom w:val="nil"/>
            </w:tcBorders>
          </w:tcPr>
          <w:p w14:paraId="408F11A6" w14:textId="436EF44E" w:rsidR="002C3B70" w:rsidRPr="00F316ED" w:rsidRDefault="002C3B70" w:rsidP="009E1050">
            <w:pPr>
              <w:jc w:val="center"/>
              <w:rPr>
                <w:rFonts w:ascii="Times New Roman" w:hAnsi="Times New Roman"/>
              </w:rPr>
            </w:pPr>
            <w:r w:rsidRPr="00F316ED">
              <w:rPr>
                <w:rFonts w:ascii="Times New Roman" w:hAnsi="Times New Roman"/>
              </w:rPr>
              <w:t>245.03</w:t>
            </w:r>
          </w:p>
        </w:tc>
        <w:tc>
          <w:tcPr>
            <w:tcW w:w="794" w:type="dxa"/>
            <w:tcBorders>
              <w:top w:val="single" w:sz="4" w:space="0" w:color="auto"/>
              <w:bottom w:val="nil"/>
            </w:tcBorders>
          </w:tcPr>
          <w:p w14:paraId="4BA4D34A" w14:textId="7ED2707E" w:rsidR="002C3B70" w:rsidRPr="00F316ED" w:rsidRDefault="002C3B70" w:rsidP="009E1050">
            <w:pPr>
              <w:jc w:val="center"/>
              <w:rPr>
                <w:rFonts w:ascii="Times New Roman" w:hAnsi="Times New Roman"/>
              </w:rPr>
            </w:pPr>
            <w:r w:rsidRPr="00F316ED">
              <w:rPr>
                <w:rFonts w:ascii="Times New Roman" w:hAnsi="Times New Roman"/>
              </w:rPr>
              <w:t>91.32</w:t>
            </w:r>
          </w:p>
        </w:tc>
        <w:tc>
          <w:tcPr>
            <w:tcW w:w="800" w:type="dxa"/>
            <w:tcBorders>
              <w:top w:val="single" w:sz="4" w:space="0" w:color="auto"/>
              <w:bottom w:val="nil"/>
            </w:tcBorders>
          </w:tcPr>
          <w:p w14:paraId="0D4A8A63" w14:textId="2F4DEA0E" w:rsidR="002C3B70" w:rsidRPr="00F316ED" w:rsidRDefault="002C3B70" w:rsidP="009E1050">
            <w:pPr>
              <w:jc w:val="center"/>
              <w:rPr>
                <w:rFonts w:ascii="Times New Roman" w:hAnsi="Times New Roman"/>
              </w:rPr>
            </w:pPr>
            <w:r w:rsidRPr="00F316ED">
              <w:rPr>
                <w:rFonts w:ascii="Times New Roman" w:hAnsi="Times New Roman"/>
              </w:rPr>
              <w:t>153.71</w:t>
            </w:r>
          </w:p>
        </w:tc>
        <w:tc>
          <w:tcPr>
            <w:tcW w:w="811" w:type="dxa"/>
            <w:tcBorders>
              <w:top w:val="single" w:sz="4" w:space="0" w:color="auto"/>
              <w:bottom w:val="nil"/>
            </w:tcBorders>
          </w:tcPr>
          <w:p w14:paraId="7FABBCE5" w14:textId="67DD953E" w:rsidR="002C3B70" w:rsidRPr="00F316ED" w:rsidRDefault="002C3B70" w:rsidP="009E1050">
            <w:pPr>
              <w:jc w:val="center"/>
              <w:rPr>
                <w:rFonts w:ascii="Times New Roman" w:hAnsi="Times New Roman"/>
              </w:rPr>
            </w:pPr>
            <w:r w:rsidRPr="00F316ED">
              <w:rPr>
                <w:rFonts w:ascii="Times New Roman" w:hAnsi="Times New Roman"/>
              </w:rPr>
              <w:t>451.25</w:t>
            </w:r>
          </w:p>
        </w:tc>
        <w:tc>
          <w:tcPr>
            <w:tcW w:w="811" w:type="dxa"/>
            <w:tcBorders>
              <w:top w:val="single" w:sz="4" w:space="0" w:color="auto"/>
              <w:bottom w:val="nil"/>
            </w:tcBorders>
          </w:tcPr>
          <w:p w14:paraId="7A7AA196" w14:textId="0BC92354" w:rsidR="002C3B70" w:rsidRPr="00F316ED" w:rsidRDefault="002C3B70" w:rsidP="009E1050">
            <w:pPr>
              <w:jc w:val="center"/>
              <w:rPr>
                <w:rFonts w:ascii="Times New Roman" w:hAnsi="Times New Roman"/>
              </w:rPr>
            </w:pPr>
            <w:r w:rsidRPr="00F316ED">
              <w:rPr>
                <w:rFonts w:ascii="Times New Roman" w:hAnsi="Times New Roman"/>
              </w:rPr>
              <w:t>596.68</w:t>
            </w:r>
          </w:p>
        </w:tc>
        <w:tc>
          <w:tcPr>
            <w:tcW w:w="800" w:type="dxa"/>
            <w:tcBorders>
              <w:top w:val="single" w:sz="4" w:space="0" w:color="auto"/>
              <w:bottom w:val="nil"/>
            </w:tcBorders>
          </w:tcPr>
          <w:p w14:paraId="4D95F632" w14:textId="1365E625" w:rsidR="002C3B70" w:rsidRPr="00F316ED" w:rsidRDefault="002C3B70" w:rsidP="009E1050">
            <w:pPr>
              <w:jc w:val="center"/>
              <w:rPr>
                <w:rFonts w:ascii="Times New Roman" w:hAnsi="Times New Roman"/>
              </w:rPr>
            </w:pPr>
            <w:r w:rsidRPr="00F316ED">
              <w:rPr>
                <w:rFonts w:ascii="Times New Roman" w:hAnsi="Times New Roman"/>
              </w:rPr>
              <w:t>545.26</w:t>
            </w:r>
          </w:p>
        </w:tc>
        <w:tc>
          <w:tcPr>
            <w:tcW w:w="646" w:type="dxa"/>
            <w:tcBorders>
              <w:top w:val="single" w:sz="4" w:space="0" w:color="auto"/>
              <w:bottom w:val="nil"/>
            </w:tcBorders>
          </w:tcPr>
          <w:p w14:paraId="0D12BC00" w14:textId="1E6C523F" w:rsidR="002C3B70" w:rsidRPr="00F316ED" w:rsidRDefault="002C3B70" w:rsidP="009E1050">
            <w:pPr>
              <w:jc w:val="center"/>
              <w:rPr>
                <w:rFonts w:ascii="Times New Roman" w:hAnsi="Times New Roman"/>
              </w:rPr>
            </w:pPr>
            <w:r w:rsidRPr="00F316ED">
              <w:rPr>
                <w:rFonts w:ascii="Times New Roman" w:hAnsi="Times New Roman"/>
              </w:rPr>
              <w:t>1.21</w:t>
            </w:r>
          </w:p>
        </w:tc>
        <w:tc>
          <w:tcPr>
            <w:tcW w:w="794" w:type="dxa"/>
            <w:tcBorders>
              <w:top w:val="single" w:sz="4" w:space="0" w:color="auto"/>
              <w:bottom w:val="nil"/>
            </w:tcBorders>
          </w:tcPr>
          <w:p w14:paraId="22C30BB1" w14:textId="24BB6F29" w:rsidR="002C3B70" w:rsidRPr="00F316ED" w:rsidRDefault="002C3B70" w:rsidP="009E1050">
            <w:pPr>
              <w:jc w:val="center"/>
              <w:rPr>
                <w:rFonts w:ascii="Times New Roman" w:hAnsi="Times New Roman"/>
              </w:rPr>
            </w:pPr>
            <w:r w:rsidRPr="008E6C46">
              <w:rPr>
                <w:rFonts w:ascii="Times New Roman" w:hAnsi="Times New Roman" w:hint="eastAsia"/>
              </w:rPr>
              <w:t>–</w:t>
            </w:r>
            <w:r w:rsidRPr="00F316ED">
              <w:rPr>
                <w:rFonts w:ascii="Times New Roman" w:hAnsi="Times New Roman" w:hint="eastAsia"/>
              </w:rPr>
              <w:t>0</w:t>
            </w:r>
            <w:r w:rsidRPr="00F316ED">
              <w:rPr>
                <w:rFonts w:ascii="Times New Roman" w:hAnsi="Times New Roman"/>
              </w:rPr>
              <w:t>.01</w:t>
            </w:r>
          </w:p>
        </w:tc>
      </w:tr>
      <w:tr w:rsidR="00F316ED" w:rsidRPr="00F316ED" w14:paraId="1EFD9E20" w14:textId="77777777" w:rsidTr="009E1050">
        <w:trPr>
          <w:trHeight w:val="454"/>
          <w:jc w:val="center"/>
        </w:trPr>
        <w:tc>
          <w:tcPr>
            <w:tcW w:w="680" w:type="dxa"/>
            <w:vMerge/>
            <w:tcBorders>
              <w:left w:val="nil"/>
              <w:right w:val="nil"/>
            </w:tcBorders>
            <w:vAlign w:val="center"/>
          </w:tcPr>
          <w:p w14:paraId="7F2F074C" w14:textId="77777777" w:rsidR="002C3B70" w:rsidRPr="00F316ED" w:rsidRDefault="002C3B70" w:rsidP="009E1050">
            <w:pPr>
              <w:jc w:val="center"/>
              <w:rPr>
                <w:rFonts w:ascii="Times New Roman" w:eastAsia="宋体" w:hAnsi="Times New Roman"/>
              </w:rPr>
            </w:pPr>
          </w:p>
        </w:tc>
        <w:tc>
          <w:tcPr>
            <w:tcW w:w="847" w:type="dxa"/>
            <w:tcBorders>
              <w:top w:val="nil"/>
              <w:left w:val="nil"/>
              <w:bottom w:val="nil"/>
            </w:tcBorders>
          </w:tcPr>
          <w:p w14:paraId="4A37E1C6" w14:textId="6091D142" w:rsidR="002C3B70" w:rsidRPr="00F316ED" w:rsidRDefault="002C3B70" w:rsidP="009E1050">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w:t>
            </w:r>
          </w:p>
        </w:tc>
        <w:tc>
          <w:tcPr>
            <w:tcW w:w="796" w:type="dxa"/>
            <w:tcBorders>
              <w:top w:val="nil"/>
              <w:bottom w:val="nil"/>
            </w:tcBorders>
          </w:tcPr>
          <w:p w14:paraId="5CDD49CF" w14:textId="2B7A4AD2" w:rsidR="002C3B70" w:rsidRPr="00F316ED" w:rsidRDefault="002C3B70" w:rsidP="009E1050">
            <w:pPr>
              <w:jc w:val="center"/>
              <w:rPr>
                <w:rFonts w:ascii="Times New Roman" w:hAnsi="Times New Roman"/>
              </w:rPr>
            </w:pPr>
            <w:r w:rsidRPr="00F316ED">
              <w:rPr>
                <w:rFonts w:ascii="Times New Roman" w:hAnsi="Times New Roman"/>
              </w:rPr>
              <w:t>231.30</w:t>
            </w:r>
          </w:p>
        </w:tc>
        <w:tc>
          <w:tcPr>
            <w:tcW w:w="798" w:type="dxa"/>
            <w:tcBorders>
              <w:top w:val="nil"/>
              <w:bottom w:val="nil"/>
            </w:tcBorders>
          </w:tcPr>
          <w:p w14:paraId="30658515" w14:textId="6ADE8330" w:rsidR="002C3B70" w:rsidRPr="00F316ED" w:rsidRDefault="002C3B70" w:rsidP="009E1050">
            <w:pPr>
              <w:jc w:val="center"/>
              <w:rPr>
                <w:rFonts w:ascii="Times New Roman" w:hAnsi="Times New Roman"/>
              </w:rPr>
            </w:pPr>
            <w:r w:rsidRPr="00F316ED">
              <w:rPr>
                <w:rFonts w:ascii="Times New Roman" w:hAnsi="Times New Roman"/>
              </w:rPr>
              <w:t>269.46</w:t>
            </w:r>
          </w:p>
        </w:tc>
        <w:tc>
          <w:tcPr>
            <w:tcW w:w="794" w:type="dxa"/>
            <w:tcBorders>
              <w:top w:val="nil"/>
              <w:bottom w:val="nil"/>
            </w:tcBorders>
          </w:tcPr>
          <w:p w14:paraId="41AF4C46" w14:textId="595E9917" w:rsidR="002C3B70" w:rsidRPr="00F316ED" w:rsidRDefault="002C3B70" w:rsidP="009E1050">
            <w:pPr>
              <w:jc w:val="center"/>
              <w:rPr>
                <w:rFonts w:ascii="Times New Roman" w:hAnsi="Times New Roman"/>
              </w:rPr>
            </w:pPr>
            <w:r w:rsidRPr="00F316ED">
              <w:rPr>
                <w:rFonts w:ascii="Times New Roman" w:hAnsi="Times New Roman"/>
              </w:rPr>
              <w:t>98.42</w:t>
            </w:r>
          </w:p>
        </w:tc>
        <w:tc>
          <w:tcPr>
            <w:tcW w:w="800" w:type="dxa"/>
            <w:tcBorders>
              <w:top w:val="nil"/>
              <w:bottom w:val="nil"/>
            </w:tcBorders>
          </w:tcPr>
          <w:p w14:paraId="7D0DE481" w14:textId="06D8F1F1" w:rsidR="002C3B70" w:rsidRPr="00F316ED" w:rsidRDefault="002C3B70" w:rsidP="009E1050">
            <w:pPr>
              <w:jc w:val="center"/>
              <w:rPr>
                <w:rFonts w:ascii="Times New Roman" w:hAnsi="Times New Roman"/>
              </w:rPr>
            </w:pPr>
            <w:r w:rsidRPr="00F316ED">
              <w:rPr>
                <w:rFonts w:ascii="Times New Roman" w:hAnsi="Times New Roman"/>
              </w:rPr>
              <w:t>171.04</w:t>
            </w:r>
          </w:p>
        </w:tc>
        <w:tc>
          <w:tcPr>
            <w:tcW w:w="811" w:type="dxa"/>
            <w:tcBorders>
              <w:top w:val="nil"/>
              <w:bottom w:val="nil"/>
            </w:tcBorders>
          </w:tcPr>
          <w:p w14:paraId="19042938" w14:textId="1206DBC1" w:rsidR="002C3B70" w:rsidRPr="00F316ED" w:rsidRDefault="002C3B70" w:rsidP="009E1050">
            <w:pPr>
              <w:jc w:val="center"/>
              <w:rPr>
                <w:rFonts w:ascii="Times New Roman" w:hAnsi="Times New Roman"/>
              </w:rPr>
            </w:pPr>
            <w:r w:rsidRPr="00F316ED">
              <w:rPr>
                <w:rFonts w:ascii="Times New Roman" w:hAnsi="Times New Roman"/>
              </w:rPr>
              <w:t>470.51</w:t>
            </w:r>
          </w:p>
        </w:tc>
        <w:tc>
          <w:tcPr>
            <w:tcW w:w="811" w:type="dxa"/>
            <w:tcBorders>
              <w:top w:val="nil"/>
              <w:bottom w:val="nil"/>
            </w:tcBorders>
          </w:tcPr>
          <w:p w14:paraId="4FAE02AA" w14:textId="460684D5" w:rsidR="002C3B70" w:rsidRPr="00F316ED" w:rsidRDefault="002C3B70" w:rsidP="009E1050">
            <w:pPr>
              <w:jc w:val="center"/>
              <w:rPr>
                <w:rFonts w:ascii="Times New Roman" w:hAnsi="Times New Roman"/>
              </w:rPr>
            </w:pPr>
            <w:r w:rsidRPr="00F316ED">
              <w:rPr>
                <w:rFonts w:ascii="Times New Roman" w:hAnsi="Times New Roman"/>
              </w:rPr>
              <w:t>587.59</w:t>
            </w:r>
          </w:p>
        </w:tc>
        <w:tc>
          <w:tcPr>
            <w:tcW w:w="800" w:type="dxa"/>
            <w:tcBorders>
              <w:top w:val="nil"/>
              <w:bottom w:val="nil"/>
            </w:tcBorders>
          </w:tcPr>
          <w:p w14:paraId="61A90BDF" w14:textId="681C9483" w:rsidR="002C3B70" w:rsidRPr="00F316ED" w:rsidRDefault="002C3B70" w:rsidP="009E1050">
            <w:pPr>
              <w:jc w:val="center"/>
              <w:rPr>
                <w:rFonts w:ascii="Times New Roman" w:hAnsi="Times New Roman"/>
              </w:rPr>
            </w:pPr>
            <w:r w:rsidRPr="00F316ED">
              <w:rPr>
                <w:rFonts w:ascii="Times New Roman" w:hAnsi="Times New Roman"/>
              </w:rPr>
              <w:t>548.13</w:t>
            </w:r>
          </w:p>
        </w:tc>
        <w:tc>
          <w:tcPr>
            <w:tcW w:w="646" w:type="dxa"/>
            <w:tcBorders>
              <w:top w:val="nil"/>
              <w:bottom w:val="nil"/>
            </w:tcBorders>
          </w:tcPr>
          <w:p w14:paraId="0C6DAB85" w14:textId="276B67D7" w:rsidR="002C3B70" w:rsidRPr="00F316ED" w:rsidRDefault="002C3B70" w:rsidP="009E1050">
            <w:pPr>
              <w:jc w:val="center"/>
              <w:rPr>
                <w:rFonts w:ascii="Times New Roman" w:hAnsi="Times New Roman"/>
              </w:rPr>
            </w:pPr>
            <w:r w:rsidRPr="00F316ED">
              <w:rPr>
                <w:rFonts w:ascii="Times New Roman" w:hAnsi="Times New Roman"/>
              </w:rPr>
              <w:t>1.17</w:t>
            </w:r>
          </w:p>
        </w:tc>
        <w:tc>
          <w:tcPr>
            <w:tcW w:w="794" w:type="dxa"/>
            <w:tcBorders>
              <w:top w:val="nil"/>
              <w:bottom w:val="nil"/>
            </w:tcBorders>
          </w:tcPr>
          <w:p w14:paraId="6659D2EC" w14:textId="6FA64E81" w:rsidR="002C3B70" w:rsidRPr="00F316ED" w:rsidRDefault="002C3B70" w:rsidP="009E1050">
            <w:pPr>
              <w:jc w:val="center"/>
              <w:rPr>
                <w:rFonts w:ascii="Times New Roman" w:hAnsi="Times New Roman"/>
              </w:rPr>
            </w:pPr>
            <w:r w:rsidRPr="00F316ED">
              <w:rPr>
                <w:rFonts w:ascii="Times New Roman" w:hAnsi="Times New Roman" w:hint="eastAsia"/>
              </w:rPr>
              <w:t>0</w:t>
            </w:r>
            <w:r w:rsidRPr="00F316ED">
              <w:rPr>
                <w:rFonts w:ascii="Times New Roman" w:hAnsi="Times New Roman"/>
              </w:rPr>
              <w:t>.09</w:t>
            </w:r>
          </w:p>
        </w:tc>
      </w:tr>
      <w:tr w:rsidR="002C3B70" w:rsidRPr="00F316ED" w14:paraId="44B037DF" w14:textId="77777777" w:rsidTr="009E1050">
        <w:trPr>
          <w:trHeight w:val="454"/>
          <w:jc w:val="center"/>
        </w:trPr>
        <w:tc>
          <w:tcPr>
            <w:tcW w:w="680" w:type="dxa"/>
            <w:vMerge/>
            <w:tcBorders>
              <w:left w:val="nil"/>
              <w:bottom w:val="single" w:sz="4" w:space="0" w:color="auto"/>
              <w:right w:val="nil"/>
            </w:tcBorders>
            <w:vAlign w:val="center"/>
          </w:tcPr>
          <w:p w14:paraId="467E86E7" w14:textId="77777777" w:rsidR="002C3B70" w:rsidRPr="00F316ED" w:rsidRDefault="002C3B70" w:rsidP="009E1050">
            <w:pPr>
              <w:jc w:val="center"/>
              <w:rPr>
                <w:rFonts w:ascii="Times New Roman" w:eastAsia="宋体" w:hAnsi="Times New Roman"/>
              </w:rPr>
            </w:pPr>
          </w:p>
        </w:tc>
        <w:tc>
          <w:tcPr>
            <w:tcW w:w="847" w:type="dxa"/>
            <w:tcBorders>
              <w:top w:val="nil"/>
              <w:left w:val="nil"/>
              <w:bottom w:val="single" w:sz="4" w:space="0" w:color="auto"/>
            </w:tcBorders>
          </w:tcPr>
          <w:p w14:paraId="7F0A3650" w14:textId="5A1E9F00" w:rsidR="002C3B70" w:rsidRPr="00F316ED" w:rsidRDefault="002C3B70" w:rsidP="009E1050">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II</w:t>
            </w:r>
          </w:p>
        </w:tc>
        <w:tc>
          <w:tcPr>
            <w:tcW w:w="796" w:type="dxa"/>
            <w:tcBorders>
              <w:top w:val="nil"/>
              <w:bottom w:val="single" w:sz="4" w:space="0" w:color="auto"/>
            </w:tcBorders>
          </w:tcPr>
          <w:p w14:paraId="45D29891" w14:textId="57382A55" w:rsidR="002C3B70" w:rsidRPr="00F316ED" w:rsidRDefault="002C3B70" w:rsidP="009E1050">
            <w:pPr>
              <w:jc w:val="center"/>
              <w:rPr>
                <w:rFonts w:ascii="Times New Roman" w:hAnsi="Times New Roman"/>
              </w:rPr>
            </w:pPr>
            <w:r w:rsidRPr="00F316ED">
              <w:rPr>
                <w:rFonts w:ascii="Times New Roman" w:hAnsi="Times New Roman"/>
              </w:rPr>
              <w:t>253.34</w:t>
            </w:r>
          </w:p>
        </w:tc>
        <w:tc>
          <w:tcPr>
            <w:tcW w:w="798" w:type="dxa"/>
            <w:tcBorders>
              <w:top w:val="nil"/>
              <w:bottom w:val="single" w:sz="4" w:space="0" w:color="auto"/>
            </w:tcBorders>
          </w:tcPr>
          <w:p w14:paraId="3B33D61B" w14:textId="07FDFA94" w:rsidR="002C3B70" w:rsidRPr="00F316ED" w:rsidRDefault="002C3B70" w:rsidP="009E1050">
            <w:pPr>
              <w:jc w:val="center"/>
              <w:rPr>
                <w:rFonts w:ascii="Times New Roman" w:hAnsi="Times New Roman"/>
              </w:rPr>
            </w:pPr>
            <w:r w:rsidRPr="00F316ED">
              <w:rPr>
                <w:rFonts w:ascii="Times New Roman" w:hAnsi="Times New Roman"/>
              </w:rPr>
              <w:t>287.95</w:t>
            </w:r>
          </w:p>
        </w:tc>
        <w:tc>
          <w:tcPr>
            <w:tcW w:w="794" w:type="dxa"/>
            <w:tcBorders>
              <w:top w:val="nil"/>
              <w:bottom w:val="single" w:sz="4" w:space="0" w:color="auto"/>
            </w:tcBorders>
          </w:tcPr>
          <w:p w14:paraId="4EA9A512" w14:textId="744DEA3C" w:rsidR="002C3B70" w:rsidRPr="00F316ED" w:rsidRDefault="002C3B70" w:rsidP="009E1050">
            <w:pPr>
              <w:jc w:val="center"/>
              <w:rPr>
                <w:rFonts w:ascii="Times New Roman" w:hAnsi="Times New Roman"/>
              </w:rPr>
            </w:pPr>
            <w:r w:rsidRPr="00F316ED">
              <w:rPr>
                <w:rFonts w:ascii="Times New Roman" w:hAnsi="Times New Roman"/>
              </w:rPr>
              <w:t>107.37</w:t>
            </w:r>
          </w:p>
        </w:tc>
        <w:tc>
          <w:tcPr>
            <w:tcW w:w="800" w:type="dxa"/>
            <w:tcBorders>
              <w:top w:val="nil"/>
              <w:bottom w:val="single" w:sz="4" w:space="0" w:color="auto"/>
            </w:tcBorders>
          </w:tcPr>
          <w:p w14:paraId="5D2E8685" w14:textId="1E65A319" w:rsidR="002C3B70" w:rsidRPr="00F316ED" w:rsidRDefault="002C3B70" w:rsidP="009E1050">
            <w:pPr>
              <w:jc w:val="center"/>
              <w:rPr>
                <w:rFonts w:ascii="Times New Roman" w:hAnsi="Times New Roman"/>
              </w:rPr>
            </w:pPr>
            <w:r w:rsidRPr="00F316ED">
              <w:rPr>
                <w:rFonts w:ascii="Times New Roman" w:hAnsi="Times New Roman"/>
              </w:rPr>
              <w:t>180.58</w:t>
            </w:r>
          </w:p>
        </w:tc>
        <w:tc>
          <w:tcPr>
            <w:tcW w:w="811" w:type="dxa"/>
            <w:tcBorders>
              <w:top w:val="nil"/>
              <w:bottom w:val="single" w:sz="4" w:space="0" w:color="auto"/>
            </w:tcBorders>
          </w:tcPr>
          <w:p w14:paraId="5CEB7422" w14:textId="66C991FF" w:rsidR="002C3B70" w:rsidRPr="00F316ED" w:rsidRDefault="002C3B70" w:rsidP="009E1050">
            <w:pPr>
              <w:jc w:val="center"/>
              <w:rPr>
                <w:rFonts w:ascii="Times New Roman" w:hAnsi="Times New Roman"/>
              </w:rPr>
            </w:pPr>
            <w:r w:rsidRPr="00F316ED">
              <w:rPr>
                <w:rFonts w:ascii="Times New Roman" w:hAnsi="Times New Roman"/>
              </w:rPr>
              <w:t>485.14</w:t>
            </w:r>
          </w:p>
        </w:tc>
        <w:tc>
          <w:tcPr>
            <w:tcW w:w="811" w:type="dxa"/>
            <w:tcBorders>
              <w:top w:val="nil"/>
              <w:bottom w:val="single" w:sz="4" w:space="0" w:color="auto"/>
            </w:tcBorders>
          </w:tcPr>
          <w:p w14:paraId="4FD311B2" w14:textId="47586097" w:rsidR="002C3B70" w:rsidRPr="00F316ED" w:rsidRDefault="002C3B70" w:rsidP="009E1050">
            <w:pPr>
              <w:jc w:val="center"/>
              <w:rPr>
                <w:rFonts w:ascii="Times New Roman" w:hAnsi="Times New Roman"/>
              </w:rPr>
            </w:pPr>
            <w:r w:rsidRPr="00F316ED">
              <w:rPr>
                <w:rFonts w:ascii="Times New Roman" w:hAnsi="Times New Roman"/>
              </w:rPr>
              <w:t>580.55</w:t>
            </w:r>
          </w:p>
        </w:tc>
        <w:tc>
          <w:tcPr>
            <w:tcW w:w="800" w:type="dxa"/>
            <w:tcBorders>
              <w:top w:val="nil"/>
              <w:bottom w:val="single" w:sz="4" w:space="0" w:color="auto"/>
            </w:tcBorders>
          </w:tcPr>
          <w:p w14:paraId="6F5AAF3B" w14:textId="20CB94EC" w:rsidR="002C3B70" w:rsidRPr="00F316ED" w:rsidRDefault="002C3B70" w:rsidP="009E1050">
            <w:pPr>
              <w:jc w:val="center"/>
              <w:rPr>
                <w:rFonts w:ascii="Times New Roman" w:hAnsi="Times New Roman"/>
              </w:rPr>
            </w:pPr>
            <w:r w:rsidRPr="00F316ED">
              <w:rPr>
                <w:rFonts w:ascii="Times New Roman" w:hAnsi="Times New Roman"/>
              </w:rPr>
              <w:t>550.15</w:t>
            </w:r>
          </w:p>
        </w:tc>
        <w:tc>
          <w:tcPr>
            <w:tcW w:w="646" w:type="dxa"/>
            <w:tcBorders>
              <w:top w:val="nil"/>
              <w:bottom w:val="single" w:sz="4" w:space="0" w:color="auto"/>
            </w:tcBorders>
          </w:tcPr>
          <w:p w14:paraId="1F232678" w14:textId="40D84B82" w:rsidR="002C3B70" w:rsidRPr="00F316ED" w:rsidRDefault="002C3B70" w:rsidP="009E1050">
            <w:pPr>
              <w:jc w:val="center"/>
              <w:rPr>
                <w:rFonts w:ascii="Times New Roman" w:hAnsi="Times New Roman"/>
              </w:rPr>
            </w:pPr>
            <w:r w:rsidRPr="00F316ED">
              <w:rPr>
                <w:rFonts w:ascii="Times New Roman" w:hAnsi="Times New Roman"/>
              </w:rPr>
              <w:t>1.14</w:t>
            </w:r>
          </w:p>
        </w:tc>
        <w:tc>
          <w:tcPr>
            <w:tcW w:w="794" w:type="dxa"/>
            <w:tcBorders>
              <w:top w:val="nil"/>
              <w:bottom w:val="single" w:sz="4" w:space="0" w:color="auto"/>
            </w:tcBorders>
          </w:tcPr>
          <w:p w14:paraId="2287896F" w14:textId="4A9B9995" w:rsidR="002C3B70" w:rsidRPr="00F316ED" w:rsidRDefault="002C3B70" w:rsidP="009E1050">
            <w:pPr>
              <w:jc w:val="center"/>
              <w:rPr>
                <w:rFonts w:ascii="Times New Roman" w:hAnsi="Times New Roman"/>
              </w:rPr>
            </w:pPr>
            <w:r w:rsidRPr="00F316ED">
              <w:rPr>
                <w:rFonts w:ascii="Times New Roman" w:hAnsi="Times New Roman" w:hint="eastAsia"/>
              </w:rPr>
              <w:t>0</w:t>
            </w:r>
            <w:r w:rsidRPr="00F316ED">
              <w:rPr>
                <w:rFonts w:ascii="Times New Roman" w:hAnsi="Times New Roman"/>
              </w:rPr>
              <w:t>.17</w:t>
            </w:r>
          </w:p>
        </w:tc>
      </w:tr>
    </w:tbl>
    <w:p w14:paraId="645A9D24" w14:textId="77777777" w:rsidR="008E6C46" w:rsidRPr="008E6C46" w:rsidRDefault="008E6C46" w:rsidP="0023728E">
      <w:pPr>
        <w:spacing w:beforeLines="50" w:before="156" w:afterLines="50" w:after="156"/>
        <w:rPr>
          <w:rFonts w:ascii="Times New Roman" w:eastAsia="宋体" w:hAnsi="Times New Roman" w:cs="Times New Roman"/>
          <w:b/>
          <w:sz w:val="24"/>
          <w:szCs w:val="24"/>
        </w:rPr>
      </w:pPr>
    </w:p>
    <w:p w14:paraId="3372AC46" w14:textId="67AD06EB" w:rsidR="005F0889" w:rsidRPr="00F316ED" w:rsidRDefault="005F0889" w:rsidP="0023728E">
      <w:pPr>
        <w:spacing w:beforeLines="50" w:before="156" w:afterLines="50" w:after="156"/>
        <w:rPr>
          <w:rFonts w:ascii="Times New Roman" w:eastAsia="宋体" w:hAnsi="Times New Roman" w:cs="Times New Roman"/>
          <w:sz w:val="24"/>
          <w:szCs w:val="24"/>
        </w:rPr>
      </w:pPr>
      <w:r w:rsidRPr="00F316ED">
        <w:rPr>
          <w:rFonts w:ascii="Times New Roman" w:eastAsia="宋体" w:hAnsi="Times New Roman" w:cs="Times New Roman"/>
          <w:b/>
          <w:sz w:val="24"/>
          <w:szCs w:val="24"/>
        </w:rPr>
        <w:t>Table S</w:t>
      </w:r>
      <w:r w:rsidR="00A952C5" w:rsidRPr="00F316ED">
        <w:rPr>
          <w:rFonts w:ascii="Times New Roman" w:eastAsia="等线" w:hAnsi="Times New Roman" w:cs="Times New Roman"/>
          <w:b/>
          <w:sz w:val="24"/>
          <w:szCs w:val="24"/>
        </w:rPr>
        <w:t>7</w:t>
      </w:r>
      <w:r w:rsidRPr="00F316ED">
        <w:rPr>
          <w:rFonts w:ascii="Times New Roman" w:eastAsia="等线" w:hAnsi="Times New Roman" w:cs="Times New Roman"/>
          <w:sz w:val="24"/>
          <w:szCs w:val="24"/>
        </w:rPr>
        <w:t xml:space="preserve"> Cation diffusivity (</w:t>
      </w:r>
      <w:r w:rsidRPr="00F316ED">
        <w:rPr>
          <w:rFonts w:ascii="Times New Roman" w:eastAsia="等线" w:hAnsi="Times New Roman" w:cs="Times New Roman"/>
          <w:i/>
          <w:iCs/>
          <w:sz w:val="24"/>
          <w:szCs w:val="24"/>
        </w:rPr>
        <w:t>D</w:t>
      </w:r>
      <w:r w:rsidRPr="00F316ED">
        <w:rPr>
          <w:rFonts w:ascii="Times New Roman" w:eastAsia="等线" w:hAnsi="Times New Roman" w:cs="Times New Roman"/>
          <w:sz w:val="24"/>
          <w:szCs w:val="24"/>
          <w:vertAlign w:val="subscript"/>
        </w:rPr>
        <w:t>+</w:t>
      </w:r>
      <w:r w:rsidRPr="00F316ED">
        <w:rPr>
          <w:rFonts w:ascii="Times New Roman" w:eastAsia="等线" w:hAnsi="Times New Roman" w:cs="Times New Roman"/>
          <w:sz w:val="24"/>
        </w:rPr>
        <w:t xml:space="preserve">, </w:t>
      </w:r>
      <w:r w:rsidRPr="00F316ED">
        <w:rPr>
          <w:rFonts w:ascii="Times New Roman" w:hAnsi="Times New Roman" w:cs="Times New Roman"/>
          <w:sz w:val="24"/>
          <w:szCs w:val="28"/>
        </w:rPr>
        <w:t>10</w:t>
      </w:r>
      <w:r w:rsidRPr="008E6C46">
        <w:rPr>
          <w:rFonts w:ascii="Times New Roman" w:hAnsi="Times New Roman" w:cs="Times New Roman"/>
          <w:sz w:val="24"/>
          <w:szCs w:val="28"/>
          <w:vertAlign w:val="superscript"/>
        </w:rPr>
        <w:t>–</w:t>
      </w:r>
      <w:r w:rsidRPr="00F316ED">
        <w:rPr>
          <w:rFonts w:ascii="Times New Roman" w:hAnsi="Times New Roman" w:cs="Times New Roman"/>
          <w:sz w:val="24"/>
          <w:szCs w:val="28"/>
          <w:vertAlign w:val="superscript"/>
        </w:rPr>
        <w:t>10</w:t>
      </w:r>
      <w:r w:rsidRPr="00F316ED">
        <w:rPr>
          <w:rFonts w:ascii="Times New Roman" w:hAnsi="Times New Roman" w:cs="Times New Roman"/>
          <w:sz w:val="24"/>
          <w:szCs w:val="28"/>
        </w:rPr>
        <w:t xml:space="preserve"> m</w:t>
      </w:r>
      <w:r w:rsidRPr="00F316ED">
        <w:rPr>
          <w:rFonts w:ascii="Times New Roman" w:hAnsi="Times New Roman" w:cs="Times New Roman"/>
          <w:sz w:val="24"/>
          <w:szCs w:val="28"/>
          <w:vertAlign w:val="superscript"/>
        </w:rPr>
        <w:t>2</w:t>
      </w:r>
      <w:r w:rsidRPr="00F316ED">
        <w:rPr>
          <w:rFonts w:ascii="Times New Roman" w:hAnsi="Times New Roman" w:cs="Times New Roman"/>
          <w:sz w:val="24"/>
          <w:szCs w:val="28"/>
        </w:rPr>
        <w:t xml:space="preserve"> s</w:t>
      </w:r>
      <w:r w:rsidRPr="008E6C46">
        <w:rPr>
          <w:rFonts w:ascii="Times New Roman" w:hAnsi="Times New Roman" w:cs="Times New Roman"/>
          <w:sz w:val="24"/>
          <w:szCs w:val="28"/>
          <w:vertAlign w:val="superscript"/>
        </w:rPr>
        <w:t>–</w:t>
      </w:r>
      <w:r w:rsidRPr="00F316ED">
        <w:rPr>
          <w:rFonts w:ascii="Times New Roman" w:hAnsi="Times New Roman" w:cs="Times New Roman"/>
          <w:sz w:val="24"/>
          <w:szCs w:val="28"/>
          <w:vertAlign w:val="superscript"/>
        </w:rPr>
        <w:t>1</w:t>
      </w:r>
      <w:r w:rsidRPr="00F316ED">
        <w:rPr>
          <w:rFonts w:ascii="Times New Roman" w:eastAsia="等线" w:hAnsi="Times New Roman" w:cs="Times New Roman"/>
          <w:sz w:val="24"/>
        </w:rPr>
        <w:t xml:space="preserve">) </w:t>
      </w:r>
      <w:r w:rsidRPr="00F316ED">
        <w:rPr>
          <w:rFonts w:ascii="Times New Roman" w:eastAsia="等线" w:hAnsi="Times New Roman" w:cs="Times New Roman"/>
          <w:sz w:val="24"/>
          <w:szCs w:val="24"/>
        </w:rPr>
        <w:t>and anion diffusivity (</w:t>
      </w:r>
      <w:r w:rsidRPr="00F316ED">
        <w:rPr>
          <w:rFonts w:ascii="Times New Roman" w:eastAsia="等线" w:hAnsi="Times New Roman" w:cs="Times New Roman"/>
          <w:i/>
          <w:iCs/>
          <w:sz w:val="24"/>
          <w:szCs w:val="24"/>
        </w:rPr>
        <w:t>D</w:t>
      </w:r>
      <w:r w:rsidRPr="008E6C46">
        <w:rPr>
          <w:rFonts w:ascii="Times New Roman" w:eastAsia="等线" w:hAnsi="Times New Roman" w:cs="Times New Roman"/>
          <w:sz w:val="24"/>
          <w:szCs w:val="24"/>
          <w:vertAlign w:val="subscript"/>
        </w:rPr>
        <w:t>–</w:t>
      </w:r>
      <w:r w:rsidRPr="00F316ED">
        <w:rPr>
          <w:rFonts w:ascii="Times New Roman" w:eastAsia="等线" w:hAnsi="Times New Roman" w:cs="Times New Roman"/>
          <w:sz w:val="24"/>
        </w:rPr>
        <w:t xml:space="preserve">, </w:t>
      </w:r>
      <w:r w:rsidRPr="00F316ED">
        <w:rPr>
          <w:rFonts w:ascii="Times New Roman" w:hAnsi="Times New Roman" w:cs="Times New Roman"/>
          <w:sz w:val="24"/>
          <w:szCs w:val="28"/>
        </w:rPr>
        <w:t>10</w:t>
      </w:r>
      <w:r w:rsidRPr="008E6C46">
        <w:rPr>
          <w:rFonts w:ascii="Times New Roman" w:hAnsi="Times New Roman" w:cs="Times New Roman"/>
          <w:sz w:val="24"/>
          <w:szCs w:val="28"/>
          <w:vertAlign w:val="superscript"/>
        </w:rPr>
        <w:t>–</w:t>
      </w:r>
      <w:r w:rsidRPr="00F316ED">
        <w:rPr>
          <w:rFonts w:ascii="Times New Roman" w:hAnsi="Times New Roman" w:cs="Times New Roman"/>
          <w:sz w:val="24"/>
          <w:szCs w:val="28"/>
          <w:vertAlign w:val="superscript"/>
        </w:rPr>
        <w:t>10</w:t>
      </w:r>
      <w:r w:rsidRPr="00F316ED">
        <w:rPr>
          <w:rFonts w:ascii="Times New Roman" w:hAnsi="Times New Roman" w:cs="Times New Roman"/>
          <w:sz w:val="24"/>
          <w:szCs w:val="28"/>
        </w:rPr>
        <w:t xml:space="preserve"> m</w:t>
      </w:r>
      <w:r w:rsidRPr="00F316ED">
        <w:rPr>
          <w:rFonts w:ascii="Times New Roman" w:hAnsi="Times New Roman" w:cs="Times New Roman"/>
          <w:sz w:val="24"/>
          <w:szCs w:val="28"/>
          <w:vertAlign w:val="superscript"/>
        </w:rPr>
        <w:t>2</w:t>
      </w:r>
      <w:r w:rsidRPr="00F316ED">
        <w:rPr>
          <w:rFonts w:ascii="Times New Roman" w:hAnsi="Times New Roman" w:cs="Times New Roman"/>
          <w:sz w:val="24"/>
          <w:szCs w:val="28"/>
        </w:rPr>
        <w:t xml:space="preserve"> s</w:t>
      </w:r>
      <w:r w:rsidRPr="008E6C46">
        <w:rPr>
          <w:rFonts w:ascii="Times New Roman" w:hAnsi="Times New Roman" w:cs="Times New Roman"/>
          <w:sz w:val="24"/>
          <w:szCs w:val="28"/>
          <w:vertAlign w:val="superscript"/>
        </w:rPr>
        <w:t>–</w:t>
      </w:r>
      <w:r w:rsidRPr="00F316ED">
        <w:rPr>
          <w:rFonts w:ascii="Times New Roman" w:hAnsi="Times New Roman" w:cs="Times New Roman"/>
          <w:sz w:val="24"/>
          <w:szCs w:val="28"/>
          <w:vertAlign w:val="superscript"/>
        </w:rPr>
        <w:t>1</w:t>
      </w:r>
      <w:r w:rsidRPr="00F316ED">
        <w:rPr>
          <w:rFonts w:ascii="Times New Roman" w:eastAsia="等线" w:hAnsi="Times New Roman" w:cs="Times New Roman"/>
          <w:sz w:val="24"/>
        </w:rPr>
        <w:t>)</w:t>
      </w:r>
      <w:r w:rsidRPr="00F316ED">
        <w:rPr>
          <w:rFonts w:ascii="Times New Roman" w:eastAsia="等线" w:hAnsi="Times New Roman" w:cs="Times New Roman"/>
          <w:sz w:val="24"/>
          <w:szCs w:val="24"/>
        </w:rPr>
        <w:t xml:space="preserve"> of HCAE at interfaces </w:t>
      </w:r>
      <w:r w:rsidRPr="00F316ED">
        <w:rPr>
          <w:rFonts w:ascii="Times New Roman" w:eastAsia="等线" w:hAnsi="Times New Roman" w:cs="Times New Roman"/>
          <w:sz w:val="24"/>
        </w:rPr>
        <w:t xml:space="preserve">obtained </w:t>
      </w:r>
      <w:r w:rsidRPr="00F316ED">
        <w:rPr>
          <w:rFonts w:ascii="Times New Roman" w:eastAsia="等线" w:hAnsi="Times New Roman" w:cs="Times New Roman"/>
          <w:sz w:val="24"/>
          <w:szCs w:val="24"/>
        </w:rPr>
        <w:t>from FPMD simulations</w:t>
      </w:r>
    </w:p>
    <w:tbl>
      <w:tblPr>
        <w:tblStyle w:val="11"/>
        <w:tblW w:w="334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
        <w:gridCol w:w="902"/>
        <w:gridCol w:w="787"/>
        <w:gridCol w:w="768"/>
      </w:tblGrid>
      <w:tr w:rsidR="00F316ED" w:rsidRPr="00F316ED" w14:paraId="37704B3C" w14:textId="77777777" w:rsidTr="009E1050">
        <w:trPr>
          <w:trHeight w:val="397"/>
          <w:jc w:val="center"/>
        </w:trPr>
        <w:tc>
          <w:tcPr>
            <w:tcW w:w="886" w:type="dxa"/>
            <w:tcBorders>
              <w:top w:val="single" w:sz="4" w:space="0" w:color="auto"/>
              <w:bottom w:val="single" w:sz="4" w:space="0" w:color="auto"/>
            </w:tcBorders>
          </w:tcPr>
          <w:p w14:paraId="5147C448" w14:textId="77777777" w:rsidR="005F0889" w:rsidRPr="00F316ED" w:rsidRDefault="005F0889" w:rsidP="000A5E1D">
            <w:pPr>
              <w:jc w:val="center"/>
              <w:rPr>
                <w:rFonts w:ascii="Times New Roman" w:eastAsia="宋体" w:hAnsi="Times New Roman"/>
                <w:iCs/>
              </w:rPr>
            </w:pPr>
            <w:r w:rsidRPr="00F316ED">
              <w:rPr>
                <w:rFonts w:ascii="Times New Roman" w:eastAsia="宋体" w:hAnsi="Times New Roman" w:hint="eastAsia"/>
                <w:i/>
              </w:rPr>
              <w:t>T</w:t>
            </w:r>
            <w:r w:rsidRPr="00F316ED">
              <w:rPr>
                <w:rFonts w:ascii="Times New Roman" w:eastAsia="宋体" w:hAnsi="Times New Roman"/>
                <w:iCs/>
              </w:rPr>
              <w:t xml:space="preserve"> (K)</w:t>
            </w:r>
          </w:p>
        </w:tc>
        <w:tc>
          <w:tcPr>
            <w:tcW w:w="902" w:type="dxa"/>
            <w:tcBorders>
              <w:top w:val="single" w:sz="4" w:space="0" w:color="auto"/>
              <w:bottom w:val="single" w:sz="4" w:space="0" w:color="auto"/>
            </w:tcBorders>
            <w:vAlign w:val="center"/>
          </w:tcPr>
          <w:p w14:paraId="4941E99A" w14:textId="77777777" w:rsidR="005F0889" w:rsidRPr="00F316ED" w:rsidRDefault="005F0889" w:rsidP="000A5E1D">
            <w:pPr>
              <w:jc w:val="center"/>
              <w:rPr>
                <w:rFonts w:ascii="Times New Roman" w:eastAsia="宋体" w:hAnsi="Times New Roman"/>
                <w:iCs/>
              </w:rPr>
            </w:pPr>
            <w:r w:rsidRPr="00F316ED">
              <w:rPr>
                <w:rFonts w:ascii="Times New Roman" w:eastAsia="宋体" w:hAnsi="Times New Roman"/>
                <w:iCs/>
              </w:rPr>
              <w:t>Region</w:t>
            </w:r>
          </w:p>
        </w:tc>
        <w:tc>
          <w:tcPr>
            <w:tcW w:w="787" w:type="dxa"/>
            <w:tcBorders>
              <w:top w:val="single" w:sz="4" w:space="0" w:color="auto"/>
              <w:bottom w:val="single" w:sz="4" w:space="0" w:color="auto"/>
            </w:tcBorders>
          </w:tcPr>
          <w:p w14:paraId="00ABA4EC" w14:textId="77777777" w:rsidR="005F0889" w:rsidRPr="00F316ED" w:rsidRDefault="005F0889" w:rsidP="000A5E1D">
            <w:pPr>
              <w:jc w:val="center"/>
              <w:rPr>
                <w:rFonts w:ascii="Times New Roman" w:hAnsi="Times New Roman"/>
              </w:rPr>
            </w:pPr>
            <w:r w:rsidRPr="00F316ED">
              <w:rPr>
                <w:rFonts w:ascii="Times New Roman" w:eastAsia="宋体" w:hAnsi="Times New Roman"/>
                <w:i/>
              </w:rPr>
              <w:t>D</w:t>
            </w:r>
            <w:r w:rsidRPr="00F316ED">
              <w:rPr>
                <w:rFonts w:ascii="Times New Roman" w:eastAsia="宋体" w:hAnsi="Times New Roman"/>
                <w:iCs/>
                <w:vertAlign w:val="subscript"/>
              </w:rPr>
              <w:t>+</w:t>
            </w:r>
          </w:p>
        </w:tc>
        <w:tc>
          <w:tcPr>
            <w:tcW w:w="768" w:type="dxa"/>
            <w:tcBorders>
              <w:top w:val="single" w:sz="4" w:space="0" w:color="auto"/>
              <w:bottom w:val="single" w:sz="4" w:space="0" w:color="auto"/>
            </w:tcBorders>
          </w:tcPr>
          <w:p w14:paraId="53E29B65" w14:textId="77777777" w:rsidR="005F0889" w:rsidRPr="00F316ED" w:rsidRDefault="005F0889" w:rsidP="000A5E1D">
            <w:pPr>
              <w:jc w:val="center"/>
              <w:rPr>
                <w:rFonts w:ascii="Times New Roman" w:hAnsi="Times New Roman"/>
                <w:i/>
                <w:iCs/>
              </w:rPr>
            </w:pPr>
            <w:r w:rsidRPr="00F316ED">
              <w:rPr>
                <w:rFonts w:ascii="Times New Roman" w:eastAsia="宋体" w:hAnsi="Times New Roman"/>
                <w:i/>
              </w:rPr>
              <w:t>D</w:t>
            </w:r>
            <w:r w:rsidRPr="008E6C46">
              <w:rPr>
                <w:rFonts w:ascii="Times New Roman" w:eastAsia="宋体" w:hAnsi="Times New Roman"/>
                <w:iCs/>
                <w:vertAlign w:val="subscript"/>
              </w:rPr>
              <w:t>–</w:t>
            </w:r>
          </w:p>
        </w:tc>
      </w:tr>
      <w:tr w:rsidR="00F316ED" w:rsidRPr="00F316ED" w14:paraId="5AC16DBD" w14:textId="77777777" w:rsidTr="009E1050">
        <w:trPr>
          <w:trHeight w:val="397"/>
          <w:jc w:val="center"/>
        </w:trPr>
        <w:tc>
          <w:tcPr>
            <w:tcW w:w="886" w:type="dxa"/>
            <w:vMerge w:val="restart"/>
            <w:tcBorders>
              <w:top w:val="single" w:sz="4" w:space="0" w:color="auto"/>
            </w:tcBorders>
            <w:vAlign w:val="center"/>
          </w:tcPr>
          <w:p w14:paraId="6A02FE0F"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2</w:t>
            </w:r>
            <w:r w:rsidRPr="00F316ED">
              <w:rPr>
                <w:rFonts w:ascii="Times New Roman" w:eastAsia="宋体" w:hAnsi="Times New Roman"/>
              </w:rPr>
              <w:t>70</w:t>
            </w:r>
          </w:p>
        </w:tc>
        <w:tc>
          <w:tcPr>
            <w:tcW w:w="902" w:type="dxa"/>
            <w:tcBorders>
              <w:top w:val="single" w:sz="4" w:space="0" w:color="auto"/>
              <w:bottom w:val="nil"/>
            </w:tcBorders>
          </w:tcPr>
          <w:p w14:paraId="0FD9674F"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p>
        </w:tc>
        <w:tc>
          <w:tcPr>
            <w:tcW w:w="787" w:type="dxa"/>
            <w:tcBorders>
              <w:top w:val="single" w:sz="4" w:space="0" w:color="auto"/>
              <w:bottom w:val="nil"/>
            </w:tcBorders>
          </w:tcPr>
          <w:p w14:paraId="225CFDB8" w14:textId="78B180D2" w:rsidR="005F0889" w:rsidRPr="00F316ED" w:rsidRDefault="005F0889" w:rsidP="000A5E1D">
            <w:pPr>
              <w:jc w:val="center"/>
              <w:rPr>
                <w:rFonts w:ascii="Times New Roman" w:hAnsi="Times New Roman"/>
              </w:rPr>
            </w:pPr>
            <w:r w:rsidRPr="00F316ED">
              <w:rPr>
                <w:rFonts w:ascii="Times New Roman" w:hAnsi="Times New Roman" w:hint="eastAsia"/>
              </w:rPr>
              <w:t>1</w:t>
            </w:r>
            <w:r w:rsidRPr="00F316ED">
              <w:rPr>
                <w:rFonts w:ascii="Times New Roman" w:hAnsi="Times New Roman"/>
              </w:rPr>
              <w:t>.</w:t>
            </w:r>
            <w:r w:rsidR="00227D72" w:rsidRPr="00F316ED">
              <w:rPr>
                <w:rFonts w:ascii="Times New Roman" w:hAnsi="Times New Roman"/>
              </w:rPr>
              <w:t>75</w:t>
            </w:r>
          </w:p>
        </w:tc>
        <w:tc>
          <w:tcPr>
            <w:tcW w:w="768" w:type="dxa"/>
            <w:tcBorders>
              <w:top w:val="single" w:sz="4" w:space="0" w:color="auto"/>
              <w:bottom w:val="nil"/>
            </w:tcBorders>
          </w:tcPr>
          <w:p w14:paraId="647E4246" w14:textId="59101B4C" w:rsidR="005F0889" w:rsidRPr="00F316ED" w:rsidRDefault="005F0889" w:rsidP="000A5E1D">
            <w:pPr>
              <w:jc w:val="center"/>
              <w:rPr>
                <w:rFonts w:ascii="Times New Roman" w:hAnsi="Times New Roman"/>
              </w:rPr>
            </w:pPr>
            <w:r w:rsidRPr="00F316ED">
              <w:rPr>
                <w:rFonts w:ascii="Times New Roman" w:hAnsi="Times New Roman" w:hint="eastAsia"/>
              </w:rPr>
              <w:t>4</w:t>
            </w:r>
            <w:r w:rsidRPr="00F316ED">
              <w:rPr>
                <w:rFonts w:ascii="Times New Roman" w:hAnsi="Times New Roman"/>
              </w:rPr>
              <w:t>.</w:t>
            </w:r>
            <w:r w:rsidR="00227D72" w:rsidRPr="00F316ED">
              <w:rPr>
                <w:rFonts w:ascii="Times New Roman" w:hAnsi="Times New Roman"/>
              </w:rPr>
              <w:t>14</w:t>
            </w:r>
          </w:p>
        </w:tc>
      </w:tr>
      <w:tr w:rsidR="00F316ED" w:rsidRPr="00F316ED" w14:paraId="13B42E56" w14:textId="77777777" w:rsidTr="009E1050">
        <w:trPr>
          <w:trHeight w:val="397"/>
          <w:jc w:val="center"/>
        </w:trPr>
        <w:tc>
          <w:tcPr>
            <w:tcW w:w="886" w:type="dxa"/>
            <w:vMerge/>
          </w:tcPr>
          <w:p w14:paraId="499BE498" w14:textId="77777777" w:rsidR="005F0889" w:rsidRPr="00F316ED" w:rsidRDefault="005F0889" w:rsidP="000A5E1D">
            <w:pPr>
              <w:jc w:val="center"/>
              <w:rPr>
                <w:rFonts w:ascii="Times New Roman" w:eastAsia="宋体" w:hAnsi="Times New Roman"/>
              </w:rPr>
            </w:pPr>
          </w:p>
        </w:tc>
        <w:tc>
          <w:tcPr>
            <w:tcW w:w="902" w:type="dxa"/>
            <w:tcBorders>
              <w:top w:val="nil"/>
              <w:bottom w:val="nil"/>
            </w:tcBorders>
          </w:tcPr>
          <w:p w14:paraId="7C9D7B80"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w:t>
            </w:r>
          </w:p>
        </w:tc>
        <w:tc>
          <w:tcPr>
            <w:tcW w:w="787" w:type="dxa"/>
            <w:tcBorders>
              <w:top w:val="nil"/>
              <w:bottom w:val="nil"/>
            </w:tcBorders>
          </w:tcPr>
          <w:p w14:paraId="4097C700" w14:textId="495BC0B2" w:rsidR="005F0889" w:rsidRPr="00F316ED" w:rsidRDefault="005F0889" w:rsidP="000A5E1D">
            <w:pPr>
              <w:jc w:val="center"/>
              <w:rPr>
                <w:rFonts w:ascii="Times New Roman" w:hAnsi="Times New Roman"/>
              </w:rPr>
            </w:pPr>
            <w:r w:rsidRPr="00F316ED">
              <w:rPr>
                <w:rFonts w:ascii="Times New Roman" w:hAnsi="Times New Roman" w:hint="eastAsia"/>
              </w:rPr>
              <w:t>1</w:t>
            </w:r>
            <w:r w:rsidRPr="00F316ED">
              <w:rPr>
                <w:rFonts w:ascii="Times New Roman" w:hAnsi="Times New Roman"/>
              </w:rPr>
              <w:t>.9</w:t>
            </w:r>
            <w:r w:rsidR="008972B1" w:rsidRPr="00F316ED">
              <w:rPr>
                <w:rFonts w:ascii="Times New Roman" w:hAnsi="Times New Roman"/>
              </w:rPr>
              <w:t>4</w:t>
            </w:r>
          </w:p>
        </w:tc>
        <w:tc>
          <w:tcPr>
            <w:tcW w:w="768" w:type="dxa"/>
            <w:tcBorders>
              <w:top w:val="nil"/>
              <w:bottom w:val="nil"/>
            </w:tcBorders>
          </w:tcPr>
          <w:p w14:paraId="19BA1B40" w14:textId="18E842C1" w:rsidR="005F0889" w:rsidRPr="00F316ED" w:rsidRDefault="005F0889" w:rsidP="000A5E1D">
            <w:pPr>
              <w:jc w:val="center"/>
              <w:rPr>
                <w:rFonts w:ascii="Times New Roman" w:hAnsi="Times New Roman"/>
              </w:rPr>
            </w:pPr>
            <w:r w:rsidRPr="00F316ED">
              <w:rPr>
                <w:rFonts w:ascii="Times New Roman" w:hAnsi="Times New Roman" w:hint="eastAsia"/>
              </w:rPr>
              <w:t>4</w:t>
            </w:r>
            <w:r w:rsidRPr="00F316ED">
              <w:rPr>
                <w:rFonts w:ascii="Times New Roman" w:hAnsi="Times New Roman"/>
              </w:rPr>
              <w:t>.</w:t>
            </w:r>
            <w:r w:rsidR="008972B1" w:rsidRPr="00F316ED">
              <w:rPr>
                <w:rFonts w:ascii="Times New Roman" w:hAnsi="Times New Roman"/>
              </w:rPr>
              <w:t>74</w:t>
            </w:r>
          </w:p>
        </w:tc>
      </w:tr>
      <w:tr w:rsidR="00F316ED" w:rsidRPr="00F316ED" w14:paraId="5DB4B5C4" w14:textId="77777777" w:rsidTr="009E1050">
        <w:trPr>
          <w:trHeight w:val="397"/>
          <w:jc w:val="center"/>
        </w:trPr>
        <w:tc>
          <w:tcPr>
            <w:tcW w:w="886" w:type="dxa"/>
            <w:vMerge/>
            <w:tcBorders>
              <w:bottom w:val="single" w:sz="4" w:space="0" w:color="auto"/>
            </w:tcBorders>
          </w:tcPr>
          <w:p w14:paraId="026242AE" w14:textId="77777777" w:rsidR="005F0889" w:rsidRPr="00F316ED" w:rsidRDefault="005F0889" w:rsidP="000A5E1D">
            <w:pPr>
              <w:jc w:val="center"/>
              <w:rPr>
                <w:rFonts w:ascii="Times New Roman" w:eastAsia="宋体" w:hAnsi="Times New Roman"/>
              </w:rPr>
            </w:pPr>
          </w:p>
        </w:tc>
        <w:tc>
          <w:tcPr>
            <w:tcW w:w="902" w:type="dxa"/>
            <w:tcBorders>
              <w:top w:val="nil"/>
              <w:bottom w:val="single" w:sz="4" w:space="0" w:color="auto"/>
            </w:tcBorders>
          </w:tcPr>
          <w:p w14:paraId="0EA4D1D9"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II</w:t>
            </w:r>
          </w:p>
        </w:tc>
        <w:tc>
          <w:tcPr>
            <w:tcW w:w="787" w:type="dxa"/>
            <w:tcBorders>
              <w:top w:val="nil"/>
              <w:bottom w:val="single" w:sz="4" w:space="0" w:color="auto"/>
            </w:tcBorders>
          </w:tcPr>
          <w:p w14:paraId="641333FF" w14:textId="1286BF08" w:rsidR="005F0889" w:rsidRPr="00F316ED" w:rsidRDefault="005F0889" w:rsidP="000A5E1D">
            <w:pPr>
              <w:jc w:val="center"/>
              <w:rPr>
                <w:rFonts w:ascii="Times New Roman" w:hAnsi="Times New Roman"/>
              </w:rPr>
            </w:pPr>
            <w:r w:rsidRPr="00F316ED">
              <w:rPr>
                <w:rFonts w:ascii="Times New Roman" w:hAnsi="Times New Roman" w:hint="eastAsia"/>
              </w:rPr>
              <w:t>2</w:t>
            </w:r>
            <w:r w:rsidRPr="00F316ED">
              <w:rPr>
                <w:rFonts w:ascii="Times New Roman" w:hAnsi="Times New Roman"/>
              </w:rPr>
              <w:t>.1</w:t>
            </w:r>
            <w:r w:rsidR="008972B1" w:rsidRPr="00F316ED">
              <w:rPr>
                <w:rFonts w:ascii="Times New Roman" w:hAnsi="Times New Roman"/>
              </w:rPr>
              <w:t>2</w:t>
            </w:r>
          </w:p>
        </w:tc>
        <w:tc>
          <w:tcPr>
            <w:tcW w:w="768" w:type="dxa"/>
            <w:tcBorders>
              <w:top w:val="nil"/>
              <w:bottom w:val="single" w:sz="4" w:space="0" w:color="auto"/>
            </w:tcBorders>
          </w:tcPr>
          <w:p w14:paraId="4FBE9707" w14:textId="24FFD3F2" w:rsidR="005F0889" w:rsidRPr="00F316ED" w:rsidRDefault="005F0889" w:rsidP="000A5E1D">
            <w:pPr>
              <w:jc w:val="center"/>
              <w:rPr>
                <w:rFonts w:ascii="Times New Roman" w:hAnsi="Times New Roman"/>
              </w:rPr>
            </w:pPr>
            <w:r w:rsidRPr="00F316ED">
              <w:rPr>
                <w:rFonts w:ascii="Times New Roman" w:hAnsi="Times New Roman" w:hint="eastAsia"/>
              </w:rPr>
              <w:t>5</w:t>
            </w:r>
            <w:r w:rsidRPr="00F316ED">
              <w:rPr>
                <w:rFonts w:ascii="Times New Roman" w:hAnsi="Times New Roman"/>
              </w:rPr>
              <w:t>.</w:t>
            </w:r>
            <w:r w:rsidR="008972B1" w:rsidRPr="00F316ED">
              <w:rPr>
                <w:rFonts w:ascii="Times New Roman" w:hAnsi="Times New Roman"/>
              </w:rPr>
              <w:t>27</w:t>
            </w:r>
          </w:p>
        </w:tc>
      </w:tr>
      <w:tr w:rsidR="00F316ED" w:rsidRPr="00F316ED" w14:paraId="34F54604" w14:textId="77777777" w:rsidTr="009E1050">
        <w:trPr>
          <w:trHeight w:val="397"/>
          <w:jc w:val="center"/>
        </w:trPr>
        <w:tc>
          <w:tcPr>
            <w:tcW w:w="886" w:type="dxa"/>
            <w:vMerge w:val="restart"/>
            <w:tcBorders>
              <w:top w:val="single" w:sz="4" w:space="0" w:color="auto"/>
            </w:tcBorders>
            <w:vAlign w:val="center"/>
          </w:tcPr>
          <w:p w14:paraId="78AE1251"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rPr>
              <w:t>300</w:t>
            </w:r>
          </w:p>
        </w:tc>
        <w:tc>
          <w:tcPr>
            <w:tcW w:w="902" w:type="dxa"/>
            <w:tcBorders>
              <w:top w:val="single" w:sz="4" w:space="0" w:color="auto"/>
              <w:bottom w:val="nil"/>
            </w:tcBorders>
          </w:tcPr>
          <w:p w14:paraId="49019FC4"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p>
        </w:tc>
        <w:tc>
          <w:tcPr>
            <w:tcW w:w="787" w:type="dxa"/>
            <w:tcBorders>
              <w:top w:val="single" w:sz="4" w:space="0" w:color="auto"/>
              <w:bottom w:val="nil"/>
            </w:tcBorders>
          </w:tcPr>
          <w:p w14:paraId="5E5B033C" w14:textId="13694787" w:rsidR="005F0889" w:rsidRPr="00F316ED" w:rsidRDefault="005F0889" w:rsidP="000A5E1D">
            <w:pPr>
              <w:jc w:val="center"/>
              <w:rPr>
                <w:rFonts w:ascii="Times New Roman" w:hAnsi="Times New Roman"/>
              </w:rPr>
            </w:pPr>
            <w:r w:rsidRPr="00F316ED">
              <w:rPr>
                <w:rFonts w:ascii="Times New Roman" w:hAnsi="Times New Roman" w:hint="eastAsia"/>
              </w:rPr>
              <w:t>2</w:t>
            </w:r>
            <w:r w:rsidRPr="00F316ED">
              <w:rPr>
                <w:rFonts w:ascii="Times New Roman" w:hAnsi="Times New Roman"/>
              </w:rPr>
              <w:t>.</w:t>
            </w:r>
            <w:r w:rsidR="00A4008D" w:rsidRPr="00F316ED">
              <w:rPr>
                <w:rFonts w:ascii="Times New Roman" w:hAnsi="Times New Roman"/>
              </w:rPr>
              <w:t>29</w:t>
            </w:r>
          </w:p>
        </w:tc>
        <w:tc>
          <w:tcPr>
            <w:tcW w:w="768" w:type="dxa"/>
            <w:tcBorders>
              <w:top w:val="single" w:sz="4" w:space="0" w:color="auto"/>
              <w:bottom w:val="nil"/>
            </w:tcBorders>
          </w:tcPr>
          <w:p w14:paraId="6497F740" w14:textId="1D46FC90" w:rsidR="005F0889" w:rsidRPr="00F316ED" w:rsidRDefault="005F0889" w:rsidP="000A5E1D">
            <w:pPr>
              <w:jc w:val="center"/>
              <w:rPr>
                <w:rFonts w:ascii="Times New Roman" w:hAnsi="Times New Roman"/>
              </w:rPr>
            </w:pPr>
            <w:r w:rsidRPr="00F316ED">
              <w:rPr>
                <w:rFonts w:ascii="Times New Roman" w:hAnsi="Times New Roman" w:hint="eastAsia"/>
              </w:rPr>
              <w:t>4</w:t>
            </w:r>
            <w:r w:rsidRPr="00F316ED">
              <w:rPr>
                <w:rFonts w:ascii="Times New Roman" w:hAnsi="Times New Roman"/>
              </w:rPr>
              <w:t>.</w:t>
            </w:r>
            <w:r w:rsidR="00A4008D" w:rsidRPr="00F316ED">
              <w:rPr>
                <w:rFonts w:ascii="Times New Roman" w:hAnsi="Times New Roman"/>
              </w:rPr>
              <w:t>31</w:t>
            </w:r>
          </w:p>
        </w:tc>
      </w:tr>
      <w:tr w:rsidR="00F316ED" w:rsidRPr="00F316ED" w14:paraId="198F17EE" w14:textId="77777777" w:rsidTr="009E1050">
        <w:trPr>
          <w:trHeight w:val="397"/>
          <w:jc w:val="center"/>
        </w:trPr>
        <w:tc>
          <w:tcPr>
            <w:tcW w:w="886" w:type="dxa"/>
            <w:vMerge/>
          </w:tcPr>
          <w:p w14:paraId="408BD348" w14:textId="77777777" w:rsidR="005F0889" w:rsidRPr="00F316ED" w:rsidRDefault="005F0889" w:rsidP="000A5E1D">
            <w:pPr>
              <w:jc w:val="center"/>
              <w:rPr>
                <w:rFonts w:ascii="Times New Roman" w:eastAsia="宋体" w:hAnsi="Times New Roman"/>
              </w:rPr>
            </w:pPr>
          </w:p>
        </w:tc>
        <w:tc>
          <w:tcPr>
            <w:tcW w:w="902" w:type="dxa"/>
            <w:tcBorders>
              <w:top w:val="nil"/>
              <w:bottom w:val="nil"/>
            </w:tcBorders>
          </w:tcPr>
          <w:p w14:paraId="4F35441A"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w:t>
            </w:r>
          </w:p>
        </w:tc>
        <w:tc>
          <w:tcPr>
            <w:tcW w:w="787" w:type="dxa"/>
            <w:tcBorders>
              <w:top w:val="nil"/>
              <w:bottom w:val="nil"/>
            </w:tcBorders>
          </w:tcPr>
          <w:p w14:paraId="49827635" w14:textId="4B3AADF7" w:rsidR="005F0889" w:rsidRPr="00F316ED" w:rsidRDefault="005F0889" w:rsidP="000A5E1D">
            <w:pPr>
              <w:jc w:val="center"/>
              <w:rPr>
                <w:rFonts w:ascii="Times New Roman" w:hAnsi="Times New Roman"/>
              </w:rPr>
            </w:pPr>
            <w:r w:rsidRPr="00F316ED">
              <w:rPr>
                <w:rFonts w:ascii="Times New Roman" w:hAnsi="Times New Roman" w:hint="eastAsia"/>
              </w:rPr>
              <w:t>2</w:t>
            </w:r>
            <w:r w:rsidRPr="00F316ED">
              <w:rPr>
                <w:rFonts w:ascii="Times New Roman" w:hAnsi="Times New Roman"/>
              </w:rPr>
              <w:t>.</w:t>
            </w:r>
            <w:r w:rsidR="00A4008D" w:rsidRPr="00F316ED">
              <w:rPr>
                <w:rFonts w:ascii="Times New Roman" w:hAnsi="Times New Roman"/>
              </w:rPr>
              <w:t>41</w:t>
            </w:r>
          </w:p>
        </w:tc>
        <w:tc>
          <w:tcPr>
            <w:tcW w:w="768" w:type="dxa"/>
            <w:tcBorders>
              <w:top w:val="nil"/>
              <w:bottom w:val="nil"/>
            </w:tcBorders>
          </w:tcPr>
          <w:p w14:paraId="2CFDA426" w14:textId="19333199" w:rsidR="005F0889" w:rsidRPr="00F316ED" w:rsidRDefault="00A4008D" w:rsidP="000A5E1D">
            <w:pPr>
              <w:jc w:val="center"/>
              <w:rPr>
                <w:rFonts w:ascii="Times New Roman" w:hAnsi="Times New Roman"/>
              </w:rPr>
            </w:pPr>
            <w:r w:rsidRPr="00F316ED">
              <w:rPr>
                <w:rFonts w:ascii="Times New Roman" w:hAnsi="Times New Roman"/>
              </w:rPr>
              <w:t>5.16</w:t>
            </w:r>
          </w:p>
        </w:tc>
      </w:tr>
      <w:tr w:rsidR="00F316ED" w:rsidRPr="00F316ED" w14:paraId="681A8165" w14:textId="77777777" w:rsidTr="009E1050">
        <w:trPr>
          <w:trHeight w:val="397"/>
          <w:jc w:val="center"/>
        </w:trPr>
        <w:tc>
          <w:tcPr>
            <w:tcW w:w="886" w:type="dxa"/>
            <w:vMerge/>
            <w:tcBorders>
              <w:bottom w:val="single" w:sz="4" w:space="0" w:color="auto"/>
            </w:tcBorders>
          </w:tcPr>
          <w:p w14:paraId="2195BBF0" w14:textId="77777777" w:rsidR="005F0889" w:rsidRPr="00F316ED" w:rsidRDefault="005F0889" w:rsidP="000A5E1D">
            <w:pPr>
              <w:jc w:val="center"/>
              <w:rPr>
                <w:rFonts w:ascii="Times New Roman" w:eastAsia="宋体" w:hAnsi="Times New Roman"/>
              </w:rPr>
            </w:pPr>
          </w:p>
        </w:tc>
        <w:tc>
          <w:tcPr>
            <w:tcW w:w="902" w:type="dxa"/>
            <w:tcBorders>
              <w:top w:val="nil"/>
              <w:bottom w:val="single" w:sz="4" w:space="0" w:color="auto"/>
            </w:tcBorders>
          </w:tcPr>
          <w:p w14:paraId="08579BB1"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II</w:t>
            </w:r>
          </w:p>
        </w:tc>
        <w:tc>
          <w:tcPr>
            <w:tcW w:w="787" w:type="dxa"/>
            <w:tcBorders>
              <w:top w:val="nil"/>
              <w:bottom w:val="single" w:sz="4" w:space="0" w:color="auto"/>
            </w:tcBorders>
          </w:tcPr>
          <w:p w14:paraId="23FC7CF1" w14:textId="753C49F1" w:rsidR="005F0889" w:rsidRPr="00F316ED" w:rsidRDefault="005F0889" w:rsidP="000A5E1D">
            <w:pPr>
              <w:jc w:val="center"/>
              <w:rPr>
                <w:rFonts w:ascii="Times New Roman" w:hAnsi="Times New Roman"/>
              </w:rPr>
            </w:pPr>
            <w:r w:rsidRPr="00F316ED">
              <w:rPr>
                <w:rFonts w:ascii="Times New Roman" w:hAnsi="Times New Roman" w:hint="eastAsia"/>
              </w:rPr>
              <w:t>2</w:t>
            </w:r>
            <w:r w:rsidRPr="00F316ED">
              <w:rPr>
                <w:rFonts w:ascii="Times New Roman" w:hAnsi="Times New Roman"/>
              </w:rPr>
              <w:t>.</w:t>
            </w:r>
            <w:r w:rsidR="00A4008D" w:rsidRPr="00F316ED">
              <w:rPr>
                <w:rFonts w:ascii="Times New Roman" w:hAnsi="Times New Roman"/>
              </w:rPr>
              <w:t>64</w:t>
            </w:r>
          </w:p>
        </w:tc>
        <w:tc>
          <w:tcPr>
            <w:tcW w:w="768" w:type="dxa"/>
            <w:tcBorders>
              <w:top w:val="nil"/>
              <w:bottom w:val="single" w:sz="4" w:space="0" w:color="auto"/>
            </w:tcBorders>
          </w:tcPr>
          <w:p w14:paraId="2851E066" w14:textId="431E9B30" w:rsidR="005F0889" w:rsidRPr="00F316ED" w:rsidRDefault="005F0889" w:rsidP="000A5E1D">
            <w:pPr>
              <w:jc w:val="center"/>
              <w:rPr>
                <w:rFonts w:ascii="Times New Roman" w:hAnsi="Times New Roman"/>
              </w:rPr>
            </w:pPr>
            <w:r w:rsidRPr="00F316ED">
              <w:rPr>
                <w:rFonts w:ascii="Times New Roman" w:hAnsi="Times New Roman" w:hint="eastAsia"/>
              </w:rPr>
              <w:t>5</w:t>
            </w:r>
            <w:r w:rsidRPr="00F316ED">
              <w:rPr>
                <w:rFonts w:ascii="Times New Roman" w:hAnsi="Times New Roman"/>
              </w:rPr>
              <w:t>.</w:t>
            </w:r>
            <w:r w:rsidR="00A4008D" w:rsidRPr="00F316ED">
              <w:rPr>
                <w:rFonts w:ascii="Times New Roman" w:hAnsi="Times New Roman"/>
              </w:rPr>
              <w:t>94</w:t>
            </w:r>
          </w:p>
        </w:tc>
      </w:tr>
      <w:tr w:rsidR="00F316ED" w:rsidRPr="00F316ED" w14:paraId="2AB014F5" w14:textId="77777777" w:rsidTr="009E1050">
        <w:trPr>
          <w:trHeight w:val="397"/>
          <w:jc w:val="center"/>
        </w:trPr>
        <w:tc>
          <w:tcPr>
            <w:tcW w:w="886" w:type="dxa"/>
            <w:vMerge w:val="restart"/>
            <w:tcBorders>
              <w:top w:val="single" w:sz="4" w:space="0" w:color="auto"/>
            </w:tcBorders>
            <w:vAlign w:val="center"/>
          </w:tcPr>
          <w:p w14:paraId="5BE2DF73"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rPr>
              <w:t>330</w:t>
            </w:r>
          </w:p>
        </w:tc>
        <w:tc>
          <w:tcPr>
            <w:tcW w:w="902" w:type="dxa"/>
            <w:tcBorders>
              <w:top w:val="single" w:sz="4" w:space="0" w:color="auto"/>
              <w:bottom w:val="nil"/>
            </w:tcBorders>
          </w:tcPr>
          <w:p w14:paraId="29A31DDD"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p>
        </w:tc>
        <w:tc>
          <w:tcPr>
            <w:tcW w:w="787" w:type="dxa"/>
            <w:tcBorders>
              <w:top w:val="single" w:sz="4" w:space="0" w:color="auto"/>
              <w:bottom w:val="nil"/>
            </w:tcBorders>
          </w:tcPr>
          <w:p w14:paraId="71BD6E04" w14:textId="40D5A388" w:rsidR="005F0889" w:rsidRPr="00F316ED" w:rsidRDefault="005F0889" w:rsidP="000A5E1D">
            <w:pPr>
              <w:jc w:val="center"/>
              <w:rPr>
                <w:rFonts w:ascii="Times New Roman" w:hAnsi="Times New Roman"/>
              </w:rPr>
            </w:pPr>
            <w:r w:rsidRPr="00F316ED">
              <w:rPr>
                <w:rFonts w:ascii="Times New Roman" w:hAnsi="Times New Roman" w:hint="eastAsia"/>
              </w:rPr>
              <w:t>3</w:t>
            </w:r>
            <w:r w:rsidRPr="00F316ED">
              <w:rPr>
                <w:rFonts w:ascii="Times New Roman" w:hAnsi="Times New Roman"/>
              </w:rPr>
              <w:t>.</w:t>
            </w:r>
            <w:r w:rsidR="00FD2824" w:rsidRPr="00F316ED">
              <w:rPr>
                <w:rFonts w:ascii="Times New Roman" w:hAnsi="Times New Roman"/>
              </w:rPr>
              <w:t>36</w:t>
            </w:r>
          </w:p>
        </w:tc>
        <w:tc>
          <w:tcPr>
            <w:tcW w:w="768" w:type="dxa"/>
            <w:tcBorders>
              <w:top w:val="single" w:sz="4" w:space="0" w:color="auto"/>
              <w:bottom w:val="nil"/>
            </w:tcBorders>
          </w:tcPr>
          <w:p w14:paraId="0B327B47" w14:textId="16D06EC2" w:rsidR="005F0889" w:rsidRPr="00F316ED" w:rsidRDefault="00FD2824" w:rsidP="000A5E1D">
            <w:pPr>
              <w:jc w:val="center"/>
              <w:rPr>
                <w:rFonts w:ascii="Times New Roman" w:hAnsi="Times New Roman"/>
              </w:rPr>
            </w:pPr>
            <w:r w:rsidRPr="00F316ED">
              <w:rPr>
                <w:rFonts w:ascii="Times New Roman" w:hAnsi="Times New Roman"/>
              </w:rPr>
              <w:t>5.65</w:t>
            </w:r>
          </w:p>
        </w:tc>
      </w:tr>
      <w:tr w:rsidR="00F316ED" w:rsidRPr="00F316ED" w14:paraId="5D1DA88B" w14:textId="77777777" w:rsidTr="009E1050">
        <w:trPr>
          <w:trHeight w:val="397"/>
          <w:jc w:val="center"/>
        </w:trPr>
        <w:tc>
          <w:tcPr>
            <w:tcW w:w="886" w:type="dxa"/>
            <w:vMerge/>
          </w:tcPr>
          <w:p w14:paraId="4020BD64" w14:textId="77777777" w:rsidR="005F0889" w:rsidRPr="00F316ED" w:rsidRDefault="005F0889" w:rsidP="000A5E1D">
            <w:pPr>
              <w:jc w:val="center"/>
              <w:rPr>
                <w:rFonts w:ascii="Times New Roman" w:eastAsia="宋体" w:hAnsi="Times New Roman"/>
              </w:rPr>
            </w:pPr>
          </w:p>
        </w:tc>
        <w:tc>
          <w:tcPr>
            <w:tcW w:w="902" w:type="dxa"/>
            <w:tcBorders>
              <w:top w:val="nil"/>
              <w:bottom w:val="nil"/>
            </w:tcBorders>
          </w:tcPr>
          <w:p w14:paraId="430E7C9F"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w:t>
            </w:r>
          </w:p>
        </w:tc>
        <w:tc>
          <w:tcPr>
            <w:tcW w:w="787" w:type="dxa"/>
            <w:tcBorders>
              <w:top w:val="nil"/>
              <w:bottom w:val="nil"/>
            </w:tcBorders>
          </w:tcPr>
          <w:p w14:paraId="1DCFAAB1" w14:textId="525FCA85" w:rsidR="005F0889" w:rsidRPr="00F316ED" w:rsidRDefault="005F0889" w:rsidP="000A5E1D">
            <w:pPr>
              <w:jc w:val="center"/>
              <w:rPr>
                <w:rFonts w:ascii="Times New Roman" w:hAnsi="Times New Roman"/>
              </w:rPr>
            </w:pPr>
            <w:r w:rsidRPr="00F316ED">
              <w:rPr>
                <w:rFonts w:ascii="Times New Roman" w:hAnsi="Times New Roman" w:hint="eastAsia"/>
              </w:rPr>
              <w:t>3</w:t>
            </w:r>
            <w:r w:rsidRPr="00F316ED">
              <w:rPr>
                <w:rFonts w:ascii="Times New Roman" w:hAnsi="Times New Roman"/>
              </w:rPr>
              <w:t>.</w:t>
            </w:r>
            <w:r w:rsidR="00FD2824" w:rsidRPr="00F316ED">
              <w:rPr>
                <w:rFonts w:ascii="Times New Roman" w:hAnsi="Times New Roman"/>
              </w:rPr>
              <w:t>62</w:t>
            </w:r>
          </w:p>
        </w:tc>
        <w:tc>
          <w:tcPr>
            <w:tcW w:w="768" w:type="dxa"/>
            <w:tcBorders>
              <w:top w:val="nil"/>
              <w:bottom w:val="nil"/>
            </w:tcBorders>
          </w:tcPr>
          <w:p w14:paraId="42D4145A" w14:textId="7A85AFB5" w:rsidR="005F0889" w:rsidRPr="00F316ED" w:rsidRDefault="005F0889" w:rsidP="000A5E1D">
            <w:pPr>
              <w:jc w:val="center"/>
              <w:rPr>
                <w:rFonts w:ascii="Times New Roman" w:hAnsi="Times New Roman"/>
              </w:rPr>
            </w:pPr>
            <w:r w:rsidRPr="00F316ED">
              <w:rPr>
                <w:rFonts w:ascii="Times New Roman" w:hAnsi="Times New Roman" w:hint="eastAsia"/>
              </w:rPr>
              <w:t>6</w:t>
            </w:r>
            <w:r w:rsidRPr="00F316ED">
              <w:rPr>
                <w:rFonts w:ascii="Times New Roman" w:hAnsi="Times New Roman"/>
              </w:rPr>
              <w:t>.</w:t>
            </w:r>
            <w:r w:rsidR="00FD2824" w:rsidRPr="00F316ED">
              <w:rPr>
                <w:rFonts w:ascii="Times New Roman" w:hAnsi="Times New Roman"/>
              </w:rPr>
              <w:t>29</w:t>
            </w:r>
          </w:p>
        </w:tc>
      </w:tr>
      <w:tr w:rsidR="00F316ED" w:rsidRPr="00F316ED" w14:paraId="0411817F" w14:textId="77777777" w:rsidTr="009E1050">
        <w:trPr>
          <w:trHeight w:val="397"/>
          <w:jc w:val="center"/>
        </w:trPr>
        <w:tc>
          <w:tcPr>
            <w:tcW w:w="886" w:type="dxa"/>
            <w:vMerge/>
            <w:tcBorders>
              <w:bottom w:val="single" w:sz="4" w:space="0" w:color="auto"/>
            </w:tcBorders>
          </w:tcPr>
          <w:p w14:paraId="55D7D342" w14:textId="77777777" w:rsidR="005F0889" w:rsidRPr="00F316ED" w:rsidRDefault="005F0889" w:rsidP="000A5E1D">
            <w:pPr>
              <w:jc w:val="center"/>
              <w:rPr>
                <w:rFonts w:ascii="Times New Roman" w:eastAsia="宋体" w:hAnsi="Times New Roman"/>
              </w:rPr>
            </w:pPr>
          </w:p>
        </w:tc>
        <w:tc>
          <w:tcPr>
            <w:tcW w:w="902" w:type="dxa"/>
            <w:tcBorders>
              <w:top w:val="nil"/>
              <w:bottom w:val="single" w:sz="4" w:space="0" w:color="auto"/>
            </w:tcBorders>
          </w:tcPr>
          <w:p w14:paraId="53D060FE" w14:textId="77777777" w:rsidR="005F0889" w:rsidRPr="00F316ED" w:rsidRDefault="005F0889" w:rsidP="000A5E1D">
            <w:pPr>
              <w:jc w:val="center"/>
              <w:rPr>
                <w:rFonts w:ascii="Times New Roman" w:eastAsia="宋体" w:hAnsi="Times New Roman"/>
              </w:rPr>
            </w:pPr>
            <w:r w:rsidRPr="00F316ED">
              <w:rPr>
                <w:rFonts w:ascii="Times New Roman" w:eastAsia="宋体" w:hAnsi="Times New Roman" w:hint="eastAsia"/>
              </w:rPr>
              <w:t>I</w:t>
            </w:r>
            <w:r w:rsidRPr="00F316ED">
              <w:rPr>
                <w:rFonts w:ascii="Times New Roman" w:eastAsia="宋体" w:hAnsi="Times New Roman"/>
              </w:rPr>
              <w:t>II</w:t>
            </w:r>
          </w:p>
        </w:tc>
        <w:tc>
          <w:tcPr>
            <w:tcW w:w="787" w:type="dxa"/>
            <w:tcBorders>
              <w:top w:val="nil"/>
              <w:bottom w:val="single" w:sz="4" w:space="0" w:color="auto"/>
            </w:tcBorders>
          </w:tcPr>
          <w:p w14:paraId="7C25DE31" w14:textId="2D57EB5F" w:rsidR="005F0889" w:rsidRPr="00F316ED" w:rsidRDefault="00FD2824" w:rsidP="000A5E1D">
            <w:pPr>
              <w:jc w:val="center"/>
              <w:rPr>
                <w:rFonts w:ascii="Times New Roman" w:hAnsi="Times New Roman"/>
              </w:rPr>
            </w:pPr>
            <w:r w:rsidRPr="00F316ED">
              <w:rPr>
                <w:rFonts w:ascii="Times New Roman" w:hAnsi="Times New Roman"/>
              </w:rPr>
              <w:t>3.95</w:t>
            </w:r>
          </w:p>
        </w:tc>
        <w:tc>
          <w:tcPr>
            <w:tcW w:w="768" w:type="dxa"/>
            <w:tcBorders>
              <w:top w:val="nil"/>
              <w:bottom w:val="single" w:sz="4" w:space="0" w:color="auto"/>
            </w:tcBorders>
          </w:tcPr>
          <w:p w14:paraId="53C9E98C" w14:textId="55EC7717" w:rsidR="005F0889" w:rsidRPr="00F316ED" w:rsidRDefault="005F0889" w:rsidP="000A5E1D">
            <w:pPr>
              <w:jc w:val="center"/>
              <w:rPr>
                <w:rFonts w:ascii="Times New Roman" w:hAnsi="Times New Roman"/>
              </w:rPr>
            </w:pPr>
            <w:r w:rsidRPr="00F316ED">
              <w:rPr>
                <w:rFonts w:ascii="Times New Roman" w:hAnsi="Times New Roman" w:hint="eastAsia"/>
              </w:rPr>
              <w:t>6</w:t>
            </w:r>
            <w:r w:rsidRPr="00F316ED">
              <w:rPr>
                <w:rFonts w:ascii="Times New Roman" w:hAnsi="Times New Roman"/>
              </w:rPr>
              <w:t>.</w:t>
            </w:r>
            <w:r w:rsidR="00FD2824" w:rsidRPr="00F316ED">
              <w:rPr>
                <w:rFonts w:ascii="Times New Roman" w:hAnsi="Times New Roman"/>
              </w:rPr>
              <w:t>64</w:t>
            </w:r>
          </w:p>
        </w:tc>
      </w:tr>
    </w:tbl>
    <w:p w14:paraId="7B8B6319" w14:textId="61736BBB" w:rsidR="008E6C46" w:rsidRPr="008E6C46" w:rsidRDefault="008E6C46" w:rsidP="0023728E">
      <w:pPr>
        <w:widowControl/>
        <w:spacing w:beforeLines="50" w:before="156" w:afterLines="50" w:after="156"/>
        <w:jc w:val="left"/>
        <w:rPr>
          <w:rFonts w:ascii="Times New Roman" w:eastAsia="等线" w:hAnsi="Times New Roman" w:cs="Times New Roman"/>
          <w:sz w:val="24"/>
          <w:szCs w:val="24"/>
        </w:rPr>
      </w:pPr>
    </w:p>
    <w:p w14:paraId="22C9C9C2" w14:textId="77777777" w:rsidR="008E6C46" w:rsidRPr="000A5E1D" w:rsidRDefault="00301F83" w:rsidP="0023728E">
      <w:pPr>
        <w:pStyle w:val="2"/>
        <w:adjustRightInd w:val="0"/>
        <w:spacing w:beforeLines="50" w:before="156" w:afterLines="50" w:after="156" w:line="240" w:lineRule="auto"/>
        <w:rPr>
          <w:rFonts w:ascii="Times New Roman" w:hAnsi="Times New Roman" w:cs="Times New Roman"/>
          <w:sz w:val="28"/>
          <w:szCs w:val="36"/>
        </w:rPr>
      </w:pPr>
      <w:bookmarkStart w:id="58" w:name="_Toc216528058"/>
      <w:r w:rsidRPr="000A5E1D">
        <w:rPr>
          <w:rFonts w:ascii="Times New Roman" w:hAnsi="Times New Roman" w:cs="Times New Roman"/>
          <w:sz w:val="28"/>
          <w:szCs w:val="36"/>
        </w:rPr>
        <w:t xml:space="preserve">Description of </w:t>
      </w:r>
      <w:r w:rsidR="007105C9" w:rsidRPr="000A5E1D">
        <w:rPr>
          <w:rFonts w:ascii="Times New Roman" w:hAnsi="Times New Roman" w:cs="Times New Roman"/>
          <w:sz w:val="28"/>
          <w:szCs w:val="36"/>
        </w:rPr>
        <w:t>Supplementary</w:t>
      </w:r>
      <w:r w:rsidRPr="000A5E1D">
        <w:rPr>
          <w:rFonts w:ascii="Times New Roman" w:hAnsi="Times New Roman" w:cs="Times New Roman"/>
          <w:sz w:val="28"/>
          <w:szCs w:val="36"/>
        </w:rPr>
        <w:t xml:space="preserve"> </w:t>
      </w:r>
      <w:r w:rsidR="0017045E" w:rsidRPr="000A5E1D">
        <w:rPr>
          <w:rFonts w:ascii="Times New Roman" w:hAnsi="Times New Roman" w:cs="Times New Roman"/>
          <w:sz w:val="28"/>
          <w:szCs w:val="36"/>
        </w:rPr>
        <w:t>V</w:t>
      </w:r>
      <w:r w:rsidRPr="000A5E1D">
        <w:rPr>
          <w:rFonts w:ascii="Times New Roman" w:hAnsi="Times New Roman" w:cs="Times New Roman"/>
          <w:sz w:val="28"/>
          <w:szCs w:val="36"/>
        </w:rPr>
        <w:t>ideos</w:t>
      </w:r>
      <w:bookmarkEnd w:id="58"/>
    </w:p>
    <w:p w14:paraId="6F13716E" w14:textId="6D04898C" w:rsidR="008E6C46" w:rsidRPr="008E6C46" w:rsidRDefault="004B5124" w:rsidP="0023728E">
      <w:pPr>
        <w:spacing w:beforeLines="50" w:before="156" w:afterLines="50" w:after="156"/>
        <w:ind w:firstLineChars="200" w:firstLine="482"/>
        <w:rPr>
          <w:rFonts w:ascii="Times New Roman" w:eastAsia="宋体" w:hAnsi="Times New Roman" w:cs="Times New Roman"/>
          <w:sz w:val="24"/>
          <w:szCs w:val="24"/>
        </w:rPr>
      </w:pPr>
      <w:r w:rsidRPr="00F316ED">
        <w:rPr>
          <w:rFonts w:ascii="Times New Roman" w:eastAsia="宋体" w:hAnsi="Times New Roman" w:cs="Times New Roman"/>
          <w:b/>
          <w:bCs/>
          <w:sz w:val="24"/>
          <w:szCs w:val="24"/>
        </w:rPr>
        <w:t>Video S1</w:t>
      </w:r>
      <w:r w:rsidRPr="00F316ED">
        <w:rPr>
          <w:rFonts w:ascii="Times New Roman" w:eastAsia="宋体" w:hAnsi="Times New Roman" w:cs="Times New Roman"/>
          <w:sz w:val="24"/>
          <w:szCs w:val="24"/>
        </w:rPr>
        <w:t xml:space="preserve"> </w:t>
      </w:r>
      <w:r w:rsidR="00EA79B1" w:rsidRPr="00F316ED">
        <w:rPr>
          <w:rFonts w:ascii="Times New Roman" w:eastAsia="宋体" w:hAnsi="Times New Roman" w:cs="Times New Roman"/>
          <w:sz w:val="24"/>
          <w:szCs w:val="24"/>
        </w:rPr>
        <w:t>24</w:t>
      </w:r>
      <w:r w:rsidRPr="00F316ED">
        <w:rPr>
          <w:rFonts w:ascii="Times New Roman" w:eastAsia="宋体" w:hAnsi="Times New Roman" w:cs="Times New Roman"/>
          <w:sz w:val="24"/>
          <w:szCs w:val="24"/>
        </w:rPr>
        <w:t>-ps FPMD trajector</w:t>
      </w:r>
      <w:r w:rsidR="00EA79B1" w:rsidRPr="00F316ED">
        <w:rPr>
          <w:rFonts w:ascii="Times New Roman" w:eastAsia="宋体" w:hAnsi="Times New Roman" w:cs="Times New Roman" w:hint="eastAsia"/>
          <w:sz w:val="24"/>
          <w:szCs w:val="24"/>
        </w:rPr>
        <w:t>ies</w:t>
      </w:r>
      <w:r w:rsidRPr="00F316ED">
        <w:rPr>
          <w:rFonts w:ascii="Times New Roman" w:eastAsia="宋体" w:hAnsi="Times New Roman" w:cs="Times New Roman"/>
          <w:sz w:val="24"/>
          <w:szCs w:val="24"/>
        </w:rPr>
        <w:t xml:space="preserve"> of </w:t>
      </w:r>
      <w:r w:rsidR="00FB6959" w:rsidRPr="00F316ED">
        <w:rPr>
          <w:rFonts w:ascii="Times New Roman" w:eastAsia="宋体" w:hAnsi="Times New Roman" w:cs="Times New Roman"/>
          <w:sz w:val="24"/>
          <w:szCs w:val="24"/>
        </w:rPr>
        <w:t xml:space="preserve">bulk </w:t>
      </w:r>
      <w:r w:rsidR="00EA79B1" w:rsidRPr="00F316ED">
        <w:rPr>
          <w:rFonts w:ascii="Times New Roman" w:eastAsia="宋体" w:hAnsi="Times New Roman" w:cs="Times New Roman"/>
          <w:sz w:val="24"/>
          <w:szCs w:val="24"/>
        </w:rPr>
        <w:t xml:space="preserve">MCAE and </w:t>
      </w:r>
      <w:r w:rsidR="00EA79B1" w:rsidRPr="00F316ED">
        <w:rPr>
          <w:rFonts w:ascii="Times New Roman" w:eastAsia="宋体" w:hAnsi="Times New Roman" w:cs="Times New Roman" w:hint="eastAsia"/>
          <w:sz w:val="24"/>
          <w:szCs w:val="24"/>
        </w:rPr>
        <w:t>H</w:t>
      </w:r>
      <w:r w:rsidR="00EA79B1" w:rsidRPr="00F316ED">
        <w:rPr>
          <w:rFonts w:ascii="Times New Roman" w:eastAsia="宋体" w:hAnsi="Times New Roman" w:cs="Times New Roman"/>
          <w:sz w:val="24"/>
          <w:szCs w:val="24"/>
        </w:rPr>
        <w:t>CAE</w:t>
      </w:r>
      <w:r w:rsidR="00FB6959" w:rsidRPr="00F316ED">
        <w:rPr>
          <w:rFonts w:ascii="Times New Roman" w:eastAsia="宋体" w:hAnsi="Times New Roman" w:cs="Times New Roman"/>
          <w:sz w:val="24"/>
          <w:szCs w:val="24"/>
        </w:rPr>
        <w:t xml:space="preserve"> systems. </w:t>
      </w:r>
      <w:r w:rsidR="00F4294B" w:rsidRPr="00F316ED">
        <w:rPr>
          <w:rFonts w:ascii="Times New Roman" w:eastAsia="宋体" w:hAnsi="Times New Roman" w:cs="Times New Roman"/>
          <w:sz w:val="24"/>
          <w:szCs w:val="24"/>
        </w:rPr>
        <w:t>Na</w:t>
      </w:r>
      <w:r w:rsidR="00F4294B" w:rsidRPr="00F316ED">
        <w:rPr>
          <w:rFonts w:ascii="Times New Roman" w:eastAsia="宋体" w:hAnsi="Times New Roman" w:cs="Times New Roman"/>
          <w:sz w:val="24"/>
          <w:szCs w:val="24"/>
          <w:vertAlign w:val="superscript"/>
        </w:rPr>
        <w:t>+</w:t>
      </w:r>
      <w:r w:rsidR="00F4294B" w:rsidRPr="00F316ED">
        <w:rPr>
          <w:rFonts w:ascii="Times New Roman" w:eastAsia="宋体" w:hAnsi="Times New Roman" w:cs="Times New Roman"/>
          <w:sz w:val="24"/>
          <w:szCs w:val="24"/>
        </w:rPr>
        <w:t xml:space="preserve"> ion is in cyan. O and N atoms in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00BD511C" w:rsidRPr="00F316ED">
        <w:rPr>
          <w:rFonts w:ascii="Times New Roman" w:eastAsia="宋体" w:hAnsi="Times New Roman" w:cs="Times New Roman"/>
          <w:sz w:val="24"/>
          <w:szCs w:val="24"/>
        </w:rPr>
        <w:t xml:space="preserve"> ion</w:t>
      </w:r>
      <w:r w:rsidR="00F4294B" w:rsidRPr="00F316ED">
        <w:rPr>
          <w:rFonts w:ascii="Times New Roman" w:eastAsia="宋体" w:hAnsi="Times New Roman" w:cs="Times New Roman"/>
          <w:sz w:val="24"/>
          <w:szCs w:val="24"/>
        </w:rPr>
        <w:t xml:space="preserve"> are in red and blue, respectively. </w:t>
      </w:r>
      <w:r w:rsidR="00983DC8" w:rsidRPr="00F316ED">
        <w:rPr>
          <w:rFonts w:ascii="Times New Roman" w:eastAsia="宋体" w:hAnsi="Times New Roman" w:cs="Times New Roman"/>
          <w:sz w:val="24"/>
          <w:szCs w:val="24"/>
        </w:rPr>
        <w:t>Water</w:t>
      </w:r>
      <w:r w:rsidR="00983DC8" w:rsidRPr="008E6C46">
        <w:rPr>
          <w:rFonts w:ascii="Times New Roman" w:eastAsia="宋体" w:hAnsi="Times New Roman" w:cs="Times New Roman"/>
          <w:sz w:val="24"/>
          <w:szCs w:val="24"/>
        </w:rPr>
        <w:t>–</w:t>
      </w:r>
      <w:r w:rsidR="00983DC8" w:rsidRPr="00F316ED">
        <w:rPr>
          <w:rFonts w:ascii="Times New Roman" w:eastAsia="宋体" w:hAnsi="Times New Roman" w:cs="Times New Roman"/>
          <w:sz w:val="24"/>
          <w:szCs w:val="24"/>
        </w:rPr>
        <w:t>water H-bond (HB</w:t>
      </w:r>
      <w:r w:rsidR="00983DC8" w:rsidRPr="00F316ED">
        <w:rPr>
          <w:rFonts w:ascii="Times New Roman" w:eastAsia="宋体" w:hAnsi="Times New Roman" w:cs="Times New Roman"/>
          <w:sz w:val="24"/>
          <w:szCs w:val="24"/>
          <w:vertAlign w:val="subscript"/>
        </w:rPr>
        <w:t>w-w</w:t>
      </w:r>
      <w:r w:rsidR="00983DC8" w:rsidRPr="00F316ED">
        <w:rPr>
          <w:rFonts w:ascii="Times New Roman" w:eastAsia="宋体" w:hAnsi="Times New Roman" w:cs="Times New Roman"/>
          <w:sz w:val="24"/>
          <w:szCs w:val="24"/>
        </w:rPr>
        <w:t>) and anion</w:t>
      </w:r>
      <w:r w:rsidR="00983DC8" w:rsidRPr="008E6C46">
        <w:rPr>
          <w:rFonts w:ascii="Times New Roman" w:eastAsia="宋体" w:hAnsi="Times New Roman" w:cs="Times New Roman"/>
          <w:sz w:val="24"/>
          <w:szCs w:val="24"/>
        </w:rPr>
        <w:t>–</w:t>
      </w:r>
      <w:r w:rsidR="00983DC8" w:rsidRPr="00F316ED">
        <w:rPr>
          <w:rFonts w:ascii="Times New Roman" w:eastAsia="宋体" w:hAnsi="Times New Roman" w:cs="Times New Roman"/>
          <w:sz w:val="24"/>
          <w:szCs w:val="24"/>
        </w:rPr>
        <w:t>water H-bond (</w:t>
      </w:r>
      <w:r w:rsidR="005C082F" w:rsidRPr="00F316ED">
        <w:rPr>
          <w:rFonts w:ascii="Times New Roman" w:eastAsia="宋体" w:hAnsi="Times New Roman" w:cs="Times New Roman" w:hint="eastAsia"/>
          <w:kern w:val="0"/>
          <w:sz w:val="24"/>
          <w:szCs w:val="24"/>
        </w:rPr>
        <w:t>H</w:t>
      </w:r>
      <w:r w:rsidR="005C082F" w:rsidRPr="00F316ED">
        <w:rPr>
          <w:rFonts w:ascii="Times New Roman" w:eastAsia="宋体" w:hAnsi="Times New Roman" w:cs="Times New Roman"/>
          <w:kern w:val="0"/>
          <w:sz w:val="24"/>
          <w:szCs w:val="24"/>
        </w:rPr>
        <w:t>B</w:t>
      </w:r>
      <w:r w:rsidR="005C082F" w:rsidRPr="00F316ED">
        <w:rPr>
          <w:rFonts w:ascii="Times New Roman" w:eastAsia="宋体" w:hAnsi="Times New Roman" w:cs="Times New Roman"/>
          <w:kern w:val="0"/>
          <w:sz w:val="24"/>
          <w:szCs w:val="24"/>
          <w:vertAlign w:val="subscript"/>
        </w:rPr>
        <w:t>A-w</w:t>
      </w:r>
      <w:r w:rsidR="00983DC8" w:rsidRPr="00F316ED">
        <w:rPr>
          <w:rFonts w:ascii="Times New Roman" w:eastAsia="宋体" w:hAnsi="Times New Roman" w:cs="Times New Roman"/>
          <w:sz w:val="24"/>
          <w:szCs w:val="24"/>
        </w:rPr>
        <w:t>) are in red and light blue, respectively. Water molecules not solvated by any ion (</w:t>
      </w:r>
      <w:r w:rsidR="00983DC8" w:rsidRPr="00F316ED">
        <w:rPr>
          <w:rFonts w:ascii="Times New Roman" w:eastAsia="宋体" w:hAnsi="Times New Roman" w:cs="Times New Roman" w:hint="eastAsia"/>
          <w:sz w:val="24"/>
          <w:szCs w:val="24"/>
        </w:rPr>
        <w:t>H</w:t>
      </w:r>
      <w:r w:rsidR="00983DC8" w:rsidRPr="00F316ED">
        <w:rPr>
          <w:rFonts w:ascii="Times New Roman" w:eastAsia="宋体" w:hAnsi="Times New Roman" w:cs="Times New Roman"/>
          <w:sz w:val="24"/>
          <w:szCs w:val="24"/>
          <w:vertAlign w:val="subscript"/>
        </w:rPr>
        <w:t>2</w:t>
      </w:r>
      <w:r w:rsidR="00983DC8" w:rsidRPr="00F316ED">
        <w:rPr>
          <w:rFonts w:ascii="Times New Roman" w:eastAsia="宋体" w:hAnsi="Times New Roman" w:cs="Times New Roman"/>
          <w:sz w:val="24"/>
          <w:szCs w:val="24"/>
        </w:rPr>
        <w:t>O</w:t>
      </w:r>
      <w:r w:rsidR="00983DC8" w:rsidRPr="00F316ED">
        <w:rPr>
          <w:rFonts w:ascii="Times New Roman" w:eastAsia="宋体" w:hAnsi="Times New Roman" w:cs="Times New Roman"/>
          <w:sz w:val="24"/>
          <w:szCs w:val="24"/>
          <w:vertAlign w:val="subscript"/>
        </w:rPr>
        <w:t>F</w:t>
      </w:r>
      <w:r w:rsidR="00983DC8" w:rsidRPr="00F316ED">
        <w:rPr>
          <w:rFonts w:ascii="Times New Roman" w:eastAsia="宋体" w:hAnsi="Times New Roman" w:cs="Times New Roman"/>
          <w:sz w:val="24"/>
          <w:szCs w:val="24"/>
        </w:rPr>
        <w:t>), solely solvated by cation (</w:t>
      </w:r>
      <w:r w:rsidR="00D72B60" w:rsidRPr="00F316ED">
        <w:rPr>
          <w:rFonts w:ascii="Times New Roman" w:eastAsia="宋体" w:hAnsi="Times New Roman" w:cs="Times New Roman"/>
          <w:sz w:val="24"/>
          <w:szCs w:val="24"/>
        </w:rPr>
        <w:t>H</w:t>
      </w:r>
      <w:r w:rsidR="00D72B60" w:rsidRPr="00F316ED">
        <w:rPr>
          <w:rFonts w:ascii="Times New Roman" w:eastAsia="宋体" w:hAnsi="Times New Roman" w:cs="Times New Roman"/>
          <w:sz w:val="24"/>
          <w:szCs w:val="24"/>
          <w:vertAlign w:val="subscript"/>
        </w:rPr>
        <w:t>2</w:t>
      </w:r>
      <w:r w:rsidR="00D72B60" w:rsidRPr="00F316ED">
        <w:rPr>
          <w:rFonts w:ascii="Times New Roman" w:eastAsia="宋体" w:hAnsi="Times New Roman" w:cs="Times New Roman"/>
          <w:sz w:val="24"/>
          <w:szCs w:val="24"/>
        </w:rPr>
        <w:t>O</w:t>
      </w:r>
      <w:r w:rsidR="00D72B60" w:rsidRPr="00F316ED">
        <w:rPr>
          <w:rFonts w:ascii="Times New Roman" w:eastAsia="宋体" w:hAnsi="Times New Roman" w:cs="Times New Roman"/>
          <w:sz w:val="24"/>
          <w:szCs w:val="24"/>
          <w:vertAlign w:val="subscript"/>
        </w:rPr>
        <w:t>C</w:t>
      </w:r>
      <w:r w:rsidR="00983DC8" w:rsidRPr="00F316ED">
        <w:rPr>
          <w:rFonts w:ascii="Times New Roman" w:eastAsia="宋体" w:hAnsi="Times New Roman" w:cs="Times New Roman"/>
          <w:sz w:val="24"/>
          <w:szCs w:val="24"/>
        </w:rPr>
        <w:t>), solely solvated by anion (</w:t>
      </w:r>
      <w:r w:rsidR="00D72B60" w:rsidRPr="00F316ED">
        <w:rPr>
          <w:rFonts w:ascii="Times New Roman" w:eastAsia="宋体" w:hAnsi="Times New Roman" w:cs="Times New Roman"/>
          <w:sz w:val="24"/>
          <w:szCs w:val="24"/>
        </w:rPr>
        <w:t>H</w:t>
      </w:r>
      <w:r w:rsidR="00D72B60" w:rsidRPr="00F316ED">
        <w:rPr>
          <w:rFonts w:ascii="Times New Roman" w:eastAsia="宋体" w:hAnsi="Times New Roman" w:cs="Times New Roman"/>
          <w:sz w:val="24"/>
          <w:szCs w:val="24"/>
          <w:vertAlign w:val="subscript"/>
        </w:rPr>
        <w:t>2</w:t>
      </w:r>
      <w:r w:rsidR="00D72B60" w:rsidRPr="00F316ED">
        <w:rPr>
          <w:rFonts w:ascii="Times New Roman" w:eastAsia="宋体" w:hAnsi="Times New Roman" w:cs="Times New Roman"/>
          <w:sz w:val="24"/>
          <w:szCs w:val="24"/>
        </w:rPr>
        <w:t>O</w:t>
      </w:r>
      <w:r w:rsidR="00D72B60" w:rsidRPr="00F316ED">
        <w:rPr>
          <w:rFonts w:ascii="Times New Roman" w:eastAsia="宋体" w:hAnsi="Times New Roman" w:cs="Times New Roman"/>
          <w:sz w:val="24"/>
          <w:szCs w:val="24"/>
          <w:vertAlign w:val="subscript"/>
        </w:rPr>
        <w:t>A</w:t>
      </w:r>
      <w:r w:rsidR="00983DC8" w:rsidRPr="00F316ED">
        <w:rPr>
          <w:rFonts w:ascii="Times New Roman" w:eastAsia="宋体" w:hAnsi="Times New Roman" w:cs="Times New Roman"/>
          <w:sz w:val="24"/>
          <w:szCs w:val="24"/>
        </w:rPr>
        <w:t>), and co-solvated by cation and anion (</w:t>
      </w:r>
      <w:r w:rsidR="001E1860" w:rsidRPr="00F316ED">
        <w:rPr>
          <w:rFonts w:ascii="Times New Roman" w:eastAsia="宋体" w:hAnsi="Times New Roman" w:cs="Times New Roman"/>
          <w:sz w:val="24"/>
          <w:szCs w:val="24"/>
        </w:rPr>
        <w:t>H</w:t>
      </w:r>
      <w:r w:rsidR="001E1860" w:rsidRPr="00F316ED">
        <w:rPr>
          <w:rFonts w:ascii="Times New Roman" w:eastAsia="宋体" w:hAnsi="Times New Roman" w:cs="Times New Roman"/>
          <w:sz w:val="24"/>
          <w:szCs w:val="24"/>
          <w:vertAlign w:val="subscript"/>
        </w:rPr>
        <w:t>2</w:t>
      </w:r>
      <w:r w:rsidR="001E1860" w:rsidRPr="00F316ED">
        <w:rPr>
          <w:rFonts w:ascii="Times New Roman" w:eastAsia="宋体" w:hAnsi="Times New Roman" w:cs="Times New Roman"/>
          <w:sz w:val="24"/>
          <w:szCs w:val="24"/>
        </w:rPr>
        <w:t>O</w:t>
      </w:r>
      <w:r w:rsidR="001E1860" w:rsidRPr="00F316ED">
        <w:rPr>
          <w:rFonts w:ascii="Times New Roman" w:eastAsia="宋体" w:hAnsi="Times New Roman" w:cs="Times New Roman"/>
          <w:sz w:val="24"/>
          <w:szCs w:val="24"/>
          <w:vertAlign w:val="subscript"/>
        </w:rPr>
        <w:t>CA</w:t>
      </w:r>
      <w:r w:rsidR="00983DC8" w:rsidRPr="00F316ED">
        <w:rPr>
          <w:rFonts w:ascii="Times New Roman" w:eastAsia="宋体" w:hAnsi="Times New Roman" w:cs="Times New Roman"/>
          <w:sz w:val="24"/>
          <w:szCs w:val="24"/>
        </w:rPr>
        <w:t xml:space="preserve">) are in </w:t>
      </w:r>
      <w:r w:rsidR="00875900" w:rsidRPr="00F316ED">
        <w:rPr>
          <w:rFonts w:ascii="Times New Roman" w:eastAsia="宋体" w:hAnsi="Times New Roman" w:cs="Times New Roman"/>
          <w:sz w:val="24"/>
          <w:szCs w:val="24"/>
        </w:rPr>
        <w:t xml:space="preserve">red, cyan, light blue, and grey, respectively. </w:t>
      </w:r>
    </w:p>
    <w:p w14:paraId="30E2900C" w14:textId="77777777" w:rsidR="008E6C46" w:rsidRPr="008E6C46" w:rsidRDefault="004651F5" w:rsidP="0023728E">
      <w:pPr>
        <w:spacing w:beforeLines="50" w:before="156" w:afterLines="50" w:after="156"/>
        <w:ind w:firstLineChars="200" w:firstLine="480"/>
        <w:rPr>
          <w:rFonts w:ascii="Times New Roman" w:eastAsia="宋体" w:hAnsi="Times New Roman" w:cs="Times New Roman"/>
          <w:sz w:val="24"/>
          <w:szCs w:val="24"/>
        </w:rPr>
      </w:pPr>
      <w:r w:rsidRPr="00F316ED">
        <w:rPr>
          <w:rFonts w:ascii="Times New Roman" w:eastAsia="宋体" w:hAnsi="Times New Roman" w:cs="Times New Roman"/>
          <w:sz w:val="24"/>
          <w:szCs w:val="24"/>
        </w:rPr>
        <w:lastRenderedPageBreak/>
        <w:t xml:space="preserve">According to Video S1, </w:t>
      </w:r>
      <w:r w:rsidR="00815331" w:rsidRPr="00F316ED">
        <w:rPr>
          <w:rFonts w:ascii="Times New Roman" w:eastAsia="宋体" w:hAnsi="Times New Roman" w:cs="Times New Roman"/>
          <w:sz w:val="24"/>
          <w:szCs w:val="24"/>
        </w:rPr>
        <w:t>HB</w:t>
      </w:r>
      <w:r w:rsidR="00815331" w:rsidRPr="00F316ED">
        <w:rPr>
          <w:rFonts w:ascii="Times New Roman" w:eastAsia="宋体" w:hAnsi="Times New Roman" w:cs="Times New Roman"/>
          <w:sz w:val="24"/>
          <w:szCs w:val="24"/>
          <w:vertAlign w:val="subscript"/>
        </w:rPr>
        <w:t>w-w</w:t>
      </w:r>
      <w:r w:rsidR="00815331" w:rsidRPr="00F316ED">
        <w:rPr>
          <w:rFonts w:ascii="Times New Roman" w:eastAsia="宋体" w:hAnsi="Times New Roman" w:cs="Times New Roman"/>
          <w:sz w:val="24"/>
          <w:szCs w:val="24"/>
        </w:rPr>
        <w:t xml:space="preserve"> and </w:t>
      </w:r>
      <w:r w:rsidR="00815331" w:rsidRPr="00F316ED">
        <w:rPr>
          <w:rFonts w:ascii="Times New Roman" w:eastAsia="宋体" w:hAnsi="Times New Roman" w:cs="Times New Roman" w:hint="eastAsia"/>
          <w:sz w:val="24"/>
          <w:szCs w:val="24"/>
        </w:rPr>
        <w:t>H</w:t>
      </w:r>
      <w:r w:rsidR="00815331" w:rsidRPr="00F316ED">
        <w:rPr>
          <w:rFonts w:ascii="Times New Roman" w:eastAsia="宋体" w:hAnsi="Times New Roman" w:cs="Times New Roman"/>
          <w:sz w:val="24"/>
          <w:szCs w:val="24"/>
          <w:vertAlign w:val="subscript"/>
        </w:rPr>
        <w:t>2</w:t>
      </w:r>
      <w:r w:rsidR="00815331" w:rsidRPr="00F316ED">
        <w:rPr>
          <w:rFonts w:ascii="Times New Roman" w:eastAsia="宋体" w:hAnsi="Times New Roman" w:cs="Times New Roman"/>
          <w:sz w:val="24"/>
          <w:szCs w:val="24"/>
        </w:rPr>
        <w:t>O</w:t>
      </w:r>
      <w:r w:rsidR="00815331" w:rsidRPr="00F316ED">
        <w:rPr>
          <w:rFonts w:ascii="Times New Roman" w:eastAsia="宋体" w:hAnsi="Times New Roman" w:cs="Times New Roman"/>
          <w:sz w:val="24"/>
          <w:szCs w:val="24"/>
          <w:vertAlign w:val="subscript"/>
        </w:rPr>
        <w:t>F</w:t>
      </w:r>
      <w:r w:rsidR="00815331" w:rsidRPr="00F316ED">
        <w:rPr>
          <w:rFonts w:ascii="Times New Roman" w:eastAsia="宋体" w:hAnsi="Times New Roman" w:cs="Times New Roman"/>
          <w:sz w:val="24"/>
          <w:szCs w:val="24"/>
        </w:rPr>
        <w:t xml:space="preserve"> </w:t>
      </w:r>
      <w:r w:rsidR="00815331" w:rsidRPr="00F316ED">
        <w:rPr>
          <w:rFonts w:ascii="Times New Roman" w:eastAsia="宋体" w:hAnsi="Times New Roman" w:cs="Times New Roman" w:hint="eastAsia"/>
          <w:sz w:val="24"/>
          <w:szCs w:val="24"/>
        </w:rPr>
        <w:t>are</w:t>
      </w:r>
      <w:r w:rsidR="00815331" w:rsidRPr="00F316ED">
        <w:rPr>
          <w:rFonts w:ascii="Times New Roman" w:eastAsia="宋体" w:hAnsi="Times New Roman" w:cs="Times New Roman"/>
          <w:sz w:val="24"/>
          <w:szCs w:val="24"/>
        </w:rPr>
        <w:t xml:space="preserve"> dominant in MCAE, whereas </w:t>
      </w:r>
      <w:r w:rsidR="00815331" w:rsidRPr="00F316ED">
        <w:rPr>
          <w:rFonts w:ascii="Times New Roman" w:eastAsia="宋体" w:hAnsi="Times New Roman" w:cs="Times New Roman" w:hint="eastAsia"/>
          <w:kern w:val="0"/>
          <w:sz w:val="24"/>
          <w:szCs w:val="24"/>
        </w:rPr>
        <w:t>H</w:t>
      </w:r>
      <w:r w:rsidR="00815331" w:rsidRPr="00F316ED">
        <w:rPr>
          <w:rFonts w:ascii="Times New Roman" w:eastAsia="宋体" w:hAnsi="Times New Roman" w:cs="Times New Roman"/>
          <w:kern w:val="0"/>
          <w:sz w:val="24"/>
          <w:szCs w:val="24"/>
        </w:rPr>
        <w:t>B</w:t>
      </w:r>
      <w:r w:rsidR="00815331" w:rsidRPr="00F316ED">
        <w:rPr>
          <w:rFonts w:ascii="Times New Roman" w:eastAsia="宋体" w:hAnsi="Times New Roman" w:cs="Times New Roman"/>
          <w:kern w:val="0"/>
          <w:sz w:val="24"/>
          <w:szCs w:val="24"/>
          <w:vertAlign w:val="subscript"/>
        </w:rPr>
        <w:t>A-w</w:t>
      </w:r>
      <w:r w:rsidR="00815331" w:rsidRPr="00F316ED">
        <w:rPr>
          <w:rFonts w:ascii="Times New Roman" w:eastAsia="宋体" w:hAnsi="Times New Roman" w:cs="Times New Roman"/>
          <w:sz w:val="24"/>
          <w:szCs w:val="24"/>
        </w:rPr>
        <w:t xml:space="preserve"> and H</w:t>
      </w:r>
      <w:r w:rsidR="00815331" w:rsidRPr="00F316ED">
        <w:rPr>
          <w:rFonts w:ascii="Times New Roman" w:eastAsia="宋体" w:hAnsi="Times New Roman" w:cs="Times New Roman"/>
          <w:sz w:val="24"/>
          <w:szCs w:val="24"/>
          <w:vertAlign w:val="subscript"/>
        </w:rPr>
        <w:t>2</w:t>
      </w:r>
      <w:r w:rsidR="00815331" w:rsidRPr="00F316ED">
        <w:rPr>
          <w:rFonts w:ascii="Times New Roman" w:eastAsia="宋体" w:hAnsi="Times New Roman" w:cs="Times New Roman"/>
          <w:sz w:val="24"/>
          <w:szCs w:val="24"/>
        </w:rPr>
        <w:t>O</w:t>
      </w:r>
      <w:r w:rsidR="00815331" w:rsidRPr="00F316ED">
        <w:rPr>
          <w:rFonts w:ascii="Times New Roman" w:eastAsia="宋体" w:hAnsi="Times New Roman" w:cs="Times New Roman"/>
          <w:sz w:val="24"/>
          <w:szCs w:val="24"/>
          <w:vertAlign w:val="subscript"/>
        </w:rPr>
        <w:t>CA</w:t>
      </w:r>
      <w:r w:rsidR="00815331" w:rsidRPr="00F316ED">
        <w:rPr>
          <w:rFonts w:ascii="Times New Roman" w:eastAsia="宋体" w:hAnsi="Times New Roman" w:cs="Times New Roman"/>
          <w:sz w:val="24"/>
          <w:szCs w:val="24"/>
        </w:rPr>
        <w:t xml:space="preserve"> are prevalent in HCAE. Meanwhile, the events of H-bond breaking and formation are observed between adjacent snapshots, and </w:t>
      </w:r>
      <w:r w:rsidRPr="00F316ED">
        <w:rPr>
          <w:rFonts w:ascii="Times New Roman" w:eastAsia="宋体" w:hAnsi="Times New Roman" w:cs="Times New Roman"/>
          <w:sz w:val="24"/>
          <w:szCs w:val="24"/>
        </w:rPr>
        <w:t xml:space="preserve">the occurrence states of water molecules in bulk MCAE and </w:t>
      </w:r>
      <w:r w:rsidRPr="00F316ED">
        <w:rPr>
          <w:rFonts w:ascii="Times New Roman" w:eastAsia="宋体" w:hAnsi="Times New Roman" w:cs="Times New Roman" w:hint="eastAsia"/>
          <w:sz w:val="24"/>
          <w:szCs w:val="24"/>
        </w:rPr>
        <w:t>H</w:t>
      </w:r>
      <w:r w:rsidRPr="00F316ED">
        <w:rPr>
          <w:rFonts w:ascii="Times New Roman" w:eastAsia="宋体" w:hAnsi="Times New Roman" w:cs="Times New Roman"/>
          <w:sz w:val="24"/>
          <w:szCs w:val="24"/>
        </w:rPr>
        <w:t>CAE systems</w:t>
      </w:r>
      <w:r w:rsidR="001274D3" w:rsidRPr="00F316ED">
        <w:rPr>
          <w:rFonts w:ascii="Times New Roman" w:eastAsia="宋体" w:hAnsi="Times New Roman" w:cs="Times New Roman"/>
          <w:sz w:val="24"/>
          <w:szCs w:val="24"/>
        </w:rPr>
        <w:t xml:space="preserve"> undergo</w:t>
      </w:r>
      <w:r w:rsidRPr="00F316ED">
        <w:rPr>
          <w:rFonts w:ascii="Times New Roman" w:eastAsia="宋体" w:hAnsi="Times New Roman" w:cs="Times New Roman"/>
          <w:sz w:val="24"/>
          <w:szCs w:val="24"/>
        </w:rPr>
        <w:t xml:space="preserve"> transient transitions </w:t>
      </w:r>
      <w:r w:rsidR="001274D3" w:rsidRPr="00F316ED">
        <w:rPr>
          <w:rFonts w:ascii="Times New Roman" w:eastAsia="宋体" w:hAnsi="Times New Roman" w:cs="Times New Roman"/>
          <w:sz w:val="24"/>
          <w:szCs w:val="24"/>
        </w:rPr>
        <w:t xml:space="preserve">among </w:t>
      </w:r>
      <w:r w:rsidR="001274D3" w:rsidRPr="00F316ED">
        <w:rPr>
          <w:rFonts w:ascii="Times New Roman" w:eastAsia="宋体" w:hAnsi="Times New Roman" w:cs="Times New Roman" w:hint="eastAsia"/>
          <w:sz w:val="24"/>
          <w:szCs w:val="24"/>
        </w:rPr>
        <w:t>H</w:t>
      </w:r>
      <w:r w:rsidR="001274D3" w:rsidRPr="00F316ED">
        <w:rPr>
          <w:rFonts w:ascii="Times New Roman" w:eastAsia="宋体" w:hAnsi="Times New Roman" w:cs="Times New Roman"/>
          <w:sz w:val="24"/>
          <w:szCs w:val="24"/>
          <w:vertAlign w:val="subscript"/>
        </w:rPr>
        <w:t>2</w:t>
      </w:r>
      <w:r w:rsidR="001274D3" w:rsidRPr="00F316ED">
        <w:rPr>
          <w:rFonts w:ascii="Times New Roman" w:eastAsia="宋体" w:hAnsi="Times New Roman" w:cs="Times New Roman"/>
          <w:sz w:val="24"/>
          <w:szCs w:val="24"/>
        </w:rPr>
        <w:t>O</w:t>
      </w:r>
      <w:r w:rsidR="001274D3" w:rsidRPr="00F316ED">
        <w:rPr>
          <w:rFonts w:ascii="Times New Roman" w:eastAsia="宋体" w:hAnsi="Times New Roman" w:cs="Times New Roman"/>
          <w:sz w:val="24"/>
          <w:szCs w:val="24"/>
          <w:vertAlign w:val="subscript"/>
        </w:rPr>
        <w:t>F</w:t>
      </w:r>
      <w:r w:rsidR="001274D3" w:rsidRPr="00F316ED">
        <w:rPr>
          <w:rFonts w:ascii="Times New Roman" w:eastAsia="宋体" w:hAnsi="Times New Roman" w:cs="Times New Roman"/>
          <w:sz w:val="24"/>
          <w:szCs w:val="24"/>
        </w:rPr>
        <w:t>, H</w:t>
      </w:r>
      <w:r w:rsidR="001274D3" w:rsidRPr="00F316ED">
        <w:rPr>
          <w:rFonts w:ascii="Times New Roman" w:eastAsia="宋体" w:hAnsi="Times New Roman" w:cs="Times New Roman"/>
          <w:sz w:val="24"/>
          <w:szCs w:val="24"/>
          <w:vertAlign w:val="subscript"/>
        </w:rPr>
        <w:t>2</w:t>
      </w:r>
      <w:r w:rsidR="001274D3" w:rsidRPr="00F316ED">
        <w:rPr>
          <w:rFonts w:ascii="Times New Roman" w:eastAsia="宋体" w:hAnsi="Times New Roman" w:cs="Times New Roman"/>
          <w:sz w:val="24"/>
          <w:szCs w:val="24"/>
        </w:rPr>
        <w:t>O</w:t>
      </w:r>
      <w:r w:rsidR="001274D3" w:rsidRPr="00F316ED">
        <w:rPr>
          <w:rFonts w:ascii="Times New Roman" w:eastAsia="宋体" w:hAnsi="Times New Roman" w:cs="Times New Roman"/>
          <w:sz w:val="24"/>
          <w:szCs w:val="24"/>
          <w:vertAlign w:val="subscript"/>
        </w:rPr>
        <w:t>C</w:t>
      </w:r>
      <w:r w:rsidR="001274D3" w:rsidRPr="00F316ED">
        <w:rPr>
          <w:rFonts w:ascii="Times New Roman" w:eastAsia="宋体" w:hAnsi="Times New Roman" w:cs="Times New Roman"/>
          <w:sz w:val="24"/>
          <w:szCs w:val="24"/>
        </w:rPr>
        <w:t>, H</w:t>
      </w:r>
      <w:r w:rsidR="001274D3" w:rsidRPr="00F316ED">
        <w:rPr>
          <w:rFonts w:ascii="Times New Roman" w:eastAsia="宋体" w:hAnsi="Times New Roman" w:cs="Times New Roman"/>
          <w:sz w:val="24"/>
          <w:szCs w:val="24"/>
          <w:vertAlign w:val="subscript"/>
        </w:rPr>
        <w:t>2</w:t>
      </w:r>
      <w:r w:rsidR="001274D3" w:rsidRPr="00F316ED">
        <w:rPr>
          <w:rFonts w:ascii="Times New Roman" w:eastAsia="宋体" w:hAnsi="Times New Roman" w:cs="Times New Roman"/>
          <w:sz w:val="24"/>
          <w:szCs w:val="24"/>
        </w:rPr>
        <w:t>O</w:t>
      </w:r>
      <w:r w:rsidR="001274D3" w:rsidRPr="00F316ED">
        <w:rPr>
          <w:rFonts w:ascii="Times New Roman" w:eastAsia="宋体" w:hAnsi="Times New Roman" w:cs="Times New Roman"/>
          <w:sz w:val="24"/>
          <w:szCs w:val="24"/>
          <w:vertAlign w:val="subscript"/>
        </w:rPr>
        <w:t>A</w:t>
      </w:r>
      <w:r w:rsidR="001274D3" w:rsidRPr="00F316ED">
        <w:rPr>
          <w:rFonts w:ascii="Times New Roman" w:eastAsia="宋体" w:hAnsi="Times New Roman" w:cs="Times New Roman"/>
          <w:sz w:val="24"/>
          <w:szCs w:val="24"/>
        </w:rPr>
        <w:t>, and H</w:t>
      </w:r>
      <w:r w:rsidR="001274D3" w:rsidRPr="00F316ED">
        <w:rPr>
          <w:rFonts w:ascii="Times New Roman" w:eastAsia="宋体" w:hAnsi="Times New Roman" w:cs="Times New Roman"/>
          <w:sz w:val="24"/>
          <w:szCs w:val="24"/>
          <w:vertAlign w:val="subscript"/>
        </w:rPr>
        <w:t>2</w:t>
      </w:r>
      <w:r w:rsidR="001274D3" w:rsidRPr="00F316ED">
        <w:rPr>
          <w:rFonts w:ascii="Times New Roman" w:eastAsia="宋体" w:hAnsi="Times New Roman" w:cs="Times New Roman"/>
          <w:sz w:val="24"/>
          <w:szCs w:val="24"/>
        </w:rPr>
        <w:t>O</w:t>
      </w:r>
      <w:r w:rsidR="001274D3" w:rsidRPr="00F316ED">
        <w:rPr>
          <w:rFonts w:ascii="Times New Roman" w:eastAsia="宋体" w:hAnsi="Times New Roman" w:cs="Times New Roman"/>
          <w:sz w:val="24"/>
          <w:szCs w:val="24"/>
          <w:vertAlign w:val="subscript"/>
        </w:rPr>
        <w:t>CA</w:t>
      </w:r>
      <w:r w:rsidR="001274D3" w:rsidRPr="00F316ED">
        <w:rPr>
          <w:rFonts w:ascii="Times New Roman" w:eastAsia="宋体" w:hAnsi="Times New Roman" w:cs="Times New Roman"/>
          <w:sz w:val="24"/>
          <w:szCs w:val="24"/>
        </w:rPr>
        <w:t>.</w:t>
      </w:r>
      <w:r w:rsidR="00D533A8" w:rsidRPr="00F316ED">
        <w:rPr>
          <w:rFonts w:ascii="Times New Roman" w:eastAsia="宋体" w:hAnsi="Times New Roman" w:cs="Times New Roman"/>
          <w:sz w:val="24"/>
          <w:szCs w:val="24"/>
        </w:rPr>
        <w:t xml:space="preserve"> </w:t>
      </w:r>
      <w:r w:rsidR="00B9019E" w:rsidRPr="00F316ED">
        <w:rPr>
          <w:rFonts w:ascii="Times New Roman" w:eastAsia="宋体" w:hAnsi="Times New Roman" w:cs="Times New Roman"/>
          <w:sz w:val="24"/>
          <w:szCs w:val="24"/>
        </w:rPr>
        <w:t xml:space="preserve">All these phenomena </w:t>
      </w:r>
      <w:r w:rsidR="0030206A" w:rsidRPr="00F316ED">
        <w:rPr>
          <w:rFonts w:ascii="Times New Roman" w:eastAsia="宋体" w:hAnsi="Times New Roman" w:cs="Times New Roman"/>
          <w:sz w:val="24"/>
          <w:szCs w:val="24"/>
        </w:rPr>
        <w:t xml:space="preserve">suggest the dynamic </w:t>
      </w:r>
      <w:r w:rsidR="005C652C" w:rsidRPr="00F316ED">
        <w:rPr>
          <w:rFonts w:ascii="Times New Roman" w:eastAsia="宋体" w:hAnsi="Times New Roman" w:cs="Times New Roman"/>
          <w:sz w:val="24"/>
          <w:szCs w:val="24"/>
        </w:rPr>
        <w:t xml:space="preserve">microstructures in </w:t>
      </w:r>
      <w:r w:rsidR="000D18F2" w:rsidRPr="00F316ED">
        <w:rPr>
          <w:rFonts w:ascii="Times New Roman" w:eastAsia="宋体" w:hAnsi="Times New Roman" w:cs="Times New Roman"/>
          <w:sz w:val="24"/>
          <w:szCs w:val="24"/>
        </w:rPr>
        <w:t>bulk</w:t>
      </w:r>
      <w:r w:rsidR="005C652C" w:rsidRPr="00F316ED">
        <w:rPr>
          <w:rFonts w:ascii="Times New Roman" w:eastAsia="宋体" w:hAnsi="Times New Roman" w:cs="Times New Roman"/>
          <w:sz w:val="24"/>
          <w:szCs w:val="24"/>
        </w:rPr>
        <w:t xml:space="preserve"> electrolytes.</w:t>
      </w:r>
      <w:r w:rsidR="00BF3CD3" w:rsidRPr="00F316ED">
        <w:rPr>
          <w:rFonts w:ascii="Times New Roman" w:eastAsia="宋体" w:hAnsi="Times New Roman" w:cs="Times New Roman"/>
          <w:sz w:val="24"/>
          <w:szCs w:val="24"/>
        </w:rPr>
        <w:t xml:space="preserve"> Statistical results related to such </w:t>
      </w:r>
      <w:r w:rsidR="009622E0" w:rsidRPr="00F316ED">
        <w:rPr>
          <w:rFonts w:ascii="Times New Roman" w:eastAsia="宋体" w:hAnsi="Times New Roman" w:cs="Times New Roman"/>
          <w:sz w:val="24"/>
          <w:szCs w:val="24"/>
        </w:rPr>
        <w:t xml:space="preserve">bulk </w:t>
      </w:r>
      <w:r w:rsidR="00BF3CD3" w:rsidRPr="00F316ED">
        <w:rPr>
          <w:rFonts w:ascii="Times New Roman" w:eastAsia="宋体" w:hAnsi="Times New Roman" w:cs="Times New Roman"/>
          <w:sz w:val="24"/>
          <w:szCs w:val="24"/>
        </w:rPr>
        <w:t>microstructures are presented in the main text.</w:t>
      </w:r>
    </w:p>
    <w:p w14:paraId="603800E7" w14:textId="621DA622" w:rsidR="008E6C46" w:rsidRPr="008E6C46" w:rsidRDefault="004B5124" w:rsidP="0023728E">
      <w:pPr>
        <w:spacing w:beforeLines="50" w:before="156" w:afterLines="50" w:after="156"/>
        <w:ind w:firstLineChars="200" w:firstLine="482"/>
        <w:rPr>
          <w:rFonts w:ascii="Times New Roman" w:eastAsia="宋体" w:hAnsi="Times New Roman" w:cs="Times New Roman"/>
          <w:sz w:val="24"/>
          <w:szCs w:val="24"/>
        </w:rPr>
      </w:pPr>
      <w:r w:rsidRPr="00F316ED">
        <w:rPr>
          <w:rFonts w:ascii="Times New Roman" w:eastAsia="宋体" w:hAnsi="Times New Roman" w:cs="Times New Roman"/>
          <w:b/>
          <w:bCs/>
          <w:sz w:val="24"/>
          <w:szCs w:val="24"/>
        </w:rPr>
        <w:t>Video S2</w:t>
      </w:r>
      <w:r w:rsidRPr="00F316ED">
        <w:rPr>
          <w:rFonts w:ascii="Times New Roman" w:eastAsia="宋体" w:hAnsi="Times New Roman" w:cs="Times New Roman"/>
          <w:sz w:val="24"/>
          <w:szCs w:val="24"/>
        </w:rPr>
        <w:t xml:space="preserve"> </w:t>
      </w:r>
      <w:r w:rsidR="00836678" w:rsidRPr="00F316ED">
        <w:rPr>
          <w:rFonts w:ascii="Times New Roman" w:eastAsia="宋体" w:hAnsi="Times New Roman" w:cs="Times New Roman"/>
          <w:sz w:val="24"/>
          <w:szCs w:val="24"/>
        </w:rPr>
        <w:t>4</w:t>
      </w:r>
      <w:r w:rsidRPr="00F316ED">
        <w:rPr>
          <w:rFonts w:ascii="Times New Roman" w:eastAsia="宋体" w:hAnsi="Times New Roman" w:cs="Times New Roman"/>
          <w:sz w:val="24"/>
          <w:szCs w:val="24"/>
        </w:rPr>
        <w:t xml:space="preserve">0-ps FPMD trajectory of </w:t>
      </w:r>
      <w:r w:rsidR="00875900" w:rsidRPr="00F316ED">
        <w:rPr>
          <w:rFonts w:ascii="Times New Roman" w:eastAsia="宋体" w:hAnsi="Times New Roman" w:cs="Times New Roman"/>
          <w:sz w:val="24"/>
          <w:szCs w:val="24"/>
        </w:rPr>
        <w:t>the graphene</w:t>
      </w:r>
      <w:r w:rsidR="00875900" w:rsidRPr="008E6C46">
        <w:rPr>
          <w:rFonts w:ascii="Times New Roman" w:eastAsia="宋体" w:hAnsi="Times New Roman" w:cs="Times New Roman"/>
          <w:sz w:val="24"/>
          <w:szCs w:val="24"/>
        </w:rPr>
        <w:t>–</w:t>
      </w:r>
      <w:r w:rsidR="00875900" w:rsidRPr="00F316ED">
        <w:rPr>
          <w:rFonts w:ascii="Times New Roman" w:eastAsia="宋体" w:hAnsi="Times New Roman" w:cs="Times New Roman"/>
          <w:sz w:val="24"/>
          <w:szCs w:val="24"/>
        </w:rPr>
        <w:t xml:space="preserve">HCAE interface. </w:t>
      </w:r>
      <w:r w:rsidR="007264F8" w:rsidRPr="00F316ED">
        <w:rPr>
          <w:rFonts w:ascii="Times New Roman" w:eastAsia="宋体" w:hAnsi="Times New Roman" w:cs="Times New Roman"/>
          <w:sz w:val="24"/>
          <w:szCs w:val="24"/>
        </w:rPr>
        <w:t xml:space="preserve">C atom is in brown. </w:t>
      </w:r>
      <w:r w:rsidR="0049490F" w:rsidRPr="00F316ED">
        <w:rPr>
          <w:rFonts w:ascii="Times New Roman" w:eastAsia="宋体" w:hAnsi="Times New Roman" w:cs="Times New Roman"/>
          <w:sz w:val="24"/>
          <w:szCs w:val="24"/>
        </w:rPr>
        <w:t>Na</w:t>
      </w:r>
      <w:r w:rsidR="0049490F" w:rsidRPr="00F316ED">
        <w:rPr>
          <w:rFonts w:ascii="Times New Roman" w:eastAsia="宋体" w:hAnsi="Times New Roman" w:cs="Times New Roman"/>
          <w:sz w:val="24"/>
          <w:szCs w:val="24"/>
          <w:vertAlign w:val="superscript"/>
        </w:rPr>
        <w:t>+</w:t>
      </w:r>
      <w:r w:rsidR="0049490F" w:rsidRPr="00F316ED">
        <w:rPr>
          <w:rFonts w:ascii="Times New Roman" w:eastAsia="宋体" w:hAnsi="Times New Roman" w:cs="Times New Roman"/>
          <w:sz w:val="24"/>
          <w:szCs w:val="24"/>
        </w:rPr>
        <w:t xml:space="preserve"> ion is in cyan. O and N atoms in </w:t>
      </w:r>
      <w:r w:rsidR="00E650B5" w:rsidRPr="00F316ED">
        <w:rPr>
          <w:rFonts w:ascii="Times New Roman" w:eastAsia="宋体" w:hAnsi="Times New Roman" w:cs="Times New Roman"/>
          <w:sz w:val="24"/>
          <w:szCs w:val="24"/>
        </w:rPr>
        <w:t>NO</w:t>
      </w:r>
      <w:r w:rsidR="00E650B5" w:rsidRPr="00F316ED">
        <w:rPr>
          <w:rFonts w:ascii="Times New Roman" w:eastAsia="宋体" w:hAnsi="Times New Roman" w:cs="Times New Roman"/>
          <w:sz w:val="24"/>
          <w:szCs w:val="24"/>
          <w:vertAlign w:val="subscript"/>
        </w:rPr>
        <w:t>3</w:t>
      </w:r>
      <w:r w:rsidR="00E650B5" w:rsidRPr="008E6C46">
        <w:rPr>
          <w:rFonts w:ascii="Times New Roman" w:eastAsia="宋体" w:hAnsi="Times New Roman" w:cs="Times New Roman"/>
          <w:sz w:val="24"/>
          <w:szCs w:val="24"/>
          <w:vertAlign w:val="superscript"/>
        </w:rPr>
        <w:t>–</w:t>
      </w:r>
      <w:r w:rsidR="0049490F" w:rsidRPr="00F316ED">
        <w:rPr>
          <w:rFonts w:ascii="Times New Roman" w:eastAsia="宋体" w:hAnsi="Times New Roman" w:cs="Times New Roman"/>
          <w:sz w:val="24"/>
          <w:szCs w:val="24"/>
        </w:rPr>
        <w:t xml:space="preserve"> ion are in red and blue, respectively. HB</w:t>
      </w:r>
      <w:r w:rsidR="0049490F" w:rsidRPr="00F316ED">
        <w:rPr>
          <w:rFonts w:ascii="Times New Roman" w:eastAsia="宋体" w:hAnsi="Times New Roman" w:cs="Times New Roman"/>
          <w:sz w:val="24"/>
          <w:szCs w:val="24"/>
          <w:vertAlign w:val="subscript"/>
        </w:rPr>
        <w:t>w-w</w:t>
      </w:r>
      <w:r w:rsidR="0049490F" w:rsidRPr="00F316ED">
        <w:rPr>
          <w:rFonts w:ascii="Times New Roman" w:eastAsia="宋体" w:hAnsi="Times New Roman" w:cs="Times New Roman"/>
          <w:sz w:val="24"/>
          <w:szCs w:val="24"/>
        </w:rPr>
        <w:t xml:space="preserve"> and </w:t>
      </w:r>
      <w:r w:rsidR="005C082F" w:rsidRPr="00F316ED">
        <w:rPr>
          <w:rFonts w:ascii="Times New Roman" w:eastAsia="宋体" w:hAnsi="Times New Roman" w:cs="Times New Roman" w:hint="eastAsia"/>
          <w:kern w:val="0"/>
          <w:sz w:val="24"/>
          <w:szCs w:val="24"/>
        </w:rPr>
        <w:t>H</w:t>
      </w:r>
      <w:r w:rsidR="005C082F" w:rsidRPr="00F316ED">
        <w:rPr>
          <w:rFonts w:ascii="Times New Roman" w:eastAsia="宋体" w:hAnsi="Times New Roman" w:cs="Times New Roman"/>
          <w:kern w:val="0"/>
          <w:sz w:val="24"/>
          <w:szCs w:val="24"/>
        </w:rPr>
        <w:t>B</w:t>
      </w:r>
      <w:r w:rsidR="005C082F" w:rsidRPr="00F316ED">
        <w:rPr>
          <w:rFonts w:ascii="Times New Roman" w:eastAsia="宋体" w:hAnsi="Times New Roman" w:cs="Times New Roman"/>
          <w:kern w:val="0"/>
          <w:sz w:val="24"/>
          <w:szCs w:val="24"/>
          <w:vertAlign w:val="subscript"/>
        </w:rPr>
        <w:t>A-w</w:t>
      </w:r>
      <w:r w:rsidR="0049490F" w:rsidRPr="00F316ED">
        <w:rPr>
          <w:rFonts w:ascii="Times New Roman" w:eastAsia="宋体" w:hAnsi="Times New Roman" w:cs="Times New Roman"/>
          <w:sz w:val="24"/>
          <w:szCs w:val="24"/>
        </w:rPr>
        <w:t xml:space="preserve"> are in red and light blue, respectively. Water molecules </w:t>
      </w:r>
      <w:r w:rsidR="0049490F" w:rsidRPr="00F316ED">
        <w:rPr>
          <w:rFonts w:ascii="Times New Roman" w:eastAsia="宋体" w:hAnsi="Times New Roman" w:cs="Times New Roman" w:hint="eastAsia"/>
          <w:sz w:val="24"/>
          <w:szCs w:val="24"/>
        </w:rPr>
        <w:t>H</w:t>
      </w:r>
      <w:r w:rsidR="0049490F" w:rsidRPr="00F316ED">
        <w:rPr>
          <w:rFonts w:ascii="Times New Roman" w:eastAsia="宋体" w:hAnsi="Times New Roman" w:cs="Times New Roman"/>
          <w:sz w:val="24"/>
          <w:szCs w:val="24"/>
          <w:vertAlign w:val="subscript"/>
        </w:rPr>
        <w:t>2</w:t>
      </w:r>
      <w:r w:rsidR="0049490F" w:rsidRPr="00F316ED">
        <w:rPr>
          <w:rFonts w:ascii="Times New Roman" w:eastAsia="宋体" w:hAnsi="Times New Roman" w:cs="Times New Roman"/>
          <w:sz w:val="24"/>
          <w:szCs w:val="24"/>
        </w:rPr>
        <w:t>O</w:t>
      </w:r>
      <w:r w:rsidR="0049490F" w:rsidRPr="00F316ED">
        <w:rPr>
          <w:rFonts w:ascii="Times New Roman" w:eastAsia="宋体" w:hAnsi="Times New Roman" w:cs="Times New Roman"/>
          <w:sz w:val="24"/>
          <w:szCs w:val="24"/>
          <w:vertAlign w:val="subscript"/>
        </w:rPr>
        <w:t>F</w:t>
      </w:r>
      <w:r w:rsidR="0049490F" w:rsidRPr="00F316ED">
        <w:rPr>
          <w:rFonts w:ascii="Times New Roman" w:eastAsia="宋体" w:hAnsi="Times New Roman" w:cs="Times New Roman"/>
          <w:sz w:val="24"/>
          <w:szCs w:val="24"/>
        </w:rPr>
        <w:t xml:space="preserve">, </w:t>
      </w:r>
      <w:r w:rsidR="00D72B60" w:rsidRPr="00F316ED">
        <w:rPr>
          <w:rFonts w:ascii="Times New Roman" w:eastAsia="宋体" w:hAnsi="Times New Roman" w:cs="Times New Roman"/>
          <w:sz w:val="24"/>
          <w:szCs w:val="24"/>
        </w:rPr>
        <w:t>H</w:t>
      </w:r>
      <w:r w:rsidR="00D72B60" w:rsidRPr="00F316ED">
        <w:rPr>
          <w:rFonts w:ascii="Times New Roman" w:eastAsia="宋体" w:hAnsi="Times New Roman" w:cs="Times New Roman"/>
          <w:sz w:val="24"/>
          <w:szCs w:val="24"/>
          <w:vertAlign w:val="subscript"/>
        </w:rPr>
        <w:t>2</w:t>
      </w:r>
      <w:r w:rsidR="00D72B60" w:rsidRPr="00F316ED">
        <w:rPr>
          <w:rFonts w:ascii="Times New Roman" w:eastAsia="宋体" w:hAnsi="Times New Roman" w:cs="Times New Roman"/>
          <w:sz w:val="24"/>
          <w:szCs w:val="24"/>
        </w:rPr>
        <w:t>O</w:t>
      </w:r>
      <w:r w:rsidR="00D72B60" w:rsidRPr="00F316ED">
        <w:rPr>
          <w:rFonts w:ascii="Times New Roman" w:eastAsia="宋体" w:hAnsi="Times New Roman" w:cs="Times New Roman"/>
          <w:sz w:val="24"/>
          <w:szCs w:val="24"/>
          <w:vertAlign w:val="subscript"/>
        </w:rPr>
        <w:t>C</w:t>
      </w:r>
      <w:r w:rsidR="0049490F" w:rsidRPr="00F316ED">
        <w:rPr>
          <w:rFonts w:ascii="Times New Roman" w:eastAsia="宋体" w:hAnsi="Times New Roman" w:cs="Times New Roman"/>
          <w:sz w:val="24"/>
          <w:szCs w:val="24"/>
        </w:rPr>
        <w:t xml:space="preserve">, </w:t>
      </w:r>
      <w:r w:rsidR="00D72B60" w:rsidRPr="00F316ED">
        <w:rPr>
          <w:rFonts w:ascii="Times New Roman" w:eastAsia="宋体" w:hAnsi="Times New Roman" w:cs="Times New Roman"/>
          <w:sz w:val="24"/>
          <w:szCs w:val="24"/>
        </w:rPr>
        <w:t>H</w:t>
      </w:r>
      <w:r w:rsidR="00D72B60" w:rsidRPr="00F316ED">
        <w:rPr>
          <w:rFonts w:ascii="Times New Roman" w:eastAsia="宋体" w:hAnsi="Times New Roman" w:cs="Times New Roman"/>
          <w:sz w:val="24"/>
          <w:szCs w:val="24"/>
          <w:vertAlign w:val="subscript"/>
        </w:rPr>
        <w:t>2</w:t>
      </w:r>
      <w:r w:rsidR="00D72B60" w:rsidRPr="00F316ED">
        <w:rPr>
          <w:rFonts w:ascii="Times New Roman" w:eastAsia="宋体" w:hAnsi="Times New Roman" w:cs="Times New Roman"/>
          <w:sz w:val="24"/>
          <w:szCs w:val="24"/>
        </w:rPr>
        <w:t>O</w:t>
      </w:r>
      <w:r w:rsidR="00D72B60" w:rsidRPr="00F316ED">
        <w:rPr>
          <w:rFonts w:ascii="Times New Roman" w:eastAsia="宋体" w:hAnsi="Times New Roman" w:cs="Times New Roman"/>
          <w:sz w:val="24"/>
          <w:szCs w:val="24"/>
          <w:vertAlign w:val="subscript"/>
        </w:rPr>
        <w:t>A</w:t>
      </w:r>
      <w:r w:rsidR="0049490F" w:rsidRPr="00F316ED">
        <w:rPr>
          <w:rFonts w:ascii="Times New Roman" w:eastAsia="宋体" w:hAnsi="Times New Roman" w:cs="Times New Roman"/>
          <w:sz w:val="24"/>
          <w:szCs w:val="24"/>
        </w:rPr>
        <w:t xml:space="preserve">, and </w:t>
      </w:r>
      <w:r w:rsidR="001E1860" w:rsidRPr="00F316ED">
        <w:rPr>
          <w:rFonts w:ascii="Times New Roman" w:eastAsia="宋体" w:hAnsi="Times New Roman" w:cs="Times New Roman"/>
          <w:sz w:val="24"/>
          <w:szCs w:val="24"/>
        </w:rPr>
        <w:t>H</w:t>
      </w:r>
      <w:r w:rsidR="001E1860" w:rsidRPr="00F316ED">
        <w:rPr>
          <w:rFonts w:ascii="Times New Roman" w:eastAsia="宋体" w:hAnsi="Times New Roman" w:cs="Times New Roman"/>
          <w:sz w:val="24"/>
          <w:szCs w:val="24"/>
          <w:vertAlign w:val="subscript"/>
        </w:rPr>
        <w:t>2</w:t>
      </w:r>
      <w:r w:rsidR="001E1860" w:rsidRPr="00F316ED">
        <w:rPr>
          <w:rFonts w:ascii="Times New Roman" w:eastAsia="宋体" w:hAnsi="Times New Roman" w:cs="Times New Roman"/>
          <w:sz w:val="24"/>
          <w:szCs w:val="24"/>
        </w:rPr>
        <w:t>O</w:t>
      </w:r>
      <w:r w:rsidR="001E1860" w:rsidRPr="00F316ED">
        <w:rPr>
          <w:rFonts w:ascii="Times New Roman" w:eastAsia="宋体" w:hAnsi="Times New Roman" w:cs="Times New Roman"/>
          <w:sz w:val="24"/>
          <w:szCs w:val="24"/>
          <w:vertAlign w:val="subscript"/>
        </w:rPr>
        <w:t>CA</w:t>
      </w:r>
      <w:r w:rsidR="0049490F" w:rsidRPr="00F316ED">
        <w:rPr>
          <w:rFonts w:ascii="Times New Roman" w:eastAsia="宋体" w:hAnsi="Times New Roman" w:cs="Times New Roman"/>
          <w:sz w:val="24"/>
          <w:szCs w:val="24"/>
        </w:rPr>
        <w:t xml:space="preserve"> are in red, cyan, light blue, and grey, respectively. </w:t>
      </w:r>
    </w:p>
    <w:p w14:paraId="6AB10328" w14:textId="267B644F" w:rsidR="008E6C46" w:rsidRPr="008E6C46" w:rsidRDefault="00223692" w:rsidP="0023728E">
      <w:pPr>
        <w:spacing w:beforeLines="50" w:before="156" w:afterLines="50" w:after="156"/>
        <w:ind w:firstLineChars="200" w:firstLine="480"/>
        <w:rPr>
          <w:rFonts w:ascii="Times New Roman" w:eastAsiaTheme="majorEastAsia" w:hAnsi="Times New Roman" w:cs="Times New Roman"/>
          <w:b/>
          <w:bCs/>
          <w:sz w:val="24"/>
          <w:szCs w:val="32"/>
        </w:rPr>
      </w:pPr>
      <w:r w:rsidRPr="00F316ED">
        <w:rPr>
          <w:rFonts w:ascii="Times New Roman" w:eastAsia="宋体" w:hAnsi="Times New Roman" w:cs="Times New Roman"/>
          <w:sz w:val="24"/>
          <w:szCs w:val="24"/>
        </w:rPr>
        <w:t xml:space="preserve">According to Video S2, </w:t>
      </w:r>
      <w:r w:rsidR="00185C7B" w:rsidRPr="00F316ED">
        <w:rPr>
          <w:rFonts w:ascii="Times New Roman" w:eastAsia="宋体" w:hAnsi="Times New Roman" w:cs="Times New Roman"/>
          <w:sz w:val="24"/>
          <w:szCs w:val="24"/>
        </w:rPr>
        <w:t xml:space="preserve">the events of H-bond breaking and formation are observed between adjacent snapshots, and the occurrence states of water molecules in bulk MCAE and </w:t>
      </w:r>
      <w:r w:rsidR="00185C7B" w:rsidRPr="00F316ED">
        <w:rPr>
          <w:rFonts w:ascii="Times New Roman" w:eastAsia="宋体" w:hAnsi="Times New Roman" w:cs="Times New Roman" w:hint="eastAsia"/>
          <w:sz w:val="24"/>
          <w:szCs w:val="24"/>
        </w:rPr>
        <w:t>H</w:t>
      </w:r>
      <w:r w:rsidR="00185C7B" w:rsidRPr="00F316ED">
        <w:rPr>
          <w:rFonts w:ascii="Times New Roman" w:eastAsia="宋体" w:hAnsi="Times New Roman" w:cs="Times New Roman"/>
          <w:sz w:val="24"/>
          <w:szCs w:val="24"/>
        </w:rPr>
        <w:t xml:space="preserve">CAE systems undergo transient transitions among </w:t>
      </w:r>
      <w:r w:rsidR="00185C7B" w:rsidRPr="00F316ED">
        <w:rPr>
          <w:rFonts w:ascii="Times New Roman" w:eastAsia="宋体" w:hAnsi="Times New Roman" w:cs="Times New Roman" w:hint="eastAsia"/>
          <w:sz w:val="24"/>
          <w:szCs w:val="24"/>
        </w:rPr>
        <w:t>H</w:t>
      </w:r>
      <w:r w:rsidR="00185C7B" w:rsidRPr="00F316ED">
        <w:rPr>
          <w:rFonts w:ascii="Times New Roman" w:eastAsia="宋体" w:hAnsi="Times New Roman" w:cs="Times New Roman"/>
          <w:sz w:val="24"/>
          <w:szCs w:val="24"/>
          <w:vertAlign w:val="subscript"/>
        </w:rPr>
        <w:t>2</w:t>
      </w:r>
      <w:r w:rsidR="00185C7B" w:rsidRPr="00F316ED">
        <w:rPr>
          <w:rFonts w:ascii="Times New Roman" w:eastAsia="宋体" w:hAnsi="Times New Roman" w:cs="Times New Roman"/>
          <w:sz w:val="24"/>
          <w:szCs w:val="24"/>
        </w:rPr>
        <w:t>O</w:t>
      </w:r>
      <w:r w:rsidR="00185C7B" w:rsidRPr="00F316ED">
        <w:rPr>
          <w:rFonts w:ascii="Times New Roman" w:eastAsia="宋体" w:hAnsi="Times New Roman" w:cs="Times New Roman"/>
          <w:sz w:val="24"/>
          <w:szCs w:val="24"/>
          <w:vertAlign w:val="subscript"/>
        </w:rPr>
        <w:t>F</w:t>
      </w:r>
      <w:r w:rsidR="00185C7B" w:rsidRPr="00F316ED">
        <w:rPr>
          <w:rFonts w:ascii="Times New Roman" w:eastAsia="宋体" w:hAnsi="Times New Roman" w:cs="Times New Roman"/>
          <w:sz w:val="24"/>
          <w:szCs w:val="24"/>
        </w:rPr>
        <w:t>, H</w:t>
      </w:r>
      <w:r w:rsidR="00185C7B" w:rsidRPr="00F316ED">
        <w:rPr>
          <w:rFonts w:ascii="Times New Roman" w:eastAsia="宋体" w:hAnsi="Times New Roman" w:cs="Times New Roman"/>
          <w:sz w:val="24"/>
          <w:szCs w:val="24"/>
          <w:vertAlign w:val="subscript"/>
        </w:rPr>
        <w:t>2</w:t>
      </w:r>
      <w:r w:rsidR="00185C7B" w:rsidRPr="00F316ED">
        <w:rPr>
          <w:rFonts w:ascii="Times New Roman" w:eastAsia="宋体" w:hAnsi="Times New Roman" w:cs="Times New Roman"/>
          <w:sz w:val="24"/>
          <w:szCs w:val="24"/>
        </w:rPr>
        <w:t>O</w:t>
      </w:r>
      <w:r w:rsidR="00185C7B" w:rsidRPr="00F316ED">
        <w:rPr>
          <w:rFonts w:ascii="Times New Roman" w:eastAsia="宋体" w:hAnsi="Times New Roman" w:cs="Times New Roman"/>
          <w:sz w:val="24"/>
          <w:szCs w:val="24"/>
          <w:vertAlign w:val="subscript"/>
        </w:rPr>
        <w:t>C</w:t>
      </w:r>
      <w:r w:rsidR="00185C7B" w:rsidRPr="00F316ED">
        <w:rPr>
          <w:rFonts w:ascii="Times New Roman" w:eastAsia="宋体" w:hAnsi="Times New Roman" w:cs="Times New Roman"/>
          <w:sz w:val="24"/>
          <w:szCs w:val="24"/>
        </w:rPr>
        <w:t>, H</w:t>
      </w:r>
      <w:r w:rsidR="00185C7B" w:rsidRPr="00F316ED">
        <w:rPr>
          <w:rFonts w:ascii="Times New Roman" w:eastAsia="宋体" w:hAnsi="Times New Roman" w:cs="Times New Roman"/>
          <w:sz w:val="24"/>
          <w:szCs w:val="24"/>
          <w:vertAlign w:val="subscript"/>
        </w:rPr>
        <w:t>2</w:t>
      </w:r>
      <w:r w:rsidR="00185C7B" w:rsidRPr="00F316ED">
        <w:rPr>
          <w:rFonts w:ascii="Times New Roman" w:eastAsia="宋体" w:hAnsi="Times New Roman" w:cs="Times New Roman"/>
          <w:sz w:val="24"/>
          <w:szCs w:val="24"/>
        </w:rPr>
        <w:t>O</w:t>
      </w:r>
      <w:r w:rsidR="00185C7B" w:rsidRPr="00F316ED">
        <w:rPr>
          <w:rFonts w:ascii="Times New Roman" w:eastAsia="宋体" w:hAnsi="Times New Roman" w:cs="Times New Roman"/>
          <w:sz w:val="24"/>
          <w:szCs w:val="24"/>
          <w:vertAlign w:val="subscript"/>
        </w:rPr>
        <w:t>A</w:t>
      </w:r>
      <w:r w:rsidR="00185C7B" w:rsidRPr="00F316ED">
        <w:rPr>
          <w:rFonts w:ascii="Times New Roman" w:eastAsia="宋体" w:hAnsi="Times New Roman" w:cs="Times New Roman"/>
          <w:sz w:val="24"/>
          <w:szCs w:val="24"/>
        </w:rPr>
        <w:t>, and H</w:t>
      </w:r>
      <w:r w:rsidR="00185C7B" w:rsidRPr="00F316ED">
        <w:rPr>
          <w:rFonts w:ascii="Times New Roman" w:eastAsia="宋体" w:hAnsi="Times New Roman" w:cs="Times New Roman"/>
          <w:sz w:val="24"/>
          <w:szCs w:val="24"/>
          <w:vertAlign w:val="subscript"/>
        </w:rPr>
        <w:t>2</w:t>
      </w:r>
      <w:r w:rsidR="00185C7B" w:rsidRPr="00F316ED">
        <w:rPr>
          <w:rFonts w:ascii="Times New Roman" w:eastAsia="宋体" w:hAnsi="Times New Roman" w:cs="Times New Roman"/>
          <w:sz w:val="24"/>
          <w:szCs w:val="24"/>
        </w:rPr>
        <w:t>O</w:t>
      </w:r>
      <w:r w:rsidR="00185C7B" w:rsidRPr="00F316ED">
        <w:rPr>
          <w:rFonts w:ascii="Times New Roman" w:eastAsia="宋体" w:hAnsi="Times New Roman" w:cs="Times New Roman"/>
          <w:sz w:val="24"/>
          <w:szCs w:val="24"/>
          <w:vertAlign w:val="subscript"/>
        </w:rPr>
        <w:t>CA</w:t>
      </w:r>
      <w:r w:rsidR="00185C7B" w:rsidRPr="00F316ED">
        <w:rPr>
          <w:rFonts w:ascii="Times New Roman" w:eastAsia="宋体" w:hAnsi="Times New Roman" w:cs="Times New Roman"/>
          <w:sz w:val="24"/>
          <w:szCs w:val="24"/>
        </w:rPr>
        <w:t>. All these phenomena suggest the dynamic microstructures in HCAE at interfaces.</w:t>
      </w:r>
      <w:r w:rsidR="00953C7E" w:rsidRPr="00F316ED">
        <w:rPr>
          <w:rFonts w:ascii="Times New Roman" w:eastAsia="宋体" w:hAnsi="Times New Roman" w:cs="Times New Roman"/>
          <w:sz w:val="24"/>
          <w:szCs w:val="24"/>
        </w:rPr>
        <w:t xml:space="preserve"> </w:t>
      </w:r>
      <w:r w:rsidR="00BF3CD3" w:rsidRPr="00F316ED">
        <w:rPr>
          <w:rFonts w:ascii="Times New Roman" w:eastAsia="宋体" w:hAnsi="Times New Roman" w:cs="Times New Roman"/>
          <w:sz w:val="24"/>
          <w:szCs w:val="24"/>
        </w:rPr>
        <w:t xml:space="preserve">Statistical results related to such </w:t>
      </w:r>
      <w:r w:rsidR="009622E0" w:rsidRPr="00F316ED">
        <w:rPr>
          <w:rFonts w:ascii="Times New Roman" w:eastAsia="宋体" w:hAnsi="Times New Roman" w:cs="Times New Roman"/>
          <w:sz w:val="24"/>
          <w:szCs w:val="24"/>
        </w:rPr>
        <w:t xml:space="preserve">interfacial </w:t>
      </w:r>
      <w:r w:rsidR="00BF3CD3" w:rsidRPr="00F316ED">
        <w:rPr>
          <w:rFonts w:ascii="Times New Roman" w:eastAsia="宋体" w:hAnsi="Times New Roman" w:cs="Times New Roman"/>
          <w:sz w:val="24"/>
          <w:szCs w:val="24"/>
        </w:rPr>
        <w:t>microstructures are presented in the main text.</w:t>
      </w:r>
    </w:p>
    <w:p w14:paraId="39D21FC2" w14:textId="112DD23D" w:rsidR="008E6C46" w:rsidRPr="000A5E1D" w:rsidRDefault="000A5E1D" w:rsidP="0023728E">
      <w:pPr>
        <w:pStyle w:val="2"/>
        <w:adjustRightInd w:val="0"/>
        <w:spacing w:beforeLines="50" w:before="156" w:afterLines="50" w:after="156" w:line="240" w:lineRule="auto"/>
        <w:rPr>
          <w:rFonts w:ascii="Times New Roman" w:hAnsi="Times New Roman" w:cs="Times New Roman"/>
          <w:sz w:val="28"/>
          <w:szCs w:val="36"/>
        </w:rPr>
      </w:pPr>
      <w:bookmarkStart w:id="59" w:name="_Toc216528059"/>
      <w:r w:rsidRPr="000A5E1D">
        <w:rPr>
          <w:rFonts w:ascii="Times New Roman" w:hAnsi="Times New Roman" w:cs="Times New Roman" w:hint="eastAsia"/>
          <w:sz w:val="28"/>
          <w:szCs w:val="36"/>
        </w:rPr>
        <w:t xml:space="preserve">Supplementary </w:t>
      </w:r>
      <w:r w:rsidR="00050521" w:rsidRPr="000A5E1D">
        <w:rPr>
          <w:rFonts w:ascii="Times New Roman" w:hAnsi="Times New Roman" w:cs="Times New Roman" w:hint="eastAsia"/>
          <w:sz w:val="28"/>
          <w:szCs w:val="36"/>
        </w:rPr>
        <w:t>R</w:t>
      </w:r>
      <w:r w:rsidR="00050521" w:rsidRPr="000A5E1D">
        <w:rPr>
          <w:rFonts w:ascii="Times New Roman" w:hAnsi="Times New Roman" w:cs="Times New Roman"/>
          <w:sz w:val="28"/>
          <w:szCs w:val="36"/>
        </w:rPr>
        <w:t>eference</w:t>
      </w:r>
      <w:r w:rsidR="00C33B1C" w:rsidRPr="000A5E1D">
        <w:rPr>
          <w:rFonts w:ascii="Times New Roman" w:hAnsi="Times New Roman" w:cs="Times New Roman"/>
          <w:sz w:val="28"/>
          <w:szCs w:val="36"/>
        </w:rPr>
        <w:t>s</w:t>
      </w:r>
      <w:bookmarkEnd w:id="59"/>
    </w:p>
    <w:p w14:paraId="41F3BF8E" w14:textId="089DE6D4"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K.S. Han, J.D. Bazak, Y. Chen, T.R. Graham, N.M. Washton et al., Pulsed field gradient nuclear magnetic resonance and diffusion analysis in battery research. Chem. Mater. </w:t>
      </w:r>
      <w:r w:rsidRPr="000A5E1D">
        <w:rPr>
          <w:b/>
        </w:rPr>
        <w:t>33</w:t>
      </w:r>
      <w:r w:rsidRPr="000A5E1D">
        <w:t xml:space="preserve">(22), 8562–8590 (2021). </w:t>
      </w:r>
      <w:hyperlink r:id="rId90" w:history="1">
        <w:r w:rsidR="00A82F7F" w:rsidRPr="00181366">
          <w:rPr>
            <w:rStyle w:val="a9"/>
          </w:rPr>
          <w:t>https://doi.org/10.1021/acs.chemmater.1c02891</w:t>
        </w:r>
      </w:hyperlink>
      <w:r w:rsidR="00A82F7F">
        <w:rPr>
          <w:rFonts w:hint="eastAsia"/>
        </w:rPr>
        <w:t xml:space="preserve"> </w:t>
      </w:r>
    </w:p>
    <w:p w14:paraId="0915AA5C" w14:textId="2CAD0059"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VandeVondele, M. Krack, F. Mohamed, M. Parrinello, T. Chassaing et al., Quickstep: Fast and accurate density functional calculations using a mixed Gaussian and plane waves approach. Comput. Phys. Commun. </w:t>
      </w:r>
      <w:r w:rsidRPr="000A5E1D">
        <w:rPr>
          <w:b/>
        </w:rPr>
        <w:t>167</w:t>
      </w:r>
      <w:r w:rsidRPr="000A5E1D">
        <w:t xml:space="preserve">(2), 103–128 (2005). </w:t>
      </w:r>
      <w:hyperlink r:id="rId91" w:history="1">
        <w:r w:rsidR="00A82F7F" w:rsidRPr="00181366">
          <w:rPr>
            <w:rStyle w:val="a9"/>
          </w:rPr>
          <w:t>https://doi.org/10.1016/j.cpc.2004.12.014</w:t>
        </w:r>
      </w:hyperlink>
      <w:r w:rsidR="00A82F7F">
        <w:rPr>
          <w:rFonts w:hint="eastAsia"/>
        </w:rPr>
        <w:t xml:space="preserve"> </w:t>
      </w:r>
    </w:p>
    <w:p w14:paraId="5D06110A" w14:textId="03F32C0E"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Hutter, M. Iannuzzi, F. Schiffmann, J. VandeVondele, cp2k: atomistic simulations of condensed matter systems. Wires Comput. Mol. Sci. </w:t>
      </w:r>
      <w:r w:rsidRPr="000A5E1D">
        <w:rPr>
          <w:b/>
        </w:rPr>
        <w:t>4</w:t>
      </w:r>
      <w:r w:rsidRPr="000A5E1D">
        <w:t xml:space="preserve">(1), 15–25 (2014). </w:t>
      </w:r>
      <w:hyperlink r:id="rId92" w:history="1">
        <w:r w:rsidR="00A82F7F" w:rsidRPr="00181366">
          <w:rPr>
            <w:rStyle w:val="a9"/>
          </w:rPr>
          <w:t>https://doi.org/10.1002/wcms.1159</w:t>
        </w:r>
      </w:hyperlink>
      <w:r w:rsidR="00A82F7F">
        <w:rPr>
          <w:rFonts w:hint="eastAsia"/>
        </w:rPr>
        <w:t xml:space="preserve"> </w:t>
      </w:r>
    </w:p>
    <w:p w14:paraId="7605CA1E" w14:textId="22EDC0C5"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G. Lippert, J. Hutter, M. Parrinello, A hybrid Gaussian and plane wave density functional scheme. Mol. Phys. </w:t>
      </w:r>
      <w:r w:rsidRPr="000A5E1D">
        <w:rPr>
          <w:b/>
        </w:rPr>
        <w:t>92</w:t>
      </w:r>
      <w:r w:rsidRPr="000A5E1D">
        <w:t xml:space="preserve">(3), 477–487 (1997). </w:t>
      </w:r>
      <w:hyperlink r:id="rId93" w:history="1">
        <w:r w:rsidR="00A82F7F" w:rsidRPr="00181366">
          <w:rPr>
            <w:rStyle w:val="a9"/>
          </w:rPr>
          <w:t>https://doi.org/10.1080/00268979709482119</w:t>
        </w:r>
      </w:hyperlink>
      <w:r w:rsidR="00A82F7F">
        <w:rPr>
          <w:rFonts w:hint="eastAsia"/>
        </w:rPr>
        <w:t xml:space="preserve"> </w:t>
      </w:r>
    </w:p>
    <w:p w14:paraId="06D8AD9F" w14:textId="16091B70"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VandeVondele, J. Hutter, Gaussian basis sets for accurate calculations on molecular systems in gas and condensed phases. J. Chem. Phys. </w:t>
      </w:r>
      <w:r w:rsidRPr="000A5E1D">
        <w:rPr>
          <w:b/>
        </w:rPr>
        <w:t>127</w:t>
      </w:r>
      <w:r w:rsidRPr="000A5E1D">
        <w:t xml:space="preserve">(11), 114105 (2007). </w:t>
      </w:r>
      <w:hyperlink r:id="rId94" w:history="1">
        <w:r w:rsidR="00A82F7F" w:rsidRPr="00181366">
          <w:rPr>
            <w:rStyle w:val="a9"/>
          </w:rPr>
          <w:t>https://doi.org/10.1063/1.2770708</w:t>
        </w:r>
      </w:hyperlink>
      <w:r w:rsidR="00A82F7F">
        <w:rPr>
          <w:rFonts w:hint="eastAsia"/>
        </w:rPr>
        <w:t xml:space="preserve"> </w:t>
      </w:r>
    </w:p>
    <w:p w14:paraId="26B6D5C5" w14:textId="766E514E"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S. Goedecker, M. Teter, J. Hutter, Separable dual-space Gaussian pseudopotentials. Phys. Rev. B </w:t>
      </w:r>
      <w:r w:rsidRPr="000A5E1D">
        <w:rPr>
          <w:b/>
        </w:rPr>
        <w:t>54</w:t>
      </w:r>
      <w:r w:rsidRPr="000A5E1D">
        <w:t xml:space="preserve">(3), 1703–1710 (1996). </w:t>
      </w:r>
      <w:hyperlink r:id="rId95" w:history="1">
        <w:r w:rsidR="00A82F7F" w:rsidRPr="00181366">
          <w:rPr>
            <w:rStyle w:val="a9"/>
          </w:rPr>
          <w:t>https://doi.org/10.1103/physrevb.54.1703</w:t>
        </w:r>
      </w:hyperlink>
      <w:r w:rsidR="00A82F7F">
        <w:rPr>
          <w:rFonts w:hint="eastAsia"/>
        </w:rPr>
        <w:t xml:space="preserve"> </w:t>
      </w:r>
    </w:p>
    <w:p w14:paraId="26098C2D" w14:textId="01321154"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C. Hartwigsen, S. Goedecker, J. Hutter, Relativistic separable dual-space Gaussian pseudopotentials from H to Rn. Phys. Rev. B </w:t>
      </w:r>
      <w:r w:rsidRPr="000A5E1D">
        <w:rPr>
          <w:b/>
        </w:rPr>
        <w:t>58</w:t>
      </w:r>
      <w:r w:rsidRPr="000A5E1D">
        <w:t xml:space="preserve">(7), 3641–3662 (1998). </w:t>
      </w:r>
      <w:hyperlink r:id="rId96" w:history="1">
        <w:r w:rsidR="00A82F7F" w:rsidRPr="00181366">
          <w:rPr>
            <w:rStyle w:val="a9"/>
          </w:rPr>
          <w:t>https://doi.org/10.1103/physrevb.58.3641</w:t>
        </w:r>
      </w:hyperlink>
      <w:r w:rsidR="00A82F7F">
        <w:rPr>
          <w:rFonts w:hint="eastAsia"/>
        </w:rPr>
        <w:t xml:space="preserve"> </w:t>
      </w:r>
    </w:p>
    <w:p w14:paraId="4C7499A0" w14:textId="78CF7DE2"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J.P. Perdew, K. Burke, M. Ernzerhof, Generalized gradient approximation made simple. Phys. Rev. Lett. </w:t>
      </w:r>
      <w:r w:rsidRPr="000A5E1D">
        <w:rPr>
          <w:b/>
        </w:rPr>
        <w:t>77</w:t>
      </w:r>
      <w:r w:rsidRPr="000A5E1D">
        <w:t xml:space="preserve">(18), 3865–3868 (1996). </w:t>
      </w:r>
      <w:hyperlink r:id="rId97" w:history="1">
        <w:r w:rsidR="00A82F7F" w:rsidRPr="00181366">
          <w:rPr>
            <w:rStyle w:val="a9"/>
          </w:rPr>
          <w:t>https://doi.org/10.1103/physrevlett.77.3865</w:t>
        </w:r>
      </w:hyperlink>
      <w:r w:rsidR="00A82F7F">
        <w:rPr>
          <w:rFonts w:hint="eastAsia"/>
        </w:rPr>
        <w:t xml:space="preserve"> </w:t>
      </w:r>
    </w:p>
    <w:p w14:paraId="6E04813C" w14:textId="4B1D340C" w:rsidR="008E6C46" w:rsidRPr="000A5E1D" w:rsidRDefault="008E6C46" w:rsidP="000A5E1D">
      <w:pPr>
        <w:pStyle w:val="EndNoteBibliography"/>
        <w:numPr>
          <w:ilvl w:val="0"/>
          <w:numId w:val="12"/>
        </w:numPr>
        <w:spacing w:beforeLines="50" w:before="156" w:afterLines="50" w:after="156" w:line="240" w:lineRule="auto"/>
        <w:ind w:hanging="582"/>
      </w:pPr>
      <w:r w:rsidRPr="000A5E1D">
        <w:lastRenderedPageBreak/>
        <w:t xml:space="preserve">S. Grimme, J. Antony, S. Ehrlich, H. Krieg, A consistent and accurate </w:t>
      </w:r>
      <w:r w:rsidRPr="000A5E1D">
        <w:rPr>
          <w:i/>
        </w:rPr>
        <w:t>ab initio</w:t>
      </w:r>
      <w:r w:rsidRPr="000A5E1D">
        <w:t xml:space="preserve"> parametrization of density functional dispersion correction (DFT-D) for the 94 elements H-Pu. J. Chem. Phys. </w:t>
      </w:r>
      <w:r w:rsidRPr="000A5E1D">
        <w:rPr>
          <w:b/>
        </w:rPr>
        <w:t>132</w:t>
      </w:r>
      <w:r w:rsidRPr="000A5E1D">
        <w:t xml:space="preserve">(15), 154104 (2010). </w:t>
      </w:r>
      <w:hyperlink r:id="rId98" w:history="1">
        <w:r w:rsidR="00A82F7F" w:rsidRPr="00181366">
          <w:rPr>
            <w:rStyle w:val="a9"/>
          </w:rPr>
          <w:t>https://doi.org/10.1063/1.3382344</w:t>
        </w:r>
      </w:hyperlink>
      <w:r w:rsidR="00A82F7F">
        <w:rPr>
          <w:rFonts w:hint="eastAsia"/>
        </w:rPr>
        <w:t xml:space="preserve"> </w:t>
      </w:r>
    </w:p>
    <w:p w14:paraId="3DD02040" w14:textId="3A6299C9"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S. Grimme, S. Ehrlich, L. Goerigk, Effect of the damping function in dispersion corrected density functional theory. J. Comput. Chem. </w:t>
      </w:r>
      <w:r w:rsidRPr="000A5E1D">
        <w:rPr>
          <w:b/>
        </w:rPr>
        <w:t>32</w:t>
      </w:r>
      <w:r w:rsidRPr="000A5E1D">
        <w:t xml:space="preserve">(7), 1456–1465 (2011). </w:t>
      </w:r>
      <w:hyperlink r:id="rId99" w:history="1">
        <w:r w:rsidR="00A82F7F" w:rsidRPr="00181366">
          <w:rPr>
            <w:rStyle w:val="a9"/>
          </w:rPr>
          <w:t>https://doi.org/10.1002/jcc.21759</w:t>
        </w:r>
      </w:hyperlink>
      <w:r w:rsidR="00A82F7F">
        <w:rPr>
          <w:rFonts w:hint="eastAsia"/>
        </w:rPr>
        <w:t xml:space="preserve"> </w:t>
      </w:r>
    </w:p>
    <w:p w14:paraId="6EDEC957" w14:textId="73B27D4C"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VandeVondele, J. Hutter, An efficient orbital transformation method for electronic structure calculations. J. Chem. Phys. </w:t>
      </w:r>
      <w:r w:rsidRPr="000A5E1D">
        <w:rPr>
          <w:b/>
        </w:rPr>
        <w:t>118</w:t>
      </w:r>
      <w:r w:rsidRPr="000A5E1D">
        <w:t xml:space="preserve">(10), 4365–4369 (2003). </w:t>
      </w:r>
      <w:hyperlink r:id="rId100" w:history="1">
        <w:r w:rsidR="00A82F7F" w:rsidRPr="00181366">
          <w:rPr>
            <w:rStyle w:val="a9"/>
          </w:rPr>
          <w:t>https://doi.org/10.1063/1.1543154</w:t>
        </w:r>
      </w:hyperlink>
      <w:r w:rsidR="00A82F7F">
        <w:rPr>
          <w:rFonts w:hint="eastAsia"/>
        </w:rPr>
        <w:t xml:space="preserve"> </w:t>
      </w:r>
    </w:p>
    <w:p w14:paraId="4BB6F0BB" w14:textId="217DBF2D"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T.D. Kühne, M. Krack, F.R. Mohamed, M. Parrinello, Efficient and accurate Car-Parrinello-like approach to Born-Oppenheimer molecular dynamics. Phys. Rev. Lett. </w:t>
      </w:r>
      <w:r w:rsidRPr="000A5E1D">
        <w:rPr>
          <w:b/>
        </w:rPr>
        <w:t>98</w:t>
      </w:r>
      <w:r w:rsidRPr="000A5E1D">
        <w:t>(6), 066401 (2007). https://doi.org/10.1103/PhysRevLett.98.066401</w:t>
      </w:r>
    </w:p>
    <w:p w14:paraId="7F9A5AE8" w14:textId="701BF0D8"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Kolafa, Time-reversible always stable predictor-corrector method for molecular dynamics of polarizable molecules. J. Comput. Chem. </w:t>
      </w:r>
      <w:r w:rsidRPr="000A5E1D">
        <w:rPr>
          <w:b/>
        </w:rPr>
        <w:t>25</w:t>
      </w:r>
      <w:r w:rsidRPr="000A5E1D">
        <w:t xml:space="preserve">(3), 335–342 (2004). </w:t>
      </w:r>
      <w:hyperlink r:id="rId101" w:history="1">
        <w:r w:rsidR="00A82F7F" w:rsidRPr="00181366">
          <w:rPr>
            <w:rStyle w:val="a9"/>
          </w:rPr>
          <w:t>https://doi.org/10.1002/jcc.10385</w:t>
        </w:r>
      </w:hyperlink>
      <w:r w:rsidR="00A82F7F">
        <w:rPr>
          <w:rFonts w:hint="eastAsia"/>
        </w:rPr>
        <w:t xml:space="preserve"> </w:t>
      </w:r>
    </w:p>
    <w:p w14:paraId="0AF8103D" w14:textId="7AF383F4"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Lan, J. Hutter, M. Iannuzzi, First-principles simulations of an aqueous CO/Pt(111) interface. J. Phys. Chem. C </w:t>
      </w:r>
      <w:r w:rsidRPr="000A5E1D">
        <w:rPr>
          <w:b/>
        </w:rPr>
        <w:t>122</w:t>
      </w:r>
      <w:r w:rsidRPr="000A5E1D">
        <w:t xml:space="preserve">(42), 24068–24076 (2018). </w:t>
      </w:r>
      <w:hyperlink r:id="rId102" w:history="1">
        <w:r w:rsidR="00A82F7F" w:rsidRPr="00181366">
          <w:rPr>
            <w:rStyle w:val="a9"/>
          </w:rPr>
          <w:t>https://doi.org/10.1021/acs.jpcc.8b05933</w:t>
        </w:r>
      </w:hyperlink>
      <w:r w:rsidR="00A82F7F">
        <w:rPr>
          <w:rFonts w:hint="eastAsia"/>
        </w:rPr>
        <w:t xml:space="preserve"> </w:t>
      </w:r>
    </w:p>
    <w:p w14:paraId="77DDFFE2" w14:textId="6B1A20A6"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T. Lu, A comprehensive electron wavefunction analysis toolbox for chemists, Multiwfn. J. Chem. Phys. </w:t>
      </w:r>
      <w:r w:rsidRPr="000A5E1D">
        <w:rPr>
          <w:b/>
        </w:rPr>
        <w:t>161</w:t>
      </w:r>
      <w:r w:rsidRPr="000A5E1D">
        <w:t>(8). 082503 (2024). https://doi.org/10.1063/5.0216272</w:t>
      </w:r>
    </w:p>
    <w:p w14:paraId="6787957D" w14:textId="646367A1"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M. Brehm, B. Kirchner, TRAVIS - a free analyzer and visualizer for Monte Carlo and molecular dynamics trajectories. J. Chem. Inf. Model. </w:t>
      </w:r>
      <w:r w:rsidRPr="000A5E1D">
        <w:rPr>
          <w:b/>
        </w:rPr>
        <w:t>51</w:t>
      </w:r>
      <w:r w:rsidRPr="000A5E1D">
        <w:t xml:space="preserve">(8), 2007–2023 (2011). </w:t>
      </w:r>
      <w:hyperlink r:id="rId103" w:history="1">
        <w:r w:rsidR="00A82F7F" w:rsidRPr="00181366">
          <w:rPr>
            <w:rStyle w:val="a9"/>
          </w:rPr>
          <w:t>https://doi.org/10.1021/ci200217w</w:t>
        </w:r>
      </w:hyperlink>
      <w:r w:rsidR="00A82F7F">
        <w:rPr>
          <w:rFonts w:hint="eastAsia"/>
        </w:rPr>
        <w:t xml:space="preserve"> </w:t>
      </w:r>
    </w:p>
    <w:p w14:paraId="4E9A4392" w14:textId="548B77E9"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M. Brehm, M. Thomas, S. Gehrke, B. Kirchner, TRAVIS-a free analyzer for trajectories from molecular simulation. J. Chem. Phys. </w:t>
      </w:r>
      <w:r w:rsidRPr="000A5E1D">
        <w:rPr>
          <w:b/>
        </w:rPr>
        <w:t>152</w:t>
      </w:r>
      <w:r w:rsidRPr="000A5E1D">
        <w:t xml:space="preserve">(16), 164105 (2020). </w:t>
      </w:r>
      <w:hyperlink r:id="rId104" w:history="1">
        <w:r w:rsidR="00A82F7F" w:rsidRPr="00181366">
          <w:rPr>
            <w:rStyle w:val="a9"/>
          </w:rPr>
          <w:t>https://doi.org/10.1063/5.0005078</w:t>
        </w:r>
      </w:hyperlink>
      <w:r w:rsidR="00A82F7F">
        <w:rPr>
          <w:rFonts w:hint="eastAsia"/>
        </w:rPr>
        <w:t xml:space="preserve"> </w:t>
      </w:r>
    </w:p>
    <w:p w14:paraId="1D34EC5A" w14:textId="0583F91E"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W. Humphrey, A. Dalke, K. Schulten, VMD: Visual molecular dynamics. J. Mol. Graph. </w:t>
      </w:r>
      <w:r w:rsidRPr="000A5E1D">
        <w:rPr>
          <w:b/>
        </w:rPr>
        <w:t>14</w:t>
      </w:r>
      <w:r w:rsidRPr="000A5E1D">
        <w:t xml:space="preserve">(1), 33–38 (1996). </w:t>
      </w:r>
      <w:hyperlink r:id="rId105" w:history="1">
        <w:r w:rsidR="00A82F7F" w:rsidRPr="00181366">
          <w:rPr>
            <w:rStyle w:val="a9"/>
          </w:rPr>
          <w:t>https://doi.org/10.1016/0263-7855(96)00018-5</w:t>
        </w:r>
      </w:hyperlink>
      <w:r w:rsidR="00A82F7F">
        <w:rPr>
          <w:rFonts w:hint="eastAsia"/>
        </w:rPr>
        <w:t xml:space="preserve"> </w:t>
      </w:r>
    </w:p>
    <w:p w14:paraId="72A5533E" w14:textId="32F8B4B6"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Q. Wang, Z. Qu, D. Tian, Electric double layer theory of interfacial ionic liquids for capturing ion hierarchical aggregation and anisotropic dynamics. Adv. Energy Mater. </w:t>
      </w:r>
      <w:r w:rsidRPr="000A5E1D">
        <w:rPr>
          <w:b/>
        </w:rPr>
        <w:t>15</w:t>
      </w:r>
      <w:r w:rsidRPr="000A5E1D">
        <w:t xml:space="preserve">(13), 2402974 (2025). </w:t>
      </w:r>
      <w:hyperlink r:id="rId106" w:history="1">
        <w:r w:rsidR="00A82F7F" w:rsidRPr="00181366">
          <w:rPr>
            <w:rStyle w:val="a9"/>
          </w:rPr>
          <w:t>https://doi.org/10.1002/aenm.202402974</w:t>
        </w:r>
      </w:hyperlink>
      <w:r w:rsidR="00A82F7F">
        <w:rPr>
          <w:rFonts w:hint="eastAsia"/>
        </w:rPr>
        <w:t xml:space="preserve"> </w:t>
      </w:r>
    </w:p>
    <w:p w14:paraId="15D47B93" w14:textId="5FDCB7BA" w:rsidR="008E6C46" w:rsidRPr="000A5E1D" w:rsidRDefault="008E6C46" w:rsidP="000A5E1D">
      <w:pPr>
        <w:pStyle w:val="EndNoteBibliography"/>
        <w:numPr>
          <w:ilvl w:val="0"/>
          <w:numId w:val="12"/>
        </w:numPr>
        <w:spacing w:beforeLines="50" w:before="156" w:afterLines="50" w:after="156" w:line="240" w:lineRule="auto"/>
        <w:ind w:hanging="582"/>
      </w:pPr>
      <w:r w:rsidRPr="000A5E1D">
        <w:t xml:space="preserve">J. Guo, Y. Ma, K. Zhao, Y. Wang, B. Yang et al., High-performance and ultra-stable aqueous supercapacitors based on a green and low-cost water-In-salt electrolyte. ChemElectroChem </w:t>
      </w:r>
      <w:r w:rsidRPr="000A5E1D">
        <w:rPr>
          <w:b/>
        </w:rPr>
        <w:t>6</w:t>
      </w:r>
      <w:r w:rsidRPr="000A5E1D">
        <w:t xml:space="preserve">(21), 5433–5438 (2019). </w:t>
      </w:r>
      <w:hyperlink r:id="rId107" w:history="1">
        <w:r w:rsidR="009E1050" w:rsidRPr="00181366">
          <w:rPr>
            <w:rStyle w:val="a9"/>
          </w:rPr>
          <w:t>https://doi.org/10.1002/celc.201901591</w:t>
        </w:r>
      </w:hyperlink>
      <w:r w:rsidR="009E1050">
        <w:rPr>
          <w:rFonts w:hint="eastAsia"/>
        </w:rPr>
        <w:t xml:space="preserve"> </w:t>
      </w:r>
    </w:p>
    <w:sectPr w:rsidR="008E6C46" w:rsidRPr="000A5E1D" w:rsidSect="00224CAA">
      <w:headerReference w:type="even" r:id="rId108"/>
      <w:headerReference w:type="default" r:id="rId109"/>
      <w:footerReference w:type="even" r:id="rId110"/>
      <w:footerReference w:type="default" r:id="rId111"/>
      <w:headerReference w:type="first" r:id="rId112"/>
      <w:footerReference w:type="first" r:id="rId113"/>
      <w:pgSz w:w="11906" w:h="16838" w:code="9"/>
      <w:pgMar w:top="1361" w:right="1361" w:bottom="1361" w:left="1361"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7127E" w14:textId="77777777" w:rsidR="00DC5798" w:rsidRDefault="00DC5798" w:rsidP="0033405F">
      <w:r>
        <w:separator/>
      </w:r>
    </w:p>
  </w:endnote>
  <w:endnote w:type="continuationSeparator" w:id="0">
    <w:p w14:paraId="4011E702" w14:textId="77777777" w:rsidR="00DC5798" w:rsidRDefault="00DC5798" w:rsidP="0033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FF386" w14:textId="77777777" w:rsidR="00555C13" w:rsidRDefault="00555C1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585867"/>
      <w:docPartObj>
        <w:docPartGallery w:val="Page Numbers (Bottom of Page)"/>
        <w:docPartUnique/>
      </w:docPartObj>
    </w:sdtPr>
    <w:sdtEndPr/>
    <w:sdtContent>
      <w:sdt>
        <w:sdtPr>
          <w:id w:val="1059441932"/>
          <w:docPartObj>
            <w:docPartGallery w:val="Page Numbers (Top of Page)"/>
            <w:docPartUnique/>
          </w:docPartObj>
        </w:sdtPr>
        <w:sdtEndPr/>
        <w:sdtContent>
          <w:p w14:paraId="0FD96E43" w14:textId="16AD208B" w:rsidR="00C64375" w:rsidRPr="00E64CF8" w:rsidRDefault="00E64CF8" w:rsidP="00E64CF8">
            <w:pPr>
              <w:pStyle w:val="a7"/>
              <w:jc w:val="center"/>
            </w:pPr>
            <w:r w:rsidRPr="00555C13">
              <w:rPr>
                <w:rFonts w:ascii="Times New Roman" w:hAnsi="Times New Roman" w:cs="Times New Roman"/>
                <w:sz w:val="24"/>
                <w:szCs w:val="24"/>
                <w:lang w:val="zh-CN"/>
              </w:rPr>
              <w:t>S</w:t>
            </w:r>
            <w:r w:rsidRPr="00555C13">
              <w:rPr>
                <w:rFonts w:ascii="Times New Roman" w:hAnsi="Times New Roman" w:cs="Times New Roman"/>
                <w:sz w:val="24"/>
                <w:szCs w:val="24"/>
              </w:rPr>
              <w:fldChar w:fldCharType="begin"/>
            </w:r>
            <w:r w:rsidRPr="00555C13">
              <w:rPr>
                <w:rFonts w:ascii="Times New Roman" w:hAnsi="Times New Roman" w:cs="Times New Roman"/>
                <w:sz w:val="24"/>
                <w:szCs w:val="24"/>
              </w:rPr>
              <w:instrText>PAGE</w:instrText>
            </w:r>
            <w:r w:rsidRPr="00555C13">
              <w:rPr>
                <w:rFonts w:ascii="Times New Roman" w:hAnsi="Times New Roman" w:cs="Times New Roman"/>
                <w:sz w:val="24"/>
                <w:szCs w:val="24"/>
              </w:rPr>
              <w:fldChar w:fldCharType="separate"/>
            </w:r>
            <w:r w:rsidRPr="00555C13">
              <w:rPr>
                <w:rFonts w:ascii="Times New Roman" w:hAnsi="Times New Roman" w:cs="Times New Roman"/>
                <w:sz w:val="24"/>
                <w:szCs w:val="24"/>
                <w:lang w:val="zh-CN"/>
              </w:rPr>
              <w:t>2</w:t>
            </w:r>
            <w:r w:rsidRPr="00555C13">
              <w:rPr>
                <w:rFonts w:ascii="Times New Roman" w:hAnsi="Times New Roman" w:cs="Times New Roman"/>
                <w:sz w:val="24"/>
                <w:szCs w:val="24"/>
              </w:rPr>
              <w:fldChar w:fldCharType="end"/>
            </w:r>
            <w:r w:rsidRPr="00555C13">
              <w:rPr>
                <w:rFonts w:ascii="Times New Roman" w:hAnsi="Times New Roman" w:cs="Times New Roman"/>
                <w:sz w:val="24"/>
                <w:szCs w:val="24"/>
                <w:lang w:val="zh-CN"/>
              </w:rPr>
              <w:t>/S</w:t>
            </w:r>
            <w:r w:rsidRPr="00555C13">
              <w:rPr>
                <w:rFonts w:ascii="Times New Roman" w:hAnsi="Times New Roman" w:cs="Times New Roman"/>
                <w:sz w:val="24"/>
                <w:szCs w:val="24"/>
              </w:rPr>
              <w:fldChar w:fldCharType="begin"/>
            </w:r>
            <w:r w:rsidRPr="00555C13">
              <w:rPr>
                <w:rFonts w:ascii="Times New Roman" w:hAnsi="Times New Roman" w:cs="Times New Roman"/>
                <w:sz w:val="24"/>
                <w:szCs w:val="24"/>
              </w:rPr>
              <w:instrText>NUMPAGES</w:instrText>
            </w:r>
            <w:r w:rsidRPr="00555C13">
              <w:rPr>
                <w:rFonts w:ascii="Times New Roman" w:hAnsi="Times New Roman" w:cs="Times New Roman"/>
                <w:sz w:val="24"/>
                <w:szCs w:val="24"/>
              </w:rPr>
              <w:fldChar w:fldCharType="separate"/>
            </w:r>
            <w:r w:rsidRPr="00555C13">
              <w:rPr>
                <w:rFonts w:ascii="Times New Roman" w:hAnsi="Times New Roman" w:cs="Times New Roman"/>
                <w:sz w:val="24"/>
                <w:szCs w:val="24"/>
                <w:lang w:val="zh-CN"/>
              </w:rPr>
              <w:t>2</w:t>
            </w:r>
            <w:r w:rsidRPr="00555C13">
              <w:rPr>
                <w:rFonts w:ascii="Times New Roman" w:hAnsi="Times New Roman" w:cs="Times New Roman"/>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D3AD" w14:textId="77777777" w:rsidR="00555C13" w:rsidRDefault="00555C1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AB2FC" w14:textId="77777777" w:rsidR="00DC5798" w:rsidRDefault="00DC5798" w:rsidP="0033405F">
      <w:r>
        <w:separator/>
      </w:r>
    </w:p>
  </w:footnote>
  <w:footnote w:type="continuationSeparator" w:id="0">
    <w:p w14:paraId="7DA00AF2" w14:textId="77777777" w:rsidR="00DC5798" w:rsidRDefault="00DC5798" w:rsidP="00334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29BD" w14:textId="77777777" w:rsidR="00555C13" w:rsidRDefault="00555C1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E02B2" w14:textId="15C94691" w:rsidR="00555C13" w:rsidRPr="00555C13" w:rsidRDefault="00DC5798" w:rsidP="00555C13">
    <w:pPr>
      <w:jc w:val="center"/>
      <w:rPr>
        <w:rFonts w:ascii="Times New Roman" w:hAnsi="Times New Roman" w:cs="Times New Roman"/>
        <w:sz w:val="24"/>
        <w:szCs w:val="24"/>
      </w:rPr>
    </w:pPr>
    <w:hyperlink r:id="rId1" w:history="1">
      <w:r w:rsidR="00555C13" w:rsidRPr="00555C13">
        <w:rPr>
          <w:rStyle w:val="a9"/>
          <w:rFonts w:ascii="Times New Roman" w:hAnsi="Times New Roman" w:cs="Times New Roman" w:hint="eastAsia"/>
          <w:sz w:val="24"/>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53EE" w14:textId="77777777" w:rsidR="00555C13" w:rsidRDefault="00555C1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D7273D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8E8E5C70"/>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07EC5DF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CF687EAC"/>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F0CAFFF0"/>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48424D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1304CF6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A2BEF644"/>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1AAC8B1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2700ED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B5F35BC"/>
    <w:multiLevelType w:val="hybridMultilevel"/>
    <w:tmpl w:val="3654876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516B3509"/>
    <w:multiLevelType w:val="multilevel"/>
    <w:tmpl w:val="516B35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Q0t7Q0NjA0MTM0tLBU0lEKTi0uzszPAykwtqgFAC36JiEtAAAA"/>
    <w:docVar w:name="EN.InstantFormat" w:val="&lt;ENInstantFormat&gt;&lt;Enabled&gt;1&lt;/Enabled&gt;&lt;ScanUnformatted&gt;1&lt;/ScanUnformatted&gt;&lt;ScanChanges&gt;1&lt;/ScanChanges&gt;&lt;Suspended&gt;0&lt;/Suspended&gt;&lt;/ENInstantFormat&gt;"/>
    <w:docVar w:name="EN.Layout" w:val="&lt;ENLayout&gt;&lt;Style&gt;Nano-Micro Letters_Copy&lt;/Style&gt;&lt;LeftDelim&gt;{&lt;/LeftDelim&gt;&lt;RightDelim&gt;}&lt;/RightDelim&gt;&lt;FontName&gt;Times New Roman&lt;/FontName&gt;&lt;FontSize&gt;12&lt;/FontSize&gt;&lt;ReflistTitle&gt;&lt;/ReflistTitle&gt;&lt;StartingRefnum&gt;1&lt;/StartingRefnum&gt;&lt;FirstLineIndent&gt;0&lt;/FirstLineIndent&gt;&lt;HangingIndent&gt;51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e2tfxerf1wzv94exwt4ppzwhvxze5tfre9ww&quot;&gt;WIS-T&lt;record-ids&gt;&lt;item&gt;1&lt;/item&gt;&lt;item&gt;2&lt;/item&gt;&lt;item&gt;3&lt;/item&gt;&lt;item&gt;4&lt;/item&gt;&lt;item&gt;5&lt;/item&gt;&lt;item&gt;8&lt;/item&gt;&lt;item&gt;9&lt;/item&gt;&lt;item&gt;13&lt;/item&gt;&lt;item&gt;14&lt;/item&gt;&lt;item&gt;15&lt;/item&gt;&lt;item&gt;16&lt;/item&gt;&lt;item&gt;17&lt;/item&gt;&lt;item&gt;19&lt;/item&gt;&lt;item&gt;20&lt;/item&gt;&lt;item&gt;22&lt;/item&gt;&lt;item&gt;26&lt;/item&gt;&lt;item&gt;45&lt;/item&gt;&lt;item&gt;69&lt;/item&gt;&lt;/record-ids&gt;&lt;/item&gt;&lt;/Libraries&gt;"/>
  </w:docVars>
  <w:rsids>
    <w:rsidRoot w:val="00E22CDD"/>
    <w:rsid w:val="000003F3"/>
    <w:rsid w:val="00000447"/>
    <w:rsid w:val="00000A66"/>
    <w:rsid w:val="00000B73"/>
    <w:rsid w:val="00000FA9"/>
    <w:rsid w:val="000014E0"/>
    <w:rsid w:val="000015E2"/>
    <w:rsid w:val="00001BD5"/>
    <w:rsid w:val="00001D92"/>
    <w:rsid w:val="00001E97"/>
    <w:rsid w:val="0000210E"/>
    <w:rsid w:val="000022A9"/>
    <w:rsid w:val="000027EF"/>
    <w:rsid w:val="000028F4"/>
    <w:rsid w:val="00002A11"/>
    <w:rsid w:val="00002B13"/>
    <w:rsid w:val="00002CB7"/>
    <w:rsid w:val="00002FDA"/>
    <w:rsid w:val="0000306A"/>
    <w:rsid w:val="000031BD"/>
    <w:rsid w:val="00003386"/>
    <w:rsid w:val="0000351F"/>
    <w:rsid w:val="0000358F"/>
    <w:rsid w:val="000037D7"/>
    <w:rsid w:val="00003893"/>
    <w:rsid w:val="00003A06"/>
    <w:rsid w:val="00003B90"/>
    <w:rsid w:val="00003C6E"/>
    <w:rsid w:val="00004483"/>
    <w:rsid w:val="000045A3"/>
    <w:rsid w:val="00004763"/>
    <w:rsid w:val="00004781"/>
    <w:rsid w:val="00005190"/>
    <w:rsid w:val="00005220"/>
    <w:rsid w:val="00005441"/>
    <w:rsid w:val="00005476"/>
    <w:rsid w:val="000058E6"/>
    <w:rsid w:val="0000598D"/>
    <w:rsid w:val="00005BDD"/>
    <w:rsid w:val="00005BE4"/>
    <w:rsid w:val="00005E41"/>
    <w:rsid w:val="00005E5C"/>
    <w:rsid w:val="00005FD0"/>
    <w:rsid w:val="00006438"/>
    <w:rsid w:val="00006C51"/>
    <w:rsid w:val="00006CD0"/>
    <w:rsid w:val="00006D24"/>
    <w:rsid w:val="0000717F"/>
    <w:rsid w:val="00007271"/>
    <w:rsid w:val="0000778B"/>
    <w:rsid w:val="00007ECC"/>
    <w:rsid w:val="000101C7"/>
    <w:rsid w:val="00010202"/>
    <w:rsid w:val="00010255"/>
    <w:rsid w:val="00010291"/>
    <w:rsid w:val="00010914"/>
    <w:rsid w:val="0001096D"/>
    <w:rsid w:val="00010B30"/>
    <w:rsid w:val="0001116C"/>
    <w:rsid w:val="00011186"/>
    <w:rsid w:val="000112D8"/>
    <w:rsid w:val="00011439"/>
    <w:rsid w:val="00011631"/>
    <w:rsid w:val="0001171E"/>
    <w:rsid w:val="000117BA"/>
    <w:rsid w:val="00011AC6"/>
    <w:rsid w:val="00011F64"/>
    <w:rsid w:val="000122DF"/>
    <w:rsid w:val="00012350"/>
    <w:rsid w:val="00012525"/>
    <w:rsid w:val="000127CB"/>
    <w:rsid w:val="00012E69"/>
    <w:rsid w:val="00013011"/>
    <w:rsid w:val="00013129"/>
    <w:rsid w:val="0001343B"/>
    <w:rsid w:val="00013669"/>
    <w:rsid w:val="00013BFF"/>
    <w:rsid w:val="00013C29"/>
    <w:rsid w:val="00013E28"/>
    <w:rsid w:val="00013FE4"/>
    <w:rsid w:val="00014321"/>
    <w:rsid w:val="000144B2"/>
    <w:rsid w:val="000148B1"/>
    <w:rsid w:val="0001492C"/>
    <w:rsid w:val="00014A9F"/>
    <w:rsid w:val="00014C16"/>
    <w:rsid w:val="00014DE7"/>
    <w:rsid w:val="00015037"/>
    <w:rsid w:val="000151F9"/>
    <w:rsid w:val="000152B0"/>
    <w:rsid w:val="00015326"/>
    <w:rsid w:val="0001586B"/>
    <w:rsid w:val="00015B47"/>
    <w:rsid w:val="00015B61"/>
    <w:rsid w:val="00016101"/>
    <w:rsid w:val="00016150"/>
    <w:rsid w:val="00016449"/>
    <w:rsid w:val="00016588"/>
    <w:rsid w:val="00016D8C"/>
    <w:rsid w:val="00016E5C"/>
    <w:rsid w:val="0001704A"/>
    <w:rsid w:val="00017147"/>
    <w:rsid w:val="000171D3"/>
    <w:rsid w:val="000172A1"/>
    <w:rsid w:val="00017577"/>
    <w:rsid w:val="000175F5"/>
    <w:rsid w:val="00017B5E"/>
    <w:rsid w:val="00017B62"/>
    <w:rsid w:val="00017DB5"/>
    <w:rsid w:val="00017EA3"/>
    <w:rsid w:val="00020129"/>
    <w:rsid w:val="000202C2"/>
    <w:rsid w:val="00020AA2"/>
    <w:rsid w:val="00020C7E"/>
    <w:rsid w:val="00020E1E"/>
    <w:rsid w:val="00020EA2"/>
    <w:rsid w:val="00020F85"/>
    <w:rsid w:val="00020FAD"/>
    <w:rsid w:val="00020FEE"/>
    <w:rsid w:val="00021165"/>
    <w:rsid w:val="000217FE"/>
    <w:rsid w:val="00021E00"/>
    <w:rsid w:val="00021E39"/>
    <w:rsid w:val="00021F3D"/>
    <w:rsid w:val="0002292A"/>
    <w:rsid w:val="000230C8"/>
    <w:rsid w:val="00023533"/>
    <w:rsid w:val="0002390C"/>
    <w:rsid w:val="00023BF7"/>
    <w:rsid w:val="00023D04"/>
    <w:rsid w:val="00023D0C"/>
    <w:rsid w:val="00023DDC"/>
    <w:rsid w:val="00023EAE"/>
    <w:rsid w:val="000240A3"/>
    <w:rsid w:val="000241EA"/>
    <w:rsid w:val="0002479A"/>
    <w:rsid w:val="00024B35"/>
    <w:rsid w:val="00024CE4"/>
    <w:rsid w:val="000250EE"/>
    <w:rsid w:val="0002541F"/>
    <w:rsid w:val="0002558C"/>
    <w:rsid w:val="000255AB"/>
    <w:rsid w:val="000258F3"/>
    <w:rsid w:val="00025A9E"/>
    <w:rsid w:val="00025AF0"/>
    <w:rsid w:val="00025BB9"/>
    <w:rsid w:val="000262D6"/>
    <w:rsid w:val="000265DF"/>
    <w:rsid w:val="00026D0E"/>
    <w:rsid w:val="00026E9A"/>
    <w:rsid w:val="0002747E"/>
    <w:rsid w:val="000275F1"/>
    <w:rsid w:val="00027612"/>
    <w:rsid w:val="000276C2"/>
    <w:rsid w:val="00027B55"/>
    <w:rsid w:val="00030591"/>
    <w:rsid w:val="000309FF"/>
    <w:rsid w:val="00030DAC"/>
    <w:rsid w:val="00030F73"/>
    <w:rsid w:val="000311E1"/>
    <w:rsid w:val="00031390"/>
    <w:rsid w:val="00031603"/>
    <w:rsid w:val="000316BA"/>
    <w:rsid w:val="00031CE3"/>
    <w:rsid w:val="00031E97"/>
    <w:rsid w:val="000323D3"/>
    <w:rsid w:val="00032659"/>
    <w:rsid w:val="00032A75"/>
    <w:rsid w:val="00032E1D"/>
    <w:rsid w:val="00032FBE"/>
    <w:rsid w:val="0003329B"/>
    <w:rsid w:val="000334AF"/>
    <w:rsid w:val="000335DC"/>
    <w:rsid w:val="00033A8C"/>
    <w:rsid w:val="000347EA"/>
    <w:rsid w:val="0003484D"/>
    <w:rsid w:val="00034920"/>
    <w:rsid w:val="000350DB"/>
    <w:rsid w:val="0003517E"/>
    <w:rsid w:val="000362F0"/>
    <w:rsid w:val="0003640E"/>
    <w:rsid w:val="000364B0"/>
    <w:rsid w:val="00036641"/>
    <w:rsid w:val="0003690D"/>
    <w:rsid w:val="00036A79"/>
    <w:rsid w:val="00036A7E"/>
    <w:rsid w:val="00036E7F"/>
    <w:rsid w:val="00036F5E"/>
    <w:rsid w:val="000379DD"/>
    <w:rsid w:val="00037A27"/>
    <w:rsid w:val="00037C43"/>
    <w:rsid w:val="00037D65"/>
    <w:rsid w:val="00037DE4"/>
    <w:rsid w:val="00037EAA"/>
    <w:rsid w:val="0004091D"/>
    <w:rsid w:val="00040B63"/>
    <w:rsid w:val="00040D76"/>
    <w:rsid w:val="00040ED2"/>
    <w:rsid w:val="00040F6C"/>
    <w:rsid w:val="00041179"/>
    <w:rsid w:val="0004117F"/>
    <w:rsid w:val="000413E0"/>
    <w:rsid w:val="0004141E"/>
    <w:rsid w:val="00041AD2"/>
    <w:rsid w:val="00041B5C"/>
    <w:rsid w:val="00041BC3"/>
    <w:rsid w:val="00041E8A"/>
    <w:rsid w:val="00041F08"/>
    <w:rsid w:val="0004206B"/>
    <w:rsid w:val="00042143"/>
    <w:rsid w:val="000421F5"/>
    <w:rsid w:val="00042637"/>
    <w:rsid w:val="00042660"/>
    <w:rsid w:val="000426AD"/>
    <w:rsid w:val="00042934"/>
    <w:rsid w:val="0004324B"/>
    <w:rsid w:val="00043572"/>
    <w:rsid w:val="000439BB"/>
    <w:rsid w:val="00043B20"/>
    <w:rsid w:val="0004406A"/>
    <w:rsid w:val="000440D2"/>
    <w:rsid w:val="000441C3"/>
    <w:rsid w:val="00044967"/>
    <w:rsid w:val="00044FF4"/>
    <w:rsid w:val="000450DE"/>
    <w:rsid w:val="00045299"/>
    <w:rsid w:val="00045438"/>
    <w:rsid w:val="000456EB"/>
    <w:rsid w:val="0004584F"/>
    <w:rsid w:val="00045B4C"/>
    <w:rsid w:val="00045F17"/>
    <w:rsid w:val="00046129"/>
    <w:rsid w:val="000461B7"/>
    <w:rsid w:val="000464C2"/>
    <w:rsid w:val="00046687"/>
    <w:rsid w:val="000466E8"/>
    <w:rsid w:val="00046801"/>
    <w:rsid w:val="00046A97"/>
    <w:rsid w:val="00046D8A"/>
    <w:rsid w:val="00046EF5"/>
    <w:rsid w:val="000476CF"/>
    <w:rsid w:val="0004772E"/>
    <w:rsid w:val="00047BF6"/>
    <w:rsid w:val="00047C0F"/>
    <w:rsid w:val="00047EAA"/>
    <w:rsid w:val="0005012D"/>
    <w:rsid w:val="00050521"/>
    <w:rsid w:val="000505D0"/>
    <w:rsid w:val="0005069D"/>
    <w:rsid w:val="00050712"/>
    <w:rsid w:val="00050C93"/>
    <w:rsid w:val="00050DDC"/>
    <w:rsid w:val="00050E4A"/>
    <w:rsid w:val="00050F00"/>
    <w:rsid w:val="000510AF"/>
    <w:rsid w:val="000510C0"/>
    <w:rsid w:val="00051566"/>
    <w:rsid w:val="00051646"/>
    <w:rsid w:val="00051829"/>
    <w:rsid w:val="0005192C"/>
    <w:rsid w:val="000519C5"/>
    <w:rsid w:val="00051CD7"/>
    <w:rsid w:val="000520E6"/>
    <w:rsid w:val="0005232B"/>
    <w:rsid w:val="000523D0"/>
    <w:rsid w:val="000526A8"/>
    <w:rsid w:val="00052A1A"/>
    <w:rsid w:val="00052C90"/>
    <w:rsid w:val="00052E37"/>
    <w:rsid w:val="0005316D"/>
    <w:rsid w:val="000532AD"/>
    <w:rsid w:val="0005357E"/>
    <w:rsid w:val="00053707"/>
    <w:rsid w:val="00053ABE"/>
    <w:rsid w:val="00053AFE"/>
    <w:rsid w:val="00053E4F"/>
    <w:rsid w:val="00053EEA"/>
    <w:rsid w:val="00054269"/>
    <w:rsid w:val="00054785"/>
    <w:rsid w:val="0005496C"/>
    <w:rsid w:val="00054BF2"/>
    <w:rsid w:val="00054DF6"/>
    <w:rsid w:val="00055332"/>
    <w:rsid w:val="0005551B"/>
    <w:rsid w:val="0005614C"/>
    <w:rsid w:val="0005621B"/>
    <w:rsid w:val="00056264"/>
    <w:rsid w:val="00056280"/>
    <w:rsid w:val="000562EF"/>
    <w:rsid w:val="00056311"/>
    <w:rsid w:val="000563B7"/>
    <w:rsid w:val="000569EB"/>
    <w:rsid w:val="00056CC5"/>
    <w:rsid w:val="00056FFB"/>
    <w:rsid w:val="000570B7"/>
    <w:rsid w:val="0005741F"/>
    <w:rsid w:val="000575CB"/>
    <w:rsid w:val="00057713"/>
    <w:rsid w:val="00057741"/>
    <w:rsid w:val="00057996"/>
    <w:rsid w:val="0006005F"/>
    <w:rsid w:val="00060378"/>
    <w:rsid w:val="0006068A"/>
    <w:rsid w:val="000607E5"/>
    <w:rsid w:val="000608B5"/>
    <w:rsid w:val="00061BB5"/>
    <w:rsid w:val="00062146"/>
    <w:rsid w:val="00062627"/>
    <w:rsid w:val="00062CBA"/>
    <w:rsid w:val="00062D60"/>
    <w:rsid w:val="00062FB2"/>
    <w:rsid w:val="0006329D"/>
    <w:rsid w:val="00063656"/>
    <w:rsid w:val="00063980"/>
    <w:rsid w:val="00063E2E"/>
    <w:rsid w:val="0006430B"/>
    <w:rsid w:val="00064804"/>
    <w:rsid w:val="000648C8"/>
    <w:rsid w:val="00064B43"/>
    <w:rsid w:val="00064C86"/>
    <w:rsid w:val="00064CDD"/>
    <w:rsid w:val="00064F9F"/>
    <w:rsid w:val="00064FD1"/>
    <w:rsid w:val="00065026"/>
    <w:rsid w:val="000655DB"/>
    <w:rsid w:val="0006560F"/>
    <w:rsid w:val="000658EF"/>
    <w:rsid w:val="000659DD"/>
    <w:rsid w:val="0006603C"/>
    <w:rsid w:val="000660F8"/>
    <w:rsid w:val="000662D0"/>
    <w:rsid w:val="000664CD"/>
    <w:rsid w:val="000667B2"/>
    <w:rsid w:val="00066CD4"/>
    <w:rsid w:val="00066E76"/>
    <w:rsid w:val="00066F77"/>
    <w:rsid w:val="00066FF5"/>
    <w:rsid w:val="00067426"/>
    <w:rsid w:val="000676B8"/>
    <w:rsid w:val="000676CA"/>
    <w:rsid w:val="0006787D"/>
    <w:rsid w:val="00067927"/>
    <w:rsid w:val="00067D9C"/>
    <w:rsid w:val="00067EF6"/>
    <w:rsid w:val="000701C3"/>
    <w:rsid w:val="000705BF"/>
    <w:rsid w:val="00070632"/>
    <w:rsid w:val="000707FF"/>
    <w:rsid w:val="0007087A"/>
    <w:rsid w:val="000708CF"/>
    <w:rsid w:val="00070B57"/>
    <w:rsid w:val="00070D8C"/>
    <w:rsid w:val="0007130A"/>
    <w:rsid w:val="0007146F"/>
    <w:rsid w:val="0007181C"/>
    <w:rsid w:val="00071902"/>
    <w:rsid w:val="00071A8C"/>
    <w:rsid w:val="00071B70"/>
    <w:rsid w:val="00071D4E"/>
    <w:rsid w:val="0007205C"/>
    <w:rsid w:val="000721B2"/>
    <w:rsid w:val="000723D7"/>
    <w:rsid w:val="00072903"/>
    <w:rsid w:val="00073078"/>
    <w:rsid w:val="000734D6"/>
    <w:rsid w:val="0007357A"/>
    <w:rsid w:val="0007360C"/>
    <w:rsid w:val="000738C2"/>
    <w:rsid w:val="000738DF"/>
    <w:rsid w:val="00073CD7"/>
    <w:rsid w:val="00073EA0"/>
    <w:rsid w:val="00073ECA"/>
    <w:rsid w:val="00074088"/>
    <w:rsid w:val="0007421B"/>
    <w:rsid w:val="0007495A"/>
    <w:rsid w:val="00074998"/>
    <w:rsid w:val="00074AB2"/>
    <w:rsid w:val="00074AE4"/>
    <w:rsid w:val="00074BDC"/>
    <w:rsid w:val="00074E01"/>
    <w:rsid w:val="00074E0A"/>
    <w:rsid w:val="000751BB"/>
    <w:rsid w:val="000756EA"/>
    <w:rsid w:val="00075A34"/>
    <w:rsid w:val="00075CE3"/>
    <w:rsid w:val="00075D44"/>
    <w:rsid w:val="00075F00"/>
    <w:rsid w:val="000762E7"/>
    <w:rsid w:val="0007648D"/>
    <w:rsid w:val="0007680B"/>
    <w:rsid w:val="00076C20"/>
    <w:rsid w:val="00076C56"/>
    <w:rsid w:val="00076EEA"/>
    <w:rsid w:val="00076FD0"/>
    <w:rsid w:val="00077118"/>
    <w:rsid w:val="00077250"/>
    <w:rsid w:val="000772BD"/>
    <w:rsid w:val="000774D1"/>
    <w:rsid w:val="000779DD"/>
    <w:rsid w:val="00077B45"/>
    <w:rsid w:val="00077ECF"/>
    <w:rsid w:val="0008001D"/>
    <w:rsid w:val="00080258"/>
    <w:rsid w:val="000803DE"/>
    <w:rsid w:val="00080A1A"/>
    <w:rsid w:val="00080DB2"/>
    <w:rsid w:val="000811FA"/>
    <w:rsid w:val="0008149F"/>
    <w:rsid w:val="000814B7"/>
    <w:rsid w:val="00081536"/>
    <w:rsid w:val="000815AB"/>
    <w:rsid w:val="000819EE"/>
    <w:rsid w:val="00081B6A"/>
    <w:rsid w:val="00081D17"/>
    <w:rsid w:val="00081E32"/>
    <w:rsid w:val="00081FDB"/>
    <w:rsid w:val="0008204E"/>
    <w:rsid w:val="0008208F"/>
    <w:rsid w:val="00082156"/>
    <w:rsid w:val="00082372"/>
    <w:rsid w:val="000826B0"/>
    <w:rsid w:val="00082BB8"/>
    <w:rsid w:val="00082BF5"/>
    <w:rsid w:val="00082C36"/>
    <w:rsid w:val="00082CE1"/>
    <w:rsid w:val="00082E50"/>
    <w:rsid w:val="0008304D"/>
    <w:rsid w:val="00083183"/>
    <w:rsid w:val="00083628"/>
    <w:rsid w:val="0008368D"/>
    <w:rsid w:val="00083A5B"/>
    <w:rsid w:val="00083B80"/>
    <w:rsid w:val="00083CAC"/>
    <w:rsid w:val="000844B0"/>
    <w:rsid w:val="000844F7"/>
    <w:rsid w:val="00084592"/>
    <w:rsid w:val="000845D1"/>
    <w:rsid w:val="00084875"/>
    <w:rsid w:val="00084B72"/>
    <w:rsid w:val="00084F0F"/>
    <w:rsid w:val="0008520D"/>
    <w:rsid w:val="000853CF"/>
    <w:rsid w:val="00085B4E"/>
    <w:rsid w:val="00085B61"/>
    <w:rsid w:val="00085C11"/>
    <w:rsid w:val="000860EB"/>
    <w:rsid w:val="00086112"/>
    <w:rsid w:val="000861AC"/>
    <w:rsid w:val="00086565"/>
    <w:rsid w:val="00086672"/>
    <w:rsid w:val="0008694A"/>
    <w:rsid w:val="00086F9E"/>
    <w:rsid w:val="0008718C"/>
    <w:rsid w:val="000873C6"/>
    <w:rsid w:val="00087482"/>
    <w:rsid w:val="000875EE"/>
    <w:rsid w:val="00087E61"/>
    <w:rsid w:val="00090057"/>
    <w:rsid w:val="000902CB"/>
    <w:rsid w:val="000904C1"/>
    <w:rsid w:val="000904E8"/>
    <w:rsid w:val="00090806"/>
    <w:rsid w:val="00090927"/>
    <w:rsid w:val="0009097C"/>
    <w:rsid w:val="000909AF"/>
    <w:rsid w:val="00090B4D"/>
    <w:rsid w:val="00090B73"/>
    <w:rsid w:val="00091023"/>
    <w:rsid w:val="000912BC"/>
    <w:rsid w:val="000912E9"/>
    <w:rsid w:val="0009188C"/>
    <w:rsid w:val="000918C9"/>
    <w:rsid w:val="0009190C"/>
    <w:rsid w:val="00092005"/>
    <w:rsid w:val="00092304"/>
    <w:rsid w:val="0009244E"/>
    <w:rsid w:val="0009298D"/>
    <w:rsid w:val="00092E92"/>
    <w:rsid w:val="00092FEF"/>
    <w:rsid w:val="000930D9"/>
    <w:rsid w:val="00093774"/>
    <w:rsid w:val="00093988"/>
    <w:rsid w:val="00093B3C"/>
    <w:rsid w:val="00094018"/>
    <w:rsid w:val="00094132"/>
    <w:rsid w:val="00094301"/>
    <w:rsid w:val="00094486"/>
    <w:rsid w:val="000944F7"/>
    <w:rsid w:val="00094861"/>
    <w:rsid w:val="00095023"/>
    <w:rsid w:val="000950AD"/>
    <w:rsid w:val="00095498"/>
    <w:rsid w:val="00095636"/>
    <w:rsid w:val="0009580B"/>
    <w:rsid w:val="00095A65"/>
    <w:rsid w:val="00095C7D"/>
    <w:rsid w:val="00095F08"/>
    <w:rsid w:val="00096226"/>
    <w:rsid w:val="0009632D"/>
    <w:rsid w:val="00096639"/>
    <w:rsid w:val="00096BEC"/>
    <w:rsid w:val="00096BF8"/>
    <w:rsid w:val="00096ED9"/>
    <w:rsid w:val="000973F8"/>
    <w:rsid w:val="00097499"/>
    <w:rsid w:val="000978B7"/>
    <w:rsid w:val="00097C6D"/>
    <w:rsid w:val="00097D12"/>
    <w:rsid w:val="000A0214"/>
    <w:rsid w:val="000A0334"/>
    <w:rsid w:val="000A0695"/>
    <w:rsid w:val="000A06CA"/>
    <w:rsid w:val="000A07DC"/>
    <w:rsid w:val="000A0908"/>
    <w:rsid w:val="000A0C0F"/>
    <w:rsid w:val="000A0D26"/>
    <w:rsid w:val="000A0D78"/>
    <w:rsid w:val="000A10F5"/>
    <w:rsid w:val="000A11D8"/>
    <w:rsid w:val="000A1252"/>
    <w:rsid w:val="000A1AA3"/>
    <w:rsid w:val="000A1B36"/>
    <w:rsid w:val="000A1DD7"/>
    <w:rsid w:val="000A1EC7"/>
    <w:rsid w:val="000A1EEB"/>
    <w:rsid w:val="000A2075"/>
    <w:rsid w:val="000A2629"/>
    <w:rsid w:val="000A2746"/>
    <w:rsid w:val="000A27B0"/>
    <w:rsid w:val="000A289D"/>
    <w:rsid w:val="000A2D17"/>
    <w:rsid w:val="000A334A"/>
    <w:rsid w:val="000A37D7"/>
    <w:rsid w:val="000A4820"/>
    <w:rsid w:val="000A48F7"/>
    <w:rsid w:val="000A49D6"/>
    <w:rsid w:val="000A4E53"/>
    <w:rsid w:val="000A538B"/>
    <w:rsid w:val="000A53D0"/>
    <w:rsid w:val="000A53FE"/>
    <w:rsid w:val="000A5B62"/>
    <w:rsid w:val="000A5E1D"/>
    <w:rsid w:val="000A6515"/>
    <w:rsid w:val="000A6558"/>
    <w:rsid w:val="000A65AF"/>
    <w:rsid w:val="000A6BA4"/>
    <w:rsid w:val="000A6BB1"/>
    <w:rsid w:val="000A726F"/>
    <w:rsid w:val="000A7270"/>
    <w:rsid w:val="000A72CF"/>
    <w:rsid w:val="000A77A2"/>
    <w:rsid w:val="000A77B1"/>
    <w:rsid w:val="000A7924"/>
    <w:rsid w:val="000A7984"/>
    <w:rsid w:val="000A7B1A"/>
    <w:rsid w:val="000A7D7F"/>
    <w:rsid w:val="000B03EC"/>
    <w:rsid w:val="000B0909"/>
    <w:rsid w:val="000B097E"/>
    <w:rsid w:val="000B09AC"/>
    <w:rsid w:val="000B0C19"/>
    <w:rsid w:val="000B0C55"/>
    <w:rsid w:val="000B0E9A"/>
    <w:rsid w:val="000B0FA0"/>
    <w:rsid w:val="000B1745"/>
    <w:rsid w:val="000B181E"/>
    <w:rsid w:val="000B1858"/>
    <w:rsid w:val="000B1B96"/>
    <w:rsid w:val="000B1BA4"/>
    <w:rsid w:val="000B1BCD"/>
    <w:rsid w:val="000B1D08"/>
    <w:rsid w:val="000B1F7D"/>
    <w:rsid w:val="000B2446"/>
    <w:rsid w:val="000B2532"/>
    <w:rsid w:val="000B2A37"/>
    <w:rsid w:val="000B2A9E"/>
    <w:rsid w:val="000B2B04"/>
    <w:rsid w:val="000B34A1"/>
    <w:rsid w:val="000B35AA"/>
    <w:rsid w:val="000B3B86"/>
    <w:rsid w:val="000B3B8D"/>
    <w:rsid w:val="000B3CD4"/>
    <w:rsid w:val="000B3E0F"/>
    <w:rsid w:val="000B3E83"/>
    <w:rsid w:val="000B4094"/>
    <w:rsid w:val="000B42AA"/>
    <w:rsid w:val="000B4616"/>
    <w:rsid w:val="000B5817"/>
    <w:rsid w:val="000B58E6"/>
    <w:rsid w:val="000B5C63"/>
    <w:rsid w:val="000B5DBC"/>
    <w:rsid w:val="000B6036"/>
    <w:rsid w:val="000B6123"/>
    <w:rsid w:val="000B6760"/>
    <w:rsid w:val="000B6853"/>
    <w:rsid w:val="000B6B4B"/>
    <w:rsid w:val="000B6CD1"/>
    <w:rsid w:val="000B6E4A"/>
    <w:rsid w:val="000B7437"/>
    <w:rsid w:val="000B7734"/>
    <w:rsid w:val="000B77AA"/>
    <w:rsid w:val="000B7B40"/>
    <w:rsid w:val="000B7BF7"/>
    <w:rsid w:val="000B7EBA"/>
    <w:rsid w:val="000C0ACC"/>
    <w:rsid w:val="000C0DF0"/>
    <w:rsid w:val="000C1230"/>
    <w:rsid w:val="000C12BD"/>
    <w:rsid w:val="000C1599"/>
    <w:rsid w:val="000C17C1"/>
    <w:rsid w:val="000C2113"/>
    <w:rsid w:val="000C24FD"/>
    <w:rsid w:val="000C2571"/>
    <w:rsid w:val="000C25C5"/>
    <w:rsid w:val="000C2764"/>
    <w:rsid w:val="000C28DE"/>
    <w:rsid w:val="000C2B79"/>
    <w:rsid w:val="000C2C68"/>
    <w:rsid w:val="000C30E2"/>
    <w:rsid w:val="000C326A"/>
    <w:rsid w:val="000C3355"/>
    <w:rsid w:val="000C33D2"/>
    <w:rsid w:val="000C350B"/>
    <w:rsid w:val="000C3764"/>
    <w:rsid w:val="000C382C"/>
    <w:rsid w:val="000C3C5A"/>
    <w:rsid w:val="000C3C5B"/>
    <w:rsid w:val="000C3F8A"/>
    <w:rsid w:val="000C46D7"/>
    <w:rsid w:val="000C47CF"/>
    <w:rsid w:val="000C489C"/>
    <w:rsid w:val="000C4DA0"/>
    <w:rsid w:val="000C4E0E"/>
    <w:rsid w:val="000C5003"/>
    <w:rsid w:val="000C5340"/>
    <w:rsid w:val="000C539C"/>
    <w:rsid w:val="000C586E"/>
    <w:rsid w:val="000C5AA4"/>
    <w:rsid w:val="000C5AD0"/>
    <w:rsid w:val="000C5E73"/>
    <w:rsid w:val="000C5EAC"/>
    <w:rsid w:val="000C6005"/>
    <w:rsid w:val="000C60ED"/>
    <w:rsid w:val="000C6359"/>
    <w:rsid w:val="000C6482"/>
    <w:rsid w:val="000C651C"/>
    <w:rsid w:val="000C6590"/>
    <w:rsid w:val="000C67F7"/>
    <w:rsid w:val="000C698F"/>
    <w:rsid w:val="000C6AA5"/>
    <w:rsid w:val="000C6BCF"/>
    <w:rsid w:val="000C6BE5"/>
    <w:rsid w:val="000C6C41"/>
    <w:rsid w:val="000C6F7D"/>
    <w:rsid w:val="000C7240"/>
    <w:rsid w:val="000C7467"/>
    <w:rsid w:val="000C757D"/>
    <w:rsid w:val="000C7B13"/>
    <w:rsid w:val="000C7E71"/>
    <w:rsid w:val="000D0184"/>
    <w:rsid w:val="000D02DB"/>
    <w:rsid w:val="000D0359"/>
    <w:rsid w:val="000D079B"/>
    <w:rsid w:val="000D0AE9"/>
    <w:rsid w:val="000D10C2"/>
    <w:rsid w:val="000D131B"/>
    <w:rsid w:val="000D13CB"/>
    <w:rsid w:val="000D18AC"/>
    <w:rsid w:val="000D18F2"/>
    <w:rsid w:val="000D194C"/>
    <w:rsid w:val="000D1A0A"/>
    <w:rsid w:val="000D1AE9"/>
    <w:rsid w:val="000D21F4"/>
    <w:rsid w:val="000D22DC"/>
    <w:rsid w:val="000D2376"/>
    <w:rsid w:val="000D283B"/>
    <w:rsid w:val="000D2AE6"/>
    <w:rsid w:val="000D2D23"/>
    <w:rsid w:val="000D2F29"/>
    <w:rsid w:val="000D308C"/>
    <w:rsid w:val="000D317E"/>
    <w:rsid w:val="000D31D5"/>
    <w:rsid w:val="000D326A"/>
    <w:rsid w:val="000D3395"/>
    <w:rsid w:val="000D345E"/>
    <w:rsid w:val="000D3494"/>
    <w:rsid w:val="000D36D7"/>
    <w:rsid w:val="000D36DF"/>
    <w:rsid w:val="000D3778"/>
    <w:rsid w:val="000D3E42"/>
    <w:rsid w:val="000D44AD"/>
    <w:rsid w:val="000D49A3"/>
    <w:rsid w:val="000D4D18"/>
    <w:rsid w:val="000D5584"/>
    <w:rsid w:val="000D5693"/>
    <w:rsid w:val="000D56E5"/>
    <w:rsid w:val="000D57D0"/>
    <w:rsid w:val="000D5876"/>
    <w:rsid w:val="000D58B0"/>
    <w:rsid w:val="000D59BF"/>
    <w:rsid w:val="000D5B91"/>
    <w:rsid w:val="000D5D87"/>
    <w:rsid w:val="000D5F47"/>
    <w:rsid w:val="000D5FD7"/>
    <w:rsid w:val="000D6300"/>
    <w:rsid w:val="000D6983"/>
    <w:rsid w:val="000D6DBE"/>
    <w:rsid w:val="000D6E44"/>
    <w:rsid w:val="000D7009"/>
    <w:rsid w:val="000D7660"/>
    <w:rsid w:val="000D770A"/>
    <w:rsid w:val="000D7A09"/>
    <w:rsid w:val="000D7BEC"/>
    <w:rsid w:val="000D7F53"/>
    <w:rsid w:val="000D7FAB"/>
    <w:rsid w:val="000E052D"/>
    <w:rsid w:val="000E08C5"/>
    <w:rsid w:val="000E0CF2"/>
    <w:rsid w:val="000E0F68"/>
    <w:rsid w:val="000E119B"/>
    <w:rsid w:val="000E1419"/>
    <w:rsid w:val="000E15DB"/>
    <w:rsid w:val="000E16AF"/>
    <w:rsid w:val="000E1711"/>
    <w:rsid w:val="000E1914"/>
    <w:rsid w:val="000E198C"/>
    <w:rsid w:val="000E1B57"/>
    <w:rsid w:val="000E20FD"/>
    <w:rsid w:val="000E2467"/>
    <w:rsid w:val="000E2745"/>
    <w:rsid w:val="000E2936"/>
    <w:rsid w:val="000E2EAA"/>
    <w:rsid w:val="000E2F34"/>
    <w:rsid w:val="000E330F"/>
    <w:rsid w:val="000E345D"/>
    <w:rsid w:val="000E366E"/>
    <w:rsid w:val="000E3978"/>
    <w:rsid w:val="000E3CFE"/>
    <w:rsid w:val="000E3D04"/>
    <w:rsid w:val="000E3EA0"/>
    <w:rsid w:val="000E40A4"/>
    <w:rsid w:val="000E437E"/>
    <w:rsid w:val="000E46B2"/>
    <w:rsid w:val="000E4786"/>
    <w:rsid w:val="000E47EF"/>
    <w:rsid w:val="000E4B43"/>
    <w:rsid w:val="000E4B7C"/>
    <w:rsid w:val="000E4CFE"/>
    <w:rsid w:val="000E4E5A"/>
    <w:rsid w:val="000E4FAF"/>
    <w:rsid w:val="000E50DE"/>
    <w:rsid w:val="000E5733"/>
    <w:rsid w:val="000E57FF"/>
    <w:rsid w:val="000E5CF4"/>
    <w:rsid w:val="000E6411"/>
    <w:rsid w:val="000E65EF"/>
    <w:rsid w:val="000E680C"/>
    <w:rsid w:val="000E681B"/>
    <w:rsid w:val="000E69B0"/>
    <w:rsid w:val="000E6A81"/>
    <w:rsid w:val="000E6B2E"/>
    <w:rsid w:val="000E72E9"/>
    <w:rsid w:val="000E739C"/>
    <w:rsid w:val="000E74A9"/>
    <w:rsid w:val="000E74F7"/>
    <w:rsid w:val="000E751F"/>
    <w:rsid w:val="000E7591"/>
    <w:rsid w:val="000E76B0"/>
    <w:rsid w:val="000E7720"/>
    <w:rsid w:val="000E787D"/>
    <w:rsid w:val="000F019C"/>
    <w:rsid w:val="000F0685"/>
    <w:rsid w:val="000F1002"/>
    <w:rsid w:val="000F153B"/>
    <w:rsid w:val="000F17C7"/>
    <w:rsid w:val="000F17CA"/>
    <w:rsid w:val="000F1905"/>
    <w:rsid w:val="000F1911"/>
    <w:rsid w:val="000F1946"/>
    <w:rsid w:val="000F19CC"/>
    <w:rsid w:val="000F1CC7"/>
    <w:rsid w:val="000F24B3"/>
    <w:rsid w:val="000F2763"/>
    <w:rsid w:val="000F27BC"/>
    <w:rsid w:val="000F2897"/>
    <w:rsid w:val="000F2EFF"/>
    <w:rsid w:val="000F3134"/>
    <w:rsid w:val="000F351E"/>
    <w:rsid w:val="000F3934"/>
    <w:rsid w:val="000F3B4F"/>
    <w:rsid w:val="000F3DF1"/>
    <w:rsid w:val="000F401B"/>
    <w:rsid w:val="000F4124"/>
    <w:rsid w:val="000F4239"/>
    <w:rsid w:val="000F45A8"/>
    <w:rsid w:val="000F4923"/>
    <w:rsid w:val="000F4AAD"/>
    <w:rsid w:val="000F4B15"/>
    <w:rsid w:val="000F4BD6"/>
    <w:rsid w:val="000F4CF3"/>
    <w:rsid w:val="000F4CF7"/>
    <w:rsid w:val="000F5373"/>
    <w:rsid w:val="000F5670"/>
    <w:rsid w:val="000F5699"/>
    <w:rsid w:val="000F5A73"/>
    <w:rsid w:val="000F608D"/>
    <w:rsid w:val="000F6676"/>
    <w:rsid w:val="000F67EC"/>
    <w:rsid w:val="000F68AA"/>
    <w:rsid w:val="000F6C80"/>
    <w:rsid w:val="000F6D9A"/>
    <w:rsid w:val="000F749A"/>
    <w:rsid w:val="000F758D"/>
    <w:rsid w:val="000F7652"/>
    <w:rsid w:val="000F7958"/>
    <w:rsid w:val="000F7995"/>
    <w:rsid w:val="000F7AFB"/>
    <w:rsid w:val="000F7E40"/>
    <w:rsid w:val="0010024A"/>
    <w:rsid w:val="0010055A"/>
    <w:rsid w:val="001006BE"/>
    <w:rsid w:val="00100E6E"/>
    <w:rsid w:val="00100F71"/>
    <w:rsid w:val="00101553"/>
    <w:rsid w:val="001017A7"/>
    <w:rsid w:val="001017BD"/>
    <w:rsid w:val="00101C04"/>
    <w:rsid w:val="001026E3"/>
    <w:rsid w:val="0010273B"/>
    <w:rsid w:val="00102A83"/>
    <w:rsid w:val="00102C07"/>
    <w:rsid w:val="00102DE6"/>
    <w:rsid w:val="00102E8C"/>
    <w:rsid w:val="0010320D"/>
    <w:rsid w:val="00103983"/>
    <w:rsid w:val="001039B9"/>
    <w:rsid w:val="00103D72"/>
    <w:rsid w:val="00103E36"/>
    <w:rsid w:val="00103FF0"/>
    <w:rsid w:val="00103FF6"/>
    <w:rsid w:val="0010401D"/>
    <w:rsid w:val="00104022"/>
    <w:rsid w:val="001044A0"/>
    <w:rsid w:val="001045E6"/>
    <w:rsid w:val="00104605"/>
    <w:rsid w:val="00104AF1"/>
    <w:rsid w:val="00104DBB"/>
    <w:rsid w:val="00104E1B"/>
    <w:rsid w:val="0010503E"/>
    <w:rsid w:val="0010533A"/>
    <w:rsid w:val="00105418"/>
    <w:rsid w:val="00105A43"/>
    <w:rsid w:val="00105AA0"/>
    <w:rsid w:val="00105DDA"/>
    <w:rsid w:val="00105F43"/>
    <w:rsid w:val="0010606A"/>
    <w:rsid w:val="00106135"/>
    <w:rsid w:val="00106187"/>
    <w:rsid w:val="0010648A"/>
    <w:rsid w:val="00106BAB"/>
    <w:rsid w:val="00106CF7"/>
    <w:rsid w:val="00106E73"/>
    <w:rsid w:val="0010770D"/>
    <w:rsid w:val="00107B66"/>
    <w:rsid w:val="00107D67"/>
    <w:rsid w:val="00107E8C"/>
    <w:rsid w:val="001101C7"/>
    <w:rsid w:val="00110D2C"/>
    <w:rsid w:val="00110DED"/>
    <w:rsid w:val="00110F0D"/>
    <w:rsid w:val="00110FEB"/>
    <w:rsid w:val="0011101D"/>
    <w:rsid w:val="001110A6"/>
    <w:rsid w:val="001116D6"/>
    <w:rsid w:val="00111787"/>
    <w:rsid w:val="00111930"/>
    <w:rsid w:val="00111D79"/>
    <w:rsid w:val="001120F4"/>
    <w:rsid w:val="001126D3"/>
    <w:rsid w:val="001127D8"/>
    <w:rsid w:val="00112A4B"/>
    <w:rsid w:val="00112C92"/>
    <w:rsid w:val="00112E46"/>
    <w:rsid w:val="00112F10"/>
    <w:rsid w:val="00113459"/>
    <w:rsid w:val="0011347C"/>
    <w:rsid w:val="001136C4"/>
    <w:rsid w:val="0011384F"/>
    <w:rsid w:val="00113D02"/>
    <w:rsid w:val="00114245"/>
    <w:rsid w:val="0011426C"/>
    <w:rsid w:val="00114285"/>
    <w:rsid w:val="00114413"/>
    <w:rsid w:val="00114534"/>
    <w:rsid w:val="00114565"/>
    <w:rsid w:val="00114634"/>
    <w:rsid w:val="0011463F"/>
    <w:rsid w:val="00114770"/>
    <w:rsid w:val="001147D6"/>
    <w:rsid w:val="00114A7F"/>
    <w:rsid w:val="00114AF3"/>
    <w:rsid w:val="0011515A"/>
    <w:rsid w:val="0011523C"/>
    <w:rsid w:val="001153BE"/>
    <w:rsid w:val="001156F8"/>
    <w:rsid w:val="0011572E"/>
    <w:rsid w:val="00115797"/>
    <w:rsid w:val="0011593B"/>
    <w:rsid w:val="00115940"/>
    <w:rsid w:val="00116058"/>
    <w:rsid w:val="001160C4"/>
    <w:rsid w:val="0011684D"/>
    <w:rsid w:val="0011687E"/>
    <w:rsid w:val="00116B18"/>
    <w:rsid w:val="00116B57"/>
    <w:rsid w:val="00116CD3"/>
    <w:rsid w:val="001173CE"/>
    <w:rsid w:val="00117506"/>
    <w:rsid w:val="001176C5"/>
    <w:rsid w:val="00117967"/>
    <w:rsid w:val="00117C24"/>
    <w:rsid w:val="00117D57"/>
    <w:rsid w:val="00120216"/>
    <w:rsid w:val="0012047D"/>
    <w:rsid w:val="001205C1"/>
    <w:rsid w:val="00120654"/>
    <w:rsid w:val="00120976"/>
    <w:rsid w:val="00120A27"/>
    <w:rsid w:val="00120BB3"/>
    <w:rsid w:val="00120F52"/>
    <w:rsid w:val="00120FBF"/>
    <w:rsid w:val="001212DB"/>
    <w:rsid w:val="00121A7B"/>
    <w:rsid w:val="00121F09"/>
    <w:rsid w:val="001221EB"/>
    <w:rsid w:val="0012246C"/>
    <w:rsid w:val="00122A66"/>
    <w:rsid w:val="00122BBB"/>
    <w:rsid w:val="00122D5F"/>
    <w:rsid w:val="001230AB"/>
    <w:rsid w:val="00123458"/>
    <w:rsid w:val="0012345A"/>
    <w:rsid w:val="001234DC"/>
    <w:rsid w:val="001236E9"/>
    <w:rsid w:val="001236F8"/>
    <w:rsid w:val="00123833"/>
    <w:rsid w:val="00123BB8"/>
    <w:rsid w:val="00123C57"/>
    <w:rsid w:val="001240F5"/>
    <w:rsid w:val="00124115"/>
    <w:rsid w:val="00124261"/>
    <w:rsid w:val="00124311"/>
    <w:rsid w:val="001248CF"/>
    <w:rsid w:val="00124A41"/>
    <w:rsid w:val="001251DD"/>
    <w:rsid w:val="0012563D"/>
    <w:rsid w:val="001257C5"/>
    <w:rsid w:val="00125C0F"/>
    <w:rsid w:val="00125D73"/>
    <w:rsid w:val="001260B0"/>
    <w:rsid w:val="00126245"/>
    <w:rsid w:val="0012666A"/>
    <w:rsid w:val="001266AF"/>
    <w:rsid w:val="00126820"/>
    <w:rsid w:val="00126B2A"/>
    <w:rsid w:val="001272CF"/>
    <w:rsid w:val="00127412"/>
    <w:rsid w:val="00127446"/>
    <w:rsid w:val="001274D3"/>
    <w:rsid w:val="00127604"/>
    <w:rsid w:val="00127A69"/>
    <w:rsid w:val="00127C58"/>
    <w:rsid w:val="00127E30"/>
    <w:rsid w:val="001301A0"/>
    <w:rsid w:val="0013031B"/>
    <w:rsid w:val="001308FD"/>
    <w:rsid w:val="00130C08"/>
    <w:rsid w:val="00130E6F"/>
    <w:rsid w:val="00130EA9"/>
    <w:rsid w:val="00130EB3"/>
    <w:rsid w:val="00131076"/>
    <w:rsid w:val="00131197"/>
    <w:rsid w:val="001311BB"/>
    <w:rsid w:val="00131352"/>
    <w:rsid w:val="001316FA"/>
    <w:rsid w:val="0013200A"/>
    <w:rsid w:val="00132085"/>
    <w:rsid w:val="001320CD"/>
    <w:rsid w:val="00132109"/>
    <w:rsid w:val="00132301"/>
    <w:rsid w:val="0013247B"/>
    <w:rsid w:val="001324C8"/>
    <w:rsid w:val="001324EA"/>
    <w:rsid w:val="001325CB"/>
    <w:rsid w:val="00132605"/>
    <w:rsid w:val="001326B7"/>
    <w:rsid w:val="0013291C"/>
    <w:rsid w:val="00132C20"/>
    <w:rsid w:val="00132F93"/>
    <w:rsid w:val="00133104"/>
    <w:rsid w:val="001331F1"/>
    <w:rsid w:val="00133541"/>
    <w:rsid w:val="001337D9"/>
    <w:rsid w:val="00134110"/>
    <w:rsid w:val="0013434A"/>
    <w:rsid w:val="0013473D"/>
    <w:rsid w:val="00134908"/>
    <w:rsid w:val="00134A49"/>
    <w:rsid w:val="00134A5D"/>
    <w:rsid w:val="0013532C"/>
    <w:rsid w:val="0013555E"/>
    <w:rsid w:val="0013573A"/>
    <w:rsid w:val="00135D2D"/>
    <w:rsid w:val="0013615D"/>
    <w:rsid w:val="001362D3"/>
    <w:rsid w:val="001362DD"/>
    <w:rsid w:val="001362F1"/>
    <w:rsid w:val="0013651F"/>
    <w:rsid w:val="00136647"/>
    <w:rsid w:val="001367AE"/>
    <w:rsid w:val="001368A1"/>
    <w:rsid w:val="00136EFA"/>
    <w:rsid w:val="001370CA"/>
    <w:rsid w:val="00137523"/>
    <w:rsid w:val="00137694"/>
    <w:rsid w:val="0013777F"/>
    <w:rsid w:val="00137815"/>
    <w:rsid w:val="00137BD7"/>
    <w:rsid w:val="00137D70"/>
    <w:rsid w:val="00137DCC"/>
    <w:rsid w:val="001400A0"/>
    <w:rsid w:val="001404BC"/>
    <w:rsid w:val="00140C53"/>
    <w:rsid w:val="001410DE"/>
    <w:rsid w:val="001411F4"/>
    <w:rsid w:val="0014141C"/>
    <w:rsid w:val="001414D9"/>
    <w:rsid w:val="001417E8"/>
    <w:rsid w:val="0014180F"/>
    <w:rsid w:val="001418A0"/>
    <w:rsid w:val="00141AEE"/>
    <w:rsid w:val="0014210C"/>
    <w:rsid w:val="001423AC"/>
    <w:rsid w:val="001426BE"/>
    <w:rsid w:val="001427A6"/>
    <w:rsid w:val="00142B33"/>
    <w:rsid w:val="001433A6"/>
    <w:rsid w:val="001434D9"/>
    <w:rsid w:val="001435AC"/>
    <w:rsid w:val="00143693"/>
    <w:rsid w:val="00143775"/>
    <w:rsid w:val="001437EC"/>
    <w:rsid w:val="00143D56"/>
    <w:rsid w:val="00143F7B"/>
    <w:rsid w:val="0014400E"/>
    <w:rsid w:val="001441EC"/>
    <w:rsid w:val="0014424A"/>
    <w:rsid w:val="0014425D"/>
    <w:rsid w:val="001443B6"/>
    <w:rsid w:val="001446C5"/>
    <w:rsid w:val="00144B72"/>
    <w:rsid w:val="00144DB0"/>
    <w:rsid w:val="00144F29"/>
    <w:rsid w:val="00145480"/>
    <w:rsid w:val="001456AC"/>
    <w:rsid w:val="00145942"/>
    <w:rsid w:val="00145DED"/>
    <w:rsid w:val="00145F0A"/>
    <w:rsid w:val="00146063"/>
    <w:rsid w:val="001463B3"/>
    <w:rsid w:val="00146B55"/>
    <w:rsid w:val="00146B93"/>
    <w:rsid w:val="00146F5A"/>
    <w:rsid w:val="00146F71"/>
    <w:rsid w:val="00147A6C"/>
    <w:rsid w:val="00147AD0"/>
    <w:rsid w:val="00147AE0"/>
    <w:rsid w:val="00147AEB"/>
    <w:rsid w:val="00147B94"/>
    <w:rsid w:val="00147C4E"/>
    <w:rsid w:val="00147CAB"/>
    <w:rsid w:val="00147FB2"/>
    <w:rsid w:val="001501C3"/>
    <w:rsid w:val="00150480"/>
    <w:rsid w:val="00150872"/>
    <w:rsid w:val="00150A7A"/>
    <w:rsid w:val="00150B55"/>
    <w:rsid w:val="00150EAC"/>
    <w:rsid w:val="0015109E"/>
    <w:rsid w:val="001512DA"/>
    <w:rsid w:val="00151640"/>
    <w:rsid w:val="001517AA"/>
    <w:rsid w:val="00151813"/>
    <w:rsid w:val="00151B0E"/>
    <w:rsid w:val="00152210"/>
    <w:rsid w:val="001522B7"/>
    <w:rsid w:val="0015240C"/>
    <w:rsid w:val="001528F5"/>
    <w:rsid w:val="00152B0B"/>
    <w:rsid w:val="00152D7D"/>
    <w:rsid w:val="00152DB9"/>
    <w:rsid w:val="00153336"/>
    <w:rsid w:val="0015395E"/>
    <w:rsid w:val="00153963"/>
    <w:rsid w:val="00153B96"/>
    <w:rsid w:val="00153D33"/>
    <w:rsid w:val="00153FF6"/>
    <w:rsid w:val="00154284"/>
    <w:rsid w:val="001546A3"/>
    <w:rsid w:val="00154CAF"/>
    <w:rsid w:val="00154CB0"/>
    <w:rsid w:val="00155207"/>
    <w:rsid w:val="0015538F"/>
    <w:rsid w:val="001553D7"/>
    <w:rsid w:val="00155A56"/>
    <w:rsid w:val="00155CBD"/>
    <w:rsid w:val="001560E6"/>
    <w:rsid w:val="00156133"/>
    <w:rsid w:val="001569F2"/>
    <w:rsid w:val="00157142"/>
    <w:rsid w:val="0015722B"/>
    <w:rsid w:val="00157397"/>
    <w:rsid w:val="001577C3"/>
    <w:rsid w:val="0015799F"/>
    <w:rsid w:val="00157BAA"/>
    <w:rsid w:val="00157DD8"/>
    <w:rsid w:val="00157FC7"/>
    <w:rsid w:val="0016043B"/>
    <w:rsid w:val="0016081A"/>
    <w:rsid w:val="00160849"/>
    <w:rsid w:val="00160DB0"/>
    <w:rsid w:val="00160FB3"/>
    <w:rsid w:val="0016122D"/>
    <w:rsid w:val="00161594"/>
    <w:rsid w:val="00161681"/>
    <w:rsid w:val="00161A0F"/>
    <w:rsid w:val="00162146"/>
    <w:rsid w:val="00162533"/>
    <w:rsid w:val="00162990"/>
    <w:rsid w:val="00162A8F"/>
    <w:rsid w:val="00162AB6"/>
    <w:rsid w:val="00162DA0"/>
    <w:rsid w:val="00162E20"/>
    <w:rsid w:val="001630EA"/>
    <w:rsid w:val="00163B23"/>
    <w:rsid w:val="00163F32"/>
    <w:rsid w:val="001640A7"/>
    <w:rsid w:val="001643F1"/>
    <w:rsid w:val="00164932"/>
    <w:rsid w:val="00164AF4"/>
    <w:rsid w:val="00164C3D"/>
    <w:rsid w:val="00164D89"/>
    <w:rsid w:val="00165135"/>
    <w:rsid w:val="00165241"/>
    <w:rsid w:val="00165817"/>
    <w:rsid w:val="00165D45"/>
    <w:rsid w:val="00165E0E"/>
    <w:rsid w:val="00165F30"/>
    <w:rsid w:val="001662A3"/>
    <w:rsid w:val="001664B5"/>
    <w:rsid w:val="00166513"/>
    <w:rsid w:val="0016693E"/>
    <w:rsid w:val="00166DAA"/>
    <w:rsid w:val="00166FB8"/>
    <w:rsid w:val="0016736D"/>
    <w:rsid w:val="00167929"/>
    <w:rsid w:val="0016795F"/>
    <w:rsid w:val="0017040F"/>
    <w:rsid w:val="0017045E"/>
    <w:rsid w:val="00170658"/>
    <w:rsid w:val="001706CF"/>
    <w:rsid w:val="001710B3"/>
    <w:rsid w:val="001710FC"/>
    <w:rsid w:val="00171387"/>
    <w:rsid w:val="001713A6"/>
    <w:rsid w:val="00171421"/>
    <w:rsid w:val="0017193A"/>
    <w:rsid w:val="00171AA8"/>
    <w:rsid w:val="00171AE8"/>
    <w:rsid w:val="00171AFC"/>
    <w:rsid w:val="00171C23"/>
    <w:rsid w:val="00171CBD"/>
    <w:rsid w:val="00171D20"/>
    <w:rsid w:val="001723E7"/>
    <w:rsid w:val="00172458"/>
    <w:rsid w:val="00172631"/>
    <w:rsid w:val="0017286F"/>
    <w:rsid w:val="00172A4B"/>
    <w:rsid w:val="00172A64"/>
    <w:rsid w:val="00172E3D"/>
    <w:rsid w:val="00172E96"/>
    <w:rsid w:val="001731BC"/>
    <w:rsid w:val="0017346D"/>
    <w:rsid w:val="0017355E"/>
    <w:rsid w:val="0017377E"/>
    <w:rsid w:val="0017380E"/>
    <w:rsid w:val="00173880"/>
    <w:rsid w:val="00173B49"/>
    <w:rsid w:val="00173E0F"/>
    <w:rsid w:val="00173FD9"/>
    <w:rsid w:val="00174609"/>
    <w:rsid w:val="0017478A"/>
    <w:rsid w:val="0017489C"/>
    <w:rsid w:val="00174A36"/>
    <w:rsid w:val="00174C1D"/>
    <w:rsid w:val="00174DA9"/>
    <w:rsid w:val="00175490"/>
    <w:rsid w:val="0017564D"/>
    <w:rsid w:val="0017568C"/>
    <w:rsid w:val="00175703"/>
    <w:rsid w:val="00175878"/>
    <w:rsid w:val="00175A57"/>
    <w:rsid w:val="00175AD2"/>
    <w:rsid w:val="00175D5D"/>
    <w:rsid w:val="00175E5D"/>
    <w:rsid w:val="00176012"/>
    <w:rsid w:val="00176025"/>
    <w:rsid w:val="001763F7"/>
    <w:rsid w:val="001764F3"/>
    <w:rsid w:val="00176520"/>
    <w:rsid w:val="00176586"/>
    <w:rsid w:val="001765AC"/>
    <w:rsid w:val="001767BB"/>
    <w:rsid w:val="001767D8"/>
    <w:rsid w:val="0017690E"/>
    <w:rsid w:val="00176972"/>
    <w:rsid w:val="00176AD6"/>
    <w:rsid w:val="00176F72"/>
    <w:rsid w:val="001771E5"/>
    <w:rsid w:val="001773EC"/>
    <w:rsid w:val="00177824"/>
    <w:rsid w:val="0018000A"/>
    <w:rsid w:val="0018015A"/>
    <w:rsid w:val="00180240"/>
    <w:rsid w:val="001806C6"/>
    <w:rsid w:val="00180A90"/>
    <w:rsid w:val="00180F31"/>
    <w:rsid w:val="00180FC0"/>
    <w:rsid w:val="0018100F"/>
    <w:rsid w:val="001818FE"/>
    <w:rsid w:val="001819E1"/>
    <w:rsid w:val="00181BEC"/>
    <w:rsid w:val="00181C99"/>
    <w:rsid w:val="001820A7"/>
    <w:rsid w:val="0018216F"/>
    <w:rsid w:val="0018225E"/>
    <w:rsid w:val="00182A6D"/>
    <w:rsid w:val="00182BBB"/>
    <w:rsid w:val="0018310C"/>
    <w:rsid w:val="001833E9"/>
    <w:rsid w:val="00183829"/>
    <w:rsid w:val="00183A52"/>
    <w:rsid w:val="00183DAE"/>
    <w:rsid w:val="00183DF4"/>
    <w:rsid w:val="00183F2C"/>
    <w:rsid w:val="00184AE3"/>
    <w:rsid w:val="00184C33"/>
    <w:rsid w:val="00184D44"/>
    <w:rsid w:val="00184E6A"/>
    <w:rsid w:val="001851D4"/>
    <w:rsid w:val="001853C2"/>
    <w:rsid w:val="00185426"/>
    <w:rsid w:val="00185556"/>
    <w:rsid w:val="0018566F"/>
    <w:rsid w:val="0018585D"/>
    <w:rsid w:val="00185A69"/>
    <w:rsid w:val="00185A8E"/>
    <w:rsid w:val="00185AB9"/>
    <w:rsid w:val="00185B44"/>
    <w:rsid w:val="00185C77"/>
    <w:rsid w:val="00185C7B"/>
    <w:rsid w:val="00185E25"/>
    <w:rsid w:val="001860C0"/>
    <w:rsid w:val="00186498"/>
    <w:rsid w:val="0018675B"/>
    <w:rsid w:val="00186804"/>
    <w:rsid w:val="0018680D"/>
    <w:rsid w:val="00186A02"/>
    <w:rsid w:val="00186C30"/>
    <w:rsid w:val="001870EF"/>
    <w:rsid w:val="00187112"/>
    <w:rsid w:val="00187673"/>
    <w:rsid w:val="0019006D"/>
    <w:rsid w:val="001900C0"/>
    <w:rsid w:val="001900C2"/>
    <w:rsid w:val="0019027A"/>
    <w:rsid w:val="00190533"/>
    <w:rsid w:val="00190690"/>
    <w:rsid w:val="00190E75"/>
    <w:rsid w:val="001911A9"/>
    <w:rsid w:val="001912F9"/>
    <w:rsid w:val="001914B9"/>
    <w:rsid w:val="00191617"/>
    <w:rsid w:val="001916E7"/>
    <w:rsid w:val="00191761"/>
    <w:rsid w:val="00191E06"/>
    <w:rsid w:val="00191EA9"/>
    <w:rsid w:val="0019267C"/>
    <w:rsid w:val="001927EA"/>
    <w:rsid w:val="00192AB0"/>
    <w:rsid w:val="00192BA1"/>
    <w:rsid w:val="001935F4"/>
    <w:rsid w:val="00193D77"/>
    <w:rsid w:val="0019400B"/>
    <w:rsid w:val="001941F7"/>
    <w:rsid w:val="00194405"/>
    <w:rsid w:val="001944B0"/>
    <w:rsid w:val="00194606"/>
    <w:rsid w:val="0019517A"/>
    <w:rsid w:val="00195225"/>
    <w:rsid w:val="00195274"/>
    <w:rsid w:val="0019553E"/>
    <w:rsid w:val="001957E2"/>
    <w:rsid w:val="0019594A"/>
    <w:rsid w:val="00195BE5"/>
    <w:rsid w:val="00195BF3"/>
    <w:rsid w:val="00195DE6"/>
    <w:rsid w:val="00196518"/>
    <w:rsid w:val="00196974"/>
    <w:rsid w:val="00196A2E"/>
    <w:rsid w:val="00196CD8"/>
    <w:rsid w:val="00197074"/>
    <w:rsid w:val="001970AF"/>
    <w:rsid w:val="001971AC"/>
    <w:rsid w:val="001972E5"/>
    <w:rsid w:val="00197AB5"/>
    <w:rsid w:val="00197B5B"/>
    <w:rsid w:val="00197DC2"/>
    <w:rsid w:val="00197EB4"/>
    <w:rsid w:val="001A02D9"/>
    <w:rsid w:val="001A05EB"/>
    <w:rsid w:val="001A088A"/>
    <w:rsid w:val="001A0B74"/>
    <w:rsid w:val="001A0B76"/>
    <w:rsid w:val="001A0B7C"/>
    <w:rsid w:val="001A0B7E"/>
    <w:rsid w:val="001A0BDB"/>
    <w:rsid w:val="001A0D4D"/>
    <w:rsid w:val="001A0D99"/>
    <w:rsid w:val="001A0F04"/>
    <w:rsid w:val="001A113D"/>
    <w:rsid w:val="001A121D"/>
    <w:rsid w:val="001A15A8"/>
    <w:rsid w:val="001A17EE"/>
    <w:rsid w:val="001A1BE2"/>
    <w:rsid w:val="001A1CC9"/>
    <w:rsid w:val="001A2002"/>
    <w:rsid w:val="001A202A"/>
    <w:rsid w:val="001A2371"/>
    <w:rsid w:val="001A29D6"/>
    <w:rsid w:val="001A2ABD"/>
    <w:rsid w:val="001A2FD1"/>
    <w:rsid w:val="001A397E"/>
    <w:rsid w:val="001A415F"/>
    <w:rsid w:val="001A4165"/>
    <w:rsid w:val="001A4223"/>
    <w:rsid w:val="001A432A"/>
    <w:rsid w:val="001A4560"/>
    <w:rsid w:val="001A481D"/>
    <w:rsid w:val="001A4C4D"/>
    <w:rsid w:val="001A4DF3"/>
    <w:rsid w:val="001A526E"/>
    <w:rsid w:val="001A5354"/>
    <w:rsid w:val="001A5519"/>
    <w:rsid w:val="001A57C6"/>
    <w:rsid w:val="001A580E"/>
    <w:rsid w:val="001A6263"/>
    <w:rsid w:val="001A6C4F"/>
    <w:rsid w:val="001A6C70"/>
    <w:rsid w:val="001A6D55"/>
    <w:rsid w:val="001A703A"/>
    <w:rsid w:val="001A757C"/>
    <w:rsid w:val="001A7FA4"/>
    <w:rsid w:val="001B00A3"/>
    <w:rsid w:val="001B0142"/>
    <w:rsid w:val="001B0349"/>
    <w:rsid w:val="001B064B"/>
    <w:rsid w:val="001B0A62"/>
    <w:rsid w:val="001B0B89"/>
    <w:rsid w:val="001B0D72"/>
    <w:rsid w:val="001B0D93"/>
    <w:rsid w:val="001B0E7E"/>
    <w:rsid w:val="001B125D"/>
    <w:rsid w:val="001B1968"/>
    <w:rsid w:val="001B1AE5"/>
    <w:rsid w:val="001B1DE7"/>
    <w:rsid w:val="001B1EE0"/>
    <w:rsid w:val="001B1EED"/>
    <w:rsid w:val="001B2014"/>
    <w:rsid w:val="001B2480"/>
    <w:rsid w:val="001B24B9"/>
    <w:rsid w:val="001B2543"/>
    <w:rsid w:val="001B2A99"/>
    <w:rsid w:val="001B2D05"/>
    <w:rsid w:val="001B2EE4"/>
    <w:rsid w:val="001B3063"/>
    <w:rsid w:val="001B3106"/>
    <w:rsid w:val="001B3158"/>
    <w:rsid w:val="001B31DB"/>
    <w:rsid w:val="001B336C"/>
    <w:rsid w:val="001B372B"/>
    <w:rsid w:val="001B395F"/>
    <w:rsid w:val="001B3BEC"/>
    <w:rsid w:val="001B3BF3"/>
    <w:rsid w:val="001B3C27"/>
    <w:rsid w:val="001B42F7"/>
    <w:rsid w:val="001B4A02"/>
    <w:rsid w:val="001B4B11"/>
    <w:rsid w:val="001B4DB8"/>
    <w:rsid w:val="001B50CB"/>
    <w:rsid w:val="001B50E4"/>
    <w:rsid w:val="001B55E1"/>
    <w:rsid w:val="001B5893"/>
    <w:rsid w:val="001B5A1E"/>
    <w:rsid w:val="001B5A40"/>
    <w:rsid w:val="001B5B82"/>
    <w:rsid w:val="001B5BDE"/>
    <w:rsid w:val="001B5C37"/>
    <w:rsid w:val="001B5D3F"/>
    <w:rsid w:val="001B62A6"/>
    <w:rsid w:val="001B62A8"/>
    <w:rsid w:val="001B665E"/>
    <w:rsid w:val="001B6794"/>
    <w:rsid w:val="001B68E8"/>
    <w:rsid w:val="001B6BB2"/>
    <w:rsid w:val="001B718A"/>
    <w:rsid w:val="001B7409"/>
    <w:rsid w:val="001B740E"/>
    <w:rsid w:val="001B7707"/>
    <w:rsid w:val="001B7840"/>
    <w:rsid w:val="001B7C78"/>
    <w:rsid w:val="001C0069"/>
    <w:rsid w:val="001C03AA"/>
    <w:rsid w:val="001C07B2"/>
    <w:rsid w:val="001C0CAA"/>
    <w:rsid w:val="001C0DA2"/>
    <w:rsid w:val="001C0FCB"/>
    <w:rsid w:val="001C107F"/>
    <w:rsid w:val="001C14D4"/>
    <w:rsid w:val="001C161B"/>
    <w:rsid w:val="001C1F3A"/>
    <w:rsid w:val="001C1FFE"/>
    <w:rsid w:val="001C213E"/>
    <w:rsid w:val="001C2567"/>
    <w:rsid w:val="001C265D"/>
    <w:rsid w:val="001C2BF9"/>
    <w:rsid w:val="001C2C11"/>
    <w:rsid w:val="001C2CE0"/>
    <w:rsid w:val="001C2DE9"/>
    <w:rsid w:val="001C319B"/>
    <w:rsid w:val="001C3507"/>
    <w:rsid w:val="001C3513"/>
    <w:rsid w:val="001C3A80"/>
    <w:rsid w:val="001C3C96"/>
    <w:rsid w:val="001C3CC4"/>
    <w:rsid w:val="001C3E17"/>
    <w:rsid w:val="001C3F2E"/>
    <w:rsid w:val="001C464F"/>
    <w:rsid w:val="001C4928"/>
    <w:rsid w:val="001C4A33"/>
    <w:rsid w:val="001C518A"/>
    <w:rsid w:val="001C5213"/>
    <w:rsid w:val="001C52D1"/>
    <w:rsid w:val="001C53A6"/>
    <w:rsid w:val="001C5484"/>
    <w:rsid w:val="001C54EF"/>
    <w:rsid w:val="001C58FA"/>
    <w:rsid w:val="001C5DC3"/>
    <w:rsid w:val="001C5EC0"/>
    <w:rsid w:val="001C6219"/>
    <w:rsid w:val="001C64DA"/>
    <w:rsid w:val="001C662B"/>
    <w:rsid w:val="001C6AD4"/>
    <w:rsid w:val="001C6B9F"/>
    <w:rsid w:val="001C6BE5"/>
    <w:rsid w:val="001C6E83"/>
    <w:rsid w:val="001C7193"/>
    <w:rsid w:val="001C7503"/>
    <w:rsid w:val="001C751F"/>
    <w:rsid w:val="001C7591"/>
    <w:rsid w:val="001C79C4"/>
    <w:rsid w:val="001C7E9D"/>
    <w:rsid w:val="001D0406"/>
    <w:rsid w:val="001D042C"/>
    <w:rsid w:val="001D088A"/>
    <w:rsid w:val="001D0B3F"/>
    <w:rsid w:val="001D0ED9"/>
    <w:rsid w:val="001D15AC"/>
    <w:rsid w:val="001D17F8"/>
    <w:rsid w:val="001D195E"/>
    <w:rsid w:val="001D1967"/>
    <w:rsid w:val="001D1981"/>
    <w:rsid w:val="001D1C91"/>
    <w:rsid w:val="001D1E9D"/>
    <w:rsid w:val="001D1F74"/>
    <w:rsid w:val="001D2DB8"/>
    <w:rsid w:val="001D2F79"/>
    <w:rsid w:val="001D3123"/>
    <w:rsid w:val="001D321E"/>
    <w:rsid w:val="001D352D"/>
    <w:rsid w:val="001D35A9"/>
    <w:rsid w:val="001D36F4"/>
    <w:rsid w:val="001D3756"/>
    <w:rsid w:val="001D3DB0"/>
    <w:rsid w:val="001D3F9A"/>
    <w:rsid w:val="001D4088"/>
    <w:rsid w:val="001D4156"/>
    <w:rsid w:val="001D41BE"/>
    <w:rsid w:val="001D4299"/>
    <w:rsid w:val="001D43DD"/>
    <w:rsid w:val="001D43E9"/>
    <w:rsid w:val="001D4725"/>
    <w:rsid w:val="001D4733"/>
    <w:rsid w:val="001D497B"/>
    <w:rsid w:val="001D4A4D"/>
    <w:rsid w:val="001D4B73"/>
    <w:rsid w:val="001D4BE1"/>
    <w:rsid w:val="001D4D84"/>
    <w:rsid w:val="001D4E6B"/>
    <w:rsid w:val="001D53BF"/>
    <w:rsid w:val="001D56F3"/>
    <w:rsid w:val="001D5755"/>
    <w:rsid w:val="001D587A"/>
    <w:rsid w:val="001D5901"/>
    <w:rsid w:val="001D5A2B"/>
    <w:rsid w:val="001D5A55"/>
    <w:rsid w:val="001D5D92"/>
    <w:rsid w:val="001D5E01"/>
    <w:rsid w:val="001D608A"/>
    <w:rsid w:val="001D6199"/>
    <w:rsid w:val="001D61B5"/>
    <w:rsid w:val="001D6386"/>
    <w:rsid w:val="001D67A1"/>
    <w:rsid w:val="001D6F0D"/>
    <w:rsid w:val="001D731B"/>
    <w:rsid w:val="001D77C3"/>
    <w:rsid w:val="001D7D44"/>
    <w:rsid w:val="001E0246"/>
    <w:rsid w:val="001E02F4"/>
    <w:rsid w:val="001E0313"/>
    <w:rsid w:val="001E03FC"/>
    <w:rsid w:val="001E043E"/>
    <w:rsid w:val="001E085C"/>
    <w:rsid w:val="001E0914"/>
    <w:rsid w:val="001E0E01"/>
    <w:rsid w:val="001E0E59"/>
    <w:rsid w:val="001E10FD"/>
    <w:rsid w:val="001E1336"/>
    <w:rsid w:val="001E163B"/>
    <w:rsid w:val="001E164B"/>
    <w:rsid w:val="001E1860"/>
    <w:rsid w:val="001E1D12"/>
    <w:rsid w:val="001E1F6C"/>
    <w:rsid w:val="001E2836"/>
    <w:rsid w:val="001E2B74"/>
    <w:rsid w:val="001E2BC8"/>
    <w:rsid w:val="001E302B"/>
    <w:rsid w:val="001E3215"/>
    <w:rsid w:val="001E33C2"/>
    <w:rsid w:val="001E3624"/>
    <w:rsid w:val="001E37DF"/>
    <w:rsid w:val="001E3979"/>
    <w:rsid w:val="001E418D"/>
    <w:rsid w:val="001E42F3"/>
    <w:rsid w:val="001E4513"/>
    <w:rsid w:val="001E4B4C"/>
    <w:rsid w:val="001E5794"/>
    <w:rsid w:val="001E58CC"/>
    <w:rsid w:val="001E594C"/>
    <w:rsid w:val="001E5EE6"/>
    <w:rsid w:val="001E6088"/>
    <w:rsid w:val="001E6717"/>
    <w:rsid w:val="001E6B9C"/>
    <w:rsid w:val="001E6CB7"/>
    <w:rsid w:val="001E7129"/>
    <w:rsid w:val="001E743D"/>
    <w:rsid w:val="001E745F"/>
    <w:rsid w:val="001E74EC"/>
    <w:rsid w:val="001E75F2"/>
    <w:rsid w:val="001E7A3A"/>
    <w:rsid w:val="001E7AAD"/>
    <w:rsid w:val="001E7E45"/>
    <w:rsid w:val="001E7F27"/>
    <w:rsid w:val="001F01EB"/>
    <w:rsid w:val="001F03B7"/>
    <w:rsid w:val="001F048C"/>
    <w:rsid w:val="001F0536"/>
    <w:rsid w:val="001F0AF2"/>
    <w:rsid w:val="001F0BD6"/>
    <w:rsid w:val="001F0E81"/>
    <w:rsid w:val="001F0FE9"/>
    <w:rsid w:val="001F1225"/>
    <w:rsid w:val="001F125C"/>
    <w:rsid w:val="001F164B"/>
    <w:rsid w:val="001F174A"/>
    <w:rsid w:val="001F201F"/>
    <w:rsid w:val="001F24F0"/>
    <w:rsid w:val="001F2922"/>
    <w:rsid w:val="001F2A40"/>
    <w:rsid w:val="001F2C43"/>
    <w:rsid w:val="001F2C90"/>
    <w:rsid w:val="001F3067"/>
    <w:rsid w:val="001F31A6"/>
    <w:rsid w:val="001F3378"/>
    <w:rsid w:val="001F3458"/>
    <w:rsid w:val="001F3A2E"/>
    <w:rsid w:val="001F3BDA"/>
    <w:rsid w:val="001F3D16"/>
    <w:rsid w:val="001F3E01"/>
    <w:rsid w:val="001F45CE"/>
    <w:rsid w:val="001F473A"/>
    <w:rsid w:val="001F48FA"/>
    <w:rsid w:val="001F49C7"/>
    <w:rsid w:val="001F4AC2"/>
    <w:rsid w:val="001F4E22"/>
    <w:rsid w:val="001F5027"/>
    <w:rsid w:val="001F51B9"/>
    <w:rsid w:val="001F5339"/>
    <w:rsid w:val="001F570C"/>
    <w:rsid w:val="001F594F"/>
    <w:rsid w:val="001F5B0A"/>
    <w:rsid w:val="001F5DD9"/>
    <w:rsid w:val="001F62A5"/>
    <w:rsid w:val="001F646D"/>
    <w:rsid w:val="001F67B5"/>
    <w:rsid w:val="001F73AB"/>
    <w:rsid w:val="001F740D"/>
    <w:rsid w:val="001F75B3"/>
    <w:rsid w:val="001F778A"/>
    <w:rsid w:val="001F7874"/>
    <w:rsid w:val="001F7C72"/>
    <w:rsid w:val="001F7F28"/>
    <w:rsid w:val="002001B3"/>
    <w:rsid w:val="002002C9"/>
    <w:rsid w:val="002002CB"/>
    <w:rsid w:val="00200616"/>
    <w:rsid w:val="00200A53"/>
    <w:rsid w:val="00200BEF"/>
    <w:rsid w:val="00200F2C"/>
    <w:rsid w:val="00200FC1"/>
    <w:rsid w:val="0020116C"/>
    <w:rsid w:val="0020118A"/>
    <w:rsid w:val="0020120F"/>
    <w:rsid w:val="00201342"/>
    <w:rsid w:val="00201395"/>
    <w:rsid w:val="00201405"/>
    <w:rsid w:val="00201450"/>
    <w:rsid w:val="002014A7"/>
    <w:rsid w:val="002015B1"/>
    <w:rsid w:val="00201872"/>
    <w:rsid w:val="00201B62"/>
    <w:rsid w:val="00201F47"/>
    <w:rsid w:val="00201FC5"/>
    <w:rsid w:val="002020EC"/>
    <w:rsid w:val="002023D4"/>
    <w:rsid w:val="0020246A"/>
    <w:rsid w:val="00202487"/>
    <w:rsid w:val="002025B7"/>
    <w:rsid w:val="002028FB"/>
    <w:rsid w:val="00202DA0"/>
    <w:rsid w:val="0020313C"/>
    <w:rsid w:val="002035AB"/>
    <w:rsid w:val="00203702"/>
    <w:rsid w:val="00203976"/>
    <w:rsid w:val="00203A85"/>
    <w:rsid w:val="00203B56"/>
    <w:rsid w:val="00203BA1"/>
    <w:rsid w:val="00203D81"/>
    <w:rsid w:val="00203E38"/>
    <w:rsid w:val="00203F4B"/>
    <w:rsid w:val="00203F7E"/>
    <w:rsid w:val="00203FB9"/>
    <w:rsid w:val="0020411B"/>
    <w:rsid w:val="00204552"/>
    <w:rsid w:val="00204A22"/>
    <w:rsid w:val="00205182"/>
    <w:rsid w:val="002056DE"/>
    <w:rsid w:val="002058D5"/>
    <w:rsid w:val="002058DE"/>
    <w:rsid w:val="00205B71"/>
    <w:rsid w:val="00205F12"/>
    <w:rsid w:val="0020640E"/>
    <w:rsid w:val="0020680B"/>
    <w:rsid w:val="002069BC"/>
    <w:rsid w:val="00206A83"/>
    <w:rsid w:val="00206B04"/>
    <w:rsid w:val="00206BBD"/>
    <w:rsid w:val="00206C6C"/>
    <w:rsid w:val="00206C88"/>
    <w:rsid w:val="00206FEA"/>
    <w:rsid w:val="0020700A"/>
    <w:rsid w:val="00207B23"/>
    <w:rsid w:val="00207BBF"/>
    <w:rsid w:val="00207BC0"/>
    <w:rsid w:val="00207BC6"/>
    <w:rsid w:val="00207D63"/>
    <w:rsid w:val="00210149"/>
    <w:rsid w:val="002103AB"/>
    <w:rsid w:val="002106F1"/>
    <w:rsid w:val="00210800"/>
    <w:rsid w:val="00210A6F"/>
    <w:rsid w:val="00210B9A"/>
    <w:rsid w:val="0021112C"/>
    <w:rsid w:val="002112BC"/>
    <w:rsid w:val="00211323"/>
    <w:rsid w:val="002115CC"/>
    <w:rsid w:val="0021161F"/>
    <w:rsid w:val="002116CF"/>
    <w:rsid w:val="002118CD"/>
    <w:rsid w:val="00211A3E"/>
    <w:rsid w:val="00211E4F"/>
    <w:rsid w:val="002121EB"/>
    <w:rsid w:val="0021235B"/>
    <w:rsid w:val="002125F7"/>
    <w:rsid w:val="002126A5"/>
    <w:rsid w:val="00212708"/>
    <w:rsid w:val="00212D66"/>
    <w:rsid w:val="00212E0D"/>
    <w:rsid w:val="00213044"/>
    <w:rsid w:val="002132B4"/>
    <w:rsid w:val="0021344E"/>
    <w:rsid w:val="00213800"/>
    <w:rsid w:val="0021399F"/>
    <w:rsid w:val="00213ADC"/>
    <w:rsid w:val="00213B76"/>
    <w:rsid w:val="00213E0C"/>
    <w:rsid w:val="00213F00"/>
    <w:rsid w:val="0021440D"/>
    <w:rsid w:val="0021443B"/>
    <w:rsid w:val="00214585"/>
    <w:rsid w:val="00214647"/>
    <w:rsid w:val="00214913"/>
    <w:rsid w:val="00214A94"/>
    <w:rsid w:val="00214D0E"/>
    <w:rsid w:val="002150AC"/>
    <w:rsid w:val="00215947"/>
    <w:rsid w:val="0021597A"/>
    <w:rsid w:val="00215B6F"/>
    <w:rsid w:val="00215B75"/>
    <w:rsid w:val="00215DBB"/>
    <w:rsid w:val="00215F33"/>
    <w:rsid w:val="00216113"/>
    <w:rsid w:val="002161E8"/>
    <w:rsid w:val="002162B5"/>
    <w:rsid w:val="00216592"/>
    <w:rsid w:val="002168AC"/>
    <w:rsid w:val="00216901"/>
    <w:rsid w:val="00216F6D"/>
    <w:rsid w:val="00217579"/>
    <w:rsid w:val="002177A6"/>
    <w:rsid w:val="002177BA"/>
    <w:rsid w:val="00217E84"/>
    <w:rsid w:val="002202F1"/>
    <w:rsid w:val="00220458"/>
    <w:rsid w:val="0022055C"/>
    <w:rsid w:val="002207ED"/>
    <w:rsid w:val="0022098E"/>
    <w:rsid w:val="00220AAF"/>
    <w:rsid w:val="002210EB"/>
    <w:rsid w:val="00221307"/>
    <w:rsid w:val="00221484"/>
    <w:rsid w:val="002218A9"/>
    <w:rsid w:val="00221B1F"/>
    <w:rsid w:val="00221B52"/>
    <w:rsid w:val="002220B4"/>
    <w:rsid w:val="0022213C"/>
    <w:rsid w:val="002224AF"/>
    <w:rsid w:val="0022259E"/>
    <w:rsid w:val="00222736"/>
    <w:rsid w:val="002229C4"/>
    <w:rsid w:val="0022313D"/>
    <w:rsid w:val="0022328D"/>
    <w:rsid w:val="002234CC"/>
    <w:rsid w:val="00223692"/>
    <w:rsid w:val="0022369F"/>
    <w:rsid w:val="0022372E"/>
    <w:rsid w:val="00223BD0"/>
    <w:rsid w:val="002240AF"/>
    <w:rsid w:val="00224355"/>
    <w:rsid w:val="002248A8"/>
    <w:rsid w:val="00224BB8"/>
    <w:rsid w:val="00224CAA"/>
    <w:rsid w:val="00224F39"/>
    <w:rsid w:val="00224F51"/>
    <w:rsid w:val="00225180"/>
    <w:rsid w:val="0022540D"/>
    <w:rsid w:val="0022542D"/>
    <w:rsid w:val="00225459"/>
    <w:rsid w:val="002254FF"/>
    <w:rsid w:val="00225539"/>
    <w:rsid w:val="002255B7"/>
    <w:rsid w:val="00225893"/>
    <w:rsid w:val="00225C4A"/>
    <w:rsid w:val="0022631D"/>
    <w:rsid w:val="0022662C"/>
    <w:rsid w:val="002267BC"/>
    <w:rsid w:val="002267E4"/>
    <w:rsid w:val="00226A50"/>
    <w:rsid w:val="002270F2"/>
    <w:rsid w:val="002272BA"/>
    <w:rsid w:val="002274FC"/>
    <w:rsid w:val="00227859"/>
    <w:rsid w:val="00227A71"/>
    <w:rsid w:val="00227D72"/>
    <w:rsid w:val="002300A8"/>
    <w:rsid w:val="002304A8"/>
    <w:rsid w:val="002306F1"/>
    <w:rsid w:val="00230B99"/>
    <w:rsid w:val="00230BB8"/>
    <w:rsid w:val="00230DD8"/>
    <w:rsid w:val="0023126B"/>
    <w:rsid w:val="002312D9"/>
    <w:rsid w:val="00231DAA"/>
    <w:rsid w:val="00231EC9"/>
    <w:rsid w:val="0023208F"/>
    <w:rsid w:val="00232195"/>
    <w:rsid w:val="002323F4"/>
    <w:rsid w:val="00232568"/>
    <w:rsid w:val="0023269F"/>
    <w:rsid w:val="0023280C"/>
    <w:rsid w:val="0023287E"/>
    <w:rsid w:val="002329AE"/>
    <w:rsid w:val="00232C27"/>
    <w:rsid w:val="00232F34"/>
    <w:rsid w:val="0023316C"/>
    <w:rsid w:val="00233249"/>
    <w:rsid w:val="002334E4"/>
    <w:rsid w:val="00233A81"/>
    <w:rsid w:val="00233D47"/>
    <w:rsid w:val="00233D51"/>
    <w:rsid w:val="002341D2"/>
    <w:rsid w:val="0023436C"/>
    <w:rsid w:val="00234473"/>
    <w:rsid w:val="002344C3"/>
    <w:rsid w:val="002344DC"/>
    <w:rsid w:val="00234E22"/>
    <w:rsid w:val="00234E6A"/>
    <w:rsid w:val="00235231"/>
    <w:rsid w:val="00235326"/>
    <w:rsid w:val="0023553D"/>
    <w:rsid w:val="00235649"/>
    <w:rsid w:val="00235BB5"/>
    <w:rsid w:val="00235F30"/>
    <w:rsid w:val="00236504"/>
    <w:rsid w:val="00236639"/>
    <w:rsid w:val="0023667E"/>
    <w:rsid w:val="0023691F"/>
    <w:rsid w:val="00236AD4"/>
    <w:rsid w:val="00236C55"/>
    <w:rsid w:val="00236F4B"/>
    <w:rsid w:val="002371C2"/>
    <w:rsid w:val="0023728E"/>
    <w:rsid w:val="0023744F"/>
    <w:rsid w:val="0023766E"/>
    <w:rsid w:val="002378BE"/>
    <w:rsid w:val="00237E64"/>
    <w:rsid w:val="00237F91"/>
    <w:rsid w:val="0024063C"/>
    <w:rsid w:val="002408E7"/>
    <w:rsid w:val="0024104A"/>
    <w:rsid w:val="00241069"/>
    <w:rsid w:val="00241089"/>
    <w:rsid w:val="00241151"/>
    <w:rsid w:val="00241256"/>
    <w:rsid w:val="00241831"/>
    <w:rsid w:val="00241A50"/>
    <w:rsid w:val="00241C55"/>
    <w:rsid w:val="00241D7D"/>
    <w:rsid w:val="00241EBA"/>
    <w:rsid w:val="00241EC9"/>
    <w:rsid w:val="00242387"/>
    <w:rsid w:val="002423E0"/>
    <w:rsid w:val="0024272C"/>
    <w:rsid w:val="002427A1"/>
    <w:rsid w:val="00242960"/>
    <w:rsid w:val="00242973"/>
    <w:rsid w:val="00242BEF"/>
    <w:rsid w:val="00242E71"/>
    <w:rsid w:val="00243217"/>
    <w:rsid w:val="002432FF"/>
    <w:rsid w:val="00243399"/>
    <w:rsid w:val="00243BFD"/>
    <w:rsid w:val="00243DD4"/>
    <w:rsid w:val="00243FD9"/>
    <w:rsid w:val="00243FF2"/>
    <w:rsid w:val="002441EA"/>
    <w:rsid w:val="002442DB"/>
    <w:rsid w:val="0024436D"/>
    <w:rsid w:val="0024461C"/>
    <w:rsid w:val="002447DA"/>
    <w:rsid w:val="00244AB0"/>
    <w:rsid w:val="0024508D"/>
    <w:rsid w:val="002453BF"/>
    <w:rsid w:val="00245C8B"/>
    <w:rsid w:val="002463B6"/>
    <w:rsid w:val="002463E2"/>
    <w:rsid w:val="0024696B"/>
    <w:rsid w:val="00246A09"/>
    <w:rsid w:val="00246C06"/>
    <w:rsid w:val="00246DE2"/>
    <w:rsid w:val="0024703C"/>
    <w:rsid w:val="002470CE"/>
    <w:rsid w:val="002471D6"/>
    <w:rsid w:val="002473A4"/>
    <w:rsid w:val="00247713"/>
    <w:rsid w:val="0024788A"/>
    <w:rsid w:val="002478B0"/>
    <w:rsid w:val="002479BB"/>
    <w:rsid w:val="00247B4F"/>
    <w:rsid w:val="00247BCA"/>
    <w:rsid w:val="00247CD3"/>
    <w:rsid w:val="00250287"/>
    <w:rsid w:val="002502F5"/>
    <w:rsid w:val="0025031D"/>
    <w:rsid w:val="00250462"/>
    <w:rsid w:val="0025059F"/>
    <w:rsid w:val="00250879"/>
    <w:rsid w:val="0025096F"/>
    <w:rsid w:val="00250AAA"/>
    <w:rsid w:val="00250E2D"/>
    <w:rsid w:val="0025176A"/>
    <w:rsid w:val="002517D7"/>
    <w:rsid w:val="00251D80"/>
    <w:rsid w:val="00251F5F"/>
    <w:rsid w:val="0025227A"/>
    <w:rsid w:val="00252402"/>
    <w:rsid w:val="00252528"/>
    <w:rsid w:val="00252657"/>
    <w:rsid w:val="00252856"/>
    <w:rsid w:val="00252A55"/>
    <w:rsid w:val="00252BC1"/>
    <w:rsid w:val="00252DE8"/>
    <w:rsid w:val="00253BB6"/>
    <w:rsid w:val="00253E16"/>
    <w:rsid w:val="00253ED1"/>
    <w:rsid w:val="00254460"/>
    <w:rsid w:val="00254713"/>
    <w:rsid w:val="002548F2"/>
    <w:rsid w:val="00254BD0"/>
    <w:rsid w:val="0025578C"/>
    <w:rsid w:val="002559C0"/>
    <w:rsid w:val="00255C65"/>
    <w:rsid w:val="00255C71"/>
    <w:rsid w:val="00255C83"/>
    <w:rsid w:val="0025620B"/>
    <w:rsid w:val="00256466"/>
    <w:rsid w:val="002564F9"/>
    <w:rsid w:val="0025664E"/>
    <w:rsid w:val="0025685F"/>
    <w:rsid w:val="002569A6"/>
    <w:rsid w:val="00256C25"/>
    <w:rsid w:val="00256C3F"/>
    <w:rsid w:val="00256D48"/>
    <w:rsid w:val="00257014"/>
    <w:rsid w:val="00257191"/>
    <w:rsid w:val="00257687"/>
    <w:rsid w:val="002577BF"/>
    <w:rsid w:val="00257C41"/>
    <w:rsid w:val="00257D91"/>
    <w:rsid w:val="00257DD3"/>
    <w:rsid w:val="00260060"/>
    <w:rsid w:val="002601F9"/>
    <w:rsid w:val="0026036F"/>
    <w:rsid w:val="00260396"/>
    <w:rsid w:val="002607C1"/>
    <w:rsid w:val="00260C51"/>
    <w:rsid w:val="00260D03"/>
    <w:rsid w:val="00260D10"/>
    <w:rsid w:val="00260D5F"/>
    <w:rsid w:val="00260EDD"/>
    <w:rsid w:val="00260F8D"/>
    <w:rsid w:val="002612B1"/>
    <w:rsid w:val="002615F3"/>
    <w:rsid w:val="002616B0"/>
    <w:rsid w:val="00261752"/>
    <w:rsid w:val="00261BE4"/>
    <w:rsid w:val="00261C0A"/>
    <w:rsid w:val="00261E2B"/>
    <w:rsid w:val="002620A6"/>
    <w:rsid w:val="002624B0"/>
    <w:rsid w:val="002624CD"/>
    <w:rsid w:val="002624D2"/>
    <w:rsid w:val="00262504"/>
    <w:rsid w:val="00262702"/>
    <w:rsid w:val="00262856"/>
    <w:rsid w:val="00262985"/>
    <w:rsid w:val="00262A5B"/>
    <w:rsid w:val="00262F93"/>
    <w:rsid w:val="00263158"/>
    <w:rsid w:val="00263313"/>
    <w:rsid w:val="002633CC"/>
    <w:rsid w:val="00263441"/>
    <w:rsid w:val="00263505"/>
    <w:rsid w:val="00263535"/>
    <w:rsid w:val="00263681"/>
    <w:rsid w:val="002638F9"/>
    <w:rsid w:val="00263CC5"/>
    <w:rsid w:val="00263DFA"/>
    <w:rsid w:val="0026470D"/>
    <w:rsid w:val="00264714"/>
    <w:rsid w:val="00264AB4"/>
    <w:rsid w:val="00264F5B"/>
    <w:rsid w:val="00265186"/>
    <w:rsid w:val="00265307"/>
    <w:rsid w:val="00265329"/>
    <w:rsid w:val="00265A7F"/>
    <w:rsid w:val="00265C5E"/>
    <w:rsid w:val="00265E44"/>
    <w:rsid w:val="00265E5F"/>
    <w:rsid w:val="00265EC9"/>
    <w:rsid w:val="00266101"/>
    <w:rsid w:val="002665D7"/>
    <w:rsid w:val="00266687"/>
    <w:rsid w:val="00266E1D"/>
    <w:rsid w:val="00266EAD"/>
    <w:rsid w:val="0026718B"/>
    <w:rsid w:val="002676EC"/>
    <w:rsid w:val="002679CA"/>
    <w:rsid w:val="00267CB5"/>
    <w:rsid w:val="0027071A"/>
    <w:rsid w:val="00270A5B"/>
    <w:rsid w:val="00270B08"/>
    <w:rsid w:val="00270BAB"/>
    <w:rsid w:val="00270C06"/>
    <w:rsid w:val="00270D8C"/>
    <w:rsid w:val="00270DDA"/>
    <w:rsid w:val="00271087"/>
    <w:rsid w:val="002712DF"/>
    <w:rsid w:val="0027153A"/>
    <w:rsid w:val="002717EE"/>
    <w:rsid w:val="00271BC5"/>
    <w:rsid w:val="00271F2E"/>
    <w:rsid w:val="0027229F"/>
    <w:rsid w:val="00272FFE"/>
    <w:rsid w:val="00273092"/>
    <w:rsid w:val="0027362B"/>
    <w:rsid w:val="0027383C"/>
    <w:rsid w:val="00273DB1"/>
    <w:rsid w:val="00273F4C"/>
    <w:rsid w:val="002740CB"/>
    <w:rsid w:val="00274109"/>
    <w:rsid w:val="00274221"/>
    <w:rsid w:val="002743C9"/>
    <w:rsid w:val="002743E3"/>
    <w:rsid w:val="002748EC"/>
    <w:rsid w:val="0027497B"/>
    <w:rsid w:val="00274D9F"/>
    <w:rsid w:val="00275244"/>
    <w:rsid w:val="00275CAD"/>
    <w:rsid w:val="00275CC6"/>
    <w:rsid w:val="00275E2C"/>
    <w:rsid w:val="00276A3B"/>
    <w:rsid w:val="00276B8A"/>
    <w:rsid w:val="00276BCC"/>
    <w:rsid w:val="00276E03"/>
    <w:rsid w:val="0027712C"/>
    <w:rsid w:val="002771CB"/>
    <w:rsid w:val="00277411"/>
    <w:rsid w:val="002774B9"/>
    <w:rsid w:val="002778E8"/>
    <w:rsid w:val="00277BF8"/>
    <w:rsid w:val="00277D5D"/>
    <w:rsid w:val="0028019B"/>
    <w:rsid w:val="00280383"/>
    <w:rsid w:val="002807A2"/>
    <w:rsid w:val="00280E7D"/>
    <w:rsid w:val="00280EAD"/>
    <w:rsid w:val="00280EFB"/>
    <w:rsid w:val="00280F4B"/>
    <w:rsid w:val="002811E7"/>
    <w:rsid w:val="002811F3"/>
    <w:rsid w:val="002813BF"/>
    <w:rsid w:val="00281B6F"/>
    <w:rsid w:val="00281CFE"/>
    <w:rsid w:val="00281F32"/>
    <w:rsid w:val="00281FCB"/>
    <w:rsid w:val="0028234B"/>
    <w:rsid w:val="002825A9"/>
    <w:rsid w:val="002826DA"/>
    <w:rsid w:val="002826FF"/>
    <w:rsid w:val="00282981"/>
    <w:rsid w:val="00282A13"/>
    <w:rsid w:val="00282A69"/>
    <w:rsid w:val="00282C94"/>
    <w:rsid w:val="00282D98"/>
    <w:rsid w:val="00282E18"/>
    <w:rsid w:val="00282E3F"/>
    <w:rsid w:val="00283148"/>
    <w:rsid w:val="0028315C"/>
    <w:rsid w:val="00283292"/>
    <w:rsid w:val="00283624"/>
    <w:rsid w:val="00283799"/>
    <w:rsid w:val="00283911"/>
    <w:rsid w:val="00283A2C"/>
    <w:rsid w:val="00284379"/>
    <w:rsid w:val="00284673"/>
    <w:rsid w:val="00284760"/>
    <w:rsid w:val="00284792"/>
    <w:rsid w:val="002847B1"/>
    <w:rsid w:val="00284AB3"/>
    <w:rsid w:val="00284D51"/>
    <w:rsid w:val="00284DEC"/>
    <w:rsid w:val="00284E09"/>
    <w:rsid w:val="00284EFC"/>
    <w:rsid w:val="002851C8"/>
    <w:rsid w:val="00285A43"/>
    <w:rsid w:val="00285E76"/>
    <w:rsid w:val="0028614F"/>
    <w:rsid w:val="0028616A"/>
    <w:rsid w:val="00286603"/>
    <w:rsid w:val="0028683E"/>
    <w:rsid w:val="00286890"/>
    <w:rsid w:val="00286E14"/>
    <w:rsid w:val="0028730A"/>
    <w:rsid w:val="002876BF"/>
    <w:rsid w:val="00287D43"/>
    <w:rsid w:val="002902D9"/>
    <w:rsid w:val="002903AD"/>
    <w:rsid w:val="00290804"/>
    <w:rsid w:val="002909AE"/>
    <w:rsid w:val="002909F5"/>
    <w:rsid w:val="00290CFD"/>
    <w:rsid w:val="00290D97"/>
    <w:rsid w:val="00290DDD"/>
    <w:rsid w:val="00290F66"/>
    <w:rsid w:val="00291D3C"/>
    <w:rsid w:val="00291D97"/>
    <w:rsid w:val="00291D9A"/>
    <w:rsid w:val="00291F34"/>
    <w:rsid w:val="00291F80"/>
    <w:rsid w:val="002920CD"/>
    <w:rsid w:val="00292250"/>
    <w:rsid w:val="0029235C"/>
    <w:rsid w:val="00292449"/>
    <w:rsid w:val="00292501"/>
    <w:rsid w:val="00292A0E"/>
    <w:rsid w:val="00292A10"/>
    <w:rsid w:val="00292BD4"/>
    <w:rsid w:val="002933BC"/>
    <w:rsid w:val="002934BF"/>
    <w:rsid w:val="00293523"/>
    <w:rsid w:val="002936AC"/>
    <w:rsid w:val="002937A5"/>
    <w:rsid w:val="002937E3"/>
    <w:rsid w:val="002938EB"/>
    <w:rsid w:val="00293C18"/>
    <w:rsid w:val="00293F21"/>
    <w:rsid w:val="00294060"/>
    <w:rsid w:val="002943CC"/>
    <w:rsid w:val="0029447A"/>
    <w:rsid w:val="002944D2"/>
    <w:rsid w:val="0029458F"/>
    <w:rsid w:val="00294748"/>
    <w:rsid w:val="002949C7"/>
    <w:rsid w:val="00294BA0"/>
    <w:rsid w:val="00294C11"/>
    <w:rsid w:val="002950CD"/>
    <w:rsid w:val="00295413"/>
    <w:rsid w:val="002954A5"/>
    <w:rsid w:val="0029552A"/>
    <w:rsid w:val="00295537"/>
    <w:rsid w:val="002955BB"/>
    <w:rsid w:val="002957AB"/>
    <w:rsid w:val="00295AB4"/>
    <w:rsid w:val="00295DC9"/>
    <w:rsid w:val="00296349"/>
    <w:rsid w:val="00296370"/>
    <w:rsid w:val="0029649A"/>
    <w:rsid w:val="002965B1"/>
    <w:rsid w:val="00296870"/>
    <w:rsid w:val="00296DD4"/>
    <w:rsid w:val="00296E27"/>
    <w:rsid w:val="0029728F"/>
    <w:rsid w:val="0029797E"/>
    <w:rsid w:val="002A035F"/>
    <w:rsid w:val="002A05D6"/>
    <w:rsid w:val="002A07A7"/>
    <w:rsid w:val="002A0880"/>
    <w:rsid w:val="002A1143"/>
    <w:rsid w:val="002A1446"/>
    <w:rsid w:val="002A1565"/>
    <w:rsid w:val="002A15E6"/>
    <w:rsid w:val="002A1717"/>
    <w:rsid w:val="002A1CAE"/>
    <w:rsid w:val="002A203F"/>
    <w:rsid w:val="002A2380"/>
    <w:rsid w:val="002A2674"/>
    <w:rsid w:val="002A27B2"/>
    <w:rsid w:val="002A2D57"/>
    <w:rsid w:val="002A315F"/>
    <w:rsid w:val="002A34CF"/>
    <w:rsid w:val="002A3706"/>
    <w:rsid w:val="002A3719"/>
    <w:rsid w:val="002A3AA4"/>
    <w:rsid w:val="002A3DB4"/>
    <w:rsid w:val="002A43E4"/>
    <w:rsid w:val="002A43FE"/>
    <w:rsid w:val="002A47EB"/>
    <w:rsid w:val="002A4835"/>
    <w:rsid w:val="002A48A7"/>
    <w:rsid w:val="002A4A10"/>
    <w:rsid w:val="002A4B10"/>
    <w:rsid w:val="002A554B"/>
    <w:rsid w:val="002A5649"/>
    <w:rsid w:val="002A572A"/>
    <w:rsid w:val="002A5EB1"/>
    <w:rsid w:val="002A5F27"/>
    <w:rsid w:val="002A5F63"/>
    <w:rsid w:val="002A5FF3"/>
    <w:rsid w:val="002A603A"/>
    <w:rsid w:val="002A6119"/>
    <w:rsid w:val="002A6248"/>
    <w:rsid w:val="002A65A4"/>
    <w:rsid w:val="002A69AF"/>
    <w:rsid w:val="002A6C25"/>
    <w:rsid w:val="002A6DED"/>
    <w:rsid w:val="002A78C9"/>
    <w:rsid w:val="002A7AF3"/>
    <w:rsid w:val="002A7D7C"/>
    <w:rsid w:val="002A7DF8"/>
    <w:rsid w:val="002A7E23"/>
    <w:rsid w:val="002B002C"/>
    <w:rsid w:val="002B0275"/>
    <w:rsid w:val="002B05C6"/>
    <w:rsid w:val="002B0BC3"/>
    <w:rsid w:val="002B0D9F"/>
    <w:rsid w:val="002B0E6A"/>
    <w:rsid w:val="002B0EB5"/>
    <w:rsid w:val="002B1051"/>
    <w:rsid w:val="002B11DB"/>
    <w:rsid w:val="002B18BF"/>
    <w:rsid w:val="002B1C70"/>
    <w:rsid w:val="002B1E9B"/>
    <w:rsid w:val="002B2012"/>
    <w:rsid w:val="002B22DF"/>
    <w:rsid w:val="002B238F"/>
    <w:rsid w:val="002B2395"/>
    <w:rsid w:val="002B23AF"/>
    <w:rsid w:val="002B279E"/>
    <w:rsid w:val="002B2ABC"/>
    <w:rsid w:val="002B2C6B"/>
    <w:rsid w:val="002B2E0F"/>
    <w:rsid w:val="002B341A"/>
    <w:rsid w:val="002B37BF"/>
    <w:rsid w:val="002B38AB"/>
    <w:rsid w:val="002B3940"/>
    <w:rsid w:val="002B3F84"/>
    <w:rsid w:val="002B402A"/>
    <w:rsid w:val="002B413C"/>
    <w:rsid w:val="002B442B"/>
    <w:rsid w:val="002B4519"/>
    <w:rsid w:val="002B4A99"/>
    <w:rsid w:val="002B4BFA"/>
    <w:rsid w:val="002B55C7"/>
    <w:rsid w:val="002B57D6"/>
    <w:rsid w:val="002B5BBF"/>
    <w:rsid w:val="002B5C26"/>
    <w:rsid w:val="002B5CE4"/>
    <w:rsid w:val="002B5D02"/>
    <w:rsid w:val="002B5FE5"/>
    <w:rsid w:val="002B60EF"/>
    <w:rsid w:val="002B6230"/>
    <w:rsid w:val="002B62F7"/>
    <w:rsid w:val="002B63D1"/>
    <w:rsid w:val="002B63FD"/>
    <w:rsid w:val="002B6ADF"/>
    <w:rsid w:val="002B6CD4"/>
    <w:rsid w:val="002B6EFE"/>
    <w:rsid w:val="002B6F3A"/>
    <w:rsid w:val="002B714C"/>
    <w:rsid w:val="002B71CD"/>
    <w:rsid w:val="002B7215"/>
    <w:rsid w:val="002B75A0"/>
    <w:rsid w:val="002B75EF"/>
    <w:rsid w:val="002C0150"/>
    <w:rsid w:val="002C09A7"/>
    <w:rsid w:val="002C0A02"/>
    <w:rsid w:val="002C0B16"/>
    <w:rsid w:val="002C1264"/>
    <w:rsid w:val="002C17EB"/>
    <w:rsid w:val="002C1863"/>
    <w:rsid w:val="002C1A5C"/>
    <w:rsid w:val="002C1EA8"/>
    <w:rsid w:val="002C1FA2"/>
    <w:rsid w:val="002C251F"/>
    <w:rsid w:val="002C2523"/>
    <w:rsid w:val="002C26DB"/>
    <w:rsid w:val="002C2B15"/>
    <w:rsid w:val="002C3433"/>
    <w:rsid w:val="002C345E"/>
    <w:rsid w:val="002C361C"/>
    <w:rsid w:val="002C39C0"/>
    <w:rsid w:val="002C3B70"/>
    <w:rsid w:val="002C3D4A"/>
    <w:rsid w:val="002C407E"/>
    <w:rsid w:val="002C42CB"/>
    <w:rsid w:val="002C4405"/>
    <w:rsid w:val="002C45D1"/>
    <w:rsid w:val="002C4676"/>
    <w:rsid w:val="002C4970"/>
    <w:rsid w:val="002C498E"/>
    <w:rsid w:val="002C4A41"/>
    <w:rsid w:val="002C5093"/>
    <w:rsid w:val="002C52C2"/>
    <w:rsid w:val="002C54D1"/>
    <w:rsid w:val="002C54D8"/>
    <w:rsid w:val="002C55A4"/>
    <w:rsid w:val="002C575D"/>
    <w:rsid w:val="002C57FA"/>
    <w:rsid w:val="002C5A55"/>
    <w:rsid w:val="002C5D4B"/>
    <w:rsid w:val="002C5E6E"/>
    <w:rsid w:val="002C6199"/>
    <w:rsid w:val="002C6299"/>
    <w:rsid w:val="002C65BB"/>
    <w:rsid w:val="002C6AC9"/>
    <w:rsid w:val="002C6C8D"/>
    <w:rsid w:val="002C6E72"/>
    <w:rsid w:val="002C6E98"/>
    <w:rsid w:val="002C71BA"/>
    <w:rsid w:val="002C72BF"/>
    <w:rsid w:val="002C779B"/>
    <w:rsid w:val="002C7D1E"/>
    <w:rsid w:val="002D01FE"/>
    <w:rsid w:val="002D027F"/>
    <w:rsid w:val="002D030E"/>
    <w:rsid w:val="002D0528"/>
    <w:rsid w:val="002D0632"/>
    <w:rsid w:val="002D06C5"/>
    <w:rsid w:val="002D0AE7"/>
    <w:rsid w:val="002D0E75"/>
    <w:rsid w:val="002D0FE2"/>
    <w:rsid w:val="002D1005"/>
    <w:rsid w:val="002D10A6"/>
    <w:rsid w:val="002D1461"/>
    <w:rsid w:val="002D172B"/>
    <w:rsid w:val="002D1B13"/>
    <w:rsid w:val="002D1B9D"/>
    <w:rsid w:val="002D1C03"/>
    <w:rsid w:val="002D1FC9"/>
    <w:rsid w:val="002D2587"/>
    <w:rsid w:val="002D283C"/>
    <w:rsid w:val="002D29A0"/>
    <w:rsid w:val="002D2A53"/>
    <w:rsid w:val="002D2E79"/>
    <w:rsid w:val="002D3495"/>
    <w:rsid w:val="002D35E5"/>
    <w:rsid w:val="002D3774"/>
    <w:rsid w:val="002D37D0"/>
    <w:rsid w:val="002D38E2"/>
    <w:rsid w:val="002D3B4F"/>
    <w:rsid w:val="002D3B75"/>
    <w:rsid w:val="002D3C06"/>
    <w:rsid w:val="002D3E2E"/>
    <w:rsid w:val="002D3F21"/>
    <w:rsid w:val="002D43A6"/>
    <w:rsid w:val="002D4A74"/>
    <w:rsid w:val="002D4FE1"/>
    <w:rsid w:val="002D53BF"/>
    <w:rsid w:val="002D5955"/>
    <w:rsid w:val="002D5A9D"/>
    <w:rsid w:val="002D5ABA"/>
    <w:rsid w:val="002D6569"/>
    <w:rsid w:val="002D65DD"/>
    <w:rsid w:val="002D6645"/>
    <w:rsid w:val="002D68E3"/>
    <w:rsid w:val="002D6B0F"/>
    <w:rsid w:val="002D6B78"/>
    <w:rsid w:val="002D7058"/>
    <w:rsid w:val="002D718F"/>
    <w:rsid w:val="002D724F"/>
    <w:rsid w:val="002D7BC2"/>
    <w:rsid w:val="002D7D8A"/>
    <w:rsid w:val="002E00B4"/>
    <w:rsid w:val="002E0246"/>
    <w:rsid w:val="002E043B"/>
    <w:rsid w:val="002E04E2"/>
    <w:rsid w:val="002E078E"/>
    <w:rsid w:val="002E07F2"/>
    <w:rsid w:val="002E0BAA"/>
    <w:rsid w:val="002E0CAB"/>
    <w:rsid w:val="002E11C6"/>
    <w:rsid w:val="002E12EC"/>
    <w:rsid w:val="002E1B9B"/>
    <w:rsid w:val="002E1BA7"/>
    <w:rsid w:val="002E1CF4"/>
    <w:rsid w:val="002E2017"/>
    <w:rsid w:val="002E2075"/>
    <w:rsid w:val="002E2446"/>
    <w:rsid w:val="002E255B"/>
    <w:rsid w:val="002E25E6"/>
    <w:rsid w:val="002E2B4A"/>
    <w:rsid w:val="002E2B5C"/>
    <w:rsid w:val="002E2BEF"/>
    <w:rsid w:val="002E2F92"/>
    <w:rsid w:val="002E31FE"/>
    <w:rsid w:val="002E3352"/>
    <w:rsid w:val="002E33E8"/>
    <w:rsid w:val="002E3AFA"/>
    <w:rsid w:val="002E3BDD"/>
    <w:rsid w:val="002E4366"/>
    <w:rsid w:val="002E44F7"/>
    <w:rsid w:val="002E498F"/>
    <w:rsid w:val="002E4A35"/>
    <w:rsid w:val="002E5925"/>
    <w:rsid w:val="002E5BCE"/>
    <w:rsid w:val="002E5E43"/>
    <w:rsid w:val="002E5E54"/>
    <w:rsid w:val="002E5E84"/>
    <w:rsid w:val="002E5ED0"/>
    <w:rsid w:val="002E60C5"/>
    <w:rsid w:val="002E6157"/>
    <w:rsid w:val="002E6729"/>
    <w:rsid w:val="002E67FF"/>
    <w:rsid w:val="002E6B8E"/>
    <w:rsid w:val="002E6F26"/>
    <w:rsid w:val="002E714C"/>
    <w:rsid w:val="002E77C2"/>
    <w:rsid w:val="002E79B1"/>
    <w:rsid w:val="002E7B36"/>
    <w:rsid w:val="002F013C"/>
    <w:rsid w:val="002F024B"/>
    <w:rsid w:val="002F0758"/>
    <w:rsid w:val="002F088C"/>
    <w:rsid w:val="002F0A74"/>
    <w:rsid w:val="002F0CDC"/>
    <w:rsid w:val="002F0DBA"/>
    <w:rsid w:val="002F0F55"/>
    <w:rsid w:val="002F12F2"/>
    <w:rsid w:val="002F1463"/>
    <w:rsid w:val="002F14D1"/>
    <w:rsid w:val="002F1DA0"/>
    <w:rsid w:val="002F2096"/>
    <w:rsid w:val="002F24F5"/>
    <w:rsid w:val="002F251F"/>
    <w:rsid w:val="002F29DA"/>
    <w:rsid w:val="002F2C97"/>
    <w:rsid w:val="002F2D51"/>
    <w:rsid w:val="002F2DBA"/>
    <w:rsid w:val="002F2F21"/>
    <w:rsid w:val="002F3024"/>
    <w:rsid w:val="002F3222"/>
    <w:rsid w:val="002F3691"/>
    <w:rsid w:val="002F3819"/>
    <w:rsid w:val="002F3CC9"/>
    <w:rsid w:val="002F3DCE"/>
    <w:rsid w:val="002F425C"/>
    <w:rsid w:val="002F4611"/>
    <w:rsid w:val="002F46E5"/>
    <w:rsid w:val="002F46FF"/>
    <w:rsid w:val="002F517F"/>
    <w:rsid w:val="002F5E7E"/>
    <w:rsid w:val="002F60C1"/>
    <w:rsid w:val="002F63C6"/>
    <w:rsid w:val="002F6504"/>
    <w:rsid w:val="002F6938"/>
    <w:rsid w:val="002F6ED2"/>
    <w:rsid w:val="002F6F0B"/>
    <w:rsid w:val="002F799A"/>
    <w:rsid w:val="002F79BE"/>
    <w:rsid w:val="002F7C8E"/>
    <w:rsid w:val="002F7CA7"/>
    <w:rsid w:val="002F7D22"/>
    <w:rsid w:val="002F7EFA"/>
    <w:rsid w:val="003006FA"/>
    <w:rsid w:val="00300791"/>
    <w:rsid w:val="003007B5"/>
    <w:rsid w:val="0030088B"/>
    <w:rsid w:val="00300941"/>
    <w:rsid w:val="00300A18"/>
    <w:rsid w:val="00300F2A"/>
    <w:rsid w:val="00300FE6"/>
    <w:rsid w:val="00301083"/>
    <w:rsid w:val="0030150C"/>
    <w:rsid w:val="00301E69"/>
    <w:rsid w:val="00301F83"/>
    <w:rsid w:val="00301FBA"/>
    <w:rsid w:val="0030206A"/>
    <w:rsid w:val="003023AA"/>
    <w:rsid w:val="0030289C"/>
    <w:rsid w:val="00302D10"/>
    <w:rsid w:val="00302D1D"/>
    <w:rsid w:val="00303221"/>
    <w:rsid w:val="0030337D"/>
    <w:rsid w:val="00303659"/>
    <w:rsid w:val="0030369F"/>
    <w:rsid w:val="003039E3"/>
    <w:rsid w:val="00304759"/>
    <w:rsid w:val="00304D49"/>
    <w:rsid w:val="00304D83"/>
    <w:rsid w:val="00304DDE"/>
    <w:rsid w:val="003055AD"/>
    <w:rsid w:val="003055F7"/>
    <w:rsid w:val="0030560F"/>
    <w:rsid w:val="0030594F"/>
    <w:rsid w:val="003059EE"/>
    <w:rsid w:val="00305A72"/>
    <w:rsid w:val="00305CF8"/>
    <w:rsid w:val="00305FC7"/>
    <w:rsid w:val="0030650F"/>
    <w:rsid w:val="00306533"/>
    <w:rsid w:val="00306A6A"/>
    <w:rsid w:val="00306BDF"/>
    <w:rsid w:val="00306E6D"/>
    <w:rsid w:val="003072F5"/>
    <w:rsid w:val="003073CA"/>
    <w:rsid w:val="0030777B"/>
    <w:rsid w:val="003077B4"/>
    <w:rsid w:val="00307EED"/>
    <w:rsid w:val="00307FB1"/>
    <w:rsid w:val="003100C9"/>
    <w:rsid w:val="003102BA"/>
    <w:rsid w:val="00310863"/>
    <w:rsid w:val="00310CD8"/>
    <w:rsid w:val="00310D28"/>
    <w:rsid w:val="00310D77"/>
    <w:rsid w:val="0031115A"/>
    <w:rsid w:val="00311584"/>
    <w:rsid w:val="0031171C"/>
    <w:rsid w:val="003118B9"/>
    <w:rsid w:val="00311C6D"/>
    <w:rsid w:val="00311D08"/>
    <w:rsid w:val="00311D8F"/>
    <w:rsid w:val="00311E38"/>
    <w:rsid w:val="00311E6C"/>
    <w:rsid w:val="00311FDD"/>
    <w:rsid w:val="00311FED"/>
    <w:rsid w:val="0031227A"/>
    <w:rsid w:val="003123AE"/>
    <w:rsid w:val="00312510"/>
    <w:rsid w:val="0031271C"/>
    <w:rsid w:val="003127DC"/>
    <w:rsid w:val="00312ACC"/>
    <w:rsid w:val="00312DCA"/>
    <w:rsid w:val="00312E5A"/>
    <w:rsid w:val="00313603"/>
    <w:rsid w:val="00313665"/>
    <w:rsid w:val="0031383A"/>
    <w:rsid w:val="00313FB6"/>
    <w:rsid w:val="0031422B"/>
    <w:rsid w:val="0031433D"/>
    <w:rsid w:val="0031434F"/>
    <w:rsid w:val="0031483F"/>
    <w:rsid w:val="00314B9E"/>
    <w:rsid w:val="00314C66"/>
    <w:rsid w:val="00315299"/>
    <w:rsid w:val="003153E9"/>
    <w:rsid w:val="00315408"/>
    <w:rsid w:val="00315528"/>
    <w:rsid w:val="0031562E"/>
    <w:rsid w:val="00315C62"/>
    <w:rsid w:val="003161FD"/>
    <w:rsid w:val="003165BA"/>
    <w:rsid w:val="00316610"/>
    <w:rsid w:val="00316659"/>
    <w:rsid w:val="00316781"/>
    <w:rsid w:val="003168BA"/>
    <w:rsid w:val="0031691D"/>
    <w:rsid w:val="00316A0D"/>
    <w:rsid w:val="00316B20"/>
    <w:rsid w:val="00317093"/>
    <w:rsid w:val="0031739A"/>
    <w:rsid w:val="00317672"/>
    <w:rsid w:val="00317C3D"/>
    <w:rsid w:val="00317EF4"/>
    <w:rsid w:val="00317FC7"/>
    <w:rsid w:val="0032007F"/>
    <w:rsid w:val="003205F8"/>
    <w:rsid w:val="003210AF"/>
    <w:rsid w:val="003211B5"/>
    <w:rsid w:val="00321251"/>
    <w:rsid w:val="0032148A"/>
    <w:rsid w:val="0032164E"/>
    <w:rsid w:val="00321697"/>
    <w:rsid w:val="003216FD"/>
    <w:rsid w:val="003218CF"/>
    <w:rsid w:val="00321A13"/>
    <w:rsid w:val="00321AC5"/>
    <w:rsid w:val="003220C3"/>
    <w:rsid w:val="00322239"/>
    <w:rsid w:val="00322379"/>
    <w:rsid w:val="00322B8C"/>
    <w:rsid w:val="00322BD5"/>
    <w:rsid w:val="00322E55"/>
    <w:rsid w:val="003236D3"/>
    <w:rsid w:val="00323701"/>
    <w:rsid w:val="00323EEF"/>
    <w:rsid w:val="0032429A"/>
    <w:rsid w:val="003242DB"/>
    <w:rsid w:val="0032439E"/>
    <w:rsid w:val="00324680"/>
    <w:rsid w:val="00324790"/>
    <w:rsid w:val="00324A2E"/>
    <w:rsid w:val="00324B47"/>
    <w:rsid w:val="00324BF1"/>
    <w:rsid w:val="00324C16"/>
    <w:rsid w:val="00324DB2"/>
    <w:rsid w:val="00325234"/>
    <w:rsid w:val="00325565"/>
    <w:rsid w:val="00325685"/>
    <w:rsid w:val="0032573B"/>
    <w:rsid w:val="0032576D"/>
    <w:rsid w:val="00325C77"/>
    <w:rsid w:val="00325D45"/>
    <w:rsid w:val="003261B6"/>
    <w:rsid w:val="00326574"/>
    <w:rsid w:val="003265D2"/>
    <w:rsid w:val="0032685B"/>
    <w:rsid w:val="00326D85"/>
    <w:rsid w:val="00326DB3"/>
    <w:rsid w:val="00327075"/>
    <w:rsid w:val="003273B6"/>
    <w:rsid w:val="0032741D"/>
    <w:rsid w:val="0032752D"/>
    <w:rsid w:val="003275FB"/>
    <w:rsid w:val="00327A4C"/>
    <w:rsid w:val="00327D1C"/>
    <w:rsid w:val="0033055E"/>
    <w:rsid w:val="00330A60"/>
    <w:rsid w:val="00330B3D"/>
    <w:rsid w:val="00332071"/>
    <w:rsid w:val="00332316"/>
    <w:rsid w:val="0033245C"/>
    <w:rsid w:val="00332529"/>
    <w:rsid w:val="0033255F"/>
    <w:rsid w:val="00332A2E"/>
    <w:rsid w:val="00332C76"/>
    <w:rsid w:val="00332D4B"/>
    <w:rsid w:val="00332FC8"/>
    <w:rsid w:val="0033332B"/>
    <w:rsid w:val="0033376E"/>
    <w:rsid w:val="0033380C"/>
    <w:rsid w:val="0033380E"/>
    <w:rsid w:val="0033394F"/>
    <w:rsid w:val="00333B0B"/>
    <w:rsid w:val="00333B58"/>
    <w:rsid w:val="00333E9C"/>
    <w:rsid w:val="00333F76"/>
    <w:rsid w:val="0033405F"/>
    <w:rsid w:val="00334194"/>
    <w:rsid w:val="00334342"/>
    <w:rsid w:val="003345C0"/>
    <w:rsid w:val="0033473C"/>
    <w:rsid w:val="00334904"/>
    <w:rsid w:val="00334CD0"/>
    <w:rsid w:val="00335399"/>
    <w:rsid w:val="003355CA"/>
    <w:rsid w:val="00335A29"/>
    <w:rsid w:val="00336260"/>
    <w:rsid w:val="00336347"/>
    <w:rsid w:val="00336752"/>
    <w:rsid w:val="00336963"/>
    <w:rsid w:val="00336A78"/>
    <w:rsid w:val="00336B8B"/>
    <w:rsid w:val="00336BAF"/>
    <w:rsid w:val="00336D48"/>
    <w:rsid w:val="00336D62"/>
    <w:rsid w:val="00336DA1"/>
    <w:rsid w:val="00336E70"/>
    <w:rsid w:val="003370C0"/>
    <w:rsid w:val="00337342"/>
    <w:rsid w:val="003376D2"/>
    <w:rsid w:val="00337903"/>
    <w:rsid w:val="00337AAB"/>
    <w:rsid w:val="00337B81"/>
    <w:rsid w:val="0034010F"/>
    <w:rsid w:val="003401FC"/>
    <w:rsid w:val="00340513"/>
    <w:rsid w:val="00340542"/>
    <w:rsid w:val="0034068E"/>
    <w:rsid w:val="00340A9F"/>
    <w:rsid w:val="0034127C"/>
    <w:rsid w:val="00341419"/>
    <w:rsid w:val="00341591"/>
    <w:rsid w:val="0034174D"/>
    <w:rsid w:val="003419AC"/>
    <w:rsid w:val="003419F0"/>
    <w:rsid w:val="00341A5E"/>
    <w:rsid w:val="00341B06"/>
    <w:rsid w:val="00341B6F"/>
    <w:rsid w:val="00341E5C"/>
    <w:rsid w:val="00342117"/>
    <w:rsid w:val="003425D5"/>
    <w:rsid w:val="003429F4"/>
    <w:rsid w:val="00342E6F"/>
    <w:rsid w:val="00343A7C"/>
    <w:rsid w:val="00343C11"/>
    <w:rsid w:val="00343C55"/>
    <w:rsid w:val="003444B9"/>
    <w:rsid w:val="00344A49"/>
    <w:rsid w:val="0034593F"/>
    <w:rsid w:val="00345943"/>
    <w:rsid w:val="00345B28"/>
    <w:rsid w:val="00345D62"/>
    <w:rsid w:val="00345E9F"/>
    <w:rsid w:val="00346101"/>
    <w:rsid w:val="0034641A"/>
    <w:rsid w:val="00346769"/>
    <w:rsid w:val="00347000"/>
    <w:rsid w:val="003471CE"/>
    <w:rsid w:val="00347361"/>
    <w:rsid w:val="003473A7"/>
    <w:rsid w:val="0034745B"/>
    <w:rsid w:val="00347460"/>
    <w:rsid w:val="003474CC"/>
    <w:rsid w:val="00347661"/>
    <w:rsid w:val="0034768A"/>
    <w:rsid w:val="003478BE"/>
    <w:rsid w:val="00347B48"/>
    <w:rsid w:val="00347D4C"/>
    <w:rsid w:val="003500FF"/>
    <w:rsid w:val="003502E3"/>
    <w:rsid w:val="0035058B"/>
    <w:rsid w:val="003505D0"/>
    <w:rsid w:val="00350B1D"/>
    <w:rsid w:val="00350B44"/>
    <w:rsid w:val="00350D21"/>
    <w:rsid w:val="00350D2F"/>
    <w:rsid w:val="00351140"/>
    <w:rsid w:val="0035130A"/>
    <w:rsid w:val="00351582"/>
    <w:rsid w:val="0035162D"/>
    <w:rsid w:val="0035179D"/>
    <w:rsid w:val="003517B4"/>
    <w:rsid w:val="0035188E"/>
    <w:rsid w:val="00351E29"/>
    <w:rsid w:val="0035202C"/>
    <w:rsid w:val="003526AC"/>
    <w:rsid w:val="0035273E"/>
    <w:rsid w:val="0035277F"/>
    <w:rsid w:val="00352D8F"/>
    <w:rsid w:val="00352D92"/>
    <w:rsid w:val="00352DAD"/>
    <w:rsid w:val="00352DB9"/>
    <w:rsid w:val="00352E4D"/>
    <w:rsid w:val="003531F5"/>
    <w:rsid w:val="00353311"/>
    <w:rsid w:val="0035371C"/>
    <w:rsid w:val="00353838"/>
    <w:rsid w:val="00353889"/>
    <w:rsid w:val="003539BB"/>
    <w:rsid w:val="00353DEC"/>
    <w:rsid w:val="00354025"/>
    <w:rsid w:val="0035494F"/>
    <w:rsid w:val="003549CC"/>
    <w:rsid w:val="003549F8"/>
    <w:rsid w:val="00354ECC"/>
    <w:rsid w:val="00354F53"/>
    <w:rsid w:val="003551CE"/>
    <w:rsid w:val="00355840"/>
    <w:rsid w:val="00355993"/>
    <w:rsid w:val="00355B39"/>
    <w:rsid w:val="00355C8A"/>
    <w:rsid w:val="00355C93"/>
    <w:rsid w:val="00355F90"/>
    <w:rsid w:val="00356251"/>
    <w:rsid w:val="0035627A"/>
    <w:rsid w:val="00356C32"/>
    <w:rsid w:val="003570D0"/>
    <w:rsid w:val="003572C4"/>
    <w:rsid w:val="00357742"/>
    <w:rsid w:val="00357744"/>
    <w:rsid w:val="003577D2"/>
    <w:rsid w:val="00357C04"/>
    <w:rsid w:val="003600AF"/>
    <w:rsid w:val="00360291"/>
    <w:rsid w:val="00360AF2"/>
    <w:rsid w:val="00360E11"/>
    <w:rsid w:val="003618E8"/>
    <w:rsid w:val="00361982"/>
    <w:rsid w:val="003619A6"/>
    <w:rsid w:val="00361D1D"/>
    <w:rsid w:val="00361F12"/>
    <w:rsid w:val="00361F5E"/>
    <w:rsid w:val="00362174"/>
    <w:rsid w:val="00362331"/>
    <w:rsid w:val="00362638"/>
    <w:rsid w:val="00362E92"/>
    <w:rsid w:val="0036310E"/>
    <w:rsid w:val="00363113"/>
    <w:rsid w:val="003633C7"/>
    <w:rsid w:val="003636AA"/>
    <w:rsid w:val="00363835"/>
    <w:rsid w:val="00363A9F"/>
    <w:rsid w:val="00363D58"/>
    <w:rsid w:val="0036403B"/>
    <w:rsid w:val="00364315"/>
    <w:rsid w:val="003643F9"/>
    <w:rsid w:val="0036458B"/>
    <w:rsid w:val="00364778"/>
    <w:rsid w:val="003648F5"/>
    <w:rsid w:val="0036495F"/>
    <w:rsid w:val="00364C70"/>
    <w:rsid w:val="00364D3B"/>
    <w:rsid w:val="00364E1A"/>
    <w:rsid w:val="00365154"/>
    <w:rsid w:val="00365382"/>
    <w:rsid w:val="00365453"/>
    <w:rsid w:val="003654AD"/>
    <w:rsid w:val="0036582F"/>
    <w:rsid w:val="00365833"/>
    <w:rsid w:val="003658A0"/>
    <w:rsid w:val="00365C99"/>
    <w:rsid w:val="00365D49"/>
    <w:rsid w:val="00365F1F"/>
    <w:rsid w:val="00366120"/>
    <w:rsid w:val="003665D5"/>
    <w:rsid w:val="003666F4"/>
    <w:rsid w:val="00366990"/>
    <w:rsid w:val="00366D01"/>
    <w:rsid w:val="00366D88"/>
    <w:rsid w:val="00366D9F"/>
    <w:rsid w:val="00366F9D"/>
    <w:rsid w:val="003671EE"/>
    <w:rsid w:val="00367253"/>
    <w:rsid w:val="003672C5"/>
    <w:rsid w:val="003672FB"/>
    <w:rsid w:val="0036730C"/>
    <w:rsid w:val="00367619"/>
    <w:rsid w:val="00367748"/>
    <w:rsid w:val="00367752"/>
    <w:rsid w:val="00367DBD"/>
    <w:rsid w:val="00370071"/>
    <w:rsid w:val="003700D9"/>
    <w:rsid w:val="00370713"/>
    <w:rsid w:val="00370B1D"/>
    <w:rsid w:val="00370BCB"/>
    <w:rsid w:val="00370D82"/>
    <w:rsid w:val="00370E1F"/>
    <w:rsid w:val="0037154B"/>
    <w:rsid w:val="003717B3"/>
    <w:rsid w:val="0037197F"/>
    <w:rsid w:val="003719C1"/>
    <w:rsid w:val="00371A05"/>
    <w:rsid w:val="00371B14"/>
    <w:rsid w:val="00371B2E"/>
    <w:rsid w:val="00371F79"/>
    <w:rsid w:val="00372245"/>
    <w:rsid w:val="00372278"/>
    <w:rsid w:val="00372369"/>
    <w:rsid w:val="003724F4"/>
    <w:rsid w:val="003727FB"/>
    <w:rsid w:val="00372B40"/>
    <w:rsid w:val="00372CE1"/>
    <w:rsid w:val="003734EC"/>
    <w:rsid w:val="003736BD"/>
    <w:rsid w:val="0037394A"/>
    <w:rsid w:val="00373A67"/>
    <w:rsid w:val="00373C99"/>
    <w:rsid w:val="003741A1"/>
    <w:rsid w:val="003748B6"/>
    <w:rsid w:val="0037495B"/>
    <w:rsid w:val="00374E50"/>
    <w:rsid w:val="00374F45"/>
    <w:rsid w:val="0037525E"/>
    <w:rsid w:val="003752D2"/>
    <w:rsid w:val="0037532E"/>
    <w:rsid w:val="0037573B"/>
    <w:rsid w:val="00375B53"/>
    <w:rsid w:val="00375F38"/>
    <w:rsid w:val="0037606C"/>
    <w:rsid w:val="00376136"/>
    <w:rsid w:val="0037628A"/>
    <w:rsid w:val="00376493"/>
    <w:rsid w:val="00376726"/>
    <w:rsid w:val="00376AB5"/>
    <w:rsid w:val="00377222"/>
    <w:rsid w:val="0037756E"/>
    <w:rsid w:val="003775A9"/>
    <w:rsid w:val="00377959"/>
    <w:rsid w:val="00377A32"/>
    <w:rsid w:val="00377CA6"/>
    <w:rsid w:val="00377ED8"/>
    <w:rsid w:val="00380120"/>
    <w:rsid w:val="0038058D"/>
    <w:rsid w:val="00380622"/>
    <w:rsid w:val="0038075D"/>
    <w:rsid w:val="00380855"/>
    <w:rsid w:val="00380B7A"/>
    <w:rsid w:val="003825C7"/>
    <w:rsid w:val="003828B5"/>
    <w:rsid w:val="003828C7"/>
    <w:rsid w:val="00382C0D"/>
    <w:rsid w:val="003834E5"/>
    <w:rsid w:val="00383621"/>
    <w:rsid w:val="00383FE8"/>
    <w:rsid w:val="003843F4"/>
    <w:rsid w:val="00384677"/>
    <w:rsid w:val="00384715"/>
    <w:rsid w:val="00384957"/>
    <w:rsid w:val="00384B0A"/>
    <w:rsid w:val="00384E2B"/>
    <w:rsid w:val="00384F83"/>
    <w:rsid w:val="00384F9F"/>
    <w:rsid w:val="00385073"/>
    <w:rsid w:val="00385163"/>
    <w:rsid w:val="003854C9"/>
    <w:rsid w:val="00385763"/>
    <w:rsid w:val="00385DA9"/>
    <w:rsid w:val="00385F6C"/>
    <w:rsid w:val="00386284"/>
    <w:rsid w:val="00386490"/>
    <w:rsid w:val="0038691E"/>
    <w:rsid w:val="00386A2D"/>
    <w:rsid w:val="00386E6F"/>
    <w:rsid w:val="00387583"/>
    <w:rsid w:val="00387621"/>
    <w:rsid w:val="00387976"/>
    <w:rsid w:val="00387A2D"/>
    <w:rsid w:val="00387A3F"/>
    <w:rsid w:val="00387E96"/>
    <w:rsid w:val="00387FAE"/>
    <w:rsid w:val="003900BB"/>
    <w:rsid w:val="0039043B"/>
    <w:rsid w:val="00390697"/>
    <w:rsid w:val="00390A20"/>
    <w:rsid w:val="00390CD1"/>
    <w:rsid w:val="00390EED"/>
    <w:rsid w:val="00390F2F"/>
    <w:rsid w:val="0039113F"/>
    <w:rsid w:val="003914F9"/>
    <w:rsid w:val="0039182F"/>
    <w:rsid w:val="00391B09"/>
    <w:rsid w:val="00391D32"/>
    <w:rsid w:val="00391D71"/>
    <w:rsid w:val="00391D7D"/>
    <w:rsid w:val="00391E88"/>
    <w:rsid w:val="0039231C"/>
    <w:rsid w:val="00392584"/>
    <w:rsid w:val="00392808"/>
    <w:rsid w:val="00392AC6"/>
    <w:rsid w:val="00392D7F"/>
    <w:rsid w:val="00392DDB"/>
    <w:rsid w:val="0039311C"/>
    <w:rsid w:val="0039316E"/>
    <w:rsid w:val="00393200"/>
    <w:rsid w:val="0039374D"/>
    <w:rsid w:val="00393CA5"/>
    <w:rsid w:val="00393D00"/>
    <w:rsid w:val="00393D85"/>
    <w:rsid w:val="00394548"/>
    <w:rsid w:val="00394608"/>
    <w:rsid w:val="003948FD"/>
    <w:rsid w:val="00394AF8"/>
    <w:rsid w:val="00394D4F"/>
    <w:rsid w:val="00394DD1"/>
    <w:rsid w:val="00395388"/>
    <w:rsid w:val="003955B5"/>
    <w:rsid w:val="003958BA"/>
    <w:rsid w:val="003959EE"/>
    <w:rsid w:val="00395BBC"/>
    <w:rsid w:val="00395D85"/>
    <w:rsid w:val="00395ECA"/>
    <w:rsid w:val="00395FAF"/>
    <w:rsid w:val="0039610B"/>
    <w:rsid w:val="0039611A"/>
    <w:rsid w:val="003961E2"/>
    <w:rsid w:val="00396629"/>
    <w:rsid w:val="0039669D"/>
    <w:rsid w:val="00396C41"/>
    <w:rsid w:val="00396C83"/>
    <w:rsid w:val="00396FD0"/>
    <w:rsid w:val="00396FE7"/>
    <w:rsid w:val="003970C7"/>
    <w:rsid w:val="00397C59"/>
    <w:rsid w:val="00397F0B"/>
    <w:rsid w:val="003A044F"/>
    <w:rsid w:val="003A0B9E"/>
    <w:rsid w:val="003A1431"/>
    <w:rsid w:val="003A2007"/>
    <w:rsid w:val="003A20CC"/>
    <w:rsid w:val="003A2239"/>
    <w:rsid w:val="003A229D"/>
    <w:rsid w:val="003A234A"/>
    <w:rsid w:val="003A23DD"/>
    <w:rsid w:val="003A2599"/>
    <w:rsid w:val="003A2635"/>
    <w:rsid w:val="003A2921"/>
    <w:rsid w:val="003A2C37"/>
    <w:rsid w:val="003A2C82"/>
    <w:rsid w:val="003A2CB9"/>
    <w:rsid w:val="003A2CC8"/>
    <w:rsid w:val="003A334A"/>
    <w:rsid w:val="003A387C"/>
    <w:rsid w:val="003A3AA2"/>
    <w:rsid w:val="003A3C12"/>
    <w:rsid w:val="003A3C58"/>
    <w:rsid w:val="003A4123"/>
    <w:rsid w:val="003A418A"/>
    <w:rsid w:val="003A4209"/>
    <w:rsid w:val="003A4622"/>
    <w:rsid w:val="003A4ACF"/>
    <w:rsid w:val="003A4BAB"/>
    <w:rsid w:val="003A4E03"/>
    <w:rsid w:val="003A548A"/>
    <w:rsid w:val="003A571E"/>
    <w:rsid w:val="003A5860"/>
    <w:rsid w:val="003A5919"/>
    <w:rsid w:val="003A5A25"/>
    <w:rsid w:val="003A5F42"/>
    <w:rsid w:val="003A5F43"/>
    <w:rsid w:val="003A6092"/>
    <w:rsid w:val="003A60C9"/>
    <w:rsid w:val="003A61B1"/>
    <w:rsid w:val="003A62C8"/>
    <w:rsid w:val="003A6345"/>
    <w:rsid w:val="003A6719"/>
    <w:rsid w:val="003A6908"/>
    <w:rsid w:val="003A6A18"/>
    <w:rsid w:val="003A6C88"/>
    <w:rsid w:val="003A6D12"/>
    <w:rsid w:val="003A7579"/>
    <w:rsid w:val="003A7732"/>
    <w:rsid w:val="003A79CF"/>
    <w:rsid w:val="003A7A91"/>
    <w:rsid w:val="003A7D83"/>
    <w:rsid w:val="003B00E3"/>
    <w:rsid w:val="003B012E"/>
    <w:rsid w:val="003B053D"/>
    <w:rsid w:val="003B06D9"/>
    <w:rsid w:val="003B0845"/>
    <w:rsid w:val="003B0C6B"/>
    <w:rsid w:val="003B11BE"/>
    <w:rsid w:val="003B12F4"/>
    <w:rsid w:val="003B1371"/>
    <w:rsid w:val="003B14F7"/>
    <w:rsid w:val="003B156F"/>
    <w:rsid w:val="003B1A05"/>
    <w:rsid w:val="003B1BB8"/>
    <w:rsid w:val="003B1CB1"/>
    <w:rsid w:val="003B20B4"/>
    <w:rsid w:val="003B20E5"/>
    <w:rsid w:val="003B2542"/>
    <w:rsid w:val="003B2726"/>
    <w:rsid w:val="003B293C"/>
    <w:rsid w:val="003B2DBB"/>
    <w:rsid w:val="003B3101"/>
    <w:rsid w:val="003B31AD"/>
    <w:rsid w:val="003B33C6"/>
    <w:rsid w:val="003B37C6"/>
    <w:rsid w:val="003B3B6E"/>
    <w:rsid w:val="003B3BEF"/>
    <w:rsid w:val="003B3FA3"/>
    <w:rsid w:val="003B3FF1"/>
    <w:rsid w:val="003B4121"/>
    <w:rsid w:val="003B4363"/>
    <w:rsid w:val="003B4511"/>
    <w:rsid w:val="003B4606"/>
    <w:rsid w:val="003B4993"/>
    <w:rsid w:val="003B4999"/>
    <w:rsid w:val="003B4BAD"/>
    <w:rsid w:val="003B53B3"/>
    <w:rsid w:val="003B56E6"/>
    <w:rsid w:val="003B5877"/>
    <w:rsid w:val="003B59D8"/>
    <w:rsid w:val="003B5D9F"/>
    <w:rsid w:val="003B6006"/>
    <w:rsid w:val="003B66A1"/>
    <w:rsid w:val="003B691A"/>
    <w:rsid w:val="003B6B9C"/>
    <w:rsid w:val="003B6BAB"/>
    <w:rsid w:val="003B6D75"/>
    <w:rsid w:val="003B6E46"/>
    <w:rsid w:val="003B71EF"/>
    <w:rsid w:val="003B73C7"/>
    <w:rsid w:val="003B7528"/>
    <w:rsid w:val="003B7905"/>
    <w:rsid w:val="003B7C7E"/>
    <w:rsid w:val="003C0218"/>
    <w:rsid w:val="003C06ED"/>
    <w:rsid w:val="003C07ED"/>
    <w:rsid w:val="003C0848"/>
    <w:rsid w:val="003C0DC4"/>
    <w:rsid w:val="003C0E03"/>
    <w:rsid w:val="003C10C0"/>
    <w:rsid w:val="003C131A"/>
    <w:rsid w:val="003C14DC"/>
    <w:rsid w:val="003C1EC6"/>
    <w:rsid w:val="003C1FDE"/>
    <w:rsid w:val="003C2440"/>
    <w:rsid w:val="003C2744"/>
    <w:rsid w:val="003C2A36"/>
    <w:rsid w:val="003C2AF4"/>
    <w:rsid w:val="003C2C7A"/>
    <w:rsid w:val="003C2DA4"/>
    <w:rsid w:val="003C2E10"/>
    <w:rsid w:val="003C321B"/>
    <w:rsid w:val="003C3536"/>
    <w:rsid w:val="003C3AA9"/>
    <w:rsid w:val="003C3B46"/>
    <w:rsid w:val="003C3D2B"/>
    <w:rsid w:val="003C4050"/>
    <w:rsid w:val="003C4451"/>
    <w:rsid w:val="003C4536"/>
    <w:rsid w:val="003C4720"/>
    <w:rsid w:val="003C4850"/>
    <w:rsid w:val="003C5121"/>
    <w:rsid w:val="003C516E"/>
    <w:rsid w:val="003C5876"/>
    <w:rsid w:val="003C59B6"/>
    <w:rsid w:val="003C5E41"/>
    <w:rsid w:val="003C5EF4"/>
    <w:rsid w:val="003C5F63"/>
    <w:rsid w:val="003C61EE"/>
    <w:rsid w:val="003C6289"/>
    <w:rsid w:val="003C62D5"/>
    <w:rsid w:val="003C64B0"/>
    <w:rsid w:val="003C6889"/>
    <w:rsid w:val="003C69BF"/>
    <w:rsid w:val="003C6BBD"/>
    <w:rsid w:val="003C6BE1"/>
    <w:rsid w:val="003C6C58"/>
    <w:rsid w:val="003C6C5C"/>
    <w:rsid w:val="003C6D5F"/>
    <w:rsid w:val="003C6DAB"/>
    <w:rsid w:val="003C6F1B"/>
    <w:rsid w:val="003C721C"/>
    <w:rsid w:val="003C746E"/>
    <w:rsid w:val="003C75F8"/>
    <w:rsid w:val="003C765B"/>
    <w:rsid w:val="003C76CC"/>
    <w:rsid w:val="003C7725"/>
    <w:rsid w:val="003C791B"/>
    <w:rsid w:val="003C7E6F"/>
    <w:rsid w:val="003D0157"/>
    <w:rsid w:val="003D02C6"/>
    <w:rsid w:val="003D0620"/>
    <w:rsid w:val="003D0BE6"/>
    <w:rsid w:val="003D0C39"/>
    <w:rsid w:val="003D0D40"/>
    <w:rsid w:val="003D0EB9"/>
    <w:rsid w:val="003D10CF"/>
    <w:rsid w:val="003D1283"/>
    <w:rsid w:val="003D13F0"/>
    <w:rsid w:val="003D17A7"/>
    <w:rsid w:val="003D1DDF"/>
    <w:rsid w:val="003D22CD"/>
    <w:rsid w:val="003D2326"/>
    <w:rsid w:val="003D23FF"/>
    <w:rsid w:val="003D2404"/>
    <w:rsid w:val="003D24DD"/>
    <w:rsid w:val="003D2520"/>
    <w:rsid w:val="003D2647"/>
    <w:rsid w:val="003D279F"/>
    <w:rsid w:val="003D28FC"/>
    <w:rsid w:val="003D2BE5"/>
    <w:rsid w:val="003D2C2A"/>
    <w:rsid w:val="003D390E"/>
    <w:rsid w:val="003D3A3C"/>
    <w:rsid w:val="003D3AA8"/>
    <w:rsid w:val="003D3AAF"/>
    <w:rsid w:val="003D3AD4"/>
    <w:rsid w:val="003D3D43"/>
    <w:rsid w:val="003D4493"/>
    <w:rsid w:val="003D46EC"/>
    <w:rsid w:val="003D4949"/>
    <w:rsid w:val="003D4B0F"/>
    <w:rsid w:val="003D4D9F"/>
    <w:rsid w:val="003D5003"/>
    <w:rsid w:val="003D51CD"/>
    <w:rsid w:val="003D51EA"/>
    <w:rsid w:val="003D5861"/>
    <w:rsid w:val="003D58E6"/>
    <w:rsid w:val="003D5BC8"/>
    <w:rsid w:val="003D5DCB"/>
    <w:rsid w:val="003D5F42"/>
    <w:rsid w:val="003D61F5"/>
    <w:rsid w:val="003D654C"/>
    <w:rsid w:val="003D69E0"/>
    <w:rsid w:val="003D6B03"/>
    <w:rsid w:val="003D6D5E"/>
    <w:rsid w:val="003D6F88"/>
    <w:rsid w:val="003D72FF"/>
    <w:rsid w:val="003D7465"/>
    <w:rsid w:val="003D7467"/>
    <w:rsid w:val="003D747D"/>
    <w:rsid w:val="003D754B"/>
    <w:rsid w:val="003D7919"/>
    <w:rsid w:val="003D7B3D"/>
    <w:rsid w:val="003D7D88"/>
    <w:rsid w:val="003D7EB4"/>
    <w:rsid w:val="003E0297"/>
    <w:rsid w:val="003E081C"/>
    <w:rsid w:val="003E08E7"/>
    <w:rsid w:val="003E0996"/>
    <w:rsid w:val="003E0B7D"/>
    <w:rsid w:val="003E0E2F"/>
    <w:rsid w:val="003E0F2A"/>
    <w:rsid w:val="003E109B"/>
    <w:rsid w:val="003E12FD"/>
    <w:rsid w:val="003E1582"/>
    <w:rsid w:val="003E1744"/>
    <w:rsid w:val="003E1D9B"/>
    <w:rsid w:val="003E1EA9"/>
    <w:rsid w:val="003E2433"/>
    <w:rsid w:val="003E24B8"/>
    <w:rsid w:val="003E2577"/>
    <w:rsid w:val="003E29DD"/>
    <w:rsid w:val="003E2A38"/>
    <w:rsid w:val="003E2A5A"/>
    <w:rsid w:val="003E2BA0"/>
    <w:rsid w:val="003E2BE4"/>
    <w:rsid w:val="003E2BE7"/>
    <w:rsid w:val="003E2E1B"/>
    <w:rsid w:val="003E2F3A"/>
    <w:rsid w:val="003E2FD8"/>
    <w:rsid w:val="003E301D"/>
    <w:rsid w:val="003E30ED"/>
    <w:rsid w:val="003E350C"/>
    <w:rsid w:val="003E3729"/>
    <w:rsid w:val="003E379F"/>
    <w:rsid w:val="003E39B2"/>
    <w:rsid w:val="003E39F8"/>
    <w:rsid w:val="003E3E1A"/>
    <w:rsid w:val="003E4066"/>
    <w:rsid w:val="003E4422"/>
    <w:rsid w:val="003E45FF"/>
    <w:rsid w:val="003E4C95"/>
    <w:rsid w:val="003E5301"/>
    <w:rsid w:val="003E56BD"/>
    <w:rsid w:val="003E5921"/>
    <w:rsid w:val="003E5FA9"/>
    <w:rsid w:val="003E6228"/>
    <w:rsid w:val="003E638B"/>
    <w:rsid w:val="003E6466"/>
    <w:rsid w:val="003E66F8"/>
    <w:rsid w:val="003E6729"/>
    <w:rsid w:val="003E67B3"/>
    <w:rsid w:val="003E68AD"/>
    <w:rsid w:val="003E71FD"/>
    <w:rsid w:val="003E75A2"/>
    <w:rsid w:val="003E75CB"/>
    <w:rsid w:val="003E75F6"/>
    <w:rsid w:val="003E7620"/>
    <w:rsid w:val="003E78A5"/>
    <w:rsid w:val="003E7AB2"/>
    <w:rsid w:val="003E7B3A"/>
    <w:rsid w:val="003E7BED"/>
    <w:rsid w:val="003E7D7A"/>
    <w:rsid w:val="003F01B0"/>
    <w:rsid w:val="003F04C1"/>
    <w:rsid w:val="003F06DA"/>
    <w:rsid w:val="003F082F"/>
    <w:rsid w:val="003F09E7"/>
    <w:rsid w:val="003F0BFD"/>
    <w:rsid w:val="003F0CC8"/>
    <w:rsid w:val="003F1139"/>
    <w:rsid w:val="003F116D"/>
    <w:rsid w:val="003F11AD"/>
    <w:rsid w:val="003F1963"/>
    <w:rsid w:val="003F1CBC"/>
    <w:rsid w:val="003F1E90"/>
    <w:rsid w:val="003F2204"/>
    <w:rsid w:val="003F2A75"/>
    <w:rsid w:val="003F2A91"/>
    <w:rsid w:val="003F2C8B"/>
    <w:rsid w:val="003F2D2D"/>
    <w:rsid w:val="003F2E34"/>
    <w:rsid w:val="003F2E8A"/>
    <w:rsid w:val="003F2F26"/>
    <w:rsid w:val="003F33AE"/>
    <w:rsid w:val="003F34FE"/>
    <w:rsid w:val="003F37E5"/>
    <w:rsid w:val="003F3E22"/>
    <w:rsid w:val="003F41C2"/>
    <w:rsid w:val="003F4229"/>
    <w:rsid w:val="003F4308"/>
    <w:rsid w:val="003F45E1"/>
    <w:rsid w:val="003F466C"/>
    <w:rsid w:val="003F47F8"/>
    <w:rsid w:val="003F4976"/>
    <w:rsid w:val="003F4F8B"/>
    <w:rsid w:val="003F50B7"/>
    <w:rsid w:val="003F5403"/>
    <w:rsid w:val="003F5751"/>
    <w:rsid w:val="003F591E"/>
    <w:rsid w:val="003F5D5F"/>
    <w:rsid w:val="003F6100"/>
    <w:rsid w:val="003F6347"/>
    <w:rsid w:val="003F65A1"/>
    <w:rsid w:val="003F66D3"/>
    <w:rsid w:val="003F6989"/>
    <w:rsid w:val="003F6B62"/>
    <w:rsid w:val="003F6D00"/>
    <w:rsid w:val="003F6E42"/>
    <w:rsid w:val="003F6F02"/>
    <w:rsid w:val="003F6F38"/>
    <w:rsid w:val="003F6F7E"/>
    <w:rsid w:val="003F6FEE"/>
    <w:rsid w:val="003F7006"/>
    <w:rsid w:val="003F713F"/>
    <w:rsid w:val="003F7246"/>
    <w:rsid w:val="003F752C"/>
    <w:rsid w:val="003F7771"/>
    <w:rsid w:val="003F77AB"/>
    <w:rsid w:val="00400182"/>
    <w:rsid w:val="0040030D"/>
    <w:rsid w:val="004003E1"/>
    <w:rsid w:val="004005CF"/>
    <w:rsid w:val="0040088F"/>
    <w:rsid w:val="004009D7"/>
    <w:rsid w:val="004009DB"/>
    <w:rsid w:val="00400E3B"/>
    <w:rsid w:val="00401078"/>
    <w:rsid w:val="004014F4"/>
    <w:rsid w:val="004015C3"/>
    <w:rsid w:val="004018CF"/>
    <w:rsid w:val="004018EB"/>
    <w:rsid w:val="00401FFC"/>
    <w:rsid w:val="004021DE"/>
    <w:rsid w:val="00402236"/>
    <w:rsid w:val="004025BB"/>
    <w:rsid w:val="0040267F"/>
    <w:rsid w:val="004027D5"/>
    <w:rsid w:val="00402844"/>
    <w:rsid w:val="0040296C"/>
    <w:rsid w:val="00403260"/>
    <w:rsid w:val="004032FE"/>
    <w:rsid w:val="00403674"/>
    <w:rsid w:val="0040390A"/>
    <w:rsid w:val="00403FA4"/>
    <w:rsid w:val="00404110"/>
    <w:rsid w:val="004043EA"/>
    <w:rsid w:val="0040453C"/>
    <w:rsid w:val="00404713"/>
    <w:rsid w:val="0040482B"/>
    <w:rsid w:val="00404A04"/>
    <w:rsid w:val="00404BC6"/>
    <w:rsid w:val="00404F6B"/>
    <w:rsid w:val="004053C3"/>
    <w:rsid w:val="0040563D"/>
    <w:rsid w:val="004058D7"/>
    <w:rsid w:val="00405941"/>
    <w:rsid w:val="00406116"/>
    <w:rsid w:val="00406127"/>
    <w:rsid w:val="004061D6"/>
    <w:rsid w:val="00406549"/>
    <w:rsid w:val="0040661D"/>
    <w:rsid w:val="0040684B"/>
    <w:rsid w:val="004068D5"/>
    <w:rsid w:val="00406AB5"/>
    <w:rsid w:val="00406C4E"/>
    <w:rsid w:val="00406C92"/>
    <w:rsid w:val="00406EDD"/>
    <w:rsid w:val="00406FD2"/>
    <w:rsid w:val="004070D6"/>
    <w:rsid w:val="00407565"/>
    <w:rsid w:val="00407C04"/>
    <w:rsid w:val="00410006"/>
    <w:rsid w:val="004101F5"/>
    <w:rsid w:val="0041024F"/>
    <w:rsid w:val="004106E5"/>
    <w:rsid w:val="00410CAC"/>
    <w:rsid w:val="00411174"/>
    <w:rsid w:val="004116B3"/>
    <w:rsid w:val="004116D7"/>
    <w:rsid w:val="0041192C"/>
    <w:rsid w:val="00411CFF"/>
    <w:rsid w:val="00411DEB"/>
    <w:rsid w:val="00411E26"/>
    <w:rsid w:val="00411F9E"/>
    <w:rsid w:val="00412106"/>
    <w:rsid w:val="00412476"/>
    <w:rsid w:val="00412479"/>
    <w:rsid w:val="004130F3"/>
    <w:rsid w:val="0041310E"/>
    <w:rsid w:val="00413639"/>
    <w:rsid w:val="0041382F"/>
    <w:rsid w:val="00413B0B"/>
    <w:rsid w:val="00413B25"/>
    <w:rsid w:val="00413B91"/>
    <w:rsid w:val="00414026"/>
    <w:rsid w:val="00414120"/>
    <w:rsid w:val="00414231"/>
    <w:rsid w:val="0041424C"/>
    <w:rsid w:val="004142B1"/>
    <w:rsid w:val="0041491D"/>
    <w:rsid w:val="0041499D"/>
    <w:rsid w:val="00414BF9"/>
    <w:rsid w:val="00414FE6"/>
    <w:rsid w:val="0041525D"/>
    <w:rsid w:val="00415474"/>
    <w:rsid w:val="00415833"/>
    <w:rsid w:val="00415D5C"/>
    <w:rsid w:val="00415E11"/>
    <w:rsid w:val="004160AD"/>
    <w:rsid w:val="00416679"/>
    <w:rsid w:val="004167BA"/>
    <w:rsid w:val="00416A74"/>
    <w:rsid w:val="00416BC5"/>
    <w:rsid w:val="00416C7C"/>
    <w:rsid w:val="004175A3"/>
    <w:rsid w:val="00417645"/>
    <w:rsid w:val="00417B8C"/>
    <w:rsid w:val="00417DE1"/>
    <w:rsid w:val="00417EFF"/>
    <w:rsid w:val="004204CE"/>
    <w:rsid w:val="00420C2F"/>
    <w:rsid w:val="00420E10"/>
    <w:rsid w:val="00421208"/>
    <w:rsid w:val="00421252"/>
    <w:rsid w:val="00421B35"/>
    <w:rsid w:val="00421B6E"/>
    <w:rsid w:val="00421C1E"/>
    <w:rsid w:val="004220F6"/>
    <w:rsid w:val="004222BE"/>
    <w:rsid w:val="004223E0"/>
    <w:rsid w:val="00422572"/>
    <w:rsid w:val="004226EE"/>
    <w:rsid w:val="0042292B"/>
    <w:rsid w:val="00422A2F"/>
    <w:rsid w:val="00422A6A"/>
    <w:rsid w:val="00422B1C"/>
    <w:rsid w:val="00422CC9"/>
    <w:rsid w:val="00422DDF"/>
    <w:rsid w:val="00422E0A"/>
    <w:rsid w:val="0042306B"/>
    <w:rsid w:val="00423152"/>
    <w:rsid w:val="00423446"/>
    <w:rsid w:val="00423866"/>
    <w:rsid w:val="004239EB"/>
    <w:rsid w:val="00424341"/>
    <w:rsid w:val="00424896"/>
    <w:rsid w:val="00424AB9"/>
    <w:rsid w:val="00424BB0"/>
    <w:rsid w:val="00424F7E"/>
    <w:rsid w:val="00425208"/>
    <w:rsid w:val="004253C2"/>
    <w:rsid w:val="00425BB7"/>
    <w:rsid w:val="0042606E"/>
    <w:rsid w:val="00426162"/>
    <w:rsid w:val="0042639D"/>
    <w:rsid w:val="00426638"/>
    <w:rsid w:val="004266C7"/>
    <w:rsid w:val="00426C75"/>
    <w:rsid w:val="00427610"/>
    <w:rsid w:val="004278D9"/>
    <w:rsid w:val="004279B5"/>
    <w:rsid w:val="00427D00"/>
    <w:rsid w:val="00430391"/>
    <w:rsid w:val="004303D1"/>
    <w:rsid w:val="00430565"/>
    <w:rsid w:val="00430802"/>
    <w:rsid w:val="00430F40"/>
    <w:rsid w:val="00430F93"/>
    <w:rsid w:val="00431759"/>
    <w:rsid w:val="00432074"/>
    <w:rsid w:val="0043220A"/>
    <w:rsid w:val="0043248D"/>
    <w:rsid w:val="0043276E"/>
    <w:rsid w:val="004327CB"/>
    <w:rsid w:val="004329E3"/>
    <w:rsid w:val="00432A67"/>
    <w:rsid w:val="00432B33"/>
    <w:rsid w:val="00432E50"/>
    <w:rsid w:val="004330EA"/>
    <w:rsid w:val="00433594"/>
    <w:rsid w:val="00433633"/>
    <w:rsid w:val="0043388D"/>
    <w:rsid w:val="00433975"/>
    <w:rsid w:val="00433DE6"/>
    <w:rsid w:val="004342FF"/>
    <w:rsid w:val="00434807"/>
    <w:rsid w:val="00434B25"/>
    <w:rsid w:val="00435108"/>
    <w:rsid w:val="00435109"/>
    <w:rsid w:val="00435308"/>
    <w:rsid w:val="00435456"/>
    <w:rsid w:val="00435548"/>
    <w:rsid w:val="00435638"/>
    <w:rsid w:val="0043571F"/>
    <w:rsid w:val="00435995"/>
    <w:rsid w:val="00435A69"/>
    <w:rsid w:val="00435CFC"/>
    <w:rsid w:val="00435D4F"/>
    <w:rsid w:val="00435D55"/>
    <w:rsid w:val="00436181"/>
    <w:rsid w:val="00436186"/>
    <w:rsid w:val="00436246"/>
    <w:rsid w:val="0043638E"/>
    <w:rsid w:val="00436526"/>
    <w:rsid w:val="0043657C"/>
    <w:rsid w:val="004366E7"/>
    <w:rsid w:val="00436702"/>
    <w:rsid w:val="004367CB"/>
    <w:rsid w:val="00436B8E"/>
    <w:rsid w:val="004373EE"/>
    <w:rsid w:val="004375F3"/>
    <w:rsid w:val="00437971"/>
    <w:rsid w:val="00437ABC"/>
    <w:rsid w:val="00437B7A"/>
    <w:rsid w:val="00437C6A"/>
    <w:rsid w:val="00437F8E"/>
    <w:rsid w:val="00440614"/>
    <w:rsid w:val="004406F8"/>
    <w:rsid w:val="00440825"/>
    <w:rsid w:val="00440F91"/>
    <w:rsid w:val="00441207"/>
    <w:rsid w:val="00441487"/>
    <w:rsid w:val="004414E4"/>
    <w:rsid w:val="00441561"/>
    <w:rsid w:val="00441C5D"/>
    <w:rsid w:val="00441F6D"/>
    <w:rsid w:val="004420B4"/>
    <w:rsid w:val="0044250A"/>
    <w:rsid w:val="004427C8"/>
    <w:rsid w:val="0044295C"/>
    <w:rsid w:val="00442C9F"/>
    <w:rsid w:val="00442E3F"/>
    <w:rsid w:val="004435E2"/>
    <w:rsid w:val="00444020"/>
    <w:rsid w:val="004442D7"/>
    <w:rsid w:val="0044446B"/>
    <w:rsid w:val="004444CF"/>
    <w:rsid w:val="00444548"/>
    <w:rsid w:val="00444714"/>
    <w:rsid w:val="0044486C"/>
    <w:rsid w:val="004448F5"/>
    <w:rsid w:val="00444C37"/>
    <w:rsid w:val="0044504D"/>
    <w:rsid w:val="004451A3"/>
    <w:rsid w:val="0044555D"/>
    <w:rsid w:val="00445565"/>
    <w:rsid w:val="00445A74"/>
    <w:rsid w:val="00445AF5"/>
    <w:rsid w:val="00445D62"/>
    <w:rsid w:val="00445FF1"/>
    <w:rsid w:val="0044617A"/>
    <w:rsid w:val="00446326"/>
    <w:rsid w:val="00446364"/>
    <w:rsid w:val="004467A3"/>
    <w:rsid w:val="004469D7"/>
    <w:rsid w:val="00446B33"/>
    <w:rsid w:val="00446CA4"/>
    <w:rsid w:val="00446E84"/>
    <w:rsid w:val="00446F7B"/>
    <w:rsid w:val="0044704C"/>
    <w:rsid w:val="00447052"/>
    <w:rsid w:val="00447984"/>
    <w:rsid w:val="00447AC5"/>
    <w:rsid w:val="00447C23"/>
    <w:rsid w:val="004501D1"/>
    <w:rsid w:val="0045028E"/>
    <w:rsid w:val="004502A2"/>
    <w:rsid w:val="004503E3"/>
    <w:rsid w:val="004503FC"/>
    <w:rsid w:val="00450429"/>
    <w:rsid w:val="004504B5"/>
    <w:rsid w:val="00450512"/>
    <w:rsid w:val="00450726"/>
    <w:rsid w:val="00450D70"/>
    <w:rsid w:val="00450E25"/>
    <w:rsid w:val="004510CF"/>
    <w:rsid w:val="0045116F"/>
    <w:rsid w:val="004514C1"/>
    <w:rsid w:val="00451907"/>
    <w:rsid w:val="00451E06"/>
    <w:rsid w:val="00451E47"/>
    <w:rsid w:val="00451E67"/>
    <w:rsid w:val="0045212B"/>
    <w:rsid w:val="004528D0"/>
    <w:rsid w:val="00452B11"/>
    <w:rsid w:val="00452BC1"/>
    <w:rsid w:val="00452D0A"/>
    <w:rsid w:val="00452E73"/>
    <w:rsid w:val="00452F31"/>
    <w:rsid w:val="00452FF0"/>
    <w:rsid w:val="004531B6"/>
    <w:rsid w:val="004532F8"/>
    <w:rsid w:val="0045351D"/>
    <w:rsid w:val="00453531"/>
    <w:rsid w:val="004535A1"/>
    <w:rsid w:val="00453614"/>
    <w:rsid w:val="00453FCD"/>
    <w:rsid w:val="00454A99"/>
    <w:rsid w:val="00455319"/>
    <w:rsid w:val="004559A1"/>
    <w:rsid w:val="00455E3A"/>
    <w:rsid w:val="00456027"/>
    <w:rsid w:val="0045606D"/>
    <w:rsid w:val="004560A0"/>
    <w:rsid w:val="0045629A"/>
    <w:rsid w:val="00456844"/>
    <w:rsid w:val="00456C20"/>
    <w:rsid w:val="00456C2D"/>
    <w:rsid w:val="00456E55"/>
    <w:rsid w:val="0045704B"/>
    <w:rsid w:val="004573BC"/>
    <w:rsid w:val="0045769A"/>
    <w:rsid w:val="00457954"/>
    <w:rsid w:val="0045796B"/>
    <w:rsid w:val="00457988"/>
    <w:rsid w:val="00457B5C"/>
    <w:rsid w:val="00457CEF"/>
    <w:rsid w:val="00460145"/>
    <w:rsid w:val="00460366"/>
    <w:rsid w:val="00460455"/>
    <w:rsid w:val="00460794"/>
    <w:rsid w:val="00460A26"/>
    <w:rsid w:val="00460F9B"/>
    <w:rsid w:val="00461014"/>
    <w:rsid w:val="004610AC"/>
    <w:rsid w:val="00461409"/>
    <w:rsid w:val="004614AF"/>
    <w:rsid w:val="004619A1"/>
    <w:rsid w:val="0046211A"/>
    <w:rsid w:val="00462256"/>
    <w:rsid w:val="004623A1"/>
    <w:rsid w:val="004625C2"/>
    <w:rsid w:val="004626B2"/>
    <w:rsid w:val="00462739"/>
    <w:rsid w:val="00463066"/>
    <w:rsid w:val="00463417"/>
    <w:rsid w:val="004634B4"/>
    <w:rsid w:val="0046353B"/>
    <w:rsid w:val="0046369B"/>
    <w:rsid w:val="00463A9C"/>
    <w:rsid w:val="004642B5"/>
    <w:rsid w:val="004645F4"/>
    <w:rsid w:val="004645FA"/>
    <w:rsid w:val="00464A06"/>
    <w:rsid w:val="00465064"/>
    <w:rsid w:val="004651F5"/>
    <w:rsid w:val="00465242"/>
    <w:rsid w:val="004657BF"/>
    <w:rsid w:val="00465B63"/>
    <w:rsid w:val="00465F12"/>
    <w:rsid w:val="00465F80"/>
    <w:rsid w:val="004660F5"/>
    <w:rsid w:val="004663D8"/>
    <w:rsid w:val="004664C0"/>
    <w:rsid w:val="00466531"/>
    <w:rsid w:val="00466680"/>
    <w:rsid w:val="00466B55"/>
    <w:rsid w:val="00466D2D"/>
    <w:rsid w:val="00466DD2"/>
    <w:rsid w:val="00466FE1"/>
    <w:rsid w:val="00467011"/>
    <w:rsid w:val="00467533"/>
    <w:rsid w:val="00467DAB"/>
    <w:rsid w:val="004706A6"/>
    <w:rsid w:val="004706D0"/>
    <w:rsid w:val="004708A6"/>
    <w:rsid w:val="00470B17"/>
    <w:rsid w:val="00470D78"/>
    <w:rsid w:val="00470FF5"/>
    <w:rsid w:val="00471293"/>
    <w:rsid w:val="004712FD"/>
    <w:rsid w:val="0047148E"/>
    <w:rsid w:val="00471854"/>
    <w:rsid w:val="00471876"/>
    <w:rsid w:val="004718E8"/>
    <w:rsid w:val="0047208A"/>
    <w:rsid w:val="004720E4"/>
    <w:rsid w:val="00472271"/>
    <w:rsid w:val="004726A7"/>
    <w:rsid w:val="0047283E"/>
    <w:rsid w:val="00472B69"/>
    <w:rsid w:val="00472C10"/>
    <w:rsid w:val="00472FB0"/>
    <w:rsid w:val="00473117"/>
    <w:rsid w:val="00473248"/>
    <w:rsid w:val="00473305"/>
    <w:rsid w:val="0047352D"/>
    <w:rsid w:val="00473978"/>
    <w:rsid w:val="00473A83"/>
    <w:rsid w:val="00473B5E"/>
    <w:rsid w:val="00473DCB"/>
    <w:rsid w:val="00473E91"/>
    <w:rsid w:val="00474071"/>
    <w:rsid w:val="00474675"/>
    <w:rsid w:val="0047488C"/>
    <w:rsid w:val="004748A8"/>
    <w:rsid w:val="00474ABC"/>
    <w:rsid w:val="00474B05"/>
    <w:rsid w:val="00474C2D"/>
    <w:rsid w:val="00474ECE"/>
    <w:rsid w:val="00474F45"/>
    <w:rsid w:val="0047510C"/>
    <w:rsid w:val="004751D0"/>
    <w:rsid w:val="004754D8"/>
    <w:rsid w:val="00475B4D"/>
    <w:rsid w:val="00475DA7"/>
    <w:rsid w:val="00475F6B"/>
    <w:rsid w:val="0047601F"/>
    <w:rsid w:val="00476074"/>
    <w:rsid w:val="004762AD"/>
    <w:rsid w:val="004762DF"/>
    <w:rsid w:val="0047649F"/>
    <w:rsid w:val="00476767"/>
    <w:rsid w:val="004769D5"/>
    <w:rsid w:val="00476CDC"/>
    <w:rsid w:val="00476E0A"/>
    <w:rsid w:val="00476E44"/>
    <w:rsid w:val="00476F9E"/>
    <w:rsid w:val="004771A1"/>
    <w:rsid w:val="00477F70"/>
    <w:rsid w:val="004800B2"/>
    <w:rsid w:val="00480283"/>
    <w:rsid w:val="00480298"/>
    <w:rsid w:val="004805FE"/>
    <w:rsid w:val="00480AD9"/>
    <w:rsid w:val="00481343"/>
    <w:rsid w:val="0048140E"/>
    <w:rsid w:val="00481579"/>
    <w:rsid w:val="00481663"/>
    <w:rsid w:val="00481724"/>
    <w:rsid w:val="00481AF6"/>
    <w:rsid w:val="00481D31"/>
    <w:rsid w:val="00481E30"/>
    <w:rsid w:val="0048211D"/>
    <w:rsid w:val="00482584"/>
    <w:rsid w:val="0048273C"/>
    <w:rsid w:val="004829C5"/>
    <w:rsid w:val="00482A71"/>
    <w:rsid w:val="00482A9D"/>
    <w:rsid w:val="00482EBE"/>
    <w:rsid w:val="00483211"/>
    <w:rsid w:val="00483415"/>
    <w:rsid w:val="00484109"/>
    <w:rsid w:val="0048410D"/>
    <w:rsid w:val="0048424C"/>
    <w:rsid w:val="00484554"/>
    <w:rsid w:val="004845AD"/>
    <w:rsid w:val="004855BA"/>
    <w:rsid w:val="00485D86"/>
    <w:rsid w:val="00485ECE"/>
    <w:rsid w:val="004860B8"/>
    <w:rsid w:val="0048625D"/>
    <w:rsid w:val="0048643B"/>
    <w:rsid w:val="004864E7"/>
    <w:rsid w:val="0048658F"/>
    <w:rsid w:val="00486636"/>
    <w:rsid w:val="0048699B"/>
    <w:rsid w:val="00486AE5"/>
    <w:rsid w:val="00486B57"/>
    <w:rsid w:val="00487594"/>
    <w:rsid w:val="0048780D"/>
    <w:rsid w:val="00487961"/>
    <w:rsid w:val="004879AA"/>
    <w:rsid w:val="00487A28"/>
    <w:rsid w:val="00487BC2"/>
    <w:rsid w:val="00487DD2"/>
    <w:rsid w:val="00487E5C"/>
    <w:rsid w:val="00487F9E"/>
    <w:rsid w:val="00487FE6"/>
    <w:rsid w:val="00490120"/>
    <w:rsid w:val="0049027A"/>
    <w:rsid w:val="0049042F"/>
    <w:rsid w:val="004904DD"/>
    <w:rsid w:val="004907BE"/>
    <w:rsid w:val="00490A8B"/>
    <w:rsid w:val="00490B71"/>
    <w:rsid w:val="00490C8E"/>
    <w:rsid w:val="00490CC8"/>
    <w:rsid w:val="00490F4B"/>
    <w:rsid w:val="00490F58"/>
    <w:rsid w:val="00491388"/>
    <w:rsid w:val="0049161D"/>
    <w:rsid w:val="0049164D"/>
    <w:rsid w:val="004918C6"/>
    <w:rsid w:val="00491932"/>
    <w:rsid w:val="00491CB0"/>
    <w:rsid w:val="00492099"/>
    <w:rsid w:val="00492AF8"/>
    <w:rsid w:val="00492B6C"/>
    <w:rsid w:val="00492E65"/>
    <w:rsid w:val="00492E99"/>
    <w:rsid w:val="00492FEE"/>
    <w:rsid w:val="00493003"/>
    <w:rsid w:val="00493383"/>
    <w:rsid w:val="004933DD"/>
    <w:rsid w:val="0049349E"/>
    <w:rsid w:val="00493C0A"/>
    <w:rsid w:val="00493C7F"/>
    <w:rsid w:val="00493EFB"/>
    <w:rsid w:val="00494090"/>
    <w:rsid w:val="00494221"/>
    <w:rsid w:val="00494328"/>
    <w:rsid w:val="004944CA"/>
    <w:rsid w:val="004945F5"/>
    <w:rsid w:val="0049464D"/>
    <w:rsid w:val="0049465D"/>
    <w:rsid w:val="00494685"/>
    <w:rsid w:val="0049490F"/>
    <w:rsid w:val="00494D6C"/>
    <w:rsid w:val="00495034"/>
    <w:rsid w:val="0049511B"/>
    <w:rsid w:val="0049521B"/>
    <w:rsid w:val="00495361"/>
    <w:rsid w:val="00495384"/>
    <w:rsid w:val="00495769"/>
    <w:rsid w:val="0049577B"/>
    <w:rsid w:val="0049589E"/>
    <w:rsid w:val="004959B4"/>
    <w:rsid w:val="00495A37"/>
    <w:rsid w:val="004963CB"/>
    <w:rsid w:val="004964DE"/>
    <w:rsid w:val="0049662C"/>
    <w:rsid w:val="004968BC"/>
    <w:rsid w:val="00496A87"/>
    <w:rsid w:val="00496DE5"/>
    <w:rsid w:val="00496F03"/>
    <w:rsid w:val="00497031"/>
    <w:rsid w:val="00497301"/>
    <w:rsid w:val="00497578"/>
    <w:rsid w:val="004976C9"/>
    <w:rsid w:val="0049787D"/>
    <w:rsid w:val="004979C0"/>
    <w:rsid w:val="00497F79"/>
    <w:rsid w:val="004A06CD"/>
    <w:rsid w:val="004A0874"/>
    <w:rsid w:val="004A0A40"/>
    <w:rsid w:val="004A0BB3"/>
    <w:rsid w:val="004A0E5A"/>
    <w:rsid w:val="004A1070"/>
    <w:rsid w:val="004A1256"/>
    <w:rsid w:val="004A153A"/>
    <w:rsid w:val="004A1E4D"/>
    <w:rsid w:val="004A1ED8"/>
    <w:rsid w:val="004A234A"/>
    <w:rsid w:val="004A270B"/>
    <w:rsid w:val="004A2837"/>
    <w:rsid w:val="004A292B"/>
    <w:rsid w:val="004A2D9E"/>
    <w:rsid w:val="004A2DA2"/>
    <w:rsid w:val="004A31C6"/>
    <w:rsid w:val="004A3633"/>
    <w:rsid w:val="004A3985"/>
    <w:rsid w:val="004A3A54"/>
    <w:rsid w:val="004A3C39"/>
    <w:rsid w:val="004A3CE7"/>
    <w:rsid w:val="004A3D4D"/>
    <w:rsid w:val="004A3D5F"/>
    <w:rsid w:val="004A3F21"/>
    <w:rsid w:val="004A3FAE"/>
    <w:rsid w:val="004A4045"/>
    <w:rsid w:val="004A40F2"/>
    <w:rsid w:val="004A4133"/>
    <w:rsid w:val="004A41DA"/>
    <w:rsid w:val="004A431E"/>
    <w:rsid w:val="004A4359"/>
    <w:rsid w:val="004A4674"/>
    <w:rsid w:val="004A4870"/>
    <w:rsid w:val="004A4899"/>
    <w:rsid w:val="004A4B7C"/>
    <w:rsid w:val="004A4BD6"/>
    <w:rsid w:val="004A4CDB"/>
    <w:rsid w:val="004A50F4"/>
    <w:rsid w:val="004A52B7"/>
    <w:rsid w:val="004A5590"/>
    <w:rsid w:val="004A5658"/>
    <w:rsid w:val="004A572D"/>
    <w:rsid w:val="004A5914"/>
    <w:rsid w:val="004A5A4A"/>
    <w:rsid w:val="004A5D0D"/>
    <w:rsid w:val="004A666A"/>
    <w:rsid w:val="004A68A4"/>
    <w:rsid w:val="004A69E0"/>
    <w:rsid w:val="004A6B3D"/>
    <w:rsid w:val="004A6D29"/>
    <w:rsid w:val="004A704E"/>
    <w:rsid w:val="004A7247"/>
    <w:rsid w:val="004A744E"/>
    <w:rsid w:val="004A74BA"/>
    <w:rsid w:val="004A76D8"/>
    <w:rsid w:val="004A7C75"/>
    <w:rsid w:val="004A7C91"/>
    <w:rsid w:val="004A7FBB"/>
    <w:rsid w:val="004B024E"/>
    <w:rsid w:val="004B09BE"/>
    <w:rsid w:val="004B0CCA"/>
    <w:rsid w:val="004B11C9"/>
    <w:rsid w:val="004B1266"/>
    <w:rsid w:val="004B16E4"/>
    <w:rsid w:val="004B1D1E"/>
    <w:rsid w:val="004B1FDC"/>
    <w:rsid w:val="004B225C"/>
    <w:rsid w:val="004B23CE"/>
    <w:rsid w:val="004B2715"/>
    <w:rsid w:val="004B279E"/>
    <w:rsid w:val="004B2AF5"/>
    <w:rsid w:val="004B2BE6"/>
    <w:rsid w:val="004B2C89"/>
    <w:rsid w:val="004B2FB3"/>
    <w:rsid w:val="004B30AA"/>
    <w:rsid w:val="004B31E1"/>
    <w:rsid w:val="004B332A"/>
    <w:rsid w:val="004B37B6"/>
    <w:rsid w:val="004B39CF"/>
    <w:rsid w:val="004B3BA8"/>
    <w:rsid w:val="004B3D68"/>
    <w:rsid w:val="004B4202"/>
    <w:rsid w:val="004B4225"/>
    <w:rsid w:val="004B4553"/>
    <w:rsid w:val="004B4ACD"/>
    <w:rsid w:val="004B4D6D"/>
    <w:rsid w:val="004B4D7A"/>
    <w:rsid w:val="004B505A"/>
    <w:rsid w:val="004B5096"/>
    <w:rsid w:val="004B5124"/>
    <w:rsid w:val="004B53F1"/>
    <w:rsid w:val="004B53FD"/>
    <w:rsid w:val="004B55EF"/>
    <w:rsid w:val="004B572A"/>
    <w:rsid w:val="004B57AA"/>
    <w:rsid w:val="004B5A27"/>
    <w:rsid w:val="004B5B36"/>
    <w:rsid w:val="004B5C47"/>
    <w:rsid w:val="004B5D7B"/>
    <w:rsid w:val="004B612C"/>
    <w:rsid w:val="004B6310"/>
    <w:rsid w:val="004B63E5"/>
    <w:rsid w:val="004B6666"/>
    <w:rsid w:val="004B66F2"/>
    <w:rsid w:val="004B6AAB"/>
    <w:rsid w:val="004B6DBA"/>
    <w:rsid w:val="004B748D"/>
    <w:rsid w:val="004B74AF"/>
    <w:rsid w:val="004B7549"/>
    <w:rsid w:val="004B75BD"/>
    <w:rsid w:val="004B76BC"/>
    <w:rsid w:val="004B799D"/>
    <w:rsid w:val="004B7BDA"/>
    <w:rsid w:val="004B7EE5"/>
    <w:rsid w:val="004B7FC6"/>
    <w:rsid w:val="004C0319"/>
    <w:rsid w:val="004C0429"/>
    <w:rsid w:val="004C04C9"/>
    <w:rsid w:val="004C0603"/>
    <w:rsid w:val="004C0626"/>
    <w:rsid w:val="004C0FE6"/>
    <w:rsid w:val="004C178E"/>
    <w:rsid w:val="004C1A07"/>
    <w:rsid w:val="004C1A31"/>
    <w:rsid w:val="004C1ABE"/>
    <w:rsid w:val="004C24F1"/>
    <w:rsid w:val="004C284D"/>
    <w:rsid w:val="004C3065"/>
    <w:rsid w:val="004C3354"/>
    <w:rsid w:val="004C390D"/>
    <w:rsid w:val="004C3B3E"/>
    <w:rsid w:val="004C3CE4"/>
    <w:rsid w:val="004C41B6"/>
    <w:rsid w:val="004C4273"/>
    <w:rsid w:val="004C430F"/>
    <w:rsid w:val="004C45CD"/>
    <w:rsid w:val="004C46F3"/>
    <w:rsid w:val="004C472A"/>
    <w:rsid w:val="004C4795"/>
    <w:rsid w:val="004C49BB"/>
    <w:rsid w:val="004C4F9A"/>
    <w:rsid w:val="004C53A8"/>
    <w:rsid w:val="004C55D4"/>
    <w:rsid w:val="004C578B"/>
    <w:rsid w:val="004C5BF8"/>
    <w:rsid w:val="004C5D5D"/>
    <w:rsid w:val="004C5E37"/>
    <w:rsid w:val="004C5EF1"/>
    <w:rsid w:val="004C6184"/>
    <w:rsid w:val="004C6244"/>
    <w:rsid w:val="004C638D"/>
    <w:rsid w:val="004C64FE"/>
    <w:rsid w:val="004C673C"/>
    <w:rsid w:val="004C6DA6"/>
    <w:rsid w:val="004C7602"/>
    <w:rsid w:val="004C7EB9"/>
    <w:rsid w:val="004D0360"/>
    <w:rsid w:val="004D03B2"/>
    <w:rsid w:val="004D0664"/>
    <w:rsid w:val="004D0713"/>
    <w:rsid w:val="004D0CF5"/>
    <w:rsid w:val="004D0EED"/>
    <w:rsid w:val="004D10FA"/>
    <w:rsid w:val="004D1113"/>
    <w:rsid w:val="004D14D8"/>
    <w:rsid w:val="004D14FB"/>
    <w:rsid w:val="004D1624"/>
    <w:rsid w:val="004D182D"/>
    <w:rsid w:val="004D1B4B"/>
    <w:rsid w:val="004D21E5"/>
    <w:rsid w:val="004D2258"/>
    <w:rsid w:val="004D23AE"/>
    <w:rsid w:val="004D2676"/>
    <w:rsid w:val="004D291D"/>
    <w:rsid w:val="004D2935"/>
    <w:rsid w:val="004D29AA"/>
    <w:rsid w:val="004D29C5"/>
    <w:rsid w:val="004D2D4F"/>
    <w:rsid w:val="004D335C"/>
    <w:rsid w:val="004D337C"/>
    <w:rsid w:val="004D34C9"/>
    <w:rsid w:val="004D391E"/>
    <w:rsid w:val="004D3AC8"/>
    <w:rsid w:val="004D3DF5"/>
    <w:rsid w:val="004D3F15"/>
    <w:rsid w:val="004D3FF6"/>
    <w:rsid w:val="004D40E8"/>
    <w:rsid w:val="004D4319"/>
    <w:rsid w:val="004D46BE"/>
    <w:rsid w:val="004D46D5"/>
    <w:rsid w:val="004D4785"/>
    <w:rsid w:val="004D4816"/>
    <w:rsid w:val="004D48C9"/>
    <w:rsid w:val="004D4903"/>
    <w:rsid w:val="004D4A9F"/>
    <w:rsid w:val="004D5CF5"/>
    <w:rsid w:val="004D62DD"/>
    <w:rsid w:val="004D639C"/>
    <w:rsid w:val="004D66D4"/>
    <w:rsid w:val="004D6848"/>
    <w:rsid w:val="004D6C1A"/>
    <w:rsid w:val="004D6E93"/>
    <w:rsid w:val="004D706F"/>
    <w:rsid w:val="004D79AF"/>
    <w:rsid w:val="004D79CA"/>
    <w:rsid w:val="004D7A70"/>
    <w:rsid w:val="004D7B72"/>
    <w:rsid w:val="004D7E58"/>
    <w:rsid w:val="004D7F57"/>
    <w:rsid w:val="004E00EF"/>
    <w:rsid w:val="004E04A6"/>
    <w:rsid w:val="004E04C3"/>
    <w:rsid w:val="004E052F"/>
    <w:rsid w:val="004E06F4"/>
    <w:rsid w:val="004E0749"/>
    <w:rsid w:val="004E0816"/>
    <w:rsid w:val="004E0A0D"/>
    <w:rsid w:val="004E0C7F"/>
    <w:rsid w:val="004E0E44"/>
    <w:rsid w:val="004E116D"/>
    <w:rsid w:val="004E13F5"/>
    <w:rsid w:val="004E142E"/>
    <w:rsid w:val="004E18A4"/>
    <w:rsid w:val="004E1E47"/>
    <w:rsid w:val="004E2037"/>
    <w:rsid w:val="004E22EA"/>
    <w:rsid w:val="004E2545"/>
    <w:rsid w:val="004E28B5"/>
    <w:rsid w:val="004E29C6"/>
    <w:rsid w:val="004E2D29"/>
    <w:rsid w:val="004E2F7C"/>
    <w:rsid w:val="004E3308"/>
    <w:rsid w:val="004E3364"/>
    <w:rsid w:val="004E3686"/>
    <w:rsid w:val="004E37ED"/>
    <w:rsid w:val="004E3858"/>
    <w:rsid w:val="004E3A9F"/>
    <w:rsid w:val="004E3BB3"/>
    <w:rsid w:val="004E40DA"/>
    <w:rsid w:val="004E4493"/>
    <w:rsid w:val="004E4712"/>
    <w:rsid w:val="004E4A93"/>
    <w:rsid w:val="004E4D51"/>
    <w:rsid w:val="004E4EBB"/>
    <w:rsid w:val="004E526E"/>
    <w:rsid w:val="004E52CF"/>
    <w:rsid w:val="004E546F"/>
    <w:rsid w:val="004E5596"/>
    <w:rsid w:val="004E5836"/>
    <w:rsid w:val="004E5A78"/>
    <w:rsid w:val="004E5BCD"/>
    <w:rsid w:val="004E5D2A"/>
    <w:rsid w:val="004E614A"/>
    <w:rsid w:val="004E627A"/>
    <w:rsid w:val="004E6292"/>
    <w:rsid w:val="004E636D"/>
    <w:rsid w:val="004E690E"/>
    <w:rsid w:val="004E6A54"/>
    <w:rsid w:val="004E6A78"/>
    <w:rsid w:val="004E6BBA"/>
    <w:rsid w:val="004E6C59"/>
    <w:rsid w:val="004E6D32"/>
    <w:rsid w:val="004E6D3A"/>
    <w:rsid w:val="004E6DC5"/>
    <w:rsid w:val="004E6EDF"/>
    <w:rsid w:val="004E7038"/>
    <w:rsid w:val="004E704A"/>
    <w:rsid w:val="004E7285"/>
    <w:rsid w:val="004E7404"/>
    <w:rsid w:val="004E75B3"/>
    <w:rsid w:val="004E766C"/>
    <w:rsid w:val="004E7BD1"/>
    <w:rsid w:val="004F00B6"/>
    <w:rsid w:val="004F0262"/>
    <w:rsid w:val="004F05FE"/>
    <w:rsid w:val="004F0C2C"/>
    <w:rsid w:val="004F0F63"/>
    <w:rsid w:val="004F12A3"/>
    <w:rsid w:val="004F1663"/>
    <w:rsid w:val="004F1A48"/>
    <w:rsid w:val="004F1E41"/>
    <w:rsid w:val="004F22CE"/>
    <w:rsid w:val="004F256F"/>
    <w:rsid w:val="004F2A61"/>
    <w:rsid w:val="004F2C9C"/>
    <w:rsid w:val="004F2DF7"/>
    <w:rsid w:val="004F2E50"/>
    <w:rsid w:val="004F309C"/>
    <w:rsid w:val="004F338C"/>
    <w:rsid w:val="004F33A2"/>
    <w:rsid w:val="004F3592"/>
    <w:rsid w:val="004F36B4"/>
    <w:rsid w:val="004F3B7E"/>
    <w:rsid w:val="004F3D0C"/>
    <w:rsid w:val="004F3F2E"/>
    <w:rsid w:val="004F403A"/>
    <w:rsid w:val="004F4162"/>
    <w:rsid w:val="004F4224"/>
    <w:rsid w:val="004F451E"/>
    <w:rsid w:val="004F4750"/>
    <w:rsid w:val="004F48AE"/>
    <w:rsid w:val="004F4BB2"/>
    <w:rsid w:val="004F4C0B"/>
    <w:rsid w:val="004F4C84"/>
    <w:rsid w:val="004F4EC5"/>
    <w:rsid w:val="004F51E9"/>
    <w:rsid w:val="004F5C03"/>
    <w:rsid w:val="004F5CFF"/>
    <w:rsid w:val="004F5E59"/>
    <w:rsid w:val="004F6110"/>
    <w:rsid w:val="004F624D"/>
    <w:rsid w:val="004F6547"/>
    <w:rsid w:val="004F6695"/>
    <w:rsid w:val="004F6CE4"/>
    <w:rsid w:val="004F71F4"/>
    <w:rsid w:val="004F73A6"/>
    <w:rsid w:val="004F74AA"/>
    <w:rsid w:val="004F74AC"/>
    <w:rsid w:val="004F74E5"/>
    <w:rsid w:val="004F7647"/>
    <w:rsid w:val="004F7650"/>
    <w:rsid w:val="004F7C06"/>
    <w:rsid w:val="004F7E24"/>
    <w:rsid w:val="004F7E40"/>
    <w:rsid w:val="004F7F6B"/>
    <w:rsid w:val="004F7F9A"/>
    <w:rsid w:val="00500116"/>
    <w:rsid w:val="00500267"/>
    <w:rsid w:val="00500720"/>
    <w:rsid w:val="00500753"/>
    <w:rsid w:val="005007D9"/>
    <w:rsid w:val="005008FA"/>
    <w:rsid w:val="00500E6B"/>
    <w:rsid w:val="00500F46"/>
    <w:rsid w:val="00500F51"/>
    <w:rsid w:val="005014E4"/>
    <w:rsid w:val="005014FF"/>
    <w:rsid w:val="005015BD"/>
    <w:rsid w:val="005016FA"/>
    <w:rsid w:val="00501861"/>
    <w:rsid w:val="005018B2"/>
    <w:rsid w:val="00501EC2"/>
    <w:rsid w:val="00502400"/>
    <w:rsid w:val="005024AB"/>
    <w:rsid w:val="0050270B"/>
    <w:rsid w:val="00502973"/>
    <w:rsid w:val="00502C41"/>
    <w:rsid w:val="00502CEC"/>
    <w:rsid w:val="00502DF2"/>
    <w:rsid w:val="00503150"/>
    <w:rsid w:val="0050339B"/>
    <w:rsid w:val="005034E5"/>
    <w:rsid w:val="005037AC"/>
    <w:rsid w:val="00503978"/>
    <w:rsid w:val="00503C06"/>
    <w:rsid w:val="00503C79"/>
    <w:rsid w:val="00503CB8"/>
    <w:rsid w:val="00503E41"/>
    <w:rsid w:val="0050407C"/>
    <w:rsid w:val="0050426A"/>
    <w:rsid w:val="005047DD"/>
    <w:rsid w:val="00505010"/>
    <w:rsid w:val="00505131"/>
    <w:rsid w:val="00505353"/>
    <w:rsid w:val="0050551E"/>
    <w:rsid w:val="0050558B"/>
    <w:rsid w:val="005055C6"/>
    <w:rsid w:val="00505908"/>
    <w:rsid w:val="00505C90"/>
    <w:rsid w:val="00505CAA"/>
    <w:rsid w:val="00505D93"/>
    <w:rsid w:val="00505E13"/>
    <w:rsid w:val="00505EA7"/>
    <w:rsid w:val="00505F48"/>
    <w:rsid w:val="0050613C"/>
    <w:rsid w:val="00506302"/>
    <w:rsid w:val="00506776"/>
    <w:rsid w:val="005070F8"/>
    <w:rsid w:val="00507182"/>
    <w:rsid w:val="005071CF"/>
    <w:rsid w:val="005074DC"/>
    <w:rsid w:val="0050761B"/>
    <w:rsid w:val="00507F30"/>
    <w:rsid w:val="00507F58"/>
    <w:rsid w:val="0051018A"/>
    <w:rsid w:val="0051058F"/>
    <w:rsid w:val="005106B7"/>
    <w:rsid w:val="005107FB"/>
    <w:rsid w:val="00510856"/>
    <w:rsid w:val="00510A11"/>
    <w:rsid w:val="00510A2E"/>
    <w:rsid w:val="00510F10"/>
    <w:rsid w:val="00511330"/>
    <w:rsid w:val="00511380"/>
    <w:rsid w:val="005115A9"/>
    <w:rsid w:val="00511603"/>
    <w:rsid w:val="00511D02"/>
    <w:rsid w:val="00511D68"/>
    <w:rsid w:val="00511ED1"/>
    <w:rsid w:val="0051203B"/>
    <w:rsid w:val="00512547"/>
    <w:rsid w:val="00512819"/>
    <w:rsid w:val="00512A18"/>
    <w:rsid w:val="00512A2F"/>
    <w:rsid w:val="00512BD8"/>
    <w:rsid w:val="00512C45"/>
    <w:rsid w:val="00512E73"/>
    <w:rsid w:val="00512F5A"/>
    <w:rsid w:val="00512F69"/>
    <w:rsid w:val="00513060"/>
    <w:rsid w:val="005130E1"/>
    <w:rsid w:val="005131B6"/>
    <w:rsid w:val="00513215"/>
    <w:rsid w:val="005134D6"/>
    <w:rsid w:val="00513789"/>
    <w:rsid w:val="00513B0C"/>
    <w:rsid w:val="00513EF6"/>
    <w:rsid w:val="00514810"/>
    <w:rsid w:val="00514858"/>
    <w:rsid w:val="005148ED"/>
    <w:rsid w:val="005149AC"/>
    <w:rsid w:val="00514E9D"/>
    <w:rsid w:val="0051578E"/>
    <w:rsid w:val="00515B16"/>
    <w:rsid w:val="00515C53"/>
    <w:rsid w:val="00515C82"/>
    <w:rsid w:val="00515D69"/>
    <w:rsid w:val="00516026"/>
    <w:rsid w:val="00516165"/>
    <w:rsid w:val="005163EA"/>
    <w:rsid w:val="005163EC"/>
    <w:rsid w:val="005166EA"/>
    <w:rsid w:val="0051688B"/>
    <w:rsid w:val="00516A87"/>
    <w:rsid w:val="00516B27"/>
    <w:rsid w:val="00516C11"/>
    <w:rsid w:val="00516D31"/>
    <w:rsid w:val="00516D56"/>
    <w:rsid w:val="00516F7C"/>
    <w:rsid w:val="00517188"/>
    <w:rsid w:val="0051754A"/>
    <w:rsid w:val="00517748"/>
    <w:rsid w:val="00517BF1"/>
    <w:rsid w:val="00517D63"/>
    <w:rsid w:val="00517E07"/>
    <w:rsid w:val="00517F60"/>
    <w:rsid w:val="00520635"/>
    <w:rsid w:val="00520979"/>
    <w:rsid w:val="00520997"/>
    <w:rsid w:val="00520A3C"/>
    <w:rsid w:val="00520FA3"/>
    <w:rsid w:val="005210E3"/>
    <w:rsid w:val="00521193"/>
    <w:rsid w:val="005211D0"/>
    <w:rsid w:val="0052120B"/>
    <w:rsid w:val="0052123E"/>
    <w:rsid w:val="0052130B"/>
    <w:rsid w:val="00521391"/>
    <w:rsid w:val="00521810"/>
    <w:rsid w:val="00521D14"/>
    <w:rsid w:val="00521EA3"/>
    <w:rsid w:val="00522002"/>
    <w:rsid w:val="00522020"/>
    <w:rsid w:val="005221C3"/>
    <w:rsid w:val="005224BF"/>
    <w:rsid w:val="00522B9B"/>
    <w:rsid w:val="00522D43"/>
    <w:rsid w:val="00522FA6"/>
    <w:rsid w:val="0052305C"/>
    <w:rsid w:val="005232A5"/>
    <w:rsid w:val="00523568"/>
    <w:rsid w:val="00523645"/>
    <w:rsid w:val="005238DF"/>
    <w:rsid w:val="00523C92"/>
    <w:rsid w:val="005243A3"/>
    <w:rsid w:val="0052448B"/>
    <w:rsid w:val="00524882"/>
    <w:rsid w:val="005248EC"/>
    <w:rsid w:val="00524D10"/>
    <w:rsid w:val="00524E67"/>
    <w:rsid w:val="00525474"/>
    <w:rsid w:val="00525675"/>
    <w:rsid w:val="0052568F"/>
    <w:rsid w:val="00525C44"/>
    <w:rsid w:val="00525CCD"/>
    <w:rsid w:val="00525CD1"/>
    <w:rsid w:val="00526487"/>
    <w:rsid w:val="005268D6"/>
    <w:rsid w:val="00526AC3"/>
    <w:rsid w:val="00526B4A"/>
    <w:rsid w:val="00526C5E"/>
    <w:rsid w:val="00526E4C"/>
    <w:rsid w:val="00527013"/>
    <w:rsid w:val="005273D1"/>
    <w:rsid w:val="00527BE9"/>
    <w:rsid w:val="00527C18"/>
    <w:rsid w:val="00527C54"/>
    <w:rsid w:val="00527C65"/>
    <w:rsid w:val="00527E6F"/>
    <w:rsid w:val="00527E87"/>
    <w:rsid w:val="0053055E"/>
    <w:rsid w:val="005306BD"/>
    <w:rsid w:val="00530723"/>
    <w:rsid w:val="005308AD"/>
    <w:rsid w:val="005309E2"/>
    <w:rsid w:val="005309F9"/>
    <w:rsid w:val="00530C5D"/>
    <w:rsid w:val="00530E03"/>
    <w:rsid w:val="00530F9D"/>
    <w:rsid w:val="005312AE"/>
    <w:rsid w:val="0053151F"/>
    <w:rsid w:val="00531579"/>
    <w:rsid w:val="005316ED"/>
    <w:rsid w:val="005317CA"/>
    <w:rsid w:val="00531BBE"/>
    <w:rsid w:val="00531F61"/>
    <w:rsid w:val="005322C1"/>
    <w:rsid w:val="0053241E"/>
    <w:rsid w:val="0053247B"/>
    <w:rsid w:val="00532595"/>
    <w:rsid w:val="005328E7"/>
    <w:rsid w:val="00532D68"/>
    <w:rsid w:val="00532DFC"/>
    <w:rsid w:val="005340B0"/>
    <w:rsid w:val="00534191"/>
    <w:rsid w:val="005347E7"/>
    <w:rsid w:val="0053482F"/>
    <w:rsid w:val="005348D0"/>
    <w:rsid w:val="00534C6C"/>
    <w:rsid w:val="00534E83"/>
    <w:rsid w:val="0053510C"/>
    <w:rsid w:val="005351D5"/>
    <w:rsid w:val="005353D9"/>
    <w:rsid w:val="005353F5"/>
    <w:rsid w:val="005356CE"/>
    <w:rsid w:val="005357AC"/>
    <w:rsid w:val="0053588D"/>
    <w:rsid w:val="00535B89"/>
    <w:rsid w:val="00536061"/>
    <w:rsid w:val="00536577"/>
    <w:rsid w:val="0053700D"/>
    <w:rsid w:val="0053741A"/>
    <w:rsid w:val="00537652"/>
    <w:rsid w:val="005377A0"/>
    <w:rsid w:val="00537B71"/>
    <w:rsid w:val="00537BD4"/>
    <w:rsid w:val="00537D5B"/>
    <w:rsid w:val="00537DDC"/>
    <w:rsid w:val="0054032E"/>
    <w:rsid w:val="005409D6"/>
    <w:rsid w:val="00540ABA"/>
    <w:rsid w:val="00540C95"/>
    <w:rsid w:val="00540D87"/>
    <w:rsid w:val="0054104F"/>
    <w:rsid w:val="005410BD"/>
    <w:rsid w:val="00541211"/>
    <w:rsid w:val="00541921"/>
    <w:rsid w:val="00541DB0"/>
    <w:rsid w:val="00541E32"/>
    <w:rsid w:val="00542064"/>
    <w:rsid w:val="005423F6"/>
    <w:rsid w:val="0054276A"/>
    <w:rsid w:val="00542943"/>
    <w:rsid w:val="005429FD"/>
    <w:rsid w:val="00542AE4"/>
    <w:rsid w:val="00542B46"/>
    <w:rsid w:val="00542BA8"/>
    <w:rsid w:val="00542C04"/>
    <w:rsid w:val="00542DE2"/>
    <w:rsid w:val="00542E13"/>
    <w:rsid w:val="00542FE2"/>
    <w:rsid w:val="0054311F"/>
    <w:rsid w:val="0054323A"/>
    <w:rsid w:val="005439B2"/>
    <w:rsid w:val="00543A56"/>
    <w:rsid w:val="00543C8B"/>
    <w:rsid w:val="00543DD5"/>
    <w:rsid w:val="00543E9B"/>
    <w:rsid w:val="0054412A"/>
    <w:rsid w:val="00544482"/>
    <w:rsid w:val="00544698"/>
    <w:rsid w:val="005447DA"/>
    <w:rsid w:val="00544B56"/>
    <w:rsid w:val="00544BEF"/>
    <w:rsid w:val="00545050"/>
    <w:rsid w:val="0054524E"/>
    <w:rsid w:val="0054529D"/>
    <w:rsid w:val="005452D8"/>
    <w:rsid w:val="005454B3"/>
    <w:rsid w:val="0054557A"/>
    <w:rsid w:val="0054565F"/>
    <w:rsid w:val="005457F0"/>
    <w:rsid w:val="00545AA8"/>
    <w:rsid w:val="00545CAD"/>
    <w:rsid w:val="00545ED1"/>
    <w:rsid w:val="00545FCE"/>
    <w:rsid w:val="00546AEF"/>
    <w:rsid w:val="00546DE8"/>
    <w:rsid w:val="00546F87"/>
    <w:rsid w:val="0054774F"/>
    <w:rsid w:val="00547D9D"/>
    <w:rsid w:val="0055051C"/>
    <w:rsid w:val="005506D7"/>
    <w:rsid w:val="0055070B"/>
    <w:rsid w:val="00550FF0"/>
    <w:rsid w:val="005510B6"/>
    <w:rsid w:val="00551111"/>
    <w:rsid w:val="005511A1"/>
    <w:rsid w:val="005512ED"/>
    <w:rsid w:val="005514AA"/>
    <w:rsid w:val="005514D8"/>
    <w:rsid w:val="00551567"/>
    <w:rsid w:val="005515D2"/>
    <w:rsid w:val="00551A3E"/>
    <w:rsid w:val="00551D57"/>
    <w:rsid w:val="00551E20"/>
    <w:rsid w:val="00551E2A"/>
    <w:rsid w:val="00552110"/>
    <w:rsid w:val="00552272"/>
    <w:rsid w:val="005523AA"/>
    <w:rsid w:val="00552972"/>
    <w:rsid w:val="00552984"/>
    <w:rsid w:val="00552A44"/>
    <w:rsid w:val="00552C34"/>
    <w:rsid w:val="00552CB5"/>
    <w:rsid w:val="00552F41"/>
    <w:rsid w:val="00553034"/>
    <w:rsid w:val="00553045"/>
    <w:rsid w:val="005530DE"/>
    <w:rsid w:val="00553366"/>
    <w:rsid w:val="00553943"/>
    <w:rsid w:val="00553A32"/>
    <w:rsid w:val="00553EFF"/>
    <w:rsid w:val="00554506"/>
    <w:rsid w:val="00554814"/>
    <w:rsid w:val="00554A22"/>
    <w:rsid w:val="00554A83"/>
    <w:rsid w:val="00554AAB"/>
    <w:rsid w:val="00554D53"/>
    <w:rsid w:val="00555274"/>
    <w:rsid w:val="00555326"/>
    <w:rsid w:val="005553CD"/>
    <w:rsid w:val="0055545E"/>
    <w:rsid w:val="005556DB"/>
    <w:rsid w:val="005558E0"/>
    <w:rsid w:val="005559C7"/>
    <w:rsid w:val="00555AC4"/>
    <w:rsid w:val="00555C13"/>
    <w:rsid w:val="00555C67"/>
    <w:rsid w:val="00556288"/>
    <w:rsid w:val="00556555"/>
    <w:rsid w:val="0055681E"/>
    <w:rsid w:val="00556955"/>
    <w:rsid w:val="00556978"/>
    <w:rsid w:val="00556FAF"/>
    <w:rsid w:val="005573AB"/>
    <w:rsid w:val="0055752A"/>
    <w:rsid w:val="0055754C"/>
    <w:rsid w:val="00557792"/>
    <w:rsid w:val="00557CF9"/>
    <w:rsid w:val="00560067"/>
    <w:rsid w:val="0056026A"/>
    <w:rsid w:val="005604ED"/>
    <w:rsid w:val="00560661"/>
    <w:rsid w:val="005606D6"/>
    <w:rsid w:val="00560764"/>
    <w:rsid w:val="005608CF"/>
    <w:rsid w:val="00560A40"/>
    <w:rsid w:val="00560A4C"/>
    <w:rsid w:val="00560C25"/>
    <w:rsid w:val="00560F59"/>
    <w:rsid w:val="0056100C"/>
    <w:rsid w:val="00561101"/>
    <w:rsid w:val="005611B4"/>
    <w:rsid w:val="0056185F"/>
    <w:rsid w:val="0056189F"/>
    <w:rsid w:val="005618BD"/>
    <w:rsid w:val="00561FC2"/>
    <w:rsid w:val="00562133"/>
    <w:rsid w:val="0056228C"/>
    <w:rsid w:val="005623EA"/>
    <w:rsid w:val="00562637"/>
    <w:rsid w:val="00562676"/>
    <w:rsid w:val="00562B7E"/>
    <w:rsid w:val="00563210"/>
    <w:rsid w:val="00563859"/>
    <w:rsid w:val="00563B93"/>
    <w:rsid w:val="00563E26"/>
    <w:rsid w:val="00563EF1"/>
    <w:rsid w:val="00563F14"/>
    <w:rsid w:val="00564084"/>
    <w:rsid w:val="00564141"/>
    <w:rsid w:val="005643D4"/>
    <w:rsid w:val="00564849"/>
    <w:rsid w:val="005652FC"/>
    <w:rsid w:val="005653A7"/>
    <w:rsid w:val="00565A89"/>
    <w:rsid w:val="00565C9B"/>
    <w:rsid w:val="0056600A"/>
    <w:rsid w:val="005661BA"/>
    <w:rsid w:val="00566739"/>
    <w:rsid w:val="00566962"/>
    <w:rsid w:val="00566D48"/>
    <w:rsid w:val="00566EB4"/>
    <w:rsid w:val="00567437"/>
    <w:rsid w:val="005677AF"/>
    <w:rsid w:val="005678EC"/>
    <w:rsid w:val="00567902"/>
    <w:rsid w:val="00567ABA"/>
    <w:rsid w:val="00567CC4"/>
    <w:rsid w:val="00570246"/>
    <w:rsid w:val="005702EB"/>
    <w:rsid w:val="00570721"/>
    <w:rsid w:val="00570B78"/>
    <w:rsid w:val="00570CF2"/>
    <w:rsid w:val="00570DAE"/>
    <w:rsid w:val="00570FF2"/>
    <w:rsid w:val="005711DA"/>
    <w:rsid w:val="005712E7"/>
    <w:rsid w:val="005715FB"/>
    <w:rsid w:val="00571669"/>
    <w:rsid w:val="00571731"/>
    <w:rsid w:val="005717BF"/>
    <w:rsid w:val="00571FDC"/>
    <w:rsid w:val="0057213C"/>
    <w:rsid w:val="00572497"/>
    <w:rsid w:val="0057257D"/>
    <w:rsid w:val="00572601"/>
    <w:rsid w:val="00572828"/>
    <w:rsid w:val="0057297A"/>
    <w:rsid w:val="005729E2"/>
    <w:rsid w:val="00572CEA"/>
    <w:rsid w:val="00572D82"/>
    <w:rsid w:val="00573212"/>
    <w:rsid w:val="00573974"/>
    <w:rsid w:val="00573998"/>
    <w:rsid w:val="005739B7"/>
    <w:rsid w:val="00573A0B"/>
    <w:rsid w:val="00573A55"/>
    <w:rsid w:val="00573ADD"/>
    <w:rsid w:val="00573F26"/>
    <w:rsid w:val="005742F5"/>
    <w:rsid w:val="005747D4"/>
    <w:rsid w:val="00574B4A"/>
    <w:rsid w:val="00574CA6"/>
    <w:rsid w:val="00574F32"/>
    <w:rsid w:val="00575900"/>
    <w:rsid w:val="00575B58"/>
    <w:rsid w:val="00575DEF"/>
    <w:rsid w:val="005764B0"/>
    <w:rsid w:val="00576592"/>
    <w:rsid w:val="00576701"/>
    <w:rsid w:val="0057759B"/>
    <w:rsid w:val="0057780A"/>
    <w:rsid w:val="00577B34"/>
    <w:rsid w:val="00577B85"/>
    <w:rsid w:val="00577DD1"/>
    <w:rsid w:val="00577EC0"/>
    <w:rsid w:val="0058048B"/>
    <w:rsid w:val="0058073A"/>
    <w:rsid w:val="00580CA8"/>
    <w:rsid w:val="00580D2C"/>
    <w:rsid w:val="00580D60"/>
    <w:rsid w:val="00580EC7"/>
    <w:rsid w:val="00581350"/>
    <w:rsid w:val="005818C8"/>
    <w:rsid w:val="005818D0"/>
    <w:rsid w:val="00581D3B"/>
    <w:rsid w:val="00581DAE"/>
    <w:rsid w:val="00581DAF"/>
    <w:rsid w:val="00582361"/>
    <w:rsid w:val="005827AE"/>
    <w:rsid w:val="00582850"/>
    <w:rsid w:val="00582D8E"/>
    <w:rsid w:val="00582E0B"/>
    <w:rsid w:val="0058341E"/>
    <w:rsid w:val="00583860"/>
    <w:rsid w:val="00583E73"/>
    <w:rsid w:val="0058409C"/>
    <w:rsid w:val="005843D5"/>
    <w:rsid w:val="00584B53"/>
    <w:rsid w:val="00584B93"/>
    <w:rsid w:val="00584C6D"/>
    <w:rsid w:val="00584F0C"/>
    <w:rsid w:val="00585693"/>
    <w:rsid w:val="00585E59"/>
    <w:rsid w:val="00586036"/>
    <w:rsid w:val="00586145"/>
    <w:rsid w:val="0058620F"/>
    <w:rsid w:val="0058661B"/>
    <w:rsid w:val="00586A31"/>
    <w:rsid w:val="00586F75"/>
    <w:rsid w:val="00587460"/>
    <w:rsid w:val="0058796C"/>
    <w:rsid w:val="00587AF6"/>
    <w:rsid w:val="00587B12"/>
    <w:rsid w:val="00587B31"/>
    <w:rsid w:val="00587BE1"/>
    <w:rsid w:val="00587F0D"/>
    <w:rsid w:val="005900C2"/>
    <w:rsid w:val="00590345"/>
    <w:rsid w:val="0059044F"/>
    <w:rsid w:val="00590790"/>
    <w:rsid w:val="00590A33"/>
    <w:rsid w:val="00590D25"/>
    <w:rsid w:val="00590F7D"/>
    <w:rsid w:val="0059185E"/>
    <w:rsid w:val="00591951"/>
    <w:rsid w:val="00591993"/>
    <w:rsid w:val="0059217B"/>
    <w:rsid w:val="00592186"/>
    <w:rsid w:val="0059296E"/>
    <w:rsid w:val="00592C4A"/>
    <w:rsid w:val="00592CF3"/>
    <w:rsid w:val="00592FA2"/>
    <w:rsid w:val="005932D4"/>
    <w:rsid w:val="00593A29"/>
    <w:rsid w:val="00593F1B"/>
    <w:rsid w:val="00594195"/>
    <w:rsid w:val="005941A8"/>
    <w:rsid w:val="00594A59"/>
    <w:rsid w:val="00594A72"/>
    <w:rsid w:val="00594CA5"/>
    <w:rsid w:val="00594FCB"/>
    <w:rsid w:val="00595378"/>
    <w:rsid w:val="00595A13"/>
    <w:rsid w:val="00595E13"/>
    <w:rsid w:val="00596053"/>
    <w:rsid w:val="005961CE"/>
    <w:rsid w:val="005966B7"/>
    <w:rsid w:val="00596ABD"/>
    <w:rsid w:val="00596B76"/>
    <w:rsid w:val="005971CA"/>
    <w:rsid w:val="00597A5F"/>
    <w:rsid w:val="00597C6D"/>
    <w:rsid w:val="00597F9A"/>
    <w:rsid w:val="005A0154"/>
    <w:rsid w:val="005A0745"/>
    <w:rsid w:val="005A0BAC"/>
    <w:rsid w:val="005A0EC2"/>
    <w:rsid w:val="005A12C7"/>
    <w:rsid w:val="005A16C8"/>
    <w:rsid w:val="005A1A9E"/>
    <w:rsid w:val="005A1BC6"/>
    <w:rsid w:val="005A1C8A"/>
    <w:rsid w:val="005A1CA6"/>
    <w:rsid w:val="005A2257"/>
    <w:rsid w:val="005A25EC"/>
    <w:rsid w:val="005A2674"/>
    <w:rsid w:val="005A2A5D"/>
    <w:rsid w:val="005A2BB3"/>
    <w:rsid w:val="005A2F7E"/>
    <w:rsid w:val="005A3269"/>
    <w:rsid w:val="005A3391"/>
    <w:rsid w:val="005A339D"/>
    <w:rsid w:val="005A3434"/>
    <w:rsid w:val="005A3686"/>
    <w:rsid w:val="005A3868"/>
    <w:rsid w:val="005A39CA"/>
    <w:rsid w:val="005A39E1"/>
    <w:rsid w:val="005A3DFD"/>
    <w:rsid w:val="005A3E49"/>
    <w:rsid w:val="005A3FC1"/>
    <w:rsid w:val="005A41A4"/>
    <w:rsid w:val="005A4293"/>
    <w:rsid w:val="005A42F3"/>
    <w:rsid w:val="005A46CB"/>
    <w:rsid w:val="005A48F3"/>
    <w:rsid w:val="005A4A57"/>
    <w:rsid w:val="005A4AF9"/>
    <w:rsid w:val="005A4B39"/>
    <w:rsid w:val="005A4E98"/>
    <w:rsid w:val="005A504B"/>
    <w:rsid w:val="005A5D07"/>
    <w:rsid w:val="005A5D49"/>
    <w:rsid w:val="005A5F57"/>
    <w:rsid w:val="005A6108"/>
    <w:rsid w:val="005A61AF"/>
    <w:rsid w:val="005A6251"/>
    <w:rsid w:val="005A6280"/>
    <w:rsid w:val="005A6290"/>
    <w:rsid w:val="005A62BC"/>
    <w:rsid w:val="005A666B"/>
    <w:rsid w:val="005A66F0"/>
    <w:rsid w:val="005A689F"/>
    <w:rsid w:val="005A6DEF"/>
    <w:rsid w:val="005A727C"/>
    <w:rsid w:val="005A7684"/>
    <w:rsid w:val="005A7697"/>
    <w:rsid w:val="005A7B29"/>
    <w:rsid w:val="005A7BAD"/>
    <w:rsid w:val="005A7DB5"/>
    <w:rsid w:val="005A7F99"/>
    <w:rsid w:val="005B022A"/>
    <w:rsid w:val="005B02A1"/>
    <w:rsid w:val="005B07FC"/>
    <w:rsid w:val="005B0A05"/>
    <w:rsid w:val="005B0AA7"/>
    <w:rsid w:val="005B0CCD"/>
    <w:rsid w:val="005B0F26"/>
    <w:rsid w:val="005B0F66"/>
    <w:rsid w:val="005B10D6"/>
    <w:rsid w:val="005B1460"/>
    <w:rsid w:val="005B1A3C"/>
    <w:rsid w:val="005B205D"/>
    <w:rsid w:val="005B2486"/>
    <w:rsid w:val="005B2694"/>
    <w:rsid w:val="005B2A44"/>
    <w:rsid w:val="005B2AD1"/>
    <w:rsid w:val="005B2B54"/>
    <w:rsid w:val="005B2D5D"/>
    <w:rsid w:val="005B2E41"/>
    <w:rsid w:val="005B36FC"/>
    <w:rsid w:val="005B3869"/>
    <w:rsid w:val="005B3A65"/>
    <w:rsid w:val="005B3A6C"/>
    <w:rsid w:val="005B3AB5"/>
    <w:rsid w:val="005B3AFA"/>
    <w:rsid w:val="005B3DEE"/>
    <w:rsid w:val="005B3F09"/>
    <w:rsid w:val="005B4229"/>
    <w:rsid w:val="005B4479"/>
    <w:rsid w:val="005B4687"/>
    <w:rsid w:val="005B4914"/>
    <w:rsid w:val="005B49CA"/>
    <w:rsid w:val="005B4AF2"/>
    <w:rsid w:val="005B4BFE"/>
    <w:rsid w:val="005B4D00"/>
    <w:rsid w:val="005B5001"/>
    <w:rsid w:val="005B52C0"/>
    <w:rsid w:val="005B5402"/>
    <w:rsid w:val="005B560D"/>
    <w:rsid w:val="005B56CE"/>
    <w:rsid w:val="005B56DF"/>
    <w:rsid w:val="005B5D2D"/>
    <w:rsid w:val="005B5E5E"/>
    <w:rsid w:val="005B5EA4"/>
    <w:rsid w:val="005B6794"/>
    <w:rsid w:val="005B6B5E"/>
    <w:rsid w:val="005B6FCD"/>
    <w:rsid w:val="005B71D8"/>
    <w:rsid w:val="005B7375"/>
    <w:rsid w:val="005B74D5"/>
    <w:rsid w:val="005B7576"/>
    <w:rsid w:val="005B75E3"/>
    <w:rsid w:val="005B766C"/>
    <w:rsid w:val="005B7C02"/>
    <w:rsid w:val="005B7C82"/>
    <w:rsid w:val="005B7E0E"/>
    <w:rsid w:val="005B7E59"/>
    <w:rsid w:val="005B7EB4"/>
    <w:rsid w:val="005B7F4A"/>
    <w:rsid w:val="005C0213"/>
    <w:rsid w:val="005C02A0"/>
    <w:rsid w:val="005C02CA"/>
    <w:rsid w:val="005C0454"/>
    <w:rsid w:val="005C082F"/>
    <w:rsid w:val="005C096B"/>
    <w:rsid w:val="005C0A53"/>
    <w:rsid w:val="005C1430"/>
    <w:rsid w:val="005C1669"/>
    <w:rsid w:val="005C1730"/>
    <w:rsid w:val="005C209A"/>
    <w:rsid w:val="005C22D4"/>
    <w:rsid w:val="005C293F"/>
    <w:rsid w:val="005C29C2"/>
    <w:rsid w:val="005C2D79"/>
    <w:rsid w:val="005C2F21"/>
    <w:rsid w:val="005C328B"/>
    <w:rsid w:val="005C3497"/>
    <w:rsid w:val="005C361A"/>
    <w:rsid w:val="005C3762"/>
    <w:rsid w:val="005C381C"/>
    <w:rsid w:val="005C4077"/>
    <w:rsid w:val="005C430A"/>
    <w:rsid w:val="005C47EA"/>
    <w:rsid w:val="005C480A"/>
    <w:rsid w:val="005C49CE"/>
    <w:rsid w:val="005C4ABD"/>
    <w:rsid w:val="005C4B23"/>
    <w:rsid w:val="005C4B2D"/>
    <w:rsid w:val="005C4BAF"/>
    <w:rsid w:val="005C4C38"/>
    <w:rsid w:val="005C4FF4"/>
    <w:rsid w:val="005C5D8C"/>
    <w:rsid w:val="005C5FF5"/>
    <w:rsid w:val="005C61C0"/>
    <w:rsid w:val="005C61DA"/>
    <w:rsid w:val="005C6264"/>
    <w:rsid w:val="005C652C"/>
    <w:rsid w:val="005C6551"/>
    <w:rsid w:val="005C65E6"/>
    <w:rsid w:val="005C694F"/>
    <w:rsid w:val="005C6BB2"/>
    <w:rsid w:val="005C6D08"/>
    <w:rsid w:val="005C6D7A"/>
    <w:rsid w:val="005C6EF7"/>
    <w:rsid w:val="005C714E"/>
    <w:rsid w:val="005C7977"/>
    <w:rsid w:val="005C7B9F"/>
    <w:rsid w:val="005C7E4B"/>
    <w:rsid w:val="005C7EF1"/>
    <w:rsid w:val="005C7FFA"/>
    <w:rsid w:val="005D081F"/>
    <w:rsid w:val="005D0C1A"/>
    <w:rsid w:val="005D0CDC"/>
    <w:rsid w:val="005D0DAD"/>
    <w:rsid w:val="005D0DD0"/>
    <w:rsid w:val="005D0DD5"/>
    <w:rsid w:val="005D0DE5"/>
    <w:rsid w:val="005D1264"/>
    <w:rsid w:val="005D1420"/>
    <w:rsid w:val="005D158B"/>
    <w:rsid w:val="005D15F4"/>
    <w:rsid w:val="005D16F4"/>
    <w:rsid w:val="005D1754"/>
    <w:rsid w:val="005D17C7"/>
    <w:rsid w:val="005D19CA"/>
    <w:rsid w:val="005D1D3A"/>
    <w:rsid w:val="005D1FB5"/>
    <w:rsid w:val="005D23CC"/>
    <w:rsid w:val="005D24C0"/>
    <w:rsid w:val="005D27D2"/>
    <w:rsid w:val="005D2985"/>
    <w:rsid w:val="005D2E05"/>
    <w:rsid w:val="005D3163"/>
    <w:rsid w:val="005D3235"/>
    <w:rsid w:val="005D3948"/>
    <w:rsid w:val="005D3B8C"/>
    <w:rsid w:val="005D3C5B"/>
    <w:rsid w:val="005D40D5"/>
    <w:rsid w:val="005D4378"/>
    <w:rsid w:val="005D4495"/>
    <w:rsid w:val="005D470C"/>
    <w:rsid w:val="005D4A3B"/>
    <w:rsid w:val="005D4E15"/>
    <w:rsid w:val="005D5B3D"/>
    <w:rsid w:val="005D5D27"/>
    <w:rsid w:val="005D63F8"/>
    <w:rsid w:val="005D65C0"/>
    <w:rsid w:val="005D6740"/>
    <w:rsid w:val="005D67EA"/>
    <w:rsid w:val="005D6B6C"/>
    <w:rsid w:val="005D6C30"/>
    <w:rsid w:val="005D6D80"/>
    <w:rsid w:val="005D6E63"/>
    <w:rsid w:val="005D71B5"/>
    <w:rsid w:val="005D7259"/>
    <w:rsid w:val="005D790C"/>
    <w:rsid w:val="005D7E18"/>
    <w:rsid w:val="005D7E6F"/>
    <w:rsid w:val="005E0657"/>
    <w:rsid w:val="005E06D0"/>
    <w:rsid w:val="005E08BE"/>
    <w:rsid w:val="005E08CE"/>
    <w:rsid w:val="005E0BC3"/>
    <w:rsid w:val="005E0C62"/>
    <w:rsid w:val="005E0FD0"/>
    <w:rsid w:val="005E1196"/>
    <w:rsid w:val="005E127A"/>
    <w:rsid w:val="005E1839"/>
    <w:rsid w:val="005E1874"/>
    <w:rsid w:val="005E18FC"/>
    <w:rsid w:val="005E1D2C"/>
    <w:rsid w:val="005E1F35"/>
    <w:rsid w:val="005E1FC9"/>
    <w:rsid w:val="005E2094"/>
    <w:rsid w:val="005E20CE"/>
    <w:rsid w:val="005E25B2"/>
    <w:rsid w:val="005E2787"/>
    <w:rsid w:val="005E2E11"/>
    <w:rsid w:val="005E2EB0"/>
    <w:rsid w:val="005E2FB8"/>
    <w:rsid w:val="005E3195"/>
    <w:rsid w:val="005E31D8"/>
    <w:rsid w:val="005E3381"/>
    <w:rsid w:val="005E34D3"/>
    <w:rsid w:val="005E36A2"/>
    <w:rsid w:val="005E376B"/>
    <w:rsid w:val="005E402C"/>
    <w:rsid w:val="005E41DC"/>
    <w:rsid w:val="005E42BE"/>
    <w:rsid w:val="005E45A3"/>
    <w:rsid w:val="005E472A"/>
    <w:rsid w:val="005E498D"/>
    <w:rsid w:val="005E4AF4"/>
    <w:rsid w:val="005E4CA5"/>
    <w:rsid w:val="005E4E99"/>
    <w:rsid w:val="005E5100"/>
    <w:rsid w:val="005E51F7"/>
    <w:rsid w:val="005E5266"/>
    <w:rsid w:val="005E55F0"/>
    <w:rsid w:val="005E5696"/>
    <w:rsid w:val="005E5C67"/>
    <w:rsid w:val="005E5EC2"/>
    <w:rsid w:val="005E606F"/>
    <w:rsid w:val="005E6704"/>
    <w:rsid w:val="005E6717"/>
    <w:rsid w:val="005E682E"/>
    <w:rsid w:val="005E6967"/>
    <w:rsid w:val="005E6B0D"/>
    <w:rsid w:val="005E6B6B"/>
    <w:rsid w:val="005E6D25"/>
    <w:rsid w:val="005E6D9C"/>
    <w:rsid w:val="005E71F9"/>
    <w:rsid w:val="005E735C"/>
    <w:rsid w:val="005E7CF8"/>
    <w:rsid w:val="005E7D8D"/>
    <w:rsid w:val="005E7F87"/>
    <w:rsid w:val="005F04FC"/>
    <w:rsid w:val="005F0529"/>
    <w:rsid w:val="005F058F"/>
    <w:rsid w:val="005F065C"/>
    <w:rsid w:val="005F0788"/>
    <w:rsid w:val="005F0889"/>
    <w:rsid w:val="005F0948"/>
    <w:rsid w:val="005F0A7E"/>
    <w:rsid w:val="005F0AAB"/>
    <w:rsid w:val="005F0AE6"/>
    <w:rsid w:val="005F0BC6"/>
    <w:rsid w:val="005F0D7E"/>
    <w:rsid w:val="005F1649"/>
    <w:rsid w:val="005F17A2"/>
    <w:rsid w:val="005F1BE4"/>
    <w:rsid w:val="005F24DA"/>
    <w:rsid w:val="005F2837"/>
    <w:rsid w:val="005F2997"/>
    <w:rsid w:val="005F29A7"/>
    <w:rsid w:val="005F2CF4"/>
    <w:rsid w:val="005F2D9A"/>
    <w:rsid w:val="005F2DE2"/>
    <w:rsid w:val="005F2E6E"/>
    <w:rsid w:val="005F302D"/>
    <w:rsid w:val="005F303D"/>
    <w:rsid w:val="005F30CD"/>
    <w:rsid w:val="005F36E9"/>
    <w:rsid w:val="005F3951"/>
    <w:rsid w:val="005F40C0"/>
    <w:rsid w:val="005F419A"/>
    <w:rsid w:val="005F42DF"/>
    <w:rsid w:val="005F473C"/>
    <w:rsid w:val="005F4765"/>
    <w:rsid w:val="005F4C04"/>
    <w:rsid w:val="005F55B4"/>
    <w:rsid w:val="005F577A"/>
    <w:rsid w:val="005F5CE3"/>
    <w:rsid w:val="005F5DAF"/>
    <w:rsid w:val="005F5E0A"/>
    <w:rsid w:val="005F5E68"/>
    <w:rsid w:val="005F61CA"/>
    <w:rsid w:val="005F61F3"/>
    <w:rsid w:val="005F620D"/>
    <w:rsid w:val="005F680A"/>
    <w:rsid w:val="005F6846"/>
    <w:rsid w:val="005F688E"/>
    <w:rsid w:val="005F699E"/>
    <w:rsid w:val="005F6AA4"/>
    <w:rsid w:val="005F6C68"/>
    <w:rsid w:val="005F6C8C"/>
    <w:rsid w:val="005F6D10"/>
    <w:rsid w:val="005F6FAF"/>
    <w:rsid w:val="005F7162"/>
    <w:rsid w:val="005F7524"/>
    <w:rsid w:val="005F7798"/>
    <w:rsid w:val="005F786C"/>
    <w:rsid w:val="005F7C8B"/>
    <w:rsid w:val="005F7F6B"/>
    <w:rsid w:val="006001C3"/>
    <w:rsid w:val="006003A3"/>
    <w:rsid w:val="00600792"/>
    <w:rsid w:val="00600C42"/>
    <w:rsid w:val="00600C7D"/>
    <w:rsid w:val="0060114F"/>
    <w:rsid w:val="0060115A"/>
    <w:rsid w:val="0060173C"/>
    <w:rsid w:val="0060186B"/>
    <w:rsid w:val="006019B4"/>
    <w:rsid w:val="00601ED7"/>
    <w:rsid w:val="00602303"/>
    <w:rsid w:val="00602BFB"/>
    <w:rsid w:val="00602ED2"/>
    <w:rsid w:val="00602EE7"/>
    <w:rsid w:val="00603506"/>
    <w:rsid w:val="0060350A"/>
    <w:rsid w:val="0060361E"/>
    <w:rsid w:val="00603866"/>
    <w:rsid w:val="006039C4"/>
    <w:rsid w:val="0060412A"/>
    <w:rsid w:val="00604408"/>
    <w:rsid w:val="00604746"/>
    <w:rsid w:val="00604749"/>
    <w:rsid w:val="006049A6"/>
    <w:rsid w:val="006049F3"/>
    <w:rsid w:val="00604FFB"/>
    <w:rsid w:val="00605075"/>
    <w:rsid w:val="006051F4"/>
    <w:rsid w:val="0060538E"/>
    <w:rsid w:val="00605454"/>
    <w:rsid w:val="006056A5"/>
    <w:rsid w:val="0060590A"/>
    <w:rsid w:val="00605B42"/>
    <w:rsid w:val="00605C73"/>
    <w:rsid w:val="00605CEA"/>
    <w:rsid w:val="00605FC6"/>
    <w:rsid w:val="006061B0"/>
    <w:rsid w:val="00606384"/>
    <w:rsid w:val="00606CE2"/>
    <w:rsid w:val="00606E9E"/>
    <w:rsid w:val="00606EEC"/>
    <w:rsid w:val="00606F95"/>
    <w:rsid w:val="0060754B"/>
    <w:rsid w:val="00607610"/>
    <w:rsid w:val="006076D8"/>
    <w:rsid w:val="00607C88"/>
    <w:rsid w:val="00607DBB"/>
    <w:rsid w:val="0061001C"/>
    <w:rsid w:val="0061039E"/>
    <w:rsid w:val="00610454"/>
    <w:rsid w:val="00610480"/>
    <w:rsid w:val="006108EF"/>
    <w:rsid w:val="0061091B"/>
    <w:rsid w:val="0061156F"/>
    <w:rsid w:val="006117C8"/>
    <w:rsid w:val="00611BE4"/>
    <w:rsid w:val="00611D6D"/>
    <w:rsid w:val="00611D7B"/>
    <w:rsid w:val="00611FB0"/>
    <w:rsid w:val="0061288C"/>
    <w:rsid w:val="00612A0F"/>
    <w:rsid w:val="00612B08"/>
    <w:rsid w:val="00612BBE"/>
    <w:rsid w:val="00612C21"/>
    <w:rsid w:val="00612F5A"/>
    <w:rsid w:val="0061376E"/>
    <w:rsid w:val="006137AD"/>
    <w:rsid w:val="006137CD"/>
    <w:rsid w:val="0061388B"/>
    <w:rsid w:val="00613D70"/>
    <w:rsid w:val="00613E19"/>
    <w:rsid w:val="00614C82"/>
    <w:rsid w:val="0061520B"/>
    <w:rsid w:val="0061530D"/>
    <w:rsid w:val="00615A27"/>
    <w:rsid w:val="00615B89"/>
    <w:rsid w:val="00615BC2"/>
    <w:rsid w:val="00616069"/>
    <w:rsid w:val="00616212"/>
    <w:rsid w:val="006167C6"/>
    <w:rsid w:val="00616ACA"/>
    <w:rsid w:val="00616BA2"/>
    <w:rsid w:val="00616D85"/>
    <w:rsid w:val="00617066"/>
    <w:rsid w:val="0061711D"/>
    <w:rsid w:val="00617346"/>
    <w:rsid w:val="006176F7"/>
    <w:rsid w:val="00617D81"/>
    <w:rsid w:val="006203D4"/>
    <w:rsid w:val="006206FA"/>
    <w:rsid w:val="00620704"/>
    <w:rsid w:val="0062084F"/>
    <w:rsid w:val="00620913"/>
    <w:rsid w:val="00620990"/>
    <w:rsid w:val="0062099A"/>
    <w:rsid w:val="00620AD1"/>
    <w:rsid w:val="00620DCD"/>
    <w:rsid w:val="0062119A"/>
    <w:rsid w:val="0062182E"/>
    <w:rsid w:val="006218D3"/>
    <w:rsid w:val="00621AAE"/>
    <w:rsid w:val="0062277A"/>
    <w:rsid w:val="00622B74"/>
    <w:rsid w:val="00622DEE"/>
    <w:rsid w:val="00622EBE"/>
    <w:rsid w:val="00623477"/>
    <w:rsid w:val="006237C4"/>
    <w:rsid w:val="006237DD"/>
    <w:rsid w:val="0062393E"/>
    <w:rsid w:val="00623D13"/>
    <w:rsid w:val="00624147"/>
    <w:rsid w:val="006249AA"/>
    <w:rsid w:val="00624AD9"/>
    <w:rsid w:val="00624C45"/>
    <w:rsid w:val="00624D4B"/>
    <w:rsid w:val="00625035"/>
    <w:rsid w:val="0062545D"/>
    <w:rsid w:val="006256B5"/>
    <w:rsid w:val="0062583A"/>
    <w:rsid w:val="00625E1E"/>
    <w:rsid w:val="00625EAE"/>
    <w:rsid w:val="006260F4"/>
    <w:rsid w:val="006260F5"/>
    <w:rsid w:val="00626DE2"/>
    <w:rsid w:val="00627091"/>
    <w:rsid w:val="00627A5B"/>
    <w:rsid w:val="00627AAF"/>
    <w:rsid w:val="00627D92"/>
    <w:rsid w:val="00627E47"/>
    <w:rsid w:val="00627FE2"/>
    <w:rsid w:val="006306E4"/>
    <w:rsid w:val="00630925"/>
    <w:rsid w:val="006309EA"/>
    <w:rsid w:val="00630AF7"/>
    <w:rsid w:val="00630E9E"/>
    <w:rsid w:val="00630EE9"/>
    <w:rsid w:val="00630F05"/>
    <w:rsid w:val="0063146E"/>
    <w:rsid w:val="0063173A"/>
    <w:rsid w:val="0063182B"/>
    <w:rsid w:val="006319CA"/>
    <w:rsid w:val="00631B41"/>
    <w:rsid w:val="00631F49"/>
    <w:rsid w:val="00632183"/>
    <w:rsid w:val="00632374"/>
    <w:rsid w:val="00632423"/>
    <w:rsid w:val="00632529"/>
    <w:rsid w:val="00632CD7"/>
    <w:rsid w:val="00633025"/>
    <w:rsid w:val="006330D6"/>
    <w:rsid w:val="00633220"/>
    <w:rsid w:val="00633362"/>
    <w:rsid w:val="006334D6"/>
    <w:rsid w:val="006337ED"/>
    <w:rsid w:val="00633804"/>
    <w:rsid w:val="00633DBA"/>
    <w:rsid w:val="00633DBE"/>
    <w:rsid w:val="00633EF5"/>
    <w:rsid w:val="00633F11"/>
    <w:rsid w:val="00633F49"/>
    <w:rsid w:val="00634709"/>
    <w:rsid w:val="00634942"/>
    <w:rsid w:val="00634E54"/>
    <w:rsid w:val="00634E5C"/>
    <w:rsid w:val="00635022"/>
    <w:rsid w:val="00635181"/>
    <w:rsid w:val="006352BE"/>
    <w:rsid w:val="006357A1"/>
    <w:rsid w:val="00635871"/>
    <w:rsid w:val="00635A76"/>
    <w:rsid w:val="00635E07"/>
    <w:rsid w:val="006360A4"/>
    <w:rsid w:val="00636251"/>
    <w:rsid w:val="00636278"/>
    <w:rsid w:val="00636656"/>
    <w:rsid w:val="00636CF2"/>
    <w:rsid w:val="006376FE"/>
    <w:rsid w:val="00637828"/>
    <w:rsid w:val="00637ED8"/>
    <w:rsid w:val="00637F86"/>
    <w:rsid w:val="0064032D"/>
    <w:rsid w:val="006403A7"/>
    <w:rsid w:val="006408FD"/>
    <w:rsid w:val="00640D55"/>
    <w:rsid w:val="00641286"/>
    <w:rsid w:val="006413A1"/>
    <w:rsid w:val="0064145A"/>
    <w:rsid w:val="00641495"/>
    <w:rsid w:val="00641832"/>
    <w:rsid w:val="00641A0D"/>
    <w:rsid w:val="00641B40"/>
    <w:rsid w:val="00641BD7"/>
    <w:rsid w:val="00641E72"/>
    <w:rsid w:val="00642480"/>
    <w:rsid w:val="00642723"/>
    <w:rsid w:val="00642852"/>
    <w:rsid w:val="00642B69"/>
    <w:rsid w:val="00642C13"/>
    <w:rsid w:val="00642CE7"/>
    <w:rsid w:val="00642D2A"/>
    <w:rsid w:val="00642F17"/>
    <w:rsid w:val="00643098"/>
    <w:rsid w:val="0064387B"/>
    <w:rsid w:val="00643A29"/>
    <w:rsid w:val="00643AC7"/>
    <w:rsid w:val="00643B20"/>
    <w:rsid w:val="00643D72"/>
    <w:rsid w:val="00644313"/>
    <w:rsid w:val="0064470A"/>
    <w:rsid w:val="00644936"/>
    <w:rsid w:val="00644B7F"/>
    <w:rsid w:val="00644BD0"/>
    <w:rsid w:val="00644C7C"/>
    <w:rsid w:val="00644DBD"/>
    <w:rsid w:val="006452B5"/>
    <w:rsid w:val="006455AD"/>
    <w:rsid w:val="0064584D"/>
    <w:rsid w:val="0064619B"/>
    <w:rsid w:val="00646298"/>
    <w:rsid w:val="00646A0F"/>
    <w:rsid w:val="00646B0C"/>
    <w:rsid w:val="006474AF"/>
    <w:rsid w:val="006478CB"/>
    <w:rsid w:val="00647B55"/>
    <w:rsid w:val="00647B74"/>
    <w:rsid w:val="00647BE4"/>
    <w:rsid w:val="00647EA8"/>
    <w:rsid w:val="00647F25"/>
    <w:rsid w:val="00647FD3"/>
    <w:rsid w:val="0065127D"/>
    <w:rsid w:val="00651307"/>
    <w:rsid w:val="006513E0"/>
    <w:rsid w:val="006515A7"/>
    <w:rsid w:val="006516F1"/>
    <w:rsid w:val="00651765"/>
    <w:rsid w:val="00651905"/>
    <w:rsid w:val="006519D9"/>
    <w:rsid w:val="006519F0"/>
    <w:rsid w:val="00651A0B"/>
    <w:rsid w:val="00651AAA"/>
    <w:rsid w:val="00651BEF"/>
    <w:rsid w:val="0065205F"/>
    <w:rsid w:val="0065241F"/>
    <w:rsid w:val="0065279F"/>
    <w:rsid w:val="006527F0"/>
    <w:rsid w:val="006527F1"/>
    <w:rsid w:val="006528DE"/>
    <w:rsid w:val="00652A31"/>
    <w:rsid w:val="00652B1E"/>
    <w:rsid w:val="00652CCC"/>
    <w:rsid w:val="00652D03"/>
    <w:rsid w:val="00652E01"/>
    <w:rsid w:val="00652E4F"/>
    <w:rsid w:val="00652FA8"/>
    <w:rsid w:val="00653019"/>
    <w:rsid w:val="00653076"/>
    <w:rsid w:val="00653565"/>
    <w:rsid w:val="0065360F"/>
    <w:rsid w:val="006536F4"/>
    <w:rsid w:val="0065398D"/>
    <w:rsid w:val="00653A1E"/>
    <w:rsid w:val="00653ADC"/>
    <w:rsid w:val="00653B30"/>
    <w:rsid w:val="006541CF"/>
    <w:rsid w:val="0065455B"/>
    <w:rsid w:val="00654631"/>
    <w:rsid w:val="00654789"/>
    <w:rsid w:val="00654AA2"/>
    <w:rsid w:val="006552F1"/>
    <w:rsid w:val="0065536C"/>
    <w:rsid w:val="0065545F"/>
    <w:rsid w:val="00655489"/>
    <w:rsid w:val="00655686"/>
    <w:rsid w:val="00655729"/>
    <w:rsid w:val="00655742"/>
    <w:rsid w:val="00655913"/>
    <w:rsid w:val="00655A44"/>
    <w:rsid w:val="00655C4A"/>
    <w:rsid w:val="00655CAF"/>
    <w:rsid w:val="0065611F"/>
    <w:rsid w:val="0065636A"/>
    <w:rsid w:val="006567E9"/>
    <w:rsid w:val="00656A05"/>
    <w:rsid w:val="00656A5E"/>
    <w:rsid w:val="006573B9"/>
    <w:rsid w:val="00657461"/>
    <w:rsid w:val="006575F5"/>
    <w:rsid w:val="00657987"/>
    <w:rsid w:val="006579F1"/>
    <w:rsid w:val="00660020"/>
    <w:rsid w:val="006600D4"/>
    <w:rsid w:val="006601D5"/>
    <w:rsid w:val="006603E5"/>
    <w:rsid w:val="006605F0"/>
    <w:rsid w:val="0066083D"/>
    <w:rsid w:val="00660A6D"/>
    <w:rsid w:val="00660E13"/>
    <w:rsid w:val="006611CA"/>
    <w:rsid w:val="00661336"/>
    <w:rsid w:val="006616E6"/>
    <w:rsid w:val="0066171A"/>
    <w:rsid w:val="006618EB"/>
    <w:rsid w:val="00661978"/>
    <w:rsid w:val="00661E71"/>
    <w:rsid w:val="00661F5E"/>
    <w:rsid w:val="0066262F"/>
    <w:rsid w:val="0066293A"/>
    <w:rsid w:val="00662A4F"/>
    <w:rsid w:val="00662B3C"/>
    <w:rsid w:val="00662E43"/>
    <w:rsid w:val="00662F75"/>
    <w:rsid w:val="00663033"/>
    <w:rsid w:val="006635E7"/>
    <w:rsid w:val="006639A7"/>
    <w:rsid w:val="006640AE"/>
    <w:rsid w:val="0066425E"/>
    <w:rsid w:val="006643A2"/>
    <w:rsid w:val="006644F8"/>
    <w:rsid w:val="00664A1D"/>
    <w:rsid w:val="00664FA5"/>
    <w:rsid w:val="00664FBE"/>
    <w:rsid w:val="006655FB"/>
    <w:rsid w:val="00665632"/>
    <w:rsid w:val="006656AA"/>
    <w:rsid w:val="006657BB"/>
    <w:rsid w:val="00665A4C"/>
    <w:rsid w:val="00666E14"/>
    <w:rsid w:val="00667104"/>
    <w:rsid w:val="00667198"/>
    <w:rsid w:val="0066729F"/>
    <w:rsid w:val="006673A2"/>
    <w:rsid w:val="006676A6"/>
    <w:rsid w:val="006676F1"/>
    <w:rsid w:val="00667B97"/>
    <w:rsid w:val="0067030D"/>
    <w:rsid w:val="006703DA"/>
    <w:rsid w:val="006703F8"/>
    <w:rsid w:val="00670456"/>
    <w:rsid w:val="00670AA8"/>
    <w:rsid w:val="00670B4C"/>
    <w:rsid w:val="00670BC3"/>
    <w:rsid w:val="00670DE6"/>
    <w:rsid w:val="006712F1"/>
    <w:rsid w:val="0067137D"/>
    <w:rsid w:val="006713CD"/>
    <w:rsid w:val="006718C8"/>
    <w:rsid w:val="006720D2"/>
    <w:rsid w:val="006723C9"/>
    <w:rsid w:val="006725DB"/>
    <w:rsid w:val="006726E6"/>
    <w:rsid w:val="006727C3"/>
    <w:rsid w:val="006727E7"/>
    <w:rsid w:val="00672A6F"/>
    <w:rsid w:val="00672A86"/>
    <w:rsid w:val="00672AE9"/>
    <w:rsid w:val="00672C7D"/>
    <w:rsid w:val="006731E8"/>
    <w:rsid w:val="00673353"/>
    <w:rsid w:val="0067339A"/>
    <w:rsid w:val="006733FE"/>
    <w:rsid w:val="0067353A"/>
    <w:rsid w:val="0067357B"/>
    <w:rsid w:val="006736D4"/>
    <w:rsid w:val="006737CE"/>
    <w:rsid w:val="00673911"/>
    <w:rsid w:val="006739A9"/>
    <w:rsid w:val="00673AAE"/>
    <w:rsid w:val="00673D12"/>
    <w:rsid w:val="00673DA2"/>
    <w:rsid w:val="00674179"/>
    <w:rsid w:val="0067434A"/>
    <w:rsid w:val="006744E4"/>
    <w:rsid w:val="006745F9"/>
    <w:rsid w:val="0067460F"/>
    <w:rsid w:val="0067496E"/>
    <w:rsid w:val="00674B78"/>
    <w:rsid w:val="00674BFB"/>
    <w:rsid w:val="00674D60"/>
    <w:rsid w:val="00674DCF"/>
    <w:rsid w:val="00675153"/>
    <w:rsid w:val="006752D9"/>
    <w:rsid w:val="00675561"/>
    <w:rsid w:val="00675D8E"/>
    <w:rsid w:val="00675E66"/>
    <w:rsid w:val="00675E90"/>
    <w:rsid w:val="00676006"/>
    <w:rsid w:val="00676058"/>
    <w:rsid w:val="00676467"/>
    <w:rsid w:val="00676899"/>
    <w:rsid w:val="006768D5"/>
    <w:rsid w:val="00676AC8"/>
    <w:rsid w:val="00676BF9"/>
    <w:rsid w:val="00676E3D"/>
    <w:rsid w:val="00676EED"/>
    <w:rsid w:val="00676F38"/>
    <w:rsid w:val="00677043"/>
    <w:rsid w:val="0067769F"/>
    <w:rsid w:val="00677F8A"/>
    <w:rsid w:val="006800AE"/>
    <w:rsid w:val="0068026D"/>
    <w:rsid w:val="0068065E"/>
    <w:rsid w:val="00680679"/>
    <w:rsid w:val="0068084D"/>
    <w:rsid w:val="0068091F"/>
    <w:rsid w:val="00680ACA"/>
    <w:rsid w:val="00681186"/>
    <w:rsid w:val="006817BC"/>
    <w:rsid w:val="00681D89"/>
    <w:rsid w:val="00681F18"/>
    <w:rsid w:val="00682181"/>
    <w:rsid w:val="006826CD"/>
    <w:rsid w:val="00682DA9"/>
    <w:rsid w:val="0068316E"/>
    <w:rsid w:val="0068325A"/>
    <w:rsid w:val="006832E9"/>
    <w:rsid w:val="00683378"/>
    <w:rsid w:val="0068343E"/>
    <w:rsid w:val="00683542"/>
    <w:rsid w:val="00683FC7"/>
    <w:rsid w:val="006842C8"/>
    <w:rsid w:val="00684803"/>
    <w:rsid w:val="00684AE9"/>
    <w:rsid w:val="00684C85"/>
    <w:rsid w:val="00684DB3"/>
    <w:rsid w:val="006859C0"/>
    <w:rsid w:val="00685A77"/>
    <w:rsid w:val="00685BC3"/>
    <w:rsid w:val="00685C1A"/>
    <w:rsid w:val="00685D45"/>
    <w:rsid w:val="00686224"/>
    <w:rsid w:val="006863EC"/>
    <w:rsid w:val="00686968"/>
    <w:rsid w:val="00686CCC"/>
    <w:rsid w:val="006873FD"/>
    <w:rsid w:val="0068767D"/>
    <w:rsid w:val="006876DE"/>
    <w:rsid w:val="00687A16"/>
    <w:rsid w:val="00687BBA"/>
    <w:rsid w:val="00687D98"/>
    <w:rsid w:val="00687DA3"/>
    <w:rsid w:val="00687F29"/>
    <w:rsid w:val="00690D3A"/>
    <w:rsid w:val="0069114F"/>
    <w:rsid w:val="0069129E"/>
    <w:rsid w:val="0069150A"/>
    <w:rsid w:val="0069164D"/>
    <w:rsid w:val="00691680"/>
    <w:rsid w:val="00691842"/>
    <w:rsid w:val="0069193D"/>
    <w:rsid w:val="00691989"/>
    <w:rsid w:val="00692129"/>
    <w:rsid w:val="00692477"/>
    <w:rsid w:val="00692485"/>
    <w:rsid w:val="006925AE"/>
    <w:rsid w:val="00692CF0"/>
    <w:rsid w:val="00692DFF"/>
    <w:rsid w:val="006931BE"/>
    <w:rsid w:val="0069371E"/>
    <w:rsid w:val="0069372F"/>
    <w:rsid w:val="006937DC"/>
    <w:rsid w:val="00693DA0"/>
    <w:rsid w:val="00693FC9"/>
    <w:rsid w:val="00694420"/>
    <w:rsid w:val="006945BE"/>
    <w:rsid w:val="00694A95"/>
    <w:rsid w:val="00694AB2"/>
    <w:rsid w:val="00694C88"/>
    <w:rsid w:val="00694D40"/>
    <w:rsid w:val="00695147"/>
    <w:rsid w:val="0069535C"/>
    <w:rsid w:val="00695708"/>
    <w:rsid w:val="00695C85"/>
    <w:rsid w:val="00695D09"/>
    <w:rsid w:val="00695D45"/>
    <w:rsid w:val="006960EC"/>
    <w:rsid w:val="00696720"/>
    <w:rsid w:val="006968E2"/>
    <w:rsid w:val="00696A00"/>
    <w:rsid w:val="00696A51"/>
    <w:rsid w:val="00696BDF"/>
    <w:rsid w:val="006970C0"/>
    <w:rsid w:val="0069732A"/>
    <w:rsid w:val="00697414"/>
    <w:rsid w:val="006976C8"/>
    <w:rsid w:val="006977AD"/>
    <w:rsid w:val="0069793E"/>
    <w:rsid w:val="00697A2D"/>
    <w:rsid w:val="00697CB5"/>
    <w:rsid w:val="006A00C7"/>
    <w:rsid w:val="006A027E"/>
    <w:rsid w:val="006A090F"/>
    <w:rsid w:val="006A0B8E"/>
    <w:rsid w:val="006A0C9E"/>
    <w:rsid w:val="006A0E01"/>
    <w:rsid w:val="006A130E"/>
    <w:rsid w:val="006A13A9"/>
    <w:rsid w:val="006A13C5"/>
    <w:rsid w:val="006A1451"/>
    <w:rsid w:val="006A17BF"/>
    <w:rsid w:val="006A1C80"/>
    <w:rsid w:val="006A1CB2"/>
    <w:rsid w:val="006A1CD4"/>
    <w:rsid w:val="006A1FFF"/>
    <w:rsid w:val="006A22F6"/>
    <w:rsid w:val="006A2336"/>
    <w:rsid w:val="006A24E6"/>
    <w:rsid w:val="006A2986"/>
    <w:rsid w:val="006A2B0D"/>
    <w:rsid w:val="006A2B9D"/>
    <w:rsid w:val="006A2BA9"/>
    <w:rsid w:val="006A337E"/>
    <w:rsid w:val="006A3428"/>
    <w:rsid w:val="006A3646"/>
    <w:rsid w:val="006A38E5"/>
    <w:rsid w:val="006A4594"/>
    <w:rsid w:val="006A4C0F"/>
    <w:rsid w:val="006A4E2A"/>
    <w:rsid w:val="006A4F9B"/>
    <w:rsid w:val="006A5004"/>
    <w:rsid w:val="006A5230"/>
    <w:rsid w:val="006A556F"/>
    <w:rsid w:val="006A5605"/>
    <w:rsid w:val="006A57BC"/>
    <w:rsid w:val="006A59BA"/>
    <w:rsid w:val="006A6040"/>
    <w:rsid w:val="006A6105"/>
    <w:rsid w:val="006A67CE"/>
    <w:rsid w:val="006A6959"/>
    <w:rsid w:val="006A6A84"/>
    <w:rsid w:val="006A6C06"/>
    <w:rsid w:val="006A6DA5"/>
    <w:rsid w:val="006A6F62"/>
    <w:rsid w:val="006A6FF2"/>
    <w:rsid w:val="006A7100"/>
    <w:rsid w:val="006A7301"/>
    <w:rsid w:val="006A7408"/>
    <w:rsid w:val="006A7803"/>
    <w:rsid w:val="006A7950"/>
    <w:rsid w:val="006A7A35"/>
    <w:rsid w:val="006A7F14"/>
    <w:rsid w:val="006A7F53"/>
    <w:rsid w:val="006B03C5"/>
    <w:rsid w:val="006B047A"/>
    <w:rsid w:val="006B05DE"/>
    <w:rsid w:val="006B0617"/>
    <w:rsid w:val="006B0762"/>
    <w:rsid w:val="006B07AE"/>
    <w:rsid w:val="006B0903"/>
    <w:rsid w:val="006B0A59"/>
    <w:rsid w:val="006B0D24"/>
    <w:rsid w:val="006B0D34"/>
    <w:rsid w:val="006B0F70"/>
    <w:rsid w:val="006B10AB"/>
    <w:rsid w:val="006B128C"/>
    <w:rsid w:val="006B12FC"/>
    <w:rsid w:val="006B154D"/>
    <w:rsid w:val="006B1694"/>
    <w:rsid w:val="006B1EF5"/>
    <w:rsid w:val="006B2257"/>
    <w:rsid w:val="006B229B"/>
    <w:rsid w:val="006B231C"/>
    <w:rsid w:val="006B2338"/>
    <w:rsid w:val="006B2499"/>
    <w:rsid w:val="006B24CB"/>
    <w:rsid w:val="006B251A"/>
    <w:rsid w:val="006B2564"/>
    <w:rsid w:val="006B25D2"/>
    <w:rsid w:val="006B264A"/>
    <w:rsid w:val="006B2745"/>
    <w:rsid w:val="006B2760"/>
    <w:rsid w:val="006B2989"/>
    <w:rsid w:val="006B29F4"/>
    <w:rsid w:val="006B2C3D"/>
    <w:rsid w:val="006B2C9B"/>
    <w:rsid w:val="006B2FCD"/>
    <w:rsid w:val="006B304B"/>
    <w:rsid w:val="006B35E4"/>
    <w:rsid w:val="006B378F"/>
    <w:rsid w:val="006B39C5"/>
    <w:rsid w:val="006B3AEC"/>
    <w:rsid w:val="006B3BC3"/>
    <w:rsid w:val="006B3C23"/>
    <w:rsid w:val="006B3E82"/>
    <w:rsid w:val="006B3F0E"/>
    <w:rsid w:val="006B43E5"/>
    <w:rsid w:val="006B4630"/>
    <w:rsid w:val="006B4A65"/>
    <w:rsid w:val="006B4E91"/>
    <w:rsid w:val="006B4EA9"/>
    <w:rsid w:val="006B4EAD"/>
    <w:rsid w:val="006B4F09"/>
    <w:rsid w:val="006B57AD"/>
    <w:rsid w:val="006B5D31"/>
    <w:rsid w:val="006B5D38"/>
    <w:rsid w:val="006B5E3C"/>
    <w:rsid w:val="006B5E8E"/>
    <w:rsid w:val="006B612B"/>
    <w:rsid w:val="006B61CF"/>
    <w:rsid w:val="006B6250"/>
    <w:rsid w:val="006B63A8"/>
    <w:rsid w:val="006B6505"/>
    <w:rsid w:val="006B6C86"/>
    <w:rsid w:val="006B6F64"/>
    <w:rsid w:val="006B6F98"/>
    <w:rsid w:val="006B7085"/>
    <w:rsid w:val="006B746D"/>
    <w:rsid w:val="006B773D"/>
    <w:rsid w:val="006B7882"/>
    <w:rsid w:val="006B7B06"/>
    <w:rsid w:val="006B7DB1"/>
    <w:rsid w:val="006B7FA4"/>
    <w:rsid w:val="006C008B"/>
    <w:rsid w:val="006C0362"/>
    <w:rsid w:val="006C0400"/>
    <w:rsid w:val="006C1310"/>
    <w:rsid w:val="006C141D"/>
    <w:rsid w:val="006C15E8"/>
    <w:rsid w:val="006C16E8"/>
    <w:rsid w:val="006C170B"/>
    <w:rsid w:val="006C198F"/>
    <w:rsid w:val="006C1BFF"/>
    <w:rsid w:val="006C1CAE"/>
    <w:rsid w:val="006C20CB"/>
    <w:rsid w:val="006C21EE"/>
    <w:rsid w:val="006C2605"/>
    <w:rsid w:val="006C270B"/>
    <w:rsid w:val="006C28F3"/>
    <w:rsid w:val="006C33B9"/>
    <w:rsid w:val="006C34A1"/>
    <w:rsid w:val="006C3503"/>
    <w:rsid w:val="006C3BC8"/>
    <w:rsid w:val="006C3BCF"/>
    <w:rsid w:val="006C3D0D"/>
    <w:rsid w:val="006C3D2C"/>
    <w:rsid w:val="006C4158"/>
    <w:rsid w:val="006C458B"/>
    <w:rsid w:val="006C4718"/>
    <w:rsid w:val="006C478C"/>
    <w:rsid w:val="006C4887"/>
    <w:rsid w:val="006C517D"/>
    <w:rsid w:val="006C547F"/>
    <w:rsid w:val="006C54D1"/>
    <w:rsid w:val="006C5500"/>
    <w:rsid w:val="006C5608"/>
    <w:rsid w:val="006C588C"/>
    <w:rsid w:val="006C5AE5"/>
    <w:rsid w:val="006C5BE7"/>
    <w:rsid w:val="006C5D99"/>
    <w:rsid w:val="006C640C"/>
    <w:rsid w:val="006C6441"/>
    <w:rsid w:val="006C6F76"/>
    <w:rsid w:val="006C77CE"/>
    <w:rsid w:val="006C788D"/>
    <w:rsid w:val="006C793B"/>
    <w:rsid w:val="006C79DB"/>
    <w:rsid w:val="006C7E35"/>
    <w:rsid w:val="006D034C"/>
    <w:rsid w:val="006D0AB6"/>
    <w:rsid w:val="006D0CDD"/>
    <w:rsid w:val="006D0DF3"/>
    <w:rsid w:val="006D0E7E"/>
    <w:rsid w:val="006D1096"/>
    <w:rsid w:val="006D11C5"/>
    <w:rsid w:val="006D135B"/>
    <w:rsid w:val="006D139B"/>
    <w:rsid w:val="006D19A5"/>
    <w:rsid w:val="006D1D3B"/>
    <w:rsid w:val="006D1FAC"/>
    <w:rsid w:val="006D2659"/>
    <w:rsid w:val="006D2718"/>
    <w:rsid w:val="006D28B4"/>
    <w:rsid w:val="006D2A2E"/>
    <w:rsid w:val="006D2A48"/>
    <w:rsid w:val="006D2D34"/>
    <w:rsid w:val="006D32B3"/>
    <w:rsid w:val="006D3310"/>
    <w:rsid w:val="006D3354"/>
    <w:rsid w:val="006D33E2"/>
    <w:rsid w:val="006D3554"/>
    <w:rsid w:val="006D35C2"/>
    <w:rsid w:val="006D35E9"/>
    <w:rsid w:val="006D363A"/>
    <w:rsid w:val="006D36D0"/>
    <w:rsid w:val="006D3904"/>
    <w:rsid w:val="006D39C7"/>
    <w:rsid w:val="006D3B2F"/>
    <w:rsid w:val="006D3CC9"/>
    <w:rsid w:val="006D3CE9"/>
    <w:rsid w:val="006D3D81"/>
    <w:rsid w:val="006D42C1"/>
    <w:rsid w:val="006D4350"/>
    <w:rsid w:val="006D44E4"/>
    <w:rsid w:val="006D4AB0"/>
    <w:rsid w:val="006D50AD"/>
    <w:rsid w:val="006D510D"/>
    <w:rsid w:val="006D542F"/>
    <w:rsid w:val="006D5859"/>
    <w:rsid w:val="006D5BA7"/>
    <w:rsid w:val="006D5CF8"/>
    <w:rsid w:val="006D5E04"/>
    <w:rsid w:val="006D66D4"/>
    <w:rsid w:val="006D689A"/>
    <w:rsid w:val="006D6A1A"/>
    <w:rsid w:val="006D6B0F"/>
    <w:rsid w:val="006D6DD9"/>
    <w:rsid w:val="006D6F56"/>
    <w:rsid w:val="006D6FFF"/>
    <w:rsid w:val="006D706C"/>
    <w:rsid w:val="006D71AC"/>
    <w:rsid w:val="006D71D8"/>
    <w:rsid w:val="006D74D7"/>
    <w:rsid w:val="006D760D"/>
    <w:rsid w:val="006D7A3A"/>
    <w:rsid w:val="006D7A9A"/>
    <w:rsid w:val="006D7BF5"/>
    <w:rsid w:val="006D7D54"/>
    <w:rsid w:val="006D7E38"/>
    <w:rsid w:val="006E0017"/>
    <w:rsid w:val="006E025B"/>
    <w:rsid w:val="006E0808"/>
    <w:rsid w:val="006E0D6E"/>
    <w:rsid w:val="006E145C"/>
    <w:rsid w:val="006E164D"/>
    <w:rsid w:val="006E23BB"/>
    <w:rsid w:val="006E23CB"/>
    <w:rsid w:val="006E25D4"/>
    <w:rsid w:val="006E27BA"/>
    <w:rsid w:val="006E28C8"/>
    <w:rsid w:val="006E28CB"/>
    <w:rsid w:val="006E2D00"/>
    <w:rsid w:val="006E3167"/>
    <w:rsid w:val="006E331A"/>
    <w:rsid w:val="006E33E5"/>
    <w:rsid w:val="006E40C0"/>
    <w:rsid w:val="006E41B4"/>
    <w:rsid w:val="006E480A"/>
    <w:rsid w:val="006E484F"/>
    <w:rsid w:val="006E4AE8"/>
    <w:rsid w:val="006E4C1C"/>
    <w:rsid w:val="006E4F26"/>
    <w:rsid w:val="006E4F3C"/>
    <w:rsid w:val="006E56C3"/>
    <w:rsid w:val="006E59C8"/>
    <w:rsid w:val="006E5EAF"/>
    <w:rsid w:val="006E67B7"/>
    <w:rsid w:val="006E6806"/>
    <w:rsid w:val="006E6A2D"/>
    <w:rsid w:val="006E6AC4"/>
    <w:rsid w:val="006E6CB1"/>
    <w:rsid w:val="006E6F95"/>
    <w:rsid w:val="006E6F98"/>
    <w:rsid w:val="006E70B3"/>
    <w:rsid w:val="006E725A"/>
    <w:rsid w:val="006E7492"/>
    <w:rsid w:val="006E74B7"/>
    <w:rsid w:val="006E77DD"/>
    <w:rsid w:val="006E7B24"/>
    <w:rsid w:val="006E7C67"/>
    <w:rsid w:val="006E7D85"/>
    <w:rsid w:val="006F075F"/>
    <w:rsid w:val="006F0A43"/>
    <w:rsid w:val="006F0B37"/>
    <w:rsid w:val="006F0D0D"/>
    <w:rsid w:val="006F12F2"/>
    <w:rsid w:val="006F15F9"/>
    <w:rsid w:val="006F171C"/>
    <w:rsid w:val="006F1A11"/>
    <w:rsid w:val="006F1B27"/>
    <w:rsid w:val="006F1CB9"/>
    <w:rsid w:val="006F20D8"/>
    <w:rsid w:val="006F21AB"/>
    <w:rsid w:val="006F2297"/>
    <w:rsid w:val="006F2861"/>
    <w:rsid w:val="006F2DE0"/>
    <w:rsid w:val="006F3773"/>
    <w:rsid w:val="006F3AE3"/>
    <w:rsid w:val="006F3BBA"/>
    <w:rsid w:val="006F48A0"/>
    <w:rsid w:val="006F48A4"/>
    <w:rsid w:val="006F492B"/>
    <w:rsid w:val="006F496A"/>
    <w:rsid w:val="006F4B11"/>
    <w:rsid w:val="006F4BC6"/>
    <w:rsid w:val="006F4BD1"/>
    <w:rsid w:val="006F5008"/>
    <w:rsid w:val="006F5188"/>
    <w:rsid w:val="006F5225"/>
    <w:rsid w:val="006F561E"/>
    <w:rsid w:val="006F56A5"/>
    <w:rsid w:val="006F576A"/>
    <w:rsid w:val="006F583F"/>
    <w:rsid w:val="006F58D5"/>
    <w:rsid w:val="006F59B4"/>
    <w:rsid w:val="006F6000"/>
    <w:rsid w:val="006F6128"/>
    <w:rsid w:val="006F6269"/>
    <w:rsid w:val="006F649A"/>
    <w:rsid w:val="006F64D3"/>
    <w:rsid w:val="006F65F4"/>
    <w:rsid w:val="006F69B9"/>
    <w:rsid w:val="006F69CF"/>
    <w:rsid w:val="006F6C55"/>
    <w:rsid w:val="006F6CB8"/>
    <w:rsid w:val="006F6E93"/>
    <w:rsid w:val="006F6ED1"/>
    <w:rsid w:val="006F6EEB"/>
    <w:rsid w:val="006F7321"/>
    <w:rsid w:val="006F7847"/>
    <w:rsid w:val="006F7A05"/>
    <w:rsid w:val="006F7F54"/>
    <w:rsid w:val="0070009D"/>
    <w:rsid w:val="0070014D"/>
    <w:rsid w:val="00700391"/>
    <w:rsid w:val="007004EE"/>
    <w:rsid w:val="00700B1B"/>
    <w:rsid w:val="00700D10"/>
    <w:rsid w:val="00700FD2"/>
    <w:rsid w:val="00701066"/>
    <w:rsid w:val="00701301"/>
    <w:rsid w:val="00701389"/>
    <w:rsid w:val="00701393"/>
    <w:rsid w:val="0070146D"/>
    <w:rsid w:val="007014D7"/>
    <w:rsid w:val="007015B2"/>
    <w:rsid w:val="0070176F"/>
    <w:rsid w:val="00701B91"/>
    <w:rsid w:val="00701E3C"/>
    <w:rsid w:val="00701FCE"/>
    <w:rsid w:val="007027C1"/>
    <w:rsid w:val="00702A04"/>
    <w:rsid w:val="00702A10"/>
    <w:rsid w:val="00702ED0"/>
    <w:rsid w:val="007034D1"/>
    <w:rsid w:val="007036D3"/>
    <w:rsid w:val="007039EC"/>
    <w:rsid w:val="00703D71"/>
    <w:rsid w:val="00704493"/>
    <w:rsid w:val="00704631"/>
    <w:rsid w:val="0070485A"/>
    <w:rsid w:val="00704B47"/>
    <w:rsid w:val="00704F14"/>
    <w:rsid w:val="0070508E"/>
    <w:rsid w:val="007050FA"/>
    <w:rsid w:val="00705225"/>
    <w:rsid w:val="00705461"/>
    <w:rsid w:val="00705831"/>
    <w:rsid w:val="007059CA"/>
    <w:rsid w:val="00705AAB"/>
    <w:rsid w:val="00705EB8"/>
    <w:rsid w:val="00706441"/>
    <w:rsid w:val="00706607"/>
    <w:rsid w:val="00706662"/>
    <w:rsid w:val="007068DE"/>
    <w:rsid w:val="00706CC5"/>
    <w:rsid w:val="00706EF2"/>
    <w:rsid w:val="00706F4D"/>
    <w:rsid w:val="007070C5"/>
    <w:rsid w:val="007070E4"/>
    <w:rsid w:val="0070714C"/>
    <w:rsid w:val="007071A8"/>
    <w:rsid w:val="00707320"/>
    <w:rsid w:val="0070737D"/>
    <w:rsid w:val="007073D5"/>
    <w:rsid w:val="007074D5"/>
    <w:rsid w:val="007078B9"/>
    <w:rsid w:val="007078BD"/>
    <w:rsid w:val="00707CD3"/>
    <w:rsid w:val="00707E4D"/>
    <w:rsid w:val="007103D1"/>
    <w:rsid w:val="007105C9"/>
    <w:rsid w:val="0071069B"/>
    <w:rsid w:val="007107DA"/>
    <w:rsid w:val="00710840"/>
    <w:rsid w:val="00710D11"/>
    <w:rsid w:val="00710E18"/>
    <w:rsid w:val="00710E7E"/>
    <w:rsid w:val="0071189F"/>
    <w:rsid w:val="007118AF"/>
    <w:rsid w:val="00711A26"/>
    <w:rsid w:val="00711A5E"/>
    <w:rsid w:val="00711C0E"/>
    <w:rsid w:val="007120F6"/>
    <w:rsid w:val="00712316"/>
    <w:rsid w:val="00712599"/>
    <w:rsid w:val="00712751"/>
    <w:rsid w:val="007128E4"/>
    <w:rsid w:val="0071290F"/>
    <w:rsid w:val="007134C8"/>
    <w:rsid w:val="00713BF2"/>
    <w:rsid w:val="00713D74"/>
    <w:rsid w:val="00714580"/>
    <w:rsid w:val="00714828"/>
    <w:rsid w:val="00714935"/>
    <w:rsid w:val="00714BA6"/>
    <w:rsid w:val="00714BDD"/>
    <w:rsid w:val="00714C6B"/>
    <w:rsid w:val="007150A7"/>
    <w:rsid w:val="007150BD"/>
    <w:rsid w:val="00715141"/>
    <w:rsid w:val="00715278"/>
    <w:rsid w:val="0071541A"/>
    <w:rsid w:val="0071568D"/>
    <w:rsid w:val="00715708"/>
    <w:rsid w:val="0071577E"/>
    <w:rsid w:val="00715A75"/>
    <w:rsid w:val="00715CFA"/>
    <w:rsid w:val="00715F67"/>
    <w:rsid w:val="0071630E"/>
    <w:rsid w:val="00716330"/>
    <w:rsid w:val="00716768"/>
    <w:rsid w:val="007168AC"/>
    <w:rsid w:val="0071692C"/>
    <w:rsid w:val="00716C89"/>
    <w:rsid w:val="00716E66"/>
    <w:rsid w:val="00716FC6"/>
    <w:rsid w:val="00717374"/>
    <w:rsid w:val="00717522"/>
    <w:rsid w:val="00717529"/>
    <w:rsid w:val="007177E2"/>
    <w:rsid w:val="0071788D"/>
    <w:rsid w:val="007178B1"/>
    <w:rsid w:val="00717A88"/>
    <w:rsid w:val="00717D50"/>
    <w:rsid w:val="00717DE2"/>
    <w:rsid w:val="00717E7B"/>
    <w:rsid w:val="0072029C"/>
    <w:rsid w:val="007204D7"/>
    <w:rsid w:val="007209C8"/>
    <w:rsid w:val="00720AC0"/>
    <w:rsid w:val="00720AEE"/>
    <w:rsid w:val="00720E56"/>
    <w:rsid w:val="00721001"/>
    <w:rsid w:val="007213C1"/>
    <w:rsid w:val="00721441"/>
    <w:rsid w:val="007215AF"/>
    <w:rsid w:val="007215E1"/>
    <w:rsid w:val="00721981"/>
    <w:rsid w:val="00721CD2"/>
    <w:rsid w:val="007226EC"/>
    <w:rsid w:val="00722848"/>
    <w:rsid w:val="007229EB"/>
    <w:rsid w:val="00722BE4"/>
    <w:rsid w:val="00723381"/>
    <w:rsid w:val="00723422"/>
    <w:rsid w:val="00723FC9"/>
    <w:rsid w:val="007243CA"/>
    <w:rsid w:val="00724573"/>
    <w:rsid w:val="00724FA0"/>
    <w:rsid w:val="0072504F"/>
    <w:rsid w:val="007250E2"/>
    <w:rsid w:val="007251D6"/>
    <w:rsid w:val="00725341"/>
    <w:rsid w:val="0072534A"/>
    <w:rsid w:val="007257DD"/>
    <w:rsid w:val="0072592B"/>
    <w:rsid w:val="007259ED"/>
    <w:rsid w:val="007260C4"/>
    <w:rsid w:val="007262DE"/>
    <w:rsid w:val="007264F8"/>
    <w:rsid w:val="007265BC"/>
    <w:rsid w:val="00726699"/>
    <w:rsid w:val="007266F3"/>
    <w:rsid w:val="007269E3"/>
    <w:rsid w:val="00727281"/>
    <w:rsid w:val="007272E3"/>
    <w:rsid w:val="007274FC"/>
    <w:rsid w:val="00727750"/>
    <w:rsid w:val="00727800"/>
    <w:rsid w:val="00727DD8"/>
    <w:rsid w:val="00727F12"/>
    <w:rsid w:val="007304AC"/>
    <w:rsid w:val="00730582"/>
    <w:rsid w:val="007309C6"/>
    <w:rsid w:val="007312DC"/>
    <w:rsid w:val="00731B30"/>
    <w:rsid w:val="00731DEF"/>
    <w:rsid w:val="00732433"/>
    <w:rsid w:val="00732680"/>
    <w:rsid w:val="0073282C"/>
    <w:rsid w:val="0073283D"/>
    <w:rsid w:val="00732855"/>
    <w:rsid w:val="00732CF3"/>
    <w:rsid w:val="00732E76"/>
    <w:rsid w:val="007330F0"/>
    <w:rsid w:val="0073312B"/>
    <w:rsid w:val="0073377E"/>
    <w:rsid w:val="007337F2"/>
    <w:rsid w:val="00733A55"/>
    <w:rsid w:val="00733F56"/>
    <w:rsid w:val="00733F9C"/>
    <w:rsid w:val="00734508"/>
    <w:rsid w:val="00734537"/>
    <w:rsid w:val="0073496E"/>
    <w:rsid w:val="00735004"/>
    <w:rsid w:val="00735BE3"/>
    <w:rsid w:val="00736171"/>
    <w:rsid w:val="007362CA"/>
    <w:rsid w:val="00736857"/>
    <w:rsid w:val="00736910"/>
    <w:rsid w:val="00736BE2"/>
    <w:rsid w:val="00736EEA"/>
    <w:rsid w:val="0073714F"/>
    <w:rsid w:val="00737214"/>
    <w:rsid w:val="007374EA"/>
    <w:rsid w:val="00737792"/>
    <w:rsid w:val="00737A02"/>
    <w:rsid w:val="00737B5A"/>
    <w:rsid w:val="00737C26"/>
    <w:rsid w:val="00737D75"/>
    <w:rsid w:val="00737E24"/>
    <w:rsid w:val="00737FB4"/>
    <w:rsid w:val="0074022D"/>
    <w:rsid w:val="00740344"/>
    <w:rsid w:val="007404ED"/>
    <w:rsid w:val="00740504"/>
    <w:rsid w:val="00740A65"/>
    <w:rsid w:val="00740B16"/>
    <w:rsid w:val="00740C66"/>
    <w:rsid w:val="00740EA7"/>
    <w:rsid w:val="00740EB3"/>
    <w:rsid w:val="00741434"/>
    <w:rsid w:val="00741663"/>
    <w:rsid w:val="007416BB"/>
    <w:rsid w:val="00741725"/>
    <w:rsid w:val="00741767"/>
    <w:rsid w:val="00741833"/>
    <w:rsid w:val="00741874"/>
    <w:rsid w:val="0074195A"/>
    <w:rsid w:val="007419AB"/>
    <w:rsid w:val="00741A7E"/>
    <w:rsid w:val="00741CAD"/>
    <w:rsid w:val="00741DB4"/>
    <w:rsid w:val="0074226E"/>
    <w:rsid w:val="007427A6"/>
    <w:rsid w:val="00742966"/>
    <w:rsid w:val="00742B2D"/>
    <w:rsid w:val="00743167"/>
    <w:rsid w:val="007431B4"/>
    <w:rsid w:val="00743208"/>
    <w:rsid w:val="0074331D"/>
    <w:rsid w:val="007433CB"/>
    <w:rsid w:val="007436FC"/>
    <w:rsid w:val="00743775"/>
    <w:rsid w:val="007437D0"/>
    <w:rsid w:val="00743A11"/>
    <w:rsid w:val="00743B0C"/>
    <w:rsid w:val="00743CC8"/>
    <w:rsid w:val="00743DA4"/>
    <w:rsid w:val="00743DBB"/>
    <w:rsid w:val="007440B5"/>
    <w:rsid w:val="007440DC"/>
    <w:rsid w:val="0074415B"/>
    <w:rsid w:val="00744261"/>
    <w:rsid w:val="007446B6"/>
    <w:rsid w:val="00744A73"/>
    <w:rsid w:val="00744D08"/>
    <w:rsid w:val="00744EA8"/>
    <w:rsid w:val="00745128"/>
    <w:rsid w:val="007459D5"/>
    <w:rsid w:val="00745D85"/>
    <w:rsid w:val="00745E76"/>
    <w:rsid w:val="007461C9"/>
    <w:rsid w:val="00746F33"/>
    <w:rsid w:val="00747262"/>
    <w:rsid w:val="00747962"/>
    <w:rsid w:val="00747AB4"/>
    <w:rsid w:val="00747B7F"/>
    <w:rsid w:val="007501A7"/>
    <w:rsid w:val="007502F9"/>
    <w:rsid w:val="0075046E"/>
    <w:rsid w:val="00750583"/>
    <w:rsid w:val="007506BE"/>
    <w:rsid w:val="007508F5"/>
    <w:rsid w:val="00750C5B"/>
    <w:rsid w:val="00751ED2"/>
    <w:rsid w:val="007525F0"/>
    <w:rsid w:val="007527C9"/>
    <w:rsid w:val="00752832"/>
    <w:rsid w:val="00752962"/>
    <w:rsid w:val="00752E6E"/>
    <w:rsid w:val="007534CC"/>
    <w:rsid w:val="00753564"/>
    <w:rsid w:val="00753BB8"/>
    <w:rsid w:val="00753D3B"/>
    <w:rsid w:val="0075438A"/>
    <w:rsid w:val="007545D5"/>
    <w:rsid w:val="0075478A"/>
    <w:rsid w:val="00754BDF"/>
    <w:rsid w:val="00754D46"/>
    <w:rsid w:val="00754F5C"/>
    <w:rsid w:val="00754F76"/>
    <w:rsid w:val="00755261"/>
    <w:rsid w:val="00755650"/>
    <w:rsid w:val="0075583B"/>
    <w:rsid w:val="00755964"/>
    <w:rsid w:val="00755A40"/>
    <w:rsid w:val="00755CEA"/>
    <w:rsid w:val="00755D7E"/>
    <w:rsid w:val="00755FFC"/>
    <w:rsid w:val="0075644F"/>
    <w:rsid w:val="00756587"/>
    <w:rsid w:val="00756A9F"/>
    <w:rsid w:val="00756BD0"/>
    <w:rsid w:val="00756D04"/>
    <w:rsid w:val="007574C7"/>
    <w:rsid w:val="00757994"/>
    <w:rsid w:val="007579AC"/>
    <w:rsid w:val="00757D83"/>
    <w:rsid w:val="007600A9"/>
    <w:rsid w:val="00761728"/>
    <w:rsid w:val="00761794"/>
    <w:rsid w:val="0076195A"/>
    <w:rsid w:val="00761E29"/>
    <w:rsid w:val="00761EBF"/>
    <w:rsid w:val="0076202F"/>
    <w:rsid w:val="00762632"/>
    <w:rsid w:val="00762AAA"/>
    <w:rsid w:val="00762DBB"/>
    <w:rsid w:val="007631D4"/>
    <w:rsid w:val="0076358D"/>
    <w:rsid w:val="007635B0"/>
    <w:rsid w:val="00763829"/>
    <w:rsid w:val="0076386D"/>
    <w:rsid w:val="007639B1"/>
    <w:rsid w:val="00763CA4"/>
    <w:rsid w:val="00763E1A"/>
    <w:rsid w:val="00764339"/>
    <w:rsid w:val="0076440A"/>
    <w:rsid w:val="007645FD"/>
    <w:rsid w:val="00764725"/>
    <w:rsid w:val="00764ADB"/>
    <w:rsid w:val="00764B38"/>
    <w:rsid w:val="00764B8C"/>
    <w:rsid w:val="00764BAE"/>
    <w:rsid w:val="00764E79"/>
    <w:rsid w:val="00764EC5"/>
    <w:rsid w:val="00765300"/>
    <w:rsid w:val="0076534B"/>
    <w:rsid w:val="007653DF"/>
    <w:rsid w:val="007655A6"/>
    <w:rsid w:val="00765852"/>
    <w:rsid w:val="00765BEF"/>
    <w:rsid w:val="00765C51"/>
    <w:rsid w:val="00765F04"/>
    <w:rsid w:val="00765FAF"/>
    <w:rsid w:val="007665CC"/>
    <w:rsid w:val="00766652"/>
    <w:rsid w:val="00766759"/>
    <w:rsid w:val="00766BB5"/>
    <w:rsid w:val="00766C81"/>
    <w:rsid w:val="00766D8C"/>
    <w:rsid w:val="00767147"/>
    <w:rsid w:val="00767245"/>
    <w:rsid w:val="00767545"/>
    <w:rsid w:val="007679E8"/>
    <w:rsid w:val="00767E1B"/>
    <w:rsid w:val="00767E8C"/>
    <w:rsid w:val="00767EE1"/>
    <w:rsid w:val="00770149"/>
    <w:rsid w:val="00770212"/>
    <w:rsid w:val="00770EAB"/>
    <w:rsid w:val="007710C1"/>
    <w:rsid w:val="00771248"/>
    <w:rsid w:val="0077128F"/>
    <w:rsid w:val="0077143E"/>
    <w:rsid w:val="007716B6"/>
    <w:rsid w:val="00771E52"/>
    <w:rsid w:val="00772278"/>
    <w:rsid w:val="0077229B"/>
    <w:rsid w:val="007725AA"/>
    <w:rsid w:val="007728D2"/>
    <w:rsid w:val="007729B4"/>
    <w:rsid w:val="007729B9"/>
    <w:rsid w:val="007729FA"/>
    <w:rsid w:val="00772D0C"/>
    <w:rsid w:val="00772FF1"/>
    <w:rsid w:val="007730C7"/>
    <w:rsid w:val="00773389"/>
    <w:rsid w:val="0077340B"/>
    <w:rsid w:val="00773672"/>
    <w:rsid w:val="00773963"/>
    <w:rsid w:val="00773C85"/>
    <w:rsid w:val="00773F64"/>
    <w:rsid w:val="00774156"/>
    <w:rsid w:val="0077417A"/>
    <w:rsid w:val="0077459E"/>
    <w:rsid w:val="0077483A"/>
    <w:rsid w:val="00774BAF"/>
    <w:rsid w:val="00774E19"/>
    <w:rsid w:val="00775200"/>
    <w:rsid w:val="00775658"/>
    <w:rsid w:val="007757D2"/>
    <w:rsid w:val="007759BA"/>
    <w:rsid w:val="00775B00"/>
    <w:rsid w:val="00775EC3"/>
    <w:rsid w:val="00776445"/>
    <w:rsid w:val="00776B53"/>
    <w:rsid w:val="00776E7E"/>
    <w:rsid w:val="007777EC"/>
    <w:rsid w:val="00777B83"/>
    <w:rsid w:val="00780144"/>
    <w:rsid w:val="007801FF"/>
    <w:rsid w:val="0078060C"/>
    <w:rsid w:val="00780790"/>
    <w:rsid w:val="00780A4A"/>
    <w:rsid w:val="00780D2E"/>
    <w:rsid w:val="007810BF"/>
    <w:rsid w:val="007811CA"/>
    <w:rsid w:val="0078168B"/>
    <w:rsid w:val="007816DD"/>
    <w:rsid w:val="0078172F"/>
    <w:rsid w:val="007817A3"/>
    <w:rsid w:val="00781EA7"/>
    <w:rsid w:val="00781F04"/>
    <w:rsid w:val="007820EF"/>
    <w:rsid w:val="007821BD"/>
    <w:rsid w:val="00782435"/>
    <w:rsid w:val="007827B6"/>
    <w:rsid w:val="007827B8"/>
    <w:rsid w:val="00782A9B"/>
    <w:rsid w:val="00782B91"/>
    <w:rsid w:val="00782C48"/>
    <w:rsid w:val="00782DF4"/>
    <w:rsid w:val="00782F41"/>
    <w:rsid w:val="007830C7"/>
    <w:rsid w:val="00783763"/>
    <w:rsid w:val="00783A9F"/>
    <w:rsid w:val="00783C66"/>
    <w:rsid w:val="00783D31"/>
    <w:rsid w:val="0078443B"/>
    <w:rsid w:val="00784453"/>
    <w:rsid w:val="007844CA"/>
    <w:rsid w:val="0078464C"/>
    <w:rsid w:val="00784700"/>
    <w:rsid w:val="007849AA"/>
    <w:rsid w:val="00784BDB"/>
    <w:rsid w:val="00784E07"/>
    <w:rsid w:val="00784E37"/>
    <w:rsid w:val="0078540F"/>
    <w:rsid w:val="00785444"/>
    <w:rsid w:val="00785662"/>
    <w:rsid w:val="0078569D"/>
    <w:rsid w:val="00785792"/>
    <w:rsid w:val="00785A7E"/>
    <w:rsid w:val="00785AB8"/>
    <w:rsid w:val="00785CE4"/>
    <w:rsid w:val="00785F2A"/>
    <w:rsid w:val="007862DE"/>
    <w:rsid w:val="007868D8"/>
    <w:rsid w:val="00786B6D"/>
    <w:rsid w:val="00786E15"/>
    <w:rsid w:val="007871A1"/>
    <w:rsid w:val="00787330"/>
    <w:rsid w:val="0078738D"/>
    <w:rsid w:val="007873C6"/>
    <w:rsid w:val="00787871"/>
    <w:rsid w:val="00787951"/>
    <w:rsid w:val="00787B14"/>
    <w:rsid w:val="00787BCE"/>
    <w:rsid w:val="00787E5C"/>
    <w:rsid w:val="00790236"/>
    <w:rsid w:val="007904EB"/>
    <w:rsid w:val="00790BCC"/>
    <w:rsid w:val="007912A9"/>
    <w:rsid w:val="00791722"/>
    <w:rsid w:val="0079184B"/>
    <w:rsid w:val="00791EB6"/>
    <w:rsid w:val="007920F3"/>
    <w:rsid w:val="00792115"/>
    <w:rsid w:val="00792611"/>
    <w:rsid w:val="007926A3"/>
    <w:rsid w:val="00792812"/>
    <w:rsid w:val="00792BCB"/>
    <w:rsid w:val="00792DAD"/>
    <w:rsid w:val="00792DB0"/>
    <w:rsid w:val="00793B85"/>
    <w:rsid w:val="00793DEC"/>
    <w:rsid w:val="007941BD"/>
    <w:rsid w:val="00794978"/>
    <w:rsid w:val="00794A7E"/>
    <w:rsid w:val="00794C0A"/>
    <w:rsid w:val="00794D5B"/>
    <w:rsid w:val="00794D69"/>
    <w:rsid w:val="0079502C"/>
    <w:rsid w:val="00795DEB"/>
    <w:rsid w:val="00795FC1"/>
    <w:rsid w:val="0079636E"/>
    <w:rsid w:val="0079698C"/>
    <w:rsid w:val="00796C60"/>
    <w:rsid w:val="00796EAC"/>
    <w:rsid w:val="007971ED"/>
    <w:rsid w:val="00797274"/>
    <w:rsid w:val="0079779D"/>
    <w:rsid w:val="00797898"/>
    <w:rsid w:val="00797996"/>
    <w:rsid w:val="00797B84"/>
    <w:rsid w:val="00797BF4"/>
    <w:rsid w:val="007A070B"/>
    <w:rsid w:val="007A0828"/>
    <w:rsid w:val="007A0B44"/>
    <w:rsid w:val="007A0BF2"/>
    <w:rsid w:val="007A0DAB"/>
    <w:rsid w:val="007A0DB0"/>
    <w:rsid w:val="007A1A7F"/>
    <w:rsid w:val="007A1B79"/>
    <w:rsid w:val="007A1D0A"/>
    <w:rsid w:val="007A1DA5"/>
    <w:rsid w:val="007A24DB"/>
    <w:rsid w:val="007A2661"/>
    <w:rsid w:val="007A2664"/>
    <w:rsid w:val="007A27C3"/>
    <w:rsid w:val="007A2985"/>
    <w:rsid w:val="007A2A55"/>
    <w:rsid w:val="007A2EC4"/>
    <w:rsid w:val="007A2ED4"/>
    <w:rsid w:val="007A2FBD"/>
    <w:rsid w:val="007A306A"/>
    <w:rsid w:val="007A3129"/>
    <w:rsid w:val="007A3162"/>
    <w:rsid w:val="007A319A"/>
    <w:rsid w:val="007A335D"/>
    <w:rsid w:val="007A3688"/>
    <w:rsid w:val="007A383E"/>
    <w:rsid w:val="007A398A"/>
    <w:rsid w:val="007A3A7F"/>
    <w:rsid w:val="007A3C62"/>
    <w:rsid w:val="007A4224"/>
    <w:rsid w:val="007A42F1"/>
    <w:rsid w:val="007A44A6"/>
    <w:rsid w:val="007A4896"/>
    <w:rsid w:val="007A4E78"/>
    <w:rsid w:val="007A509E"/>
    <w:rsid w:val="007A5634"/>
    <w:rsid w:val="007A590B"/>
    <w:rsid w:val="007A59DB"/>
    <w:rsid w:val="007A5AB0"/>
    <w:rsid w:val="007A5FDC"/>
    <w:rsid w:val="007A6106"/>
    <w:rsid w:val="007A63E8"/>
    <w:rsid w:val="007A672C"/>
    <w:rsid w:val="007A68AF"/>
    <w:rsid w:val="007A7040"/>
    <w:rsid w:val="007A7096"/>
    <w:rsid w:val="007A7128"/>
    <w:rsid w:val="007A7452"/>
    <w:rsid w:val="007A7528"/>
    <w:rsid w:val="007A75D9"/>
    <w:rsid w:val="007A7C66"/>
    <w:rsid w:val="007A7E0F"/>
    <w:rsid w:val="007B032C"/>
    <w:rsid w:val="007B0A24"/>
    <w:rsid w:val="007B0A2F"/>
    <w:rsid w:val="007B0C32"/>
    <w:rsid w:val="007B1036"/>
    <w:rsid w:val="007B12D7"/>
    <w:rsid w:val="007B1489"/>
    <w:rsid w:val="007B1B6E"/>
    <w:rsid w:val="007B210C"/>
    <w:rsid w:val="007B2110"/>
    <w:rsid w:val="007B232D"/>
    <w:rsid w:val="007B23B8"/>
    <w:rsid w:val="007B250C"/>
    <w:rsid w:val="007B251E"/>
    <w:rsid w:val="007B28C0"/>
    <w:rsid w:val="007B2A40"/>
    <w:rsid w:val="007B2E33"/>
    <w:rsid w:val="007B3108"/>
    <w:rsid w:val="007B350A"/>
    <w:rsid w:val="007B36BE"/>
    <w:rsid w:val="007B3794"/>
    <w:rsid w:val="007B3969"/>
    <w:rsid w:val="007B3BBF"/>
    <w:rsid w:val="007B3D39"/>
    <w:rsid w:val="007B3DDB"/>
    <w:rsid w:val="007B3F93"/>
    <w:rsid w:val="007B3FBD"/>
    <w:rsid w:val="007B417B"/>
    <w:rsid w:val="007B43D5"/>
    <w:rsid w:val="007B44DE"/>
    <w:rsid w:val="007B4522"/>
    <w:rsid w:val="007B457E"/>
    <w:rsid w:val="007B482F"/>
    <w:rsid w:val="007B487C"/>
    <w:rsid w:val="007B4BB8"/>
    <w:rsid w:val="007B58F1"/>
    <w:rsid w:val="007B59B9"/>
    <w:rsid w:val="007B5A06"/>
    <w:rsid w:val="007B5BFC"/>
    <w:rsid w:val="007B5C6F"/>
    <w:rsid w:val="007B5D8C"/>
    <w:rsid w:val="007B6180"/>
    <w:rsid w:val="007B6C1F"/>
    <w:rsid w:val="007B751A"/>
    <w:rsid w:val="007B759B"/>
    <w:rsid w:val="007B763C"/>
    <w:rsid w:val="007B7B76"/>
    <w:rsid w:val="007B7B8B"/>
    <w:rsid w:val="007B7D39"/>
    <w:rsid w:val="007B7F24"/>
    <w:rsid w:val="007C03D1"/>
    <w:rsid w:val="007C044A"/>
    <w:rsid w:val="007C04DE"/>
    <w:rsid w:val="007C0557"/>
    <w:rsid w:val="007C0712"/>
    <w:rsid w:val="007C0BFB"/>
    <w:rsid w:val="007C0C5F"/>
    <w:rsid w:val="007C1324"/>
    <w:rsid w:val="007C1642"/>
    <w:rsid w:val="007C1E25"/>
    <w:rsid w:val="007C21D2"/>
    <w:rsid w:val="007C230B"/>
    <w:rsid w:val="007C2316"/>
    <w:rsid w:val="007C2D66"/>
    <w:rsid w:val="007C30B4"/>
    <w:rsid w:val="007C3155"/>
    <w:rsid w:val="007C31C6"/>
    <w:rsid w:val="007C32CD"/>
    <w:rsid w:val="007C3311"/>
    <w:rsid w:val="007C3360"/>
    <w:rsid w:val="007C343B"/>
    <w:rsid w:val="007C35CE"/>
    <w:rsid w:val="007C38C0"/>
    <w:rsid w:val="007C38F9"/>
    <w:rsid w:val="007C3D87"/>
    <w:rsid w:val="007C4152"/>
    <w:rsid w:val="007C42DC"/>
    <w:rsid w:val="007C46B2"/>
    <w:rsid w:val="007C4822"/>
    <w:rsid w:val="007C4AC0"/>
    <w:rsid w:val="007C4E94"/>
    <w:rsid w:val="007C4F1D"/>
    <w:rsid w:val="007C5695"/>
    <w:rsid w:val="007C57B3"/>
    <w:rsid w:val="007C58F6"/>
    <w:rsid w:val="007C5B48"/>
    <w:rsid w:val="007C5D1B"/>
    <w:rsid w:val="007C5DC8"/>
    <w:rsid w:val="007C5E32"/>
    <w:rsid w:val="007C5F71"/>
    <w:rsid w:val="007C724C"/>
    <w:rsid w:val="007C7545"/>
    <w:rsid w:val="007C7EB6"/>
    <w:rsid w:val="007C7EF9"/>
    <w:rsid w:val="007D078C"/>
    <w:rsid w:val="007D0957"/>
    <w:rsid w:val="007D0AB0"/>
    <w:rsid w:val="007D0B0B"/>
    <w:rsid w:val="007D0BF2"/>
    <w:rsid w:val="007D0D8F"/>
    <w:rsid w:val="007D0D96"/>
    <w:rsid w:val="007D0EC1"/>
    <w:rsid w:val="007D0F87"/>
    <w:rsid w:val="007D0FE2"/>
    <w:rsid w:val="007D13CB"/>
    <w:rsid w:val="007D17DE"/>
    <w:rsid w:val="007D1ABB"/>
    <w:rsid w:val="007D1DF5"/>
    <w:rsid w:val="007D1EA3"/>
    <w:rsid w:val="007D1F85"/>
    <w:rsid w:val="007D2070"/>
    <w:rsid w:val="007D224F"/>
    <w:rsid w:val="007D228A"/>
    <w:rsid w:val="007D24E4"/>
    <w:rsid w:val="007D2547"/>
    <w:rsid w:val="007D25B7"/>
    <w:rsid w:val="007D2726"/>
    <w:rsid w:val="007D2A2F"/>
    <w:rsid w:val="007D2EFF"/>
    <w:rsid w:val="007D3408"/>
    <w:rsid w:val="007D3465"/>
    <w:rsid w:val="007D35E8"/>
    <w:rsid w:val="007D3D98"/>
    <w:rsid w:val="007D3F41"/>
    <w:rsid w:val="007D429C"/>
    <w:rsid w:val="007D44A8"/>
    <w:rsid w:val="007D45CA"/>
    <w:rsid w:val="007D4909"/>
    <w:rsid w:val="007D491D"/>
    <w:rsid w:val="007D4926"/>
    <w:rsid w:val="007D4A0F"/>
    <w:rsid w:val="007D529F"/>
    <w:rsid w:val="007D5506"/>
    <w:rsid w:val="007D5880"/>
    <w:rsid w:val="007D5B56"/>
    <w:rsid w:val="007D5B78"/>
    <w:rsid w:val="007D5EDF"/>
    <w:rsid w:val="007D62C1"/>
    <w:rsid w:val="007D64E4"/>
    <w:rsid w:val="007D6555"/>
    <w:rsid w:val="007D6859"/>
    <w:rsid w:val="007D6F06"/>
    <w:rsid w:val="007D72EA"/>
    <w:rsid w:val="007D79E6"/>
    <w:rsid w:val="007D7AB7"/>
    <w:rsid w:val="007D7DCD"/>
    <w:rsid w:val="007E02BF"/>
    <w:rsid w:val="007E05A6"/>
    <w:rsid w:val="007E074F"/>
    <w:rsid w:val="007E07E5"/>
    <w:rsid w:val="007E0D49"/>
    <w:rsid w:val="007E1309"/>
    <w:rsid w:val="007E14EA"/>
    <w:rsid w:val="007E1613"/>
    <w:rsid w:val="007E1654"/>
    <w:rsid w:val="007E168C"/>
    <w:rsid w:val="007E17AC"/>
    <w:rsid w:val="007E1970"/>
    <w:rsid w:val="007E1C43"/>
    <w:rsid w:val="007E1D3E"/>
    <w:rsid w:val="007E1EB1"/>
    <w:rsid w:val="007E20FD"/>
    <w:rsid w:val="007E24F8"/>
    <w:rsid w:val="007E26A4"/>
    <w:rsid w:val="007E2A3E"/>
    <w:rsid w:val="007E3151"/>
    <w:rsid w:val="007E32A9"/>
    <w:rsid w:val="007E3459"/>
    <w:rsid w:val="007E3483"/>
    <w:rsid w:val="007E39B4"/>
    <w:rsid w:val="007E3AE8"/>
    <w:rsid w:val="007E3C20"/>
    <w:rsid w:val="007E4579"/>
    <w:rsid w:val="007E47E1"/>
    <w:rsid w:val="007E4B58"/>
    <w:rsid w:val="007E4EE1"/>
    <w:rsid w:val="007E53B9"/>
    <w:rsid w:val="007E5563"/>
    <w:rsid w:val="007E5868"/>
    <w:rsid w:val="007E5AE4"/>
    <w:rsid w:val="007E5E80"/>
    <w:rsid w:val="007E60D9"/>
    <w:rsid w:val="007E61A6"/>
    <w:rsid w:val="007E625E"/>
    <w:rsid w:val="007E6808"/>
    <w:rsid w:val="007E6985"/>
    <w:rsid w:val="007E69F6"/>
    <w:rsid w:val="007E6A85"/>
    <w:rsid w:val="007E6E14"/>
    <w:rsid w:val="007E70C4"/>
    <w:rsid w:val="007E739F"/>
    <w:rsid w:val="007E73C7"/>
    <w:rsid w:val="007E73D1"/>
    <w:rsid w:val="007E7488"/>
    <w:rsid w:val="007E7EDD"/>
    <w:rsid w:val="007F00FB"/>
    <w:rsid w:val="007F0274"/>
    <w:rsid w:val="007F03B1"/>
    <w:rsid w:val="007F0CEE"/>
    <w:rsid w:val="007F0D4D"/>
    <w:rsid w:val="007F0F05"/>
    <w:rsid w:val="007F12CE"/>
    <w:rsid w:val="007F1863"/>
    <w:rsid w:val="007F1B46"/>
    <w:rsid w:val="007F1D48"/>
    <w:rsid w:val="007F20AA"/>
    <w:rsid w:val="007F238B"/>
    <w:rsid w:val="007F2425"/>
    <w:rsid w:val="007F29B7"/>
    <w:rsid w:val="007F2B88"/>
    <w:rsid w:val="007F2EF6"/>
    <w:rsid w:val="007F30B8"/>
    <w:rsid w:val="007F3272"/>
    <w:rsid w:val="007F3298"/>
    <w:rsid w:val="007F3505"/>
    <w:rsid w:val="007F3C3D"/>
    <w:rsid w:val="007F3E91"/>
    <w:rsid w:val="007F3F23"/>
    <w:rsid w:val="007F4098"/>
    <w:rsid w:val="007F4393"/>
    <w:rsid w:val="007F45E8"/>
    <w:rsid w:val="007F4A69"/>
    <w:rsid w:val="007F4B84"/>
    <w:rsid w:val="007F4D18"/>
    <w:rsid w:val="007F554F"/>
    <w:rsid w:val="007F5B1D"/>
    <w:rsid w:val="007F5BFC"/>
    <w:rsid w:val="007F5D43"/>
    <w:rsid w:val="007F5E5D"/>
    <w:rsid w:val="007F5F76"/>
    <w:rsid w:val="007F6150"/>
    <w:rsid w:val="007F6287"/>
    <w:rsid w:val="007F62C3"/>
    <w:rsid w:val="007F62F3"/>
    <w:rsid w:val="007F64B6"/>
    <w:rsid w:val="007F6757"/>
    <w:rsid w:val="007F69B1"/>
    <w:rsid w:val="007F69E9"/>
    <w:rsid w:val="007F6C08"/>
    <w:rsid w:val="007F6C5F"/>
    <w:rsid w:val="007F6D4A"/>
    <w:rsid w:val="007F6FBD"/>
    <w:rsid w:val="007F7484"/>
    <w:rsid w:val="007F76B4"/>
    <w:rsid w:val="007F780C"/>
    <w:rsid w:val="007F7A52"/>
    <w:rsid w:val="007F7B56"/>
    <w:rsid w:val="007F7BC6"/>
    <w:rsid w:val="007F7C2C"/>
    <w:rsid w:val="00800B39"/>
    <w:rsid w:val="00800DBB"/>
    <w:rsid w:val="0080120B"/>
    <w:rsid w:val="008013AC"/>
    <w:rsid w:val="00801919"/>
    <w:rsid w:val="00801C88"/>
    <w:rsid w:val="008020D7"/>
    <w:rsid w:val="0080230E"/>
    <w:rsid w:val="00802403"/>
    <w:rsid w:val="00802608"/>
    <w:rsid w:val="00802F89"/>
    <w:rsid w:val="008031F8"/>
    <w:rsid w:val="00803714"/>
    <w:rsid w:val="008037C4"/>
    <w:rsid w:val="0080380D"/>
    <w:rsid w:val="0080382F"/>
    <w:rsid w:val="00803933"/>
    <w:rsid w:val="00803A45"/>
    <w:rsid w:val="00803B55"/>
    <w:rsid w:val="00803BDE"/>
    <w:rsid w:val="00803D63"/>
    <w:rsid w:val="00804052"/>
    <w:rsid w:val="0080424F"/>
    <w:rsid w:val="008043A7"/>
    <w:rsid w:val="00804965"/>
    <w:rsid w:val="008050A8"/>
    <w:rsid w:val="0080525D"/>
    <w:rsid w:val="00805524"/>
    <w:rsid w:val="008057AA"/>
    <w:rsid w:val="008057ED"/>
    <w:rsid w:val="00805D14"/>
    <w:rsid w:val="00806036"/>
    <w:rsid w:val="00806356"/>
    <w:rsid w:val="00806566"/>
    <w:rsid w:val="008067A8"/>
    <w:rsid w:val="00806BB5"/>
    <w:rsid w:val="00806BEC"/>
    <w:rsid w:val="00806FB6"/>
    <w:rsid w:val="008071F0"/>
    <w:rsid w:val="00807A41"/>
    <w:rsid w:val="00807EAC"/>
    <w:rsid w:val="0081049C"/>
    <w:rsid w:val="008104C6"/>
    <w:rsid w:val="0081060E"/>
    <w:rsid w:val="00810689"/>
    <w:rsid w:val="0081077F"/>
    <w:rsid w:val="008109A7"/>
    <w:rsid w:val="00810B5E"/>
    <w:rsid w:val="00810C35"/>
    <w:rsid w:val="0081153D"/>
    <w:rsid w:val="00811788"/>
    <w:rsid w:val="008121F5"/>
    <w:rsid w:val="008122D6"/>
    <w:rsid w:val="00812435"/>
    <w:rsid w:val="008124C8"/>
    <w:rsid w:val="00812924"/>
    <w:rsid w:val="00812A69"/>
    <w:rsid w:val="00812ACB"/>
    <w:rsid w:val="00812D4B"/>
    <w:rsid w:val="00812E65"/>
    <w:rsid w:val="00812F7B"/>
    <w:rsid w:val="008134CE"/>
    <w:rsid w:val="0081370F"/>
    <w:rsid w:val="00813936"/>
    <w:rsid w:val="00813D29"/>
    <w:rsid w:val="00813D49"/>
    <w:rsid w:val="00813D79"/>
    <w:rsid w:val="00813EE0"/>
    <w:rsid w:val="008141C7"/>
    <w:rsid w:val="008146EF"/>
    <w:rsid w:val="008146FE"/>
    <w:rsid w:val="00814712"/>
    <w:rsid w:val="00814BB3"/>
    <w:rsid w:val="00814CCD"/>
    <w:rsid w:val="00814E67"/>
    <w:rsid w:val="00814F4C"/>
    <w:rsid w:val="008150C6"/>
    <w:rsid w:val="00815331"/>
    <w:rsid w:val="00815617"/>
    <w:rsid w:val="00815700"/>
    <w:rsid w:val="00815C4F"/>
    <w:rsid w:val="00815C64"/>
    <w:rsid w:val="00815CAA"/>
    <w:rsid w:val="00815D5A"/>
    <w:rsid w:val="008166A5"/>
    <w:rsid w:val="0081674E"/>
    <w:rsid w:val="00816805"/>
    <w:rsid w:val="0081690D"/>
    <w:rsid w:val="00816A3C"/>
    <w:rsid w:val="00816D93"/>
    <w:rsid w:val="00816EC5"/>
    <w:rsid w:val="008170AE"/>
    <w:rsid w:val="0081736A"/>
    <w:rsid w:val="00817418"/>
    <w:rsid w:val="00817653"/>
    <w:rsid w:val="0081786E"/>
    <w:rsid w:val="008178AD"/>
    <w:rsid w:val="00817A4C"/>
    <w:rsid w:val="00817ED6"/>
    <w:rsid w:val="00817F16"/>
    <w:rsid w:val="008202C8"/>
    <w:rsid w:val="00820513"/>
    <w:rsid w:val="0082062F"/>
    <w:rsid w:val="00820695"/>
    <w:rsid w:val="0082086C"/>
    <w:rsid w:val="00821075"/>
    <w:rsid w:val="0082139D"/>
    <w:rsid w:val="008214F9"/>
    <w:rsid w:val="00821A03"/>
    <w:rsid w:val="00821D64"/>
    <w:rsid w:val="008223E0"/>
    <w:rsid w:val="008225D6"/>
    <w:rsid w:val="00822894"/>
    <w:rsid w:val="00822901"/>
    <w:rsid w:val="00822A98"/>
    <w:rsid w:val="00822AAD"/>
    <w:rsid w:val="00822E2A"/>
    <w:rsid w:val="008232CC"/>
    <w:rsid w:val="008238DB"/>
    <w:rsid w:val="00823959"/>
    <w:rsid w:val="00823A44"/>
    <w:rsid w:val="00823BF8"/>
    <w:rsid w:val="00823CFC"/>
    <w:rsid w:val="00823D73"/>
    <w:rsid w:val="00824131"/>
    <w:rsid w:val="008242E6"/>
    <w:rsid w:val="00824609"/>
    <w:rsid w:val="00824806"/>
    <w:rsid w:val="008249E4"/>
    <w:rsid w:val="00824B0C"/>
    <w:rsid w:val="00824BA9"/>
    <w:rsid w:val="00824FB5"/>
    <w:rsid w:val="008252F0"/>
    <w:rsid w:val="00825349"/>
    <w:rsid w:val="0082588E"/>
    <w:rsid w:val="0082597D"/>
    <w:rsid w:val="008266B1"/>
    <w:rsid w:val="008267AF"/>
    <w:rsid w:val="008268F2"/>
    <w:rsid w:val="00826AA4"/>
    <w:rsid w:val="00826F11"/>
    <w:rsid w:val="0082761F"/>
    <w:rsid w:val="008277B2"/>
    <w:rsid w:val="00827B57"/>
    <w:rsid w:val="00827BE0"/>
    <w:rsid w:val="00827DDE"/>
    <w:rsid w:val="008302AF"/>
    <w:rsid w:val="00830685"/>
    <w:rsid w:val="00830D2C"/>
    <w:rsid w:val="00830DA7"/>
    <w:rsid w:val="00830E31"/>
    <w:rsid w:val="00830F0C"/>
    <w:rsid w:val="008310A0"/>
    <w:rsid w:val="0083141D"/>
    <w:rsid w:val="00831506"/>
    <w:rsid w:val="008315B5"/>
    <w:rsid w:val="008318E2"/>
    <w:rsid w:val="00831CD2"/>
    <w:rsid w:val="00831D45"/>
    <w:rsid w:val="00831E15"/>
    <w:rsid w:val="00831ED5"/>
    <w:rsid w:val="008320AB"/>
    <w:rsid w:val="008325D8"/>
    <w:rsid w:val="008325F4"/>
    <w:rsid w:val="008327CB"/>
    <w:rsid w:val="0083285C"/>
    <w:rsid w:val="00832973"/>
    <w:rsid w:val="008330F2"/>
    <w:rsid w:val="008331F5"/>
    <w:rsid w:val="008336C8"/>
    <w:rsid w:val="008337B4"/>
    <w:rsid w:val="00833816"/>
    <w:rsid w:val="00833A3C"/>
    <w:rsid w:val="0083409E"/>
    <w:rsid w:val="008340A4"/>
    <w:rsid w:val="00834286"/>
    <w:rsid w:val="008344D5"/>
    <w:rsid w:val="008344E1"/>
    <w:rsid w:val="008345FD"/>
    <w:rsid w:val="00834D2E"/>
    <w:rsid w:val="00834E5E"/>
    <w:rsid w:val="008352B7"/>
    <w:rsid w:val="0083533D"/>
    <w:rsid w:val="00835766"/>
    <w:rsid w:val="0083580D"/>
    <w:rsid w:val="008358EC"/>
    <w:rsid w:val="00835973"/>
    <w:rsid w:val="008363DF"/>
    <w:rsid w:val="00836645"/>
    <w:rsid w:val="00836678"/>
    <w:rsid w:val="00836BAD"/>
    <w:rsid w:val="00837251"/>
    <w:rsid w:val="008372B3"/>
    <w:rsid w:val="008375E5"/>
    <w:rsid w:val="00837C30"/>
    <w:rsid w:val="00837C9C"/>
    <w:rsid w:val="00837DD6"/>
    <w:rsid w:val="00837DE7"/>
    <w:rsid w:val="00837E96"/>
    <w:rsid w:val="00837F6C"/>
    <w:rsid w:val="00840140"/>
    <w:rsid w:val="00840176"/>
    <w:rsid w:val="008407C8"/>
    <w:rsid w:val="00840EBD"/>
    <w:rsid w:val="0084104E"/>
    <w:rsid w:val="00841146"/>
    <w:rsid w:val="008413EE"/>
    <w:rsid w:val="008418D5"/>
    <w:rsid w:val="00841A44"/>
    <w:rsid w:val="008420B0"/>
    <w:rsid w:val="008425B3"/>
    <w:rsid w:val="00842CA1"/>
    <w:rsid w:val="00842DF4"/>
    <w:rsid w:val="00842E7F"/>
    <w:rsid w:val="008432D3"/>
    <w:rsid w:val="00843496"/>
    <w:rsid w:val="0084351C"/>
    <w:rsid w:val="0084352F"/>
    <w:rsid w:val="00843749"/>
    <w:rsid w:val="008438CB"/>
    <w:rsid w:val="00843AA9"/>
    <w:rsid w:val="00843AE0"/>
    <w:rsid w:val="00843BD2"/>
    <w:rsid w:val="00843E7A"/>
    <w:rsid w:val="00844000"/>
    <w:rsid w:val="008442A4"/>
    <w:rsid w:val="00844396"/>
    <w:rsid w:val="008446B7"/>
    <w:rsid w:val="00844D06"/>
    <w:rsid w:val="00844D7B"/>
    <w:rsid w:val="00844F6F"/>
    <w:rsid w:val="008456E3"/>
    <w:rsid w:val="00845C71"/>
    <w:rsid w:val="008467F5"/>
    <w:rsid w:val="00846A44"/>
    <w:rsid w:val="00846ADF"/>
    <w:rsid w:val="00846AF9"/>
    <w:rsid w:val="00846C96"/>
    <w:rsid w:val="00846E50"/>
    <w:rsid w:val="00846ED1"/>
    <w:rsid w:val="008470E0"/>
    <w:rsid w:val="008472B3"/>
    <w:rsid w:val="008473BB"/>
    <w:rsid w:val="0084768B"/>
    <w:rsid w:val="008478B1"/>
    <w:rsid w:val="00847BBB"/>
    <w:rsid w:val="00847C67"/>
    <w:rsid w:val="00847CD0"/>
    <w:rsid w:val="00850142"/>
    <w:rsid w:val="008502FF"/>
    <w:rsid w:val="008505D1"/>
    <w:rsid w:val="00850A2D"/>
    <w:rsid w:val="00850B48"/>
    <w:rsid w:val="00850DAC"/>
    <w:rsid w:val="008510B3"/>
    <w:rsid w:val="00851665"/>
    <w:rsid w:val="0085173A"/>
    <w:rsid w:val="008518EA"/>
    <w:rsid w:val="00851958"/>
    <w:rsid w:val="00851A7C"/>
    <w:rsid w:val="00851DFE"/>
    <w:rsid w:val="0085235A"/>
    <w:rsid w:val="0085252E"/>
    <w:rsid w:val="0085279F"/>
    <w:rsid w:val="00852947"/>
    <w:rsid w:val="00852ADE"/>
    <w:rsid w:val="00852D66"/>
    <w:rsid w:val="00852F97"/>
    <w:rsid w:val="00853013"/>
    <w:rsid w:val="008530F3"/>
    <w:rsid w:val="008531C3"/>
    <w:rsid w:val="00853739"/>
    <w:rsid w:val="008537E0"/>
    <w:rsid w:val="00853A16"/>
    <w:rsid w:val="00853B4D"/>
    <w:rsid w:val="00853C46"/>
    <w:rsid w:val="00853C7B"/>
    <w:rsid w:val="00853F2D"/>
    <w:rsid w:val="00853FFD"/>
    <w:rsid w:val="00854020"/>
    <w:rsid w:val="0085428C"/>
    <w:rsid w:val="008546EE"/>
    <w:rsid w:val="008549EC"/>
    <w:rsid w:val="008552CC"/>
    <w:rsid w:val="00855333"/>
    <w:rsid w:val="0085556A"/>
    <w:rsid w:val="008556AB"/>
    <w:rsid w:val="0085571B"/>
    <w:rsid w:val="00855722"/>
    <w:rsid w:val="008560E9"/>
    <w:rsid w:val="00856347"/>
    <w:rsid w:val="00856682"/>
    <w:rsid w:val="008566D5"/>
    <w:rsid w:val="00856702"/>
    <w:rsid w:val="00856AA4"/>
    <w:rsid w:val="00856B24"/>
    <w:rsid w:val="00856E84"/>
    <w:rsid w:val="00856F07"/>
    <w:rsid w:val="00857314"/>
    <w:rsid w:val="00857390"/>
    <w:rsid w:val="008578E3"/>
    <w:rsid w:val="00857A67"/>
    <w:rsid w:val="00857F30"/>
    <w:rsid w:val="00860089"/>
    <w:rsid w:val="008600D0"/>
    <w:rsid w:val="00860117"/>
    <w:rsid w:val="008604ED"/>
    <w:rsid w:val="00860818"/>
    <w:rsid w:val="00860947"/>
    <w:rsid w:val="00860A4B"/>
    <w:rsid w:val="00861089"/>
    <w:rsid w:val="00861104"/>
    <w:rsid w:val="0086132D"/>
    <w:rsid w:val="008618D0"/>
    <w:rsid w:val="00861AD3"/>
    <w:rsid w:val="00861CD9"/>
    <w:rsid w:val="00861DF7"/>
    <w:rsid w:val="00861EB8"/>
    <w:rsid w:val="0086237C"/>
    <w:rsid w:val="0086275F"/>
    <w:rsid w:val="00862776"/>
    <w:rsid w:val="00863A35"/>
    <w:rsid w:val="00863EE5"/>
    <w:rsid w:val="008643C4"/>
    <w:rsid w:val="0086440F"/>
    <w:rsid w:val="008644CF"/>
    <w:rsid w:val="00864531"/>
    <w:rsid w:val="00864634"/>
    <w:rsid w:val="00864D39"/>
    <w:rsid w:val="008651D3"/>
    <w:rsid w:val="00865208"/>
    <w:rsid w:val="0086546E"/>
    <w:rsid w:val="008657B3"/>
    <w:rsid w:val="00865826"/>
    <w:rsid w:val="00865AC9"/>
    <w:rsid w:val="00865EED"/>
    <w:rsid w:val="008661F3"/>
    <w:rsid w:val="008662C2"/>
    <w:rsid w:val="00866543"/>
    <w:rsid w:val="008665C7"/>
    <w:rsid w:val="00866DDC"/>
    <w:rsid w:val="008672BD"/>
    <w:rsid w:val="008673DB"/>
    <w:rsid w:val="00867504"/>
    <w:rsid w:val="00867C4D"/>
    <w:rsid w:val="00867EDC"/>
    <w:rsid w:val="0087048B"/>
    <w:rsid w:val="0087062F"/>
    <w:rsid w:val="00870CDC"/>
    <w:rsid w:val="00870CE9"/>
    <w:rsid w:val="00870F6F"/>
    <w:rsid w:val="00871232"/>
    <w:rsid w:val="00871245"/>
    <w:rsid w:val="008715E6"/>
    <w:rsid w:val="00871AD4"/>
    <w:rsid w:val="00871AEC"/>
    <w:rsid w:val="00871E44"/>
    <w:rsid w:val="00871FE7"/>
    <w:rsid w:val="008723C4"/>
    <w:rsid w:val="0087243A"/>
    <w:rsid w:val="0087247C"/>
    <w:rsid w:val="008727ED"/>
    <w:rsid w:val="00872DAD"/>
    <w:rsid w:val="00872EBC"/>
    <w:rsid w:val="00872FC7"/>
    <w:rsid w:val="00873010"/>
    <w:rsid w:val="00873092"/>
    <w:rsid w:val="008730CC"/>
    <w:rsid w:val="0087316B"/>
    <w:rsid w:val="008731F6"/>
    <w:rsid w:val="0087347A"/>
    <w:rsid w:val="008736FD"/>
    <w:rsid w:val="00873E1B"/>
    <w:rsid w:val="00873F07"/>
    <w:rsid w:val="008747B6"/>
    <w:rsid w:val="00874892"/>
    <w:rsid w:val="00874E3F"/>
    <w:rsid w:val="00874E51"/>
    <w:rsid w:val="0087502F"/>
    <w:rsid w:val="008757FC"/>
    <w:rsid w:val="00875900"/>
    <w:rsid w:val="00875F33"/>
    <w:rsid w:val="00876002"/>
    <w:rsid w:val="00876289"/>
    <w:rsid w:val="00876488"/>
    <w:rsid w:val="00876AE5"/>
    <w:rsid w:val="00876BFA"/>
    <w:rsid w:val="00877103"/>
    <w:rsid w:val="0087783A"/>
    <w:rsid w:val="00877C44"/>
    <w:rsid w:val="0088038A"/>
    <w:rsid w:val="0088050A"/>
    <w:rsid w:val="00880DEB"/>
    <w:rsid w:val="00880E14"/>
    <w:rsid w:val="008810B5"/>
    <w:rsid w:val="00881131"/>
    <w:rsid w:val="00881175"/>
    <w:rsid w:val="0088121F"/>
    <w:rsid w:val="0088140D"/>
    <w:rsid w:val="00881551"/>
    <w:rsid w:val="00881A69"/>
    <w:rsid w:val="00881D7E"/>
    <w:rsid w:val="008823CB"/>
    <w:rsid w:val="0088276D"/>
    <w:rsid w:val="00882CAC"/>
    <w:rsid w:val="00883128"/>
    <w:rsid w:val="0088381D"/>
    <w:rsid w:val="00883B63"/>
    <w:rsid w:val="00883C00"/>
    <w:rsid w:val="00883D10"/>
    <w:rsid w:val="00883E3E"/>
    <w:rsid w:val="00883EF4"/>
    <w:rsid w:val="00883F54"/>
    <w:rsid w:val="0088403B"/>
    <w:rsid w:val="00884076"/>
    <w:rsid w:val="0088452C"/>
    <w:rsid w:val="00884AF4"/>
    <w:rsid w:val="00884ECF"/>
    <w:rsid w:val="00885108"/>
    <w:rsid w:val="0088511E"/>
    <w:rsid w:val="008852A5"/>
    <w:rsid w:val="0088532A"/>
    <w:rsid w:val="008858EF"/>
    <w:rsid w:val="008859FA"/>
    <w:rsid w:val="00885B74"/>
    <w:rsid w:val="00885CF9"/>
    <w:rsid w:val="00885F12"/>
    <w:rsid w:val="00885F1F"/>
    <w:rsid w:val="0088613C"/>
    <w:rsid w:val="008861C5"/>
    <w:rsid w:val="008861DB"/>
    <w:rsid w:val="0088630F"/>
    <w:rsid w:val="00886323"/>
    <w:rsid w:val="008865BB"/>
    <w:rsid w:val="00886677"/>
    <w:rsid w:val="008867F8"/>
    <w:rsid w:val="00886FD2"/>
    <w:rsid w:val="00886FD4"/>
    <w:rsid w:val="008871D8"/>
    <w:rsid w:val="00887240"/>
    <w:rsid w:val="00887655"/>
    <w:rsid w:val="008877A5"/>
    <w:rsid w:val="0088786E"/>
    <w:rsid w:val="00887A5C"/>
    <w:rsid w:val="00887B8D"/>
    <w:rsid w:val="00887B9B"/>
    <w:rsid w:val="0089000E"/>
    <w:rsid w:val="0089022D"/>
    <w:rsid w:val="0089033E"/>
    <w:rsid w:val="00890730"/>
    <w:rsid w:val="00890854"/>
    <w:rsid w:val="00890AFB"/>
    <w:rsid w:val="00890B3D"/>
    <w:rsid w:val="00890BB4"/>
    <w:rsid w:val="00891396"/>
    <w:rsid w:val="00891661"/>
    <w:rsid w:val="008919C0"/>
    <w:rsid w:val="00891A4F"/>
    <w:rsid w:val="00891A88"/>
    <w:rsid w:val="00891B61"/>
    <w:rsid w:val="00891D61"/>
    <w:rsid w:val="00891D7C"/>
    <w:rsid w:val="00891F3F"/>
    <w:rsid w:val="00892434"/>
    <w:rsid w:val="00892A14"/>
    <w:rsid w:val="00892AAB"/>
    <w:rsid w:val="00892B40"/>
    <w:rsid w:val="00892B86"/>
    <w:rsid w:val="00892C80"/>
    <w:rsid w:val="00893140"/>
    <w:rsid w:val="00893416"/>
    <w:rsid w:val="008936FB"/>
    <w:rsid w:val="00893C57"/>
    <w:rsid w:val="00893F92"/>
    <w:rsid w:val="0089410D"/>
    <w:rsid w:val="0089415F"/>
    <w:rsid w:val="00894370"/>
    <w:rsid w:val="00894411"/>
    <w:rsid w:val="008946F9"/>
    <w:rsid w:val="00894EE0"/>
    <w:rsid w:val="008951B5"/>
    <w:rsid w:val="008956D9"/>
    <w:rsid w:val="00895B00"/>
    <w:rsid w:val="00895D6D"/>
    <w:rsid w:val="008962F4"/>
    <w:rsid w:val="008969CC"/>
    <w:rsid w:val="00896B38"/>
    <w:rsid w:val="00896C84"/>
    <w:rsid w:val="00896E9F"/>
    <w:rsid w:val="0089720D"/>
    <w:rsid w:val="008972B1"/>
    <w:rsid w:val="008979DE"/>
    <w:rsid w:val="00897CA8"/>
    <w:rsid w:val="008A03DD"/>
    <w:rsid w:val="008A05BD"/>
    <w:rsid w:val="008A08B3"/>
    <w:rsid w:val="008A0D55"/>
    <w:rsid w:val="008A126A"/>
    <w:rsid w:val="008A1490"/>
    <w:rsid w:val="008A18D6"/>
    <w:rsid w:val="008A1A23"/>
    <w:rsid w:val="008A1BCD"/>
    <w:rsid w:val="008A1CF1"/>
    <w:rsid w:val="008A1F66"/>
    <w:rsid w:val="008A2393"/>
    <w:rsid w:val="008A265E"/>
    <w:rsid w:val="008A2CE7"/>
    <w:rsid w:val="008A312E"/>
    <w:rsid w:val="008A3251"/>
    <w:rsid w:val="008A32DB"/>
    <w:rsid w:val="008A3502"/>
    <w:rsid w:val="008A351B"/>
    <w:rsid w:val="008A35FF"/>
    <w:rsid w:val="008A36F3"/>
    <w:rsid w:val="008A3B8F"/>
    <w:rsid w:val="008A3BFD"/>
    <w:rsid w:val="008A3C74"/>
    <w:rsid w:val="008A4138"/>
    <w:rsid w:val="008A413B"/>
    <w:rsid w:val="008A41F4"/>
    <w:rsid w:val="008A45C8"/>
    <w:rsid w:val="008A46EF"/>
    <w:rsid w:val="008A48E0"/>
    <w:rsid w:val="008A48F5"/>
    <w:rsid w:val="008A4AF1"/>
    <w:rsid w:val="008A4D33"/>
    <w:rsid w:val="008A4E90"/>
    <w:rsid w:val="008A4EF5"/>
    <w:rsid w:val="008A55D9"/>
    <w:rsid w:val="008A5627"/>
    <w:rsid w:val="008A57AF"/>
    <w:rsid w:val="008A5B08"/>
    <w:rsid w:val="008A6058"/>
    <w:rsid w:val="008A646C"/>
    <w:rsid w:val="008A6523"/>
    <w:rsid w:val="008A66AE"/>
    <w:rsid w:val="008A67AF"/>
    <w:rsid w:val="008A6E74"/>
    <w:rsid w:val="008A709E"/>
    <w:rsid w:val="008A746F"/>
    <w:rsid w:val="008A747B"/>
    <w:rsid w:val="008A76B6"/>
    <w:rsid w:val="008A7FED"/>
    <w:rsid w:val="008B0102"/>
    <w:rsid w:val="008B066A"/>
    <w:rsid w:val="008B08CE"/>
    <w:rsid w:val="008B0A4D"/>
    <w:rsid w:val="008B0AFF"/>
    <w:rsid w:val="008B12E8"/>
    <w:rsid w:val="008B1381"/>
    <w:rsid w:val="008B1662"/>
    <w:rsid w:val="008B17D4"/>
    <w:rsid w:val="008B1D2A"/>
    <w:rsid w:val="008B1E0F"/>
    <w:rsid w:val="008B27FB"/>
    <w:rsid w:val="008B28E2"/>
    <w:rsid w:val="008B28FC"/>
    <w:rsid w:val="008B2A28"/>
    <w:rsid w:val="008B2B61"/>
    <w:rsid w:val="008B3137"/>
    <w:rsid w:val="008B332B"/>
    <w:rsid w:val="008B35F5"/>
    <w:rsid w:val="008B3617"/>
    <w:rsid w:val="008B3813"/>
    <w:rsid w:val="008B38DB"/>
    <w:rsid w:val="008B3AAF"/>
    <w:rsid w:val="008B3BD5"/>
    <w:rsid w:val="008B40D9"/>
    <w:rsid w:val="008B4220"/>
    <w:rsid w:val="008B432F"/>
    <w:rsid w:val="008B4525"/>
    <w:rsid w:val="008B4B4A"/>
    <w:rsid w:val="008B4B5C"/>
    <w:rsid w:val="008B4F8F"/>
    <w:rsid w:val="008B513D"/>
    <w:rsid w:val="008B5445"/>
    <w:rsid w:val="008B5CED"/>
    <w:rsid w:val="008B5DD0"/>
    <w:rsid w:val="008B62B0"/>
    <w:rsid w:val="008B63C5"/>
    <w:rsid w:val="008B6515"/>
    <w:rsid w:val="008B66BA"/>
    <w:rsid w:val="008B6AE2"/>
    <w:rsid w:val="008B6AEF"/>
    <w:rsid w:val="008B6B9B"/>
    <w:rsid w:val="008B6DE6"/>
    <w:rsid w:val="008B6E81"/>
    <w:rsid w:val="008B71CB"/>
    <w:rsid w:val="008B73B9"/>
    <w:rsid w:val="008B7987"/>
    <w:rsid w:val="008B79FD"/>
    <w:rsid w:val="008B7C8F"/>
    <w:rsid w:val="008C000B"/>
    <w:rsid w:val="008C020E"/>
    <w:rsid w:val="008C02E2"/>
    <w:rsid w:val="008C06C6"/>
    <w:rsid w:val="008C0E28"/>
    <w:rsid w:val="008C1394"/>
    <w:rsid w:val="008C13A9"/>
    <w:rsid w:val="008C151C"/>
    <w:rsid w:val="008C1558"/>
    <w:rsid w:val="008C17C0"/>
    <w:rsid w:val="008C17D5"/>
    <w:rsid w:val="008C1B8A"/>
    <w:rsid w:val="008C1EFD"/>
    <w:rsid w:val="008C1FBE"/>
    <w:rsid w:val="008C22DA"/>
    <w:rsid w:val="008C26D6"/>
    <w:rsid w:val="008C2718"/>
    <w:rsid w:val="008C2DB4"/>
    <w:rsid w:val="008C319F"/>
    <w:rsid w:val="008C3270"/>
    <w:rsid w:val="008C3562"/>
    <w:rsid w:val="008C3711"/>
    <w:rsid w:val="008C3718"/>
    <w:rsid w:val="008C3813"/>
    <w:rsid w:val="008C3C31"/>
    <w:rsid w:val="008C3D72"/>
    <w:rsid w:val="008C4639"/>
    <w:rsid w:val="008C473C"/>
    <w:rsid w:val="008C476F"/>
    <w:rsid w:val="008C491A"/>
    <w:rsid w:val="008C4A39"/>
    <w:rsid w:val="008C4B21"/>
    <w:rsid w:val="008C4C82"/>
    <w:rsid w:val="008C52F2"/>
    <w:rsid w:val="008C5375"/>
    <w:rsid w:val="008C5391"/>
    <w:rsid w:val="008C56E8"/>
    <w:rsid w:val="008C5A0B"/>
    <w:rsid w:val="008C5AE5"/>
    <w:rsid w:val="008C5B99"/>
    <w:rsid w:val="008C5D4D"/>
    <w:rsid w:val="008C606D"/>
    <w:rsid w:val="008C60CA"/>
    <w:rsid w:val="008C6213"/>
    <w:rsid w:val="008C65CE"/>
    <w:rsid w:val="008C6958"/>
    <w:rsid w:val="008C6C2E"/>
    <w:rsid w:val="008C73A0"/>
    <w:rsid w:val="008C7A1E"/>
    <w:rsid w:val="008C7E5C"/>
    <w:rsid w:val="008C7EB1"/>
    <w:rsid w:val="008D03B5"/>
    <w:rsid w:val="008D0525"/>
    <w:rsid w:val="008D0680"/>
    <w:rsid w:val="008D0681"/>
    <w:rsid w:val="008D0762"/>
    <w:rsid w:val="008D081C"/>
    <w:rsid w:val="008D082C"/>
    <w:rsid w:val="008D09B3"/>
    <w:rsid w:val="008D0EB4"/>
    <w:rsid w:val="008D14D7"/>
    <w:rsid w:val="008D1827"/>
    <w:rsid w:val="008D187B"/>
    <w:rsid w:val="008D18AD"/>
    <w:rsid w:val="008D1C9C"/>
    <w:rsid w:val="008D1D30"/>
    <w:rsid w:val="008D22E0"/>
    <w:rsid w:val="008D232E"/>
    <w:rsid w:val="008D2342"/>
    <w:rsid w:val="008D2675"/>
    <w:rsid w:val="008D26FF"/>
    <w:rsid w:val="008D2828"/>
    <w:rsid w:val="008D2A70"/>
    <w:rsid w:val="008D2B76"/>
    <w:rsid w:val="008D2D1F"/>
    <w:rsid w:val="008D2D9A"/>
    <w:rsid w:val="008D310A"/>
    <w:rsid w:val="008D334C"/>
    <w:rsid w:val="008D352E"/>
    <w:rsid w:val="008D3F12"/>
    <w:rsid w:val="008D40CB"/>
    <w:rsid w:val="008D4244"/>
    <w:rsid w:val="008D43B5"/>
    <w:rsid w:val="008D458F"/>
    <w:rsid w:val="008D4A87"/>
    <w:rsid w:val="008D4BF6"/>
    <w:rsid w:val="008D5591"/>
    <w:rsid w:val="008D56A1"/>
    <w:rsid w:val="008D56D9"/>
    <w:rsid w:val="008D5771"/>
    <w:rsid w:val="008D5990"/>
    <w:rsid w:val="008D5A77"/>
    <w:rsid w:val="008D5B10"/>
    <w:rsid w:val="008D5BC4"/>
    <w:rsid w:val="008D6201"/>
    <w:rsid w:val="008D645E"/>
    <w:rsid w:val="008D68A3"/>
    <w:rsid w:val="008D6AB6"/>
    <w:rsid w:val="008D6F96"/>
    <w:rsid w:val="008D6FE5"/>
    <w:rsid w:val="008D767E"/>
    <w:rsid w:val="008D7DAC"/>
    <w:rsid w:val="008D7F19"/>
    <w:rsid w:val="008E011B"/>
    <w:rsid w:val="008E017C"/>
    <w:rsid w:val="008E0185"/>
    <w:rsid w:val="008E01C7"/>
    <w:rsid w:val="008E05ED"/>
    <w:rsid w:val="008E07ED"/>
    <w:rsid w:val="008E0A25"/>
    <w:rsid w:val="008E0A52"/>
    <w:rsid w:val="008E0DD0"/>
    <w:rsid w:val="008E0E36"/>
    <w:rsid w:val="008E14C4"/>
    <w:rsid w:val="008E14D7"/>
    <w:rsid w:val="008E1B37"/>
    <w:rsid w:val="008E1C13"/>
    <w:rsid w:val="008E1FF4"/>
    <w:rsid w:val="008E2115"/>
    <w:rsid w:val="008E2997"/>
    <w:rsid w:val="008E29F1"/>
    <w:rsid w:val="008E2A63"/>
    <w:rsid w:val="008E2DBE"/>
    <w:rsid w:val="008E34C2"/>
    <w:rsid w:val="008E34E2"/>
    <w:rsid w:val="008E39FE"/>
    <w:rsid w:val="008E3D56"/>
    <w:rsid w:val="008E3DBE"/>
    <w:rsid w:val="008E40D5"/>
    <w:rsid w:val="008E420E"/>
    <w:rsid w:val="008E43FF"/>
    <w:rsid w:val="008E45AA"/>
    <w:rsid w:val="008E475D"/>
    <w:rsid w:val="008E486F"/>
    <w:rsid w:val="008E4960"/>
    <w:rsid w:val="008E4BCA"/>
    <w:rsid w:val="008E4D37"/>
    <w:rsid w:val="008E4D81"/>
    <w:rsid w:val="008E556F"/>
    <w:rsid w:val="008E57A3"/>
    <w:rsid w:val="008E593E"/>
    <w:rsid w:val="008E5967"/>
    <w:rsid w:val="008E5B04"/>
    <w:rsid w:val="008E5B66"/>
    <w:rsid w:val="008E5E04"/>
    <w:rsid w:val="008E5ECA"/>
    <w:rsid w:val="008E6271"/>
    <w:rsid w:val="008E63E7"/>
    <w:rsid w:val="008E63F0"/>
    <w:rsid w:val="008E64A1"/>
    <w:rsid w:val="008E6638"/>
    <w:rsid w:val="008E69D6"/>
    <w:rsid w:val="008E69F3"/>
    <w:rsid w:val="008E6AB1"/>
    <w:rsid w:val="008E6C46"/>
    <w:rsid w:val="008E6D06"/>
    <w:rsid w:val="008E6E64"/>
    <w:rsid w:val="008E71B9"/>
    <w:rsid w:val="008E7208"/>
    <w:rsid w:val="008E743A"/>
    <w:rsid w:val="008E7724"/>
    <w:rsid w:val="008E780D"/>
    <w:rsid w:val="008E7E8C"/>
    <w:rsid w:val="008F0045"/>
    <w:rsid w:val="008F0651"/>
    <w:rsid w:val="008F0A5C"/>
    <w:rsid w:val="008F0C44"/>
    <w:rsid w:val="008F0FF0"/>
    <w:rsid w:val="008F105F"/>
    <w:rsid w:val="008F150E"/>
    <w:rsid w:val="008F1577"/>
    <w:rsid w:val="008F16CB"/>
    <w:rsid w:val="008F1983"/>
    <w:rsid w:val="008F1E7B"/>
    <w:rsid w:val="008F2140"/>
    <w:rsid w:val="008F21DB"/>
    <w:rsid w:val="008F237B"/>
    <w:rsid w:val="008F251E"/>
    <w:rsid w:val="008F2684"/>
    <w:rsid w:val="008F273F"/>
    <w:rsid w:val="008F2B4F"/>
    <w:rsid w:val="008F3097"/>
    <w:rsid w:val="008F31AB"/>
    <w:rsid w:val="008F32E6"/>
    <w:rsid w:val="008F33F6"/>
    <w:rsid w:val="008F351D"/>
    <w:rsid w:val="008F370A"/>
    <w:rsid w:val="008F38E0"/>
    <w:rsid w:val="008F3AB9"/>
    <w:rsid w:val="008F3AF9"/>
    <w:rsid w:val="008F4001"/>
    <w:rsid w:val="008F4292"/>
    <w:rsid w:val="008F42F2"/>
    <w:rsid w:val="008F4531"/>
    <w:rsid w:val="008F45FC"/>
    <w:rsid w:val="008F4601"/>
    <w:rsid w:val="008F4BF8"/>
    <w:rsid w:val="008F4D90"/>
    <w:rsid w:val="008F4E12"/>
    <w:rsid w:val="008F4E7B"/>
    <w:rsid w:val="008F50FE"/>
    <w:rsid w:val="008F58AE"/>
    <w:rsid w:val="008F58F1"/>
    <w:rsid w:val="008F5944"/>
    <w:rsid w:val="008F5FA4"/>
    <w:rsid w:val="008F622F"/>
    <w:rsid w:val="008F6569"/>
    <w:rsid w:val="008F6867"/>
    <w:rsid w:val="008F6943"/>
    <w:rsid w:val="008F6F62"/>
    <w:rsid w:val="008F6F93"/>
    <w:rsid w:val="008F7116"/>
    <w:rsid w:val="008F741E"/>
    <w:rsid w:val="008F751F"/>
    <w:rsid w:val="008F7523"/>
    <w:rsid w:val="008F7602"/>
    <w:rsid w:val="008F7649"/>
    <w:rsid w:val="008F766D"/>
    <w:rsid w:val="008F7882"/>
    <w:rsid w:val="008F7A6A"/>
    <w:rsid w:val="008F7C59"/>
    <w:rsid w:val="00900839"/>
    <w:rsid w:val="00900ABD"/>
    <w:rsid w:val="00900C82"/>
    <w:rsid w:val="00900D39"/>
    <w:rsid w:val="009010A1"/>
    <w:rsid w:val="0090143D"/>
    <w:rsid w:val="00901641"/>
    <w:rsid w:val="009017D5"/>
    <w:rsid w:val="0090187A"/>
    <w:rsid w:val="00901D81"/>
    <w:rsid w:val="00901F90"/>
    <w:rsid w:val="00901FA3"/>
    <w:rsid w:val="00901FBA"/>
    <w:rsid w:val="00902B39"/>
    <w:rsid w:val="00902D9E"/>
    <w:rsid w:val="00902DE4"/>
    <w:rsid w:val="00902F8C"/>
    <w:rsid w:val="00903360"/>
    <w:rsid w:val="00903932"/>
    <w:rsid w:val="0090393C"/>
    <w:rsid w:val="00904293"/>
    <w:rsid w:val="00904826"/>
    <w:rsid w:val="0090483D"/>
    <w:rsid w:val="00904B23"/>
    <w:rsid w:val="00904CC8"/>
    <w:rsid w:val="00905265"/>
    <w:rsid w:val="00905327"/>
    <w:rsid w:val="00905870"/>
    <w:rsid w:val="00905956"/>
    <w:rsid w:val="00905C69"/>
    <w:rsid w:val="00906190"/>
    <w:rsid w:val="009064F0"/>
    <w:rsid w:val="0090669D"/>
    <w:rsid w:val="00906A2A"/>
    <w:rsid w:val="00906B4D"/>
    <w:rsid w:val="00906C92"/>
    <w:rsid w:val="00906E0E"/>
    <w:rsid w:val="00906E7A"/>
    <w:rsid w:val="00907448"/>
    <w:rsid w:val="0090748E"/>
    <w:rsid w:val="009078BD"/>
    <w:rsid w:val="00907938"/>
    <w:rsid w:val="009079BA"/>
    <w:rsid w:val="00907A44"/>
    <w:rsid w:val="00907B13"/>
    <w:rsid w:val="00907BCD"/>
    <w:rsid w:val="00907BEC"/>
    <w:rsid w:val="00907E5A"/>
    <w:rsid w:val="00910017"/>
    <w:rsid w:val="009100B3"/>
    <w:rsid w:val="00910316"/>
    <w:rsid w:val="00910491"/>
    <w:rsid w:val="009104E5"/>
    <w:rsid w:val="0091069B"/>
    <w:rsid w:val="009107D1"/>
    <w:rsid w:val="00910C5E"/>
    <w:rsid w:val="00910D2C"/>
    <w:rsid w:val="0091102F"/>
    <w:rsid w:val="009111F8"/>
    <w:rsid w:val="009112B0"/>
    <w:rsid w:val="009114A9"/>
    <w:rsid w:val="00911AB6"/>
    <w:rsid w:val="00911C22"/>
    <w:rsid w:val="009120A3"/>
    <w:rsid w:val="00912542"/>
    <w:rsid w:val="00912721"/>
    <w:rsid w:val="0091317F"/>
    <w:rsid w:val="009131B1"/>
    <w:rsid w:val="00913B9B"/>
    <w:rsid w:val="00913F14"/>
    <w:rsid w:val="0091433B"/>
    <w:rsid w:val="00914611"/>
    <w:rsid w:val="009148F5"/>
    <w:rsid w:val="00914BFF"/>
    <w:rsid w:val="0091519E"/>
    <w:rsid w:val="00915458"/>
    <w:rsid w:val="00915A4B"/>
    <w:rsid w:val="00915D03"/>
    <w:rsid w:val="00915EDE"/>
    <w:rsid w:val="00916094"/>
    <w:rsid w:val="009165CF"/>
    <w:rsid w:val="009169D1"/>
    <w:rsid w:val="00916F5A"/>
    <w:rsid w:val="00917369"/>
    <w:rsid w:val="009175E1"/>
    <w:rsid w:val="00917959"/>
    <w:rsid w:val="00917AAE"/>
    <w:rsid w:val="00917C1A"/>
    <w:rsid w:val="00917C3E"/>
    <w:rsid w:val="00917CE8"/>
    <w:rsid w:val="00917D0C"/>
    <w:rsid w:val="00917D0D"/>
    <w:rsid w:val="00917DC9"/>
    <w:rsid w:val="00917F33"/>
    <w:rsid w:val="00920188"/>
    <w:rsid w:val="00920A27"/>
    <w:rsid w:val="00920AC8"/>
    <w:rsid w:val="00920C6D"/>
    <w:rsid w:val="00920E20"/>
    <w:rsid w:val="009211AE"/>
    <w:rsid w:val="0092152B"/>
    <w:rsid w:val="009216C0"/>
    <w:rsid w:val="009217E9"/>
    <w:rsid w:val="00921A7B"/>
    <w:rsid w:val="00921C43"/>
    <w:rsid w:val="00921F9B"/>
    <w:rsid w:val="00922140"/>
    <w:rsid w:val="00922F1A"/>
    <w:rsid w:val="00923B51"/>
    <w:rsid w:val="00923B5B"/>
    <w:rsid w:val="00923BB8"/>
    <w:rsid w:val="00923BE2"/>
    <w:rsid w:val="00923BEB"/>
    <w:rsid w:val="0092425C"/>
    <w:rsid w:val="009246A6"/>
    <w:rsid w:val="0092497E"/>
    <w:rsid w:val="00924BC2"/>
    <w:rsid w:val="00924F04"/>
    <w:rsid w:val="009250EC"/>
    <w:rsid w:val="00925108"/>
    <w:rsid w:val="0092527D"/>
    <w:rsid w:val="00925289"/>
    <w:rsid w:val="00925427"/>
    <w:rsid w:val="009254AA"/>
    <w:rsid w:val="009256AF"/>
    <w:rsid w:val="00925896"/>
    <w:rsid w:val="00925B84"/>
    <w:rsid w:val="00925BB1"/>
    <w:rsid w:val="00925DAC"/>
    <w:rsid w:val="0092603A"/>
    <w:rsid w:val="009262C3"/>
    <w:rsid w:val="009263FD"/>
    <w:rsid w:val="00926539"/>
    <w:rsid w:val="0092673A"/>
    <w:rsid w:val="00926909"/>
    <w:rsid w:val="00926962"/>
    <w:rsid w:val="0092698E"/>
    <w:rsid w:val="00926A7D"/>
    <w:rsid w:val="009275EA"/>
    <w:rsid w:val="009277A5"/>
    <w:rsid w:val="0092799B"/>
    <w:rsid w:val="00927A60"/>
    <w:rsid w:val="00927B90"/>
    <w:rsid w:val="00927BE0"/>
    <w:rsid w:val="00927C74"/>
    <w:rsid w:val="00927E5B"/>
    <w:rsid w:val="00930214"/>
    <w:rsid w:val="009302EA"/>
    <w:rsid w:val="0093044F"/>
    <w:rsid w:val="009307AE"/>
    <w:rsid w:val="009307C5"/>
    <w:rsid w:val="0093095D"/>
    <w:rsid w:val="00930A83"/>
    <w:rsid w:val="00930A8B"/>
    <w:rsid w:val="00930ADB"/>
    <w:rsid w:val="00930B06"/>
    <w:rsid w:val="00930B0B"/>
    <w:rsid w:val="00930B5F"/>
    <w:rsid w:val="009310BB"/>
    <w:rsid w:val="00931114"/>
    <w:rsid w:val="009311A5"/>
    <w:rsid w:val="009312CC"/>
    <w:rsid w:val="00931393"/>
    <w:rsid w:val="0093150E"/>
    <w:rsid w:val="009317B4"/>
    <w:rsid w:val="00931837"/>
    <w:rsid w:val="00931BF7"/>
    <w:rsid w:val="00931FA9"/>
    <w:rsid w:val="00932139"/>
    <w:rsid w:val="009323C8"/>
    <w:rsid w:val="0093323B"/>
    <w:rsid w:val="00933378"/>
    <w:rsid w:val="009337EB"/>
    <w:rsid w:val="009338B0"/>
    <w:rsid w:val="009339DB"/>
    <w:rsid w:val="00933ACF"/>
    <w:rsid w:val="00933E3B"/>
    <w:rsid w:val="00933EC0"/>
    <w:rsid w:val="00933F02"/>
    <w:rsid w:val="00933F17"/>
    <w:rsid w:val="009343C5"/>
    <w:rsid w:val="00934421"/>
    <w:rsid w:val="00934763"/>
    <w:rsid w:val="0093492C"/>
    <w:rsid w:val="00934CBC"/>
    <w:rsid w:val="009351FE"/>
    <w:rsid w:val="00935499"/>
    <w:rsid w:val="009354B6"/>
    <w:rsid w:val="00935A99"/>
    <w:rsid w:val="00936441"/>
    <w:rsid w:val="0093647E"/>
    <w:rsid w:val="009365A1"/>
    <w:rsid w:val="00936C76"/>
    <w:rsid w:val="009371CD"/>
    <w:rsid w:val="0093748A"/>
    <w:rsid w:val="0093761B"/>
    <w:rsid w:val="00937716"/>
    <w:rsid w:val="0093775D"/>
    <w:rsid w:val="00937870"/>
    <w:rsid w:val="00937B2B"/>
    <w:rsid w:val="00937B2F"/>
    <w:rsid w:val="00937C2D"/>
    <w:rsid w:val="00940148"/>
    <w:rsid w:val="009401F8"/>
    <w:rsid w:val="00940408"/>
    <w:rsid w:val="00940725"/>
    <w:rsid w:val="0094075B"/>
    <w:rsid w:val="00940BFD"/>
    <w:rsid w:val="00940C79"/>
    <w:rsid w:val="009410B7"/>
    <w:rsid w:val="00941AD1"/>
    <w:rsid w:val="00941FD4"/>
    <w:rsid w:val="009421E2"/>
    <w:rsid w:val="0094269F"/>
    <w:rsid w:val="009427D1"/>
    <w:rsid w:val="00942A2D"/>
    <w:rsid w:val="00942A67"/>
    <w:rsid w:val="00942D7A"/>
    <w:rsid w:val="00942EBD"/>
    <w:rsid w:val="0094384B"/>
    <w:rsid w:val="00943AA9"/>
    <w:rsid w:val="00943D0F"/>
    <w:rsid w:val="009443F3"/>
    <w:rsid w:val="009444A3"/>
    <w:rsid w:val="009445F2"/>
    <w:rsid w:val="0094470C"/>
    <w:rsid w:val="00944F90"/>
    <w:rsid w:val="0094512F"/>
    <w:rsid w:val="0094586B"/>
    <w:rsid w:val="009458B8"/>
    <w:rsid w:val="009458C5"/>
    <w:rsid w:val="00946257"/>
    <w:rsid w:val="00946BF3"/>
    <w:rsid w:val="00946C01"/>
    <w:rsid w:val="009472EB"/>
    <w:rsid w:val="00947399"/>
    <w:rsid w:val="009473EC"/>
    <w:rsid w:val="00947468"/>
    <w:rsid w:val="00947887"/>
    <w:rsid w:val="0095004C"/>
    <w:rsid w:val="00950060"/>
    <w:rsid w:val="009503C9"/>
    <w:rsid w:val="009507F4"/>
    <w:rsid w:val="00950B29"/>
    <w:rsid w:val="00950B9B"/>
    <w:rsid w:val="00950FC2"/>
    <w:rsid w:val="00951096"/>
    <w:rsid w:val="009510B2"/>
    <w:rsid w:val="009512A1"/>
    <w:rsid w:val="0095138D"/>
    <w:rsid w:val="0095143E"/>
    <w:rsid w:val="0095195C"/>
    <w:rsid w:val="009519AE"/>
    <w:rsid w:val="00951E85"/>
    <w:rsid w:val="00951E96"/>
    <w:rsid w:val="00952553"/>
    <w:rsid w:val="00952631"/>
    <w:rsid w:val="00952C4D"/>
    <w:rsid w:val="009530DD"/>
    <w:rsid w:val="00953360"/>
    <w:rsid w:val="009537AD"/>
    <w:rsid w:val="009539EA"/>
    <w:rsid w:val="00953C7E"/>
    <w:rsid w:val="00954A73"/>
    <w:rsid w:val="00954B37"/>
    <w:rsid w:val="00954C7E"/>
    <w:rsid w:val="00954DC4"/>
    <w:rsid w:val="00955030"/>
    <w:rsid w:val="00955878"/>
    <w:rsid w:val="00955979"/>
    <w:rsid w:val="00955CF2"/>
    <w:rsid w:val="00955F2D"/>
    <w:rsid w:val="00955FC6"/>
    <w:rsid w:val="0095627B"/>
    <w:rsid w:val="0095653C"/>
    <w:rsid w:val="0095662D"/>
    <w:rsid w:val="009566B0"/>
    <w:rsid w:val="00956785"/>
    <w:rsid w:val="009569AE"/>
    <w:rsid w:val="00956A5D"/>
    <w:rsid w:val="00956D65"/>
    <w:rsid w:val="00956E81"/>
    <w:rsid w:val="00957581"/>
    <w:rsid w:val="00957846"/>
    <w:rsid w:val="00957E73"/>
    <w:rsid w:val="0096019B"/>
    <w:rsid w:val="00960463"/>
    <w:rsid w:val="00960556"/>
    <w:rsid w:val="009608F1"/>
    <w:rsid w:val="00960921"/>
    <w:rsid w:val="00960AE3"/>
    <w:rsid w:val="00960D4C"/>
    <w:rsid w:val="00960E1F"/>
    <w:rsid w:val="009612E0"/>
    <w:rsid w:val="009613D8"/>
    <w:rsid w:val="0096147F"/>
    <w:rsid w:val="00961842"/>
    <w:rsid w:val="00961997"/>
    <w:rsid w:val="009619FF"/>
    <w:rsid w:val="00961E65"/>
    <w:rsid w:val="009620D3"/>
    <w:rsid w:val="009622E0"/>
    <w:rsid w:val="009623F4"/>
    <w:rsid w:val="00962421"/>
    <w:rsid w:val="0096258D"/>
    <w:rsid w:val="00962812"/>
    <w:rsid w:val="009629EE"/>
    <w:rsid w:val="00962E30"/>
    <w:rsid w:val="00962EFF"/>
    <w:rsid w:val="00963449"/>
    <w:rsid w:val="0096374B"/>
    <w:rsid w:val="00963895"/>
    <w:rsid w:val="00964295"/>
    <w:rsid w:val="009644DF"/>
    <w:rsid w:val="009645EC"/>
    <w:rsid w:val="009646FE"/>
    <w:rsid w:val="0096473C"/>
    <w:rsid w:val="00964822"/>
    <w:rsid w:val="00964A28"/>
    <w:rsid w:val="00964C2C"/>
    <w:rsid w:val="00964D70"/>
    <w:rsid w:val="009650DF"/>
    <w:rsid w:val="00965285"/>
    <w:rsid w:val="0096530A"/>
    <w:rsid w:val="00965429"/>
    <w:rsid w:val="00965700"/>
    <w:rsid w:val="00965D84"/>
    <w:rsid w:val="00966528"/>
    <w:rsid w:val="00966566"/>
    <w:rsid w:val="00966847"/>
    <w:rsid w:val="00966B8D"/>
    <w:rsid w:val="00966F03"/>
    <w:rsid w:val="009671B1"/>
    <w:rsid w:val="009671D3"/>
    <w:rsid w:val="0096725A"/>
    <w:rsid w:val="009675FF"/>
    <w:rsid w:val="00967702"/>
    <w:rsid w:val="0096777F"/>
    <w:rsid w:val="00967804"/>
    <w:rsid w:val="009679CD"/>
    <w:rsid w:val="00967DE9"/>
    <w:rsid w:val="009701AF"/>
    <w:rsid w:val="00970CD2"/>
    <w:rsid w:val="00970F1C"/>
    <w:rsid w:val="009714CB"/>
    <w:rsid w:val="0097161E"/>
    <w:rsid w:val="009716E4"/>
    <w:rsid w:val="009718DD"/>
    <w:rsid w:val="00971BB3"/>
    <w:rsid w:val="00971C1F"/>
    <w:rsid w:val="00971C40"/>
    <w:rsid w:val="00971CF8"/>
    <w:rsid w:val="00971FC5"/>
    <w:rsid w:val="00972667"/>
    <w:rsid w:val="00972756"/>
    <w:rsid w:val="0097275D"/>
    <w:rsid w:val="00972814"/>
    <w:rsid w:val="00972DD0"/>
    <w:rsid w:val="00973090"/>
    <w:rsid w:val="009732E6"/>
    <w:rsid w:val="0097353B"/>
    <w:rsid w:val="00973B99"/>
    <w:rsid w:val="00973BD6"/>
    <w:rsid w:val="0097405C"/>
    <w:rsid w:val="00974156"/>
    <w:rsid w:val="00974599"/>
    <w:rsid w:val="0097511D"/>
    <w:rsid w:val="0097547F"/>
    <w:rsid w:val="009755EA"/>
    <w:rsid w:val="00975AF3"/>
    <w:rsid w:val="00975B43"/>
    <w:rsid w:val="00975BB2"/>
    <w:rsid w:val="00975BBE"/>
    <w:rsid w:val="00975BEC"/>
    <w:rsid w:val="00975E54"/>
    <w:rsid w:val="00975EFF"/>
    <w:rsid w:val="00976347"/>
    <w:rsid w:val="009766AE"/>
    <w:rsid w:val="00976774"/>
    <w:rsid w:val="009768F4"/>
    <w:rsid w:val="00976921"/>
    <w:rsid w:val="00976CC2"/>
    <w:rsid w:val="00976D12"/>
    <w:rsid w:val="00976D7E"/>
    <w:rsid w:val="00977344"/>
    <w:rsid w:val="0097745C"/>
    <w:rsid w:val="009777B7"/>
    <w:rsid w:val="0097783E"/>
    <w:rsid w:val="009778EB"/>
    <w:rsid w:val="00977961"/>
    <w:rsid w:val="00977A30"/>
    <w:rsid w:val="009805F6"/>
    <w:rsid w:val="00980685"/>
    <w:rsid w:val="00980689"/>
    <w:rsid w:val="009807AD"/>
    <w:rsid w:val="00980801"/>
    <w:rsid w:val="00980B73"/>
    <w:rsid w:val="00980C0A"/>
    <w:rsid w:val="00980DBF"/>
    <w:rsid w:val="009810A3"/>
    <w:rsid w:val="009812E3"/>
    <w:rsid w:val="00981371"/>
    <w:rsid w:val="0098187C"/>
    <w:rsid w:val="00981AB4"/>
    <w:rsid w:val="00981D0F"/>
    <w:rsid w:val="00982254"/>
    <w:rsid w:val="00982590"/>
    <w:rsid w:val="009826E1"/>
    <w:rsid w:val="00982819"/>
    <w:rsid w:val="009828BC"/>
    <w:rsid w:val="00982B0B"/>
    <w:rsid w:val="00982C56"/>
    <w:rsid w:val="00982DBB"/>
    <w:rsid w:val="00982E47"/>
    <w:rsid w:val="00982E8F"/>
    <w:rsid w:val="0098338F"/>
    <w:rsid w:val="0098347A"/>
    <w:rsid w:val="009836E9"/>
    <w:rsid w:val="00983934"/>
    <w:rsid w:val="00983991"/>
    <w:rsid w:val="00983CDE"/>
    <w:rsid w:val="00983DC8"/>
    <w:rsid w:val="00983EFF"/>
    <w:rsid w:val="00984160"/>
    <w:rsid w:val="00984204"/>
    <w:rsid w:val="00984367"/>
    <w:rsid w:val="00984636"/>
    <w:rsid w:val="0098482B"/>
    <w:rsid w:val="00984859"/>
    <w:rsid w:val="00984B38"/>
    <w:rsid w:val="00984C09"/>
    <w:rsid w:val="009851D5"/>
    <w:rsid w:val="0098551A"/>
    <w:rsid w:val="0098555B"/>
    <w:rsid w:val="00985664"/>
    <w:rsid w:val="009857D6"/>
    <w:rsid w:val="00985A00"/>
    <w:rsid w:val="00985D0A"/>
    <w:rsid w:val="00986953"/>
    <w:rsid w:val="00987044"/>
    <w:rsid w:val="00987510"/>
    <w:rsid w:val="009876F6"/>
    <w:rsid w:val="009879E7"/>
    <w:rsid w:val="00987B2F"/>
    <w:rsid w:val="00987BE0"/>
    <w:rsid w:val="00987DF6"/>
    <w:rsid w:val="00987E78"/>
    <w:rsid w:val="00987F8F"/>
    <w:rsid w:val="00990362"/>
    <w:rsid w:val="00990828"/>
    <w:rsid w:val="00990A27"/>
    <w:rsid w:val="00990A76"/>
    <w:rsid w:val="00990DB5"/>
    <w:rsid w:val="00991688"/>
    <w:rsid w:val="00991802"/>
    <w:rsid w:val="00991A3A"/>
    <w:rsid w:val="00991F62"/>
    <w:rsid w:val="00991F92"/>
    <w:rsid w:val="00992323"/>
    <w:rsid w:val="009923E7"/>
    <w:rsid w:val="009925A4"/>
    <w:rsid w:val="00992A2D"/>
    <w:rsid w:val="00992BC3"/>
    <w:rsid w:val="00992F60"/>
    <w:rsid w:val="009934B6"/>
    <w:rsid w:val="009934B9"/>
    <w:rsid w:val="009934C0"/>
    <w:rsid w:val="00993857"/>
    <w:rsid w:val="00993B7E"/>
    <w:rsid w:val="009942A4"/>
    <w:rsid w:val="00994387"/>
    <w:rsid w:val="00994504"/>
    <w:rsid w:val="00994870"/>
    <w:rsid w:val="00994AC6"/>
    <w:rsid w:val="00994B69"/>
    <w:rsid w:val="009953CF"/>
    <w:rsid w:val="00995427"/>
    <w:rsid w:val="00995652"/>
    <w:rsid w:val="00995926"/>
    <w:rsid w:val="00995A3F"/>
    <w:rsid w:val="00995A79"/>
    <w:rsid w:val="00995B60"/>
    <w:rsid w:val="00995D72"/>
    <w:rsid w:val="00996004"/>
    <w:rsid w:val="009960C7"/>
    <w:rsid w:val="009961D1"/>
    <w:rsid w:val="009966C4"/>
    <w:rsid w:val="00996AA6"/>
    <w:rsid w:val="00996D27"/>
    <w:rsid w:val="00996E24"/>
    <w:rsid w:val="00996E9E"/>
    <w:rsid w:val="009974ED"/>
    <w:rsid w:val="009979A4"/>
    <w:rsid w:val="00997A7F"/>
    <w:rsid w:val="00997E85"/>
    <w:rsid w:val="00997F6C"/>
    <w:rsid w:val="009A0068"/>
    <w:rsid w:val="009A02D5"/>
    <w:rsid w:val="009A043A"/>
    <w:rsid w:val="009A08E9"/>
    <w:rsid w:val="009A0AA4"/>
    <w:rsid w:val="009A0B67"/>
    <w:rsid w:val="009A0D69"/>
    <w:rsid w:val="009A0F2D"/>
    <w:rsid w:val="009A0F56"/>
    <w:rsid w:val="009A116B"/>
    <w:rsid w:val="009A13A1"/>
    <w:rsid w:val="009A162C"/>
    <w:rsid w:val="009A1BAC"/>
    <w:rsid w:val="009A1D21"/>
    <w:rsid w:val="009A2221"/>
    <w:rsid w:val="009A22DE"/>
    <w:rsid w:val="009A2464"/>
    <w:rsid w:val="009A26D5"/>
    <w:rsid w:val="009A2712"/>
    <w:rsid w:val="009A2A53"/>
    <w:rsid w:val="009A2D69"/>
    <w:rsid w:val="009A3531"/>
    <w:rsid w:val="009A35F5"/>
    <w:rsid w:val="009A362F"/>
    <w:rsid w:val="009A36D5"/>
    <w:rsid w:val="009A3752"/>
    <w:rsid w:val="009A39B0"/>
    <w:rsid w:val="009A39FC"/>
    <w:rsid w:val="009A3DCD"/>
    <w:rsid w:val="009A4122"/>
    <w:rsid w:val="009A43EF"/>
    <w:rsid w:val="009A46CA"/>
    <w:rsid w:val="009A4A40"/>
    <w:rsid w:val="009A4B5C"/>
    <w:rsid w:val="009A4D8F"/>
    <w:rsid w:val="009A5468"/>
    <w:rsid w:val="009A546D"/>
    <w:rsid w:val="009A561F"/>
    <w:rsid w:val="009A5676"/>
    <w:rsid w:val="009A56C9"/>
    <w:rsid w:val="009A56DD"/>
    <w:rsid w:val="009A5785"/>
    <w:rsid w:val="009A5BEA"/>
    <w:rsid w:val="009A5D6A"/>
    <w:rsid w:val="009A5E0B"/>
    <w:rsid w:val="009A5FC6"/>
    <w:rsid w:val="009A634C"/>
    <w:rsid w:val="009A658E"/>
    <w:rsid w:val="009A67FD"/>
    <w:rsid w:val="009A6CB2"/>
    <w:rsid w:val="009A7638"/>
    <w:rsid w:val="009A7783"/>
    <w:rsid w:val="009A7C15"/>
    <w:rsid w:val="009A7D3A"/>
    <w:rsid w:val="009A7EA9"/>
    <w:rsid w:val="009A7FA0"/>
    <w:rsid w:val="009B0901"/>
    <w:rsid w:val="009B0CBF"/>
    <w:rsid w:val="009B126B"/>
    <w:rsid w:val="009B12D4"/>
    <w:rsid w:val="009B1458"/>
    <w:rsid w:val="009B148E"/>
    <w:rsid w:val="009B1524"/>
    <w:rsid w:val="009B18F0"/>
    <w:rsid w:val="009B1C73"/>
    <w:rsid w:val="009B25F7"/>
    <w:rsid w:val="009B2C0F"/>
    <w:rsid w:val="009B3156"/>
    <w:rsid w:val="009B337F"/>
    <w:rsid w:val="009B35F8"/>
    <w:rsid w:val="009B3691"/>
    <w:rsid w:val="009B450E"/>
    <w:rsid w:val="009B4ADC"/>
    <w:rsid w:val="009B4B46"/>
    <w:rsid w:val="009B4DEB"/>
    <w:rsid w:val="009B4E80"/>
    <w:rsid w:val="009B4E94"/>
    <w:rsid w:val="009B4F66"/>
    <w:rsid w:val="009B4F6B"/>
    <w:rsid w:val="009B5486"/>
    <w:rsid w:val="009B5803"/>
    <w:rsid w:val="009B5D33"/>
    <w:rsid w:val="009B5F8D"/>
    <w:rsid w:val="009B627E"/>
    <w:rsid w:val="009B62D0"/>
    <w:rsid w:val="009B6633"/>
    <w:rsid w:val="009B674E"/>
    <w:rsid w:val="009B68AA"/>
    <w:rsid w:val="009B6C81"/>
    <w:rsid w:val="009B6DB2"/>
    <w:rsid w:val="009B6E5E"/>
    <w:rsid w:val="009B70C8"/>
    <w:rsid w:val="009B73DD"/>
    <w:rsid w:val="009B78CE"/>
    <w:rsid w:val="009B7D67"/>
    <w:rsid w:val="009C06FE"/>
    <w:rsid w:val="009C0BAF"/>
    <w:rsid w:val="009C0D12"/>
    <w:rsid w:val="009C0F9D"/>
    <w:rsid w:val="009C104D"/>
    <w:rsid w:val="009C1768"/>
    <w:rsid w:val="009C17AB"/>
    <w:rsid w:val="009C1963"/>
    <w:rsid w:val="009C199D"/>
    <w:rsid w:val="009C19B6"/>
    <w:rsid w:val="009C1BCB"/>
    <w:rsid w:val="009C1C73"/>
    <w:rsid w:val="009C2146"/>
    <w:rsid w:val="009C26BD"/>
    <w:rsid w:val="009C2A06"/>
    <w:rsid w:val="009C2AD5"/>
    <w:rsid w:val="009C2DF7"/>
    <w:rsid w:val="009C2EB2"/>
    <w:rsid w:val="009C2F01"/>
    <w:rsid w:val="009C3014"/>
    <w:rsid w:val="009C301B"/>
    <w:rsid w:val="009C3022"/>
    <w:rsid w:val="009C380E"/>
    <w:rsid w:val="009C3A9E"/>
    <w:rsid w:val="009C3CB7"/>
    <w:rsid w:val="009C4086"/>
    <w:rsid w:val="009C411C"/>
    <w:rsid w:val="009C4203"/>
    <w:rsid w:val="009C421E"/>
    <w:rsid w:val="009C4265"/>
    <w:rsid w:val="009C4389"/>
    <w:rsid w:val="009C461F"/>
    <w:rsid w:val="009C4B7B"/>
    <w:rsid w:val="009C4CE5"/>
    <w:rsid w:val="009C4EF9"/>
    <w:rsid w:val="009C4FAB"/>
    <w:rsid w:val="009C500B"/>
    <w:rsid w:val="009C50A0"/>
    <w:rsid w:val="009C50BB"/>
    <w:rsid w:val="009C50FA"/>
    <w:rsid w:val="009C5103"/>
    <w:rsid w:val="009C54FE"/>
    <w:rsid w:val="009C5827"/>
    <w:rsid w:val="009C59AB"/>
    <w:rsid w:val="009C5B19"/>
    <w:rsid w:val="009C5CF0"/>
    <w:rsid w:val="009C5F5B"/>
    <w:rsid w:val="009C6109"/>
    <w:rsid w:val="009C633D"/>
    <w:rsid w:val="009C64E2"/>
    <w:rsid w:val="009C65B5"/>
    <w:rsid w:val="009C65FA"/>
    <w:rsid w:val="009C68A5"/>
    <w:rsid w:val="009C6937"/>
    <w:rsid w:val="009C697B"/>
    <w:rsid w:val="009C6B7A"/>
    <w:rsid w:val="009C7113"/>
    <w:rsid w:val="009C725C"/>
    <w:rsid w:val="009C75D3"/>
    <w:rsid w:val="009C7CB1"/>
    <w:rsid w:val="009C7D2F"/>
    <w:rsid w:val="009C7E39"/>
    <w:rsid w:val="009D029C"/>
    <w:rsid w:val="009D03AD"/>
    <w:rsid w:val="009D0553"/>
    <w:rsid w:val="009D0735"/>
    <w:rsid w:val="009D0835"/>
    <w:rsid w:val="009D0B2A"/>
    <w:rsid w:val="009D0C37"/>
    <w:rsid w:val="009D0CC1"/>
    <w:rsid w:val="009D0CE4"/>
    <w:rsid w:val="009D104F"/>
    <w:rsid w:val="009D10EA"/>
    <w:rsid w:val="009D11C5"/>
    <w:rsid w:val="009D12FF"/>
    <w:rsid w:val="009D142A"/>
    <w:rsid w:val="009D1B2E"/>
    <w:rsid w:val="009D1B6C"/>
    <w:rsid w:val="009D1DA3"/>
    <w:rsid w:val="009D1E63"/>
    <w:rsid w:val="009D1F47"/>
    <w:rsid w:val="009D1FC2"/>
    <w:rsid w:val="009D2267"/>
    <w:rsid w:val="009D2576"/>
    <w:rsid w:val="009D26D3"/>
    <w:rsid w:val="009D2757"/>
    <w:rsid w:val="009D2903"/>
    <w:rsid w:val="009D29BF"/>
    <w:rsid w:val="009D2B6F"/>
    <w:rsid w:val="009D2BE5"/>
    <w:rsid w:val="009D2E1C"/>
    <w:rsid w:val="009D2E74"/>
    <w:rsid w:val="009D2F0B"/>
    <w:rsid w:val="009D2FF9"/>
    <w:rsid w:val="009D3355"/>
    <w:rsid w:val="009D34F1"/>
    <w:rsid w:val="009D3D0E"/>
    <w:rsid w:val="009D3D56"/>
    <w:rsid w:val="009D3E47"/>
    <w:rsid w:val="009D437B"/>
    <w:rsid w:val="009D4691"/>
    <w:rsid w:val="009D494E"/>
    <w:rsid w:val="009D4ABB"/>
    <w:rsid w:val="009D4E69"/>
    <w:rsid w:val="009D5027"/>
    <w:rsid w:val="009D51CE"/>
    <w:rsid w:val="009D559E"/>
    <w:rsid w:val="009D5706"/>
    <w:rsid w:val="009D5991"/>
    <w:rsid w:val="009D5C14"/>
    <w:rsid w:val="009D6171"/>
    <w:rsid w:val="009D64C5"/>
    <w:rsid w:val="009D650C"/>
    <w:rsid w:val="009D71BB"/>
    <w:rsid w:val="009D72AA"/>
    <w:rsid w:val="009D77B5"/>
    <w:rsid w:val="009D7CEC"/>
    <w:rsid w:val="009E00BA"/>
    <w:rsid w:val="009E0784"/>
    <w:rsid w:val="009E08FC"/>
    <w:rsid w:val="009E0C1B"/>
    <w:rsid w:val="009E0F77"/>
    <w:rsid w:val="009E1050"/>
    <w:rsid w:val="009E13B1"/>
    <w:rsid w:val="009E151A"/>
    <w:rsid w:val="009E1A69"/>
    <w:rsid w:val="009E1D9F"/>
    <w:rsid w:val="009E23A2"/>
    <w:rsid w:val="009E2A12"/>
    <w:rsid w:val="009E2E98"/>
    <w:rsid w:val="009E318B"/>
    <w:rsid w:val="009E3422"/>
    <w:rsid w:val="009E3631"/>
    <w:rsid w:val="009E3659"/>
    <w:rsid w:val="009E3770"/>
    <w:rsid w:val="009E37A1"/>
    <w:rsid w:val="009E3D56"/>
    <w:rsid w:val="009E3D58"/>
    <w:rsid w:val="009E3E1B"/>
    <w:rsid w:val="009E3F57"/>
    <w:rsid w:val="009E40CA"/>
    <w:rsid w:val="009E410A"/>
    <w:rsid w:val="009E41D6"/>
    <w:rsid w:val="009E41EA"/>
    <w:rsid w:val="009E4731"/>
    <w:rsid w:val="009E526B"/>
    <w:rsid w:val="009E5393"/>
    <w:rsid w:val="009E5464"/>
    <w:rsid w:val="009E550B"/>
    <w:rsid w:val="009E5722"/>
    <w:rsid w:val="009E5D4F"/>
    <w:rsid w:val="009E5F52"/>
    <w:rsid w:val="009E669A"/>
    <w:rsid w:val="009E6A81"/>
    <w:rsid w:val="009E6E74"/>
    <w:rsid w:val="009E6EE9"/>
    <w:rsid w:val="009E705A"/>
    <w:rsid w:val="009E79F1"/>
    <w:rsid w:val="009E7ED4"/>
    <w:rsid w:val="009E7EDD"/>
    <w:rsid w:val="009F0306"/>
    <w:rsid w:val="009F03B1"/>
    <w:rsid w:val="009F061E"/>
    <w:rsid w:val="009F090B"/>
    <w:rsid w:val="009F0B94"/>
    <w:rsid w:val="009F108A"/>
    <w:rsid w:val="009F10A5"/>
    <w:rsid w:val="009F11C5"/>
    <w:rsid w:val="009F130C"/>
    <w:rsid w:val="009F1396"/>
    <w:rsid w:val="009F13C1"/>
    <w:rsid w:val="009F16E2"/>
    <w:rsid w:val="009F1771"/>
    <w:rsid w:val="009F19FF"/>
    <w:rsid w:val="009F1AC6"/>
    <w:rsid w:val="009F1E9C"/>
    <w:rsid w:val="009F23E1"/>
    <w:rsid w:val="009F29BC"/>
    <w:rsid w:val="009F2B11"/>
    <w:rsid w:val="009F2B1D"/>
    <w:rsid w:val="009F2D43"/>
    <w:rsid w:val="009F3464"/>
    <w:rsid w:val="009F37D6"/>
    <w:rsid w:val="009F3879"/>
    <w:rsid w:val="009F3A79"/>
    <w:rsid w:val="009F42C2"/>
    <w:rsid w:val="009F431C"/>
    <w:rsid w:val="009F475F"/>
    <w:rsid w:val="009F4773"/>
    <w:rsid w:val="009F4A7D"/>
    <w:rsid w:val="009F519C"/>
    <w:rsid w:val="009F526C"/>
    <w:rsid w:val="009F5740"/>
    <w:rsid w:val="009F5860"/>
    <w:rsid w:val="009F598E"/>
    <w:rsid w:val="009F5C53"/>
    <w:rsid w:val="009F5D29"/>
    <w:rsid w:val="009F5E27"/>
    <w:rsid w:val="009F6236"/>
    <w:rsid w:val="009F65DD"/>
    <w:rsid w:val="009F6830"/>
    <w:rsid w:val="009F68A7"/>
    <w:rsid w:val="009F6921"/>
    <w:rsid w:val="009F69DC"/>
    <w:rsid w:val="009F6B04"/>
    <w:rsid w:val="009F6CBC"/>
    <w:rsid w:val="009F73B5"/>
    <w:rsid w:val="009F73C7"/>
    <w:rsid w:val="009F7780"/>
    <w:rsid w:val="009F778B"/>
    <w:rsid w:val="00A002C3"/>
    <w:rsid w:val="00A006F3"/>
    <w:rsid w:val="00A00A3D"/>
    <w:rsid w:val="00A00C37"/>
    <w:rsid w:val="00A01053"/>
    <w:rsid w:val="00A01271"/>
    <w:rsid w:val="00A012DD"/>
    <w:rsid w:val="00A013C0"/>
    <w:rsid w:val="00A013CC"/>
    <w:rsid w:val="00A015BB"/>
    <w:rsid w:val="00A01661"/>
    <w:rsid w:val="00A01804"/>
    <w:rsid w:val="00A01E08"/>
    <w:rsid w:val="00A0220B"/>
    <w:rsid w:val="00A024E1"/>
    <w:rsid w:val="00A02720"/>
    <w:rsid w:val="00A02AA6"/>
    <w:rsid w:val="00A02E7C"/>
    <w:rsid w:val="00A0354A"/>
    <w:rsid w:val="00A0384B"/>
    <w:rsid w:val="00A03AC7"/>
    <w:rsid w:val="00A03B02"/>
    <w:rsid w:val="00A03BFB"/>
    <w:rsid w:val="00A042D0"/>
    <w:rsid w:val="00A04712"/>
    <w:rsid w:val="00A0481E"/>
    <w:rsid w:val="00A04BF3"/>
    <w:rsid w:val="00A04D57"/>
    <w:rsid w:val="00A04E01"/>
    <w:rsid w:val="00A05140"/>
    <w:rsid w:val="00A052CA"/>
    <w:rsid w:val="00A0541A"/>
    <w:rsid w:val="00A0550B"/>
    <w:rsid w:val="00A05564"/>
    <w:rsid w:val="00A05640"/>
    <w:rsid w:val="00A0574A"/>
    <w:rsid w:val="00A05939"/>
    <w:rsid w:val="00A05B09"/>
    <w:rsid w:val="00A05B6F"/>
    <w:rsid w:val="00A05CAF"/>
    <w:rsid w:val="00A06132"/>
    <w:rsid w:val="00A0660D"/>
    <w:rsid w:val="00A06807"/>
    <w:rsid w:val="00A0685E"/>
    <w:rsid w:val="00A06C17"/>
    <w:rsid w:val="00A06EB9"/>
    <w:rsid w:val="00A071D0"/>
    <w:rsid w:val="00A076FE"/>
    <w:rsid w:val="00A077DD"/>
    <w:rsid w:val="00A079C6"/>
    <w:rsid w:val="00A079E2"/>
    <w:rsid w:val="00A07B86"/>
    <w:rsid w:val="00A07D96"/>
    <w:rsid w:val="00A07E9E"/>
    <w:rsid w:val="00A07F2A"/>
    <w:rsid w:val="00A10070"/>
    <w:rsid w:val="00A100AB"/>
    <w:rsid w:val="00A104EB"/>
    <w:rsid w:val="00A105C0"/>
    <w:rsid w:val="00A109F9"/>
    <w:rsid w:val="00A10C50"/>
    <w:rsid w:val="00A10E03"/>
    <w:rsid w:val="00A11118"/>
    <w:rsid w:val="00A113D5"/>
    <w:rsid w:val="00A11594"/>
    <w:rsid w:val="00A118D5"/>
    <w:rsid w:val="00A11BC1"/>
    <w:rsid w:val="00A11D03"/>
    <w:rsid w:val="00A11DA2"/>
    <w:rsid w:val="00A11EA7"/>
    <w:rsid w:val="00A11EDE"/>
    <w:rsid w:val="00A1204A"/>
    <w:rsid w:val="00A12066"/>
    <w:rsid w:val="00A121CC"/>
    <w:rsid w:val="00A12268"/>
    <w:rsid w:val="00A12509"/>
    <w:rsid w:val="00A12946"/>
    <w:rsid w:val="00A12C2F"/>
    <w:rsid w:val="00A12D7E"/>
    <w:rsid w:val="00A12FA2"/>
    <w:rsid w:val="00A13235"/>
    <w:rsid w:val="00A135FD"/>
    <w:rsid w:val="00A13F46"/>
    <w:rsid w:val="00A14159"/>
    <w:rsid w:val="00A14193"/>
    <w:rsid w:val="00A1432C"/>
    <w:rsid w:val="00A14650"/>
    <w:rsid w:val="00A1498C"/>
    <w:rsid w:val="00A14A68"/>
    <w:rsid w:val="00A14B8E"/>
    <w:rsid w:val="00A14DF8"/>
    <w:rsid w:val="00A14FE8"/>
    <w:rsid w:val="00A1508B"/>
    <w:rsid w:val="00A1515F"/>
    <w:rsid w:val="00A15298"/>
    <w:rsid w:val="00A1551E"/>
    <w:rsid w:val="00A156AD"/>
    <w:rsid w:val="00A156E7"/>
    <w:rsid w:val="00A157AD"/>
    <w:rsid w:val="00A1581F"/>
    <w:rsid w:val="00A1584F"/>
    <w:rsid w:val="00A15B78"/>
    <w:rsid w:val="00A15BB3"/>
    <w:rsid w:val="00A15CD5"/>
    <w:rsid w:val="00A15FEC"/>
    <w:rsid w:val="00A16080"/>
    <w:rsid w:val="00A162C7"/>
    <w:rsid w:val="00A1639D"/>
    <w:rsid w:val="00A165F4"/>
    <w:rsid w:val="00A1662C"/>
    <w:rsid w:val="00A1680D"/>
    <w:rsid w:val="00A16A06"/>
    <w:rsid w:val="00A16B30"/>
    <w:rsid w:val="00A171FB"/>
    <w:rsid w:val="00A178C5"/>
    <w:rsid w:val="00A17AE2"/>
    <w:rsid w:val="00A17CA4"/>
    <w:rsid w:val="00A17D0E"/>
    <w:rsid w:val="00A17DEB"/>
    <w:rsid w:val="00A202A6"/>
    <w:rsid w:val="00A20763"/>
    <w:rsid w:val="00A2076F"/>
    <w:rsid w:val="00A207D0"/>
    <w:rsid w:val="00A20855"/>
    <w:rsid w:val="00A20F48"/>
    <w:rsid w:val="00A20F6A"/>
    <w:rsid w:val="00A211DC"/>
    <w:rsid w:val="00A21229"/>
    <w:rsid w:val="00A212AD"/>
    <w:rsid w:val="00A21826"/>
    <w:rsid w:val="00A218DB"/>
    <w:rsid w:val="00A21B15"/>
    <w:rsid w:val="00A21EBC"/>
    <w:rsid w:val="00A21FF6"/>
    <w:rsid w:val="00A2207D"/>
    <w:rsid w:val="00A22722"/>
    <w:rsid w:val="00A22D05"/>
    <w:rsid w:val="00A22EBE"/>
    <w:rsid w:val="00A232ED"/>
    <w:rsid w:val="00A23392"/>
    <w:rsid w:val="00A2355C"/>
    <w:rsid w:val="00A23A33"/>
    <w:rsid w:val="00A23B58"/>
    <w:rsid w:val="00A23DF8"/>
    <w:rsid w:val="00A23E67"/>
    <w:rsid w:val="00A24129"/>
    <w:rsid w:val="00A24740"/>
    <w:rsid w:val="00A24C60"/>
    <w:rsid w:val="00A24C7E"/>
    <w:rsid w:val="00A24F25"/>
    <w:rsid w:val="00A25256"/>
    <w:rsid w:val="00A2554D"/>
    <w:rsid w:val="00A25621"/>
    <w:rsid w:val="00A256B5"/>
    <w:rsid w:val="00A25F65"/>
    <w:rsid w:val="00A260AF"/>
    <w:rsid w:val="00A26405"/>
    <w:rsid w:val="00A26429"/>
    <w:rsid w:val="00A264C5"/>
    <w:rsid w:val="00A26500"/>
    <w:rsid w:val="00A26656"/>
    <w:rsid w:val="00A26677"/>
    <w:rsid w:val="00A268B8"/>
    <w:rsid w:val="00A26916"/>
    <w:rsid w:val="00A26C66"/>
    <w:rsid w:val="00A26D12"/>
    <w:rsid w:val="00A26D28"/>
    <w:rsid w:val="00A270DE"/>
    <w:rsid w:val="00A27330"/>
    <w:rsid w:val="00A27382"/>
    <w:rsid w:val="00A277DF"/>
    <w:rsid w:val="00A27BB2"/>
    <w:rsid w:val="00A27D3F"/>
    <w:rsid w:val="00A27EA4"/>
    <w:rsid w:val="00A27F34"/>
    <w:rsid w:val="00A30053"/>
    <w:rsid w:val="00A30223"/>
    <w:rsid w:val="00A3044F"/>
    <w:rsid w:val="00A3056F"/>
    <w:rsid w:val="00A3066D"/>
    <w:rsid w:val="00A30906"/>
    <w:rsid w:val="00A30B6E"/>
    <w:rsid w:val="00A30BDD"/>
    <w:rsid w:val="00A30C49"/>
    <w:rsid w:val="00A30C5A"/>
    <w:rsid w:val="00A30EA7"/>
    <w:rsid w:val="00A310DE"/>
    <w:rsid w:val="00A314EA"/>
    <w:rsid w:val="00A3287D"/>
    <w:rsid w:val="00A32946"/>
    <w:rsid w:val="00A32C3F"/>
    <w:rsid w:val="00A32C41"/>
    <w:rsid w:val="00A330FE"/>
    <w:rsid w:val="00A331C0"/>
    <w:rsid w:val="00A33332"/>
    <w:rsid w:val="00A33355"/>
    <w:rsid w:val="00A333AB"/>
    <w:rsid w:val="00A33520"/>
    <w:rsid w:val="00A33736"/>
    <w:rsid w:val="00A33D95"/>
    <w:rsid w:val="00A34084"/>
    <w:rsid w:val="00A3410B"/>
    <w:rsid w:val="00A3455E"/>
    <w:rsid w:val="00A34572"/>
    <w:rsid w:val="00A345CE"/>
    <w:rsid w:val="00A34B18"/>
    <w:rsid w:val="00A3551B"/>
    <w:rsid w:val="00A35649"/>
    <w:rsid w:val="00A35844"/>
    <w:rsid w:val="00A35F9B"/>
    <w:rsid w:val="00A3604C"/>
    <w:rsid w:val="00A3625F"/>
    <w:rsid w:val="00A365A6"/>
    <w:rsid w:val="00A365EB"/>
    <w:rsid w:val="00A36680"/>
    <w:rsid w:val="00A366FE"/>
    <w:rsid w:val="00A367E6"/>
    <w:rsid w:val="00A36D7B"/>
    <w:rsid w:val="00A37422"/>
    <w:rsid w:val="00A37488"/>
    <w:rsid w:val="00A37624"/>
    <w:rsid w:val="00A37798"/>
    <w:rsid w:val="00A3781A"/>
    <w:rsid w:val="00A378E4"/>
    <w:rsid w:val="00A37963"/>
    <w:rsid w:val="00A37A62"/>
    <w:rsid w:val="00A37B0E"/>
    <w:rsid w:val="00A4008D"/>
    <w:rsid w:val="00A406FB"/>
    <w:rsid w:val="00A40E56"/>
    <w:rsid w:val="00A40EB9"/>
    <w:rsid w:val="00A40F15"/>
    <w:rsid w:val="00A413C4"/>
    <w:rsid w:val="00A41747"/>
    <w:rsid w:val="00A418BE"/>
    <w:rsid w:val="00A41906"/>
    <w:rsid w:val="00A41DEE"/>
    <w:rsid w:val="00A4205F"/>
    <w:rsid w:val="00A42082"/>
    <w:rsid w:val="00A421C5"/>
    <w:rsid w:val="00A4221C"/>
    <w:rsid w:val="00A42311"/>
    <w:rsid w:val="00A42345"/>
    <w:rsid w:val="00A425C9"/>
    <w:rsid w:val="00A426B8"/>
    <w:rsid w:val="00A42936"/>
    <w:rsid w:val="00A42A9D"/>
    <w:rsid w:val="00A42D46"/>
    <w:rsid w:val="00A43170"/>
    <w:rsid w:val="00A43267"/>
    <w:rsid w:val="00A43470"/>
    <w:rsid w:val="00A43851"/>
    <w:rsid w:val="00A43B43"/>
    <w:rsid w:val="00A43BB1"/>
    <w:rsid w:val="00A43F75"/>
    <w:rsid w:val="00A440ED"/>
    <w:rsid w:val="00A4414B"/>
    <w:rsid w:val="00A4426D"/>
    <w:rsid w:val="00A448D7"/>
    <w:rsid w:val="00A44C05"/>
    <w:rsid w:val="00A44E03"/>
    <w:rsid w:val="00A44E2D"/>
    <w:rsid w:val="00A44F78"/>
    <w:rsid w:val="00A4500F"/>
    <w:rsid w:val="00A4518B"/>
    <w:rsid w:val="00A4542D"/>
    <w:rsid w:val="00A4567F"/>
    <w:rsid w:val="00A4572F"/>
    <w:rsid w:val="00A457D6"/>
    <w:rsid w:val="00A45E61"/>
    <w:rsid w:val="00A463F0"/>
    <w:rsid w:val="00A4671B"/>
    <w:rsid w:val="00A46951"/>
    <w:rsid w:val="00A46A6A"/>
    <w:rsid w:val="00A46C4E"/>
    <w:rsid w:val="00A4700B"/>
    <w:rsid w:val="00A4716F"/>
    <w:rsid w:val="00A47175"/>
    <w:rsid w:val="00A472C6"/>
    <w:rsid w:val="00A47810"/>
    <w:rsid w:val="00A47A6A"/>
    <w:rsid w:val="00A47D92"/>
    <w:rsid w:val="00A500B5"/>
    <w:rsid w:val="00A50973"/>
    <w:rsid w:val="00A50A74"/>
    <w:rsid w:val="00A50AC6"/>
    <w:rsid w:val="00A50D0C"/>
    <w:rsid w:val="00A50FB7"/>
    <w:rsid w:val="00A51558"/>
    <w:rsid w:val="00A517D9"/>
    <w:rsid w:val="00A518F0"/>
    <w:rsid w:val="00A51B11"/>
    <w:rsid w:val="00A51F2C"/>
    <w:rsid w:val="00A52D27"/>
    <w:rsid w:val="00A52F33"/>
    <w:rsid w:val="00A53052"/>
    <w:rsid w:val="00A53AC6"/>
    <w:rsid w:val="00A53D89"/>
    <w:rsid w:val="00A540E6"/>
    <w:rsid w:val="00A55419"/>
    <w:rsid w:val="00A5565C"/>
    <w:rsid w:val="00A55CCC"/>
    <w:rsid w:val="00A56125"/>
    <w:rsid w:val="00A5612F"/>
    <w:rsid w:val="00A56189"/>
    <w:rsid w:val="00A561E8"/>
    <w:rsid w:val="00A56E21"/>
    <w:rsid w:val="00A56EB7"/>
    <w:rsid w:val="00A56EE5"/>
    <w:rsid w:val="00A573E2"/>
    <w:rsid w:val="00A57738"/>
    <w:rsid w:val="00A5785B"/>
    <w:rsid w:val="00A5786F"/>
    <w:rsid w:val="00A57CF2"/>
    <w:rsid w:val="00A57DE4"/>
    <w:rsid w:val="00A57E33"/>
    <w:rsid w:val="00A6034C"/>
    <w:rsid w:val="00A605C8"/>
    <w:rsid w:val="00A609A0"/>
    <w:rsid w:val="00A61793"/>
    <w:rsid w:val="00A6194F"/>
    <w:rsid w:val="00A61A70"/>
    <w:rsid w:val="00A61ABC"/>
    <w:rsid w:val="00A61E24"/>
    <w:rsid w:val="00A61E6A"/>
    <w:rsid w:val="00A61E95"/>
    <w:rsid w:val="00A623D5"/>
    <w:rsid w:val="00A62666"/>
    <w:rsid w:val="00A6283F"/>
    <w:rsid w:val="00A62AD6"/>
    <w:rsid w:val="00A63538"/>
    <w:rsid w:val="00A63CD2"/>
    <w:rsid w:val="00A63F13"/>
    <w:rsid w:val="00A64283"/>
    <w:rsid w:val="00A6472C"/>
    <w:rsid w:val="00A6486D"/>
    <w:rsid w:val="00A64FED"/>
    <w:rsid w:val="00A650A2"/>
    <w:rsid w:val="00A651B6"/>
    <w:rsid w:val="00A655FC"/>
    <w:rsid w:val="00A65747"/>
    <w:rsid w:val="00A657E9"/>
    <w:rsid w:val="00A6599D"/>
    <w:rsid w:val="00A65CBF"/>
    <w:rsid w:val="00A65DB3"/>
    <w:rsid w:val="00A65F9A"/>
    <w:rsid w:val="00A66051"/>
    <w:rsid w:val="00A66278"/>
    <w:rsid w:val="00A66312"/>
    <w:rsid w:val="00A667E4"/>
    <w:rsid w:val="00A668F4"/>
    <w:rsid w:val="00A6697F"/>
    <w:rsid w:val="00A66A29"/>
    <w:rsid w:val="00A6721C"/>
    <w:rsid w:val="00A6746A"/>
    <w:rsid w:val="00A676D3"/>
    <w:rsid w:val="00A6790B"/>
    <w:rsid w:val="00A67953"/>
    <w:rsid w:val="00A6798D"/>
    <w:rsid w:val="00A67CD3"/>
    <w:rsid w:val="00A67EF3"/>
    <w:rsid w:val="00A70052"/>
    <w:rsid w:val="00A7008A"/>
    <w:rsid w:val="00A7039A"/>
    <w:rsid w:val="00A7042A"/>
    <w:rsid w:val="00A704D1"/>
    <w:rsid w:val="00A70C2B"/>
    <w:rsid w:val="00A70C72"/>
    <w:rsid w:val="00A70FF9"/>
    <w:rsid w:val="00A71389"/>
    <w:rsid w:val="00A71425"/>
    <w:rsid w:val="00A71BEA"/>
    <w:rsid w:val="00A71F0E"/>
    <w:rsid w:val="00A71F7A"/>
    <w:rsid w:val="00A721FD"/>
    <w:rsid w:val="00A72B3C"/>
    <w:rsid w:val="00A72E93"/>
    <w:rsid w:val="00A73061"/>
    <w:rsid w:val="00A73112"/>
    <w:rsid w:val="00A732F5"/>
    <w:rsid w:val="00A736AA"/>
    <w:rsid w:val="00A73711"/>
    <w:rsid w:val="00A73BA6"/>
    <w:rsid w:val="00A73E98"/>
    <w:rsid w:val="00A74099"/>
    <w:rsid w:val="00A7436C"/>
    <w:rsid w:val="00A74371"/>
    <w:rsid w:val="00A74A4F"/>
    <w:rsid w:val="00A74B84"/>
    <w:rsid w:val="00A74F25"/>
    <w:rsid w:val="00A74FF1"/>
    <w:rsid w:val="00A75168"/>
    <w:rsid w:val="00A751D4"/>
    <w:rsid w:val="00A753FE"/>
    <w:rsid w:val="00A754A7"/>
    <w:rsid w:val="00A75841"/>
    <w:rsid w:val="00A75995"/>
    <w:rsid w:val="00A75A1D"/>
    <w:rsid w:val="00A75A9A"/>
    <w:rsid w:val="00A75AB8"/>
    <w:rsid w:val="00A75EB1"/>
    <w:rsid w:val="00A75F0A"/>
    <w:rsid w:val="00A761C0"/>
    <w:rsid w:val="00A763C5"/>
    <w:rsid w:val="00A76473"/>
    <w:rsid w:val="00A764D3"/>
    <w:rsid w:val="00A76628"/>
    <w:rsid w:val="00A76786"/>
    <w:rsid w:val="00A76B99"/>
    <w:rsid w:val="00A76EBE"/>
    <w:rsid w:val="00A77079"/>
    <w:rsid w:val="00A77CF4"/>
    <w:rsid w:val="00A77D56"/>
    <w:rsid w:val="00A77F2C"/>
    <w:rsid w:val="00A800BA"/>
    <w:rsid w:val="00A803DA"/>
    <w:rsid w:val="00A8085F"/>
    <w:rsid w:val="00A80C0D"/>
    <w:rsid w:val="00A81518"/>
    <w:rsid w:val="00A81A12"/>
    <w:rsid w:val="00A81A55"/>
    <w:rsid w:val="00A82311"/>
    <w:rsid w:val="00A826CA"/>
    <w:rsid w:val="00A827F1"/>
    <w:rsid w:val="00A8283F"/>
    <w:rsid w:val="00A82C03"/>
    <w:rsid w:val="00A82F7F"/>
    <w:rsid w:val="00A8321C"/>
    <w:rsid w:val="00A83A12"/>
    <w:rsid w:val="00A83B31"/>
    <w:rsid w:val="00A83C5C"/>
    <w:rsid w:val="00A841B5"/>
    <w:rsid w:val="00A847F3"/>
    <w:rsid w:val="00A848C8"/>
    <w:rsid w:val="00A84A8B"/>
    <w:rsid w:val="00A84DAE"/>
    <w:rsid w:val="00A84ECF"/>
    <w:rsid w:val="00A84F8B"/>
    <w:rsid w:val="00A8503A"/>
    <w:rsid w:val="00A85246"/>
    <w:rsid w:val="00A8527B"/>
    <w:rsid w:val="00A8530A"/>
    <w:rsid w:val="00A8550C"/>
    <w:rsid w:val="00A85621"/>
    <w:rsid w:val="00A85987"/>
    <w:rsid w:val="00A85A36"/>
    <w:rsid w:val="00A85CD0"/>
    <w:rsid w:val="00A85EC5"/>
    <w:rsid w:val="00A85F89"/>
    <w:rsid w:val="00A86218"/>
    <w:rsid w:val="00A8622D"/>
    <w:rsid w:val="00A867A6"/>
    <w:rsid w:val="00A86896"/>
    <w:rsid w:val="00A86936"/>
    <w:rsid w:val="00A86C75"/>
    <w:rsid w:val="00A86F30"/>
    <w:rsid w:val="00A8703D"/>
    <w:rsid w:val="00A87277"/>
    <w:rsid w:val="00A875A9"/>
    <w:rsid w:val="00A8792C"/>
    <w:rsid w:val="00A87BA5"/>
    <w:rsid w:val="00A87BF2"/>
    <w:rsid w:val="00A87D32"/>
    <w:rsid w:val="00A87E6B"/>
    <w:rsid w:val="00A9001F"/>
    <w:rsid w:val="00A9036D"/>
    <w:rsid w:val="00A90426"/>
    <w:rsid w:val="00A905C8"/>
    <w:rsid w:val="00A9062B"/>
    <w:rsid w:val="00A9094F"/>
    <w:rsid w:val="00A90DF4"/>
    <w:rsid w:val="00A91818"/>
    <w:rsid w:val="00A91E14"/>
    <w:rsid w:val="00A91E2B"/>
    <w:rsid w:val="00A922FB"/>
    <w:rsid w:val="00A92421"/>
    <w:rsid w:val="00A9268C"/>
    <w:rsid w:val="00A9271C"/>
    <w:rsid w:val="00A92734"/>
    <w:rsid w:val="00A92802"/>
    <w:rsid w:val="00A92F88"/>
    <w:rsid w:val="00A931AA"/>
    <w:rsid w:val="00A9344D"/>
    <w:rsid w:val="00A9377E"/>
    <w:rsid w:val="00A939C1"/>
    <w:rsid w:val="00A93C1D"/>
    <w:rsid w:val="00A93D0B"/>
    <w:rsid w:val="00A93DD9"/>
    <w:rsid w:val="00A93FED"/>
    <w:rsid w:val="00A94066"/>
    <w:rsid w:val="00A94265"/>
    <w:rsid w:val="00A94349"/>
    <w:rsid w:val="00A943D9"/>
    <w:rsid w:val="00A94668"/>
    <w:rsid w:val="00A951F2"/>
    <w:rsid w:val="00A95209"/>
    <w:rsid w:val="00A952C5"/>
    <w:rsid w:val="00A955D6"/>
    <w:rsid w:val="00A958B7"/>
    <w:rsid w:val="00A95B5A"/>
    <w:rsid w:val="00A95E4B"/>
    <w:rsid w:val="00A96249"/>
    <w:rsid w:val="00A96BBE"/>
    <w:rsid w:val="00A96E56"/>
    <w:rsid w:val="00A96F3B"/>
    <w:rsid w:val="00A97008"/>
    <w:rsid w:val="00A97849"/>
    <w:rsid w:val="00A97F19"/>
    <w:rsid w:val="00AA0088"/>
    <w:rsid w:val="00AA014B"/>
    <w:rsid w:val="00AA02E3"/>
    <w:rsid w:val="00AA04A3"/>
    <w:rsid w:val="00AA068C"/>
    <w:rsid w:val="00AA0964"/>
    <w:rsid w:val="00AA0DB3"/>
    <w:rsid w:val="00AA0E11"/>
    <w:rsid w:val="00AA101F"/>
    <w:rsid w:val="00AA172F"/>
    <w:rsid w:val="00AA1C2D"/>
    <w:rsid w:val="00AA1F99"/>
    <w:rsid w:val="00AA2248"/>
    <w:rsid w:val="00AA2396"/>
    <w:rsid w:val="00AA29E8"/>
    <w:rsid w:val="00AA2B16"/>
    <w:rsid w:val="00AA2BDF"/>
    <w:rsid w:val="00AA2CC3"/>
    <w:rsid w:val="00AA3053"/>
    <w:rsid w:val="00AA3179"/>
    <w:rsid w:val="00AA341E"/>
    <w:rsid w:val="00AA342B"/>
    <w:rsid w:val="00AA3450"/>
    <w:rsid w:val="00AA3801"/>
    <w:rsid w:val="00AA3992"/>
    <w:rsid w:val="00AA3A34"/>
    <w:rsid w:val="00AA3ED9"/>
    <w:rsid w:val="00AA3F09"/>
    <w:rsid w:val="00AA4194"/>
    <w:rsid w:val="00AA427A"/>
    <w:rsid w:val="00AA4535"/>
    <w:rsid w:val="00AA4932"/>
    <w:rsid w:val="00AA4B45"/>
    <w:rsid w:val="00AA4CF2"/>
    <w:rsid w:val="00AA51AD"/>
    <w:rsid w:val="00AA5394"/>
    <w:rsid w:val="00AA53B6"/>
    <w:rsid w:val="00AA5EB4"/>
    <w:rsid w:val="00AA5F34"/>
    <w:rsid w:val="00AA63F3"/>
    <w:rsid w:val="00AA6766"/>
    <w:rsid w:val="00AA6A6A"/>
    <w:rsid w:val="00AA6AD4"/>
    <w:rsid w:val="00AA6F1B"/>
    <w:rsid w:val="00AA73B3"/>
    <w:rsid w:val="00AA7421"/>
    <w:rsid w:val="00AA7A04"/>
    <w:rsid w:val="00AA7A4F"/>
    <w:rsid w:val="00AA7B52"/>
    <w:rsid w:val="00AA7BF5"/>
    <w:rsid w:val="00AB0112"/>
    <w:rsid w:val="00AB0221"/>
    <w:rsid w:val="00AB03D0"/>
    <w:rsid w:val="00AB03F8"/>
    <w:rsid w:val="00AB05A5"/>
    <w:rsid w:val="00AB06A0"/>
    <w:rsid w:val="00AB097F"/>
    <w:rsid w:val="00AB09C6"/>
    <w:rsid w:val="00AB0A74"/>
    <w:rsid w:val="00AB0AC5"/>
    <w:rsid w:val="00AB0FE8"/>
    <w:rsid w:val="00AB17A2"/>
    <w:rsid w:val="00AB1EDE"/>
    <w:rsid w:val="00AB1F1D"/>
    <w:rsid w:val="00AB1F72"/>
    <w:rsid w:val="00AB2753"/>
    <w:rsid w:val="00AB2EE7"/>
    <w:rsid w:val="00AB2F71"/>
    <w:rsid w:val="00AB30CF"/>
    <w:rsid w:val="00AB3238"/>
    <w:rsid w:val="00AB342A"/>
    <w:rsid w:val="00AB345D"/>
    <w:rsid w:val="00AB378B"/>
    <w:rsid w:val="00AB3948"/>
    <w:rsid w:val="00AB3C35"/>
    <w:rsid w:val="00AB3D2B"/>
    <w:rsid w:val="00AB3E64"/>
    <w:rsid w:val="00AB42E5"/>
    <w:rsid w:val="00AB435E"/>
    <w:rsid w:val="00AB4661"/>
    <w:rsid w:val="00AB4801"/>
    <w:rsid w:val="00AB4860"/>
    <w:rsid w:val="00AB4AAC"/>
    <w:rsid w:val="00AB4B55"/>
    <w:rsid w:val="00AB4D1D"/>
    <w:rsid w:val="00AB4DBA"/>
    <w:rsid w:val="00AB4DE1"/>
    <w:rsid w:val="00AB4E26"/>
    <w:rsid w:val="00AB501B"/>
    <w:rsid w:val="00AB502A"/>
    <w:rsid w:val="00AB51A1"/>
    <w:rsid w:val="00AB53CE"/>
    <w:rsid w:val="00AB5557"/>
    <w:rsid w:val="00AB56F0"/>
    <w:rsid w:val="00AB57D7"/>
    <w:rsid w:val="00AB5985"/>
    <w:rsid w:val="00AB5A0B"/>
    <w:rsid w:val="00AB5C78"/>
    <w:rsid w:val="00AB5DD9"/>
    <w:rsid w:val="00AB5F4B"/>
    <w:rsid w:val="00AB60B4"/>
    <w:rsid w:val="00AB613D"/>
    <w:rsid w:val="00AB6367"/>
    <w:rsid w:val="00AB65B0"/>
    <w:rsid w:val="00AB674A"/>
    <w:rsid w:val="00AB691F"/>
    <w:rsid w:val="00AB6924"/>
    <w:rsid w:val="00AB6AEB"/>
    <w:rsid w:val="00AB6B1A"/>
    <w:rsid w:val="00AB6C3B"/>
    <w:rsid w:val="00AB6E9E"/>
    <w:rsid w:val="00AB713B"/>
    <w:rsid w:val="00AB74FD"/>
    <w:rsid w:val="00AB75EB"/>
    <w:rsid w:val="00AB7DC1"/>
    <w:rsid w:val="00AB7DC7"/>
    <w:rsid w:val="00AC00A0"/>
    <w:rsid w:val="00AC05E0"/>
    <w:rsid w:val="00AC0B6A"/>
    <w:rsid w:val="00AC0CE1"/>
    <w:rsid w:val="00AC0E91"/>
    <w:rsid w:val="00AC10EE"/>
    <w:rsid w:val="00AC1388"/>
    <w:rsid w:val="00AC139D"/>
    <w:rsid w:val="00AC19DD"/>
    <w:rsid w:val="00AC1C23"/>
    <w:rsid w:val="00AC1D10"/>
    <w:rsid w:val="00AC1D4C"/>
    <w:rsid w:val="00AC1EE2"/>
    <w:rsid w:val="00AC1F3D"/>
    <w:rsid w:val="00AC2636"/>
    <w:rsid w:val="00AC273C"/>
    <w:rsid w:val="00AC2829"/>
    <w:rsid w:val="00AC2E81"/>
    <w:rsid w:val="00AC2EDB"/>
    <w:rsid w:val="00AC36BE"/>
    <w:rsid w:val="00AC3A13"/>
    <w:rsid w:val="00AC4171"/>
    <w:rsid w:val="00AC4583"/>
    <w:rsid w:val="00AC4BE0"/>
    <w:rsid w:val="00AC4D2A"/>
    <w:rsid w:val="00AC51B4"/>
    <w:rsid w:val="00AC55D0"/>
    <w:rsid w:val="00AC57FF"/>
    <w:rsid w:val="00AC5951"/>
    <w:rsid w:val="00AC59B6"/>
    <w:rsid w:val="00AC6097"/>
    <w:rsid w:val="00AC64D7"/>
    <w:rsid w:val="00AC68B2"/>
    <w:rsid w:val="00AC6BFD"/>
    <w:rsid w:val="00AC6D1D"/>
    <w:rsid w:val="00AC6E71"/>
    <w:rsid w:val="00AC7227"/>
    <w:rsid w:val="00AC730A"/>
    <w:rsid w:val="00AC7A78"/>
    <w:rsid w:val="00AC7BEE"/>
    <w:rsid w:val="00AC7CDA"/>
    <w:rsid w:val="00AC7E9D"/>
    <w:rsid w:val="00AC7EE5"/>
    <w:rsid w:val="00AD00E7"/>
    <w:rsid w:val="00AD040E"/>
    <w:rsid w:val="00AD0473"/>
    <w:rsid w:val="00AD0D6A"/>
    <w:rsid w:val="00AD1188"/>
    <w:rsid w:val="00AD1439"/>
    <w:rsid w:val="00AD14B1"/>
    <w:rsid w:val="00AD153B"/>
    <w:rsid w:val="00AD1B21"/>
    <w:rsid w:val="00AD1C5F"/>
    <w:rsid w:val="00AD25E1"/>
    <w:rsid w:val="00AD277F"/>
    <w:rsid w:val="00AD2C1D"/>
    <w:rsid w:val="00AD2C87"/>
    <w:rsid w:val="00AD2CBB"/>
    <w:rsid w:val="00AD3434"/>
    <w:rsid w:val="00AD3691"/>
    <w:rsid w:val="00AD3868"/>
    <w:rsid w:val="00AD3B3C"/>
    <w:rsid w:val="00AD3C8A"/>
    <w:rsid w:val="00AD3D94"/>
    <w:rsid w:val="00AD3E2D"/>
    <w:rsid w:val="00AD40C5"/>
    <w:rsid w:val="00AD4518"/>
    <w:rsid w:val="00AD4777"/>
    <w:rsid w:val="00AD4A02"/>
    <w:rsid w:val="00AD4AA6"/>
    <w:rsid w:val="00AD4B39"/>
    <w:rsid w:val="00AD4CDE"/>
    <w:rsid w:val="00AD4D01"/>
    <w:rsid w:val="00AD5172"/>
    <w:rsid w:val="00AD5641"/>
    <w:rsid w:val="00AD5681"/>
    <w:rsid w:val="00AD5683"/>
    <w:rsid w:val="00AD5BA9"/>
    <w:rsid w:val="00AD5F44"/>
    <w:rsid w:val="00AD6090"/>
    <w:rsid w:val="00AD6230"/>
    <w:rsid w:val="00AD63C3"/>
    <w:rsid w:val="00AD63C6"/>
    <w:rsid w:val="00AD667B"/>
    <w:rsid w:val="00AD66D7"/>
    <w:rsid w:val="00AD6DB5"/>
    <w:rsid w:val="00AD7097"/>
    <w:rsid w:val="00AD732D"/>
    <w:rsid w:val="00AD7527"/>
    <w:rsid w:val="00AD7604"/>
    <w:rsid w:val="00AD7A6C"/>
    <w:rsid w:val="00AE0124"/>
    <w:rsid w:val="00AE047E"/>
    <w:rsid w:val="00AE05B6"/>
    <w:rsid w:val="00AE065E"/>
    <w:rsid w:val="00AE0710"/>
    <w:rsid w:val="00AE09DE"/>
    <w:rsid w:val="00AE0B46"/>
    <w:rsid w:val="00AE0B80"/>
    <w:rsid w:val="00AE0E56"/>
    <w:rsid w:val="00AE1408"/>
    <w:rsid w:val="00AE1555"/>
    <w:rsid w:val="00AE17A3"/>
    <w:rsid w:val="00AE1B31"/>
    <w:rsid w:val="00AE1D78"/>
    <w:rsid w:val="00AE2687"/>
    <w:rsid w:val="00AE2A75"/>
    <w:rsid w:val="00AE2DB1"/>
    <w:rsid w:val="00AE2EC9"/>
    <w:rsid w:val="00AE35CF"/>
    <w:rsid w:val="00AE3652"/>
    <w:rsid w:val="00AE4267"/>
    <w:rsid w:val="00AE42EA"/>
    <w:rsid w:val="00AE48B8"/>
    <w:rsid w:val="00AE49D5"/>
    <w:rsid w:val="00AE501A"/>
    <w:rsid w:val="00AE56CA"/>
    <w:rsid w:val="00AE5A93"/>
    <w:rsid w:val="00AE5AFE"/>
    <w:rsid w:val="00AE5EAF"/>
    <w:rsid w:val="00AE61EB"/>
    <w:rsid w:val="00AE6E83"/>
    <w:rsid w:val="00AE7138"/>
    <w:rsid w:val="00AE71EA"/>
    <w:rsid w:val="00AE73DD"/>
    <w:rsid w:val="00AE7619"/>
    <w:rsid w:val="00AE7CAD"/>
    <w:rsid w:val="00AE7EFF"/>
    <w:rsid w:val="00AF0284"/>
    <w:rsid w:val="00AF06DC"/>
    <w:rsid w:val="00AF0811"/>
    <w:rsid w:val="00AF0A33"/>
    <w:rsid w:val="00AF1120"/>
    <w:rsid w:val="00AF13A6"/>
    <w:rsid w:val="00AF14F0"/>
    <w:rsid w:val="00AF16FF"/>
    <w:rsid w:val="00AF1A3B"/>
    <w:rsid w:val="00AF1BCC"/>
    <w:rsid w:val="00AF1CD5"/>
    <w:rsid w:val="00AF23ED"/>
    <w:rsid w:val="00AF2423"/>
    <w:rsid w:val="00AF2578"/>
    <w:rsid w:val="00AF2607"/>
    <w:rsid w:val="00AF26EC"/>
    <w:rsid w:val="00AF26F7"/>
    <w:rsid w:val="00AF2841"/>
    <w:rsid w:val="00AF2B0F"/>
    <w:rsid w:val="00AF2D10"/>
    <w:rsid w:val="00AF2EE7"/>
    <w:rsid w:val="00AF3554"/>
    <w:rsid w:val="00AF3565"/>
    <w:rsid w:val="00AF3713"/>
    <w:rsid w:val="00AF3740"/>
    <w:rsid w:val="00AF378D"/>
    <w:rsid w:val="00AF3BA4"/>
    <w:rsid w:val="00AF420C"/>
    <w:rsid w:val="00AF487B"/>
    <w:rsid w:val="00AF4ED2"/>
    <w:rsid w:val="00AF51D1"/>
    <w:rsid w:val="00AF5289"/>
    <w:rsid w:val="00AF5353"/>
    <w:rsid w:val="00AF5AA5"/>
    <w:rsid w:val="00AF5D40"/>
    <w:rsid w:val="00AF6163"/>
    <w:rsid w:val="00AF6187"/>
    <w:rsid w:val="00AF6530"/>
    <w:rsid w:val="00AF66E5"/>
    <w:rsid w:val="00AF67C6"/>
    <w:rsid w:val="00AF68D4"/>
    <w:rsid w:val="00AF6C0B"/>
    <w:rsid w:val="00AF6DC7"/>
    <w:rsid w:val="00AF75F9"/>
    <w:rsid w:val="00AF7732"/>
    <w:rsid w:val="00AF778A"/>
    <w:rsid w:val="00AF77E0"/>
    <w:rsid w:val="00AF78B5"/>
    <w:rsid w:val="00AF7DC9"/>
    <w:rsid w:val="00AF7DE4"/>
    <w:rsid w:val="00AF7E16"/>
    <w:rsid w:val="00AF7FF3"/>
    <w:rsid w:val="00B00319"/>
    <w:rsid w:val="00B004CE"/>
    <w:rsid w:val="00B00C5D"/>
    <w:rsid w:val="00B00E11"/>
    <w:rsid w:val="00B00F43"/>
    <w:rsid w:val="00B01075"/>
    <w:rsid w:val="00B01081"/>
    <w:rsid w:val="00B01152"/>
    <w:rsid w:val="00B011EA"/>
    <w:rsid w:val="00B0131F"/>
    <w:rsid w:val="00B01359"/>
    <w:rsid w:val="00B0164D"/>
    <w:rsid w:val="00B01689"/>
    <w:rsid w:val="00B01B37"/>
    <w:rsid w:val="00B020CD"/>
    <w:rsid w:val="00B02BF3"/>
    <w:rsid w:val="00B031D9"/>
    <w:rsid w:val="00B033B9"/>
    <w:rsid w:val="00B033CA"/>
    <w:rsid w:val="00B03878"/>
    <w:rsid w:val="00B03A9C"/>
    <w:rsid w:val="00B03B8D"/>
    <w:rsid w:val="00B03EC5"/>
    <w:rsid w:val="00B042DC"/>
    <w:rsid w:val="00B0439E"/>
    <w:rsid w:val="00B04468"/>
    <w:rsid w:val="00B0485A"/>
    <w:rsid w:val="00B04A34"/>
    <w:rsid w:val="00B04BED"/>
    <w:rsid w:val="00B04E0F"/>
    <w:rsid w:val="00B04EFC"/>
    <w:rsid w:val="00B04F5E"/>
    <w:rsid w:val="00B0512A"/>
    <w:rsid w:val="00B051CA"/>
    <w:rsid w:val="00B052B4"/>
    <w:rsid w:val="00B056DE"/>
    <w:rsid w:val="00B05A6A"/>
    <w:rsid w:val="00B05B0D"/>
    <w:rsid w:val="00B05C97"/>
    <w:rsid w:val="00B05CCB"/>
    <w:rsid w:val="00B05EA7"/>
    <w:rsid w:val="00B05FA2"/>
    <w:rsid w:val="00B06307"/>
    <w:rsid w:val="00B06649"/>
    <w:rsid w:val="00B066DA"/>
    <w:rsid w:val="00B0679D"/>
    <w:rsid w:val="00B067D1"/>
    <w:rsid w:val="00B06FC4"/>
    <w:rsid w:val="00B070D2"/>
    <w:rsid w:val="00B0763F"/>
    <w:rsid w:val="00B078CC"/>
    <w:rsid w:val="00B079F5"/>
    <w:rsid w:val="00B07DB1"/>
    <w:rsid w:val="00B07E0C"/>
    <w:rsid w:val="00B10002"/>
    <w:rsid w:val="00B101D5"/>
    <w:rsid w:val="00B103FB"/>
    <w:rsid w:val="00B10419"/>
    <w:rsid w:val="00B10DB8"/>
    <w:rsid w:val="00B111E2"/>
    <w:rsid w:val="00B11315"/>
    <w:rsid w:val="00B11655"/>
    <w:rsid w:val="00B1171A"/>
    <w:rsid w:val="00B11B49"/>
    <w:rsid w:val="00B11B81"/>
    <w:rsid w:val="00B11CE6"/>
    <w:rsid w:val="00B11D4E"/>
    <w:rsid w:val="00B11DAC"/>
    <w:rsid w:val="00B1204E"/>
    <w:rsid w:val="00B120D4"/>
    <w:rsid w:val="00B12347"/>
    <w:rsid w:val="00B12461"/>
    <w:rsid w:val="00B129F6"/>
    <w:rsid w:val="00B12AB5"/>
    <w:rsid w:val="00B12CE9"/>
    <w:rsid w:val="00B132B5"/>
    <w:rsid w:val="00B13524"/>
    <w:rsid w:val="00B135D4"/>
    <w:rsid w:val="00B13795"/>
    <w:rsid w:val="00B138BB"/>
    <w:rsid w:val="00B139A5"/>
    <w:rsid w:val="00B13DBE"/>
    <w:rsid w:val="00B14181"/>
    <w:rsid w:val="00B145C1"/>
    <w:rsid w:val="00B148D7"/>
    <w:rsid w:val="00B14916"/>
    <w:rsid w:val="00B14A8D"/>
    <w:rsid w:val="00B14D5B"/>
    <w:rsid w:val="00B15265"/>
    <w:rsid w:val="00B15321"/>
    <w:rsid w:val="00B15354"/>
    <w:rsid w:val="00B156D4"/>
    <w:rsid w:val="00B15784"/>
    <w:rsid w:val="00B15C64"/>
    <w:rsid w:val="00B15D11"/>
    <w:rsid w:val="00B16665"/>
    <w:rsid w:val="00B16F8F"/>
    <w:rsid w:val="00B1722E"/>
    <w:rsid w:val="00B17706"/>
    <w:rsid w:val="00B17BCA"/>
    <w:rsid w:val="00B17C07"/>
    <w:rsid w:val="00B17C18"/>
    <w:rsid w:val="00B17F1D"/>
    <w:rsid w:val="00B2014B"/>
    <w:rsid w:val="00B201F8"/>
    <w:rsid w:val="00B20305"/>
    <w:rsid w:val="00B2065B"/>
    <w:rsid w:val="00B20693"/>
    <w:rsid w:val="00B20A23"/>
    <w:rsid w:val="00B20CD1"/>
    <w:rsid w:val="00B20E20"/>
    <w:rsid w:val="00B20E50"/>
    <w:rsid w:val="00B20EA7"/>
    <w:rsid w:val="00B20EE8"/>
    <w:rsid w:val="00B20F18"/>
    <w:rsid w:val="00B210B0"/>
    <w:rsid w:val="00B2136C"/>
    <w:rsid w:val="00B215B2"/>
    <w:rsid w:val="00B215D5"/>
    <w:rsid w:val="00B215E0"/>
    <w:rsid w:val="00B21A21"/>
    <w:rsid w:val="00B21FC8"/>
    <w:rsid w:val="00B2201D"/>
    <w:rsid w:val="00B22094"/>
    <w:rsid w:val="00B2215E"/>
    <w:rsid w:val="00B2225A"/>
    <w:rsid w:val="00B2274A"/>
    <w:rsid w:val="00B22C58"/>
    <w:rsid w:val="00B22E35"/>
    <w:rsid w:val="00B23234"/>
    <w:rsid w:val="00B237E0"/>
    <w:rsid w:val="00B238A2"/>
    <w:rsid w:val="00B238F3"/>
    <w:rsid w:val="00B23CBE"/>
    <w:rsid w:val="00B2415B"/>
    <w:rsid w:val="00B24624"/>
    <w:rsid w:val="00B247FA"/>
    <w:rsid w:val="00B24D70"/>
    <w:rsid w:val="00B24EDA"/>
    <w:rsid w:val="00B25399"/>
    <w:rsid w:val="00B25A7E"/>
    <w:rsid w:val="00B25C13"/>
    <w:rsid w:val="00B2607C"/>
    <w:rsid w:val="00B26191"/>
    <w:rsid w:val="00B266F8"/>
    <w:rsid w:val="00B26726"/>
    <w:rsid w:val="00B26778"/>
    <w:rsid w:val="00B26BA7"/>
    <w:rsid w:val="00B26BE5"/>
    <w:rsid w:val="00B26DCF"/>
    <w:rsid w:val="00B26E78"/>
    <w:rsid w:val="00B270F0"/>
    <w:rsid w:val="00B272E3"/>
    <w:rsid w:val="00B27498"/>
    <w:rsid w:val="00B274FD"/>
    <w:rsid w:val="00B278B0"/>
    <w:rsid w:val="00B3001E"/>
    <w:rsid w:val="00B301BA"/>
    <w:rsid w:val="00B307A1"/>
    <w:rsid w:val="00B307D1"/>
    <w:rsid w:val="00B30B24"/>
    <w:rsid w:val="00B30CAF"/>
    <w:rsid w:val="00B30DCC"/>
    <w:rsid w:val="00B3116D"/>
    <w:rsid w:val="00B311AB"/>
    <w:rsid w:val="00B31232"/>
    <w:rsid w:val="00B31898"/>
    <w:rsid w:val="00B31960"/>
    <w:rsid w:val="00B31CD9"/>
    <w:rsid w:val="00B32886"/>
    <w:rsid w:val="00B32960"/>
    <w:rsid w:val="00B32DAF"/>
    <w:rsid w:val="00B32E9D"/>
    <w:rsid w:val="00B332BE"/>
    <w:rsid w:val="00B334E5"/>
    <w:rsid w:val="00B3367A"/>
    <w:rsid w:val="00B337ED"/>
    <w:rsid w:val="00B33CF6"/>
    <w:rsid w:val="00B33D9F"/>
    <w:rsid w:val="00B34156"/>
    <w:rsid w:val="00B3441E"/>
    <w:rsid w:val="00B34646"/>
    <w:rsid w:val="00B34699"/>
    <w:rsid w:val="00B349FB"/>
    <w:rsid w:val="00B34C15"/>
    <w:rsid w:val="00B351D9"/>
    <w:rsid w:val="00B35238"/>
    <w:rsid w:val="00B3531C"/>
    <w:rsid w:val="00B35604"/>
    <w:rsid w:val="00B356E0"/>
    <w:rsid w:val="00B35980"/>
    <w:rsid w:val="00B36059"/>
    <w:rsid w:val="00B366B4"/>
    <w:rsid w:val="00B366CA"/>
    <w:rsid w:val="00B36A1E"/>
    <w:rsid w:val="00B36A95"/>
    <w:rsid w:val="00B36B0B"/>
    <w:rsid w:val="00B36BAE"/>
    <w:rsid w:val="00B36E6D"/>
    <w:rsid w:val="00B36F55"/>
    <w:rsid w:val="00B3721E"/>
    <w:rsid w:val="00B373A5"/>
    <w:rsid w:val="00B37440"/>
    <w:rsid w:val="00B376BC"/>
    <w:rsid w:val="00B3792D"/>
    <w:rsid w:val="00B37CA0"/>
    <w:rsid w:val="00B37D49"/>
    <w:rsid w:val="00B40320"/>
    <w:rsid w:val="00B40465"/>
    <w:rsid w:val="00B404CD"/>
    <w:rsid w:val="00B405BC"/>
    <w:rsid w:val="00B40826"/>
    <w:rsid w:val="00B40C20"/>
    <w:rsid w:val="00B41002"/>
    <w:rsid w:val="00B415C3"/>
    <w:rsid w:val="00B4162D"/>
    <w:rsid w:val="00B418F5"/>
    <w:rsid w:val="00B41945"/>
    <w:rsid w:val="00B41B73"/>
    <w:rsid w:val="00B41BB1"/>
    <w:rsid w:val="00B41CCF"/>
    <w:rsid w:val="00B42AD1"/>
    <w:rsid w:val="00B42B38"/>
    <w:rsid w:val="00B43535"/>
    <w:rsid w:val="00B43961"/>
    <w:rsid w:val="00B43A60"/>
    <w:rsid w:val="00B43C4B"/>
    <w:rsid w:val="00B43DCF"/>
    <w:rsid w:val="00B43F6F"/>
    <w:rsid w:val="00B44066"/>
    <w:rsid w:val="00B442B5"/>
    <w:rsid w:val="00B4459C"/>
    <w:rsid w:val="00B447A4"/>
    <w:rsid w:val="00B4492D"/>
    <w:rsid w:val="00B449F6"/>
    <w:rsid w:val="00B44D2D"/>
    <w:rsid w:val="00B44DDF"/>
    <w:rsid w:val="00B44EF2"/>
    <w:rsid w:val="00B45219"/>
    <w:rsid w:val="00B4568D"/>
    <w:rsid w:val="00B458EB"/>
    <w:rsid w:val="00B45BEE"/>
    <w:rsid w:val="00B45E34"/>
    <w:rsid w:val="00B4633E"/>
    <w:rsid w:val="00B46378"/>
    <w:rsid w:val="00B4672E"/>
    <w:rsid w:val="00B468A4"/>
    <w:rsid w:val="00B46C2E"/>
    <w:rsid w:val="00B46C4A"/>
    <w:rsid w:val="00B4767E"/>
    <w:rsid w:val="00B47743"/>
    <w:rsid w:val="00B478DE"/>
    <w:rsid w:val="00B47BD1"/>
    <w:rsid w:val="00B47F85"/>
    <w:rsid w:val="00B500FC"/>
    <w:rsid w:val="00B50E20"/>
    <w:rsid w:val="00B51356"/>
    <w:rsid w:val="00B5166F"/>
    <w:rsid w:val="00B51766"/>
    <w:rsid w:val="00B5179C"/>
    <w:rsid w:val="00B5192B"/>
    <w:rsid w:val="00B526A9"/>
    <w:rsid w:val="00B52831"/>
    <w:rsid w:val="00B52B2C"/>
    <w:rsid w:val="00B52FC7"/>
    <w:rsid w:val="00B53075"/>
    <w:rsid w:val="00B530A9"/>
    <w:rsid w:val="00B530C3"/>
    <w:rsid w:val="00B532B3"/>
    <w:rsid w:val="00B533CB"/>
    <w:rsid w:val="00B539E8"/>
    <w:rsid w:val="00B53A7C"/>
    <w:rsid w:val="00B53F94"/>
    <w:rsid w:val="00B54445"/>
    <w:rsid w:val="00B54495"/>
    <w:rsid w:val="00B5490A"/>
    <w:rsid w:val="00B549DA"/>
    <w:rsid w:val="00B54A7A"/>
    <w:rsid w:val="00B54BA2"/>
    <w:rsid w:val="00B54C5B"/>
    <w:rsid w:val="00B54DFE"/>
    <w:rsid w:val="00B54E59"/>
    <w:rsid w:val="00B55008"/>
    <w:rsid w:val="00B55280"/>
    <w:rsid w:val="00B554F4"/>
    <w:rsid w:val="00B555E2"/>
    <w:rsid w:val="00B55675"/>
    <w:rsid w:val="00B559CC"/>
    <w:rsid w:val="00B55CDE"/>
    <w:rsid w:val="00B55D90"/>
    <w:rsid w:val="00B5626D"/>
    <w:rsid w:val="00B56491"/>
    <w:rsid w:val="00B5689F"/>
    <w:rsid w:val="00B56C10"/>
    <w:rsid w:val="00B56E6F"/>
    <w:rsid w:val="00B57129"/>
    <w:rsid w:val="00B571EE"/>
    <w:rsid w:val="00B572B9"/>
    <w:rsid w:val="00B578EC"/>
    <w:rsid w:val="00B57C6C"/>
    <w:rsid w:val="00B601E5"/>
    <w:rsid w:val="00B603C3"/>
    <w:rsid w:val="00B60564"/>
    <w:rsid w:val="00B605A9"/>
    <w:rsid w:val="00B608D6"/>
    <w:rsid w:val="00B60986"/>
    <w:rsid w:val="00B609A8"/>
    <w:rsid w:val="00B616C0"/>
    <w:rsid w:val="00B619BA"/>
    <w:rsid w:val="00B61F40"/>
    <w:rsid w:val="00B6206E"/>
    <w:rsid w:val="00B6221A"/>
    <w:rsid w:val="00B6239A"/>
    <w:rsid w:val="00B623ED"/>
    <w:rsid w:val="00B62461"/>
    <w:rsid w:val="00B628A3"/>
    <w:rsid w:val="00B628AB"/>
    <w:rsid w:val="00B628D3"/>
    <w:rsid w:val="00B62946"/>
    <w:rsid w:val="00B62A48"/>
    <w:rsid w:val="00B62B92"/>
    <w:rsid w:val="00B634F2"/>
    <w:rsid w:val="00B6383B"/>
    <w:rsid w:val="00B63A35"/>
    <w:rsid w:val="00B63B41"/>
    <w:rsid w:val="00B63C6E"/>
    <w:rsid w:val="00B63DC4"/>
    <w:rsid w:val="00B63E35"/>
    <w:rsid w:val="00B64099"/>
    <w:rsid w:val="00B6432F"/>
    <w:rsid w:val="00B6458D"/>
    <w:rsid w:val="00B645BF"/>
    <w:rsid w:val="00B646AB"/>
    <w:rsid w:val="00B64941"/>
    <w:rsid w:val="00B64EAA"/>
    <w:rsid w:val="00B6514C"/>
    <w:rsid w:val="00B652A3"/>
    <w:rsid w:val="00B653B9"/>
    <w:rsid w:val="00B65688"/>
    <w:rsid w:val="00B6595D"/>
    <w:rsid w:val="00B65BD1"/>
    <w:rsid w:val="00B65C26"/>
    <w:rsid w:val="00B65ED0"/>
    <w:rsid w:val="00B65F97"/>
    <w:rsid w:val="00B66261"/>
    <w:rsid w:val="00B6632B"/>
    <w:rsid w:val="00B66384"/>
    <w:rsid w:val="00B66621"/>
    <w:rsid w:val="00B6663A"/>
    <w:rsid w:val="00B66766"/>
    <w:rsid w:val="00B6681D"/>
    <w:rsid w:val="00B669B2"/>
    <w:rsid w:val="00B669C4"/>
    <w:rsid w:val="00B66A94"/>
    <w:rsid w:val="00B66CF8"/>
    <w:rsid w:val="00B6753E"/>
    <w:rsid w:val="00B676CF"/>
    <w:rsid w:val="00B67793"/>
    <w:rsid w:val="00B67A90"/>
    <w:rsid w:val="00B67B43"/>
    <w:rsid w:val="00B67BF5"/>
    <w:rsid w:val="00B67C3D"/>
    <w:rsid w:val="00B67DD8"/>
    <w:rsid w:val="00B702BF"/>
    <w:rsid w:val="00B70423"/>
    <w:rsid w:val="00B704F9"/>
    <w:rsid w:val="00B7053A"/>
    <w:rsid w:val="00B7056A"/>
    <w:rsid w:val="00B705E8"/>
    <w:rsid w:val="00B7084F"/>
    <w:rsid w:val="00B70B25"/>
    <w:rsid w:val="00B70BBC"/>
    <w:rsid w:val="00B7113A"/>
    <w:rsid w:val="00B71208"/>
    <w:rsid w:val="00B71234"/>
    <w:rsid w:val="00B717E7"/>
    <w:rsid w:val="00B71C3B"/>
    <w:rsid w:val="00B71F6A"/>
    <w:rsid w:val="00B7250A"/>
    <w:rsid w:val="00B72A06"/>
    <w:rsid w:val="00B730FD"/>
    <w:rsid w:val="00B736B6"/>
    <w:rsid w:val="00B7414E"/>
    <w:rsid w:val="00B74163"/>
    <w:rsid w:val="00B741D3"/>
    <w:rsid w:val="00B743FD"/>
    <w:rsid w:val="00B746AE"/>
    <w:rsid w:val="00B7474B"/>
    <w:rsid w:val="00B74AF8"/>
    <w:rsid w:val="00B74BAE"/>
    <w:rsid w:val="00B74D47"/>
    <w:rsid w:val="00B75207"/>
    <w:rsid w:val="00B7556C"/>
    <w:rsid w:val="00B75708"/>
    <w:rsid w:val="00B75B71"/>
    <w:rsid w:val="00B75BE6"/>
    <w:rsid w:val="00B75D38"/>
    <w:rsid w:val="00B75E3A"/>
    <w:rsid w:val="00B764DF"/>
    <w:rsid w:val="00B76AE8"/>
    <w:rsid w:val="00B76DE3"/>
    <w:rsid w:val="00B76DF8"/>
    <w:rsid w:val="00B76E66"/>
    <w:rsid w:val="00B76FD7"/>
    <w:rsid w:val="00B77191"/>
    <w:rsid w:val="00B77240"/>
    <w:rsid w:val="00B773F5"/>
    <w:rsid w:val="00B77471"/>
    <w:rsid w:val="00B77834"/>
    <w:rsid w:val="00B77D81"/>
    <w:rsid w:val="00B8007D"/>
    <w:rsid w:val="00B8020E"/>
    <w:rsid w:val="00B804DB"/>
    <w:rsid w:val="00B807DF"/>
    <w:rsid w:val="00B80A1F"/>
    <w:rsid w:val="00B80F39"/>
    <w:rsid w:val="00B80FF6"/>
    <w:rsid w:val="00B811C2"/>
    <w:rsid w:val="00B8148A"/>
    <w:rsid w:val="00B816D8"/>
    <w:rsid w:val="00B81A8B"/>
    <w:rsid w:val="00B81B29"/>
    <w:rsid w:val="00B81C5B"/>
    <w:rsid w:val="00B81E4F"/>
    <w:rsid w:val="00B8202F"/>
    <w:rsid w:val="00B82033"/>
    <w:rsid w:val="00B82237"/>
    <w:rsid w:val="00B822FB"/>
    <w:rsid w:val="00B8240C"/>
    <w:rsid w:val="00B8243A"/>
    <w:rsid w:val="00B82825"/>
    <w:rsid w:val="00B82929"/>
    <w:rsid w:val="00B82FA2"/>
    <w:rsid w:val="00B83036"/>
    <w:rsid w:val="00B831B2"/>
    <w:rsid w:val="00B8381B"/>
    <w:rsid w:val="00B838DD"/>
    <w:rsid w:val="00B83947"/>
    <w:rsid w:val="00B83C32"/>
    <w:rsid w:val="00B83F5F"/>
    <w:rsid w:val="00B83FFE"/>
    <w:rsid w:val="00B84150"/>
    <w:rsid w:val="00B843B3"/>
    <w:rsid w:val="00B84549"/>
    <w:rsid w:val="00B845BA"/>
    <w:rsid w:val="00B845E3"/>
    <w:rsid w:val="00B84705"/>
    <w:rsid w:val="00B84949"/>
    <w:rsid w:val="00B84A03"/>
    <w:rsid w:val="00B84CB3"/>
    <w:rsid w:val="00B84F36"/>
    <w:rsid w:val="00B851F3"/>
    <w:rsid w:val="00B85E2F"/>
    <w:rsid w:val="00B85EDD"/>
    <w:rsid w:val="00B865F3"/>
    <w:rsid w:val="00B866E4"/>
    <w:rsid w:val="00B869B2"/>
    <w:rsid w:val="00B86C89"/>
    <w:rsid w:val="00B86CD7"/>
    <w:rsid w:val="00B873AF"/>
    <w:rsid w:val="00B876F5"/>
    <w:rsid w:val="00B8792D"/>
    <w:rsid w:val="00B87A33"/>
    <w:rsid w:val="00B87CC2"/>
    <w:rsid w:val="00B9019E"/>
    <w:rsid w:val="00B90293"/>
    <w:rsid w:val="00B9044E"/>
    <w:rsid w:val="00B90733"/>
    <w:rsid w:val="00B90C47"/>
    <w:rsid w:val="00B9103F"/>
    <w:rsid w:val="00B913B9"/>
    <w:rsid w:val="00B913D0"/>
    <w:rsid w:val="00B914D6"/>
    <w:rsid w:val="00B915AA"/>
    <w:rsid w:val="00B91642"/>
    <w:rsid w:val="00B91840"/>
    <w:rsid w:val="00B91FB4"/>
    <w:rsid w:val="00B9235D"/>
    <w:rsid w:val="00B9257C"/>
    <w:rsid w:val="00B927F1"/>
    <w:rsid w:val="00B92906"/>
    <w:rsid w:val="00B92922"/>
    <w:rsid w:val="00B92C37"/>
    <w:rsid w:val="00B92F82"/>
    <w:rsid w:val="00B930D6"/>
    <w:rsid w:val="00B93582"/>
    <w:rsid w:val="00B9386D"/>
    <w:rsid w:val="00B93905"/>
    <w:rsid w:val="00B93E38"/>
    <w:rsid w:val="00B93F50"/>
    <w:rsid w:val="00B94200"/>
    <w:rsid w:val="00B94400"/>
    <w:rsid w:val="00B9441A"/>
    <w:rsid w:val="00B945F1"/>
    <w:rsid w:val="00B94627"/>
    <w:rsid w:val="00B9481B"/>
    <w:rsid w:val="00B94AE1"/>
    <w:rsid w:val="00B94DE4"/>
    <w:rsid w:val="00B94FDA"/>
    <w:rsid w:val="00B95041"/>
    <w:rsid w:val="00B951C6"/>
    <w:rsid w:val="00B9563D"/>
    <w:rsid w:val="00B95859"/>
    <w:rsid w:val="00B95B41"/>
    <w:rsid w:val="00B95CDE"/>
    <w:rsid w:val="00B95F1F"/>
    <w:rsid w:val="00B95FA7"/>
    <w:rsid w:val="00B963B5"/>
    <w:rsid w:val="00B96452"/>
    <w:rsid w:val="00B9677C"/>
    <w:rsid w:val="00B968C0"/>
    <w:rsid w:val="00B97045"/>
    <w:rsid w:val="00B97E0F"/>
    <w:rsid w:val="00B97E24"/>
    <w:rsid w:val="00BA017E"/>
    <w:rsid w:val="00BA0502"/>
    <w:rsid w:val="00BA06A1"/>
    <w:rsid w:val="00BA0A4D"/>
    <w:rsid w:val="00BA0B4A"/>
    <w:rsid w:val="00BA0E0D"/>
    <w:rsid w:val="00BA0F96"/>
    <w:rsid w:val="00BA100B"/>
    <w:rsid w:val="00BA14A8"/>
    <w:rsid w:val="00BA14D0"/>
    <w:rsid w:val="00BA14D2"/>
    <w:rsid w:val="00BA1585"/>
    <w:rsid w:val="00BA1654"/>
    <w:rsid w:val="00BA1686"/>
    <w:rsid w:val="00BA1E53"/>
    <w:rsid w:val="00BA21E8"/>
    <w:rsid w:val="00BA2209"/>
    <w:rsid w:val="00BA2574"/>
    <w:rsid w:val="00BA2881"/>
    <w:rsid w:val="00BA28A4"/>
    <w:rsid w:val="00BA2916"/>
    <w:rsid w:val="00BA2B1F"/>
    <w:rsid w:val="00BA2B84"/>
    <w:rsid w:val="00BA2B8E"/>
    <w:rsid w:val="00BA2D58"/>
    <w:rsid w:val="00BA2E22"/>
    <w:rsid w:val="00BA3263"/>
    <w:rsid w:val="00BA3776"/>
    <w:rsid w:val="00BA3B07"/>
    <w:rsid w:val="00BA3D5F"/>
    <w:rsid w:val="00BA4AB6"/>
    <w:rsid w:val="00BA4E65"/>
    <w:rsid w:val="00BA51C9"/>
    <w:rsid w:val="00BA51CB"/>
    <w:rsid w:val="00BA5399"/>
    <w:rsid w:val="00BA5459"/>
    <w:rsid w:val="00BA558C"/>
    <w:rsid w:val="00BA5697"/>
    <w:rsid w:val="00BA56DE"/>
    <w:rsid w:val="00BA5A36"/>
    <w:rsid w:val="00BA5ADB"/>
    <w:rsid w:val="00BA62DB"/>
    <w:rsid w:val="00BA66CE"/>
    <w:rsid w:val="00BA6AB3"/>
    <w:rsid w:val="00BA7083"/>
    <w:rsid w:val="00BA7358"/>
    <w:rsid w:val="00BA73F0"/>
    <w:rsid w:val="00BA794B"/>
    <w:rsid w:val="00BA7959"/>
    <w:rsid w:val="00BA7964"/>
    <w:rsid w:val="00BA7B5B"/>
    <w:rsid w:val="00BB05F7"/>
    <w:rsid w:val="00BB0AF8"/>
    <w:rsid w:val="00BB122E"/>
    <w:rsid w:val="00BB129E"/>
    <w:rsid w:val="00BB1462"/>
    <w:rsid w:val="00BB163E"/>
    <w:rsid w:val="00BB1799"/>
    <w:rsid w:val="00BB1DC9"/>
    <w:rsid w:val="00BB1FAE"/>
    <w:rsid w:val="00BB2138"/>
    <w:rsid w:val="00BB2166"/>
    <w:rsid w:val="00BB21DC"/>
    <w:rsid w:val="00BB2862"/>
    <w:rsid w:val="00BB29E4"/>
    <w:rsid w:val="00BB2B91"/>
    <w:rsid w:val="00BB2D4E"/>
    <w:rsid w:val="00BB2DBE"/>
    <w:rsid w:val="00BB2DE3"/>
    <w:rsid w:val="00BB3434"/>
    <w:rsid w:val="00BB37BD"/>
    <w:rsid w:val="00BB3946"/>
    <w:rsid w:val="00BB3A8A"/>
    <w:rsid w:val="00BB3CD8"/>
    <w:rsid w:val="00BB40E1"/>
    <w:rsid w:val="00BB431A"/>
    <w:rsid w:val="00BB43D1"/>
    <w:rsid w:val="00BB48A1"/>
    <w:rsid w:val="00BB4F7B"/>
    <w:rsid w:val="00BB5057"/>
    <w:rsid w:val="00BB52E4"/>
    <w:rsid w:val="00BB57F7"/>
    <w:rsid w:val="00BB58D2"/>
    <w:rsid w:val="00BB5CF0"/>
    <w:rsid w:val="00BB5E4E"/>
    <w:rsid w:val="00BB62FF"/>
    <w:rsid w:val="00BB63B5"/>
    <w:rsid w:val="00BB6451"/>
    <w:rsid w:val="00BB6C5E"/>
    <w:rsid w:val="00BB76D2"/>
    <w:rsid w:val="00BB787D"/>
    <w:rsid w:val="00BB7A0E"/>
    <w:rsid w:val="00BB7C6A"/>
    <w:rsid w:val="00BC01BC"/>
    <w:rsid w:val="00BC01E1"/>
    <w:rsid w:val="00BC0396"/>
    <w:rsid w:val="00BC09DA"/>
    <w:rsid w:val="00BC0E78"/>
    <w:rsid w:val="00BC11C5"/>
    <w:rsid w:val="00BC12CC"/>
    <w:rsid w:val="00BC140D"/>
    <w:rsid w:val="00BC149B"/>
    <w:rsid w:val="00BC1534"/>
    <w:rsid w:val="00BC1A00"/>
    <w:rsid w:val="00BC1E7C"/>
    <w:rsid w:val="00BC21D1"/>
    <w:rsid w:val="00BC2492"/>
    <w:rsid w:val="00BC28C4"/>
    <w:rsid w:val="00BC2BAA"/>
    <w:rsid w:val="00BC2E37"/>
    <w:rsid w:val="00BC2F89"/>
    <w:rsid w:val="00BC3101"/>
    <w:rsid w:val="00BC350C"/>
    <w:rsid w:val="00BC376C"/>
    <w:rsid w:val="00BC3900"/>
    <w:rsid w:val="00BC3F90"/>
    <w:rsid w:val="00BC4067"/>
    <w:rsid w:val="00BC4532"/>
    <w:rsid w:val="00BC4947"/>
    <w:rsid w:val="00BC4FA5"/>
    <w:rsid w:val="00BC50A1"/>
    <w:rsid w:val="00BC5268"/>
    <w:rsid w:val="00BC5659"/>
    <w:rsid w:val="00BC575F"/>
    <w:rsid w:val="00BC5782"/>
    <w:rsid w:val="00BC5B95"/>
    <w:rsid w:val="00BC5D74"/>
    <w:rsid w:val="00BC6141"/>
    <w:rsid w:val="00BC648A"/>
    <w:rsid w:val="00BC6700"/>
    <w:rsid w:val="00BC6837"/>
    <w:rsid w:val="00BC690A"/>
    <w:rsid w:val="00BC695A"/>
    <w:rsid w:val="00BC6DD1"/>
    <w:rsid w:val="00BC730D"/>
    <w:rsid w:val="00BC7354"/>
    <w:rsid w:val="00BC7494"/>
    <w:rsid w:val="00BC74F6"/>
    <w:rsid w:val="00BC7595"/>
    <w:rsid w:val="00BC779F"/>
    <w:rsid w:val="00BC7877"/>
    <w:rsid w:val="00BC7A94"/>
    <w:rsid w:val="00BC7D51"/>
    <w:rsid w:val="00BD0102"/>
    <w:rsid w:val="00BD0159"/>
    <w:rsid w:val="00BD0168"/>
    <w:rsid w:val="00BD06C1"/>
    <w:rsid w:val="00BD08B3"/>
    <w:rsid w:val="00BD0AAE"/>
    <w:rsid w:val="00BD0D1F"/>
    <w:rsid w:val="00BD12B8"/>
    <w:rsid w:val="00BD1327"/>
    <w:rsid w:val="00BD14C7"/>
    <w:rsid w:val="00BD17D0"/>
    <w:rsid w:val="00BD189C"/>
    <w:rsid w:val="00BD18FB"/>
    <w:rsid w:val="00BD190B"/>
    <w:rsid w:val="00BD1EF9"/>
    <w:rsid w:val="00BD214D"/>
    <w:rsid w:val="00BD2272"/>
    <w:rsid w:val="00BD22D9"/>
    <w:rsid w:val="00BD24F5"/>
    <w:rsid w:val="00BD2587"/>
    <w:rsid w:val="00BD25CD"/>
    <w:rsid w:val="00BD29B5"/>
    <w:rsid w:val="00BD2E74"/>
    <w:rsid w:val="00BD3137"/>
    <w:rsid w:val="00BD3228"/>
    <w:rsid w:val="00BD373E"/>
    <w:rsid w:val="00BD3DED"/>
    <w:rsid w:val="00BD42BE"/>
    <w:rsid w:val="00BD50C7"/>
    <w:rsid w:val="00BD511C"/>
    <w:rsid w:val="00BD531F"/>
    <w:rsid w:val="00BD558C"/>
    <w:rsid w:val="00BD56AE"/>
    <w:rsid w:val="00BD57AB"/>
    <w:rsid w:val="00BD5BBF"/>
    <w:rsid w:val="00BD5EBF"/>
    <w:rsid w:val="00BD60CF"/>
    <w:rsid w:val="00BD631C"/>
    <w:rsid w:val="00BD6739"/>
    <w:rsid w:val="00BD67D1"/>
    <w:rsid w:val="00BD699E"/>
    <w:rsid w:val="00BD6B61"/>
    <w:rsid w:val="00BD6F4C"/>
    <w:rsid w:val="00BD6FC5"/>
    <w:rsid w:val="00BD7102"/>
    <w:rsid w:val="00BD74AE"/>
    <w:rsid w:val="00BD7652"/>
    <w:rsid w:val="00BD7EF7"/>
    <w:rsid w:val="00BE01EC"/>
    <w:rsid w:val="00BE08D7"/>
    <w:rsid w:val="00BE09F7"/>
    <w:rsid w:val="00BE0BF7"/>
    <w:rsid w:val="00BE1343"/>
    <w:rsid w:val="00BE186D"/>
    <w:rsid w:val="00BE1B9B"/>
    <w:rsid w:val="00BE1C32"/>
    <w:rsid w:val="00BE1F4E"/>
    <w:rsid w:val="00BE205B"/>
    <w:rsid w:val="00BE21B7"/>
    <w:rsid w:val="00BE22B9"/>
    <w:rsid w:val="00BE242B"/>
    <w:rsid w:val="00BE2475"/>
    <w:rsid w:val="00BE256F"/>
    <w:rsid w:val="00BE2712"/>
    <w:rsid w:val="00BE2872"/>
    <w:rsid w:val="00BE28FA"/>
    <w:rsid w:val="00BE2B16"/>
    <w:rsid w:val="00BE2B83"/>
    <w:rsid w:val="00BE2BF9"/>
    <w:rsid w:val="00BE2CB1"/>
    <w:rsid w:val="00BE2F29"/>
    <w:rsid w:val="00BE2F65"/>
    <w:rsid w:val="00BE345C"/>
    <w:rsid w:val="00BE38E0"/>
    <w:rsid w:val="00BE3BEE"/>
    <w:rsid w:val="00BE406B"/>
    <w:rsid w:val="00BE40F6"/>
    <w:rsid w:val="00BE4522"/>
    <w:rsid w:val="00BE4605"/>
    <w:rsid w:val="00BE463E"/>
    <w:rsid w:val="00BE471C"/>
    <w:rsid w:val="00BE4CD6"/>
    <w:rsid w:val="00BE4D19"/>
    <w:rsid w:val="00BE55E4"/>
    <w:rsid w:val="00BE56A6"/>
    <w:rsid w:val="00BE5732"/>
    <w:rsid w:val="00BE5742"/>
    <w:rsid w:val="00BE5882"/>
    <w:rsid w:val="00BE5DBA"/>
    <w:rsid w:val="00BE6119"/>
    <w:rsid w:val="00BE6767"/>
    <w:rsid w:val="00BE679E"/>
    <w:rsid w:val="00BE6DFA"/>
    <w:rsid w:val="00BE6FBC"/>
    <w:rsid w:val="00BE711F"/>
    <w:rsid w:val="00BE759D"/>
    <w:rsid w:val="00BF03DD"/>
    <w:rsid w:val="00BF05B7"/>
    <w:rsid w:val="00BF07E6"/>
    <w:rsid w:val="00BF08D1"/>
    <w:rsid w:val="00BF09D2"/>
    <w:rsid w:val="00BF0A26"/>
    <w:rsid w:val="00BF0B9E"/>
    <w:rsid w:val="00BF0EE9"/>
    <w:rsid w:val="00BF0F38"/>
    <w:rsid w:val="00BF11F4"/>
    <w:rsid w:val="00BF16B9"/>
    <w:rsid w:val="00BF1795"/>
    <w:rsid w:val="00BF1865"/>
    <w:rsid w:val="00BF1912"/>
    <w:rsid w:val="00BF1A7F"/>
    <w:rsid w:val="00BF1F6A"/>
    <w:rsid w:val="00BF2174"/>
    <w:rsid w:val="00BF218E"/>
    <w:rsid w:val="00BF223E"/>
    <w:rsid w:val="00BF24DA"/>
    <w:rsid w:val="00BF270E"/>
    <w:rsid w:val="00BF274E"/>
    <w:rsid w:val="00BF2A04"/>
    <w:rsid w:val="00BF2D08"/>
    <w:rsid w:val="00BF2D84"/>
    <w:rsid w:val="00BF2E99"/>
    <w:rsid w:val="00BF33C5"/>
    <w:rsid w:val="00BF3462"/>
    <w:rsid w:val="00BF380E"/>
    <w:rsid w:val="00BF3CD3"/>
    <w:rsid w:val="00BF3DB0"/>
    <w:rsid w:val="00BF47CA"/>
    <w:rsid w:val="00BF489A"/>
    <w:rsid w:val="00BF49CA"/>
    <w:rsid w:val="00BF4A32"/>
    <w:rsid w:val="00BF5488"/>
    <w:rsid w:val="00BF5922"/>
    <w:rsid w:val="00BF5B0C"/>
    <w:rsid w:val="00BF5C27"/>
    <w:rsid w:val="00BF5D95"/>
    <w:rsid w:val="00BF5DD5"/>
    <w:rsid w:val="00BF5F27"/>
    <w:rsid w:val="00BF6041"/>
    <w:rsid w:val="00BF61C9"/>
    <w:rsid w:val="00BF622C"/>
    <w:rsid w:val="00BF6286"/>
    <w:rsid w:val="00BF65CE"/>
    <w:rsid w:val="00BF678A"/>
    <w:rsid w:val="00BF6877"/>
    <w:rsid w:val="00BF6A2D"/>
    <w:rsid w:val="00BF6CEB"/>
    <w:rsid w:val="00BF6DBB"/>
    <w:rsid w:val="00BF6E2E"/>
    <w:rsid w:val="00BF6FC9"/>
    <w:rsid w:val="00BF6FDA"/>
    <w:rsid w:val="00BF76F1"/>
    <w:rsid w:val="00BF7B9E"/>
    <w:rsid w:val="00BF7CFC"/>
    <w:rsid w:val="00BF7F27"/>
    <w:rsid w:val="00C000F8"/>
    <w:rsid w:val="00C00406"/>
    <w:rsid w:val="00C00411"/>
    <w:rsid w:val="00C00487"/>
    <w:rsid w:val="00C007EB"/>
    <w:rsid w:val="00C00942"/>
    <w:rsid w:val="00C00B7F"/>
    <w:rsid w:val="00C00C14"/>
    <w:rsid w:val="00C00DFA"/>
    <w:rsid w:val="00C00F02"/>
    <w:rsid w:val="00C00FA4"/>
    <w:rsid w:val="00C0125F"/>
    <w:rsid w:val="00C01729"/>
    <w:rsid w:val="00C01969"/>
    <w:rsid w:val="00C019FF"/>
    <w:rsid w:val="00C01B3F"/>
    <w:rsid w:val="00C0202A"/>
    <w:rsid w:val="00C02298"/>
    <w:rsid w:val="00C0229A"/>
    <w:rsid w:val="00C0243A"/>
    <w:rsid w:val="00C028EF"/>
    <w:rsid w:val="00C02FDB"/>
    <w:rsid w:val="00C032D5"/>
    <w:rsid w:val="00C034F5"/>
    <w:rsid w:val="00C0366C"/>
    <w:rsid w:val="00C03782"/>
    <w:rsid w:val="00C037B1"/>
    <w:rsid w:val="00C037E7"/>
    <w:rsid w:val="00C03DC2"/>
    <w:rsid w:val="00C04579"/>
    <w:rsid w:val="00C048D0"/>
    <w:rsid w:val="00C048F9"/>
    <w:rsid w:val="00C049B6"/>
    <w:rsid w:val="00C049BB"/>
    <w:rsid w:val="00C04A26"/>
    <w:rsid w:val="00C04F2F"/>
    <w:rsid w:val="00C05383"/>
    <w:rsid w:val="00C05AF0"/>
    <w:rsid w:val="00C05D82"/>
    <w:rsid w:val="00C05EFD"/>
    <w:rsid w:val="00C061C5"/>
    <w:rsid w:val="00C06381"/>
    <w:rsid w:val="00C069AE"/>
    <w:rsid w:val="00C06BC5"/>
    <w:rsid w:val="00C06CC0"/>
    <w:rsid w:val="00C07047"/>
    <w:rsid w:val="00C07210"/>
    <w:rsid w:val="00C074EE"/>
    <w:rsid w:val="00C0752E"/>
    <w:rsid w:val="00C0760F"/>
    <w:rsid w:val="00C07F86"/>
    <w:rsid w:val="00C07FE3"/>
    <w:rsid w:val="00C107F4"/>
    <w:rsid w:val="00C10AC2"/>
    <w:rsid w:val="00C10B8B"/>
    <w:rsid w:val="00C10FF7"/>
    <w:rsid w:val="00C11667"/>
    <w:rsid w:val="00C118F2"/>
    <w:rsid w:val="00C119EC"/>
    <w:rsid w:val="00C11AFD"/>
    <w:rsid w:val="00C122FC"/>
    <w:rsid w:val="00C1242E"/>
    <w:rsid w:val="00C1251E"/>
    <w:rsid w:val="00C12650"/>
    <w:rsid w:val="00C12F63"/>
    <w:rsid w:val="00C12FD0"/>
    <w:rsid w:val="00C13317"/>
    <w:rsid w:val="00C13456"/>
    <w:rsid w:val="00C1365F"/>
    <w:rsid w:val="00C1368E"/>
    <w:rsid w:val="00C1372C"/>
    <w:rsid w:val="00C13903"/>
    <w:rsid w:val="00C13CFD"/>
    <w:rsid w:val="00C14144"/>
    <w:rsid w:val="00C144D0"/>
    <w:rsid w:val="00C1468E"/>
    <w:rsid w:val="00C14816"/>
    <w:rsid w:val="00C150C3"/>
    <w:rsid w:val="00C15137"/>
    <w:rsid w:val="00C153A2"/>
    <w:rsid w:val="00C1540F"/>
    <w:rsid w:val="00C154C3"/>
    <w:rsid w:val="00C15A63"/>
    <w:rsid w:val="00C15C28"/>
    <w:rsid w:val="00C1605C"/>
    <w:rsid w:val="00C1665B"/>
    <w:rsid w:val="00C166E7"/>
    <w:rsid w:val="00C16B2B"/>
    <w:rsid w:val="00C16D6D"/>
    <w:rsid w:val="00C16E98"/>
    <w:rsid w:val="00C177AB"/>
    <w:rsid w:val="00C2025B"/>
    <w:rsid w:val="00C205AD"/>
    <w:rsid w:val="00C205EE"/>
    <w:rsid w:val="00C20950"/>
    <w:rsid w:val="00C20A0B"/>
    <w:rsid w:val="00C20D02"/>
    <w:rsid w:val="00C20D7C"/>
    <w:rsid w:val="00C20DC9"/>
    <w:rsid w:val="00C20E18"/>
    <w:rsid w:val="00C21059"/>
    <w:rsid w:val="00C21188"/>
    <w:rsid w:val="00C21420"/>
    <w:rsid w:val="00C21426"/>
    <w:rsid w:val="00C21F3B"/>
    <w:rsid w:val="00C22261"/>
    <w:rsid w:val="00C224F1"/>
    <w:rsid w:val="00C22AF3"/>
    <w:rsid w:val="00C22BAF"/>
    <w:rsid w:val="00C22C91"/>
    <w:rsid w:val="00C22CE3"/>
    <w:rsid w:val="00C22D83"/>
    <w:rsid w:val="00C22EB6"/>
    <w:rsid w:val="00C23559"/>
    <w:rsid w:val="00C23596"/>
    <w:rsid w:val="00C236C7"/>
    <w:rsid w:val="00C237A6"/>
    <w:rsid w:val="00C23A7D"/>
    <w:rsid w:val="00C2400A"/>
    <w:rsid w:val="00C240AB"/>
    <w:rsid w:val="00C24567"/>
    <w:rsid w:val="00C24647"/>
    <w:rsid w:val="00C2495E"/>
    <w:rsid w:val="00C249EB"/>
    <w:rsid w:val="00C24BD5"/>
    <w:rsid w:val="00C24C4E"/>
    <w:rsid w:val="00C24E9D"/>
    <w:rsid w:val="00C24F60"/>
    <w:rsid w:val="00C25053"/>
    <w:rsid w:val="00C2530A"/>
    <w:rsid w:val="00C25310"/>
    <w:rsid w:val="00C25514"/>
    <w:rsid w:val="00C257AB"/>
    <w:rsid w:val="00C258B5"/>
    <w:rsid w:val="00C258D4"/>
    <w:rsid w:val="00C25D9D"/>
    <w:rsid w:val="00C262F8"/>
    <w:rsid w:val="00C26391"/>
    <w:rsid w:val="00C265EC"/>
    <w:rsid w:val="00C26B5D"/>
    <w:rsid w:val="00C26BE6"/>
    <w:rsid w:val="00C26BEB"/>
    <w:rsid w:val="00C26D98"/>
    <w:rsid w:val="00C26F3D"/>
    <w:rsid w:val="00C2728D"/>
    <w:rsid w:val="00C27594"/>
    <w:rsid w:val="00C278E9"/>
    <w:rsid w:val="00C27A95"/>
    <w:rsid w:val="00C27DD7"/>
    <w:rsid w:val="00C27E5D"/>
    <w:rsid w:val="00C3015B"/>
    <w:rsid w:val="00C30684"/>
    <w:rsid w:val="00C30719"/>
    <w:rsid w:val="00C3092B"/>
    <w:rsid w:val="00C30A2D"/>
    <w:rsid w:val="00C30AC9"/>
    <w:rsid w:val="00C3136E"/>
    <w:rsid w:val="00C3168E"/>
    <w:rsid w:val="00C31779"/>
    <w:rsid w:val="00C31BAB"/>
    <w:rsid w:val="00C31FA5"/>
    <w:rsid w:val="00C32035"/>
    <w:rsid w:val="00C325EE"/>
    <w:rsid w:val="00C327ED"/>
    <w:rsid w:val="00C329A8"/>
    <w:rsid w:val="00C32A43"/>
    <w:rsid w:val="00C32EBA"/>
    <w:rsid w:val="00C3301D"/>
    <w:rsid w:val="00C33318"/>
    <w:rsid w:val="00C333AD"/>
    <w:rsid w:val="00C33423"/>
    <w:rsid w:val="00C33509"/>
    <w:rsid w:val="00C3395C"/>
    <w:rsid w:val="00C33A30"/>
    <w:rsid w:val="00C33B1C"/>
    <w:rsid w:val="00C33F6C"/>
    <w:rsid w:val="00C34004"/>
    <w:rsid w:val="00C341CC"/>
    <w:rsid w:val="00C3444E"/>
    <w:rsid w:val="00C34583"/>
    <w:rsid w:val="00C34B59"/>
    <w:rsid w:val="00C34CB7"/>
    <w:rsid w:val="00C354C1"/>
    <w:rsid w:val="00C35A7F"/>
    <w:rsid w:val="00C35C94"/>
    <w:rsid w:val="00C35E76"/>
    <w:rsid w:val="00C36388"/>
    <w:rsid w:val="00C363F4"/>
    <w:rsid w:val="00C36496"/>
    <w:rsid w:val="00C36743"/>
    <w:rsid w:val="00C36B73"/>
    <w:rsid w:val="00C36D79"/>
    <w:rsid w:val="00C36F36"/>
    <w:rsid w:val="00C37537"/>
    <w:rsid w:val="00C40248"/>
    <w:rsid w:val="00C402B8"/>
    <w:rsid w:val="00C40897"/>
    <w:rsid w:val="00C409CB"/>
    <w:rsid w:val="00C40DB5"/>
    <w:rsid w:val="00C410E7"/>
    <w:rsid w:val="00C411A7"/>
    <w:rsid w:val="00C41380"/>
    <w:rsid w:val="00C4173D"/>
    <w:rsid w:val="00C420A1"/>
    <w:rsid w:val="00C42481"/>
    <w:rsid w:val="00C42844"/>
    <w:rsid w:val="00C42E54"/>
    <w:rsid w:val="00C43339"/>
    <w:rsid w:val="00C43BB2"/>
    <w:rsid w:val="00C43C85"/>
    <w:rsid w:val="00C43DDD"/>
    <w:rsid w:val="00C440E0"/>
    <w:rsid w:val="00C443BF"/>
    <w:rsid w:val="00C443E1"/>
    <w:rsid w:val="00C44BDA"/>
    <w:rsid w:val="00C44C59"/>
    <w:rsid w:val="00C44DBD"/>
    <w:rsid w:val="00C452F0"/>
    <w:rsid w:val="00C454D8"/>
    <w:rsid w:val="00C45556"/>
    <w:rsid w:val="00C45560"/>
    <w:rsid w:val="00C46006"/>
    <w:rsid w:val="00C4646A"/>
    <w:rsid w:val="00C46509"/>
    <w:rsid w:val="00C46751"/>
    <w:rsid w:val="00C46779"/>
    <w:rsid w:val="00C46810"/>
    <w:rsid w:val="00C46859"/>
    <w:rsid w:val="00C4692A"/>
    <w:rsid w:val="00C46F4B"/>
    <w:rsid w:val="00C46F69"/>
    <w:rsid w:val="00C47138"/>
    <w:rsid w:val="00C4726E"/>
    <w:rsid w:val="00C472EC"/>
    <w:rsid w:val="00C47898"/>
    <w:rsid w:val="00C47D3E"/>
    <w:rsid w:val="00C47EA4"/>
    <w:rsid w:val="00C47EA7"/>
    <w:rsid w:val="00C47FE7"/>
    <w:rsid w:val="00C501EE"/>
    <w:rsid w:val="00C5024B"/>
    <w:rsid w:val="00C5049B"/>
    <w:rsid w:val="00C504AF"/>
    <w:rsid w:val="00C50533"/>
    <w:rsid w:val="00C50A97"/>
    <w:rsid w:val="00C50D87"/>
    <w:rsid w:val="00C50DE7"/>
    <w:rsid w:val="00C50EDD"/>
    <w:rsid w:val="00C51049"/>
    <w:rsid w:val="00C512DD"/>
    <w:rsid w:val="00C51931"/>
    <w:rsid w:val="00C51EC4"/>
    <w:rsid w:val="00C52087"/>
    <w:rsid w:val="00C52786"/>
    <w:rsid w:val="00C530BA"/>
    <w:rsid w:val="00C530F8"/>
    <w:rsid w:val="00C53144"/>
    <w:rsid w:val="00C5338B"/>
    <w:rsid w:val="00C53682"/>
    <w:rsid w:val="00C536C0"/>
    <w:rsid w:val="00C53761"/>
    <w:rsid w:val="00C53904"/>
    <w:rsid w:val="00C53D71"/>
    <w:rsid w:val="00C53E93"/>
    <w:rsid w:val="00C5439A"/>
    <w:rsid w:val="00C54861"/>
    <w:rsid w:val="00C54A57"/>
    <w:rsid w:val="00C54D1E"/>
    <w:rsid w:val="00C550FD"/>
    <w:rsid w:val="00C55168"/>
    <w:rsid w:val="00C5522A"/>
    <w:rsid w:val="00C55413"/>
    <w:rsid w:val="00C55474"/>
    <w:rsid w:val="00C55609"/>
    <w:rsid w:val="00C55965"/>
    <w:rsid w:val="00C55B64"/>
    <w:rsid w:val="00C55C5C"/>
    <w:rsid w:val="00C55EC2"/>
    <w:rsid w:val="00C55EC3"/>
    <w:rsid w:val="00C55EE7"/>
    <w:rsid w:val="00C563A4"/>
    <w:rsid w:val="00C564F0"/>
    <w:rsid w:val="00C5686E"/>
    <w:rsid w:val="00C56941"/>
    <w:rsid w:val="00C569B8"/>
    <w:rsid w:val="00C56A13"/>
    <w:rsid w:val="00C56A48"/>
    <w:rsid w:val="00C56C33"/>
    <w:rsid w:val="00C56F66"/>
    <w:rsid w:val="00C56FEB"/>
    <w:rsid w:val="00C5724E"/>
    <w:rsid w:val="00C57252"/>
    <w:rsid w:val="00C573C4"/>
    <w:rsid w:val="00C57402"/>
    <w:rsid w:val="00C57490"/>
    <w:rsid w:val="00C574CE"/>
    <w:rsid w:val="00C574DA"/>
    <w:rsid w:val="00C575CE"/>
    <w:rsid w:val="00C57736"/>
    <w:rsid w:val="00C5794B"/>
    <w:rsid w:val="00C60153"/>
    <w:rsid w:val="00C60350"/>
    <w:rsid w:val="00C6047E"/>
    <w:rsid w:val="00C607CC"/>
    <w:rsid w:val="00C60AF7"/>
    <w:rsid w:val="00C60F19"/>
    <w:rsid w:val="00C6101B"/>
    <w:rsid w:val="00C6106A"/>
    <w:rsid w:val="00C61A34"/>
    <w:rsid w:val="00C61F4D"/>
    <w:rsid w:val="00C61FF0"/>
    <w:rsid w:val="00C62954"/>
    <w:rsid w:val="00C62B6C"/>
    <w:rsid w:val="00C62F32"/>
    <w:rsid w:val="00C630E1"/>
    <w:rsid w:val="00C6374C"/>
    <w:rsid w:val="00C63A85"/>
    <w:rsid w:val="00C63C84"/>
    <w:rsid w:val="00C63D3C"/>
    <w:rsid w:val="00C63D6B"/>
    <w:rsid w:val="00C63EF2"/>
    <w:rsid w:val="00C6426F"/>
    <w:rsid w:val="00C64375"/>
    <w:rsid w:val="00C644AF"/>
    <w:rsid w:val="00C644C8"/>
    <w:rsid w:val="00C645AE"/>
    <w:rsid w:val="00C648A8"/>
    <w:rsid w:val="00C64B5A"/>
    <w:rsid w:val="00C64BF7"/>
    <w:rsid w:val="00C64DAA"/>
    <w:rsid w:val="00C64F45"/>
    <w:rsid w:val="00C65099"/>
    <w:rsid w:val="00C652DB"/>
    <w:rsid w:val="00C6530A"/>
    <w:rsid w:val="00C65503"/>
    <w:rsid w:val="00C6593D"/>
    <w:rsid w:val="00C660A6"/>
    <w:rsid w:val="00C66115"/>
    <w:rsid w:val="00C66122"/>
    <w:rsid w:val="00C6616B"/>
    <w:rsid w:val="00C66322"/>
    <w:rsid w:val="00C663F0"/>
    <w:rsid w:val="00C66A40"/>
    <w:rsid w:val="00C66A5C"/>
    <w:rsid w:val="00C66D08"/>
    <w:rsid w:val="00C66F59"/>
    <w:rsid w:val="00C6763E"/>
    <w:rsid w:val="00C67956"/>
    <w:rsid w:val="00C67984"/>
    <w:rsid w:val="00C67DD8"/>
    <w:rsid w:val="00C70431"/>
    <w:rsid w:val="00C705D0"/>
    <w:rsid w:val="00C70B2B"/>
    <w:rsid w:val="00C70C01"/>
    <w:rsid w:val="00C710AB"/>
    <w:rsid w:val="00C7126D"/>
    <w:rsid w:val="00C71363"/>
    <w:rsid w:val="00C7157F"/>
    <w:rsid w:val="00C7175F"/>
    <w:rsid w:val="00C71D86"/>
    <w:rsid w:val="00C72236"/>
    <w:rsid w:val="00C724EE"/>
    <w:rsid w:val="00C72733"/>
    <w:rsid w:val="00C72882"/>
    <w:rsid w:val="00C72A06"/>
    <w:rsid w:val="00C72D40"/>
    <w:rsid w:val="00C72DB6"/>
    <w:rsid w:val="00C72FBB"/>
    <w:rsid w:val="00C7310D"/>
    <w:rsid w:val="00C7352C"/>
    <w:rsid w:val="00C736A0"/>
    <w:rsid w:val="00C73C2B"/>
    <w:rsid w:val="00C74245"/>
    <w:rsid w:val="00C742C4"/>
    <w:rsid w:val="00C7441D"/>
    <w:rsid w:val="00C74744"/>
    <w:rsid w:val="00C74887"/>
    <w:rsid w:val="00C74B45"/>
    <w:rsid w:val="00C74DE4"/>
    <w:rsid w:val="00C7534E"/>
    <w:rsid w:val="00C7546C"/>
    <w:rsid w:val="00C75800"/>
    <w:rsid w:val="00C75A2C"/>
    <w:rsid w:val="00C75C22"/>
    <w:rsid w:val="00C761C7"/>
    <w:rsid w:val="00C763EF"/>
    <w:rsid w:val="00C765B7"/>
    <w:rsid w:val="00C76A66"/>
    <w:rsid w:val="00C76A72"/>
    <w:rsid w:val="00C76A83"/>
    <w:rsid w:val="00C76D9B"/>
    <w:rsid w:val="00C76DF3"/>
    <w:rsid w:val="00C76FA3"/>
    <w:rsid w:val="00C77079"/>
    <w:rsid w:val="00C7745D"/>
    <w:rsid w:val="00C77582"/>
    <w:rsid w:val="00C779E3"/>
    <w:rsid w:val="00C77B71"/>
    <w:rsid w:val="00C77D0A"/>
    <w:rsid w:val="00C77D3D"/>
    <w:rsid w:val="00C77DDB"/>
    <w:rsid w:val="00C80007"/>
    <w:rsid w:val="00C80317"/>
    <w:rsid w:val="00C80688"/>
    <w:rsid w:val="00C806F1"/>
    <w:rsid w:val="00C8074A"/>
    <w:rsid w:val="00C80A06"/>
    <w:rsid w:val="00C80B24"/>
    <w:rsid w:val="00C80EC3"/>
    <w:rsid w:val="00C814C6"/>
    <w:rsid w:val="00C818BF"/>
    <w:rsid w:val="00C8202F"/>
    <w:rsid w:val="00C8223F"/>
    <w:rsid w:val="00C822B0"/>
    <w:rsid w:val="00C8262F"/>
    <w:rsid w:val="00C82752"/>
    <w:rsid w:val="00C82978"/>
    <w:rsid w:val="00C82D07"/>
    <w:rsid w:val="00C8306E"/>
    <w:rsid w:val="00C832D7"/>
    <w:rsid w:val="00C832DE"/>
    <w:rsid w:val="00C83525"/>
    <w:rsid w:val="00C8374D"/>
    <w:rsid w:val="00C838F3"/>
    <w:rsid w:val="00C842B9"/>
    <w:rsid w:val="00C847FA"/>
    <w:rsid w:val="00C84A30"/>
    <w:rsid w:val="00C85726"/>
    <w:rsid w:val="00C85833"/>
    <w:rsid w:val="00C858D5"/>
    <w:rsid w:val="00C85929"/>
    <w:rsid w:val="00C85A37"/>
    <w:rsid w:val="00C85CD5"/>
    <w:rsid w:val="00C85DF2"/>
    <w:rsid w:val="00C85E53"/>
    <w:rsid w:val="00C85F05"/>
    <w:rsid w:val="00C865AE"/>
    <w:rsid w:val="00C865C0"/>
    <w:rsid w:val="00C8662C"/>
    <w:rsid w:val="00C86669"/>
    <w:rsid w:val="00C866C5"/>
    <w:rsid w:val="00C86751"/>
    <w:rsid w:val="00C86E2B"/>
    <w:rsid w:val="00C870AB"/>
    <w:rsid w:val="00C872B7"/>
    <w:rsid w:val="00C874C2"/>
    <w:rsid w:val="00C90042"/>
    <w:rsid w:val="00C900DF"/>
    <w:rsid w:val="00C90218"/>
    <w:rsid w:val="00C9030C"/>
    <w:rsid w:val="00C9035A"/>
    <w:rsid w:val="00C907BD"/>
    <w:rsid w:val="00C9093D"/>
    <w:rsid w:val="00C909C3"/>
    <w:rsid w:val="00C910F9"/>
    <w:rsid w:val="00C91167"/>
    <w:rsid w:val="00C912E8"/>
    <w:rsid w:val="00C918FD"/>
    <w:rsid w:val="00C91ACB"/>
    <w:rsid w:val="00C91C62"/>
    <w:rsid w:val="00C91CAE"/>
    <w:rsid w:val="00C91ED4"/>
    <w:rsid w:val="00C9243D"/>
    <w:rsid w:val="00C92540"/>
    <w:rsid w:val="00C92762"/>
    <w:rsid w:val="00C92B05"/>
    <w:rsid w:val="00C92B85"/>
    <w:rsid w:val="00C9399C"/>
    <w:rsid w:val="00C93CC7"/>
    <w:rsid w:val="00C93CC9"/>
    <w:rsid w:val="00C93DD0"/>
    <w:rsid w:val="00C941A8"/>
    <w:rsid w:val="00C942AB"/>
    <w:rsid w:val="00C94852"/>
    <w:rsid w:val="00C94B97"/>
    <w:rsid w:val="00C94D71"/>
    <w:rsid w:val="00C95108"/>
    <w:rsid w:val="00C952DE"/>
    <w:rsid w:val="00C9540B"/>
    <w:rsid w:val="00C95954"/>
    <w:rsid w:val="00C966A8"/>
    <w:rsid w:val="00C966BF"/>
    <w:rsid w:val="00C96843"/>
    <w:rsid w:val="00C968CA"/>
    <w:rsid w:val="00C96B83"/>
    <w:rsid w:val="00C975D6"/>
    <w:rsid w:val="00C97CC1"/>
    <w:rsid w:val="00C97CDF"/>
    <w:rsid w:val="00C97DA5"/>
    <w:rsid w:val="00C97DBD"/>
    <w:rsid w:val="00CA0684"/>
    <w:rsid w:val="00CA0ADB"/>
    <w:rsid w:val="00CA0D68"/>
    <w:rsid w:val="00CA0F5D"/>
    <w:rsid w:val="00CA122B"/>
    <w:rsid w:val="00CA1561"/>
    <w:rsid w:val="00CA1A97"/>
    <w:rsid w:val="00CA1E9E"/>
    <w:rsid w:val="00CA1FC6"/>
    <w:rsid w:val="00CA21C3"/>
    <w:rsid w:val="00CA21F8"/>
    <w:rsid w:val="00CA2576"/>
    <w:rsid w:val="00CA286B"/>
    <w:rsid w:val="00CA2D05"/>
    <w:rsid w:val="00CA2F92"/>
    <w:rsid w:val="00CA3273"/>
    <w:rsid w:val="00CA339F"/>
    <w:rsid w:val="00CA3668"/>
    <w:rsid w:val="00CA3990"/>
    <w:rsid w:val="00CA3A1A"/>
    <w:rsid w:val="00CA3A69"/>
    <w:rsid w:val="00CA3B3B"/>
    <w:rsid w:val="00CA3CE7"/>
    <w:rsid w:val="00CA44C3"/>
    <w:rsid w:val="00CA45B2"/>
    <w:rsid w:val="00CA4831"/>
    <w:rsid w:val="00CA4A05"/>
    <w:rsid w:val="00CA4A25"/>
    <w:rsid w:val="00CA4D0B"/>
    <w:rsid w:val="00CA4E8B"/>
    <w:rsid w:val="00CA5034"/>
    <w:rsid w:val="00CA537B"/>
    <w:rsid w:val="00CA564E"/>
    <w:rsid w:val="00CA5A06"/>
    <w:rsid w:val="00CA5E67"/>
    <w:rsid w:val="00CA694A"/>
    <w:rsid w:val="00CA6AC9"/>
    <w:rsid w:val="00CA730F"/>
    <w:rsid w:val="00CA74EC"/>
    <w:rsid w:val="00CA7A93"/>
    <w:rsid w:val="00CA7ADF"/>
    <w:rsid w:val="00CA7B5F"/>
    <w:rsid w:val="00CB00B3"/>
    <w:rsid w:val="00CB0194"/>
    <w:rsid w:val="00CB031C"/>
    <w:rsid w:val="00CB03EA"/>
    <w:rsid w:val="00CB041C"/>
    <w:rsid w:val="00CB0C67"/>
    <w:rsid w:val="00CB0D39"/>
    <w:rsid w:val="00CB0FC6"/>
    <w:rsid w:val="00CB12AA"/>
    <w:rsid w:val="00CB12C7"/>
    <w:rsid w:val="00CB139B"/>
    <w:rsid w:val="00CB1649"/>
    <w:rsid w:val="00CB1754"/>
    <w:rsid w:val="00CB17CC"/>
    <w:rsid w:val="00CB1A79"/>
    <w:rsid w:val="00CB1DC1"/>
    <w:rsid w:val="00CB20CA"/>
    <w:rsid w:val="00CB20EC"/>
    <w:rsid w:val="00CB2120"/>
    <w:rsid w:val="00CB241B"/>
    <w:rsid w:val="00CB248F"/>
    <w:rsid w:val="00CB24EB"/>
    <w:rsid w:val="00CB256C"/>
    <w:rsid w:val="00CB2CD3"/>
    <w:rsid w:val="00CB2CED"/>
    <w:rsid w:val="00CB2CF2"/>
    <w:rsid w:val="00CB2E35"/>
    <w:rsid w:val="00CB2E59"/>
    <w:rsid w:val="00CB36A3"/>
    <w:rsid w:val="00CB38EF"/>
    <w:rsid w:val="00CB3911"/>
    <w:rsid w:val="00CB39D4"/>
    <w:rsid w:val="00CB3C60"/>
    <w:rsid w:val="00CB3D49"/>
    <w:rsid w:val="00CB3EDB"/>
    <w:rsid w:val="00CB4404"/>
    <w:rsid w:val="00CB4437"/>
    <w:rsid w:val="00CB44A6"/>
    <w:rsid w:val="00CB493A"/>
    <w:rsid w:val="00CB4AD8"/>
    <w:rsid w:val="00CB51EA"/>
    <w:rsid w:val="00CB53ED"/>
    <w:rsid w:val="00CB5480"/>
    <w:rsid w:val="00CB5788"/>
    <w:rsid w:val="00CB5AA4"/>
    <w:rsid w:val="00CB5B54"/>
    <w:rsid w:val="00CB5CAD"/>
    <w:rsid w:val="00CB60E3"/>
    <w:rsid w:val="00CB62E9"/>
    <w:rsid w:val="00CB6453"/>
    <w:rsid w:val="00CB64C6"/>
    <w:rsid w:val="00CB6559"/>
    <w:rsid w:val="00CB67F2"/>
    <w:rsid w:val="00CB6852"/>
    <w:rsid w:val="00CB68E2"/>
    <w:rsid w:val="00CB69C1"/>
    <w:rsid w:val="00CB6AFA"/>
    <w:rsid w:val="00CB6CAB"/>
    <w:rsid w:val="00CB6E3F"/>
    <w:rsid w:val="00CB71D7"/>
    <w:rsid w:val="00CB726C"/>
    <w:rsid w:val="00CB739B"/>
    <w:rsid w:val="00CB7595"/>
    <w:rsid w:val="00CB772A"/>
    <w:rsid w:val="00CB77F6"/>
    <w:rsid w:val="00CB78D7"/>
    <w:rsid w:val="00CB79E9"/>
    <w:rsid w:val="00CB7AF6"/>
    <w:rsid w:val="00CB7BF0"/>
    <w:rsid w:val="00CB7DAC"/>
    <w:rsid w:val="00CC010A"/>
    <w:rsid w:val="00CC050D"/>
    <w:rsid w:val="00CC08CC"/>
    <w:rsid w:val="00CC0992"/>
    <w:rsid w:val="00CC0F28"/>
    <w:rsid w:val="00CC10AC"/>
    <w:rsid w:val="00CC1131"/>
    <w:rsid w:val="00CC11EA"/>
    <w:rsid w:val="00CC12EF"/>
    <w:rsid w:val="00CC1668"/>
    <w:rsid w:val="00CC1738"/>
    <w:rsid w:val="00CC1C24"/>
    <w:rsid w:val="00CC21BE"/>
    <w:rsid w:val="00CC222E"/>
    <w:rsid w:val="00CC26A1"/>
    <w:rsid w:val="00CC2755"/>
    <w:rsid w:val="00CC3564"/>
    <w:rsid w:val="00CC3826"/>
    <w:rsid w:val="00CC3970"/>
    <w:rsid w:val="00CC3E26"/>
    <w:rsid w:val="00CC4137"/>
    <w:rsid w:val="00CC4307"/>
    <w:rsid w:val="00CC431D"/>
    <w:rsid w:val="00CC48B5"/>
    <w:rsid w:val="00CC48C0"/>
    <w:rsid w:val="00CC4D99"/>
    <w:rsid w:val="00CC4FC4"/>
    <w:rsid w:val="00CC50C2"/>
    <w:rsid w:val="00CC5115"/>
    <w:rsid w:val="00CC5316"/>
    <w:rsid w:val="00CC53B5"/>
    <w:rsid w:val="00CC5487"/>
    <w:rsid w:val="00CC5500"/>
    <w:rsid w:val="00CC5727"/>
    <w:rsid w:val="00CC58B8"/>
    <w:rsid w:val="00CC59C1"/>
    <w:rsid w:val="00CC5BD8"/>
    <w:rsid w:val="00CC5CA5"/>
    <w:rsid w:val="00CC5EB2"/>
    <w:rsid w:val="00CC5FBD"/>
    <w:rsid w:val="00CC63CA"/>
    <w:rsid w:val="00CC6958"/>
    <w:rsid w:val="00CC6A82"/>
    <w:rsid w:val="00CC6D60"/>
    <w:rsid w:val="00CC6ED5"/>
    <w:rsid w:val="00CC7239"/>
    <w:rsid w:val="00CC757E"/>
    <w:rsid w:val="00CC777A"/>
    <w:rsid w:val="00CC78E5"/>
    <w:rsid w:val="00CC7C27"/>
    <w:rsid w:val="00CC7CB1"/>
    <w:rsid w:val="00CD016A"/>
    <w:rsid w:val="00CD01BE"/>
    <w:rsid w:val="00CD01E2"/>
    <w:rsid w:val="00CD0378"/>
    <w:rsid w:val="00CD0406"/>
    <w:rsid w:val="00CD05D5"/>
    <w:rsid w:val="00CD07E6"/>
    <w:rsid w:val="00CD0BCE"/>
    <w:rsid w:val="00CD0E2E"/>
    <w:rsid w:val="00CD0F2D"/>
    <w:rsid w:val="00CD1332"/>
    <w:rsid w:val="00CD1A56"/>
    <w:rsid w:val="00CD1C5D"/>
    <w:rsid w:val="00CD1DB9"/>
    <w:rsid w:val="00CD1DF2"/>
    <w:rsid w:val="00CD1E1A"/>
    <w:rsid w:val="00CD205C"/>
    <w:rsid w:val="00CD2105"/>
    <w:rsid w:val="00CD24ED"/>
    <w:rsid w:val="00CD25BF"/>
    <w:rsid w:val="00CD264E"/>
    <w:rsid w:val="00CD27BF"/>
    <w:rsid w:val="00CD27F3"/>
    <w:rsid w:val="00CD2B34"/>
    <w:rsid w:val="00CD2BD3"/>
    <w:rsid w:val="00CD3406"/>
    <w:rsid w:val="00CD34F6"/>
    <w:rsid w:val="00CD352B"/>
    <w:rsid w:val="00CD36EA"/>
    <w:rsid w:val="00CD3B97"/>
    <w:rsid w:val="00CD3E87"/>
    <w:rsid w:val="00CD3FBC"/>
    <w:rsid w:val="00CD4146"/>
    <w:rsid w:val="00CD4150"/>
    <w:rsid w:val="00CD43DE"/>
    <w:rsid w:val="00CD5032"/>
    <w:rsid w:val="00CD5161"/>
    <w:rsid w:val="00CD583F"/>
    <w:rsid w:val="00CD5CD0"/>
    <w:rsid w:val="00CD5D2B"/>
    <w:rsid w:val="00CD5EE4"/>
    <w:rsid w:val="00CD5F51"/>
    <w:rsid w:val="00CD639E"/>
    <w:rsid w:val="00CD641B"/>
    <w:rsid w:val="00CD6480"/>
    <w:rsid w:val="00CD69FC"/>
    <w:rsid w:val="00CD6A2F"/>
    <w:rsid w:val="00CD6F00"/>
    <w:rsid w:val="00CD7655"/>
    <w:rsid w:val="00CD768B"/>
    <w:rsid w:val="00CD783B"/>
    <w:rsid w:val="00CD790D"/>
    <w:rsid w:val="00CD7992"/>
    <w:rsid w:val="00CD7D0B"/>
    <w:rsid w:val="00CD7F2D"/>
    <w:rsid w:val="00CE031A"/>
    <w:rsid w:val="00CE0390"/>
    <w:rsid w:val="00CE069E"/>
    <w:rsid w:val="00CE06CF"/>
    <w:rsid w:val="00CE08AD"/>
    <w:rsid w:val="00CE0A05"/>
    <w:rsid w:val="00CE0A06"/>
    <w:rsid w:val="00CE0C6C"/>
    <w:rsid w:val="00CE0CC2"/>
    <w:rsid w:val="00CE0E9D"/>
    <w:rsid w:val="00CE0F39"/>
    <w:rsid w:val="00CE10CC"/>
    <w:rsid w:val="00CE110F"/>
    <w:rsid w:val="00CE12E7"/>
    <w:rsid w:val="00CE1A09"/>
    <w:rsid w:val="00CE1F77"/>
    <w:rsid w:val="00CE20F7"/>
    <w:rsid w:val="00CE29C3"/>
    <w:rsid w:val="00CE2C63"/>
    <w:rsid w:val="00CE2C73"/>
    <w:rsid w:val="00CE2E3B"/>
    <w:rsid w:val="00CE37CC"/>
    <w:rsid w:val="00CE38C0"/>
    <w:rsid w:val="00CE39B7"/>
    <w:rsid w:val="00CE3AE0"/>
    <w:rsid w:val="00CE3AF5"/>
    <w:rsid w:val="00CE3DBD"/>
    <w:rsid w:val="00CE414C"/>
    <w:rsid w:val="00CE4431"/>
    <w:rsid w:val="00CE4536"/>
    <w:rsid w:val="00CE4A62"/>
    <w:rsid w:val="00CE4BC9"/>
    <w:rsid w:val="00CE4C44"/>
    <w:rsid w:val="00CE50BD"/>
    <w:rsid w:val="00CE56FF"/>
    <w:rsid w:val="00CE5756"/>
    <w:rsid w:val="00CE5A92"/>
    <w:rsid w:val="00CE5CC7"/>
    <w:rsid w:val="00CE609B"/>
    <w:rsid w:val="00CE6BA7"/>
    <w:rsid w:val="00CE6D23"/>
    <w:rsid w:val="00CE6D3A"/>
    <w:rsid w:val="00CE6EFF"/>
    <w:rsid w:val="00CE7164"/>
    <w:rsid w:val="00CE7344"/>
    <w:rsid w:val="00CE751F"/>
    <w:rsid w:val="00CE7956"/>
    <w:rsid w:val="00CE7B45"/>
    <w:rsid w:val="00CE7BB7"/>
    <w:rsid w:val="00CE7D92"/>
    <w:rsid w:val="00CE7DD0"/>
    <w:rsid w:val="00CE7E5C"/>
    <w:rsid w:val="00CE7F98"/>
    <w:rsid w:val="00CF000E"/>
    <w:rsid w:val="00CF0040"/>
    <w:rsid w:val="00CF0ADB"/>
    <w:rsid w:val="00CF0D49"/>
    <w:rsid w:val="00CF0E49"/>
    <w:rsid w:val="00CF19EE"/>
    <w:rsid w:val="00CF1DD6"/>
    <w:rsid w:val="00CF2082"/>
    <w:rsid w:val="00CF20D2"/>
    <w:rsid w:val="00CF2B2B"/>
    <w:rsid w:val="00CF2B56"/>
    <w:rsid w:val="00CF2D7A"/>
    <w:rsid w:val="00CF2DDB"/>
    <w:rsid w:val="00CF351E"/>
    <w:rsid w:val="00CF3540"/>
    <w:rsid w:val="00CF3694"/>
    <w:rsid w:val="00CF3BAA"/>
    <w:rsid w:val="00CF3E15"/>
    <w:rsid w:val="00CF405B"/>
    <w:rsid w:val="00CF41AC"/>
    <w:rsid w:val="00CF4362"/>
    <w:rsid w:val="00CF4589"/>
    <w:rsid w:val="00CF4702"/>
    <w:rsid w:val="00CF490F"/>
    <w:rsid w:val="00CF493E"/>
    <w:rsid w:val="00CF4A55"/>
    <w:rsid w:val="00CF4C5C"/>
    <w:rsid w:val="00CF50BE"/>
    <w:rsid w:val="00CF510B"/>
    <w:rsid w:val="00CF5208"/>
    <w:rsid w:val="00CF585D"/>
    <w:rsid w:val="00CF5C44"/>
    <w:rsid w:val="00CF5CF6"/>
    <w:rsid w:val="00CF60F1"/>
    <w:rsid w:val="00CF6257"/>
    <w:rsid w:val="00CF630E"/>
    <w:rsid w:val="00CF66DC"/>
    <w:rsid w:val="00CF6842"/>
    <w:rsid w:val="00CF6985"/>
    <w:rsid w:val="00CF69C0"/>
    <w:rsid w:val="00CF6AE0"/>
    <w:rsid w:val="00CF6D2D"/>
    <w:rsid w:val="00CF6DFC"/>
    <w:rsid w:val="00CF7558"/>
    <w:rsid w:val="00CF7560"/>
    <w:rsid w:val="00CF7641"/>
    <w:rsid w:val="00CF7753"/>
    <w:rsid w:val="00D00018"/>
    <w:rsid w:val="00D006EC"/>
    <w:rsid w:val="00D00D44"/>
    <w:rsid w:val="00D00FAE"/>
    <w:rsid w:val="00D01325"/>
    <w:rsid w:val="00D01427"/>
    <w:rsid w:val="00D018B2"/>
    <w:rsid w:val="00D01C1A"/>
    <w:rsid w:val="00D02E87"/>
    <w:rsid w:val="00D02EBF"/>
    <w:rsid w:val="00D02F45"/>
    <w:rsid w:val="00D03051"/>
    <w:rsid w:val="00D03103"/>
    <w:rsid w:val="00D0310B"/>
    <w:rsid w:val="00D031D1"/>
    <w:rsid w:val="00D034F7"/>
    <w:rsid w:val="00D035E4"/>
    <w:rsid w:val="00D039F4"/>
    <w:rsid w:val="00D03E09"/>
    <w:rsid w:val="00D04158"/>
    <w:rsid w:val="00D04215"/>
    <w:rsid w:val="00D04291"/>
    <w:rsid w:val="00D045A5"/>
    <w:rsid w:val="00D04B8C"/>
    <w:rsid w:val="00D04C1C"/>
    <w:rsid w:val="00D04D66"/>
    <w:rsid w:val="00D04F2F"/>
    <w:rsid w:val="00D05715"/>
    <w:rsid w:val="00D05878"/>
    <w:rsid w:val="00D0587E"/>
    <w:rsid w:val="00D05A5E"/>
    <w:rsid w:val="00D05AEA"/>
    <w:rsid w:val="00D05AF6"/>
    <w:rsid w:val="00D05F6C"/>
    <w:rsid w:val="00D062B7"/>
    <w:rsid w:val="00D062E8"/>
    <w:rsid w:val="00D063CE"/>
    <w:rsid w:val="00D072F9"/>
    <w:rsid w:val="00D077BC"/>
    <w:rsid w:val="00D07B2F"/>
    <w:rsid w:val="00D07D50"/>
    <w:rsid w:val="00D07E10"/>
    <w:rsid w:val="00D07E37"/>
    <w:rsid w:val="00D10136"/>
    <w:rsid w:val="00D106F9"/>
    <w:rsid w:val="00D10A8F"/>
    <w:rsid w:val="00D10B30"/>
    <w:rsid w:val="00D10B56"/>
    <w:rsid w:val="00D10BAB"/>
    <w:rsid w:val="00D10DFE"/>
    <w:rsid w:val="00D11034"/>
    <w:rsid w:val="00D11252"/>
    <w:rsid w:val="00D1139B"/>
    <w:rsid w:val="00D11B63"/>
    <w:rsid w:val="00D11C1C"/>
    <w:rsid w:val="00D11C24"/>
    <w:rsid w:val="00D11C76"/>
    <w:rsid w:val="00D11CFC"/>
    <w:rsid w:val="00D11D91"/>
    <w:rsid w:val="00D11F8E"/>
    <w:rsid w:val="00D120CA"/>
    <w:rsid w:val="00D1219B"/>
    <w:rsid w:val="00D12277"/>
    <w:rsid w:val="00D12B09"/>
    <w:rsid w:val="00D12B0D"/>
    <w:rsid w:val="00D12C63"/>
    <w:rsid w:val="00D12F8F"/>
    <w:rsid w:val="00D13084"/>
    <w:rsid w:val="00D1348B"/>
    <w:rsid w:val="00D13C5A"/>
    <w:rsid w:val="00D13F23"/>
    <w:rsid w:val="00D144B4"/>
    <w:rsid w:val="00D1465B"/>
    <w:rsid w:val="00D14696"/>
    <w:rsid w:val="00D14984"/>
    <w:rsid w:val="00D14B02"/>
    <w:rsid w:val="00D14BE8"/>
    <w:rsid w:val="00D14CD8"/>
    <w:rsid w:val="00D14E7F"/>
    <w:rsid w:val="00D14F88"/>
    <w:rsid w:val="00D15067"/>
    <w:rsid w:val="00D151FE"/>
    <w:rsid w:val="00D16023"/>
    <w:rsid w:val="00D16153"/>
    <w:rsid w:val="00D16838"/>
    <w:rsid w:val="00D16A8F"/>
    <w:rsid w:val="00D16F4E"/>
    <w:rsid w:val="00D17382"/>
    <w:rsid w:val="00D17516"/>
    <w:rsid w:val="00D17598"/>
    <w:rsid w:val="00D1773A"/>
    <w:rsid w:val="00D17921"/>
    <w:rsid w:val="00D17A45"/>
    <w:rsid w:val="00D17E11"/>
    <w:rsid w:val="00D17FFB"/>
    <w:rsid w:val="00D20014"/>
    <w:rsid w:val="00D2018C"/>
    <w:rsid w:val="00D203AF"/>
    <w:rsid w:val="00D20471"/>
    <w:rsid w:val="00D20604"/>
    <w:rsid w:val="00D20684"/>
    <w:rsid w:val="00D20F2D"/>
    <w:rsid w:val="00D210DA"/>
    <w:rsid w:val="00D21909"/>
    <w:rsid w:val="00D21D0B"/>
    <w:rsid w:val="00D21E8E"/>
    <w:rsid w:val="00D21E8F"/>
    <w:rsid w:val="00D22260"/>
    <w:rsid w:val="00D222ED"/>
    <w:rsid w:val="00D22B73"/>
    <w:rsid w:val="00D22D45"/>
    <w:rsid w:val="00D2300C"/>
    <w:rsid w:val="00D23028"/>
    <w:rsid w:val="00D23133"/>
    <w:rsid w:val="00D2336B"/>
    <w:rsid w:val="00D2372D"/>
    <w:rsid w:val="00D23B79"/>
    <w:rsid w:val="00D23E25"/>
    <w:rsid w:val="00D2416E"/>
    <w:rsid w:val="00D24344"/>
    <w:rsid w:val="00D24423"/>
    <w:rsid w:val="00D24713"/>
    <w:rsid w:val="00D24789"/>
    <w:rsid w:val="00D24A20"/>
    <w:rsid w:val="00D24A5D"/>
    <w:rsid w:val="00D24C53"/>
    <w:rsid w:val="00D254D3"/>
    <w:rsid w:val="00D25681"/>
    <w:rsid w:val="00D256C0"/>
    <w:rsid w:val="00D259CC"/>
    <w:rsid w:val="00D25A8C"/>
    <w:rsid w:val="00D25D7F"/>
    <w:rsid w:val="00D2604F"/>
    <w:rsid w:val="00D262BB"/>
    <w:rsid w:val="00D26441"/>
    <w:rsid w:val="00D2653E"/>
    <w:rsid w:val="00D2658A"/>
    <w:rsid w:val="00D2692F"/>
    <w:rsid w:val="00D26CFB"/>
    <w:rsid w:val="00D26D3A"/>
    <w:rsid w:val="00D26D3D"/>
    <w:rsid w:val="00D26EC4"/>
    <w:rsid w:val="00D26F53"/>
    <w:rsid w:val="00D27072"/>
    <w:rsid w:val="00D27781"/>
    <w:rsid w:val="00D277BF"/>
    <w:rsid w:val="00D278A5"/>
    <w:rsid w:val="00D27C0F"/>
    <w:rsid w:val="00D27D57"/>
    <w:rsid w:val="00D27E5C"/>
    <w:rsid w:val="00D307F4"/>
    <w:rsid w:val="00D308DB"/>
    <w:rsid w:val="00D309D0"/>
    <w:rsid w:val="00D30FB3"/>
    <w:rsid w:val="00D31170"/>
    <w:rsid w:val="00D3148A"/>
    <w:rsid w:val="00D31BDB"/>
    <w:rsid w:val="00D31DC8"/>
    <w:rsid w:val="00D31F40"/>
    <w:rsid w:val="00D32560"/>
    <w:rsid w:val="00D32A3E"/>
    <w:rsid w:val="00D32C6D"/>
    <w:rsid w:val="00D32EDA"/>
    <w:rsid w:val="00D331F0"/>
    <w:rsid w:val="00D33301"/>
    <w:rsid w:val="00D336C7"/>
    <w:rsid w:val="00D336DF"/>
    <w:rsid w:val="00D33A54"/>
    <w:rsid w:val="00D33C40"/>
    <w:rsid w:val="00D33C41"/>
    <w:rsid w:val="00D33FEE"/>
    <w:rsid w:val="00D34158"/>
    <w:rsid w:val="00D34430"/>
    <w:rsid w:val="00D344A4"/>
    <w:rsid w:val="00D34697"/>
    <w:rsid w:val="00D34801"/>
    <w:rsid w:val="00D34820"/>
    <w:rsid w:val="00D34A45"/>
    <w:rsid w:val="00D34ECE"/>
    <w:rsid w:val="00D34FA1"/>
    <w:rsid w:val="00D35032"/>
    <w:rsid w:val="00D354C1"/>
    <w:rsid w:val="00D35CA3"/>
    <w:rsid w:val="00D35FB1"/>
    <w:rsid w:val="00D362A5"/>
    <w:rsid w:val="00D36475"/>
    <w:rsid w:val="00D36766"/>
    <w:rsid w:val="00D36793"/>
    <w:rsid w:val="00D36A78"/>
    <w:rsid w:val="00D36B2C"/>
    <w:rsid w:val="00D36C15"/>
    <w:rsid w:val="00D36F6C"/>
    <w:rsid w:val="00D370A7"/>
    <w:rsid w:val="00D3711D"/>
    <w:rsid w:val="00D37876"/>
    <w:rsid w:val="00D37E05"/>
    <w:rsid w:val="00D37EDC"/>
    <w:rsid w:val="00D4008A"/>
    <w:rsid w:val="00D40512"/>
    <w:rsid w:val="00D40589"/>
    <w:rsid w:val="00D405CB"/>
    <w:rsid w:val="00D40722"/>
    <w:rsid w:val="00D40965"/>
    <w:rsid w:val="00D40A28"/>
    <w:rsid w:val="00D40B0A"/>
    <w:rsid w:val="00D40CFB"/>
    <w:rsid w:val="00D4108E"/>
    <w:rsid w:val="00D41370"/>
    <w:rsid w:val="00D414F1"/>
    <w:rsid w:val="00D4156F"/>
    <w:rsid w:val="00D415A5"/>
    <w:rsid w:val="00D4173B"/>
    <w:rsid w:val="00D41E1D"/>
    <w:rsid w:val="00D41E9D"/>
    <w:rsid w:val="00D4232F"/>
    <w:rsid w:val="00D4273A"/>
    <w:rsid w:val="00D42D12"/>
    <w:rsid w:val="00D42DEF"/>
    <w:rsid w:val="00D42F22"/>
    <w:rsid w:val="00D42FEF"/>
    <w:rsid w:val="00D42FF2"/>
    <w:rsid w:val="00D43163"/>
    <w:rsid w:val="00D4365D"/>
    <w:rsid w:val="00D437F7"/>
    <w:rsid w:val="00D439D7"/>
    <w:rsid w:val="00D43D06"/>
    <w:rsid w:val="00D43FF3"/>
    <w:rsid w:val="00D44073"/>
    <w:rsid w:val="00D44113"/>
    <w:rsid w:val="00D4421B"/>
    <w:rsid w:val="00D4462A"/>
    <w:rsid w:val="00D447C2"/>
    <w:rsid w:val="00D44BA5"/>
    <w:rsid w:val="00D44BEB"/>
    <w:rsid w:val="00D44DDC"/>
    <w:rsid w:val="00D44E60"/>
    <w:rsid w:val="00D45493"/>
    <w:rsid w:val="00D45BA4"/>
    <w:rsid w:val="00D45C5D"/>
    <w:rsid w:val="00D45F60"/>
    <w:rsid w:val="00D46096"/>
    <w:rsid w:val="00D460C2"/>
    <w:rsid w:val="00D461DF"/>
    <w:rsid w:val="00D46215"/>
    <w:rsid w:val="00D46823"/>
    <w:rsid w:val="00D4740E"/>
    <w:rsid w:val="00D4765F"/>
    <w:rsid w:val="00D476DA"/>
    <w:rsid w:val="00D4783A"/>
    <w:rsid w:val="00D47B18"/>
    <w:rsid w:val="00D47E02"/>
    <w:rsid w:val="00D5051D"/>
    <w:rsid w:val="00D507B7"/>
    <w:rsid w:val="00D50B21"/>
    <w:rsid w:val="00D50C9A"/>
    <w:rsid w:val="00D5148B"/>
    <w:rsid w:val="00D51568"/>
    <w:rsid w:val="00D51577"/>
    <w:rsid w:val="00D51AFA"/>
    <w:rsid w:val="00D51F9A"/>
    <w:rsid w:val="00D52127"/>
    <w:rsid w:val="00D5246C"/>
    <w:rsid w:val="00D527CA"/>
    <w:rsid w:val="00D529C9"/>
    <w:rsid w:val="00D52E25"/>
    <w:rsid w:val="00D52F63"/>
    <w:rsid w:val="00D533A8"/>
    <w:rsid w:val="00D533F8"/>
    <w:rsid w:val="00D53487"/>
    <w:rsid w:val="00D535B2"/>
    <w:rsid w:val="00D53675"/>
    <w:rsid w:val="00D537C5"/>
    <w:rsid w:val="00D538BF"/>
    <w:rsid w:val="00D53942"/>
    <w:rsid w:val="00D539CE"/>
    <w:rsid w:val="00D53CBA"/>
    <w:rsid w:val="00D53FA6"/>
    <w:rsid w:val="00D542B4"/>
    <w:rsid w:val="00D544D7"/>
    <w:rsid w:val="00D545D4"/>
    <w:rsid w:val="00D547CF"/>
    <w:rsid w:val="00D54D9E"/>
    <w:rsid w:val="00D54F5A"/>
    <w:rsid w:val="00D54FB2"/>
    <w:rsid w:val="00D55130"/>
    <w:rsid w:val="00D552DC"/>
    <w:rsid w:val="00D5567E"/>
    <w:rsid w:val="00D556A2"/>
    <w:rsid w:val="00D556D3"/>
    <w:rsid w:val="00D55C2F"/>
    <w:rsid w:val="00D563EE"/>
    <w:rsid w:val="00D5655A"/>
    <w:rsid w:val="00D565D9"/>
    <w:rsid w:val="00D566A6"/>
    <w:rsid w:val="00D5686F"/>
    <w:rsid w:val="00D56D82"/>
    <w:rsid w:val="00D56F9C"/>
    <w:rsid w:val="00D5715A"/>
    <w:rsid w:val="00D5726C"/>
    <w:rsid w:val="00D57521"/>
    <w:rsid w:val="00D57537"/>
    <w:rsid w:val="00D57860"/>
    <w:rsid w:val="00D57A70"/>
    <w:rsid w:val="00D57BEE"/>
    <w:rsid w:val="00D57D94"/>
    <w:rsid w:val="00D60074"/>
    <w:rsid w:val="00D602AB"/>
    <w:rsid w:val="00D603C9"/>
    <w:rsid w:val="00D60785"/>
    <w:rsid w:val="00D607CB"/>
    <w:rsid w:val="00D60B7D"/>
    <w:rsid w:val="00D60BDD"/>
    <w:rsid w:val="00D60DAB"/>
    <w:rsid w:val="00D60E93"/>
    <w:rsid w:val="00D60F47"/>
    <w:rsid w:val="00D61074"/>
    <w:rsid w:val="00D6129C"/>
    <w:rsid w:val="00D612CA"/>
    <w:rsid w:val="00D612F5"/>
    <w:rsid w:val="00D61589"/>
    <w:rsid w:val="00D617BA"/>
    <w:rsid w:val="00D61C7B"/>
    <w:rsid w:val="00D61CC9"/>
    <w:rsid w:val="00D61F0A"/>
    <w:rsid w:val="00D61F92"/>
    <w:rsid w:val="00D62019"/>
    <w:rsid w:val="00D621A7"/>
    <w:rsid w:val="00D62466"/>
    <w:rsid w:val="00D62731"/>
    <w:rsid w:val="00D62C0E"/>
    <w:rsid w:val="00D62EEC"/>
    <w:rsid w:val="00D62EF8"/>
    <w:rsid w:val="00D630BA"/>
    <w:rsid w:val="00D6310E"/>
    <w:rsid w:val="00D6314C"/>
    <w:rsid w:val="00D6332C"/>
    <w:rsid w:val="00D634DD"/>
    <w:rsid w:val="00D638C7"/>
    <w:rsid w:val="00D639BD"/>
    <w:rsid w:val="00D639FA"/>
    <w:rsid w:val="00D63A47"/>
    <w:rsid w:val="00D63C30"/>
    <w:rsid w:val="00D641D9"/>
    <w:rsid w:val="00D642D3"/>
    <w:rsid w:val="00D64470"/>
    <w:rsid w:val="00D6457F"/>
    <w:rsid w:val="00D646CA"/>
    <w:rsid w:val="00D6493D"/>
    <w:rsid w:val="00D651F4"/>
    <w:rsid w:val="00D652B5"/>
    <w:rsid w:val="00D652DB"/>
    <w:rsid w:val="00D65381"/>
    <w:rsid w:val="00D65484"/>
    <w:rsid w:val="00D656A7"/>
    <w:rsid w:val="00D6573E"/>
    <w:rsid w:val="00D65DC2"/>
    <w:rsid w:val="00D65E9C"/>
    <w:rsid w:val="00D66A0D"/>
    <w:rsid w:val="00D66E19"/>
    <w:rsid w:val="00D671A5"/>
    <w:rsid w:val="00D6731F"/>
    <w:rsid w:val="00D673D3"/>
    <w:rsid w:val="00D673F8"/>
    <w:rsid w:val="00D674CD"/>
    <w:rsid w:val="00D676E2"/>
    <w:rsid w:val="00D677E2"/>
    <w:rsid w:val="00D67A3F"/>
    <w:rsid w:val="00D67DA0"/>
    <w:rsid w:val="00D70202"/>
    <w:rsid w:val="00D7035D"/>
    <w:rsid w:val="00D703BE"/>
    <w:rsid w:val="00D70481"/>
    <w:rsid w:val="00D70B5A"/>
    <w:rsid w:val="00D70BA9"/>
    <w:rsid w:val="00D713FF"/>
    <w:rsid w:val="00D71715"/>
    <w:rsid w:val="00D71888"/>
    <w:rsid w:val="00D71BE3"/>
    <w:rsid w:val="00D72173"/>
    <w:rsid w:val="00D721D3"/>
    <w:rsid w:val="00D722AC"/>
    <w:rsid w:val="00D722C7"/>
    <w:rsid w:val="00D72488"/>
    <w:rsid w:val="00D726AF"/>
    <w:rsid w:val="00D72B60"/>
    <w:rsid w:val="00D72D44"/>
    <w:rsid w:val="00D72F5A"/>
    <w:rsid w:val="00D731D8"/>
    <w:rsid w:val="00D731F0"/>
    <w:rsid w:val="00D736D2"/>
    <w:rsid w:val="00D73A5D"/>
    <w:rsid w:val="00D73DA5"/>
    <w:rsid w:val="00D74223"/>
    <w:rsid w:val="00D743D2"/>
    <w:rsid w:val="00D745F6"/>
    <w:rsid w:val="00D74641"/>
    <w:rsid w:val="00D74EC0"/>
    <w:rsid w:val="00D74EC1"/>
    <w:rsid w:val="00D75809"/>
    <w:rsid w:val="00D75B3C"/>
    <w:rsid w:val="00D75C26"/>
    <w:rsid w:val="00D75E08"/>
    <w:rsid w:val="00D75F47"/>
    <w:rsid w:val="00D76179"/>
    <w:rsid w:val="00D76568"/>
    <w:rsid w:val="00D76683"/>
    <w:rsid w:val="00D767AB"/>
    <w:rsid w:val="00D76B28"/>
    <w:rsid w:val="00D76CC7"/>
    <w:rsid w:val="00D76F6B"/>
    <w:rsid w:val="00D770EB"/>
    <w:rsid w:val="00D771B5"/>
    <w:rsid w:val="00D77530"/>
    <w:rsid w:val="00D7770F"/>
    <w:rsid w:val="00D779D3"/>
    <w:rsid w:val="00D77C14"/>
    <w:rsid w:val="00D80343"/>
    <w:rsid w:val="00D8066B"/>
    <w:rsid w:val="00D80692"/>
    <w:rsid w:val="00D806DC"/>
    <w:rsid w:val="00D80804"/>
    <w:rsid w:val="00D808D9"/>
    <w:rsid w:val="00D80B7B"/>
    <w:rsid w:val="00D80D14"/>
    <w:rsid w:val="00D8130A"/>
    <w:rsid w:val="00D818F3"/>
    <w:rsid w:val="00D81916"/>
    <w:rsid w:val="00D819B8"/>
    <w:rsid w:val="00D81A30"/>
    <w:rsid w:val="00D81B1E"/>
    <w:rsid w:val="00D81B48"/>
    <w:rsid w:val="00D81C43"/>
    <w:rsid w:val="00D81D80"/>
    <w:rsid w:val="00D81E06"/>
    <w:rsid w:val="00D82517"/>
    <w:rsid w:val="00D82C88"/>
    <w:rsid w:val="00D83009"/>
    <w:rsid w:val="00D83262"/>
    <w:rsid w:val="00D833DB"/>
    <w:rsid w:val="00D83A20"/>
    <w:rsid w:val="00D83BFB"/>
    <w:rsid w:val="00D84063"/>
    <w:rsid w:val="00D84110"/>
    <w:rsid w:val="00D8451D"/>
    <w:rsid w:val="00D84595"/>
    <w:rsid w:val="00D84701"/>
    <w:rsid w:val="00D847D8"/>
    <w:rsid w:val="00D849F2"/>
    <w:rsid w:val="00D84ABC"/>
    <w:rsid w:val="00D84F85"/>
    <w:rsid w:val="00D85552"/>
    <w:rsid w:val="00D85B3A"/>
    <w:rsid w:val="00D85BBC"/>
    <w:rsid w:val="00D86923"/>
    <w:rsid w:val="00D86D07"/>
    <w:rsid w:val="00D86EC5"/>
    <w:rsid w:val="00D86ECC"/>
    <w:rsid w:val="00D871C6"/>
    <w:rsid w:val="00D8756F"/>
    <w:rsid w:val="00D87892"/>
    <w:rsid w:val="00D87A89"/>
    <w:rsid w:val="00D87C98"/>
    <w:rsid w:val="00D87CFE"/>
    <w:rsid w:val="00D87D8D"/>
    <w:rsid w:val="00D90019"/>
    <w:rsid w:val="00D90442"/>
    <w:rsid w:val="00D90BDD"/>
    <w:rsid w:val="00D90C39"/>
    <w:rsid w:val="00D90C3D"/>
    <w:rsid w:val="00D90EA5"/>
    <w:rsid w:val="00D914CE"/>
    <w:rsid w:val="00D92240"/>
    <w:rsid w:val="00D92435"/>
    <w:rsid w:val="00D92499"/>
    <w:rsid w:val="00D92537"/>
    <w:rsid w:val="00D9284C"/>
    <w:rsid w:val="00D92AF6"/>
    <w:rsid w:val="00D92C38"/>
    <w:rsid w:val="00D92F0E"/>
    <w:rsid w:val="00D934A3"/>
    <w:rsid w:val="00D9358A"/>
    <w:rsid w:val="00D936C2"/>
    <w:rsid w:val="00D93738"/>
    <w:rsid w:val="00D938A6"/>
    <w:rsid w:val="00D93AFC"/>
    <w:rsid w:val="00D93C21"/>
    <w:rsid w:val="00D94014"/>
    <w:rsid w:val="00D94178"/>
    <w:rsid w:val="00D9462E"/>
    <w:rsid w:val="00D94783"/>
    <w:rsid w:val="00D94852"/>
    <w:rsid w:val="00D94B1B"/>
    <w:rsid w:val="00D94C45"/>
    <w:rsid w:val="00D94F89"/>
    <w:rsid w:val="00D94FF2"/>
    <w:rsid w:val="00D95151"/>
    <w:rsid w:val="00D95155"/>
    <w:rsid w:val="00D9534A"/>
    <w:rsid w:val="00D9556D"/>
    <w:rsid w:val="00D95816"/>
    <w:rsid w:val="00D95861"/>
    <w:rsid w:val="00D95976"/>
    <w:rsid w:val="00D9614D"/>
    <w:rsid w:val="00D96362"/>
    <w:rsid w:val="00D9650D"/>
    <w:rsid w:val="00D96556"/>
    <w:rsid w:val="00D966EB"/>
    <w:rsid w:val="00D96729"/>
    <w:rsid w:val="00D96978"/>
    <w:rsid w:val="00D969FD"/>
    <w:rsid w:val="00D96A30"/>
    <w:rsid w:val="00D96AF0"/>
    <w:rsid w:val="00D96D99"/>
    <w:rsid w:val="00D97257"/>
    <w:rsid w:val="00D977A8"/>
    <w:rsid w:val="00D97B72"/>
    <w:rsid w:val="00D97C12"/>
    <w:rsid w:val="00D97EC6"/>
    <w:rsid w:val="00DA019A"/>
    <w:rsid w:val="00DA0778"/>
    <w:rsid w:val="00DA0B78"/>
    <w:rsid w:val="00DA0BFE"/>
    <w:rsid w:val="00DA0C2B"/>
    <w:rsid w:val="00DA0C95"/>
    <w:rsid w:val="00DA0DFF"/>
    <w:rsid w:val="00DA0E89"/>
    <w:rsid w:val="00DA0F3E"/>
    <w:rsid w:val="00DA0F59"/>
    <w:rsid w:val="00DA1287"/>
    <w:rsid w:val="00DA1615"/>
    <w:rsid w:val="00DA17AC"/>
    <w:rsid w:val="00DA186C"/>
    <w:rsid w:val="00DA1A0E"/>
    <w:rsid w:val="00DA1A1A"/>
    <w:rsid w:val="00DA2044"/>
    <w:rsid w:val="00DA27FA"/>
    <w:rsid w:val="00DA2BF2"/>
    <w:rsid w:val="00DA3111"/>
    <w:rsid w:val="00DA3343"/>
    <w:rsid w:val="00DA349B"/>
    <w:rsid w:val="00DA3539"/>
    <w:rsid w:val="00DA3807"/>
    <w:rsid w:val="00DA3B72"/>
    <w:rsid w:val="00DA3E91"/>
    <w:rsid w:val="00DA3FBF"/>
    <w:rsid w:val="00DA415E"/>
    <w:rsid w:val="00DA438A"/>
    <w:rsid w:val="00DA45B2"/>
    <w:rsid w:val="00DA4B26"/>
    <w:rsid w:val="00DA51AC"/>
    <w:rsid w:val="00DA54C2"/>
    <w:rsid w:val="00DA572E"/>
    <w:rsid w:val="00DA5775"/>
    <w:rsid w:val="00DA57F2"/>
    <w:rsid w:val="00DA5CE2"/>
    <w:rsid w:val="00DA5D6C"/>
    <w:rsid w:val="00DA6581"/>
    <w:rsid w:val="00DA6763"/>
    <w:rsid w:val="00DA707A"/>
    <w:rsid w:val="00DA70DF"/>
    <w:rsid w:val="00DA7359"/>
    <w:rsid w:val="00DA74A7"/>
    <w:rsid w:val="00DA74C2"/>
    <w:rsid w:val="00DA76B4"/>
    <w:rsid w:val="00DB0390"/>
    <w:rsid w:val="00DB0469"/>
    <w:rsid w:val="00DB0BA1"/>
    <w:rsid w:val="00DB1C32"/>
    <w:rsid w:val="00DB1E4A"/>
    <w:rsid w:val="00DB1F23"/>
    <w:rsid w:val="00DB27D4"/>
    <w:rsid w:val="00DB2A3C"/>
    <w:rsid w:val="00DB2D3B"/>
    <w:rsid w:val="00DB2E21"/>
    <w:rsid w:val="00DB313C"/>
    <w:rsid w:val="00DB319B"/>
    <w:rsid w:val="00DB3359"/>
    <w:rsid w:val="00DB3384"/>
    <w:rsid w:val="00DB3591"/>
    <w:rsid w:val="00DB3637"/>
    <w:rsid w:val="00DB388E"/>
    <w:rsid w:val="00DB3A04"/>
    <w:rsid w:val="00DB3B58"/>
    <w:rsid w:val="00DB3CFD"/>
    <w:rsid w:val="00DB3E49"/>
    <w:rsid w:val="00DB40BC"/>
    <w:rsid w:val="00DB41A0"/>
    <w:rsid w:val="00DB4518"/>
    <w:rsid w:val="00DB47F0"/>
    <w:rsid w:val="00DB4A0E"/>
    <w:rsid w:val="00DB4B1F"/>
    <w:rsid w:val="00DB4F2F"/>
    <w:rsid w:val="00DB54D3"/>
    <w:rsid w:val="00DB57AC"/>
    <w:rsid w:val="00DB5888"/>
    <w:rsid w:val="00DB591B"/>
    <w:rsid w:val="00DB5E50"/>
    <w:rsid w:val="00DB62A0"/>
    <w:rsid w:val="00DB6978"/>
    <w:rsid w:val="00DB69DE"/>
    <w:rsid w:val="00DB6C28"/>
    <w:rsid w:val="00DB708D"/>
    <w:rsid w:val="00DB71B7"/>
    <w:rsid w:val="00DB730A"/>
    <w:rsid w:val="00DB76DD"/>
    <w:rsid w:val="00DB77BC"/>
    <w:rsid w:val="00DB78CC"/>
    <w:rsid w:val="00DB79D2"/>
    <w:rsid w:val="00DB7A3F"/>
    <w:rsid w:val="00DB7B56"/>
    <w:rsid w:val="00DB7D29"/>
    <w:rsid w:val="00DB7F40"/>
    <w:rsid w:val="00DC040F"/>
    <w:rsid w:val="00DC10D9"/>
    <w:rsid w:val="00DC1121"/>
    <w:rsid w:val="00DC14C5"/>
    <w:rsid w:val="00DC17A3"/>
    <w:rsid w:val="00DC1969"/>
    <w:rsid w:val="00DC1B2E"/>
    <w:rsid w:val="00DC1D64"/>
    <w:rsid w:val="00DC216E"/>
    <w:rsid w:val="00DC2395"/>
    <w:rsid w:val="00DC24F1"/>
    <w:rsid w:val="00DC267A"/>
    <w:rsid w:val="00DC2693"/>
    <w:rsid w:val="00DC273E"/>
    <w:rsid w:val="00DC2A55"/>
    <w:rsid w:val="00DC2D2C"/>
    <w:rsid w:val="00DC2F0D"/>
    <w:rsid w:val="00DC2F36"/>
    <w:rsid w:val="00DC3061"/>
    <w:rsid w:val="00DC309D"/>
    <w:rsid w:val="00DC3315"/>
    <w:rsid w:val="00DC3503"/>
    <w:rsid w:val="00DC366E"/>
    <w:rsid w:val="00DC3B7F"/>
    <w:rsid w:val="00DC4466"/>
    <w:rsid w:val="00DC45E8"/>
    <w:rsid w:val="00DC46D2"/>
    <w:rsid w:val="00DC4818"/>
    <w:rsid w:val="00DC48D7"/>
    <w:rsid w:val="00DC4B7C"/>
    <w:rsid w:val="00DC4F0A"/>
    <w:rsid w:val="00DC5119"/>
    <w:rsid w:val="00DC5447"/>
    <w:rsid w:val="00DC556F"/>
    <w:rsid w:val="00DC55C3"/>
    <w:rsid w:val="00DC5785"/>
    <w:rsid w:val="00DC5798"/>
    <w:rsid w:val="00DC5B65"/>
    <w:rsid w:val="00DC5FD4"/>
    <w:rsid w:val="00DC6229"/>
    <w:rsid w:val="00DC63AA"/>
    <w:rsid w:val="00DC6690"/>
    <w:rsid w:val="00DC6B36"/>
    <w:rsid w:val="00DC6B73"/>
    <w:rsid w:val="00DC6C9C"/>
    <w:rsid w:val="00DC6ED2"/>
    <w:rsid w:val="00DC6EE8"/>
    <w:rsid w:val="00DC7310"/>
    <w:rsid w:val="00DC75D4"/>
    <w:rsid w:val="00DC7682"/>
    <w:rsid w:val="00DC7D1E"/>
    <w:rsid w:val="00DC7EB3"/>
    <w:rsid w:val="00DD01B5"/>
    <w:rsid w:val="00DD0731"/>
    <w:rsid w:val="00DD0785"/>
    <w:rsid w:val="00DD07AC"/>
    <w:rsid w:val="00DD0DAF"/>
    <w:rsid w:val="00DD0E4D"/>
    <w:rsid w:val="00DD10F9"/>
    <w:rsid w:val="00DD1420"/>
    <w:rsid w:val="00DD1911"/>
    <w:rsid w:val="00DD1D05"/>
    <w:rsid w:val="00DD1D0E"/>
    <w:rsid w:val="00DD203F"/>
    <w:rsid w:val="00DD2662"/>
    <w:rsid w:val="00DD2925"/>
    <w:rsid w:val="00DD2B91"/>
    <w:rsid w:val="00DD2CF4"/>
    <w:rsid w:val="00DD2DE2"/>
    <w:rsid w:val="00DD2E1E"/>
    <w:rsid w:val="00DD2F94"/>
    <w:rsid w:val="00DD361D"/>
    <w:rsid w:val="00DD38B1"/>
    <w:rsid w:val="00DD3B22"/>
    <w:rsid w:val="00DD3E49"/>
    <w:rsid w:val="00DD4420"/>
    <w:rsid w:val="00DD4529"/>
    <w:rsid w:val="00DD4692"/>
    <w:rsid w:val="00DD46FC"/>
    <w:rsid w:val="00DD4A2D"/>
    <w:rsid w:val="00DD4AE8"/>
    <w:rsid w:val="00DD4D6B"/>
    <w:rsid w:val="00DD4E0E"/>
    <w:rsid w:val="00DD51B5"/>
    <w:rsid w:val="00DD521E"/>
    <w:rsid w:val="00DD5A7C"/>
    <w:rsid w:val="00DD5B4F"/>
    <w:rsid w:val="00DD5FAE"/>
    <w:rsid w:val="00DD608C"/>
    <w:rsid w:val="00DD6128"/>
    <w:rsid w:val="00DD64D1"/>
    <w:rsid w:val="00DD6565"/>
    <w:rsid w:val="00DD6847"/>
    <w:rsid w:val="00DD6CDD"/>
    <w:rsid w:val="00DD72BA"/>
    <w:rsid w:val="00DD7735"/>
    <w:rsid w:val="00DD7CC5"/>
    <w:rsid w:val="00DD7D8E"/>
    <w:rsid w:val="00DE005B"/>
    <w:rsid w:val="00DE01DD"/>
    <w:rsid w:val="00DE0220"/>
    <w:rsid w:val="00DE062A"/>
    <w:rsid w:val="00DE117E"/>
    <w:rsid w:val="00DE127F"/>
    <w:rsid w:val="00DE173F"/>
    <w:rsid w:val="00DE1987"/>
    <w:rsid w:val="00DE1A76"/>
    <w:rsid w:val="00DE1D05"/>
    <w:rsid w:val="00DE1D9F"/>
    <w:rsid w:val="00DE1E03"/>
    <w:rsid w:val="00DE211D"/>
    <w:rsid w:val="00DE21B2"/>
    <w:rsid w:val="00DE2278"/>
    <w:rsid w:val="00DE23A6"/>
    <w:rsid w:val="00DE2578"/>
    <w:rsid w:val="00DE25D0"/>
    <w:rsid w:val="00DE264C"/>
    <w:rsid w:val="00DE2A1A"/>
    <w:rsid w:val="00DE2B49"/>
    <w:rsid w:val="00DE2D98"/>
    <w:rsid w:val="00DE2E42"/>
    <w:rsid w:val="00DE2E93"/>
    <w:rsid w:val="00DE2EF5"/>
    <w:rsid w:val="00DE3485"/>
    <w:rsid w:val="00DE356C"/>
    <w:rsid w:val="00DE374F"/>
    <w:rsid w:val="00DE3DC3"/>
    <w:rsid w:val="00DE3F2A"/>
    <w:rsid w:val="00DE3FC5"/>
    <w:rsid w:val="00DE3FEB"/>
    <w:rsid w:val="00DE425F"/>
    <w:rsid w:val="00DE4262"/>
    <w:rsid w:val="00DE45E0"/>
    <w:rsid w:val="00DE487E"/>
    <w:rsid w:val="00DE49CE"/>
    <w:rsid w:val="00DE4A7B"/>
    <w:rsid w:val="00DE4B83"/>
    <w:rsid w:val="00DE4B9D"/>
    <w:rsid w:val="00DE4C5D"/>
    <w:rsid w:val="00DE4DDA"/>
    <w:rsid w:val="00DE4F70"/>
    <w:rsid w:val="00DE55EF"/>
    <w:rsid w:val="00DE58B5"/>
    <w:rsid w:val="00DE5FF8"/>
    <w:rsid w:val="00DE60AB"/>
    <w:rsid w:val="00DE68BC"/>
    <w:rsid w:val="00DE6AC9"/>
    <w:rsid w:val="00DE6CF7"/>
    <w:rsid w:val="00DE6EA8"/>
    <w:rsid w:val="00DE6F2B"/>
    <w:rsid w:val="00DE6FE9"/>
    <w:rsid w:val="00DE712D"/>
    <w:rsid w:val="00DE7208"/>
    <w:rsid w:val="00DE7237"/>
    <w:rsid w:val="00DE76B3"/>
    <w:rsid w:val="00DE7783"/>
    <w:rsid w:val="00DE7F27"/>
    <w:rsid w:val="00DF04CC"/>
    <w:rsid w:val="00DF0690"/>
    <w:rsid w:val="00DF076D"/>
    <w:rsid w:val="00DF095C"/>
    <w:rsid w:val="00DF0CA6"/>
    <w:rsid w:val="00DF0D3B"/>
    <w:rsid w:val="00DF0EAC"/>
    <w:rsid w:val="00DF12E5"/>
    <w:rsid w:val="00DF12F5"/>
    <w:rsid w:val="00DF165C"/>
    <w:rsid w:val="00DF1774"/>
    <w:rsid w:val="00DF17F6"/>
    <w:rsid w:val="00DF1816"/>
    <w:rsid w:val="00DF1855"/>
    <w:rsid w:val="00DF189F"/>
    <w:rsid w:val="00DF1971"/>
    <w:rsid w:val="00DF1DE2"/>
    <w:rsid w:val="00DF2063"/>
    <w:rsid w:val="00DF228B"/>
    <w:rsid w:val="00DF23EC"/>
    <w:rsid w:val="00DF24EF"/>
    <w:rsid w:val="00DF2771"/>
    <w:rsid w:val="00DF294A"/>
    <w:rsid w:val="00DF2A0C"/>
    <w:rsid w:val="00DF2A4D"/>
    <w:rsid w:val="00DF2EDD"/>
    <w:rsid w:val="00DF3124"/>
    <w:rsid w:val="00DF3163"/>
    <w:rsid w:val="00DF31BD"/>
    <w:rsid w:val="00DF325F"/>
    <w:rsid w:val="00DF3BC6"/>
    <w:rsid w:val="00DF40F0"/>
    <w:rsid w:val="00DF4128"/>
    <w:rsid w:val="00DF4E6F"/>
    <w:rsid w:val="00DF4E9B"/>
    <w:rsid w:val="00DF5366"/>
    <w:rsid w:val="00DF5549"/>
    <w:rsid w:val="00DF556D"/>
    <w:rsid w:val="00DF57A9"/>
    <w:rsid w:val="00DF5A26"/>
    <w:rsid w:val="00DF6007"/>
    <w:rsid w:val="00DF602D"/>
    <w:rsid w:val="00DF608E"/>
    <w:rsid w:val="00DF6280"/>
    <w:rsid w:val="00DF62C5"/>
    <w:rsid w:val="00DF64FA"/>
    <w:rsid w:val="00DF6EA0"/>
    <w:rsid w:val="00DF72B1"/>
    <w:rsid w:val="00DF74C8"/>
    <w:rsid w:val="00DF78FF"/>
    <w:rsid w:val="00DF7F15"/>
    <w:rsid w:val="00E003BC"/>
    <w:rsid w:val="00E007C6"/>
    <w:rsid w:val="00E0094E"/>
    <w:rsid w:val="00E00CD0"/>
    <w:rsid w:val="00E0110B"/>
    <w:rsid w:val="00E01162"/>
    <w:rsid w:val="00E01272"/>
    <w:rsid w:val="00E0128C"/>
    <w:rsid w:val="00E01496"/>
    <w:rsid w:val="00E016FE"/>
    <w:rsid w:val="00E01790"/>
    <w:rsid w:val="00E01B39"/>
    <w:rsid w:val="00E01EF4"/>
    <w:rsid w:val="00E01F10"/>
    <w:rsid w:val="00E02445"/>
    <w:rsid w:val="00E02485"/>
    <w:rsid w:val="00E02526"/>
    <w:rsid w:val="00E02BD0"/>
    <w:rsid w:val="00E0370C"/>
    <w:rsid w:val="00E03960"/>
    <w:rsid w:val="00E039D5"/>
    <w:rsid w:val="00E045BC"/>
    <w:rsid w:val="00E04742"/>
    <w:rsid w:val="00E04810"/>
    <w:rsid w:val="00E04918"/>
    <w:rsid w:val="00E04C80"/>
    <w:rsid w:val="00E055B2"/>
    <w:rsid w:val="00E059BC"/>
    <w:rsid w:val="00E05DF4"/>
    <w:rsid w:val="00E05F68"/>
    <w:rsid w:val="00E060B8"/>
    <w:rsid w:val="00E0670C"/>
    <w:rsid w:val="00E06E6A"/>
    <w:rsid w:val="00E0713A"/>
    <w:rsid w:val="00E07210"/>
    <w:rsid w:val="00E0789E"/>
    <w:rsid w:val="00E07C3D"/>
    <w:rsid w:val="00E07CB7"/>
    <w:rsid w:val="00E07E0D"/>
    <w:rsid w:val="00E10497"/>
    <w:rsid w:val="00E10A0A"/>
    <w:rsid w:val="00E10A8D"/>
    <w:rsid w:val="00E10D3D"/>
    <w:rsid w:val="00E11132"/>
    <w:rsid w:val="00E11280"/>
    <w:rsid w:val="00E1178E"/>
    <w:rsid w:val="00E11F32"/>
    <w:rsid w:val="00E121C2"/>
    <w:rsid w:val="00E1231F"/>
    <w:rsid w:val="00E1276F"/>
    <w:rsid w:val="00E1286A"/>
    <w:rsid w:val="00E12B12"/>
    <w:rsid w:val="00E12C40"/>
    <w:rsid w:val="00E13602"/>
    <w:rsid w:val="00E13775"/>
    <w:rsid w:val="00E138BC"/>
    <w:rsid w:val="00E139BD"/>
    <w:rsid w:val="00E14526"/>
    <w:rsid w:val="00E145B8"/>
    <w:rsid w:val="00E14B82"/>
    <w:rsid w:val="00E14D23"/>
    <w:rsid w:val="00E15263"/>
    <w:rsid w:val="00E153B7"/>
    <w:rsid w:val="00E153C4"/>
    <w:rsid w:val="00E155C7"/>
    <w:rsid w:val="00E1561D"/>
    <w:rsid w:val="00E158C6"/>
    <w:rsid w:val="00E15DC1"/>
    <w:rsid w:val="00E15E07"/>
    <w:rsid w:val="00E161A1"/>
    <w:rsid w:val="00E16469"/>
    <w:rsid w:val="00E165A1"/>
    <w:rsid w:val="00E1697D"/>
    <w:rsid w:val="00E169B9"/>
    <w:rsid w:val="00E16A17"/>
    <w:rsid w:val="00E16B72"/>
    <w:rsid w:val="00E16C19"/>
    <w:rsid w:val="00E16D0E"/>
    <w:rsid w:val="00E17236"/>
    <w:rsid w:val="00E17917"/>
    <w:rsid w:val="00E17A08"/>
    <w:rsid w:val="00E17C1C"/>
    <w:rsid w:val="00E17E66"/>
    <w:rsid w:val="00E17F7F"/>
    <w:rsid w:val="00E20224"/>
    <w:rsid w:val="00E203DD"/>
    <w:rsid w:val="00E20473"/>
    <w:rsid w:val="00E20728"/>
    <w:rsid w:val="00E208E4"/>
    <w:rsid w:val="00E2090F"/>
    <w:rsid w:val="00E20AC2"/>
    <w:rsid w:val="00E20CD9"/>
    <w:rsid w:val="00E20E60"/>
    <w:rsid w:val="00E20EEE"/>
    <w:rsid w:val="00E210A0"/>
    <w:rsid w:val="00E211A0"/>
    <w:rsid w:val="00E2135A"/>
    <w:rsid w:val="00E214EC"/>
    <w:rsid w:val="00E21A1B"/>
    <w:rsid w:val="00E21B90"/>
    <w:rsid w:val="00E21CCA"/>
    <w:rsid w:val="00E21F47"/>
    <w:rsid w:val="00E21F79"/>
    <w:rsid w:val="00E226F1"/>
    <w:rsid w:val="00E22ACA"/>
    <w:rsid w:val="00E22CCF"/>
    <w:rsid w:val="00E22CDD"/>
    <w:rsid w:val="00E23429"/>
    <w:rsid w:val="00E23477"/>
    <w:rsid w:val="00E23613"/>
    <w:rsid w:val="00E239E7"/>
    <w:rsid w:val="00E23DF7"/>
    <w:rsid w:val="00E24010"/>
    <w:rsid w:val="00E24435"/>
    <w:rsid w:val="00E247D4"/>
    <w:rsid w:val="00E248F3"/>
    <w:rsid w:val="00E24A01"/>
    <w:rsid w:val="00E24A25"/>
    <w:rsid w:val="00E24CE0"/>
    <w:rsid w:val="00E24DBA"/>
    <w:rsid w:val="00E24E25"/>
    <w:rsid w:val="00E24E54"/>
    <w:rsid w:val="00E24EFF"/>
    <w:rsid w:val="00E251F8"/>
    <w:rsid w:val="00E254CE"/>
    <w:rsid w:val="00E25A09"/>
    <w:rsid w:val="00E25C3A"/>
    <w:rsid w:val="00E2640B"/>
    <w:rsid w:val="00E26B00"/>
    <w:rsid w:val="00E26B16"/>
    <w:rsid w:val="00E26C23"/>
    <w:rsid w:val="00E26CDA"/>
    <w:rsid w:val="00E26D2A"/>
    <w:rsid w:val="00E26ECA"/>
    <w:rsid w:val="00E27088"/>
    <w:rsid w:val="00E27282"/>
    <w:rsid w:val="00E2740A"/>
    <w:rsid w:val="00E2758D"/>
    <w:rsid w:val="00E2799B"/>
    <w:rsid w:val="00E27D8A"/>
    <w:rsid w:val="00E30402"/>
    <w:rsid w:val="00E30551"/>
    <w:rsid w:val="00E30A58"/>
    <w:rsid w:val="00E30E5B"/>
    <w:rsid w:val="00E31172"/>
    <w:rsid w:val="00E312E9"/>
    <w:rsid w:val="00E31641"/>
    <w:rsid w:val="00E316E5"/>
    <w:rsid w:val="00E3175E"/>
    <w:rsid w:val="00E317DE"/>
    <w:rsid w:val="00E318E8"/>
    <w:rsid w:val="00E3191A"/>
    <w:rsid w:val="00E31C37"/>
    <w:rsid w:val="00E31C9C"/>
    <w:rsid w:val="00E31DC0"/>
    <w:rsid w:val="00E31DC8"/>
    <w:rsid w:val="00E31ED2"/>
    <w:rsid w:val="00E32148"/>
    <w:rsid w:val="00E322C1"/>
    <w:rsid w:val="00E323C8"/>
    <w:rsid w:val="00E3272E"/>
    <w:rsid w:val="00E33400"/>
    <w:rsid w:val="00E33B08"/>
    <w:rsid w:val="00E33B0C"/>
    <w:rsid w:val="00E33B4D"/>
    <w:rsid w:val="00E33C9C"/>
    <w:rsid w:val="00E33ED3"/>
    <w:rsid w:val="00E33F57"/>
    <w:rsid w:val="00E33FE1"/>
    <w:rsid w:val="00E34161"/>
    <w:rsid w:val="00E34A4B"/>
    <w:rsid w:val="00E34A9C"/>
    <w:rsid w:val="00E34ACE"/>
    <w:rsid w:val="00E3511E"/>
    <w:rsid w:val="00E352F3"/>
    <w:rsid w:val="00E355C5"/>
    <w:rsid w:val="00E35795"/>
    <w:rsid w:val="00E35A0D"/>
    <w:rsid w:val="00E35F03"/>
    <w:rsid w:val="00E3608C"/>
    <w:rsid w:val="00E361B6"/>
    <w:rsid w:val="00E362C0"/>
    <w:rsid w:val="00E3659E"/>
    <w:rsid w:val="00E3662A"/>
    <w:rsid w:val="00E367F4"/>
    <w:rsid w:val="00E36881"/>
    <w:rsid w:val="00E36A9B"/>
    <w:rsid w:val="00E36D09"/>
    <w:rsid w:val="00E36ED2"/>
    <w:rsid w:val="00E3712E"/>
    <w:rsid w:val="00E3713B"/>
    <w:rsid w:val="00E371B1"/>
    <w:rsid w:val="00E3723F"/>
    <w:rsid w:val="00E373D7"/>
    <w:rsid w:val="00E37454"/>
    <w:rsid w:val="00E3752E"/>
    <w:rsid w:val="00E37911"/>
    <w:rsid w:val="00E37C3F"/>
    <w:rsid w:val="00E37C5F"/>
    <w:rsid w:val="00E37CBC"/>
    <w:rsid w:val="00E40253"/>
    <w:rsid w:val="00E40353"/>
    <w:rsid w:val="00E403D5"/>
    <w:rsid w:val="00E40452"/>
    <w:rsid w:val="00E404D5"/>
    <w:rsid w:val="00E4098F"/>
    <w:rsid w:val="00E40A30"/>
    <w:rsid w:val="00E41106"/>
    <w:rsid w:val="00E4153F"/>
    <w:rsid w:val="00E41692"/>
    <w:rsid w:val="00E41778"/>
    <w:rsid w:val="00E41962"/>
    <w:rsid w:val="00E41CC0"/>
    <w:rsid w:val="00E41D82"/>
    <w:rsid w:val="00E421B8"/>
    <w:rsid w:val="00E42295"/>
    <w:rsid w:val="00E42876"/>
    <w:rsid w:val="00E4351D"/>
    <w:rsid w:val="00E43A73"/>
    <w:rsid w:val="00E43F54"/>
    <w:rsid w:val="00E440A5"/>
    <w:rsid w:val="00E44551"/>
    <w:rsid w:val="00E447A5"/>
    <w:rsid w:val="00E44948"/>
    <w:rsid w:val="00E44AF9"/>
    <w:rsid w:val="00E44E7F"/>
    <w:rsid w:val="00E450A3"/>
    <w:rsid w:val="00E4519B"/>
    <w:rsid w:val="00E451F3"/>
    <w:rsid w:val="00E452CF"/>
    <w:rsid w:val="00E45811"/>
    <w:rsid w:val="00E4585A"/>
    <w:rsid w:val="00E45B7A"/>
    <w:rsid w:val="00E45C7D"/>
    <w:rsid w:val="00E46077"/>
    <w:rsid w:val="00E4636D"/>
    <w:rsid w:val="00E463A7"/>
    <w:rsid w:val="00E463CD"/>
    <w:rsid w:val="00E46F9B"/>
    <w:rsid w:val="00E46FFA"/>
    <w:rsid w:val="00E47094"/>
    <w:rsid w:val="00E47308"/>
    <w:rsid w:val="00E47327"/>
    <w:rsid w:val="00E47983"/>
    <w:rsid w:val="00E47C16"/>
    <w:rsid w:val="00E47C43"/>
    <w:rsid w:val="00E503AC"/>
    <w:rsid w:val="00E50451"/>
    <w:rsid w:val="00E50819"/>
    <w:rsid w:val="00E50C07"/>
    <w:rsid w:val="00E50D9B"/>
    <w:rsid w:val="00E50FDD"/>
    <w:rsid w:val="00E510C2"/>
    <w:rsid w:val="00E5118D"/>
    <w:rsid w:val="00E511CA"/>
    <w:rsid w:val="00E51352"/>
    <w:rsid w:val="00E51649"/>
    <w:rsid w:val="00E516E0"/>
    <w:rsid w:val="00E51700"/>
    <w:rsid w:val="00E51830"/>
    <w:rsid w:val="00E51A05"/>
    <w:rsid w:val="00E51AEA"/>
    <w:rsid w:val="00E51E8F"/>
    <w:rsid w:val="00E51F66"/>
    <w:rsid w:val="00E52474"/>
    <w:rsid w:val="00E52523"/>
    <w:rsid w:val="00E52917"/>
    <w:rsid w:val="00E52AF0"/>
    <w:rsid w:val="00E52CF4"/>
    <w:rsid w:val="00E534C5"/>
    <w:rsid w:val="00E5351C"/>
    <w:rsid w:val="00E53611"/>
    <w:rsid w:val="00E5362A"/>
    <w:rsid w:val="00E53718"/>
    <w:rsid w:val="00E538F1"/>
    <w:rsid w:val="00E541AA"/>
    <w:rsid w:val="00E54311"/>
    <w:rsid w:val="00E544F2"/>
    <w:rsid w:val="00E5477B"/>
    <w:rsid w:val="00E54902"/>
    <w:rsid w:val="00E54A15"/>
    <w:rsid w:val="00E54C34"/>
    <w:rsid w:val="00E552EF"/>
    <w:rsid w:val="00E553A3"/>
    <w:rsid w:val="00E555D1"/>
    <w:rsid w:val="00E5562B"/>
    <w:rsid w:val="00E5571F"/>
    <w:rsid w:val="00E55C49"/>
    <w:rsid w:val="00E55C55"/>
    <w:rsid w:val="00E55EE6"/>
    <w:rsid w:val="00E55F00"/>
    <w:rsid w:val="00E55FE0"/>
    <w:rsid w:val="00E562F6"/>
    <w:rsid w:val="00E565B9"/>
    <w:rsid w:val="00E5662F"/>
    <w:rsid w:val="00E5698D"/>
    <w:rsid w:val="00E56B78"/>
    <w:rsid w:val="00E56E22"/>
    <w:rsid w:val="00E56F30"/>
    <w:rsid w:val="00E573B4"/>
    <w:rsid w:val="00E57411"/>
    <w:rsid w:val="00E6000A"/>
    <w:rsid w:val="00E600C8"/>
    <w:rsid w:val="00E6083D"/>
    <w:rsid w:val="00E60875"/>
    <w:rsid w:val="00E60904"/>
    <w:rsid w:val="00E60963"/>
    <w:rsid w:val="00E60972"/>
    <w:rsid w:val="00E60D1D"/>
    <w:rsid w:val="00E60FD0"/>
    <w:rsid w:val="00E610E1"/>
    <w:rsid w:val="00E6111B"/>
    <w:rsid w:val="00E6158A"/>
    <w:rsid w:val="00E61882"/>
    <w:rsid w:val="00E61BEB"/>
    <w:rsid w:val="00E61C1A"/>
    <w:rsid w:val="00E61F64"/>
    <w:rsid w:val="00E61F94"/>
    <w:rsid w:val="00E6200F"/>
    <w:rsid w:val="00E6205B"/>
    <w:rsid w:val="00E6215A"/>
    <w:rsid w:val="00E621DA"/>
    <w:rsid w:val="00E6290E"/>
    <w:rsid w:val="00E62B1B"/>
    <w:rsid w:val="00E62B70"/>
    <w:rsid w:val="00E62C20"/>
    <w:rsid w:val="00E62CD8"/>
    <w:rsid w:val="00E62E8E"/>
    <w:rsid w:val="00E62F12"/>
    <w:rsid w:val="00E63997"/>
    <w:rsid w:val="00E63BA3"/>
    <w:rsid w:val="00E63C81"/>
    <w:rsid w:val="00E63ED9"/>
    <w:rsid w:val="00E644E0"/>
    <w:rsid w:val="00E64574"/>
    <w:rsid w:val="00E6497A"/>
    <w:rsid w:val="00E64B7E"/>
    <w:rsid w:val="00E64CF8"/>
    <w:rsid w:val="00E64FF4"/>
    <w:rsid w:val="00E650B5"/>
    <w:rsid w:val="00E652A5"/>
    <w:rsid w:val="00E652A9"/>
    <w:rsid w:val="00E652C1"/>
    <w:rsid w:val="00E656DC"/>
    <w:rsid w:val="00E65DC2"/>
    <w:rsid w:val="00E661DD"/>
    <w:rsid w:val="00E66497"/>
    <w:rsid w:val="00E66748"/>
    <w:rsid w:val="00E66891"/>
    <w:rsid w:val="00E66969"/>
    <w:rsid w:val="00E66D1B"/>
    <w:rsid w:val="00E674C1"/>
    <w:rsid w:val="00E6756B"/>
    <w:rsid w:val="00E67670"/>
    <w:rsid w:val="00E679E8"/>
    <w:rsid w:val="00E67A84"/>
    <w:rsid w:val="00E67F08"/>
    <w:rsid w:val="00E67F4A"/>
    <w:rsid w:val="00E703BD"/>
    <w:rsid w:val="00E70664"/>
    <w:rsid w:val="00E709A8"/>
    <w:rsid w:val="00E70C5E"/>
    <w:rsid w:val="00E70E25"/>
    <w:rsid w:val="00E71336"/>
    <w:rsid w:val="00E71426"/>
    <w:rsid w:val="00E71494"/>
    <w:rsid w:val="00E714DA"/>
    <w:rsid w:val="00E71568"/>
    <w:rsid w:val="00E71E40"/>
    <w:rsid w:val="00E727F2"/>
    <w:rsid w:val="00E728EC"/>
    <w:rsid w:val="00E72929"/>
    <w:rsid w:val="00E72969"/>
    <w:rsid w:val="00E72A37"/>
    <w:rsid w:val="00E72BE4"/>
    <w:rsid w:val="00E72C93"/>
    <w:rsid w:val="00E73084"/>
    <w:rsid w:val="00E7327E"/>
    <w:rsid w:val="00E73505"/>
    <w:rsid w:val="00E73634"/>
    <w:rsid w:val="00E7364D"/>
    <w:rsid w:val="00E73662"/>
    <w:rsid w:val="00E73672"/>
    <w:rsid w:val="00E736AF"/>
    <w:rsid w:val="00E7376B"/>
    <w:rsid w:val="00E737C8"/>
    <w:rsid w:val="00E739F2"/>
    <w:rsid w:val="00E73B4E"/>
    <w:rsid w:val="00E73F6D"/>
    <w:rsid w:val="00E74027"/>
    <w:rsid w:val="00E74A87"/>
    <w:rsid w:val="00E74F4D"/>
    <w:rsid w:val="00E75212"/>
    <w:rsid w:val="00E752F9"/>
    <w:rsid w:val="00E753B9"/>
    <w:rsid w:val="00E75A1C"/>
    <w:rsid w:val="00E75B23"/>
    <w:rsid w:val="00E75B44"/>
    <w:rsid w:val="00E75B91"/>
    <w:rsid w:val="00E75F84"/>
    <w:rsid w:val="00E7616B"/>
    <w:rsid w:val="00E761DA"/>
    <w:rsid w:val="00E76213"/>
    <w:rsid w:val="00E7636C"/>
    <w:rsid w:val="00E765D5"/>
    <w:rsid w:val="00E76C12"/>
    <w:rsid w:val="00E76EE5"/>
    <w:rsid w:val="00E7720A"/>
    <w:rsid w:val="00E77259"/>
    <w:rsid w:val="00E77273"/>
    <w:rsid w:val="00E7728E"/>
    <w:rsid w:val="00E773A9"/>
    <w:rsid w:val="00E7759A"/>
    <w:rsid w:val="00E77632"/>
    <w:rsid w:val="00E80223"/>
    <w:rsid w:val="00E80876"/>
    <w:rsid w:val="00E80E83"/>
    <w:rsid w:val="00E80FF2"/>
    <w:rsid w:val="00E810BF"/>
    <w:rsid w:val="00E81267"/>
    <w:rsid w:val="00E812DA"/>
    <w:rsid w:val="00E8173A"/>
    <w:rsid w:val="00E8182C"/>
    <w:rsid w:val="00E822C8"/>
    <w:rsid w:val="00E8268B"/>
    <w:rsid w:val="00E826C0"/>
    <w:rsid w:val="00E82CCD"/>
    <w:rsid w:val="00E82D55"/>
    <w:rsid w:val="00E83027"/>
    <w:rsid w:val="00E830C8"/>
    <w:rsid w:val="00E836F7"/>
    <w:rsid w:val="00E83798"/>
    <w:rsid w:val="00E837D7"/>
    <w:rsid w:val="00E838A1"/>
    <w:rsid w:val="00E83CE0"/>
    <w:rsid w:val="00E84097"/>
    <w:rsid w:val="00E84104"/>
    <w:rsid w:val="00E84142"/>
    <w:rsid w:val="00E8480F"/>
    <w:rsid w:val="00E848D7"/>
    <w:rsid w:val="00E84983"/>
    <w:rsid w:val="00E84D03"/>
    <w:rsid w:val="00E84D0D"/>
    <w:rsid w:val="00E85204"/>
    <w:rsid w:val="00E8542D"/>
    <w:rsid w:val="00E855F1"/>
    <w:rsid w:val="00E85781"/>
    <w:rsid w:val="00E85D35"/>
    <w:rsid w:val="00E85E9D"/>
    <w:rsid w:val="00E85FD4"/>
    <w:rsid w:val="00E86151"/>
    <w:rsid w:val="00E8621C"/>
    <w:rsid w:val="00E8639A"/>
    <w:rsid w:val="00E864E0"/>
    <w:rsid w:val="00E864EE"/>
    <w:rsid w:val="00E86902"/>
    <w:rsid w:val="00E86C0D"/>
    <w:rsid w:val="00E86CB6"/>
    <w:rsid w:val="00E86FD3"/>
    <w:rsid w:val="00E87585"/>
    <w:rsid w:val="00E876C2"/>
    <w:rsid w:val="00E8798D"/>
    <w:rsid w:val="00E8798F"/>
    <w:rsid w:val="00E87CDE"/>
    <w:rsid w:val="00E90053"/>
    <w:rsid w:val="00E9011C"/>
    <w:rsid w:val="00E9063F"/>
    <w:rsid w:val="00E90C9A"/>
    <w:rsid w:val="00E913DB"/>
    <w:rsid w:val="00E91415"/>
    <w:rsid w:val="00E9150F"/>
    <w:rsid w:val="00E91605"/>
    <w:rsid w:val="00E91EEB"/>
    <w:rsid w:val="00E92012"/>
    <w:rsid w:val="00E9215B"/>
    <w:rsid w:val="00E925CC"/>
    <w:rsid w:val="00E92689"/>
    <w:rsid w:val="00E927A6"/>
    <w:rsid w:val="00E92C17"/>
    <w:rsid w:val="00E92F56"/>
    <w:rsid w:val="00E9310D"/>
    <w:rsid w:val="00E9376F"/>
    <w:rsid w:val="00E937CA"/>
    <w:rsid w:val="00E93943"/>
    <w:rsid w:val="00E93A40"/>
    <w:rsid w:val="00E93CE5"/>
    <w:rsid w:val="00E93D50"/>
    <w:rsid w:val="00E93DD5"/>
    <w:rsid w:val="00E93ED3"/>
    <w:rsid w:val="00E943AF"/>
    <w:rsid w:val="00E9448E"/>
    <w:rsid w:val="00E9453B"/>
    <w:rsid w:val="00E94C53"/>
    <w:rsid w:val="00E94D90"/>
    <w:rsid w:val="00E94EAE"/>
    <w:rsid w:val="00E94ECE"/>
    <w:rsid w:val="00E95209"/>
    <w:rsid w:val="00E9529E"/>
    <w:rsid w:val="00E95471"/>
    <w:rsid w:val="00E95580"/>
    <w:rsid w:val="00E9581B"/>
    <w:rsid w:val="00E95939"/>
    <w:rsid w:val="00E95949"/>
    <w:rsid w:val="00E95C2D"/>
    <w:rsid w:val="00E95DE9"/>
    <w:rsid w:val="00E95DF1"/>
    <w:rsid w:val="00E95DFD"/>
    <w:rsid w:val="00E95E6A"/>
    <w:rsid w:val="00E95FB7"/>
    <w:rsid w:val="00E962C4"/>
    <w:rsid w:val="00E9640D"/>
    <w:rsid w:val="00E96559"/>
    <w:rsid w:val="00E96FAA"/>
    <w:rsid w:val="00E97015"/>
    <w:rsid w:val="00E97099"/>
    <w:rsid w:val="00E974FE"/>
    <w:rsid w:val="00E975AB"/>
    <w:rsid w:val="00E97717"/>
    <w:rsid w:val="00E97C02"/>
    <w:rsid w:val="00E97EA3"/>
    <w:rsid w:val="00EA05BC"/>
    <w:rsid w:val="00EA0632"/>
    <w:rsid w:val="00EA084F"/>
    <w:rsid w:val="00EA0ADA"/>
    <w:rsid w:val="00EA0D33"/>
    <w:rsid w:val="00EA0DAD"/>
    <w:rsid w:val="00EA1B44"/>
    <w:rsid w:val="00EA1F22"/>
    <w:rsid w:val="00EA219A"/>
    <w:rsid w:val="00EA21AF"/>
    <w:rsid w:val="00EA24B2"/>
    <w:rsid w:val="00EA24ED"/>
    <w:rsid w:val="00EA27FE"/>
    <w:rsid w:val="00EA2801"/>
    <w:rsid w:val="00EA2ABC"/>
    <w:rsid w:val="00EA2BE7"/>
    <w:rsid w:val="00EA2F11"/>
    <w:rsid w:val="00EA324B"/>
    <w:rsid w:val="00EA3307"/>
    <w:rsid w:val="00EA3976"/>
    <w:rsid w:val="00EA3B6A"/>
    <w:rsid w:val="00EA3CA3"/>
    <w:rsid w:val="00EA3F61"/>
    <w:rsid w:val="00EA3F95"/>
    <w:rsid w:val="00EA3FEE"/>
    <w:rsid w:val="00EA4752"/>
    <w:rsid w:val="00EA4C98"/>
    <w:rsid w:val="00EA4D41"/>
    <w:rsid w:val="00EA4DBF"/>
    <w:rsid w:val="00EA4DCF"/>
    <w:rsid w:val="00EA50AF"/>
    <w:rsid w:val="00EA51B7"/>
    <w:rsid w:val="00EA5303"/>
    <w:rsid w:val="00EA5653"/>
    <w:rsid w:val="00EA5683"/>
    <w:rsid w:val="00EA5739"/>
    <w:rsid w:val="00EA5CFA"/>
    <w:rsid w:val="00EA5F8A"/>
    <w:rsid w:val="00EA5FEC"/>
    <w:rsid w:val="00EA601C"/>
    <w:rsid w:val="00EA613C"/>
    <w:rsid w:val="00EA620B"/>
    <w:rsid w:val="00EA6972"/>
    <w:rsid w:val="00EA6A92"/>
    <w:rsid w:val="00EA6C74"/>
    <w:rsid w:val="00EA6CFA"/>
    <w:rsid w:val="00EA7003"/>
    <w:rsid w:val="00EA72D3"/>
    <w:rsid w:val="00EA74BC"/>
    <w:rsid w:val="00EA79B1"/>
    <w:rsid w:val="00EA7A97"/>
    <w:rsid w:val="00EA7E2F"/>
    <w:rsid w:val="00EB0462"/>
    <w:rsid w:val="00EB04E6"/>
    <w:rsid w:val="00EB05B3"/>
    <w:rsid w:val="00EB064C"/>
    <w:rsid w:val="00EB074C"/>
    <w:rsid w:val="00EB092B"/>
    <w:rsid w:val="00EB0F7C"/>
    <w:rsid w:val="00EB1053"/>
    <w:rsid w:val="00EB1658"/>
    <w:rsid w:val="00EB1B5C"/>
    <w:rsid w:val="00EB205A"/>
    <w:rsid w:val="00EB22A1"/>
    <w:rsid w:val="00EB239F"/>
    <w:rsid w:val="00EB28A2"/>
    <w:rsid w:val="00EB2CC7"/>
    <w:rsid w:val="00EB2E37"/>
    <w:rsid w:val="00EB2E94"/>
    <w:rsid w:val="00EB2E9E"/>
    <w:rsid w:val="00EB34B6"/>
    <w:rsid w:val="00EB3776"/>
    <w:rsid w:val="00EB4560"/>
    <w:rsid w:val="00EB4697"/>
    <w:rsid w:val="00EB48F4"/>
    <w:rsid w:val="00EB4FBF"/>
    <w:rsid w:val="00EB53B6"/>
    <w:rsid w:val="00EB5406"/>
    <w:rsid w:val="00EB54E1"/>
    <w:rsid w:val="00EB5FC7"/>
    <w:rsid w:val="00EB633A"/>
    <w:rsid w:val="00EB66C8"/>
    <w:rsid w:val="00EB676A"/>
    <w:rsid w:val="00EB67FD"/>
    <w:rsid w:val="00EB6874"/>
    <w:rsid w:val="00EB68EE"/>
    <w:rsid w:val="00EB6C53"/>
    <w:rsid w:val="00EB6D7C"/>
    <w:rsid w:val="00EB7198"/>
    <w:rsid w:val="00EB7532"/>
    <w:rsid w:val="00EB75E6"/>
    <w:rsid w:val="00EB78D7"/>
    <w:rsid w:val="00EB7B97"/>
    <w:rsid w:val="00EB7D54"/>
    <w:rsid w:val="00EC026A"/>
    <w:rsid w:val="00EC067F"/>
    <w:rsid w:val="00EC06A7"/>
    <w:rsid w:val="00EC089F"/>
    <w:rsid w:val="00EC092C"/>
    <w:rsid w:val="00EC0968"/>
    <w:rsid w:val="00EC0C64"/>
    <w:rsid w:val="00EC1211"/>
    <w:rsid w:val="00EC12F7"/>
    <w:rsid w:val="00EC144B"/>
    <w:rsid w:val="00EC1BA3"/>
    <w:rsid w:val="00EC1DF7"/>
    <w:rsid w:val="00EC1F7F"/>
    <w:rsid w:val="00EC230C"/>
    <w:rsid w:val="00EC28BC"/>
    <w:rsid w:val="00EC2964"/>
    <w:rsid w:val="00EC29AA"/>
    <w:rsid w:val="00EC2B68"/>
    <w:rsid w:val="00EC2C3F"/>
    <w:rsid w:val="00EC2FBC"/>
    <w:rsid w:val="00EC3518"/>
    <w:rsid w:val="00EC3DA3"/>
    <w:rsid w:val="00EC4034"/>
    <w:rsid w:val="00EC404B"/>
    <w:rsid w:val="00EC42CC"/>
    <w:rsid w:val="00EC45FA"/>
    <w:rsid w:val="00EC4902"/>
    <w:rsid w:val="00EC49A3"/>
    <w:rsid w:val="00EC537A"/>
    <w:rsid w:val="00EC58BD"/>
    <w:rsid w:val="00EC5C5D"/>
    <w:rsid w:val="00EC5F5D"/>
    <w:rsid w:val="00EC6262"/>
    <w:rsid w:val="00EC6529"/>
    <w:rsid w:val="00EC66C7"/>
    <w:rsid w:val="00EC66CD"/>
    <w:rsid w:val="00EC66EA"/>
    <w:rsid w:val="00EC683D"/>
    <w:rsid w:val="00EC6A84"/>
    <w:rsid w:val="00EC6CDD"/>
    <w:rsid w:val="00EC6FA0"/>
    <w:rsid w:val="00EC6FFB"/>
    <w:rsid w:val="00EC72E5"/>
    <w:rsid w:val="00EC76DE"/>
    <w:rsid w:val="00EC7882"/>
    <w:rsid w:val="00EC7AFB"/>
    <w:rsid w:val="00EC7BB5"/>
    <w:rsid w:val="00EC7BC0"/>
    <w:rsid w:val="00EC7C81"/>
    <w:rsid w:val="00ED051F"/>
    <w:rsid w:val="00ED05C0"/>
    <w:rsid w:val="00ED0794"/>
    <w:rsid w:val="00ED0861"/>
    <w:rsid w:val="00ED0B4E"/>
    <w:rsid w:val="00ED0CEF"/>
    <w:rsid w:val="00ED0E5F"/>
    <w:rsid w:val="00ED12D0"/>
    <w:rsid w:val="00ED13A8"/>
    <w:rsid w:val="00ED1527"/>
    <w:rsid w:val="00ED171C"/>
    <w:rsid w:val="00ED172C"/>
    <w:rsid w:val="00ED1DE8"/>
    <w:rsid w:val="00ED21F1"/>
    <w:rsid w:val="00ED2380"/>
    <w:rsid w:val="00ED2AB9"/>
    <w:rsid w:val="00ED2C29"/>
    <w:rsid w:val="00ED2D4C"/>
    <w:rsid w:val="00ED36CA"/>
    <w:rsid w:val="00ED36F7"/>
    <w:rsid w:val="00ED370A"/>
    <w:rsid w:val="00ED3A08"/>
    <w:rsid w:val="00ED3AF1"/>
    <w:rsid w:val="00ED3CCD"/>
    <w:rsid w:val="00ED3F0B"/>
    <w:rsid w:val="00ED401C"/>
    <w:rsid w:val="00ED4027"/>
    <w:rsid w:val="00ED41DE"/>
    <w:rsid w:val="00ED4275"/>
    <w:rsid w:val="00ED42B7"/>
    <w:rsid w:val="00ED4343"/>
    <w:rsid w:val="00ED437F"/>
    <w:rsid w:val="00ED45D6"/>
    <w:rsid w:val="00ED45E2"/>
    <w:rsid w:val="00ED468B"/>
    <w:rsid w:val="00ED46EE"/>
    <w:rsid w:val="00ED48E3"/>
    <w:rsid w:val="00ED4A2A"/>
    <w:rsid w:val="00ED4A8F"/>
    <w:rsid w:val="00ED4BE2"/>
    <w:rsid w:val="00ED505E"/>
    <w:rsid w:val="00ED5203"/>
    <w:rsid w:val="00ED52AC"/>
    <w:rsid w:val="00ED53D4"/>
    <w:rsid w:val="00ED596F"/>
    <w:rsid w:val="00ED5A90"/>
    <w:rsid w:val="00ED5B73"/>
    <w:rsid w:val="00ED5BC4"/>
    <w:rsid w:val="00ED61EC"/>
    <w:rsid w:val="00ED623A"/>
    <w:rsid w:val="00ED65A8"/>
    <w:rsid w:val="00ED6866"/>
    <w:rsid w:val="00ED691E"/>
    <w:rsid w:val="00ED6973"/>
    <w:rsid w:val="00ED6F00"/>
    <w:rsid w:val="00ED701D"/>
    <w:rsid w:val="00ED71ED"/>
    <w:rsid w:val="00ED728A"/>
    <w:rsid w:val="00ED74FC"/>
    <w:rsid w:val="00ED76BD"/>
    <w:rsid w:val="00ED798F"/>
    <w:rsid w:val="00ED7A1C"/>
    <w:rsid w:val="00ED7AC5"/>
    <w:rsid w:val="00ED7C81"/>
    <w:rsid w:val="00ED7DED"/>
    <w:rsid w:val="00ED7E98"/>
    <w:rsid w:val="00EE0426"/>
    <w:rsid w:val="00EE063B"/>
    <w:rsid w:val="00EE067A"/>
    <w:rsid w:val="00EE06C4"/>
    <w:rsid w:val="00EE0A71"/>
    <w:rsid w:val="00EE0B73"/>
    <w:rsid w:val="00EE0BA8"/>
    <w:rsid w:val="00EE0E3A"/>
    <w:rsid w:val="00EE0FD1"/>
    <w:rsid w:val="00EE13A6"/>
    <w:rsid w:val="00EE1760"/>
    <w:rsid w:val="00EE1771"/>
    <w:rsid w:val="00EE1D5F"/>
    <w:rsid w:val="00EE1DA6"/>
    <w:rsid w:val="00EE1DB7"/>
    <w:rsid w:val="00EE1FE7"/>
    <w:rsid w:val="00EE2204"/>
    <w:rsid w:val="00EE221E"/>
    <w:rsid w:val="00EE268C"/>
    <w:rsid w:val="00EE26CD"/>
    <w:rsid w:val="00EE29F0"/>
    <w:rsid w:val="00EE2A43"/>
    <w:rsid w:val="00EE2D3D"/>
    <w:rsid w:val="00EE2DA6"/>
    <w:rsid w:val="00EE2F39"/>
    <w:rsid w:val="00EE3A1E"/>
    <w:rsid w:val="00EE3D0A"/>
    <w:rsid w:val="00EE3D76"/>
    <w:rsid w:val="00EE3E68"/>
    <w:rsid w:val="00EE4C86"/>
    <w:rsid w:val="00EE4D02"/>
    <w:rsid w:val="00EE4ED5"/>
    <w:rsid w:val="00EE5119"/>
    <w:rsid w:val="00EE5445"/>
    <w:rsid w:val="00EE549B"/>
    <w:rsid w:val="00EE54E8"/>
    <w:rsid w:val="00EE5783"/>
    <w:rsid w:val="00EE57EF"/>
    <w:rsid w:val="00EE5E5D"/>
    <w:rsid w:val="00EE5EC6"/>
    <w:rsid w:val="00EE5EDC"/>
    <w:rsid w:val="00EE644D"/>
    <w:rsid w:val="00EE661D"/>
    <w:rsid w:val="00EE69F0"/>
    <w:rsid w:val="00EE711D"/>
    <w:rsid w:val="00EE71B5"/>
    <w:rsid w:val="00EE7385"/>
    <w:rsid w:val="00EE7391"/>
    <w:rsid w:val="00EE75B7"/>
    <w:rsid w:val="00EE78CA"/>
    <w:rsid w:val="00EE7F6B"/>
    <w:rsid w:val="00EE7F71"/>
    <w:rsid w:val="00EE7FAE"/>
    <w:rsid w:val="00EF012C"/>
    <w:rsid w:val="00EF07CF"/>
    <w:rsid w:val="00EF08A2"/>
    <w:rsid w:val="00EF0C8E"/>
    <w:rsid w:val="00EF0D71"/>
    <w:rsid w:val="00EF0E7D"/>
    <w:rsid w:val="00EF1076"/>
    <w:rsid w:val="00EF17FA"/>
    <w:rsid w:val="00EF1828"/>
    <w:rsid w:val="00EF19CE"/>
    <w:rsid w:val="00EF1A23"/>
    <w:rsid w:val="00EF1D47"/>
    <w:rsid w:val="00EF1FE5"/>
    <w:rsid w:val="00EF2204"/>
    <w:rsid w:val="00EF24EE"/>
    <w:rsid w:val="00EF2918"/>
    <w:rsid w:val="00EF2C9C"/>
    <w:rsid w:val="00EF2E3D"/>
    <w:rsid w:val="00EF2F4D"/>
    <w:rsid w:val="00EF31CD"/>
    <w:rsid w:val="00EF32AA"/>
    <w:rsid w:val="00EF343E"/>
    <w:rsid w:val="00EF365C"/>
    <w:rsid w:val="00EF37BD"/>
    <w:rsid w:val="00EF38F0"/>
    <w:rsid w:val="00EF3A03"/>
    <w:rsid w:val="00EF3A68"/>
    <w:rsid w:val="00EF3CC6"/>
    <w:rsid w:val="00EF4069"/>
    <w:rsid w:val="00EF42A3"/>
    <w:rsid w:val="00EF42F0"/>
    <w:rsid w:val="00EF4358"/>
    <w:rsid w:val="00EF4405"/>
    <w:rsid w:val="00EF44C5"/>
    <w:rsid w:val="00EF452F"/>
    <w:rsid w:val="00EF4967"/>
    <w:rsid w:val="00EF496C"/>
    <w:rsid w:val="00EF49C4"/>
    <w:rsid w:val="00EF4A16"/>
    <w:rsid w:val="00EF4ED3"/>
    <w:rsid w:val="00EF5086"/>
    <w:rsid w:val="00EF54CE"/>
    <w:rsid w:val="00EF559C"/>
    <w:rsid w:val="00EF573A"/>
    <w:rsid w:val="00EF5859"/>
    <w:rsid w:val="00EF5B86"/>
    <w:rsid w:val="00EF5D74"/>
    <w:rsid w:val="00EF5F4D"/>
    <w:rsid w:val="00EF6463"/>
    <w:rsid w:val="00EF6655"/>
    <w:rsid w:val="00EF6824"/>
    <w:rsid w:val="00EF6A47"/>
    <w:rsid w:val="00EF6AA4"/>
    <w:rsid w:val="00EF6E01"/>
    <w:rsid w:val="00EF6ED7"/>
    <w:rsid w:val="00EF7130"/>
    <w:rsid w:val="00EF73ED"/>
    <w:rsid w:val="00EF740C"/>
    <w:rsid w:val="00EF78BF"/>
    <w:rsid w:val="00EF7D7D"/>
    <w:rsid w:val="00EF7EB0"/>
    <w:rsid w:val="00EF7F2A"/>
    <w:rsid w:val="00F0078C"/>
    <w:rsid w:val="00F008C7"/>
    <w:rsid w:val="00F00900"/>
    <w:rsid w:val="00F00B77"/>
    <w:rsid w:val="00F00CE1"/>
    <w:rsid w:val="00F00D6A"/>
    <w:rsid w:val="00F00F2C"/>
    <w:rsid w:val="00F0106A"/>
    <w:rsid w:val="00F012DE"/>
    <w:rsid w:val="00F012FF"/>
    <w:rsid w:val="00F0157D"/>
    <w:rsid w:val="00F01704"/>
    <w:rsid w:val="00F01743"/>
    <w:rsid w:val="00F01849"/>
    <w:rsid w:val="00F0199F"/>
    <w:rsid w:val="00F01BBF"/>
    <w:rsid w:val="00F01E8D"/>
    <w:rsid w:val="00F021FD"/>
    <w:rsid w:val="00F0231A"/>
    <w:rsid w:val="00F02396"/>
    <w:rsid w:val="00F0252C"/>
    <w:rsid w:val="00F02A44"/>
    <w:rsid w:val="00F02B6B"/>
    <w:rsid w:val="00F02D7D"/>
    <w:rsid w:val="00F02DE1"/>
    <w:rsid w:val="00F0352C"/>
    <w:rsid w:val="00F03A4D"/>
    <w:rsid w:val="00F03C3F"/>
    <w:rsid w:val="00F03CB6"/>
    <w:rsid w:val="00F03D1C"/>
    <w:rsid w:val="00F03D37"/>
    <w:rsid w:val="00F03DAA"/>
    <w:rsid w:val="00F03E6D"/>
    <w:rsid w:val="00F03F34"/>
    <w:rsid w:val="00F0415D"/>
    <w:rsid w:val="00F04330"/>
    <w:rsid w:val="00F047DC"/>
    <w:rsid w:val="00F04A9F"/>
    <w:rsid w:val="00F04C06"/>
    <w:rsid w:val="00F04CB0"/>
    <w:rsid w:val="00F04CF8"/>
    <w:rsid w:val="00F05192"/>
    <w:rsid w:val="00F051B9"/>
    <w:rsid w:val="00F05290"/>
    <w:rsid w:val="00F0532F"/>
    <w:rsid w:val="00F05397"/>
    <w:rsid w:val="00F0563C"/>
    <w:rsid w:val="00F056FF"/>
    <w:rsid w:val="00F05A6E"/>
    <w:rsid w:val="00F0680D"/>
    <w:rsid w:val="00F06B86"/>
    <w:rsid w:val="00F06C75"/>
    <w:rsid w:val="00F06CFA"/>
    <w:rsid w:val="00F06E1B"/>
    <w:rsid w:val="00F07493"/>
    <w:rsid w:val="00F075E6"/>
    <w:rsid w:val="00F0765A"/>
    <w:rsid w:val="00F07B0E"/>
    <w:rsid w:val="00F07B54"/>
    <w:rsid w:val="00F07DE3"/>
    <w:rsid w:val="00F10231"/>
    <w:rsid w:val="00F102D6"/>
    <w:rsid w:val="00F104B5"/>
    <w:rsid w:val="00F1077C"/>
    <w:rsid w:val="00F107C8"/>
    <w:rsid w:val="00F107F1"/>
    <w:rsid w:val="00F10BE3"/>
    <w:rsid w:val="00F10E32"/>
    <w:rsid w:val="00F110DB"/>
    <w:rsid w:val="00F115C1"/>
    <w:rsid w:val="00F115C2"/>
    <w:rsid w:val="00F1177C"/>
    <w:rsid w:val="00F1186F"/>
    <w:rsid w:val="00F11AEF"/>
    <w:rsid w:val="00F11F0B"/>
    <w:rsid w:val="00F1202B"/>
    <w:rsid w:val="00F12078"/>
    <w:rsid w:val="00F1207A"/>
    <w:rsid w:val="00F1211E"/>
    <w:rsid w:val="00F12402"/>
    <w:rsid w:val="00F12542"/>
    <w:rsid w:val="00F1276D"/>
    <w:rsid w:val="00F12890"/>
    <w:rsid w:val="00F12A01"/>
    <w:rsid w:val="00F12AA9"/>
    <w:rsid w:val="00F12FAE"/>
    <w:rsid w:val="00F131E1"/>
    <w:rsid w:val="00F13410"/>
    <w:rsid w:val="00F1370A"/>
    <w:rsid w:val="00F1378F"/>
    <w:rsid w:val="00F13BC5"/>
    <w:rsid w:val="00F14004"/>
    <w:rsid w:val="00F14DB5"/>
    <w:rsid w:val="00F14FC9"/>
    <w:rsid w:val="00F151B5"/>
    <w:rsid w:val="00F155E4"/>
    <w:rsid w:val="00F156CA"/>
    <w:rsid w:val="00F15A41"/>
    <w:rsid w:val="00F15CB9"/>
    <w:rsid w:val="00F1603D"/>
    <w:rsid w:val="00F161C5"/>
    <w:rsid w:val="00F1621C"/>
    <w:rsid w:val="00F16393"/>
    <w:rsid w:val="00F166A4"/>
    <w:rsid w:val="00F169A9"/>
    <w:rsid w:val="00F16ACE"/>
    <w:rsid w:val="00F16E67"/>
    <w:rsid w:val="00F171C8"/>
    <w:rsid w:val="00F172DE"/>
    <w:rsid w:val="00F174B7"/>
    <w:rsid w:val="00F175A9"/>
    <w:rsid w:val="00F177E5"/>
    <w:rsid w:val="00F1797F"/>
    <w:rsid w:val="00F17C58"/>
    <w:rsid w:val="00F17F72"/>
    <w:rsid w:val="00F2038B"/>
    <w:rsid w:val="00F20671"/>
    <w:rsid w:val="00F2096B"/>
    <w:rsid w:val="00F2097E"/>
    <w:rsid w:val="00F20A2B"/>
    <w:rsid w:val="00F20C4C"/>
    <w:rsid w:val="00F20F35"/>
    <w:rsid w:val="00F21209"/>
    <w:rsid w:val="00F21466"/>
    <w:rsid w:val="00F217D1"/>
    <w:rsid w:val="00F21FC5"/>
    <w:rsid w:val="00F22650"/>
    <w:rsid w:val="00F2266C"/>
    <w:rsid w:val="00F22A19"/>
    <w:rsid w:val="00F22AEE"/>
    <w:rsid w:val="00F22DB6"/>
    <w:rsid w:val="00F2304F"/>
    <w:rsid w:val="00F2354B"/>
    <w:rsid w:val="00F2355A"/>
    <w:rsid w:val="00F2356E"/>
    <w:rsid w:val="00F23621"/>
    <w:rsid w:val="00F2368B"/>
    <w:rsid w:val="00F236FF"/>
    <w:rsid w:val="00F23ACC"/>
    <w:rsid w:val="00F241C4"/>
    <w:rsid w:val="00F2427B"/>
    <w:rsid w:val="00F24306"/>
    <w:rsid w:val="00F24607"/>
    <w:rsid w:val="00F24756"/>
    <w:rsid w:val="00F248F9"/>
    <w:rsid w:val="00F24AE8"/>
    <w:rsid w:val="00F24BE0"/>
    <w:rsid w:val="00F24ED0"/>
    <w:rsid w:val="00F2504D"/>
    <w:rsid w:val="00F25380"/>
    <w:rsid w:val="00F25387"/>
    <w:rsid w:val="00F25493"/>
    <w:rsid w:val="00F256BC"/>
    <w:rsid w:val="00F256E1"/>
    <w:rsid w:val="00F25753"/>
    <w:rsid w:val="00F25953"/>
    <w:rsid w:val="00F25B3A"/>
    <w:rsid w:val="00F26034"/>
    <w:rsid w:val="00F2617B"/>
    <w:rsid w:val="00F26648"/>
    <w:rsid w:val="00F2671D"/>
    <w:rsid w:val="00F26751"/>
    <w:rsid w:val="00F270F9"/>
    <w:rsid w:val="00F27D0F"/>
    <w:rsid w:val="00F3016C"/>
    <w:rsid w:val="00F30440"/>
    <w:rsid w:val="00F30527"/>
    <w:rsid w:val="00F307AA"/>
    <w:rsid w:val="00F30D56"/>
    <w:rsid w:val="00F30E39"/>
    <w:rsid w:val="00F31062"/>
    <w:rsid w:val="00F31145"/>
    <w:rsid w:val="00F315C5"/>
    <w:rsid w:val="00F315D1"/>
    <w:rsid w:val="00F316ED"/>
    <w:rsid w:val="00F317AB"/>
    <w:rsid w:val="00F317AC"/>
    <w:rsid w:val="00F3190F"/>
    <w:rsid w:val="00F31A51"/>
    <w:rsid w:val="00F31D12"/>
    <w:rsid w:val="00F3217F"/>
    <w:rsid w:val="00F324EB"/>
    <w:rsid w:val="00F32517"/>
    <w:rsid w:val="00F32786"/>
    <w:rsid w:val="00F327B7"/>
    <w:rsid w:val="00F32AB7"/>
    <w:rsid w:val="00F32D43"/>
    <w:rsid w:val="00F32D6C"/>
    <w:rsid w:val="00F32E20"/>
    <w:rsid w:val="00F3334C"/>
    <w:rsid w:val="00F33462"/>
    <w:rsid w:val="00F335EC"/>
    <w:rsid w:val="00F33AE8"/>
    <w:rsid w:val="00F346AF"/>
    <w:rsid w:val="00F34AC2"/>
    <w:rsid w:val="00F34AFF"/>
    <w:rsid w:val="00F34CA5"/>
    <w:rsid w:val="00F34F59"/>
    <w:rsid w:val="00F350D3"/>
    <w:rsid w:val="00F352D0"/>
    <w:rsid w:val="00F3548A"/>
    <w:rsid w:val="00F355A2"/>
    <w:rsid w:val="00F358B9"/>
    <w:rsid w:val="00F358CE"/>
    <w:rsid w:val="00F35A2F"/>
    <w:rsid w:val="00F35D93"/>
    <w:rsid w:val="00F35DFF"/>
    <w:rsid w:val="00F361D0"/>
    <w:rsid w:val="00F36497"/>
    <w:rsid w:val="00F365B8"/>
    <w:rsid w:val="00F365D8"/>
    <w:rsid w:val="00F36E32"/>
    <w:rsid w:val="00F37327"/>
    <w:rsid w:val="00F37575"/>
    <w:rsid w:val="00F377FF"/>
    <w:rsid w:val="00F378B3"/>
    <w:rsid w:val="00F379DB"/>
    <w:rsid w:val="00F40244"/>
    <w:rsid w:val="00F4050A"/>
    <w:rsid w:val="00F40763"/>
    <w:rsid w:val="00F40928"/>
    <w:rsid w:val="00F40A89"/>
    <w:rsid w:val="00F40F57"/>
    <w:rsid w:val="00F413DC"/>
    <w:rsid w:val="00F4198C"/>
    <w:rsid w:val="00F41C50"/>
    <w:rsid w:val="00F42211"/>
    <w:rsid w:val="00F423AB"/>
    <w:rsid w:val="00F42678"/>
    <w:rsid w:val="00F42691"/>
    <w:rsid w:val="00F427D1"/>
    <w:rsid w:val="00F4285F"/>
    <w:rsid w:val="00F4292D"/>
    <w:rsid w:val="00F4294B"/>
    <w:rsid w:val="00F42A05"/>
    <w:rsid w:val="00F42C9D"/>
    <w:rsid w:val="00F4337C"/>
    <w:rsid w:val="00F433F7"/>
    <w:rsid w:val="00F43736"/>
    <w:rsid w:val="00F43A07"/>
    <w:rsid w:val="00F43CE7"/>
    <w:rsid w:val="00F4441D"/>
    <w:rsid w:val="00F4460A"/>
    <w:rsid w:val="00F44EF0"/>
    <w:rsid w:val="00F459CA"/>
    <w:rsid w:val="00F45A1F"/>
    <w:rsid w:val="00F45B26"/>
    <w:rsid w:val="00F45BB3"/>
    <w:rsid w:val="00F45C0B"/>
    <w:rsid w:val="00F45C29"/>
    <w:rsid w:val="00F45E06"/>
    <w:rsid w:val="00F4659E"/>
    <w:rsid w:val="00F4667A"/>
    <w:rsid w:val="00F467A4"/>
    <w:rsid w:val="00F46C70"/>
    <w:rsid w:val="00F46EF4"/>
    <w:rsid w:val="00F47192"/>
    <w:rsid w:val="00F47699"/>
    <w:rsid w:val="00F47892"/>
    <w:rsid w:val="00F47AE2"/>
    <w:rsid w:val="00F47B55"/>
    <w:rsid w:val="00F47B57"/>
    <w:rsid w:val="00F47E85"/>
    <w:rsid w:val="00F47F55"/>
    <w:rsid w:val="00F50600"/>
    <w:rsid w:val="00F50E15"/>
    <w:rsid w:val="00F51151"/>
    <w:rsid w:val="00F51227"/>
    <w:rsid w:val="00F51322"/>
    <w:rsid w:val="00F5171B"/>
    <w:rsid w:val="00F51AA2"/>
    <w:rsid w:val="00F51C04"/>
    <w:rsid w:val="00F51C1C"/>
    <w:rsid w:val="00F51DC0"/>
    <w:rsid w:val="00F526DB"/>
    <w:rsid w:val="00F52913"/>
    <w:rsid w:val="00F52928"/>
    <w:rsid w:val="00F52A47"/>
    <w:rsid w:val="00F52EC0"/>
    <w:rsid w:val="00F533DF"/>
    <w:rsid w:val="00F53651"/>
    <w:rsid w:val="00F53814"/>
    <w:rsid w:val="00F53C3D"/>
    <w:rsid w:val="00F53CFE"/>
    <w:rsid w:val="00F53FEA"/>
    <w:rsid w:val="00F54058"/>
    <w:rsid w:val="00F542C1"/>
    <w:rsid w:val="00F549D6"/>
    <w:rsid w:val="00F54A7A"/>
    <w:rsid w:val="00F54E86"/>
    <w:rsid w:val="00F54F02"/>
    <w:rsid w:val="00F553E8"/>
    <w:rsid w:val="00F55468"/>
    <w:rsid w:val="00F555F0"/>
    <w:rsid w:val="00F55614"/>
    <w:rsid w:val="00F55631"/>
    <w:rsid w:val="00F556F4"/>
    <w:rsid w:val="00F5587E"/>
    <w:rsid w:val="00F5591D"/>
    <w:rsid w:val="00F55C30"/>
    <w:rsid w:val="00F56033"/>
    <w:rsid w:val="00F5624F"/>
    <w:rsid w:val="00F562FE"/>
    <w:rsid w:val="00F5632B"/>
    <w:rsid w:val="00F56414"/>
    <w:rsid w:val="00F5677B"/>
    <w:rsid w:val="00F56A48"/>
    <w:rsid w:val="00F5732A"/>
    <w:rsid w:val="00F57D75"/>
    <w:rsid w:val="00F6002F"/>
    <w:rsid w:val="00F60279"/>
    <w:rsid w:val="00F60501"/>
    <w:rsid w:val="00F609D9"/>
    <w:rsid w:val="00F60AFB"/>
    <w:rsid w:val="00F612C6"/>
    <w:rsid w:val="00F616C9"/>
    <w:rsid w:val="00F6185D"/>
    <w:rsid w:val="00F61B06"/>
    <w:rsid w:val="00F61B1B"/>
    <w:rsid w:val="00F61C9A"/>
    <w:rsid w:val="00F61CC2"/>
    <w:rsid w:val="00F61CC3"/>
    <w:rsid w:val="00F61D7A"/>
    <w:rsid w:val="00F61EF0"/>
    <w:rsid w:val="00F61F62"/>
    <w:rsid w:val="00F6245B"/>
    <w:rsid w:val="00F62AA7"/>
    <w:rsid w:val="00F6301A"/>
    <w:rsid w:val="00F635AD"/>
    <w:rsid w:val="00F63944"/>
    <w:rsid w:val="00F63B06"/>
    <w:rsid w:val="00F640F9"/>
    <w:rsid w:val="00F6430E"/>
    <w:rsid w:val="00F64A57"/>
    <w:rsid w:val="00F64B21"/>
    <w:rsid w:val="00F64BBF"/>
    <w:rsid w:val="00F64F1D"/>
    <w:rsid w:val="00F64FF1"/>
    <w:rsid w:val="00F6512A"/>
    <w:rsid w:val="00F652A0"/>
    <w:rsid w:val="00F65549"/>
    <w:rsid w:val="00F656E0"/>
    <w:rsid w:val="00F65703"/>
    <w:rsid w:val="00F65834"/>
    <w:rsid w:val="00F65A21"/>
    <w:rsid w:val="00F65A25"/>
    <w:rsid w:val="00F65C70"/>
    <w:rsid w:val="00F65F4A"/>
    <w:rsid w:val="00F65FD7"/>
    <w:rsid w:val="00F66617"/>
    <w:rsid w:val="00F66CCD"/>
    <w:rsid w:val="00F67196"/>
    <w:rsid w:val="00F6728C"/>
    <w:rsid w:val="00F676F1"/>
    <w:rsid w:val="00F67E3B"/>
    <w:rsid w:val="00F67ED3"/>
    <w:rsid w:val="00F67FCF"/>
    <w:rsid w:val="00F701B5"/>
    <w:rsid w:val="00F7052B"/>
    <w:rsid w:val="00F70A7D"/>
    <w:rsid w:val="00F7113C"/>
    <w:rsid w:val="00F711E6"/>
    <w:rsid w:val="00F71322"/>
    <w:rsid w:val="00F714B8"/>
    <w:rsid w:val="00F718ED"/>
    <w:rsid w:val="00F72309"/>
    <w:rsid w:val="00F72408"/>
    <w:rsid w:val="00F7242C"/>
    <w:rsid w:val="00F72B24"/>
    <w:rsid w:val="00F72B46"/>
    <w:rsid w:val="00F72D7E"/>
    <w:rsid w:val="00F732C0"/>
    <w:rsid w:val="00F73313"/>
    <w:rsid w:val="00F7378C"/>
    <w:rsid w:val="00F73D48"/>
    <w:rsid w:val="00F73DAB"/>
    <w:rsid w:val="00F73DB0"/>
    <w:rsid w:val="00F748D3"/>
    <w:rsid w:val="00F74E66"/>
    <w:rsid w:val="00F75001"/>
    <w:rsid w:val="00F7551A"/>
    <w:rsid w:val="00F75684"/>
    <w:rsid w:val="00F757F2"/>
    <w:rsid w:val="00F759B4"/>
    <w:rsid w:val="00F75CBC"/>
    <w:rsid w:val="00F75EB4"/>
    <w:rsid w:val="00F760FB"/>
    <w:rsid w:val="00F76448"/>
    <w:rsid w:val="00F7660F"/>
    <w:rsid w:val="00F7677C"/>
    <w:rsid w:val="00F76A41"/>
    <w:rsid w:val="00F76B79"/>
    <w:rsid w:val="00F76EA7"/>
    <w:rsid w:val="00F77442"/>
    <w:rsid w:val="00F777BF"/>
    <w:rsid w:val="00F77995"/>
    <w:rsid w:val="00F77B7E"/>
    <w:rsid w:val="00F77E4A"/>
    <w:rsid w:val="00F80088"/>
    <w:rsid w:val="00F8016B"/>
    <w:rsid w:val="00F801DB"/>
    <w:rsid w:val="00F801F3"/>
    <w:rsid w:val="00F80618"/>
    <w:rsid w:val="00F8070D"/>
    <w:rsid w:val="00F80721"/>
    <w:rsid w:val="00F8087F"/>
    <w:rsid w:val="00F80AA2"/>
    <w:rsid w:val="00F80C59"/>
    <w:rsid w:val="00F80D24"/>
    <w:rsid w:val="00F80FF3"/>
    <w:rsid w:val="00F81173"/>
    <w:rsid w:val="00F817FA"/>
    <w:rsid w:val="00F818A0"/>
    <w:rsid w:val="00F8190E"/>
    <w:rsid w:val="00F81947"/>
    <w:rsid w:val="00F81B1A"/>
    <w:rsid w:val="00F81FA9"/>
    <w:rsid w:val="00F820BC"/>
    <w:rsid w:val="00F825B0"/>
    <w:rsid w:val="00F825F8"/>
    <w:rsid w:val="00F82838"/>
    <w:rsid w:val="00F828C6"/>
    <w:rsid w:val="00F82937"/>
    <w:rsid w:val="00F82CB4"/>
    <w:rsid w:val="00F82CDA"/>
    <w:rsid w:val="00F82F0C"/>
    <w:rsid w:val="00F82FDB"/>
    <w:rsid w:val="00F83AB5"/>
    <w:rsid w:val="00F83C44"/>
    <w:rsid w:val="00F843CD"/>
    <w:rsid w:val="00F84604"/>
    <w:rsid w:val="00F84890"/>
    <w:rsid w:val="00F84984"/>
    <w:rsid w:val="00F84AE3"/>
    <w:rsid w:val="00F84E9C"/>
    <w:rsid w:val="00F84F86"/>
    <w:rsid w:val="00F84F8E"/>
    <w:rsid w:val="00F8517F"/>
    <w:rsid w:val="00F857E5"/>
    <w:rsid w:val="00F85829"/>
    <w:rsid w:val="00F8590C"/>
    <w:rsid w:val="00F85AB5"/>
    <w:rsid w:val="00F85B86"/>
    <w:rsid w:val="00F85D6F"/>
    <w:rsid w:val="00F85EF9"/>
    <w:rsid w:val="00F86073"/>
    <w:rsid w:val="00F861BD"/>
    <w:rsid w:val="00F86329"/>
    <w:rsid w:val="00F8634D"/>
    <w:rsid w:val="00F865B2"/>
    <w:rsid w:val="00F868BE"/>
    <w:rsid w:val="00F86D1C"/>
    <w:rsid w:val="00F86D4A"/>
    <w:rsid w:val="00F86DAE"/>
    <w:rsid w:val="00F87150"/>
    <w:rsid w:val="00F871B3"/>
    <w:rsid w:val="00F8762C"/>
    <w:rsid w:val="00F87686"/>
    <w:rsid w:val="00F876CF"/>
    <w:rsid w:val="00F87813"/>
    <w:rsid w:val="00F87B2D"/>
    <w:rsid w:val="00F87D29"/>
    <w:rsid w:val="00F87E60"/>
    <w:rsid w:val="00F900A6"/>
    <w:rsid w:val="00F904C5"/>
    <w:rsid w:val="00F909E0"/>
    <w:rsid w:val="00F90A6A"/>
    <w:rsid w:val="00F90A9F"/>
    <w:rsid w:val="00F90B19"/>
    <w:rsid w:val="00F90B48"/>
    <w:rsid w:val="00F90DBD"/>
    <w:rsid w:val="00F91CD8"/>
    <w:rsid w:val="00F920A2"/>
    <w:rsid w:val="00F924FF"/>
    <w:rsid w:val="00F9265F"/>
    <w:rsid w:val="00F9277E"/>
    <w:rsid w:val="00F92DAC"/>
    <w:rsid w:val="00F92FF3"/>
    <w:rsid w:val="00F934B7"/>
    <w:rsid w:val="00F934BB"/>
    <w:rsid w:val="00F9367E"/>
    <w:rsid w:val="00F9374B"/>
    <w:rsid w:val="00F93B84"/>
    <w:rsid w:val="00F93D14"/>
    <w:rsid w:val="00F945C7"/>
    <w:rsid w:val="00F9488E"/>
    <w:rsid w:val="00F94C30"/>
    <w:rsid w:val="00F9557A"/>
    <w:rsid w:val="00F95888"/>
    <w:rsid w:val="00F9599B"/>
    <w:rsid w:val="00F959B1"/>
    <w:rsid w:val="00F95A0A"/>
    <w:rsid w:val="00F95E4E"/>
    <w:rsid w:val="00F95F35"/>
    <w:rsid w:val="00F961C2"/>
    <w:rsid w:val="00F961D8"/>
    <w:rsid w:val="00F9667C"/>
    <w:rsid w:val="00F968A9"/>
    <w:rsid w:val="00F96C8A"/>
    <w:rsid w:val="00F96F24"/>
    <w:rsid w:val="00F970D6"/>
    <w:rsid w:val="00F972F4"/>
    <w:rsid w:val="00F97499"/>
    <w:rsid w:val="00F97556"/>
    <w:rsid w:val="00F9759E"/>
    <w:rsid w:val="00F9781F"/>
    <w:rsid w:val="00F978E4"/>
    <w:rsid w:val="00F97939"/>
    <w:rsid w:val="00F97A29"/>
    <w:rsid w:val="00F97A37"/>
    <w:rsid w:val="00F97D61"/>
    <w:rsid w:val="00F97E19"/>
    <w:rsid w:val="00F97F80"/>
    <w:rsid w:val="00FA004E"/>
    <w:rsid w:val="00FA00EC"/>
    <w:rsid w:val="00FA017E"/>
    <w:rsid w:val="00FA0302"/>
    <w:rsid w:val="00FA0423"/>
    <w:rsid w:val="00FA0ABA"/>
    <w:rsid w:val="00FA0B10"/>
    <w:rsid w:val="00FA0E4C"/>
    <w:rsid w:val="00FA12E1"/>
    <w:rsid w:val="00FA1377"/>
    <w:rsid w:val="00FA1492"/>
    <w:rsid w:val="00FA1595"/>
    <w:rsid w:val="00FA1A62"/>
    <w:rsid w:val="00FA1B77"/>
    <w:rsid w:val="00FA1E42"/>
    <w:rsid w:val="00FA210C"/>
    <w:rsid w:val="00FA21A2"/>
    <w:rsid w:val="00FA21EE"/>
    <w:rsid w:val="00FA2534"/>
    <w:rsid w:val="00FA2747"/>
    <w:rsid w:val="00FA28BA"/>
    <w:rsid w:val="00FA2947"/>
    <w:rsid w:val="00FA29C8"/>
    <w:rsid w:val="00FA2BB9"/>
    <w:rsid w:val="00FA2BBB"/>
    <w:rsid w:val="00FA2CB8"/>
    <w:rsid w:val="00FA2F9A"/>
    <w:rsid w:val="00FA315F"/>
    <w:rsid w:val="00FA31DA"/>
    <w:rsid w:val="00FA347C"/>
    <w:rsid w:val="00FA381F"/>
    <w:rsid w:val="00FA3841"/>
    <w:rsid w:val="00FA3851"/>
    <w:rsid w:val="00FA38AA"/>
    <w:rsid w:val="00FA3F12"/>
    <w:rsid w:val="00FA4425"/>
    <w:rsid w:val="00FA4510"/>
    <w:rsid w:val="00FA4850"/>
    <w:rsid w:val="00FA4924"/>
    <w:rsid w:val="00FA493A"/>
    <w:rsid w:val="00FA4BB3"/>
    <w:rsid w:val="00FA4DD2"/>
    <w:rsid w:val="00FA4FBF"/>
    <w:rsid w:val="00FA50EF"/>
    <w:rsid w:val="00FA567B"/>
    <w:rsid w:val="00FA5930"/>
    <w:rsid w:val="00FA5ECC"/>
    <w:rsid w:val="00FA60D7"/>
    <w:rsid w:val="00FA614C"/>
    <w:rsid w:val="00FA6152"/>
    <w:rsid w:val="00FA650A"/>
    <w:rsid w:val="00FA6B2F"/>
    <w:rsid w:val="00FA6E8D"/>
    <w:rsid w:val="00FA6FE2"/>
    <w:rsid w:val="00FA72C6"/>
    <w:rsid w:val="00FA7586"/>
    <w:rsid w:val="00FA75A6"/>
    <w:rsid w:val="00FA7A36"/>
    <w:rsid w:val="00FA7AA1"/>
    <w:rsid w:val="00FA7D8C"/>
    <w:rsid w:val="00FA7E53"/>
    <w:rsid w:val="00FB0067"/>
    <w:rsid w:val="00FB04B6"/>
    <w:rsid w:val="00FB0A98"/>
    <w:rsid w:val="00FB0CB2"/>
    <w:rsid w:val="00FB13FC"/>
    <w:rsid w:val="00FB1C69"/>
    <w:rsid w:val="00FB1C87"/>
    <w:rsid w:val="00FB23AE"/>
    <w:rsid w:val="00FB23B4"/>
    <w:rsid w:val="00FB24DA"/>
    <w:rsid w:val="00FB2912"/>
    <w:rsid w:val="00FB2C99"/>
    <w:rsid w:val="00FB2CF5"/>
    <w:rsid w:val="00FB2D86"/>
    <w:rsid w:val="00FB2FA0"/>
    <w:rsid w:val="00FB2FE5"/>
    <w:rsid w:val="00FB31CC"/>
    <w:rsid w:val="00FB32B9"/>
    <w:rsid w:val="00FB3490"/>
    <w:rsid w:val="00FB35A1"/>
    <w:rsid w:val="00FB39AF"/>
    <w:rsid w:val="00FB3B0D"/>
    <w:rsid w:val="00FB4201"/>
    <w:rsid w:val="00FB47D4"/>
    <w:rsid w:val="00FB4926"/>
    <w:rsid w:val="00FB51FA"/>
    <w:rsid w:val="00FB53C5"/>
    <w:rsid w:val="00FB55E1"/>
    <w:rsid w:val="00FB5CC4"/>
    <w:rsid w:val="00FB6175"/>
    <w:rsid w:val="00FB66FD"/>
    <w:rsid w:val="00FB6959"/>
    <w:rsid w:val="00FB6C15"/>
    <w:rsid w:val="00FB6C86"/>
    <w:rsid w:val="00FB6DFD"/>
    <w:rsid w:val="00FB7023"/>
    <w:rsid w:val="00FB7035"/>
    <w:rsid w:val="00FB7113"/>
    <w:rsid w:val="00FB74B8"/>
    <w:rsid w:val="00FB7604"/>
    <w:rsid w:val="00FB7D5A"/>
    <w:rsid w:val="00FC0000"/>
    <w:rsid w:val="00FC06FD"/>
    <w:rsid w:val="00FC07CE"/>
    <w:rsid w:val="00FC09D7"/>
    <w:rsid w:val="00FC0B7F"/>
    <w:rsid w:val="00FC0C0F"/>
    <w:rsid w:val="00FC0CEE"/>
    <w:rsid w:val="00FC0D90"/>
    <w:rsid w:val="00FC1012"/>
    <w:rsid w:val="00FC17DD"/>
    <w:rsid w:val="00FC19F0"/>
    <w:rsid w:val="00FC282E"/>
    <w:rsid w:val="00FC284C"/>
    <w:rsid w:val="00FC2A79"/>
    <w:rsid w:val="00FC32A6"/>
    <w:rsid w:val="00FC32EB"/>
    <w:rsid w:val="00FC3367"/>
    <w:rsid w:val="00FC364F"/>
    <w:rsid w:val="00FC388F"/>
    <w:rsid w:val="00FC39F5"/>
    <w:rsid w:val="00FC3C1E"/>
    <w:rsid w:val="00FC3C68"/>
    <w:rsid w:val="00FC3D66"/>
    <w:rsid w:val="00FC3F5F"/>
    <w:rsid w:val="00FC3FD0"/>
    <w:rsid w:val="00FC4034"/>
    <w:rsid w:val="00FC46BB"/>
    <w:rsid w:val="00FC496A"/>
    <w:rsid w:val="00FC4B4C"/>
    <w:rsid w:val="00FC4CC8"/>
    <w:rsid w:val="00FC52DA"/>
    <w:rsid w:val="00FC54A5"/>
    <w:rsid w:val="00FC588C"/>
    <w:rsid w:val="00FC64EC"/>
    <w:rsid w:val="00FC68BF"/>
    <w:rsid w:val="00FC6AB1"/>
    <w:rsid w:val="00FC6BFD"/>
    <w:rsid w:val="00FC6E42"/>
    <w:rsid w:val="00FC71A8"/>
    <w:rsid w:val="00FC722E"/>
    <w:rsid w:val="00FC743C"/>
    <w:rsid w:val="00FC7510"/>
    <w:rsid w:val="00FC7BC2"/>
    <w:rsid w:val="00FD017C"/>
    <w:rsid w:val="00FD019E"/>
    <w:rsid w:val="00FD04E1"/>
    <w:rsid w:val="00FD058D"/>
    <w:rsid w:val="00FD05E3"/>
    <w:rsid w:val="00FD121F"/>
    <w:rsid w:val="00FD1366"/>
    <w:rsid w:val="00FD136D"/>
    <w:rsid w:val="00FD13D4"/>
    <w:rsid w:val="00FD1546"/>
    <w:rsid w:val="00FD162E"/>
    <w:rsid w:val="00FD1895"/>
    <w:rsid w:val="00FD1E2C"/>
    <w:rsid w:val="00FD1EA9"/>
    <w:rsid w:val="00FD2251"/>
    <w:rsid w:val="00FD227F"/>
    <w:rsid w:val="00FD2366"/>
    <w:rsid w:val="00FD23FB"/>
    <w:rsid w:val="00FD26AE"/>
    <w:rsid w:val="00FD27AB"/>
    <w:rsid w:val="00FD2824"/>
    <w:rsid w:val="00FD2D48"/>
    <w:rsid w:val="00FD2F7F"/>
    <w:rsid w:val="00FD2FFB"/>
    <w:rsid w:val="00FD3066"/>
    <w:rsid w:val="00FD30E9"/>
    <w:rsid w:val="00FD340B"/>
    <w:rsid w:val="00FD362A"/>
    <w:rsid w:val="00FD381E"/>
    <w:rsid w:val="00FD3A50"/>
    <w:rsid w:val="00FD3DFB"/>
    <w:rsid w:val="00FD3F17"/>
    <w:rsid w:val="00FD42F9"/>
    <w:rsid w:val="00FD44CD"/>
    <w:rsid w:val="00FD450C"/>
    <w:rsid w:val="00FD4704"/>
    <w:rsid w:val="00FD4B49"/>
    <w:rsid w:val="00FD4CED"/>
    <w:rsid w:val="00FD4E9C"/>
    <w:rsid w:val="00FD4F9B"/>
    <w:rsid w:val="00FD5137"/>
    <w:rsid w:val="00FD571E"/>
    <w:rsid w:val="00FD5B93"/>
    <w:rsid w:val="00FD5DB6"/>
    <w:rsid w:val="00FD5E51"/>
    <w:rsid w:val="00FD6029"/>
    <w:rsid w:val="00FD6107"/>
    <w:rsid w:val="00FD61DA"/>
    <w:rsid w:val="00FD61E2"/>
    <w:rsid w:val="00FD63CF"/>
    <w:rsid w:val="00FD6504"/>
    <w:rsid w:val="00FD6652"/>
    <w:rsid w:val="00FD68AE"/>
    <w:rsid w:val="00FD6929"/>
    <w:rsid w:val="00FD6AE8"/>
    <w:rsid w:val="00FD6BAB"/>
    <w:rsid w:val="00FD6BF7"/>
    <w:rsid w:val="00FD6C8F"/>
    <w:rsid w:val="00FD6D35"/>
    <w:rsid w:val="00FD6E0E"/>
    <w:rsid w:val="00FD714E"/>
    <w:rsid w:val="00FD7261"/>
    <w:rsid w:val="00FD733E"/>
    <w:rsid w:val="00FD773B"/>
    <w:rsid w:val="00FD7BCE"/>
    <w:rsid w:val="00FE03C4"/>
    <w:rsid w:val="00FE09CC"/>
    <w:rsid w:val="00FE0C9E"/>
    <w:rsid w:val="00FE0E3D"/>
    <w:rsid w:val="00FE0E49"/>
    <w:rsid w:val="00FE0EEE"/>
    <w:rsid w:val="00FE1670"/>
    <w:rsid w:val="00FE1963"/>
    <w:rsid w:val="00FE20C2"/>
    <w:rsid w:val="00FE20DE"/>
    <w:rsid w:val="00FE21DA"/>
    <w:rsid w:val="00FE22DC"/>
    <w:rsid w:val="00FE2397"/>
    <w:rsid w:val="00FE2623"/>
    <w:rsid w:val="00FE295A"/>
    <w:rsid w:val="00FE2BE5"/>
    <w:rsid w:val="00FE3026"/>
    <w:rsid w:val="00FE319E"/>
    <w:rsid w:val="00FE3229"/>
    <w:rsid w:val="00FE322C"/>
    <w:rsid w:val="00FE3255"/>
    <w:rsid w:val="00FE331E"/>
    <w:rsid w:val="00FE34F2"/>
    <w:rsid w:val="00FE3658"/>
    <w:rsid w:val="00FE37A4"/>
    <w:rsid w:val="00FE3F45"/>
    <w:rsid w:val="00FE40B5"/>
    <w:rsid w:val="00FE422A"/>
    <w:rsid w:val="00FE4258"/>
    <w:rsid w:val="00FE427E"/>
    <w:rsid w:val="00FE4521"/>
    <w:rsid w:val="00FE47C0"/>
    <w:rsid w:val="00FE4825"/>
    <w:rsid w:val="00FE49C9"/>
    <w:rsid w:val="00FE5064"/>
    <w:rsid w:val="00FE5192"/>
    <w:rsid w:val="00FE531F"/>
    <w:rsid w:val="00FE532E"/>
    <w:rsid w:val="00FE5579"/>
    <w:rsid w:val="00FE5834"/>
    <w:rsid w:val="00FE59F3"/>
    <w:rsid w:val="00FE5B1D"/>
    <w:rsid w:val="00FE608C"/>
    <w:rsid w:val="00FE6172"/>
    <w:rsid w:val="00FE6C02"/>
    <w:rsid w:val="00FE6D1C"/>
    <w:rsid w:val="00FE6F71"/>
    <w:rsid w:val="00FE6FA8"/>
    <w:rsid w:val="00FE7278"/>
    <w:rsid w:val="00FE76BB"/>
    <w:rsid w:val="00FE7966"/>
    <w:rsid w:val="00FE7A79"/>
    <w:rsid w:val="00FE7AB7"/>
    <w:rsid w:val="00FE7DFE"/>
    <w:rsid w:val="00FF00CA"/>
    <w:rsid w:val="00FF0109"/>
    <w:rsid w:val="00FF03A3"/>
    <w:rsid w:val="00FF04CC"/>
    <w:rsid w:val="00FF0615"/>
    <w:rsid w:val="00FF0C66"/>
    <w:rsid w:val="00FF0CF4"/>
    <w:rsid w:val="00FF11DD"/>
    <w:rsid w:val="00FF1288"/>
    <w:rsid w:val="00FF1543"/>
    <w:rsid w:val="00FF1889"/>
    <w:rsid w:val="00FF1A5E"/>
    <w:rsid w:val="00FF1CBE"/>
    <w:rsid w:val="00FF1DFE"/>
    <w:rsid w:val="00FF29D2"/>
    <w:rsid w:val="00FF29F5"/>
    <w:rsid w:val="00FF2A49"/>
    <w:rsid w:val="00FF2F2B"/>
    <w:rsid w:val="00FF3318"/>
    <w:rsid w:val="00FF33B7"/>
    <w:rsid w:val="00FF3509"/>
    <w:rsid w:val="00FF3950"/>
    <w:rsid w:val="00FF3B02"/>
    <w:rsid w:val="00FF3B04"/>
    <w:rsid w:val="00FF3D37"/>
    <w:rsid w:val="00FF3F0D"/>
    <w:rsid w:val="00FF3F34"/>
    <w:rsid w:val="00FF41DE"/>
    <w:rsid w:val="00FF49A5"/>
    <w:rsid w:val="00FF4A53"/>
    <w:rsid w:val="00FF5095"/>
    <w:rsid w:val="00FF5158"/>
    <w:rsid w:val="00FF5802"/>
    <w:rsid w:val="00FF5951"/>
    <w:rsid w:val="00FF5E0A"/>
    <w:rsid w:val="00FF5F83"/>
    <w:rsid w:val="00FF6270"/>
    <w:rsid w:val="00FF6A72"/>
    <w:rsid w:val="00FF6EA1"/>
    <w:rsid w:val="00FF6FE9"/>
    <w:rsid w:val="00FF755B"/>
    <w:rsid w:val="00FF790F"/>
    <w:rsid w:val="00FF7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6C308B"/>
  <w14:defaultImageDpi w14:val="32767"/>
  <w15:chartTrackingRefBased/>
  <w15:docId w15:val="{23E7BF88-74AB-46CB-B6AA-D6455345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42B"/>
    <w:pPr>
      <w:widowControl w:val="0"/>
      <w:jc w:val="both"/>
    </w:pPr>
  </w:style>
  <w:style w:type="paragraph" w:styleId="1">
    <w:name w:val="heading 1"/>
    <w:basedOn w:val="a"/>
    <w:next w:val="a"/>
    <w:link w:val="10"/>
    <w:uiPriority w:val="9"/>
    <w:qFormat/>
    <w:rsid w:val="0033405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E9453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qFormat/>
    <w:rsid w:val="00761728"/>
    <w:pPr>
      <w:snapToGrid w:val="0"/>
      <w:spacing w:line="288" w:lineRule="auto"/>
      <w:ind w:firstLineChars="200" w:firstLine="200"/>
      <w:jc w:val="left"/>
    </w:pPr>
    <w:rPr>
      <w:sz w:val="18"/>
      <w:szCs w:val="18"/>
    </w:rPr>
  </w:style>
  <w:style w:type="character" w:customStyle="1" w:styleId="a4">
    <w:name w:val="脚注文本 字符"/>
    <w:basedOn w:val="a0"/>
    <w:link w:val="a3"/>
    <w:uiPriority w:val="99"/>
    <w:semiHidden/>
    <w:rsid w:val="00761728"/>
    <w:rPr>
      <w:sz w:val="18"/>
      <w:szCs w:val="18"/>
    </w:rPr>
  </w:style>
  <w:style w:type="paragraph" w:styleId="a5">
    <w:name w:val="header"/>
    <w:basedOn w:val="a"/>
    <w:link w:val="a6"/>
    <w:uiPriority w:val="99"/>
    <w:unhideWhenUsed/>
    <w:rsid w:val="003340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3405F"/>
    <w:rPr>
      <w:sz w:val="18"/>
      <w:szCs w:val="18"/>
    </w:rPr>
  </w:style>
  <w:style w:type="paragraph" w:styleId="a7">
    <w:name w:val="footer"/>
    <w:basedOn w:val="a"/>
    <w:link w:val="a8"/>
    <w:uiPriority w:val="99"/>
    <w:unhideWhenUsed/>
    <w:rsid w:val="0033405F"/>
    <w:pPr>
      <w:tabs>
        <w:tab w:val="center" w:pos="4153"/>
        <w:tab w:val="right" w:pos="8306"/>
      </w:tabs>
      <w:snapToGrid w:val="0"/>
      <w:jc w:val="left"/>
    </w:pPr>
    <w:rPr>
      <w:sz w:val="18"/>
      <w:szCs w:val="18"/>
    </w:rPr>
  </w:style>
  <w:style w:type="character" w:customStyle="1" w:styleId="a8">
    <w:name w:val="页脚 字符"/>
    <w:basedOn w:val="a0"/>
    <w:link w:val="a7"/>
    <w:uiPriority w:val="99"/>
    <w:rsid w:val="0033405F"/>
    <w:rPr>
      <w:sz w:val="18"/>
      <w:szCs w:val="18"/>
    </w:rPr>
  </w:style>
  <w:style w:type="character" w:customStyle="1" w:styleId="10">
    <w:name w:val="标题 1 字符"/>
    <w:basedOn w:val="a0"/>
    <w:link w:val="1"/>
    <w:uiPriority w:val="9"/>
    <w:rsid w:val="0033405F"/>
    <w:rPr>
      <w:b/>
      <w:bCs/>
      <w:kern w:val="44"/>
      <w:sz w:val="44"/>
      <w:szCs w:val="44"/>
    </w:rPr>
  </w:style>
  <w:style w:type="character" w:styleId="a9">
    <w:name w:val="Hyperlink"/>
    <w:basedOn w:val="a0"/>
    <w:uiPriority w:val="99"/>
    <w:unhideWhenUsed/>
    <w:rsid w:val="002453BF"/>
    <w:rPr>
      <w:color w:val="0563C1" w:themeColor="hyperlink"/>
      <w:u w:val="single"/>
    </w:rPr>
  </w:style>
  <w:style w:type="character" w:styleId="aa">
    <w:name w:val="Emphasis"/>
    <w:basedOn w:val="a0"/>
    <w:uiPriority w:val="20"/>
    <w:qFormat/>
    <w:rsid w:val="00C333AD"/>
    <w:rPr>
      <w:i/>
      <w:iCs/>
    </w:rPr>
  </w:style>
  <w:style w:type="table" w:styleId="ab">
    <w:name w:val="Table Grid"/>
    <w:basedOn w:val="a1"/>
    <w:uiPriority w:val="39"/>
    <w:rsid w:val="00931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305A72"/>
    <w:pPr>
      <w:widowControl/>
      <w:spacing w:before="100" w:beforeAutospacing="1" w:after="100" w:afterAutospacing="1"/>
      <w:jc w:val="left"/>
    </w:pPr>
    <w:rPr>
      <w:rFonts w:ascii="宋体" w:eastAsia="宋体" w:hAnsi="宋体" w:cs="宋体"/>
      <w:kern w:val="0"/>
      <w:sz w:val="24"/>
      <w:szCs w:val="24"/>
    </w:rPr>
  </w:style>
  <w:style w:type="character" w:styleId="ad">
    <w:name w:val="Unresolved Mention"/>
    <w:basedOn w:val="a0"/>
    <w:uiPriority w:val="99"/>
    <w:semiHidden/>
    <w:unhideWhenUsed/>
    <w:rsid w:val="00CC5CA5"/>
    <w:rPr>
      <w:color w:val="605E5C"/>
      <w:shd w:val="clear" w:color="auto" w:fill="E1DFDD"/>
    </w:rPr>
  </w:style>
  <w:style w:type="table" w:customStyle="1" w:styleId="11">
    <w:name w:val="网格型1"/>
    <w:basedOn w:val="a1"/>
    <w:next w:val="ab"/>
    <w:uiPriority w:val="39"/>
    <w:rsid w:val="003D2404"/>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b"/>
    <w:uiPriority w:val="39"/>
    <w:rsid w:val="00D62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a"/>
    <w:next w:val="a"/>
    <w:link w:val="MTDisplayEquation0"/>
    <w:rsid w:val="00934CBC"/>
    <w:pPr>
      <w:tabs>
        <w:tab w:val="center" w:pos="4540"/>
        <w:tab w:val="right" w:pos="9080"/>
      </w:tabs>
    </w:pPr>
    <w:rPr>
      <w:rFonts w:ascii="Times New Roman" w:eastAsia="宋体" w:hAnsi="Times New Roman" w:cs="Times New Roman"/>
      <w:sz w:val="24"/>
      <w:szCs w:val="24"/>
    </w:rPr>
  </w:style>
  <w:style w:type="character" w:customStyle="1" w:styleId="MTDisplayEquation0">
    <w:name w:val="MTDisplayEquation 字符"/>
    <w:basedOn w:val="a0"/>
    <w:link w:val="MTDisplayEquation"/>
    <w:rsid w:val="00934CBC"/>
    <w:rPr>
      <w:rFonts w:ascii="Times New Roman" w:eastAsia="宋体" w:hAnsi="Times New Roman" w:cs="Times New Roman"/>
      <w:sz w:val="24"/>
      <w:szCs w:val="24"/>
    </w:rPr>
  </w:style>
  <w:style w:type="character" w:styleId="ae">
    <w:name w:val="line number"/>
    <w:basedOn w:val="a0"/>
    <w:uiPriority w:val="99"/>
    <w:unhideWhenUsed/>
    <w:rsid w:val="002B442B"/>
    <w:rPr>
      <w:rFonts w:ascii="Times New Roman" w:hAnsi="Times New Roman"/>
      <w:caps w:val="0"/>
      <w:smallCaps w:val="0"/>
      <w:strike w:val="0"/>
      <w:dstrike w:val="0"/>
      <w:vanish w:val="0"/>
      <w:sz w:val="24"/>
      <w:vertAlign w:val="baseline"/>
    </w:rPr>
  </w:style>
  <w:style w:type="paragraph" w:styleId="af">
    <w:name w:val="List Paragraph"/>
    <w:basedOn w:val="a"/>
    <w:uiPriority w:val="34"/>
    <w:qFormat/>
    <w:rsid w:val="00BB1462"/>
    <w:pPr>
      <w:ind w:firstLineChars="200" w:firstLine="420"/>
    </w:pPr>
  </w:style>
  <w:style w:type="character" w:customStyle="1" w:styleId="20">
    <w:name w:val="标题 2 字符"/>
    <w:basedOn w:val="a0"/>
    <w:link w:val="2"/>
    <w:uiPriority w:val="9"/>
    <w:rsid w:val="00E9453B"/>
    <w:rPr>
      <w:rFonts w:asciiTheme="majorHAnsi" w:eastAsiaTheme="majorEastAsia" w:hAnsiTheme="majorHAnsi" w:cstheme="majorBidi"/>
      <w:b/>
      <w:bCs/>
      <w:sz w:val="32"/>
      <w:szCs w:val="32"/>
    </w:rPr>
  </w:style>
  <w:style w:type="paragraph" w:styleId="af0">
    <w:name w:val="Title"/>
    <w:basedOn w:val="a"/>
    <w:next w:val="a"/>
    <w:link w:val="af1"/>
    <w:uiPriority w:val="10"/>
    <w:qFormat/>
    <w:rsid w:val="00471293"/>
    <w:pPr>
      <w:spacing w:before="240" w:after="60"/>
      <w:jc w:val="center"/>
      <w:outlineLvl w:val="0"/>
    </w:pPr>
    <w:rPr>
      <w:rFonts w:asciiTheme="majorHAnsi" w:eastAsiaTheme="majorEastAsia" w:hAnsiTheme="majorHAnsi" w:cstheme="majorBidi"/>
      <w:b/>
      <w:bCs/>
      <w:sz w:val="32"/>
      <w:szCs w:val="32"/>
    </w:rPr>
  </w:style>
  <w:style w:type="character" w:customStyle="1" w:styleId="af1">
    <w:name w:val="标题 字符"/>
    <w:basedOn w:val="a0"/>
    <w:link w:val="af0"/>
    <w:uiPriority w:val="10"/>
    <w:rsid w:val="00471293"/>
    <w:rPr>
      <w:rFonts w:asciiTheme="majorHAnsi" w:eastAsiaTheme="majorEastAsia" w:hAnsiTheme="majorHAnsi" w:cstheme="majorBidi"/>
      <w:b/>
      <w:bCs/>
      <w:sz w:val="32"/>
      <w:szCs w:val="32"/>
    </w:rPr>
  </w:style>
  <w:style w:type="character" w:styleId="af2">
    <w:name w:val="Placeholder Text"/>
    <w:basedOn w:val="a0"/>
    <w:uiPriority w:val="99"/>
    <w:semiHidden/>
    <w:rsid w:val="00536061"/>
    <w:rPr>
      <w:color w:val="808080"/>
    </w:rPr>
  </w:style>
  <w:style w:type="paragraph" w:customStyle="1" w:styleId="EndNoteBibliographyTitle">
    <w:name w:val="EndNote Bibliography Title"/>
    <w:basedOn w:val="a"/>
    <w:link w:val="EndNoteBibliographyTitle0"/>
    <w:rsid w:val="00FC1012"/>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FC1012"/>
    <w:rPr>
      <w:rFonts w:ascii="Times New Roman" w:eastAsia="等线" w:hAnsi="Times New Roman" w:cs="Times New Roman"/>
      <w:noProof/>
      <w:sz w:val="24"/>
    </w:rPr>
  </w:style>
  <w:style w:type="paragraph" w:customStyle="1" w:styleId="EndNoteBibliography">
    <w:name w:val="EndNote Bibliography"/>
    <w:basedOn w:val="a"/>
    <w:link w:val="EndNoteBibliography0"/>
    <w:rsid w:val="00FC1012"/>
    <w:pPr>
      <w:spacing w:line="360" w:lineRule="auto"/>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FC1012"/>
    <w:rPr>
      <w:rFonts w:ascii="Times New Roman" w:eastAsia="等线" w:hAnsi="Times New Roman" w:cs="Times New Roman"/>
      <w:noProof/>
      <w:sz w:val="24"/>
    </w:rPr>
  </w:style>
  <w:style w:type="paragraph" w:customStyle="1" w:styleId="TAMainText">
    <w:name w:val="TA_Main_Text"/>
    <w:basedOn w:val="a"/>
    <w:rsid w:val="00907BEC"/>
    <w:pPr>
      <w:widowControl/>
      <w:spacing w:line="480" w:lineRule="auto"/>
      <w:ind w:firstLine="202"/>
    </w:pPr>
    <w:rPr>
      <w:rFonts w:ascii="Times" w:hAnsi="Times" w:cs="Times New Roman"/>
      <w:kern w:val="0"/>
      <w:sz w:val="24"/>
      <w:szCs w:val="20"/>
      <w:lang w:eastAsia="en-US"/>
    </w:rPr>
  </w:style>
  <w:style w:type="character" w:styleId="af3">
    <w:name w:val="annotation reference"/>
    <w:basedOn w:val="a0"/>
    <w:uiPriority w:val="99"/>
    <w:semiHidden/>
    <w:unhideWhenUsed/>
    <w:rsid w:val="001553D7"/>
    <w:rPr>
      <w:sz w:val="21"/>
      <w:szCs w:val="21"/>
    </w:rPr>
  </w:style>
  <w:style w:type="paragraph" w:styleId="af4">
    <w:name w:val="annotation text"/>
    <w:basedOn w:val="a"/>
    <w:link w:val="af5"/>
    <w:uiPriority w:val="99"/>
    <w:unhideWhenUsed/>
    <w:rsid w:val="001553D7"/>
    <w:pPr>
      <w:jc w:val="left"/>
    </w:pPr>
  </w:style>
  <w:style w:type="character" w:customStyle="1" w:styleId="af5">
    <w:name w:val="批注文字 字符"/>
    <w:basedOn w:val="a0"/>
    <w:link w:val="af4"/>
    <w:uiPriority w:val="99"/>
    <w:rsid w:val="001553D7"/>
  </w:style>
  <w:style w:type="paragraph" w:styleId="af6">
    <w:name w:val="annotation subject"/>
    <w:basedOn w:val="af4"/>
    <w:next w:val="af4"/>
    <w:link w:val="af7"/>
    <w:uiPriority w:val="99"/>
    <w:semiHidden/>
    <w:unhideWhenUsed/>
    <w:rsid w:val="001553D7"/>
    <w:rPr>
      <w:b/>
      <w:bCs/>
    </w:rPr>
  </w:style>
  <w:style w:type="character" w:customStyle="1" w:styleId="af7">
    <w:name w:val="批注主题 字符"/>
    <w:basedOn w:val="af5"/>
    <w:link w:val="af6"/>
    <w:uiPriority w:val="99"/>
    <w:semiHidden/>
    <w:rsid w:val="001553D7"/>
    <w:rPr>
      <w:b/>
      <w:bCs/>
    </w:rPr>
  </w:style>
  <w:style w:type="character" w:customStyle="1" w:styleId="hlfld-title">
    <w:name w:val="hlfld-title"/>
    <w:basedOn w:val="a0"/>
    <w:rsid w:val="00FA0302"/>
  </w:style>
  <w:style w:type="paragraph" w:styleId="af8">
    <w:name w:val="Revision"/>
    <w:hidden/>
    <w:uiPriority w:val="99"/>
    <w:semiHidden/>
    <w:rsid w:val="004A0A40"/>
  </w:style>
  <w:style w:type="paragraph" w:styleId="TOC">
    <w:name w:val="TOC Heading"/>
    <w:basedOn w:val="1"/>
    <w:next w:val="a"/>
    <w:uiPriority w:val="39"/>
    <w:unhideWhenUsed/>
    <w:qFormat/>
    <w:rsid w:val="005E1FC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unhideWhenUsed/>
    <w:rsid w:val="005E1FC9"/>
  </w:style>
  <w:style w:type="paragraph" w:styleId="TOC2">
    <w:name w:val="toc 2"/>
    <w:basedOn w:val="a"/>
    <w:next w:val="a"/>
    <w:autoRedefine/>
    <w:uiPriority w:val="39"/>
    <w:unhideWhenUsed/>
    <w:rsid w:val="005E1FC9"/>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599">
      <w:bodyDiv w:val="1"/>
      <w:marLeft w:val="0"/>
      <w:marRight w:val="0"/>
      <w:marTop w:val="0"/>
      <w:marBottom w:val="0"/>
      <w:divBdr>
        <w:top w:val="none" w:sz="0" w:space="0" w:color="auto"/>
        <w:left w:val="none" w:sz="0" w:space="0" w:color="auto"/>
        <w:bottom w:val="none" w:sz="0" w:space="0" w:color="auto"/>
        <w:right w:val="none" w:sz="0" w:space="0" w:color="auto"/>
      </w:divBdr>
    </w:div>
    <w:div w:id="413554112">
      <w:bodyDiv w:val="1"/>
      <w:marLeft w:val="0"/>
      <w:marRight w:val="0"/>
      <w:marTop w:val="0"/>
      <w:marBottom w:val="0"/>
      <w:divBdr>
        <w:top w:val="none" w:sz="0" w:space="0" w:color="auto"/>
        <w:left w:val="none" w:sz="0" w:space="0" w:color="auto"/>
        <w:bottom w:val="none" w:sz="0" w:space="0" w:color="auto"/>
        <w:right w:val="none" w:sz="0" w:space="0" w:color="auto"/>
      </w:divBdr>
    </w:div>
    <w:div w:id="501511860">
      <w:bodyDiv w:val="1"/>
      <w:marLeft w:val="0"/>
      <w:marRight w:val="0"/>
      <w:marTop w:val="0"/>
      <w:marBottom w:val="0"/>
      <w:divBdr>
        <w:top w:val="none" w:sz="0" w:space="0" w:color="auto"/>
        <w:left w:val="none" w:sz="0" w:space="0" w:color="auto"/>
        <w:bottom w:val="none" w:sz="0" w:space="0" w:color="auto"/>
        <w:right w:val="none" w:sz="0" w:space="0" w:color="auto"/>
      </w:divBdr>
    </w:div>
    <w:div w:id="504051850">
      <w:bodyDiv w:val="1"/>
      <w:marLeft w:val="0"/>
      <w:marRight w:val="0"/>
      <w:marTop w:val="0"/>
      <w:marBottom w:val="0"/>
      <w:divBdr>
        <w:top w:val="none" w:sz="0" w:space="0" w:color="auto"/>
        <w:left w:val="none" w:sz="0" w:space="0" w:color="auto"/>
        <w:bottom w:val="none" w:sz="0" w:space="0" w:color="auto"/>
        <w:right w:val="none" w:sz="0" w:space="0" w:color="auto"/>
      </w:divBdr>
    </w:div>
    <w:div w:id="522086712">
      <w:bodyDiv w:val="1"/>
      <w:marLeft w:val="0"/>
      <w:marRight w:val="0"/>
      <w:marTop w:val="0"/>
      <w:marBottom w:val="0"/>
      <w:divBdr>
        <w:top w:val="none" w:sz="0" w:space="0" w:color="auto"/>
        <w:left w:val="none" w:sz="0" w:space="0" w:color="auto"/>
        <w:bottom w:val="none" w:sz="0" w:space="0" w:color="auto"/>
        <w:right w:val="none" w:sz="0" w:space="0" w:color="auto"/>
      </w:divBdr>
    </w:div>
    <w:div w:id="618534716">
      <w:bodyDiv w:val="1"/>
      <w:marLeft w:val="0"/>
      <w:marRight w:val="0"/>
      <w:marTop w:val="0"/>
      <w:marBottom w:val="0"/>
      <w:divBdr>
        <w:top w:val="none" w:sz="0" w:space="0" w:color="auto"/>
        <w:left w:val="none" w:sz="0" w:space="0" w:color="auto"/>
        <w:bottom w:val="none" w:sz="0" w:space="0" w:color="auto"/>
        <w:right w:val="none" w:sz="0" w:space="0" w:color="auto"/>
      </w:divBdr>
    </w:div>
    <w:div w:id="675965876">
      <w:bodyDiv w:val="1"/>
      <w:marLeft w:val="0"/>
      <w:marRight w:val="0"/>
      <w:marTop w:val="0"/>
      <w:marBottom w:val="0"/>
      <w:divBdr>
        <w:top w:val="none" w:sz="0" w:space="0" w:color="auto"/>
        <w:left w:val="none" w:sz="0" w:space="0" w:color="auto"/>
        <w:bottom w:val="none" w:sz="0" w:space="0" w:color="auto"/>
        <w:right w:val="none" w:sz="0" w:space="0" w:color="auto"/>
      </w:divBdr>
    </w:div>
    <w:div w:id="717625669">
      <w:bodyDiv w:val="1"/>
      <w:marLeft w:val="0"/>
      <w:marRight w:val="0"/>
      <w:marTop w:val="0"/>
      <w:marBottom w:val="0"/>
      <w:divBdr>
        <w:top w:val="none" w:sz="0" w:space="0" w:color="auto"/>
        <w:left w:val="none" w:sz="0" w:space="0" w:color="auto"/>
        <w:bottom w:val="none" w:sz="0" w:space="0" w:color="auto"/>
        <w:right w:val="none" w:sz="0" w:space="0" w:color="auto"/>
      </w:divBdr>
    </w:div>
    <w:div w:id="721249428">
      <w:bodyDiv w:val="1"/>
      <w:marLeft w:val="0"/>
      <w:marRight w:val="0"/>
      <w:marTop w:val="0"/>
      <w:marBottom w:val="0"/>
      <w:divBdr>
        <w:top w:val="none" w:sz="0" w:space="0" w:color="auto"/>
        <w:left w:val="none" w:sz="0" w:space="0" w:color="auto"/>
        <w:bottom w:val="none" w:sz="0" w:space="0" w:color="auto"/>
        <w:right w:val="none" w:sz="0" w:space="0" w:color="auto"/>
      </w:divBdr>
    </w:div>
    <w:div w:id="773281570">
      <w:bodyDiv w:val="1"/>
      <w:marLeft w:val="0"/>
      <w:marRight w:val="0"/>
      <w:marTop w:val="0"/>
      <w:marBottom w:val="0"/>
      <w:divBdr>
        <w:top w:val="none" w:sz="0" w:space="0" w:color="auto"/>
        <w:left w:val="none" w:sz="0" w:space="0" w:color="auto"/>
        <w:bottom w:val="none" w:sz="0" w:space="0" w:color="auto"/>
        <w:right w:val="none" w:sz="0" w:space="0" w:color="auto"/>
      </w:divBdr>
    </w:div>
    <w:div w:id="853037828">
      <w:bodyDiv w:val="1"/>
      <w:marLeft w:val="0"/>
      <w:marRight w:val="0"/>
      <w:marTop w:val="0"/>
      <w:marBottom w:val="0"/>
      <w:divBdr>
        <w:top w:val="none" w:sz="0" w:space="0" w:color="auto"/>
        <w:left w:val="none" w:sz="0" w:space="0" w:color="auto"/>
        <w:bottom w:val="none" w:sz="0" w:space="0" w:color="auto"/>
        <w:right w:val="none" w:sz="0" w:space="0" w:color="auto"/>
      </w:divBdr>
    </w:div>
    <w:div w:id="945622038">
      <w:bodyDiv w:val="1"/>
      <w:marLeft w:val="0"/>
      <w:marRight w:val="0"/>
      <w:marTop w:val="0"/>
      <w:marBottom w:val="0"/>
      <w:divBdr>
        <w:top w:val="none" w:sz="0" w:space="0" w:color="auto"/>
        <w:left w:val="none" w:sz="0" w:space="0" w:color="auto"/>
        <w:bottom w:val="none" w:sz="0" w:space="0" w:color="auto"/>
        <w:right w:val="none" w:sz="0" w:space="0" w:color="auto"/>
      </w:divBdr>
      <w:divsChild>
        <w:div w:id="496072650">
          <w:marLeft w:val="0"/>
          <w:marRight w:val="0"/>
          <w:marTop w:val="0"/>
          <w:marBottom w:val="0"/>
          <w:divBdr>
            <w:top w:val="none" w:sz="0" w:space="0" w:color="auto"/>
            <w:left w:val="none" w:sz="0" w:space="0" w:color="auto"/>
            <w:bottom w:val="none" w:sz="0" w:space="0" w:color="auto"/>
            <w:right w:val="none" w:sz="0" w:space="0" w:color="auto"/>
          </w:divBdr>
        </w:div>
      </w:divsChild>
    </w:div>
    <w:div w:id="1051535239">
      <w:bodyDiv w:val="1"/>
      <w:marLeft w:val="0"/>
      <w:marRight w:val="0"/>
      <w:marTop w:val="0"/>
      <w:marBottom w:val="0"/>
      <w:divBdr>
        <w:top w:val="none" w:sz="0" w:space="0" w:color="auto"/>
        <w:left w:val="none" w:sz="0" w:space="0" w:color="auto"/>
        <w:bottom w:val="none" w:sz="0" w:space="0" w:color="auto"/>
        <w:right w:val="none" w:sz="0" w:space="0" w:color="auto"/>
      </w:divBdr>
    </w:div>
    <w:div w:id="1115101029">
      <w:bodyDiv w:val="1"/>
      <w:marLeft w:val="0"/>
      <w:marRight w:val="0"/>
      <w:marTop w:val="0"/>
      <w:marBottom w:val="0"/>
      <w:divBdr>
        <w:top w:val="none" w:sz="0" w:space="0" w:color="auto"/>
        <w:left w:val="none" w:sz="0" w:space="0" w:color="auto"/>
        <w:bottom w:val="none" w:sz="0" w:space="0" w:color="auto"/>
        <w:right w:val="none" w:sz="0" w:space="0" w:color="auto"/>
      </w:divBdr>
      <w:divsChild>
        <w:div w:id="1126507644">
          <w:marLeft w:val="0"/>
          <w:marRight w:val="0"/>
          <w:marTop w:val="0"/>
          <w:marBottom w:val="0"/>
          <w:divBdr>
            <w:top w:val="none" w:sz="0" w:space="0" w:color="auto"/>
            <w:left w:val="none" w:sz="0" w:space="0" w:color="auto"/>
            <w:bottom w:val="none" w:sz="0" w:space="0" w:color="auto"/>
            <w:right w:val="none" w:sz="0" w:space="0" w:color="auto"/>
          </w:divBdr>
          <w:divsChild>
            <w:div w:id="8656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54009">
      <w:bodyDiv w:val="1"/>
      <w:marLeft w:val="0"/>
      <w:marRight w:val="0"/>
      <w:marTop w:val="0"/>
      <w:marBottom w:val="0"/>
      <w:divBdr>
        <w:top w:val="none" w:sz="0" w:space="0" w:color="auto"/>
        <w:left w:val="none" w:sz="0" w:space="0" w:color="auto"/>
        <w:bottom w:val="none" w:sz="0" w:space="0" w:color="auto"/>
        <w:right w:val="none" w:sz="0" w:space="0" w:color="auto"/>
      </w:divBdr>
    </w:div>
    <w:div w:id="1167401633">
      <w:bodyDiv w:val="1"/>
      <w:marLeft w:val="0"/>
      <w:marRight w:val="0"/>
      <w:marTop w:val="0"/>
      <w:marBottom w:val="0"/>
      <w:divBdr>
        <w:top w:val="none" w:sz="0" w:space="0" w:color="auto"/>
        <w:left w:val="none" w:sz="0" w:space="0" w:color="auto"/>
        <w:bottom w:val="none" w:sz="0" w:space="0" w:color="auto"/>
        <w:right w:val="none" w:sz="0" w:space="0" w:color="auto"/>
      </w:divBdr>
    </w:div>
    <w:div w:id="1236011405">
      <w:bodyDiv w:val="1"/>
      <w:marLeft w:val="0"/>
      <w:marRight w:val="0"/>
      <w:marTop w:val="0"/>
      <w:marBottom w:val="0"/>
      <w:divBdr>
        <w:top w:val="none" w:sz="0" w:space="0" w:color="auto"/>
        <w:left w:val="none" w:sz="0" w:space="0" w:color="auto"/>
        <w:bottom w:val="none" w:sz="0" w:space="0" w:color="auto"/>
        <w:right w:val="none" w:sz="0" w:space="0" w:color="auto"/>
      </w:divBdr>
    </w:div>
    <w:div w:id="1465199565">
      <w:bodyDiv w:val="1"/>
      <w:marLeft w:val="0"/>
      <w:marRight w:val="0"/>
      <w:marTop w:val="0"/>
      <w:marBottom w:val="0"/>
      <w:divBdr>
        <w:top w:val="none" w:sz="0" w:space="0" w:color="auto"/>
        <w:left w:val="none" w:sz="0" w:space="0" w:color="auto"/>
        <w:bottom w:val="none" w:sz="0" w:space="0" w:color="auto"/>
        <w:right w:val="none" w:sz="0" w:space="0" w:color="auto"/>
      </w:divBdr>
    </w:div>
    <w:div w:id="1503933538">
      <w:bodyDiv w:val="1"/>
      <w:marLeft w:val="0"/>
      <w:marRight w:val="0"/>
      <w:marTop w:val="0"/>
      <w:marBottom w:val="0"/>
      <w:divBdr>
        <w:top w:val="none" w:sz="0" w:space="0" w:color="auto"/>
        <w:left w:val="none" w:sz="0" w:space="0" w:color="auto"/>
        <w:bottom w:val="none" w:sz="0" w:space="0" w:color="auto"/>
        <w:right w:val="none" w:sz="0" w:space="0" w:color="auto"/>
      </w:divBdr>
    </w:div>
    <w:div w:id="1525050838">
      <w:bodyDiv w:val="1"/>
      <w:marLeft w:val="0"/>
      <w:marRight w:val="0"/>
      <w:marTop w:val="0"/>
      <w:marBottom w:val="0"/>
      <w:divBdr>
        <w:top w:val="none" w:sz="0" w:space="0" w:color="auto"/>
        <w:left w:val="none" w:sz="0" w:space="0" w:color="auto"/>
        <w:bottom w:val="none" w:sz="0" w:space="0" w:color="auto"/>
        <w:right w:val="none" w:sz="0" w:space="0" w:color="auto"/>
      </w:divBdr>
    </w:div>
    <w:div w:id="1542016511">
      <w:bodyDiv w:val="1"/>
      <w:marLeft w:val="0"/>
      <w:marRight w:val="0"/>
      <w:marTop w:val="0"/>
      <w:marBottom w:val="0"/>
      <w:divBdr>
        <w:top w:val="none" w:sz="0" w:space="0" w:color="auto"/>
        <w:left w:val="none" w:sz="0" w:space="0" w:color="auto"/>
        <w:bottom w:val="none" w:sz="0" w:space="0" w:color="auto"/>
        <w:right w:val="none" w:sz="0" w:space="0" w:color="auto"/>
      </w:divBdr>
    </w:div>
    <w:div w:id="1715078043">
      <w:bodyDiv w:val="1"/>
      <w:marLeft w:val="0"/>
      <w:marRight w:val="0"/>
      <w:marTop w:val="0"/>
      <w:marBottom w:val="0"/>
      <w:divBdr>
        <w:top w:val="none" w:sz="0" w:space="0" w:color="auto"/>
        <w:left w:val="none" w:sz="0" w:space="0" w:color="auto"/>
        <w:bottom w:val="none" w:sz="0" w:space="0" w:color="auto"/>
        <w:right w:val="none" w:sz="0" w:space="0" w:color="auto"/>
      </w:divBdr>
    </w:div>
    <w:div w:id="1735276572">
      <w:bodyDiv w:val="1"/>
      <w:marLeft w:val="0"/>
      <w:marRight w:val="0"/>
      <w:marTop w:val="0"/>
      <w:marBottom w:val="0"/>
      <w:divBdr>
        <w:top w:val="none" w:sz="0" w:space="0" w:color="auto"/>
        <w:left w:val="none" w:sz="0" w:space="0" w:color="auto"/>
        <w:bottom w:val="none" w:sz="0" w:space="0" w:color="auto"/>
        <w:right w:val="none" w:sz="0" w:space="0" w:color="auto"/>
      </w:divBdr>
    </w:div>
    <w:div w:id="1804039855">
      <w:bodyDiv w:val="1"/>
      <w:marLeft w:val="0"/>
      <w:marRight w:val="0"/>
      <w:marTop w:val="0"/>
      <w:marBottom w:val="0"/>
      <w:divBdr>
        <w:top w:val="none" w:sz="0" w:space="0" w:color="auto"/>
        <w:left w:val="none" w:sz="0" w:space="0" w:color="auto"/>
        <w:bottom w:val="none" w:sz="0" w:space="0" w:color="auto"/>
        <w:right w:val="none" w:sz="0" w:space="0" w:color="auto"/>
      </w:divBdr>
    </w:div>
    <w:div w:id="1812557297">
      <w:bodyDiv w:val="1"/>
      <w:marLeft w:val="0"/>
      <w:marRight w:val="0"/>
      <w:marTop w:val="0"/>
      <w:marBottom w:val="0"/>
      <w:divBdr>
        <w:top w:val="none" w:sz="0" w:space="0" w:color="auto"/>
        <w:left w:val="none" w:sz="0" w:space="0" w:color="auto"/>
        <w:bottom w:val="none" w:sz="0" w:space="0" w:color="auto"/>
        <w:right w:val="none" w:sz="0" w:space="0" w:color="auto"/>
      </w:divBdr>
    </w:div>
    <w:div w:id="1871188023">
      <w:bodyDiv w:val="1"/>
      <w:marLeft w:val="0"/>
      <w:marRight w:val="0"/>
      <w:marTop w:val="0"/>
      <w:marBottom w:val="0"/>
      <w:divBdr>
        <w:top w:val="none" w:sz="0" w:space="0" w:color="auto"/>
        <w:left w:val="none" w:sz="0" w:space="0" w:color="auto"/>
        <w:bottom w:val="none" w:sz="0" w:space="0" w:color="auto"/>
        <w:right w:val="none" w:sz="0" w:space="0" w:color="auto"/>
      </w:divBdr>
    </w:div>
    <w:div w:id="208444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9.tiff"/><Relationship Id="rId68" Type="http://schemas.openxmlformats.org/officeDocument/2006/relationships/image" Target="media/image34.tiff"/><Relationship Id="rId84" Type="http://schemas.openxmlformats.org/officeDocument/2006/relationships/image" Target="media/image50.tiff"/><Relationship Id="rId89" Type="http://schemas.openxmlformats.org/officeDocument/2006/relationships/image" Target="media/image55.tiff"/><Relationship Id="rId112" Type="http://schemas.openxmlformats.org/officeDocument/2006/relationships/header" Target="header3.xml"/><Relationship Id="rId16" Type="http://schemas.openxmlformats.org/officeDocument/2006/relationships/oleObject" Target="embeddings/oleObject4.bin"/><Relationship Id="rId107" Type="http://schemas.openxmlformats.org/officeDocument/2006/relationships/hyperlink" Target="https://doi.org/10.1002/celc.201901591" TargetMode="External"/><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image" Target="media/image40.tiff"/><Relationship Id="rId79" Type="http://schemas.openxmlformats.org/officeDocument/2006/relationships/image" Target="media/image45.tif"/><Relationship Id="rId102" Type="http://schemas.openxmlformats.org/officeDocument/2006/relationships/hyperlink" Target="https://doi.org/10.1021/acs.jpcc.8b05933" TargetMode="External"/><Relationship Id="rId5" Type="http://schemas.openxmlformats.org/officeDocument/2006/relationships/webSettings" Target="webSettings.xml"/><Relationship Id="rId90" Type="http://schemas.openxmlformats.org/officeDocument/2006/relationships/hyperlink" Target="https://doi.org/10.1021/acs.chemmater.1c02891" TargetMode="External"/><Relationship Id="rId95" Type="http://schemas.openxmlformats.org/officeDocument/2006/relationships/hyperlink" Target="https://doi.org/10.1103/physrevb.54.1703" TargetMode="External"/><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image" Target="media/image30.tiff"/><Relationship Id="rId69" Type="http://schemas.openxmlformats.org/officeDocument/2006/relationships/image" Target="media/image35.tiff"/><Relationship Id="rId113" Type="http://schemas.openxmlformats.org/officeDocument/2006/relationships/footer" Target="footer3.xml"/><Relationship Id="rId80" Type="http://schemas.openxmlformats.org/officeDocument/2006/relationships/image" Target="media/image46.tiff"/><Relationship Id="rId85" Type="http://schemas.openxmlformats.org/officeDocument/2006/relationships/image" Target="media/image51.tiff"/><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hyperlink" Target="https://doi.org/10.1021/ci200217w" TargetMode="External"/><Relationship Id="rId108" Type="http://schemas.openxmlformats.org/officeDocument/2006/relationships/header" Target="header1.xml"/><Relationship Id="rId54" Type="http://schemas.openxmlformats.org/officeDocument/2006/relationships/oleObject" Target="embeddings/oleObject23.bin"/><Relationship Id="rId70" Type="http://schemas.openxmlformats.org/officeDocument/2006/relationships/image" Target="media/image36.tiff"/><Relationship Id="rId75" Type="http://schemas.openxmlformats.org/officeDocument/2006/relationships/image" Target="media/image41.tif"/><Relationship Id="rId91" Type="http://schemas.openxmlformats.org/officeDocument/2006/relationships/hyperlink" Target="https://doi.org/10.1016/j.cpc.2004.12.014" TargetMode="External"/><Relationship Id="rId96" Type="http://schemas.openxmlformats.org/officeDocument/2006/relationships/hyperlink" Target="https://doi.org/10.1103/physrevb.58.364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hyperlink" Target="https://doi.org/10.1002/aenm.202402974" TargetMode="External"/><Relationship Id="rId114"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tiff"/><Relationship Id="rId73" Type="http://schemas.openxmlformats.org/officeDocument/2006/relationships/image" Target="media/image39.tiff"/><Relationship Id="rId78" Type="http://schemas.openxmlformats.org/officeDocument/2006/relationships/image" Target="media/image44.tiff"/><Relationship Id="rId81" Type="http://schemas.openxmlformats.org/officeDocument/2006/relationships/image" Target="media/image47.tiff"/><Relationship Id="rId86" Type="http://schemas.openxmlformats.org/officeDocument/2006/relationships/image" Target="media/image52.tiff"/><Relationship Id="rId94" Type="http://schemas.openxmlformats.org/officeDocument/2006/relationships/hyperlink" Target="https://doi.org/10.1063/1.2770708" TargetMode="External"/><Relationship Id="rId99" Type="http://schemas.openxmlformats.org/officeDocument/2006/relationships/hyperlink" Target="https://doi.org/10.1002/jcc.21759" TargetMode="External"/><Relationship Id="rId101" Type="http://schemas.openxmlformats.org/officeDocument/2006/relationships/hyperlink" Target="https://doi.org/10.1002/jcc.10385" TargetMode="Externa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header" Target="header2.xml"/><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image" Target="media/image42.tiff"/><Relationship Id="rId97" Type="http://schemas.openxmlformats.org/officeDocument/2006/relationships/hyperlink" Target="https://doi.org/10.1103/physrevlett.77.3865" TargetMode="External"/><Relationship Id="rId104" Type="http://schemas.openxmlformats.org/officeDocument/2006/relationships/hyperlink" Target="https://doi.org/10.1063/5.0005078" TargetMode="External"/><Relationship Id="rId7" Type="http://schemas.openxmlformats.org/officeDocument/2006/relationships/endnotes" Target="endnotes.xml"/><Relationship Id="rId71" Type="http://schemas.openxmlformats.org/officeDocument/2006/relationships/image" Target="media/image37.tiff"/><Relationship Id="rId92" Type="http://schemas.openxmlformats.org/officeDocument/2006/relationships/hyperlink" Target="https://doi.org/10.1002/wcms.1159" TargetMode="Externa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32.tiff"/><Relationship Id="rId87" Type="http://schemas.openxmlformats.org/officeDocument/2006/relationships/image" Target="media/image53.tiff"/><Relationship Id="rId110" Type="http://schemas.openxmlformats.org/officeDocument/2006/relationships/footer" Target="footer1.xml"/><Relationship Id="rId115"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image" Target="media/image48.tif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43.tiff"/><Relationship Id="rId100" Type="http://schemas.openxmlformats.org/officeDocument/2006/relationships/hyperlink" Target="https://doi.org/10.1063/1.1543154" TargetMode="External"/><Relationship Id="rId105" Type="http://schemas.openxmlformats.org/officeDocument/2006/relationships/hyperlink" Target="https://doi.org/10.1016/0263-7855(96)00018-5" TargetMode="External"/><Relationship Id="rId8" Type="http://schemas.openxmlformats.org/officeDocument/2006/relationships/hyperlink" Target="mailto:zgqu@mail.xjtu.edu.cn" TargetMode="External"/><Relationship Id="rId51" Type="http://schemas.openxmlformats.org/officeDocument/2006/relationships/image" Target="media/image22.wmf"/><Relationship Id="rId72" Type="http://schemas.openxmlformats.org/officeDocument/2006/relationships/image" Target="media/image38.tiff"/><Relationship Id="rId93" Type="http://schemas.openxmlformats.org/officeDocument/2006/relationships/hyperlink" Target="https://doi.org/10.1080/00268979709482119" TargetMode="External"/><Relationship Id="rId98" Type="http://schemas.openxmlformats.org/officeDocument/2006/relationships/hyperlink" Target="https://doi.org/10.1063/1.3382344" TargetMode="Externa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3.tif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image" Target="media/image28.wmf"/><Relationship Id="rId83" Type="http://schemas.openxmlformats.org/officeDocument/2006/relationships/image" Target="media/image49.tiff"/><Relationship Id="rId88" Type="http://schemas.openxmlformats.org/officeDocument/2006/relationships/image" Target="media/image54.tiff"/><Relationship Id="rId11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F8F69-E020-4FCB-81DC-73649FAB1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33</Pages>
  <Words>7279</Words>
  <Characters>41494</Characters>
  <Application>Microsoft Office Word</Application>
  <DocSecurity>0</DocSecurity>
  <Lines>345</Lines>
  <Paragraphs>97</Paragraphs>
  <ScaleCrop>false</ScaleCrop>
  <Company/>
  <LinksUpToDate>false</LinksUpToDate>
  <CharactersWithSpaces>48676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rhe</cp:lastModifiedBy>
  <cp:revision>17</cp:revision>
  <cp:lastPrinted>2025-09-26T11:36:00Z</cp:lastPrinted>
  <dcterms:created xsi:type="dcterms:W3CDTF">2025-12-24T11:44:00Z</dcterms:created>
  <dcterms:modified xsi:type="dcterms:W3CDTF">2026-01-06T05:53:00Z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