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8580D" w14:textId="77777777" w:rsidR="00B84632" w:rsidRPr="00E76B91" w:rsidRDefault="00B84632" w:rsidP="00810A8D">
      <w:pPr>
        <w:widowControl/>
        <w:snapToGrid w:val="0"/>
        <w:spacing w:before="120" w:after="120"/>
        <w:rPr>
          <w:rFonts w:ascii="Times New Roman" w:eastAsia="MS Mincho" w:hAnsi="Times New Roman" w:cs="Times New Roman"/>
          <w:kern w:val="0"/>
          <w:sz w:val="24"/>
          <w:szCs w:val="32"/>
          <w:lang w:val="de-DE" w:eastAsia="ja-JP"/>
        </w:rPr>
      </w:pPr>
      <w:bookmarkStart w:id="0" w:name="OLE_LINK8"/>
      <w:bookmarkStart w:id="1" w:name="_Hlk91839430"/>
      <w:r w:rsidRPr="00E76B91">
        <w:rPr>
          <w:rFonts w:ascii="Times New Roman" w:eastAsia="MS Mincho" w:hAnsi="Times New Roman" w:cs="Times New Roman"/>
          <w:kern w:val="0"/>
          <w:sz w:val="24"/>
          <w:szCs w:val="32"/>
          <w:lang w:val="de-DE" w:eastAsia="ja-JP"/>
        </w:rPr>
        <w:t>Supporting Information for</w:t>
      </w:r>
    </w:p>
    <w:p w14:paraId="075C2040" w14:textId="77777777" w:rsidR="00DE27FD" w:rsidRPr="00E76B91" w:rsidRDefault="00DE27FD" w:rsidP="00810A8D">
      <w:pPr>
        <w:snapToGrid w:val="0"/>
        <w:spacing w:before="120" w:after="120"/>
        <w:rPr>
          <w:rFonts w:ascii="Times New Roman" w:hAnsi="Times New Roman" w:cs="Times New Roman"/>
          <w:b/>
          <w:bCs/>
          <w:sz w:val="28"/>
          <w:szCs w:val="32"/>
          <w:lang w:val="de-DE"/>
        </w:rPr>
      </w:pPr>
      <w:bookmarkStart w:id="2" w:name="_Hlk184312923"/>
      <w:bookmarkEnd w:id="0"/>
      <w:bookmarkEnd w:id="1"/>
      <w:r w:rsidRPr="00E76B91">
        <w:rPr>
          <w:rFonts w:ascii="Times New Roman" w:hAnsi="Times New Roman" w:cs="Times New Roman"/>
          <w:b/>
          <w:bCs/>
          <w:sz w:val="28"/>
          <w:szCs w:val="32"/>
          <w:lang w:val="de-DE"/>
        </w:rPr>
        <w:t>Polyphenol-Gated Composite Electrolytes with Enhanced Cross-Phase Lithium-Ion Transport for Solid-State Lithium Batteries</w:t>
      </w:r>
    </w:p>
    <w:p w14:paraId="152AE146" w14:textId="6B96AD83" w:rsidR="00B84632" w:rsidRPr="00E76B91" w:rsidRDefault="00B84632" w:rsidP="00810A8D">
      <w:pPr>
        <w:snapToGrid w:val="0"/>
        <w:spacing w:before="120" w:after="120"/>
        <w:rPr>
          <w:rFonts w:ascii="Times New Roman" w:hAnsi="Times New Roman" w:cs="Times New Roman"/>
          <w:sz w:val="24"/>
          <w:szCs w:val="24"/>
          <w:lang w:val="de-DE"/>
        </w:rPr>
      </w:pPr>
      <w:bookmarkStart w:id="3" w:name="OLE_LINK12"/>
      <w:bookmarkEnd w:id="2"/>
      <w:r w:rsidRPr="00E76B91">
        <w:rPr>
          <w:rFonts w:ascii="Times New Roman" w:hAnsi="Times New Roman" w:cs="Times New Roman"/>
          <w:sz w:val="24"/>
          <w:szCs w:val="24"/>
          <w:lang w:val="de-DE"/>
        </w:rPr>
        <w:t>Xiaoxiao Li</w:t>
      </w:r>
      <w:r w:rsidR="00810A8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 w:rsidRPr="00E76B91">
        <w:rPr>
          <w:rFonts w:ascii="Times New Roman" w:hAnsi="Times New Roman" w:cs="Times New Roman"/>
          <w:sz w:val="24"/>
          <w:szCs w:val="24"/>
          <w:lang w:val="de-DE"/>
        </w:rPr>
        <w:t>, Minqiang Jiang</w:t>
      </w:r>
      <w:r w:rsidR="00810A8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 w:rsidRPr="00E76B91">
        <w:rPr>
          <w:rFonts w:ascii="Times New Roman" w:hAnsi="Times New Roman" w:cs="Times New Roman"/>
          <w:sz w:val="24"/>
          <w:szCs w:val="24"/>
          <w:lang w:val="de-DE"/>
        </w:rPr>
        <w:t>, Kai Chen</w:t>
      </w:r>
      <w:r w:rsidR="00810A8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 w:rsidRPr="00E76B91">
        <w:rPr>
          <w:rFonts w:ascii="Times New Roman" w:hAnsi="Times New Roman" w:cs="Times New Roman"/>
          <w:sz w:val="24"/>
          <w:szCs w:val="24"/>
          <w:lang w:val="de-DE"/>
        </w:rPr>
        <w:t>, Zhixiang Cai</w:t>
      </w:r>
      <w:r w:rsidR="00810A8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 w:rsidRPr="00E76B91">
        <w:rPr>
          <w:rFonts w:ascii="Times New Roman" w:hAnsi="Times New Roman" w:cs="Times New Roman"/>
          <w:sz w:val="24"/>
          <w:szCs w:val="24"/>
          <w:lang w:val="de-DE"/>
        </w:rPr>
        <w:t>, Yingxin Zhang</w:t>
      </w:r>
      <w:r w:rsidR="00810A8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 w:rsidRPr="00E76B91">
        <w:rPr>
          <w:rFonts w:ascii="Times New Roman" w:hAnsi="Times New Roman" w:cs="Times New Roman"/>
          <w:sz w:val="24"/>
          <w:szCs w:val="24"/>
          <w:lang w:val="de-DE"/>
        </w:rPr>
        <w:t>, Jiamei Luo</w:t>
      </w:r>
      <w:r w:rsidR="00810A8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 w:rsidRPr="00E76B91">
        <w:rPr>
          <w:rFonts w:ascii="Times New Roman" w:hAnsi="Times New Roman" w:cs="Times New Roman"/>
          <w:sz w:val="24"/>
          <w:szCs w:val="24"/>
          <w:lang w:val="de-DE"/>
        </w:rPr>
        <w:t>, Lei Hou</w:t>
      </w:r>
      <w:r w:rsidR="00810A8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2</w:t>
      </w:r>
      <w:r w:rsidRPr="00E76B91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E76B91">
        <w:rPr>
          <w:rFonts w:ascii="Times New Roman" w:hAnsi="Times New Roman" w:cs="Times New Roman" w:hint="eastAsia"/>
          <w:sz w:val="24"/>
          <w:szCs w:val="24"/>
          <w:lang w:val="de-DE"/>
        </w:rPr>
        <w:t>Yazhou Zhou</w:t>
      </w:r>
      <w:r w:rsidR="00810A8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3</w:t>
      </w:r>
      <w:r w:rsidRPr="00E76B91">
        <w:rPr>
          <w:rFonts w:ascii="Times New Roman" w:hAnsi="Times New Roman" w:cs="Times New Roman" w:hint="eastAsia"/>
          <w:sz w:val="24"/>
          <w:szCs w:val="24"/>
          <w:lang w:val="de-DE"/>
        </w:rPr>
        <w:t>,</w:t>
      </w:r>
      <w:r w:rsidRPr="00E76B91">
        <w:rPr>
          <w:rFonts w:ascii="Times New Roman" w:hAnsi="Times New Roman" w:cs="Times New Roman"/>
          <w:sz w:val="24"/>
          <w:szCs w:val="24"/>
          <w:lang w:val="de-DE"/>
        </w:rPr>
        <w:t xml:space="preserve"> Chao Zhang</w:t>
      </w:r>
      <w:r w:rsidR="00810A8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 w:rsidRPr="00E76B91">
        <w:rPr>
          <w:rFonts w:ascii="Times New Roman" w:hAnsi="Times New Roman" w:cs="Times New Roman"/>
          <w:sz w:val="24"/>
          <w:szCs w:val="24"/>
          <w:lang w:val="de-DE"/>
        </w:rPr>
        <w:t>, Hui Zhang</w:t>
      </w:r>
      <w:r w:rsidR="00810A8D" w:rsidRPr="00810A8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 w:rsidRPr="00E76B91">
        <w:rPr>
          <w:rFonts w:ascii="Times New Roman" w:hAnsi="Times New Roman" w:cs="Times New Roman"/>
          <w:sz w:val="24"/>
          <w:szCs w:val="24"/>
          <w:lang w:val="de-DE"/>
        </w:rPr>
        <w:t>*, Feili Lai</w:t>
      </w:r>
      <w:r w:rsidR="00810A8D" w:rsidRPr="00810A8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4,5</w:t>
      </w:r>
      <w:r w:rsidRPr="00E76B91">
        <w:rPr>
          <w:rFonts w:ascii="Times New Roman" w:hAnsi="Times New Roman" w:cs="Times New Roman"/>
          <w:sz w:val="24"/>
          <w:szCs w:val="24"/>
          <w:lang w:val="de-DE"/>
        </w:rPr>
        <w:t>*,</w:t>
      </w:r>
      <w:r w:rsidRPr="00E76B91">
        <w:rPr>
          <w:rFonts w:ascii="Times New Roman" w:hAnsi="Times New Roman" w:cs="Times New Roman" w:hint="eastAsia"/>
          <w:sz w:val="24"/>
          <w:szCs w:val="24"/>
          <w:lang w:val="de-DE"/>
        </w:rPr>
        <w:t xml:space="preserve"> </w:t>
      </w:r>
      <w:r w:rsidRPr="00E76B91">
        <w:rPr>
          <w:rFonts w:ascii="Times New Roman" w:hAnsi="Times New Roman" w:cs="Times New Roman"/>
          <w:sz w:val="24"/>
          <w:szCs w:val="24"/>
          <w:lang w:val="de-DE"/>
        </w:rPr>
        <w:t>Yue-E Miao</w:t>
      </w:r>
      <w:r w:rsidR="00810A8D" w:rsidRPr="00810A8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 w:rsidRPr="00E76B91">
        <w:rPr>
          <w:rFonts w:ascii="Times New Roman" w:hAnsi="Times New Roman" w:cs="Times New Roman"/>
          <w:sz w:val="24"/>
          <w:szCs w:val="24"/>
          <w:lang w:val="de-DE"/>
        </w:rPr>
        <w:t>*, Tianxi Liu</w:t>
      </w:r>
      <w:r w:rsidR="00810A8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 xml:space="preserve">1,6 </w:t>
      </w:r>
      <w:r w:rsidRPr="00E76B91">
        <w:rPr>
          <w:rFonts w:ascii="Times New Roman" w:hAnsi="Times New Roman" w:cs="Times New Roman"/>
          <w:sz w:val="24"/>
          <w:szCs w:val="24"/>
          <w:lang w:val="de-DE"/>
        </w:rPr>
        <w:t>and</w:t>
      </w:r>
      <w:r w:rsidRPr="00E76B91">
        <w:rPr>
          <w:rFonts w:hint="eastAsia"/>
          <w:lang w:val="de-DE"/>
        </w:rPr>
        <w:t xml:space="preserve"> </w:t>
      </w:r>
      <w:r w:rsidRPr="00E76B91">
        <w:rPr>
          <w:rFonts w:ascii="Times New Roman" w:hAnsi="Times New Roman" w:cs="Times New Roman"/>
          <w:sz w:val="24"/>
          <w:szCs w:val="24"/>
          <w:lang w:val="de-DE"/>
        </w:rPr>
        <w:t>Klaus Müllen</w:t>
      </w:r>
      <w:r w:rsidR="001D59CE" w:rsidRPr="00E76B91">
        <w:rPr>
          <w:rFonts w:ascii="Times New Roman" w:hAnsi="Times New Roman" w:cs="Times New Roman" w:hint="eastAsia"/>
          <w:sz w:val="24"/>
          <w:szCs w:val="24"/>
          <w:vertAlign w:val="superscript"/>
          <w:lang w:val="de-DE"/>
        </w:rPr>
        <w:t>3,</w:t>
      </w:r>
      <w:r w:rsidR="00810A8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7</w:t>
      </w:r>
    </w:p>
    <w:p w14:paraId="0B99DE06" w14:textId="77777777" w:rsidR="00C1218E" w:rsidRPr="00E76B91" w:rsidRDefault="00C1218E" w:rsidP="00810A8D">
      <w:pPr>
        <w:snapToGrid w:val="0"/>
        <w:spacing w:before="120" w:after="120"/>
        <w:rPr>
          <w:rFonts w:ascii="Times New Roman" w:hAnsi="Times New Roman" w:cs="Times New Roman"/>
          <w:bCs/>
          <w:iCs/>
          <w:sz w:val="24"/>
          <w:szCs w:val="24"/>
        </w:rPr>
      </w:pPr>
      <w:bookmarkStart w:id="4" w:name="OLE_LINK20"/>
      <w:bookmarkEnd w:id="3"/>
      <w:r w:rsidRPr="00E76B91">
        <w:rPr>
          <w:rFonts w:ascii="Times New Roman" w:hAnsi="Times New Roman" w:cs="Times New Roman"/>
          <w:iCs/>
          <w:kern w:val="0"/>
          <w:sz w:val="24"/>
          <w:szCs w:val="24"/>
          <w:vertAlign w:val="superscript"/>
        </w:rPr>
        <w:t>1</w:t>
      </w:r>
      <w:r w:rsidRPr="00E76B91">
        <w:rPr>
          <w:rFonts w:ascii="Times New Roman" w:hAnsi="Times New Roman" w:cs="Times New Roman"/>
          <w:bCs/>
          <w:iCs/>
          <w:sz w:val="24"/>
          <w:szCs w:val="24"/>
        </w:rPr>
        <w:t>State Key Laboratory of Advanced Fiber Materials, College of Materials Science and Engineering, Donghua University, 2999 North Renmin Road, Shanghai 201620, P. R. China</w:t>
      </w:r>
    </w:p>
    <w:p w14:paraId="28E73B16" w14:textId="77777777" w:rsidR="00C1218E" w:rsidRPr="00E76B91" w:rsidRDefault="00C1218E" w:rsidP="00810A8D">
      <w:pPr>
        <w:widowControl/>
        <w:snapToGrid w:val="0"/>
        <w:spacing w:before="120" w:after="120"/>
        <w:rPr>
          <w:rFonts w:ascii="Times New Roman" w:hAnsi="Times New Roman" w:cs="Times New Roman"/>
          <w:bCs/>
          <w:iCs/>
          <w:sz w:val="24"/>
          <w:szCs w:val="24"/>
        </w:rPr>
      </w:pPr>
      <w:r w:rsidRPr="00E76B91">
        <w:rPr>
          <w:rFonts w:ascii="Times New Roman" w:hAnsi="Times New Roman" w:cs="Times New Roman"/>
          <w:iCs/>
          <w:kern w:val="0"/>
          <w:sz w:val="24"/>
          <w:szCs w:val="24"/>
          <w:vertAlign w:val="superscript"/>
        </w:rPr>
        <w:t>2</w:t>
      </w:r>
      <w:r w:rsidRPr="00E76B91">
        <w:rPr>
          <w:rFonts w:ascii="Times New Roman" w:hAnsi="Times New Roman" w:cs="Times New Roman"/>
          <w:iCs/>
          <w:kern w:val="0"/>
          <w:sz w:val="24"/>
          <w:szCs w:val="24"/>
        </w:rPr>
        <w:t xml:space="preserve">State Key Laboratory of Advanced Fiber Materials, College of Chemistry and Chemical Engineering, Donghua University, </w:t>
      </w:r>
      <w:r w:rsidRPr="00E76B91">
        <w:rPr>
          <w:rFonts w:ascii="Times New Roman" w:hAnsi="Times New Roman" w:cs="Times New Roman"/>
          <w:bCs/>
          <w:iCs/>
          <w:sz w:val="24"/>
          <w:szCs w:val="24"/>
        </w:rPr>
        <w:t>2999 North Renmin Road, Shanghai 201620, P. R. China</w:t>
      </w:r>
    </w:p>
    <w:p w14:paraId="49D28997" w14:textId="77777777" w:rsidR="00C1218E" w:rsidRPr="00E76B91" w:rsidRDefault="00C1218E" w:rsidP="00810A8D">
      <w:pPr>
        <w:widowControl/>
        <w:snapToGrid w:val="0"/>
        <w:spacing w:before="120" w:after="120"/>
        <w:rPr>
          <w:rFonts w:ascii="Times New Roman" w:hAnsi="Times New Roman" w:cs="Times New Roman"/>
          <w:bCs/>
          <w:iCs/>
          <w:sz w:val="24"/>
          <w:szCs w:val="24"/>
        </w:rPr>
      </w:pPr>
      <w:r w:rsidRPr="00E76B91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Pr="00E76B91">
        <w:rPr>
          <w:rFonts w:ascii="Times New Roman" w:hAnsi="Times New Roman" w:cs="Times New Roman"/>
          <w:bCs/>
          <w:iCs/>
          <w:sz w:val="24"/>
          <w:szCs w:val="24"/>
        </w:rPr>
        <w:t>Nanotechnology Centre, Centre for Energy and Environmental Technologies, VŠB–Technical University of Ostrava, 17. listopadu 2172/15, Ostrava-Poruba 70800, Czech Republic</w:t>
      </w:r>
    </w:p>
    <w:p w14:paraId="2CF55473" w14:textId="77777777" w:rsidR="00C1218E" w:rsidRPr="00E76B91" w:rsidRDefault="00C1218E" w:rsidP="00810A8D">
      <w:pPr>
        <w:widowControl/>
        <w:snapToGrid w:val="0"/>
        <w:spacing w:before="120" w:after="120"/>
        <w:rPr>
          <w:rFonts w:ascii="Times New Roman" w:hAnsi="Times New Roman" w:cs="Times New Roman"/>
          <w:bCs/>
          <w:iCs/>
          <w:sz w:val="24"/>
          <w:szCs w:val="24"/>
        </w:rPr>
      </w:pPr>
      <w:r w:rsidRPr="00E76B91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4</w:t>
      </w:r>
      <w:r w:rsidRPr="00E76B91">
        <w:rPr>
          <w:rFonts w:ascii="Times New Roman" w:hAnsi="Times New Roman" w:cs="Times New Roman"/>
          <w:bCs/>
          <w:iCs/>
          <w:sz w:val="24"/>
          <w:szCs w:val="24"/>
        </w:rPr>
        <w:t>Department of Chemistry, KU Leuven, Celestijnenlaan 200F, Leuven 3001, Belgium</w:t>
      </w:r>
    </w:p>
    <w:p w14:paraId="5AB59D83" w14:textId="77777777" w:rsidR="00C1218E" w:rsidRPr="00E76B91" w:rsidRDefault="00C1218E" w:rsidP="00810A8D">
      <w:pPr>
        <w:widowControl/>
        <w:snapToGrid w:val="0"/>
        <w:spacing w:before="120" w:after="120"/>
        <w:rPr>
          <w:rFonts w:ascii="Times New Roman" w:hAnsi="Times New Roman" w:cs="Times New Roman"/>
          <w:bCs/>
          <w:iCs/>
          <w:sz w:val="24"/>
          <w:szCs w:val="24"/>
        </w:rPr>
      </w:pPr>
      <w:r w:rsidRPr="00E76B91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5</w:t>
      </w:r>
      <w:r w:rsidRPr="00E76B91">
        <w:rPr>
          <w:rFonts w:ascii="Times New Roman" w:hAnsi="Times New Roman" w:cs="Times New Roman"/>
          <w:bCs/>
          <w:iCs/>
          <w:sz w:val="24"/>
          <w:szCs w:val="24"/>
        </w:rPr>
        <w:t>State Key Laboratory of Metal Matrix Composites, School of Materials Science and Engineering, Shanghai Jiao Tong University, Shanghai 200240, P. R. China</w:t>
      </w:r>
    </w:p>
    <w:p w14:paraId="04688D59" w14:textId="77777777" w:rsidR="00C1218E" w:rsidRPr="00E76B91" w:rsidRDefault="00C1218E" w:rsidP="00810A8D">
      <w:pPr>
        <w:snapToGrid w:val="0"/>
        <w:spacing w:before="120" w:after="120"/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</w:pPr>
      <w:r w:rsidRPr="00E76B91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de-DE"/>
        </w:rPr>
        <w:t>6</w:t>
      </w:r>
      <w:r w:rsidRPr="00E76B91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Key Laboratory of Synthetic and Biological Colloids, Ministry of Education</w:t>
      </w:r>
      <w:r w:rsidRPr="00E76B91">
        <w:rPr>
          <w:rFonts w:ascii="Times New Roman" w:hAnsi="Times New Roman" w:cs="Times New Roman"/>
          <w:iCs/>
          <w:kern w:val="0"/>
          <w:sz w:val="24"/>
          <w:szCs w:val="24"/>
        </w:rPr>
        <w:t xml:space="preserve">, </w:t>
      </w:r>
      <w:r w:rsidRPr="00E76B91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School of Chemical and Material Engineering, Jiangnan University, Wuxi, 214122, P. R. China</w:t>
      </w:r>
    </w:p>
    <w:p w14:paraId="3A03523E" w14:textId="77777777" w:rsidR="00C1218E" w:rsidRPr="00E76B91" w:rsidRDefault="00C1218E" w:rsidP="00810A8D">
      <w:pPr>
        <w:widowControl/>
        <w:snapToGrid w:val="0"/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E76B91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de-DE"/>
        </w:rPr>
        <w:t>7</w:t>
      </w:r>
      <w:r w:rsidRPr="00E76B91">
        <w:rPr>
          <w:rFonts w:ascii="Times New Roman" w:hAnsi="Times New Roman" w:cs="Times New Roman"/>
          <w:bCs/>
          <w:iCs/>
          <w:sz w:val="24"/>
          <w:szCs w:val="24"/>
        </w:rPr>
        <w:t>Department of Molecular Spectroscopy, Max Planck Institute for Polymer Research, Ackermannweg 10, Mainz 55128, Germany</w:t>
      </w:r>
    </w:p>
    <w:p w14:paraId="46D9CF1A" w14:textId="29298852" w:rsidR="00E737AA" w:rsidRPr="00E76B91" w:rsidRDefault="00C1218E" w:rsidP="00810A8D">
      <w:pPr>
        <w:snapToGrid w:val="0"/>
        <w:spacing w:before="120" w:after="120"/>
        <w:rPr>
          <w:rStyle w:val="af"/>
          <w:rFonts w:ascii="Times New Roman" w:eastAsia="AdvPS_TTR" w:hAnsi="Times New Roman" w:cs="Times New Roman"/>
          <w:color w:val="auto"/>
          <w:kern w:val="0"/>
          <w:sz w:val="24"/>
          <w:szCs w:val="24"/>
          <w:u w:val="none"/>
          <w:lang w:val="de-DE"/>
        </w:rPr>
      </w:pPr>
      <w:bookmarkStart w:id="5" w:name="OLE_LINK65"/>
      <w:r w:rsidRPr="00E76B91">
        <w:rPr>
          <w:rFonts w:ascii="Times New Roman" w:hAnsi="Times New Roman" w:cs="Times New Roman"/>
          <w:sz w:val="24"/>
          <w:szCs w:val="24"/>
        </w:rPr>
        <w:t>*Corresponding authors. E-mail:</w:t>
      </w:r>
      <w:r w:rsidRPr="00E76B9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hyperlink r:id="rId8" w:history="1">
        <w:r w:rsidR="00810A8D" w:rsidRPr="000F1A76">
          <w:rPr>
            <w:rStyle w:val="af"/>
            <w:rFonts w:ascii="Times New Roman" w:hAnsi="Times New Roman" w:cs="Times New Roman"/>
            <w:bCs/>
            <w:iCs/>
            <w:sz w:val="24"/>
            <w:szCs w:val="24"/>
          </w:rPr>
          <w:t>zhanghui@dhu.edu.cn</w:t>
        </w:r>
      </w:hyperlink>
      <w:r w:rsidR="00810A8D" w:rsidRPr="00810A8D">
        <w:rPr>
          <w:rStyle w:val="af"/>
          <w:rFonts w:ascii="Times New Roman" w:hAnsi="Times New Roman" w:cs="Times New Roman"/>
          <w:bCs/>
          <w:color w:val="auto"/>
          <w:sz w:val="24"/>
          <w:szCs w:val="24"/>
          <w:u w:val="none"/>
          <w:lang w:val="de-DE"/>
        </w:rPr>
        <w:t xml:space="preserve"> </w:t>
      </w:r>
      <w:r w:rsidRPr="00E76B91">
        <w:rPr>
          <w:rFonts w:ascii="Times New Roman" w:hAnsi="Times New Roman" w:cs="Times New Roman"/>
          <w:sz w:val="24"/>
          <w:szCs w:val="24"/>
        </w:rPr>
        <w:t>(</w:t>
      </w:r>
      <w:r w:rsidRPr="00E76B91">
        <w:rPr>
          <w:rFonts w:ascii="Times New Roman" w:hAnsi="Times New Roman" w:cs="Times New Roman" w:hint="eastAsia"/>
          <w:sz w:val="24"/>
          <w:szCs w:val="24"/>
        </w:rPr>
        <w:t>H</w:t>
      </w:r>
      <w:r w:rsidRPr="00E76B91">
        <w:rPr>
          <w:rFonts w:ascii="Times New Roman" w:hAnsi="Times New Roman" w:cs="Times New Roman"/>
          <w:sz w:val="24"/>
          <w:szCs w:val="24"/>
        </w:rPr>
        <w:t>ui Zhang)</w:t>
      </w:r>
      <w:r w:rsidRPr="008B51F1">
        <w:rPr>
          <w:rStyle w:val="af"/>
          <w:rFonts w:ascii="Times New Roman" w:hAnsi="Times New Roman" w:cs="Times New Roman"/>
          <w:bCs/>
          <w:color w:val="auto"/>
          <w:sz w:val="24"/>
          <w:szCs w:val="24"/>
          <w:u w:val="none"/>
          <w:lang w:val="de-DE"/>
        </w:rPr>
        <w:t>;</w:t>
      </w:r>
      <w:bookmarkStart w:id="6" w:name="OLE_LINK26"/>
      <w:r w:rsidRPr="00810A8D">
        <w:rPr>
          <w:rStyle w:val="af"/>
          <w:rFonts w:ascii="Times New Roman" w:hAnsi="Times New Roman" w:cs="Times New Roman"/>
          <w:bCs/>
          <w:color w:val="auto"/>
          <w:sz w:val="24"/>
          <w:szCs w:val="24"/>
          <w:u w:val="none"/>
          <w:lang w:val="de-DE"/>
        </w:rPr>
        <w:t xml:space="preserve"> </w:t>
      </w:r>
      <w:bookmarkEnd w:id="6"/>
      <w:r w:rsidR="00810A8D">
        <w:fldChar w:fldCharType="begin"/>
      </w:r>
      <w:r w:rsidR="00810A8D">
        <w:instrText xml:space="preserve"> HYPERLINK "mailto:feililai@sjtu.edu.cn" </w:instrText>
      </w:r>
      <w:r w:rsidR="00810A8D">
        <w:fldChar w:fldCharType="separate"/>
      </w:r>
      <w:r w:rsidR="00810A8D" w:rsidRPr="000F1A76">
        <w:rPr>
          <w:rStyle w:val="af"/>
          <w:rFonts w:ascii="Times New Roman" w:hAnsi="Times New Roman" w:cs="Times New Roman"/>
          <w:bCs/>
          <w:iCs/>
          <w:sz w:val="24"/>
          <w:szCs w:val="24"/>
        </w:rPr>
        <w:t>feililai@sjtu.edu.cn</w:t>
      </w:r>
      <w:r w:rsidR="00810A8D">
        <w:rPr>
          <w:rStyle w:val="af"/>
          <w:rFonts w:ascii="Times New Roman" w:hAnsi="Times New Roman" w:cs="Times New Roman"/>
          <w:bCs/>
          <w:iCs/>
          <w:sz w:val="24"/>
          <w:szCs w:val="24"/>
        </w:rPr>
        <w:fldChar w:fldCharType="end"/>
      </w:r>
      <w:r w:rsidRPr="00E76B91">
        <w:rPr>
          <w:rStyle w:val="af"/>
          <w:rFonts w:ascii="Times New Roman" w:hAnsi="Times New Roman" w:cs="Times New Roman"/>
          <w:bCs/>
          <w:iCs/>
          <w:color w:val="auto"/>
          <w:sz w:val="24"/>
          <w:szCs w:val="24"/>
          <w:lang w:val="de-DE"/>
        </w:rPr>
        <w:t xml:space="preserve"> </w:t>
      </w:r>
      <w:r w:rsidRPr="00E76B91">
        <w:rPr>
          <w:rFonts w:ascii="Times New Roman" w:hAnsi="Times New Roman" w:cs="Times New Roman"/>
          <w:sz w:val="24"/>
          <w:szCs w:val="24"/>
        </w:rPr>
        <w:t>(</w:t>
      </w:r>
      <w:r w:rsidRPr="00E76B91">
        <w:rPr>
          <w:rFonts w:ascii="Times New Roman" w:hAnsi="Times New Roman" w:cs="Times New Roman"/>
          <w:iCs/>
          <w:sz w:val="24"/>
          <w:szCs w:val="28"/>
        </w:rPr>
        <w:t>Feili Lai)</w:t>
      </w:r>
      <w:r w:rsidRPr="00E76B9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; </w:t>
      </w:r>
      <w:bookmarkStart w:id="7" w:name="OLE_LINK64"/>
      <w:r w:rsidR="00810A8D">
        <w:fldChar w:fldCharType="begin"/>
      </w:r>
      <w:r w:rsidR="00810A8D">
        <w:instrText xml:space="preserve"> HYPERLINK "mailto:yuee_miao@dhu.edu.cn" </w:instrText>
      </w:r>
      <w:r w:rsidR="00810A8D">
        <w:fldChar w:fldCharType="separate"/>
      </w:r>
      <w:r w:rsidR="00810A8D" w:rsidRPr="000F1A76">
        <w:rPr>
          <w:rStyle w:val="af"/>
          <w:rFonts w:ascii="Times New Roman" w:hAnsi="Times New Roman" w:cs="Times New Roman"/>
          <w:bCs/>
          <w:iCs/>
          <w:sz w:val="24"/>
          <w:szCs w:val="24"/>
        </w:rPr>
        <w:t>yuee_miao@dhu.edu.cn</w:t>
      </w:r>
      <w:r w:rsidR="00810A8D">
        <w:rPr>
          <w:rStyle w:val="af"/>
          <w:rFonts w:ascii="Times New Roman" w:hAnsi="Times New Roman" w:cs="Times New Roman"/>
          <w:bCs/>
          <w:iCs/>
          <w:sz w:val="24"/>
          <w:szCs w:val="24"/>
        </w:rPr>
        <w:fldChar w:fldCharType="end"/>
      </w:r>
      <w:r w:rsidR="00810A8D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Pr="00E76B91">
        <w:rPr>
          <w:rFonts w:ascii="Times New Roman" w:hAnsi="Times New Roman" w:cs="Times New Roman"/>
          <w:sz w:val="24"/>
          <w:szCs w:val="24"/>
        </w:rPr>
        <w:t>(</w:t>
      </w:r>
      <w:bookmarkEnd w:id="7"/>
      <w:r w:rsidRPr="00E76B91">
        <w:rPr>
          <w:rFonts w:ascii="Times New Roman" w:hAnsi="Times New Roman" w:cs="Times New Roman"/>
          <w:bCs/>
          <w:iCs/>
          <w:sz w:val="24"/>
          <w:szCs w:val="24"/>
          <w:lang w:val="de-DE"/>
        </w:rPr>
        <w:t>Yue-E Miao)</w:t>
      </w:r>
      <w:bookmarkEnd w:id="5"/>
    </w:p>
    <w:p w14:paraId="7145DC4E" w14:textId="09A6653B" w:rsidR="00BE1B8D" w:rsidRPr="00E76B91" w:rsidRDefault="00E737AA" w:rsidP="00810A8D">
      <w:pPr>
        <w:widowControl/>
        <w:snapToGrid w:val="0"/>
        <w:spacing w:before="240" w:after="240"/>
        <w:jc w:val="left"/>
        <w:rPr>
          <w:rStyle w:val="af"/>
          <w:rFonts w:ascii="Times New Roman" w:eastAsia="AdvPS_TTR" w:hAnsi="Times New Roman" w:cs="Times New Roman"/>
          <w:b/>
          <w:bCs/>
          <w:color w:val="auto"/>
          <w:kern w:val="0"/>
          <w:sz w:val="28"/>
          <w:szCs w:val="28"/>
          <w:u w:val="none"/>
          <w:lang w:val="de-DE"/>
        </w:rPr>
      </w:pPr>
      <w:r w:rsidRPr="00E76B91">
        <w:rPr>
          <w:rStyle w:val="af"/>
          <w:rFonts w:ascii="Times New Roman" w:eastAsia="AdvPS_TTR" w:hAnsi="Times New Roman" w:cs="Times New Roman"/>
          <w:b/>
          <w:bCs/>
          <w:color w:val="auto"/>
          <w:kern w:val="0"/>
          <w:sz w:val="28"/>
          <w:szCs w:val="28"/>
          <w:u w:val="none"/>
          <w:lang w:val="de-DE"/>
        </w:rPr>
        <w:t>S1 Supplementary Figures and Tables</w:t>
      </w:r>
    </w:p>
    <w:bookmarkEnd w:id="4"/>
    <w:p w14:paraId="532DD63E" w14:textId="77777777" w:rsidR="00D81D52" w:rsidRPr="00E76B91" w:rsidRDefault="00D81D52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BDD85B" wp14:editId="564694DD">
            <wp:extent cx="3519091" cy="3177251"/>
            <wp:effectExtent l="0" t="0" r="571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31"/>
                    <a:stretch/>
                  </pic:blipFill>
                  <pic:spPr bwMode="auto">
                    <a:xfrm>
                      <a:off x="0" y="0"/>
                      <a:ext cx="3535866" cy="319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0E42A" w14:textId="6B54E0C6" w:rsidR="00D81D52" w:rsidRPr="00E76B91" w:rsidRDefault="00810A8D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="00D81D52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6424" w:rsidRPr="00E76B91">
        <w:rPr>
          <w:rFonts w:ascii="Times New Roman" w:hAnsi="Times New Roman" w:cs="Times New Roman"/>
          <w:sz w:val="24"/>
          <w:szCs w:val="24"/>
        </w:rPr>
        <w:t>DFT-calculated b</w:t>
      </w:r>
      <w:r w:rsidR="00D81D52" w:rsidRPr="00E76B91">
        <w:rPr>
          <w:rFonts w:ascii="Times New Roman" w:hAnsi="Times New Roman" w:cs="Times New Roman"/>
          <w:sz w:val="24"/>
          <w:szCs w:val="24"/>
        </w:rPr>
        <w:t>inding energ</w:t>
      </w:r>
      <w:r w:rsidR="004D6424" w:rsidRPr="00E76B91">
        <w:rPr>
          <w:rFonts w:ascii="Times New Roman" w:hAnsi="Times New Roman" w:cs="Times New Roman"/>
          <w:sz w:val="24"/>
          <w:szCs w:val="24"/>
        </w:rPr>
        <w:t>ies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 between TFSI</w:t>
      </w:r>
      <w:r w:rsidR="00E73F23" w:rsidRPr="00E76B91">
        <w:rPr>
          <w:rFonts w:ascii="Times New Roman" w:hAnsi="Times New Roman" w:cs="Times New Roman"/>
          <w:kern w:val="0"/>
          <w:sz w:val="24"/>
          <w:szCs w:val="24"/>
        </w:rPr>
        <w:t>⁻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 anion and the polar groups in </w:t>
      </w:r>
      <w:r w:rsidR="00D81D52" w:rsidRPr="00E76B91">
        <w:rPr>
          <w:rFonts w:ascii="Times New Roman" w:hAnsi="Times New Roman" w:cs="Times New Roman"/>
          <w:b/>
          <w:bCs/>
          <w:sz w:val="24"/>
          <w:szCs w:val="24"/>
        </w:rPr>
        <w:t>a, b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 PDA, </w:t>
      </w:r>
      <w:r w:rsidR="00D81D52" w:rsidRPr="00E76B9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 PTA and </w:t>
      </w:r>
      <w:r w:rsidR="00D81D52" w:rsidRPr="00E76B9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 PGA, respectively</w:t>
      </w:r>
    </w:p>
    <w:p w14:paraId="24CE3F7F" w14:textId="77777777" w:rsidR="00D81D52" w:rsidRPr="00E76B91" w:rsidRDefault="00D81D52" w:rsidP="00810A8D">
      <w:pPr>
        <w:widowControl/>
        <w:snapToGrid w:val="0"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1766C222" w14:textId="77777777" w:rsidR="00D81D52" w:rsidRPr="00E76B91" w:rsidRDefault="00D81D52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040F52" wp14:editId="65AAFEAB">
            <wp:extent cx="4360213" cy="1637253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21"/>
                    <a:stretch/>
                  </pic:blipFill>
                  <pic:spPr bwMode="auto">
                    <a:xfrm>
                      <a:off x="0" y="0"/>
                      <a:ext cx="4399446" cy="16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E3F1B" w14:textId="5057BA1D" w:rsidR="00D81D52" w:rsidRDefault="00810A8D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S2</w:t>
      </w:r>
      <w:r w:rsidR="00D81D52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4D6424" w:rsidRPr="00E76B91">
        <w:rPr>
          <w:rFonts w:ascii="Times New Roman" w:hAnsi="Times New Roman" w:cs="Times New Roman"/>
          <w:sz w:val="24"/>
          <w:szCs w:val="24"/>
        </w:rPr>
        <w:t>O</w:t>
      </w:r>
      <w:r w:rsidR="00D81D52" w:rsidRPr="00E76B91">
        <w:rPr>
          <w:rFonts w:ascii="Times New Roman" w:hAnsi="Times New Roman" w:cs="Times New Roman"/>
          <w:sz w:val="24"/>
          <w:szCs w:val="24"/>
        </w:rPr>
        <w:t>ptimized geometrical configurations and binding energies between Li</w:t>
      </w:r>
      <w:r w:rsidR="00D81D52" w:rsidRPr="00E76B9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 and TFSI</w:t>
      </w:r>
      <w:r w:rsidR="00D81D52" w:rsidRPr="00E76B91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4D6424" w:rsidRPr="00E76B91">
        <w:rPr>
          <w:rFonts w:ascii="Times New Roman" w:hAnsi="Times New Roman" w:cs="Times New Roman"/>
          <w:sz w:val="24"/>
          <w:szCs w:val="24"/>
        </w:rPr>
        <w:t xml:space="preserve">calculated 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by DFT. </w:t>
      </w:r>
      <w:r w:rsidR="00D81D52" w:rsidRPr="00E76B9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 ESP </w:t>
      </w:r>
      <w:r w:rsidR="004D6424" w:rsidRPr="00E76B91">
        <w:rPr>
          <w:rFonts w:ascii="Times New Roman" w:hAnsi="Times New Roman" w:cs="Times New Roman"/>
          <w:sz w:val="24"/>
          <w:szCs w:val="24"/>
        </w:rPr>
        <w:t>map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 of the Li</w:t>
      </w:r>
      <w:r w:rsidR="00D81D52" w:rsidRPr="00E76B9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D81D52" w:rsidRPr="00E76B91">
        <w:rPr>
          <w:rFonts w:ascii="Times New Roman" w:hAnsi="Times New Roman" w:cs="Times New Roman"/>
          <w:sz w:val="24"/>
          <w:szCs w:val="24"/>
        </w:rPr>
        <w:t>-TFSI</w:t>
      </w:r>
      <w:r w:rsidR="00E73F23" w:rsidRPr="00E76B91">
        <w:rPr>
          <w:rFonts w:ascii="Times New Roman" w:hAnsi="Times New Roman" w:cs="Times New Roman"/>
          <w:kern w:val="0"/>
          <w:sz w:val="24"/>
          <w:szCs w:val="24"/>
        </w:rPr>
        <w:t>⁻</w:t>
      </w:r>
      <w:r>
        <w:rPr>
          <w:rFonts w:ascii="Times New Roman" w:hAnsi="Times New Roman" w:cs="Times New Roman"/>
          <w:sz w:val="24"/>
          <w:szCs w:val="24"/>
        </w:rPr>
        <w:t xml:space="preserve"> solvation structure</w:t>
      </w:r>
    </w:p>
    <w:p w14:paraId="508BCC3E" w14:textId="77777777" w:rsidR="00810A8D" w:rsidRPr="00E76B91" w:rsidRDefault="00810A8D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0A5A593C" w14:textId="023ADC19" w:rsidR="00D61E74" w:rsidRPr="00E76B91" w:rsidRDefault="00590598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54DF5F" wp14:editId="3570E282">
            <wp:extent cx="3974385" cy="253976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404" cy="2549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3CBDF" w14:textId="3BED588C" w:rsidR="009C08A2" w:rsidRPr="00E76B91" w:rsidRDefault="00810A8D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26057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1D52" w:rsidRPr="00E76B91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="00826057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6057" w:rsidRPr="00E76B91">
        <w:rPr>
          <w:rFonts w:ascii="Times New Roman" w:hAnsi="Times New Roman" w:cs="Times New Roman"/>
          <w:sz w:val="24"/>
          <w:szCs w:val="24"/>
        </w:rPr>
        <w:t xml:space="preserve">Schematic illustration </w:t>
      </w:r>
      <w:r w:rsidR="00B00F56" w:rsidRPr="00E76B91">
        <w:rPr>
          <w:rFonts w:ascii="Times New Roman" w:hAnsi="Times New Roman" w:cs="Times New Roman"/>
          <w:sz w:val="24"/>
          <w:szCs w:val="24"/>
        </w:rPr>
        <w:t xml:space="preserve">of </w:t>
      </w:r>
      <w:r w:rsidR="00826057" w:rsidRPr="00E76B91">
        <w:rPr>
          <w:rFonts w:ascii="Times New Roman" w:hAnsi="Times New Roman" w:cs="Times New Roman"/>
          <w:sz w:val="24"/>
          <w:szCs w:val="24"/>
        </w:rPr>
        <w:t xml:space="preserve">the preparation </w:t>
      </w:r>
      <w:r w:rsidR="00B00F56" w:rsidRPr="00E76B91">
        <w:rPr>
          <w:rFonts w:ascii="Times New Roman" w:hAnsi="Times New Roman" w:cs="Times New Roman"/>
          <w:sz w:val="24"/>
          <w:szCs w:val="24"/>
        </w:rPr>
        <w:t>process for</w:t>
      </w:r>
      <w:r w:rsidR="00826057" w:rsidRPr="00E76B91">
        <w:rPr>
          <w:rFonts w:ascii="Times New Roman" w:hAnsi="Times New Roman" w:cs="Times New Roman"/>
          <w:sz w:val="24"/>
          <w:szCs w:val="24"/>
        </w:rPr>
        <w:t xml:space="preserve"> the </w:t>
      </w:r>
      <w:r w:rsidR="009E5603" w:rsidRPr="00E76B91">
        <w:rPr>
          <w:rFonts w:ascii="Times New Roman" w:hAnsi="Times New Roman" w:cs="Times New Roman"/>
          <w:sz w:val="24"/>
          <w:szCs w:val="24"/>
        </w:rPr>
        <w:t>P</w:t>
      </w:r>
      <w:r w:rsidR="00826057" w:rsidRPr="00E76B91">
        <w:rPr>
          <w:rFonts w:ascii="Times New Roman" w:hAnsi="Times New Roman" w:cs="Times New Roman"/>
          <w:sz w:val="24"/>
          <w:szCs w:val="24"/>
        </w:rPr>
        <w:t>D</w:t>
      </w:r>
      <w:r w:rsidR="009E5603" w:rsidRPr="00E76B91">
        <w:rPr>
          <w:rFonts w:ascii="Times New Roman" w:hAnsi="Times New Roman" w:cs="Times New Roman"/>
          <w:sz w:val="24"/>
          <w:szCs w:val="24"/>
        </w:rPr>
        <w:t>A</w:t>
      </w:r>
      <w:r w:rsidR="00826057" w:rsidRPr="00E76B91">
        <w:rPr>
          <w:rFonts w:ascii="Times New Roman" w:hAnsi="Times New Roman" w:cs="Times New Roman"/>
          <w:sz w:val="24"/>
          <w:szCs w:val="24"/>
        </w:rPr>
        <w:t>@L</w:t>
      </w:r>
      <w:r w:rsidR="009E5603" w:rsidRPr="00E76B91">
        <w:rPr>
          <w:rFonts w:ascii="Times New Roman" w:hAnsi="Times New Roman" w:cs="Times New Roman"/>
          <w:sz w:val="24"/>
          <w:szCs w:val="24"/>
        </w:rPr>
        <w:t>L</w:t>
      </w:r>
      <w:r w:rsidR="00826057" w:rsidRPr="00E76B91">
        <w:rPr>
          <w:rFonts w:ascii="Times New Roman" w:hAnsi="Times New Roman" w:cs="Times New Roman"/>
          <w:sz w:val="24"/>
          <w:szCs w:val="24"/>
        </w:rPr>
        <w:t>T</w:t>
      </w:r>
      <w:r w:rsidR="009E5603" w:rsidRPr="00E76B91">
        <w:rPr>
          <w:rFonts w:ascii="Times New Roman" w:hAnsi="Times New Roman" w:cs="Times New Roman"/>
          <w:sz w:val="24"/>
          <w:szCs w:val="24"/>
        </w:rPr>
        <w:t>O</w:t>
      </w:r>
      <w:r w:rsidR="00826057" w:rsidRPr="00E76B91">
        <w:rPr>
          <w:rFonts w:ascii="Times New Roman" w:hAnsi="Times New Roman" w:cs="Times New Roman"/>
          <w:sz w:val="24"/>
          <w:szCs w:val="24"/>
        </w:rPr>
        <w:t>/GE electrolyte</w:t>
      </w:r>
    </w:p>
    <w:p w14:paraId="668336EC" w14:textId="499F414A" w:rsidR="004D39B2" w:rsidRPr="00E76B91" w:rsidRDefault="004D39B2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7D988481" w14:textId="6DE02F4B" w:rsidR="00553E32" w:rsidRPr="00E76B91" w:rsidRDefault="008B33D6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38E705" wp14:editId="12977209">
            <wp:extent cx="3338661" cy="2581154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491" cy="2594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EFBAF2" w14:textId="2DD3B0F0" w:rsidR="007B5D18" w:rsidRPr="00E76B91" w:rsidRDefault="00810A8D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B5D18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1D52" w:rsidRPr="00E76B91"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="007B5D18" w:rsidRPr="00E76B91">
        <w:rPr>
          <w:rFonts w:ascii="Times New Roman" w:hAnsi="Times New Roman" w:cs="Times New Roman"/>
          <w:sz w:val="24"/>
          <w:szCs w:val="24"/>
        </w:rPr>
        <w:t xml:space="preserve"> SEM image</w:t>
      </w:r>
      <w:r w:rsidR="00005EF1" w:rsidRPr="00E76B91">
        <w:rPr>
          <w:rFonts w:ascii="Times New Roman" w:hAnsi="Times New Roman" w:cs="Times New Roman"/>
          <w:sz w:val="24"/>
          <w:szCs w:val="24"/>
        </w:rPr>
        <w:t>s</w:t>
      </w:r>
      <w:r w:rsidR="007B5D18" w:rsidRPr="00E76B91">
        <w:rPr>
          <w:rFonts w:ascii="Times New Roman" w:hAnsi="Times New Roman" w:cs="Times New Roman"/>
          <w:sz w:val="24"/>
          <w:szCs w:val="24"/>
        </w:rPr>
        <w:t xml:space="preserve"> of a,</w:t>
      </w:r>
      <w:r w:rsidR="009C08A2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7B5D18" w:rsidRPr="00E76B91">
        <w:rPr>
          <w:rFonts w:ascii="Times New Roman" w:hAnsi="Times New Roman" w:cs="Times New Roman"/>
          <w:sz w:val="24"/>
          <w:szCs w:val="24"/>
        </w:rPr>
        <w:t xml:space="preserve">b </w:t>
      </w:r>
      <w:r w:rsidR="00F454A2" w:rsidRPr="00E76B91">
        <w:rPr>
          <w:rFonts w:ascii="Times New Roman" w:hAnsi="Times New Roman" w:cs="Times New Roman"/>
          <w:sz w:val="24"/>
          <w:szCs w:val="24"/>
        </w:rPr>
        <w:t>p-</w:t>
      </w:r>
      <w:r w:rsidR="007B5D18" w:rsidRPr="00E76B91">
        <w:rPr>
          <w:rFonts w:ascii="Times New Roman" w:hAnsi="Times New Roman" w:cs="Times New Roman"/>
          <w:sz w:val="24"/>
          <w:szCs w:val="24"/>
        </w:rPr>
        <w:t xml:space="preserve">LLTO nanofibers, </w:t>
      </w:r>
      <w:r w:rsidR="00200040" w:rsidRPr="00E76B91">
        <w:rPr>
          <w:rFonts w:ascii="Times New Roman" w:hAnsi="Times New Roman" w:cs="Times New Roman"/>
          <w:sz w:val="24"/>
          <w:szCs w:val="24"/>
        </w:rPr>
        <w:t xml:space="preserve">and </w:t>
      </w:r>
      <w:r w:rsidR="007B5D18" w:rsidRPr="00E76B91">
        <w:rPr>
          <w:rFonts w:ascii="Times New Roman" w:hAnsi="Times New Roman" w:cs="Times New Roman"/>
          <w:b/>
          <w:bCs/>
          <w:sz w:val="24"/>
          <w:szCs w:val="24"/>
        </w:rPr>
        <w:t>c,</w:t>
      </w:r>
      <w:r w:rsidR="009C08A2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5D18" w:rsidRPr="00E76B9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7B5D18" w:rsidRPr="00E76B91">
        <w:rPr>
          <w:rFonts w:ascii="Times New Roman" w:hAnsi="Times New Roman" w:cs="Times New Roman"/>
          <w:sz w:val="24"/>
          <w:szCs w:val="24"/>
        </w:rPr>
        <w:t xml:space="preserve"> LLTO nanofibers</w:t>
      </w:r>
      <w:r w:rsidR="009C08A2" w:rsidRPr="00E76B91">
        <w:rPr>
          <w:rFonts w:ascii="Times New Roman" w:hAnsi="Times New Roman" w:cs="Times New Roman"/>
          <w:sz w:val="24"/>
          <w:szCs w:val="24"/>
        </w:rPr>
        <w:t>.</w:t>
      </w:r>
      <w:r w:rsidR="007B5D18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005EF1" w:rsidRPr="00E76B91">
        <w:rPr>
          <w:rFonts w:ascii="Times New Roman" w:hAnsi="Times New Roman" w:cs="Times New Roman"/>
          <w:sz w:val="24"/>
          <w:szCs w:val="24"/>
        </w:rPr>
        <w:t xml:space="preserve">The inset </w:t>
      </w:r>
      <w:r w:rsidR="00B00F56" w:rsidRPr="00E76B91">
        <w:rPr>
          <w:rFonts w:ascii="Times New Roman" w:hAnsi="Times New Roman" w:cs="Times New Roman"/>
          <w:sz w:val="24"/>
          <w:szCs w:val="24"/>
        </w:rPr>
        <w:t xml:space="preserve">in </w:t>
      </w:r>
      <w:r w:rsidR="00005EF1" w:rsidRPr="00E76B9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005EF1" w:rsidRPr="00E76B91">
        <w:rPr>
          <w:rFonts w:ascii="Times New Roman" w:hAnsi="Times New Roman" w:cs="Times New Roman"/>
          <w:sz w:val="24"/>
          <w:szCs w:val="24"/>
        </w:rPr>
        <w:t xml:space="preserve"> show</w:t>
      </w:r>
      <w:r w:rsidR="006313B2" w:rsidRPr="00E76B91">
        <w:rPr>
          <w:rFonts w:ascii="Times New Roman" w:hAnsi="Times New Roman" w:cs="Times New Roman"/>
          <w:sz w:val="24"/>
          <w:szCs w:val="24"/>
        </w:rPr>
        <w:t>s</w:t>
      </w:r>
      <w:r w:rsidR="00005EF1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B00F56" w:rsidRPr="00E76B91">
        <w:rPr>
          <w:rFonts w:ascii="Times New Roman" w:hAnsi="Times New Roman" w:cs="Times New Roman"/>
          <w:sz w:val="24"/>
          <w:szCs w:val="24"/>
        </w:rPr>
        <w:t xml:space="preserve">a </w:t>
      </w:r>
      <w:r w:rsidR="00F454A2" w:rsidRPr="00E76B91">
        <w:rPr>
          <w:rFonts w:ascii="Times New Roman" w:hAnsi="Times New Roman" w:cs="Times New Roman"/>
          <w:sz w:val="24"/>
          <w:szCs w:val="24"/>
        </w:rPr>
        <w:t xml:space="preserve">digital </w:t>
      </w:r>
      <w:r w:rsidR="00B00F56" w:rsidRPr="00E76B91">
        <w:rPr>
          <w:rFonts w:ascii="Times New Roman" w:hAnsi="Times New Roman" w:cs="Times New Roman"/>
          <w:sz w:val="24"/>
          <w:szCs w:val="24"/>
        </w:rPr>
        <w:t>photograph</w:t>
      </w:r>
      <w:r w:rsidR="00085665" w:rsidRPr="00E76B91">
        <w:rPr>
          <w:rFonts w:ascii="Times New Roman" w:hAnsi="Times New Roman" w:cs="Times New Roman"/>
          <w:sz w:val="24"/>
          <w:szCs w:val="24"/>
        </w:rPr>
        <w:t xml:space="preserve"> of </w:t>
      </w:r>
      <w:r w:rsidR="00B00F56" w:rsidRPr="00E76B91">
        <w:rPr>
          <w:rFonts w:ascii="Times New Roman" w:hAnsi="Times New Roman" w:cs="Times New Roman"/>
          <w:sz w:val="24"/>
          <w:szCs w:val="24"/>
        </w:rPr>
        <w:t xml:space="preserve">the </w:t>
      </w:r>
      <w:r w:rsidR="006313B2" w:rsidRPr="00E76B91">
        <w:rPr>
          <w:rFonts w:ascii="Times New Roman" w:hAnsi="Times New Roman" w:cs="Times New Roman"/>
          <w:sz w:val="24"/>
          <w:szCs w:val="24"/>
        </w:rPr>
        <w:t xml:space="preserve">LLTO </w:t>
      </w:r>
      <w:r w:rsidR="00085665" w:rsidRPr="00E76B91">
        <w:rPr>
          <w:rFonts w:ascii="Times New Roman" w:hAnsi="Times New Roman" w:cs="Times New Roman"/>
          <w:sz w:val="24"/>
          <w:szCs w:val="24"/>
        </w:rPr>
        <w:t>membrane</w:t>
      </w:r>
    </w:p>
    <w:p w14:paraId="24D9CA06" w14:textId="50FDDFA2" w:rsidR="00AF0C7B" w:rsidRPr="00E76B91" w:rsidRDefault="0014340A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380545" wp14:editId="21454EA0">
            <wp:extent cx="2650067" cy="196723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42"/>
                    <a:stretch/>
                  </pic:blipFill>
                  <pic:spPr bwMode="auto">
                    <a:xfrm>
                      <a:off x="0" y="0"/>
                      <a:ext cx="2652698" cy="196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2B8089" w14:textId="227193C4" w:rsidR="00814413" w:rsidRPr="00E76B91" w:rsidRDefault="00810A8D" w:rsidP="008F2690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14340A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1D52" w:rsidRPr="00E76B91"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="0014340A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TEM image of LLTO nanofiber</w:t>
      </w:r>
    </w:p>
    <w:p w14:paraId="39FE1E2F" w14:textId="77777777" w:rsidR="008B33D6" w:rsidRPr="00E76B91" w:rsidRDefault="008B33D6" w:rsidP="00810A8D">
      <w:pPr>
        <w:widowControl/>
        <w:snapToGrid w:val="0"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0837FB1E" w14:textId="3B000A14" w:rsidR="00AF0C7B" w:rsidRPr="00E76B91" w:rsidRDefault="00612EE7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2D5940" wp14:editId="103D1F2D">
            <wp:extent cx="4355119" cy="342074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979" cy="343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A60CB0" w14:textId="46796A72" w:rsidR="003D2EAA" w:rsidRPr="00E76B91" w:rsidRDefault="00810A8D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3D2EAA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1D52" w:rsidRPr="00E76B91">
        <w:rPr>
          <w:rFonts w:ascii="Times New Roman" w:hAnsi="Times New Roman" w:cs="Times New Roman"/>
          <w:b/>
          <w:bCs/>
          <w:sz w:val="24"/>
          <w:szCs w:val="24"/>
        </w:rPr>
        <w:t>S6</w:t>
      </w:r>
      <w:r w:rsidR="003D2EAA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8" w:name="OLE_LINK5"/>
      <w:r w:rsidR="003D2EAA" w:rsidRPr="00E76B91">
        <w:rPr>
          <w:rFonts w:ascii="Times New Roman" w:hAnsi="Times New Roman" w:cs="Times New Roman"/>
          <w:sz w:val="24"/>
          <w:szCs w:val="24"/>
        </w:rPr>
        <w:t>SEM images of</w:t>
      </w:r>
      <w:r w:rsidR="00AD3B2C" w:rsidRPr="00E76B91">
        <w:rPr>
          <w:rFonts w:ascii="Times New Roman" w:hAnsi="Times New Roman" w:cs="Times New Roman"/>
          <w:sz w:val="24"/>
          <w:szCs w:val="24"/>
        </w:rPr>
        <w:t xml:space="preserve"> PDA</w:t>
      </w:r>
      <w:r w:rsidR="004B0093" w:rsidRPr="00E76B91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AD3B2C" w:rsidRPr="00E76B91">
        <w:rPr>
          <w:rFonts w:ascii="Times New Roman" w:hAnsi="Times New Roman" w:cs="Times New Roman"/>
          <w:sz w:val="24"/>
          <w:szCs w:val="24"/>
        </w:rPr>
        <w:t>@LLTO nanofibers with different DA concentration</w:t>
      </w:r>
      <w:r w:rsidR="00CF0C94" w:rsidRPr="00E76B91">
        <w:rPr>
          <w:rFonts w:ascii="Times New Roman" w:hAnsi="Times New Roman" w:cs="Times New Roman"/>
          <w:sz w:val="24"/>
          <w:szCs w:val="24"/>
        </w:rPr>
        <w:t>s</w:t>
      </w:r>
      <w:r w:rsidR="003D2EAA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AD3B2C" w:rsidRPr="00E76B91">
        <w:rPr>
          <w:rFonts w:ascii="Times New Roman" w:hAnsi="Times New Roman" w:cs="Times New Roman"/>
          <w:sz w:val="24"/>
          <w:szCs w:val="24"/>
        </w:rPr>
        <w:t xml:space="preserve">of </w:t>
      </w:r>
      <w:r w:rsidR="003D2EAA" w:rsidRPr="00E76B91">
        <w:rPr>
          <w:rFonts w:ascii="Times New Roman" w:hAnsi="Times New Roman" w:cs="Times New Roman"/>
          <w:b/>
          <w:bCs/>
          <w:sz w:val="24"/>
          <w:szCs w:val="24"/>
        </w:rPr>
        <w:t>a,</w:t>
      </w:r>
      <w:r w:rsidR="00CF0C94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2EAA" w:rsidRPr="00E76B9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3D2EAA" w:rsidRPr="00E76B91">
        <w:rPr>
          <w:rFonts w:ascii="Times New Roman" w:hAnsi="Times New Roman" w:cs="Times New Roman"/>
          <w:sz w:val="24"/>
          <w:szCs w:val="24"/>
        </w:rPr>
        <w:t xml:space="preserve"> 0.5</w:t>
      </w:r>
      <w:r w:rsidR="00AD3B2C" w:rsidRPr="00E76B91">
        <w:rPr>
          <w:rFonts w:ascii="Times New Roman" w:hAnsi="Times New Roman" w:cs="Times New Roman"/>
          <w:sz w:val="24"/>
          <w:szCs w:val="24"/>
        </w:rPr>
        <w:t xml:space="preserve"> mg</w:t>
      </w:r>
      <w:r w:rsidR="004B0093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AD3B2C" w:rsidRPr="00E76B91">
        <w:rPr>
          <w:rFonts w:ascii="Times New Roman" w:hAnsi="Times New Roman" w:cs="Times New Roman"/>
          <w:sz w:val="24"/>
          <w:szCs w:val="24"/>
        </w:rPr>
        <w:t>mL</w:t>
      </w:r>
      <w:r w:rsidR="006E3D49" w:rsidRPr="00E76B91">
        <w:rPr>
          <w:rFonts w:ascii="Times New Roman" w:hAnsi="Times New Roman" w:cs="Times New Roman"/>
          <w:kern w:val="0"/>
          <w:sz w:val="24"/>
          <w:szCs w:val="24"/>
        </w:rPr>
        <w:t>⁻</w:t>
      </w:r>
      <w:r w:rsidR="004B0093" w:rsidRPr="00E76B9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12EE7" w:rsidRPr="00E76B91">
        <w:rPr>
          <w:rFonts w:ascii="Times New Roman" w:hAnsi="Times New Roman" w:cs="Times New Roman"/>
          <w:sz w:val="24"/>
          <w:szCs w:val="24"/>
        </w:rPr>
        <w:t xml:space="preserve"> and</w:t>
      </w:r>
      <w:r w:rsidR="00AD3B2C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AD3B2C" w:rsidRPr="00E76B91">
        <w:rPr>
          <w:rFonts w:ascii="Times New Roman" w:hAnsi="Times New Roman" w:cs="Times New Roman"/>
          <w:b/>
          <w:bCs/>
          <w:sz w:val="24"/>
          <w:szCs w:val="24"/>
        </w:rPr>
        <w:t>c,</w:t>
      </w:r>
      <w:r w:rsidR="00CF0C94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3B2C" w:rsidRPr="00E76B9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AD3B2C" w:rsidRPr="00E76B91">
        <w:rPr>
          <w:rFonts w:ascii="Times New Roman" w:hAnsi="Times New Roman" w:cs="Times New Roman"/>
          <w:sz w:val="24"/>
          <w:szCs w:val="24"/>
        </w:rPr>
        <w:t xml:space="preserve"> 4 mg</w:t>
      </w:r>
      <w:r w:rsidR="004B0093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AD3B2C" w:rsidRPr="00E76B91">
        <w:rPr>
          <w:rFonts w:ascii="Times New Roman" w:hAnsi="Times New Roman" w:cs="Times New Roman"/>
          <w:sz w:val="24"/>
          <w:szCs w:val="24"/>
        </w:rPr>
        <w:t>mL</w:t>
      </w:r>
      <w:r w:rsidR="006E3D49" w:rsidRPr="00E76B91">
        <w:rPr>
          <w:rFonts w:ascii="Times New Roman" w:hAnsi="Times New Roman" w:cs="Times New Roman"/>
          <w:kern w:val="0"/>
          <w:sz w:val="24"/>
          <w:szCs w:val="24"/>
        </w:rPr>
        <w:t>⁻</w:t>
      </w:r>
      <w:r w:rsidR="004B0093" w:rsidRPr="00E76B9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15F20" w:rsidRPr="00E76B91">
        <w:rPr>
          <w:rFonts w:ascii="Times New Roman" w:hAnsi="Times New Roman" w:cs="Times New Roman"/>
          <w:sz w:val="24"/>
          <w:szCs w:val="24"/>
        </w:rPr>
        <w:t>. The insets</w:t>
      </w:r>
      <w:r w:rsidR="00B00F56" w:rsidRPr="00E76B91">
        <w:rPr>
          <w:rFonts w:ascii="Times New Roman" w:hAnsi="Times New Roman" w:cs="Times New Roman"/>
          <w:sz w:val="24"/>
          <w:szCs w:val="24"/>
        </w:rPr>
        <w:t xml:space="preserve"> in</w:t>
      </w:r>
      <w:r w:rsidR="00C15F20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C15F20" w:rsidRPr="00E76B9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15F20" w:rsidRPr="00E76B91">
        <w:rPr>
          <w:rFonts w:ascii="Times New Roman" w:hAnsi="Times New Roman" w:cs="Times New Roman"/>
          <w:sz w:val="24"/>
          <w:szCs w:val="24"/>
        </w:rPr>
        <w:t xml:space="preserve"> and </w:t>
      </w:r>
      <w:r w:rsidR="00612EE7" w:rsidRPr="00E76B9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C15F20" w:rsidRPr="00E76B91">
        <w:rPr>
          <w:rFonts w:ascii="Times New Roman" w:hAnsi="Times New Roman" w:cs="Times New Roman"/>
          <w:sz w:val="24"/>
          <w:szCs w:val="24"/>
        </w:rPr>
        <w:t xml:space="preserve"> show the corresponding digital </w:t>
      </w:r>
      <w:r w:rsidR="00B00F56" w:rsidRPr="00E76B91">
        <w:rPr>
          <w:rFonts w:ascii="Times New Roman" w:hAnsi="Times New Roman" w:cs="Times New Roman"/>
          <w:sz w:val="24"/>
          <w:szCs w:val="24"/>
        </w:rPr>
        <w:t>photographs</w:t>
      </w:r>
      <w:bookmarkEnd w:id="8"/>
    </w:p>
    <w:p w14:paraId="0754B0C6" w14:textId="59CEBB01" w:rsidR="00414121" w:rsidRPr="00E76B91" w:rsidRDefault="00414121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26D9C788" w14:textId="27C97084" w:rsidR="007B5D18" w:rsidRPr="00E76B91" w:rsidRDefault="008B33D6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0FF875" wp14:editId="6FF17504">
            <wp:extent cx="4932515" cy="1857414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250" cy="1864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A5779" w14:textId="457F19DC" w:rsidR="00CF0C94" w:rsidRPr="00E76B91" w:rsidRDefault="00810A8D" w:rsidP="008F2690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bookmarkStart w:id="9" w:name="OLE_LINK4"/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9F7058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1D52" w:rsidRPr="00E76B91">
        <w:rPr>
          <w:rFonts w:ascii="Times New Roman" w:hAnsi="Times New Roman" w:cs="Times New Roman"/>
          <w:b/>
          <w:bCs/>
          <w:sz w:val="24"/>
          <w:szCs w:val="24"/>
        </w:rPr>
        <w:t>S7</w:t>
      </w:r>
      <w:r w:rsidR="009F7058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7058" w:rsidRPr="00E76B91">
        <w:rPr>
          <w:rFonts w:ascii="Times New Roman" w:hAnsi="Times New Roman" w:cs="Times New Roman"/>
          <w:sz w:val="24"/>
          <w:szCs w:val="24"/>
        </w:rPr>
        <w:t xml:space="preserve">TEM images of </w:t>
      </w:r>
      <w:r w:rsidR="009F7058" w:rsidRPr="00E76B9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F7058" w:rsidRPr="00E76B91">
        <w:rPr>
          <w:rFonts w:ascii="Times New Roman" w:hAnsi="Times New Roman" w:cs="Times New Roman"/>
          <w:sz w:val="24"/>
          <w:szCs w:val="24"/>
        </w:rPr>
        <w:t xml:space="preserve"> PDA</w:t>
      </w:r>
      <w:r w:rsidR="004B0093" w:rsidRPr="00E76B91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="009F7058" w:rsidRPr="00E76B91">
        <w:rPr>
          <w:rFonts w:ascii="Times New Roman" w:hAnsi="Times New Roman" w:cs="Times New Roman"/>
          <w:sz w:val="24"/>
          <w:szCs w:val="24"/>
        </w:rPr>
        <w:t>@LLTO</w:t>
      </w:r>
      <w:r w:rsidR="006134B7" w:rsidRPr="00E76B91">
        <w:rPr>
          <w:rFonts w:ascii="Times New Roman" w:hAnsi="Times New Roman" w:cs="Times New Roman"/>
          <w:sz w:val="24"/>
          <w:szCs w:val="24"/>
        </w:rPr>
        <w:t>,</w:t>
      </w:r>
      <w:r w:rsidR="009F7058" w:rsidRPr="00E76B91">
        <w:rPr>
          <w:rFonts w:ascii="Times New Roman" w:hAnsi="Times New Roman" w:cs="Times New Roman"/>
          <w:sz w:val="24"/>
          <w:szCs w:val="24"/>
        </w:rPr>
        <w:t xml:space="preserve"> and </w:t>
      </w:r>
      <w:r w:rsidR="009F7058" w:rsidRPr="00E76B9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9F7058" w:rsidRPr="00E76B91">
        <w:rPr>
          <w:rFonts w:ascii="Times New Roman" w:hAnsi="Times New Roman" w:cs="Times New Roman"/>
          <w:sz w:val="24"/>
          <w:szCs w:val="24"/>
        </w:rPr>
        <w:t xml:space="preserve"> PDA</w:t>
      </w:r>
      <w:r w:rsidR="004B0093" w:rsidRPr="00E76B9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@LLTO nanofibers</w:t>
      </w:r>
    </w:p>
    <w:p w14:paraId="3123FEE6" w14:textId="77777777" w:rsidR="0066193D" w:rsidRPr="00E76B91" w:rsidRDefault="0066193D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2F457B" wp14:editId="4886DF4D">
            <wp:extent cx="3090333" cy="2465901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3" t="14642" r="11275"/>
                    <a:stretch/>
                  </pic:blipFill>
                  <pic:spPr bwMode="auto">
                    <a:xfrm>
                      <a:off x="0" y="0"/>
                      <a:ext cx="3093669" cy="246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68A95" w14:textId="371658FA" w:rsidR="0066193D" w:rsidRPr="00E76B91" w:rsidRDefault="00810A8D" w:rsidP="008F2690">
      <w:pPr>
        <w:widowControl/>
        <w:snapToGrid w:val="0"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S8</w:t>
      </w:r>
      <w:r w:rsidR="0066193D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93D" w:rsidRPr="00E76B91">
        <w:rPr>
          <w:rFonts w:ascii="Times New Roman" w:hAnsi="Times New Roman" w:cs="Times New Roman"/>
          <w:sz w:val="24"/>
          <w:szCs w:val="24"/>
        </w:rPr>
        <w:t>XRD patterns of LLTO and PDA</w:t>
      </w:r>
      <w:r w:rsidR="0066193D" w:rsidRPr="00E76B91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66193D" w:rsidRPr="00E76B91">
        <w:rPr>
          <w:rFonts w:ascii="Times New Roman" w:hAnsi="Times New Roman" w:cs="Times New Roman"/>
          <w:sz w:val="24"/>
          <w:szCs w:val="24"/>
        </w:rPr>
        <w:t xml:space="preserve">@LLTO </w:t>
      </w:r>
      <w:r w:rsidR="00ED2EE7" w:rsidRPr="00E76B91">
        <w:rPr>
          <w:rFonts w:ascii="Times New Roman" w:hAnsi="Times New Roman" w:cs="Times New Roman"/>
          <w:sz w:val="24"/>
          <w:szCs w:val="24"/>
        </w:rPr>
        <w:t>membrane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4846C320" w14:textId="77777777" w:rsidR="0066193D" w:rsidRPr="00E76B91" w:rsidRDefault="0066193D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B41C9B" wp14:editId="00BA1B83">
            <wp:extent cx="3619500" cy="25336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080" cy="254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76D8" w14:textId="1B45706B" w:rsidR="0066193D" w:rsidRPr="00E76B91" w:rsidRDefault="00810A8D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S9</w:t>
      </w:r>
      <w:r w:rsidR="0066193D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0F56" w:rsidRPr="00E76B91">
        <w:rPr>
          <w:rFonts w:ascii="Times New Roman" w:hAnsi="Times New Roman" w:cs="Times New Roman"/>
          <w:sz w:val="24"/>
          <w:szCs w:val="24"/>
        </w:rPr>
        <w:t>H</w:t>
      </w:r>
      <w:r w:rsidR="0066193D" w:rsidRPr="00E76B91">
        <w:rPr>
          <w:rFonts w:ascii="Times New Roman" w:hAnsi="Times New Roman" w:cs="Times New Roman"/>
          <w:sz w:val="24"/>
          <w:szCs w:val="24"/>
        </w:rPr>
        <w:t>igh-resolution</w:t>
      </w:r>
      <w:r w:rsidR="0066193D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93D" w:rsidRPr="00E76B91">
        <w:rPr>
          <w:rFonts w:ascii="Times New Roman" w:hAnsi="Times New Roman" w:cs="Times New Roman"/>
          <w:sz w:val="24"/>
          <w:szCs w:val="24"/>
        </w:rPr>
        <w:t>La 3</w:t>
      </w:r>
      <w:r w:rsidR="0066193D" w:rsidRPr="00810A8D">
        <w:rPr>
          <w:rFonts w:ascii="Times New Roman" w:hAnsi="Times New Roman" w:cs="Times New Roman"/>
          <w:i/>
          <w:sz w:val="24"/>
          <w:szCs w:val="24"/>
        </w:rPr>
        <w:t>d</w:t>
      </w:r>
      <w:r w:rsidR="0066193D" w:rsidRPr="00E76B91">
        <w:rPr>
          <w:rFonts w:ascii="Times New Roman" w:hAnsi="Times New Roman" w:cs="Times New Roman"/>
          <w:sz w:val="24"/>
          <w:szCs w:val="24"/>
        </w:rPr>
        <w:t xml:space="preserve"> XPS spectra of LLTO and PDA</w:t>
      </w:r>
      <w:r w:rsidR="0066193D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@LLTO membranes</w:t>
      </w:r>
    </w:p>
    <w:p w14:paraId="0A2B107B" w14:textId="39252A04" w:rsidR="0066193D" w:rsidRPr="00E76B91" w:rsidRDefault="00740FC3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6F6857" wp14:editId="66803490">
            <wp:extent cx="3743414" cy="2870521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248" cy="2872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16644" w14:textId="2D110138" w:rsidR="00740FC3" w:rsidRPr="00E76B91" w:rsidRDefault="00810A8D" w:rsidP="008F2690">
      <w:pPr>
        <w:widowControl/>
        <w:snapToGrid w:val="0"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S10</w:t>
      </w:r>
      <w:r w:rsidR="00740FC3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0FC3" w:rsidRPr="00E76B91">
        <w:rPr>
          <w:rFonts w:ascii="Times New Roman" w:hAnsi="Times New Roman" w:cs="Times New Roman"/>
          <w:sz w:val="24"/>
          <w:szCs w:val="24"/>
        </w:rPr>
        <w:t>TGA curves of LLTO/GE and PDA</w:t>
      </w:r>
      <w:r w:rsidR="00740FC3" w:rsidRPr="00E76B91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>
        <w:rPr>
          <w:rFonts w:ascii="Times New Roman" w:hAnsi="Times New Roman" w:cs="Times New Roman"/>
          <w:sz w:val="24"/>
          <w:szCs w:val="24"/>
        </w:rPr>
        <w:t>@LLTO/GE electrolytes</w:t>
      </w:r>
    </w:p>
    <w:p w14:paraId="6980BAC8" w14:textId="6F7BFD98" w:rsidR="00A4477B" w:rsidRPr="00E76B91" w:rsidRDefault="00A4477B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1ABED129" wp14:editId="2CF5BB1C">
            <wp:extent cx="3398898" cy="239035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662" cy="239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B55AC" w14:textId="170550EB" w:rsidR="00A4477B" w:rsidRPr="00E76B91" w:rsidRDefault="00810A8D" w:rsidP="008F2690">
      <w:pPr>
        <w:widowControl/>
        <w:snapToGrid w:val="0"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S11 </w:t>
      </w:r>
      <w:r w:rsidR="00A4477B" w:rsidRPr="00E76B91">
        <w:rPr>
          <w:rFonts w:ascii="Times New Roman" w:hAnsi="Times New Roman" w:cs="Times New Roman"/>
          <w:sz w:val="24"/>
          <w:szCs w:val="24"/>
        </w:rPr>
        <w:t>DSC curves of LLTO/GE and PDA</w:t>
      </w:r>
      <w:r w:rsidR="00A4477B" w:rsidRPr="00E76B91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>
        <w:rPr>
          <w:rFonts w:ascii="Times New Roman" w:hAnsi="Times New Roman" w:cs="Times New Roman"/>
          <w:sz w:val="24"/>
          <w:szCs w:val="24"/>
        </w:rPr>
        <w:t>@LLTO/GE electrolytes</w:t>
      </w:r>
    </w:p>
    <w:p w14:paraId="02BCA1BD" w14:textId="5E7A74FF" w:rsidR="00A4477B" w:rsidRPr="00E76B91" w:rsidRDefault="00A4477B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7C3F62DC" w14:textId="71B8F2CF" w:rsidR="00CC758E" w:rsidRPr="00E76B91" w:rsidRDefault="00AD1F6E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6783F4" wp14:editId="2436F17C">
            <wp:extent cx="4675812" cy="185168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931" cy="186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620DCD" w14:textId="0B43AE0C" w:rsidR="00CC758E" w:rsidRPr="00E76B91" w:rsidRDefault="00810A8D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S12</w:t>
      </w:r>
      <w:r w:rsidR="00CC758E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CC758E" w:rsidRPr="00E76B91">
        <w:rPr>
          <w:rFonts w:ascii="Times New Roman" w:hAnsi="Times New Roman" w:cs="Times New Roman"/>
          <w:sz w:val="24"/>
          <w:szCs w:val="24"/>
        </w:rPr>
        <w:t xml:space="preserve"> Digital </w:t>
      </w:r>
      <w:r w:rsidR="00B00F56" w:rsidRPr="00E76B91">
        <w:rPr>
          <w:rFonts w:ascii="Times New Roman" w:hAnsi="Times New Roman" w:cs="Times New Roman"/>
          <w:sz w:val="24"/>
          <w:szCs w:val="24"/>
        </w:rPr>
        <w:t>photographs</w:t>
      </w:r>
      <w:r w:rsidR="00CC758E" w:rsidRPr="00E76B91">
        <w:rPr>
          <w:rFonts w:ascii="Times New Roman" w:hAnsi="Times New Roman" w:cs="Times New Roman"/>
          <w:sz w:val="24"/>
          <w:szCs w:val="24"/>
        </w:rPr>
        <w:t xml:space="preserve"> of the PDA</w:t>
      </w:r>
      <w:r w:rsidR="00CC758E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C758E" w:rsidRPr="00E76B91">
        <w:rPr>
          <w:rFonts w:ascii="Times New Roman" w:hAnsi="Times New Roman" w:cs="Times New Roman"/>
          <w:sz w:val="24"/>
          <w:szCs w:val="24"/>
        </w:rPr>
        <w:t xml:space="preserve">@LLTO/GE electrolyte holding a 50 g weight </w:t>
      </w:r>
      <w:r w:rsidR="00B00F56" w:rsidRPr="00E76B91">
        <w:rPr>
          <w:rFonts w:ascii="Times New Roman" w:hAnsi="Times New Roman" w:cs="Times New Roman"/>
          <w:sz w:val="24"/>
          <w:szCs w:val="24"/>
        </w:rPr>
        <w:t>while</w:t>
      </w:r>
      <w:r w:rsidR="00CC758E" w:rsidRPr="00E76B91">
        <w:rPr>
          <w:rFonts w:ascii="Times New Roman" w:hAnsi="Times New Roman" w:cs="Times New Roman"/>
          <w:sz w:val="24"/>
          <w:szCs w:val="24"/>
        </w:rPr>
        <w:t xml:space="preserve"> adher</w:t>
      </w:r>
      <w:r w:rsidR="00B00F56" w:rsidRPr="00E76B91">
        <w:rPr>
          <w:rFonts w:ascii="Times New Roman" w:hAnsi="Times New Roman" w:cs="Times New Roman"/>
          <w:sz w:val="24"/>
          <w:szCs w:val="24"/>
        </w:rPr>
        <w:t>ed</w:t>
      </w:r>
      <w:r w:rsidR="00CC758E" w:rsidRPr="00E76B91">
        <w:rPr>
          <w:rFonts w:ascii="Times New Roman" w:hAnsi="Times New Roman" w:cs="Times New Roman"/>
          <w:sz w:val="24"/>
          <w:szCs w:val="24"/>
        </w:rPr>
        <w:t xml:space="preserve"> to </w:t>
      </w:r>
      <w:r w:rsidR="00B00F56" w:rsidRPr="00E76B91">
        <w:rPr>
          <w:rFonts w:ascii="Times New Roman" w:hAnsi="Times New Roman" w:cs="Times New Roman"/>
          <w:sz w:val="24"/>
          <w:szCs w:val="24"/>
        </w:rPr>
        <w:t>a</w:t>
      </w:r>
      <w:r w:rsidR="00CC758E" w:rsidRPr="00E76B91">
        <w:rPr>
          <w:rFonts w:ascii="Times New Roman" w:hAnsi="Times New Roman" w:cs="Times New Roman"/>
          <w:sz w:val="24"/>
          <w:szCs w:val="24"/>
        </w:rPr>
        <w:t xml:space="preserve"> Li </w:t>
      </w:r>
      <w:r w:rsidR="00CC758E" w:rsidRPr="00E76B91">
        <w:rPr>
          <w:rFonts w:ascii="Times New Roman" w:hAnsi="Times New Roman" w:cs="Times New Roman" w:hint="eastAsia"/>
          <w:sz w:val="24"/>
          <w:szCs w:val="24"/>
        </w:rPr>
        <w:t xml:space="preserve">metal </w:t>
      </w:r>
      <w:r w:rsidR="00CC758E" w:rsidRPr="00E76B91">
        <w:rPr>
          <w:rFonts w:ascii="Times New Roman" w:hAnsi="Times New Roman" w:cs="Times New Roman"/>
          <w:sz w:val="24"/>
          <w:szCs w:val="24"/>
        </w:rPr>
        <w:t xml:space="preserve">foil. </w:t>
      </w:r>
      <w:r w:rsidR="00CC758E" w:rsidRPr="00E76B9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CC758E" w:rsidRPr="00E76B91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218708602"/>
      <w:r w:rsidR="003B7843" w:rsidRPr="00E76B91">
        <w:rPr>
          <w:rFonts w:ascii="Times New Roman" w:hAnsi="Times New Roman" w:cs="Times New Roman" w:hint="eastAsia"/>
          <w:sz w:val="24"/>
          <w:szCs w:val="24"/>
        </w:rPr>
        <w:t>The i</w:t>
      </w:r>
      <w:r w:rsidR="00CC758E" w:rsidRPr="00E76B91">
        <w:rPr>
          <w:rFonts w:ascii="Times New Roman" w:hAnsi="Times New Roman" w:cs="Times New Roman"/>
          <w:sz w:val="24"/>
          <w:szCs w:val="24"/>
        </w:rPr>
        <w:t xml:space="preserve">nterfacial adhesion </w:t>
      </w:r>
      <w:r w:rsidR="003309C6" w:rsidRPr="00E76B91">
        <w:rPr>
          <w:rFonts w:ascii="Times New Roman" w:hAnsi="Times New Roman" w:cs="Times New Roman"/>
          <w:sz w:val="24"/>
          <w:szCs w:val="24"/>
        </w:rPr>
        <w:t>comparison between</w:t>
      </w:r>
      <w:r w:rsidR="00CC758E" w:rsidRPr="00E76B91">
        <w:rPr>
          <w:rFonts w:ascii="Times New Roman" w:hAnsi="Times New Roman" w:cs="Times New Roman"/>
          <w:sz w:val="24"/>
          <w:szCs w:val="24"/>
        </w:rPr>
        <w:t xml:space="preserve"> LLTO/GE and PDA</w:t>
      </w:r>
      <w:r w:rsidR="00CC758E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@LLTO/GE electrolytes</w:t>
      </w:r>
      <w:r w:rsidR="00CC758E" w:rsidRPr="00E76B91">
        <w:rPr>
          <w:rFonts w:ascii="Times New Roman" w:hAnsi="Times New Roman" w:cs="Times New Roman"/>
          <w:sz w:val="24"/>
          <w:szCs w:val="24"/>
        </w:rPr>
        <w:t xml:space="preserve"> </w:t>
      </w:r>
      <w:bookmarkEnd w:id="10"/>
    </w:p>
    <w:p w14:paraId="620EAC85" w14:textId="7CA48DA7" w:rsidR="006116C5" w:rsidRPr="00E76B91" w:rsidRDefault="00B432AB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12C64C" wp14:editId="3E92272F">
            <wp:extent cx="3788871" cy="2905251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" t="3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940" cy="291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82FC07" w14:textId="7E7B576F" w:rsidR="00D81D52" w:rsidRPr="00E76B91" w:rsidRDefault="008F2690" w:rsidP="008F2690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D81D52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32AB" w:rsidRPr="00E76B91">
        <w:rPr>
          <w:rFonts w:ascii="Times New Roman" w:hAnsi="Times New Roman" w:cs="Times New Roman"/>
          <w:b/>
          <w:bCs/>
          <w:sz w:val="24"/>
          <w:szCs w:val="24"/>
        </w:rPr>
        <w:t>S13</w:t>
      </w:r>
      <w:r w:rsidR="00D81D52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SEM images of </w:t>
      </w:r>
      <w:r w:rsidR="00D81D52" w:rsidRPr="00E76B91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D81D52" w:rsidRPr="00E76B91">
        <w:rPr>
          <w:rFonts w:ascii="Times New Roman" w:hAnsi="Times New Roman" w:cs="Times New Roman"/>
          <w:b/>
          <w:bCs/>
          <w:sz w:val="24"/>
          <w:szCs w:val="24"/>
        </w:rPr>
        <w:t>, b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 PTA</w:t>
      </w:r>
      <w:r w:rsidR="00D81D52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@LLTO and </w:t>
      </w:r>
      <w:r w:rsidR="00D81D52" w:rsidRPr="00E76B91">
        <w:rPr>
          <w:rFonts w:ascii="Times New Roman" w:hAnsi="Times New Roman" w:cs="Times New Roman"/>
          <w:b/>
          <w:bCs/>
          <w:sz w:val="24"/>
          <w:szCs w:val="24"/>
        </w:rPr>
        <w:t>c, d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 PGA</w:t>
      </w:r>
      <w:r w:rsidR="00D81D52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81D52" w:rsidRPr="00E76B91">
        <w:rPr>
          <w:rFonts w:ascii="Times New Roman" w:hAnsi="Times New Roman" w:cs="Times New Roman"/>
          <w:sz w:val="24"/>
          <w:szCs w:val="24"/>
        </w:rPr>
        <w:t>@LLTO</w:t>
      </w:r>
      <w:r w:rsidR="00130953" w:rsidRPr="00E76B91">
        <w:rPr>
          <w:rFonts w:ascii="Times New Roman" w:hAnsi="Times New Roman" w:cs="Times New Roman"/>
          <w:sz w:val="24"/>
          <w:szCs w:val="24"/>
        </w:rPr>
        <w:t xml:space="preserve"> nanofibers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. The insets </w:t>
      </w:r>
      <w:r w:rsidR="009B524F" w:rsidRPr="00E76B91">
        <w:rPr>
          <w:rFonts w:ascii="Times New Roman" w:hAnsi="Times New Roman" w:cs="Times New Roman"/>
          <w:sz w:val="24"/>
          <w:szCs w:val="24"/>
        </w:rPr>
        <w:t>in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D81D52" w:rsidRPr="00E76B9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 and </w:t>
      </w:r>
      <w:r w:rsidR="00D81D52" w:rsidRPr="00E76B9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81D52" w:rsidRPr="00E76B91">
        <w:rPr>
          <w:rFonts w:ascii="Times New Roman" w:hAnsi="Times New Roman" w:cs="Times New Roman"/>
          <w:sz w:val="24"/>
          <w:szCs w:val="24"/>
        </w:rPr>
        <w:t xml:space="preserve"> show the corresponding digital images</w:t>
      </w:r>
    </w:p>
    <w:bookmarkEnd w:id="9"/>
    <w:p w14:paraId="0D20AF44" w14:textId="3D3B740E" w:rsidR="00AD7EF2" w:rsidRPr="00E76B91" w:rsidRDefault="00A72F85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A81F87D" wp14:editId="3E7D345D">
            <wp:extent cx="4906433" cy="750125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909" cy="752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303DB5" w14:textId="5AC5DC99" w:rsidR="003C63F2" w:rsidRPr="00E76B91" w:rsidRDefault="008F2690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bookmarkStart w:id="11" w:name="_Hlk218355653"/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3C63F2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32AB" w:rsidRPr="00E76B91">
        <w:rPr>
          <w:rFonts w:ascii="Times New Roman" w:hAnsi="Times New Roman" w:cs="Times New Roman"/>
          <w:b/>
          <w:bCs/>
          <w:sz w:val="24"/>
          <w:szCs w:val="24"/>
        </w:rPr>
        <w:t>S14</w:t>
      </w:r>
      <w:r w:rsidR="003C63F2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3F2" w:rsidRPr="00E76B91">
        <w:rPr>
          <w:rFonts w:ascii="Times New Roman" w:hAnsi="Times New Roman" w:cs="Times New Roman"/>
          <w:sz w:val="24"/>
          <w:szCs w:val="24"/>
        </w:rPr>
        <w:t xml:space="preserve">EIS </w:t>
      </w:r>
      <w:r w:rsidR="009B524F" w:rsidRPr="00E76B91">
        <w:rPr>
          <w:rFonts w:ascii="Times New Roman" w:hAnsi="Times New Roman" w:cs="Times New Roman"/>
          <w:sz w:val="24"/>
          <w:szCs w:val="24"/>
        </w:rPr>
        <w:t>spectra</w:t>
      </w:r>
      <w:r w:rsidR="003C63F2" w:rsidRPr="00E76B91">
        <w:rPr>
          <w:rFonts w:ascii="Times New Roman" w:hAnsi="Times New Roman" w:cs="Times New Roman"/>
          <w:sz w:val="24"/>
          <w:szCs w:val="24"/>
        </w:rPr>
        <w:t xml:space="preserve"> of </w:t>
      </w:r>
      <w:r w:rsidR="003C63F2" w:rsidRPr="00E76B9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E5E2D">
        <w:rPr>
          <w:rFonts w:ascii="Times New Roman" w:hAnsi="Times New Roman" w:cs="Times New Roman" w:hint="eastAsia"/>
          <w:b/>
          <w:bCs/>
          <w:sz w:val="24"/>
          <w:szCs w:val="24"/>
        </w:rPr>
        <w:t>, b</w:t>
      </w:r>
      <w:r w:rsidR="003C63F2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2B2B66" w:rsidRPr="00E76B91">
        <w:rPr>
          <w:rFonts w:ascii="Times New Roman" w:hAnsi="Times New Roman" w:cs="Times New Roman"/>
          <w:sz w:val="24"/>
          <w:szCs w:val="24"/>
        </w:rPr>
        <w:t>L</w:t>
      </w:r>
      <w:r w:rsidR="00B432AB" w:rsidRPr="00E76B91">
        <w:rPr>
          <w:rFonts w:ascii="Times New Roman" w:hAnsi="Times New Roman" w:cs="Times New Roman"/>
          <w:sz w:val="24"/>
          <w:szCs w:val="24"/>
        </w:rPr>
        <w:t>L</w:t>
      </w:r>
      <w:r w:rsidR="002B2B66" w:rsidRPr="00E76B91">
        <w:rPr>
          <w:rFonts w:ascii="Times New Roman" w:hAnsi="Times New Roman" w:cs="Times New Roman"/>
          <w:sz w:val="24"/>
          <w:szCs w:val="24"/>
        </w:rPr>
        <w:t>T</w:t>
      </w:r>
      <w:r w:rsidR="00B432AB" w:rsidRPr="00E76B91">
        <w:rPr>
          <w:rFonts w:ascii="Times New Roman" w:hAnsi="Times New Roman" w:cs="Times New Roman"/>
          <w:sz w:val="24"/>
          <w:szCs w:val="24"/>
        </w:rPr>
        <w:t>O</w:t>
      </w:r>
      <w:r w:rsidR="002B2B66" w:rsidRPr="00E76B91">
        <w:rPr>
          <w:rFonts w:ascii="Times New Roman" w:hAnsi="Times New Roman" w:cs="Times New Roman"/>
          <w:sz w:val="24"/>
          <w:szCs w:val="24"/>
        </w:rPr>
        <w:t>/GE</w:t>
      </w:r>
      <w:r w:rsidR="003C63F2" w:rsidRPr="00E76B91">
        <w:rPr>
          <w:rFonts w:ascii="Times New Roman" w:hAnsi="Times New Roman" w:cs="Times New Roman"/>
          <w:sz w:val="24"/>
          <w:szCs w:val="24"/>
        </w:rPr>
        <w:t xml:space="preserve">, </w:t>
      </w:r>
      <w:r w:rsidR="006134B7" w:rsidRPr="00E76B91">
        <w:rPr>
          <w:rFonts w:ascii="Times New Roman" w:hAnsi="Times New Roman" w:cs="Times New Roman"/>
          <w:sz w:val="24"/>
          <w:szCs w:val="24"/>
        </w:rPr>
        <w:t xml:space="preserve">and </w:t>
      </w:r>
      <w:r w:rsidR="008E5E2D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2B2B66" w:rsidRPr="00E76B9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E5E2D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="003C63F2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B432AB" w:rsidRPr="00E76B91">
        <w:rPr>
          <w:rFonts w:ascii="Times New Roman" w:hAnsi="Times New Roman" w:cs="Times New Roman"/>
          <w:sz w:val="24"/>
          <w:szCs w:val="24"/>
        </w:rPr>
        <w:t>P</w:t>
      </w:r>
      <w:r w:rsidR="002B2B66" w:rsidRPr="00E76B91">
        <w:rPr>
          <w:rFonts w:ascii="Times New Roman" w:hAnsi="Times New Roman" w:cs="Times New Roman"/>
          <w:sz w:val="24"/>
          <w:szCs w:val="24"/>
        </w:rPr>
        <w:t>D</w:t>
      </w:r>
      <w:r w:rsidR="00B432AB" w:rsidRPr="00E76B91">
        <w:rPr>
          <w:rFonts w:ascii="Times New Roman" w:hAnsi="Times New Roman" w:cs="Times New Roman"/>
          <w:sz w:val="24"/>
          <w:szCs w:val="24"/>
        </w:rPr>
        <w:t>A</w:t>
      </w:r>
      <w:r w:rsidR="00D37A57" w:rsidRPr="00E76B91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2B2B66" w:rsidRPr="00E76B91">
        <w:rPr>
          <w:rFonts w:ascii="Times New Roman" w:hAnsi="Times New Roman" w:cs="Times New Roman"/>
          <w:sz w:val="24"/>
          <w:szCs w:val="24"/>
        </w:rPr>
        <w:t>@L</w:t>
      </w:r>
      <w:r w:rsidR="00B432AB" w:rsidRPr="00E76B91">
        <w:rPr>
          <w:rFonts w:ascii="Times New Roman" w:hAnsi="Times New Roman" w:cs="Times New Roman"/>
          <w:sz w:val="24"/>
          <w:szCs w:val="24"/>
        </w:rPr>
        <w:t>L</w:t>
      </w:r>
      <w:r w:rsidR="002B2B66" w:rsidRPr="00E76B91">
        <w:rPr>
          <w:rFonts w:ascii="Times New Roman" w:hAnsi="Times New Roman" w:cs="Times New Roman"/>
          <w:sz w:val="24"/>
          <w:szCs w:val="24"/>
        </w:rPr>
        <w:t>T</w:t>
      </w:r>
      <w:r w:rsidR="00B432AB" w:rsidRPr="00E76B91">
        <w:rPr>
          <w:rFonts w:ascii="Times New Roman" w:hAnsi="Times New Roman" w:cs="Times New Roman"/>
          <w:sz w:val="24"/>
          <w:szCs w:val="24"/>
        </w:rPr>
        <w:t>O</w:t>
      </w:r>
      <w:r w:rsidR="002B2B66" w:rsidRPr="00E76B91">
        <w:rPr>
          <w:rFonts w:ascii="Times New Roman" w:hAnsi="Times New Roman" w:cs="Times New Roman"/>
          <w:sz w:val="24"/>
          <w:szCs w:val="24"/>
        </w:rPr>
        <w:t xml:space="preserve">/GE electrolytes </w:t>
      </w:r>
      <w:r w:rsidR="003C63F2" w:rsidRPr="00E76B91">
        <w:rPr>
          <w:rFonts w:ascii="Times New Roman" w:hAnsi="Times New Roman" w:cs="Times New Roman"/>
          <w:sz w:val="24"/>
          <w:szCs w:val="24"/>
        </w:rPr>
        <w:t xml:space="preserve">at different temperature </w:t>
      </w:r>
      <w:r w:rsidR="00F01951" w:rsidRPr="00E76B91">
        <w:rPr>
          <w:rFonts w:ascii="Times New Roman" w:hAnsi="Times New Roman" w:cs="Times New Roman"/>
          <w:sz w:val="24"/>
          <w:szCs w:val="24"/>
        </w:rPr>
        <w:t xml:space="preserve">ranging </w:t>
      </w:r>
      <w:r w:rsidR="003C63F2" w:rsidRPr="00E76B91">
        <w:rPr>
          <w:rFonts w:ascii="Times New Roman" w:hAnsi="Times New Roman" w:cs="Times New Roman"/>
          <w:sz w:val="24"/>
          <w:szCs w:val="24"/>
        </w:rPr>
        <w:t xml:space="preserve">from </w:t>
      </w:r>
      <w:bookmarkStart w:id="12" w:name="_Hlk219231870"/>
      <w:r w:rsidR="00874060" w:rsidRPr="00E76B91">
        <w:rPr>
          <w:rFonts w:ascii="Times New Roman" w:hAnsi="Times New Roman" w:cs="Times New Roman"/>
          <w:sz w:val="24"/>
          <w:szCs w:val="24"/>
        </w:rPr>
        <w:t>–</w:t>
      </w:r>
      <w:bookmarkEnd w:id="12"/>
      <w:r>
        <w:rPr>
          <w:rFonts w:ascii="Times New Roman" w:hAnsi="Times New Roman" w:cs="Times New Roman"/>
          <w:sz w:val="24"/>
          <w:szCs w:val="24"/>
        </w:rPr>
        <w:t>10</w:t>
      </w:r>
      <w:r w:rsidR="003C63F2" w:rsidRPr="00E76B91">
        <w:rPr>
          <w:rFonts w:ascii="Times New Roman" w:hAnsi="Times New Roman" w:cs="Times New Roman"/>
          <w:sz w:val="24"/>
          <w:szCs w:val="24"/>
        </w:rPr>
        <w:t xml:space="preserve"> to 60 </w:t>
      </w:r>
      <w:r w:rsidR="003C63F2" w:rsidRPr="00E76B91">
        <w:rPr>
          <w:rFonts w:ascii="Times New Roman" w:eastAsia="宋体" w:hAnsi="Times New Roman" w:cs="Times New Roman"/>
          <w:sz w:val="24"/>
          <w:szCs w:val="24"/>
        </w:rPr>
        <w:t>℃</w:t>
      </w:r>
    </w:p>
    <w:bookmarkEnd w:id="11"/>
    <w:p w14:paraId="26414677" w14:textId="18195D1F" w:rsidR="00CB3C0C" w:rsidRPr="00E76B91" w:rsidRDefault="00CB3C0C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0EAB63B8" w14:textId="77777777" w:rsidR="00F46499" w:rsidRPr="00E76B91" w:rsidRDefault="00F46499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024AB9" wp14:editId="2ACEDC7D">
            <wp:extent cx="5432464" cy="2200910"/>
            <wp:effectExtent l="0" t="0" r="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" t="3046" r="4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17" cy="221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1D4C3B" w14:textId="0335FCE5" w:rsidR="00F46499" w:rsidRPr="00E76B91" w:rsidRDefault="00F46499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8F2690">
        <w:rPr>
          <w:rFonts w:ascii="Times New Roman" w:hAnsi="Times New Roman" w:cs="Times New Roman"/>
          <w:b/>
          <w:bCs/>
          <w:sz w:val="24"/>
          <w:szCs w:val="24"/>
        </w:rPr>
        <w:t>ig.</w:t>
      </w:r>
      <w:r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4C6CE1" w:rsidRPr="00E76B9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Pr="00E76B9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Pr="00E76B91">
        <w:rPr>
          <w:rFonts w:ascii="Times New Roman" w:hAnsi="Times New Roman" w:cs="Times New Roman"/>
          <w:kern w:val="0"/>
          <w:sz w:val="24"/>
        </w:rPr>
        <w:t>EIS spectra of PDA</w:t>
      </w:r>
      <w:r w:rsidRPr="00E76B91">
        <w:rPr>
          <w:rFonts w:ascii="Times New Roman" w:hAnsi="Times New Roman" w:cs="Times New Roman"/>
          <w:kern w:val="0"/>
          <w:sz w:val="24"/>
          <w:vertAlign w:val="subscript"/>
        </w:rPr>
        <w:t>x</w:t>
      </w:r>
      <w:r w:rsidRPr="00E76B91">
        <w:rPr>
          <w:rFonts w:ascii="Times New Roman" w:hAnsi="Times New Roman" w:cs="Times New Roman"/>
          <w:kern w:val="0"/>
          <w:sz w:val="24"/>
        </w:rPr>
        <w:t xml:space="preserve">@LLTO/GE electrolytes at room temperature. </w:t>
      </w:r>
      <w:r w:rsidRPr="00E76B91">
        <w:rPr>
          <w:rFonts w:ascii="Times New Roman" w:hAnsi="Times New Roman" w:cs="Times New Roman"/>
          <w:b/>
          <w:bCs/>
          <w:kern w:val="0"/>
          <w:sz w:val="24"/>
        </w:rPr>
        <w:t>b</w:t>
      </w:r>
      <w:r w:rsidRPr="00E76B91">
        <w:rPr>
          <w:rFonts w:ascii="Times New Roman" w:hAnsi="Times New Roman" w:cs="Times New Roman"/>
          <w:kern w:val="0"/>
          <w:sz w:val="24"/>
        </w:rPr>
        <w:t xml:space="preserve"> The corresponding ionic con</w:t>
      </w:r>
      <w:r w:rsidR="008F2690">
        <w:rPr>
          <w:rFonts w:ascii="Times New Roman" w:hAnsi="Times New Roman" w:cs="Times New Roman"/>
          <w:kern w:val="0"/>
          <w:sz w:val="24"/>
        </w:rPr>
        <w:t>ductivities of the electrolytes</w:t>
      </w:r>
    </w:p>
    <w:p w14:paraId="50E9F627" w14:textId="52707C8A" w:rsidR="00DE666A" w:rsidRPr="00E76B91" w:rsidRDefault="006C25A6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CC793A" wp14:editId="79EAC7DF">
            <wp:extent cx="5132328" cy="2225820"/>
            <wp:effectExtent l="0" t="0" r="0" b="317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306" cy="223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DC72E0" w14:textId="5F30699B" w:rsidR="00DE666A" w:rsidRDefault="008F2690" w:rsidP="008F2690">
      <w:pPr>
        <w:widowControl/>
        <w:snapToGrid w:val="0"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DE666A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120F" w:rsidRPr="00E76B91">
        <w:rPr>
          <w:rFonts w:ascii="Times New Roman" w:hAnsi="Times New Roman" w:cs="Times New Roman"/>
          <w:b/>
          <w:bCs/>
          <w:sz w:val="24"/>
          <w:szCs w:val="24"/>
        </w:rPr>
        <w:t>S16</w:t>
      </w:r>
      <w:r w:rsidR="00DE666A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666A" w:rsidRPr="00E76B91">
        <w:rPr>
          <w:rFonts w:ascii="Times New Roman" w:hAnsi="Times New Roman" w:cs="Times New Roman"/>
          <w:sz w:val="24"/>
          <w:szCs w:val="24"/>
        </w:rPr>
        <w:t>LSV c</w:t>
      </w:r>
      <w:r>
        <w:rPr>
          <w:rFonts w:ascii="Times New Roman" w:hAnsi="Times New Roman" w:cs="Times New Roman"/>
          <w:sz w:val="24"/>
          <w:szCs w:val="24"/>
        </w:rPr>
        <w:t>urves of different electrolytes</w:t>
      </w:r>
    </w:p>
    <w:p w14:paraId="069246D5" w14:textId="4066A249" w:rsidR="00162D73" w:rsidRPr="00E76B91" w:rsidRDefault="00914A1E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4DB0481" wp14:editId="1E82B106">
            <wp:extent cx="3616773" cy="2893671"/>
            <wp:effectExtent l="0" t="0" r="0" b="25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814" cy="291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FD5C9" w14:textId="07E91E68" w:rsidR="00162D73" w:rsidRPr="00E76B91" w:rsidRDefault="008F2690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162D73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120F" w:rsidRPr="00E76B91">
        <w:rPr>
          <w:rFonts w:ascii="Times New Roman" w:hAnsi="Times New Roman" w:cs="Times New Roman"/>
          <w:b/>
          <w:bCs/>
          <w:sz w:val="24"/>
          <w:szCs w:val="24"/>
        </w:rPr>
        <w:t>S17</w:t>
      </w:r>
      <w:r w:rsidR="00162D73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3" w:name="_Hlk218887652"/>
      <w:r w:rsidR="00162D73" w:rsidRPr="00E76B91">
        <w:rPr>
          <w:rFonts w:ascii="Times New Roman" w:hAnsi="Times New Roman" w:cs="Times New Roman"/>
          <w:sz w:val="24"/>
          <w:szCs w:val="24"/>
        </w:rPr>
        <w:t xml:space="preserve">Chronoamperometry curves of cells </w:t>
      </w:r>
      <w:r w:rsidR="00235E33" w:rsidRPr="00E76B91">
        <w:rPr>
          <w:rFonts w:ascii="Times New Roman" w:hAnsi="Times New Roman" w:cs="Times New Roman"/>
          <w:sz w:val="24"/>
        </w:rPr>
        <w:t xml:space="preserve">at 60 ℃ </w:t>
      </w:r>
      <w:r w:rsidR="009B524F" w:rsidRPr="00E76B91">
        <w:rPr>
          <w:rFonts w:ascii="Times New Roman" w:hAnsi="Times New Roman" w:cs="Times New Roman"/>
          <w:sz w:val="24"/>
          <w:szCs w:val="24"/>
        </w:rPr>
        <w:t>using</w:t>
      </w:r>
      <w:r w:rsidR="00162D73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162D73" w:rsidRPr="00E76B9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62D73" w:rsidRPr="00E76B91">
        <w:rPr>
          <w:rFonts w:ascii="Times New Roman" w:hAnsi="Times New Roman" w:cs="Times New Roman"/>
          <w:sz w:val="24"/>
          <w:szCs w:val="24"/>
        </w:rPr>
        <w:t xml:space="preserve"> LLTO/GE, and </w:t>
      </w:r>
      <w:r w:rsidR="00162D73" w:rsidRPr="00E76B91">
        <w:rPr>
          <w:rFonts w:ascii="Times New Roman" w:hAnsi="Times New Roman" w:cs="Times New Roman"/>
          <w:b/>
          <w:bCs/>
          <w:sz w:val="24"/>
          <w:szCs w:val="24"/>
        </w:rPr>
        <w:t>b-d</w:t>
      </w:r>
      <w:r w:rsidR="00162D73" w:rsidRPr="00E76B91">
        <w:rPr>
          <w:rFonts w:ascii="Times New Roman" w:hAnsi="Times New Roman" w:cs="Times New Roman"/>
          <w:sz w:val="24"/>
          <w:szCs w:val="24"/>
        </w:rPr>
        <w:t xml:space="preserve"> PDA</w:t>
      </w:r>
      <w:r w:rsidR="00162D73" w:rsidRPr="00E76B91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162D73" w:rsidRPr="00E76B91">
        <w:rPr>
          <w:rFonts w:ascii="Times New Roman" w:hAnsi="Times New Roman" w:cs="Times New Roman"/>
          <w:sz w:val="24"/>
          <w:szCs w:val="24"/>
        </w:rPr>
        <w:t xml:space="preserve">@LLTO/GE electrolytes </w:t>
      </w:r>
      <w:r w:rsidR="009B524F" w:rsidRPr="00E76B91">
        <w:rPr>
          <w:rFonts w:ascii="Times New Roman" w:hAnsi="Times New Roman" w:cs="Times New Roman"/>
          <w:sz w:val="24"/>
          <w:szCs w:val="24"/>
        </w:rPr>
        <w:t>under</w:t>
      </w:r>
      <w:r w:rsidR="00162D73" w:rsidRPr="00E76B91">
        <w:rPr>
          <w:rFonts w:ascii="Times New Roman" w:hAnsi="Times New Roman" w:cs="Times New Roman"/>
          <w:sz w:val="24"/>
          <w:szCs w:val="24"/>
        </w:rPr>
        <w:t xml:space="preserve"> a step voltage of </w:t>
      </w:r>
      <w:r w:rsidR="00914A1E" w:rsidRPr="00E76B91">
        <w:rPr>
          <w:rFonts w:ascii="Times New Roman" w:hAnsi="Times New Roman" w:cs="Times New Roman"/>
          <w:sz w:val="24"/>
          <w:szCs w:val="24"/>
        </w:rPr>
        <w:t xml:space="preserve">10 </w:t>
      </w:r>
      <w:r w:rsidR="00162D73" w:rsidRPr="00E76B91">
        <w:rPr>
          <w:rFonts w:ascii="Times New Roman" w:hAnsi="Times New Roman" w:cs="Times New Roman"/>
          <w:sz w:val="24"/>
          <w:szCs w:val="24"/>
        </w:rPr>
        <w:t xml:space="preserve">mV. </w:t>
      </w:r>
      <w:r w:rsidR="009B524F" w:rsidRPr="00E76B91">
        <w:rPr>
          <w:rFonts w:ascii="Times New Roman" w:hAnsi="Times New Roman" w:cs="Times New Roman"/>
          <w:sz w:val="24"/>
          <w:szCs w:val="24"/>
        </w:rPr>
        <w:t>I</w:t>
      </w:r>
      <w:r w:rsidR="00162D73" w:rsidRPr="00E76B91">
        <w:rPr>
          <w:rFonts w:ascii="Times New Roman" w:hAnsi="Times New Roman" w:cs="Times New Roman"/>
          <w:sz w:val="24"/>
          <w:szCs w:val="24"/>
        </w:rPr>
        <w:t>nsets display the corresponding EIS plots before and after polarization</w:t>
      </w:r>
      <w:bookmarkEnd w:id="13"/>
    </w:p>
    <w:p w14:paraId="490D8946" w14:textId="648ADAAE" w:rsidR="00766DCA" w:rsidRPr="00E76B91" w:rsidRDefault="00A50152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FF9E97" wp14:editId="0DC3B3CA">
            <wp:extent cx="2454729" cy="1897815"/>
            <wp:effectExtent l="0" t="0" r="3175" b="762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03" r="7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251" cy="190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719B6C" w14:textId="02994AB9" w:rsidR="00162D73" w:rsidRPr="00E76B91" w:rsidRDefault="008F2690" w:rsidP="008F2690">
      <w:pPr>
        <w:widowControl/>
        <w:snapToGrid w:val="0"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162D73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3F9E" w:rsidRPr="00E76B91">
        <w:rPr>
          <w:rFonts w:ascii="Times New Roman" w:hAnsi="Times New Roman" w:cs="Times New Roman"/>
          <w:b/>
          <w:bCs/>
          <w:sz w:val="24"/>
          <w:szCs w:val="24"/>
        </w:rPr>
        <w:t>S18</w:t>
      </w:r>
      <w:r w:rsidR="00162D73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2D73" w:rsidRPr="00E76B91">
        <w:rPr>
          <w:rFonts w:ascii="Times New Roman" w:hAnsi="Times New Roman" w:cs="Times New Roman"/>
          <w:sz w:val="24"/>
          <w:szCs w:val="24"/>
        </w:rPr>
        <w:t>EIS plots of different e</w:t>
      </w:r>
      <w:r>
        <w:rPr>
          <w:rFonts w:ascii="Times New Roman" w:hAnsi="Times New Roman" w:cs="Times New Roman"/>
          <w:sz w:val="24"/>
          <w:szCs w:val="24"/>
        </w:rPr>
        <w:t>lectrolytes at room temperature</w:t>
      </w:r>
    </w:p>
    <w:p w14:paraId="0F18E35F" w14:textId="6EEA2910" w:rsidR="00FC38F6" w:rsidRPr="00E76B91" w:rsidRDefault="007B23FF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ADCA18D" wp14:editId="76B07FC0">
            <wp:extent cx="4486016" cy="1923415"/>
            <wp:effectExtent l="0" t="0" r="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7" r="3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39" cy="193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22C18" w14:textId="4D751BA9" w:rsidR="00CD305E" w:rsidRPr="00E76B91" w:rsidRDefault="008F2690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CD305E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3F9E" w:rsidRPr="00E76B91">
        <w:rPr>
          <w:rFonts w:ascii="Times New Roman" w:hAnsi="Times New Roman" w:cs="Times New Roman"/>
          <w:b/>
          <w:bCs/>
          <w:sz w:val="24"/>
          <w:szCs w:val="24"/>
        </w:rPr>
        <w:t>S19</w:t>
      </w:r>
      <w:r w:rsidR="00CD305E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4" w:name="_Hlk218887745"/>
      <w:r w:rsidR="00CD305E" w:rsidRPr="00E76B91">
        <w:rPr>
          <w:rFonts w:ascii="Times New Roman" w:hAnsi="Times New Roman" w:cs="Times New Roman"/>
          <w:sz w:val="24"/>
          <w:szCs w:val="24"/>
        </w:rPr>
        <w:t xml:space="preserve">Chronoamperometry curves </w:t>
      </w:r>
      <w:r w:rsidR="002978CE" w:rsidRPr="00E76B91">
        <w:rPr>
          <w:rFonts w:ascii="Times New Roman" w:hAnsi="Times New Roman" w:cs="Times New Roman"/>
          <w:sz w:val="24"/>
          <w:szCs w:val="24"/>
        </w:rPr>
        <w:t>of cells</w:t>
      </w:r>
      <w:r w:rsidR="00235E33" w:rsidRPr="00E76B91">
        <w:rPr>
          <w:rFonts w:ascii="Times New Roman" w:hAnsi="Times New Roman" w:cs="Times New Roman"/>
          <w:sz w:val="24"/>
        </w:rPr>
        <w:t xml:space="preserve"> at 60 ℃</w:t>
      </w:r>
      <w:r w:rsidR="002978CE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9B524F" w:rsidRPr="00E76B91">
        <w:rPr>
          <w:rFonts w:ascii="Times New Roman" w:hAnsi="Times New Roman" w:cs="Times New Roman"/>
          <w:sz w:val="24"/>
          <w:szCs w:val="24"/>
        </w:rPr>
        <w:t>using</w:t>
      </w:r>
      <w:r w:rsidR="002978CE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2978CE" w:rsidRPr="00E76B9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978CE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162D73" w:rsidRPr="00E76B91">
        <w:rPr>
          <w:rFonts w:ascii="Times New Roman" w:hAnsi="Times New Roman" w:cs="Times New Roman"/>
          <w:sz w:val="24"/>
          <w:szCs w:val="24"/>
        </w:rPr>
        <w:t>P</w:t>
      </w:r>
      <w:r w:rsidR="002978CE" w:rsidRPr="00E76B91">
        <w:rPr>
          <w:rFonts w:ascii="Times New Roman" w:hAnsi="Times New Roman" w:cs="Times New Roman"/>
          <w:sz w:val="24"/>
          <w:szCs w:val="24"/>
        </w:rPr>
        <w:t>T</w:t>
      </w:r>
      <w:r w:rsidR="00162D73" w:rsidRPr="00E76B91">
        <w:rPr>
          <w:rFonts w:ascii="Times New Roman" w:hAnsi="Times New Roman" w:cs="Times New Roman"/>
          <w:sz w:val="24"/>
          <w:szCs w:val="24"/>
        </w:rPr>
        <w:t>A</w:t>
      </w:r>
      <w:r w:rsidR="00162D73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978CE" w:rsidRPr="00E76B91">
        <w:rPr>
          <w:rFonts w:ascii="Times New Roman" w:hAnsi="Times New Roman" w:cs="Times New Roman"/>
          <w:sz w:val="24"/>
          <w:szCs w:val="24"/>
        </w:rPr>
        <w:t>@L</w:t>
      </w:r>
      <w:r w:rsidR="0053243F" w:rsidRPr="00E76B91">
        <w:rPr>
          <w:rFonts w:ascii="Times New Roman" w:hAnsi="Times New Roman" w:cs="Times New Roman"/>
          <w:sz w:val="24"/>
          <w:szCs w:val="24"/>
        </w:rPr>
        <w:t>L</w:t>
      </w:r>
      <w:r w:rsidR="002978CE" w:rsidRPr="00E76B91">
        <w:rPr>
          <w:rFonts w:ascii="Times New Roman" w:hAnsi="Times New Roman" w:cs="Times New Roman"/>
          <w:sz w:val="24"/>
          <w:szCs w:val="24"/>
        </w:rPr>
        <w:t>T</w:t>
      </w:r>
      <w:r w:rsidR="0053243F" w:rsidRPr="00E76B91">
        <w:rPr>
          <w:rFonts w:ascii="Times New Roman" w:hAnsi="Times New Roman" w:cs="Times New Roman"/>
          <w:sz w:val="24"/>
          <w:szCs w:val="24"/>
        </w:rPr>
        <w:t>O</w:t>
      </w:r>
      <w:r w:rsidR="002978CE" w:rsidRPr="00E76B91">
        <w:rPr>
          <w:rFonts w:ascii="Times New Roman" w:hAnsi="Times New Roman" w:cs="Times New Roman"/>
          <w:sz w:val="24"/>
          <w:szCs w:val="24"/>
        </w:rPr>
        <w:t>/GE</w:t>
      </w:r>
      <w:r w:rsidR="00C47310" w:rsidRPr="00E76B91">
        <w:rPr>
          <w:rFonts w:ascii="Times New Roman" w:hAnsi="Times New Roman" w:cs="Times New Roman"/>
          <w:sz w:val="24"/>
          <w:szCs w:val="24"/>
        </w:rPr>
        <w:t>,</w:t>
      </w:r>
      <w:r w:rsidR="002978CE" w:rsidRPr="00E76B91">
        <w:rPr>
          <w:rFonts w:ascii="Times New Roman" w:hAnsi="Times New Roman" w:cs="Times New Roman"/>
          <w:sz w:val="24"/>
          <w:szCs w:val="24"/>
        </w:rPr>
        <w:t xml:space="preserve"> and </w:t>
      </w:r>
      <w:r w:rsidR="002978CE" w:rsidRPr="00E76B9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2978CE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162D73" w:rsidRPr="00E76B91">
        <w:rPr>
          <w:rFonts w:ascii="Times New Roman" w:hAnsi="Times New Roman" w:cs="Times New Roman"/>
          <w:sz w:val="24"/>
          <w:szCs w:val="24"/>
        </w:rPr>
        <w:t>P</w:t>
      </w:r>
      <w:r w:rsidR="002978CE" w:rsidRPr="00E76B91">
        <w:rPr>
          <w:rFonts w:ascii="Times New Roman" w:hAnsi="Times New Roman" w:cs="Times New Roman"/>
          <w:sz w:val="24"/>
          <w:szCs w:val="24"/>
        </w:rPr>
        <w:t>G</w:t>
      </w:r>
      <w:r w:rsidR="00162D73" w:rsidRPr="00E76B91">
        <w:rPr>
          <w:rFonts w:ascii="Times New Roman" w:hAnsi="Times New Roman" w:cs="Times New Roman"/>
          <w:sz w:val="24"/>
          <w:szCs w:val="24"/>
        </w:rPr>
        <w:t>A</w:t>
      </w:r>
      <w:r w:rsidR="00162D73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978CE" w:rsidRPr="00E76B91">
        <w:rPr>
          <w:rFonts w:ascii="Times New Roman" w:hAnsi="Times New Roman" w:cs="Times New Roman"/>
          <w:sz w:val="24"/>
          <w:szCs w:val="24"/>
        </w:rPr>
        <w:t>@L</w:t>
      </w:r>
      <w:r w:rsidR="0053243F" w:rsidRPr="00E76B91">
        <w:rPr>
          <w:rFonts w:ascii="Times New Roman" w:hAnsi="Times New Roman" w:cs="Times New Roman"/>
          <w:sz w:val="24"/>
          <w:szCs w:val="24"/>
        </w:rPr>
        <w:t>L</w:t>
      </w:r>
      <w:r w:rsidR="002978CE" w:rsidRPr="00E76B91">
        <w:rPr>
          <w:rFonts w:ascii="Times New Roman" w:hAnsi="Times New Roman" w:cs="Times New Roman"/>
          <w:sz w:val="24"/>
          <w:szCs w:val="24"/>
        </w:rPr>
        <w:t>T</w:t>
      </w:r>
      <w:r w:rsidR="0053243F" w:rsidRPr="00E76B91">
        <w:rPr>
          <w:rFonts w:ascii="Times New Roman" w:hAnsi="Times New Roman" w:cs="Times New Roman"/>
          <w:sz w:val="24"/>
          <w:szCs w:val="24"/>
        </w:rPr>
        <w:t>O</w:t>
      </w:r>
      <w:r w:rsidR="002978CE" w:rsidRPr="00E76B91">
        <w:rPr>
          <w:rFonts w:ascii="Times New Roman" w:hAnsi="Times New Roman" w:cs="Times New Roman"/>
          <w:sz w:val="24"/>
          <w:szCs w:val="24"/>
        </w:rPr>
        <w:t xml:space="preserve">/GE </w:t>
      </w:r>
      <w:r w:rsidR="009B524F" w:rsidRPr="00E76B91">
        <w:rPr>
          <w:rFonts w:ascii="Times New Roman" w:hAnsi="Times New Roman" w:cs="Times New Roman"/>
          <w:sz w:val="24"/>
          <w:szCs w:val="24"/>
        </w:rPr>
        <w:t>under</w:t>
      </w:r>
      <w:r w:rsidR="00CD305E" w:rsidRPr="00E76B91">
        <w:rPr>
          <w:rFonts w:ascii="Times New Roman" w:hAnsi="Times New Roman" w:cs="Times New Roman"/>
          <w:sz w:val="24"/>
          <w:szCs w:val="24"/>
        </w:rPr>
        <w:t xml:space="preserve"> a step voltage of </w:t>
      </w:r>
      <w:r w:rsidR="007B23FF" w:rsidRPr="00E76B91">
        <w:rPr>
          <w:rFonts w:ascii="Times New Roman" w:hAnsi="Times New Roman" w:cs="Times New Roman"/>
          <w:sz w:val="24"/>
          <w:szCs w:val="24"/>
        </w:rPr>
        <w:t xml:space="preserve">10 </w:t>
      </w:r>
      <w:r w:rsidR="00CD305E" w:rsidRPr="00E76B91">
        <w:rPr>
          <w:rFonts w:ascii="Times New Roman" w:hAnsi="Times New Roman" w:cs="Times New Roman"/>
          <w:sz w:val="24"/>
          <w:szCs w:val="24"/>
        </w:rPr>
        <w:t>mV</w:t>
      </w:r>
      <w:r w:rsidR="002978CE" w:rsidRPr="00E76B91">
        <w:rPr>
          <w:rFonts w:ascii="Times New Roman" w:hAnsi="Times New Roman" w:cs="Times New Roman"/>
          <w:sz w:val="24"/>
          <w:szCs w:val="24"/>
        </w:rPr>
        <w:t>.</w:t>
      </w:r>
      <w:r w:rsidR="00CD305E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9B524F" w:rsidRPr="00E76B91">
        <w:rPr>
          <w:rFonts w:ascii="Times New Roman" w:hAnsi="Times New Roman" w:cs="Times New Roman"/>
          <w:sz w:val="24"/>
          <w:szCs w:val="24"/>
        </w:rPr>
        <w:t>I</w:t>
      </w:r>
      <w:r w:rsidR="00CD305E" w:rsidRPr="00E76B91">
        <w:rPr>
          <w:rFonts w:ascii="Times New Roman" w:hAnsi="Times New Roman" w:cs="Times New Roman"/>
          <w:sz w:val="24"/>
          <w:szCs w:val="24"/>
        </w:rPr>
        <w:t>nsets display</w:t>
      </w:r>
      <w:r w:rsidR="002978CE" w:rsidRPr="00E76B91">
        <w:rPr>
          <w:rFonts w:ascii="Times New Roman" w:hAnsi="Times New Roman" w:cs="Times New Roman"/>
          <w:sz w:val="24"/>
          <w:szCs w:val="24"/>
        </w:rPr>
        <w:t xml:space="preserve"> the corresponding</w:t>
      </w:r>
      <w:r w:rsidR="00CD305E" w:rsidRPr="00E76B91">
        <w:rPr>
          <w:rFonts w:ascii="Times New Roman" w:hAnsi="Times New Roman" w:cs="Times New Roman"/>
          <w:sz w:val="24"/>
          <w:szCs w:val="24"/>
        </w:rPr>
        <w:t xml:space="preserve"> EIS plot</w:t>
      </w:r>
      <w:r w:rsidR="002978CE" w:rsidRPr="00E76B91">
        <w:rPr>
          <w:rFonts w:ascii="Times New Roman" w:hAnsi="Times New Roman" w:cs="Times New Roman"/>
          <w:sz w:val="24"/>
          <w:szCs w:val="24"/>
        </w:rPr>
        <w:t>s</w:t>
      </w:r>
      <w:r w:rsidR="00CD305E" w:rsidRPr="00E76B91">
        <w:rPr>
          <w:rFonts w:ascii="Times New Roman" w:hAnsi="Times New Roman" w:cs="Times New Roman"/>
          <w:sz w:val="24"/>
          <w:szCs w:val="24"/>
        </w:rPr>
        <w:t xml:space="preserve"> before and after polarization</w:t>
      </w:r>
      <w:bookmarkEnd w:id="14"/>
    </w:p>
    <w:p w14:paraId="4AE21025" w14:textId="7731D1EA" w:rsidR="00C475AE" w:rsidRPr="00E76B91" w:rsidRDefault="00C475AE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63DC4F46" w14:textId="31194802" w:rsidR="00C475AE" w:rsidRPr="00E76B91" w:rsidRDefault="00162D73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6C16E9" wp14:editId="0DDEABD2">
            <wp:extent cx="5649746" cy="1783533"/>
            <wp:effectExtent l="0" t="0" r="0" b="762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" t="3020" r="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278" cy="179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802AB" w14:textId="313AC879" w:rsidR="00C475AE" w:rsidRDefault="008F2690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C475AE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1043" w:rsidRPr="00E76B91">
        <w:rPr>
          <w:rFonts w:ascii="Times New Roman" w:hAnsi="Times New Roman" w:cs="Times New Roman"/>
          <w:b/>
          <w:bCs/>
          <w:sz w:val="24"/>
          <w:szCs w:val="24"/>
        </w:rPr>
        <w:t>S20</w:t>
      </w:r>
      <w:r w:rsidR="00C475AE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0C8E" w:rsidRPr="00E76B9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10C8E" w:rsidRPr="00E76B91">
        <w:rPr>
          <w:rFonts w:ascii="Times New Roman" w:hAnsi="Times New Roman" w:cs="Times New Roman"/>
          <w:sz w:val="24"/>
          <w:szCs w:val="24"/>
        </w:rPr>
        <w:t xml:space="preserve"> Solid-state </w:t>
      </w:r>
      <w:r w:rsidR="00410C8E" w:rsidRPr="00E76B9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410C8E" w:rsidRPr="00E76B91">
        <w:rPr>
          <w:rFonts w:ascii="Times New Roman" w:hAnsi="Times New Roman" w:cs="Times New Roman"/>
          <w:sz w:val="24"/>
          <w:szCs w:val="24"/>
        </w:rPr>
        <w:t>Li NMR spectra of LLTO, GE, L</w:t>
      </w:r>
      <w:r w:rsidR="00162D73" w:rsidRPr="00E76B91">
        <w:rPr>
          <w:rFonts w:ascii="Times New Roman" w:hAnsi="Times New Roman" w:cs="Times New Roman"/>
          <w:sz w:val="24"/>
          <w:szCs w:val="24"/>
        </w:rPr>
        <w:t>L</w:t>
      </w:r>
      <w:r w:rsidR="00410C8E" w:rsidRPr="00E76B91">
        <w:rPr>
          <w:rFonts w:ascii="Times New Roman" w:hAnsi="Times New Roman" w:cs="Times New Roman"/>
          <w:sz w:val="24"/>
          <w:szCs w:val="24"/>
        </w:rPr>
        <w:t>T</w:t>
      </w:r>
      <w:r w:rsidR="00162D73" w:rsidRPr="00E76B91">
        <w:rPr>
          <w:rFonts w:ascii="Times New Roman" w:hAnsi="Times New Roman" w:cs="Times New Roman"/>
          <w:sz w:val="24"/>
          <w:szCs w:val="24"/>
        </w:rPr>
        <w:t>O</w:t>
      </w:r>
      <w:r w:rsidR="00410C8E" w:rsidRPr="00E76B91">
        <w:rPr>
          <w:rFonts w:ascii="Times New Roman" w:hAnsi="Times New Roman" w:cs="Times New Roman"/>
          <w:sz w:val="24"/>
          <w:szCs w:val="24"/>
        </w:rPr>
        <w:t xml:space="preserve">/GE and </w:t>
      </w:r>
      <w:r w:rsidR="00162D73" w:rsidRPr="00E76B91">
        <w:rPr>
          <w:rFonts w:ascii="Times New Roman" w:hAnsi="Times New Roman" w:cs="Times New Roman"/>
          <w:sz w:val="24"/>
          <w:szCs w:val="24"/>
        </w:rPr>
        <w:t>P</w:t>
      </w:r>
      <w:r w:rsidR="00410C8E" w:rsidRPr="00E76B91">
        <w:rPr>
          <w:rFonts w:ascii="Times New Roman" w:hAnsi="Times New Roman" w:cs="Times New Roman"/>
          <w:sz w:val="24"/>
          <w:szCs w:val="24"/>
        </w:rPr>
        <w:t>D</w:t>
      </w:r>
      <w:r w:rsidR="00162D73" w:rsidRPr="00E76B91">
        <w:rPr>
          <w:rFonts w:ascii="Times New Roman" w:hAnsi="Times New Roman" w:cs="Times New Roman"/>
          <w:sz w:val="24"/>
          <w:szCs w:val="24"/>
        </w:rPr>
        <w:t>A</w:t>
      </w:r>
      <w:r w:rsidR="00410C8E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10C8E" w:rsidRPr="00E76B91">
        <w:rPr>
          <w:rFonts w:ascii="Times New Roman" w:hAnsi="Times New Roman" w:cs="Times New Roman"/>
          <w:sz w:val="24"/>
          <w:szCs w:val="24"/>
        </w:rPr>
        <w:t>@L</w:t>
      </w:r>
      <w:r w:rsidR="00162D73" w:rsidRPr="00E76B91">
        <w:rPr>
          <w:rFonts w:ascii="Times New Roman" w:hAnsi="Times New Roman" w:cs="Times New Roman"/>
          <w:sz w:val="24"/>
          <w:szCs w:val="24"/>
        </w:rPr>
        <w:t>L</w:t>
      </w:r>
      <w:r w:rsidR="00410C8E" w:rsidRPr="00E76B91">
        <w:rPr>
          <w:rFonts w:ascii="Times New Roman" w:hAnsi="Times New Roman" w:cs="Times New Roman"/>
          <w:sz w:val="24"/>
          <w:szCs w:val="24"/>
        </w:rPr>
        <w:t>T</w:t>
      </w:r>
      <w:r w:rsidR="00162D73" w:rsidRPr="00E76B91">
        <w:rPr>
          <w:rFonts w:ascii="Times New Roman" w:hAnsi="Times New Roman" w:cs="Times New Roman"/>
          <w:sz w:val="24"/>
          <w:szCs w:val="24"/>
        </w:rPr>
        <w:t>O</w:t>
      </w:r>
      <w:r w:rsidR="00410C8E" w:rsidRPr="00E76B91">
        <w:rPr>
          <w:rFonts w:ascii="Times New Roman" w:hAnsi="Times New Roman" w:cs="Times New Roman"/>
          <w:sz w:val="24"/>
          <w:szCs w:val="24"/>
        </w:rPr>
        <w:t>/GE electrolytes.</w:t>
      </w:r>
      <w:r w:rsidR="00410C8E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01F0" w:rsidRPr="00E76B91">
        <w:rPr>
          <w:rFonts w:ascii="Times New Roman" w:hAnsi="Times New Roman" w:cs="Times New Roman"/>
          <w:sz w:val="24"/>
          <w:szCs w:val="24"/>
        </w:rPr>
        <w:t>P</w:t>
      </w:r>
      <w:r w:rsidR="00C475AE" w:rsidRPr="00E76B91">
        <w:rPr>
          <w:rFonts w:ascii="Times New Roman" w:hAnsi="Times New Roman" w:cs="Times New Roman"/>
          <w:sz w:val="24"/>
          <w:szCs w:val="24"/>
        </w:rPr>
        <w:t>artial</w:t>
      </w:r>
      <w:r w:rsidR="001001F0" w:rsidRPr="00E76B91">
        <w:rPr>
          <w:rFonts w:ascii="Times New Roman" w:hAnsi="Times New Roman" w:cs="Times New Roman"/>
          <w:sz w:val="24"/>
          <w:szCs w:val="24"/>
        </w:rPr>
        <w:t>ly</w:t>
      </w:r>
      <w:r w:rsidR="00C475AE" w:rsidRPr="00E76B91">
        <w:rPr>
          <w:rFonts w:ascii="Times New Roman" w:hAnsi="Times New Roman" w:cs="Times New Roman"/>
          <w:sz w:val="24"/>
          <w:szCs w:val="24"/>
        </w:rPr>
        <w:t xml:space="preserve"> enlarge</w:t>
      </w:r>
      <w:r w:rsidR="00DA1F05" w:rsidRPr="00E76B91">
        <w:rPr>
          <w:rFonts w:ascii="Times New Roman" w:hAnsi="Times New Roman" w:cs="Times New Roman"/>
          <w:sz w:val="24"/>
          <w:szCs w:val="24"/>
        </w:rPr>
        <w:t>d</w:t>
      </w:r>
      <w:r w:rsidR="00C475AE" w:rsidRPr="00E76B91">
        <w:rPr>
          <w:rFonts w:ascii="Times New Roman" w:hAnsi="Times New Roman" w:cs="Times New Roman"/>
          <w:sz w:val="24"/>
          <w:szCs w:val="24"/>
        </w:rPr>
        <w:t xml:space="preserve"> diagrams</w:t>
      </w:r>
      <w:r w:rsidR="00510D80" w:rsidRPr="00E76B91">
        <w:rPr>
          <w:rFonts w:ascii="Times New Roman" w:hAnsi="Times New Roman" w:cs="Times New Roman"/>
          <w:sz w:val="24"/>
          <w:szCs w:val="24"/>
        </w:rPr>
        <w:t xml:space="preserve"> from</w:t>
      </w:r>
      <w:r w:rsidR="00C475AE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80475A" w:rsidRPr="00E76B91">
        <w:rPr>
          <w:rFonts w:ascii="Times New Roman" w:hAnsi="Times New Roman" w:cs="Times New Roman"/>
          <w:sz w:val="24"/>
          <w:szCs w:val="24"/>
        </w:rPr>
        <w:t xml:space="preserve">the </w:t>
      </w:r>
      <w:r w:rsidR="00510D80" w:rsidRPr="00E76B91">
        <w:rPr>
          <w:rFonts w:ascii="Times New Roman" w:hAnsi="Times New Roman" w:cs="Times New Roman"/>
          <w:sz w:val="24"/>
          <w:szCs w:val="24"/>
        </w:rPr>
        <w:t xml:space="preserve">solid-state </w:t>
      </w:r>
      <w:r w:rsidR="00510D80" w:rsidRPr="00E76B9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510D80" w:rsidRPr="00E76B91">
        <w:rPr>
          <w:rFonts w:ascii="Times New Roman" w:hAnsi="Times New Roman" w:cs="Times New Roman"/>
          <w:sz w:val="24"/>
          <w:szCs w:val="24"/>
        </w:rPr>
        <w:t xml:space="preserve">Li NMR spectra </w:t>
      </w:r>
      <w:r w:rsidR="00C475AE" w:rsidRPr="00E76B91">
        <w:rPr>
          <w:rFonts w:ascii="Times New Roman" w:hAnsi="Times New Roman" w:cs="Times New Roman"/>
          <w:sz w:val="24"/>
          <w:szCs w:val="24"/>
        </w:rPr>
        <w:t xml:space="preserve">of </w:t>
      </w:r>
      <w:r w:rsidR="00BC3285" w:rsidRPr="00E76B9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C475AE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525141" w:rsidRPr="00E76B91">
        <w:rPr>
          <w:rFonts w:ascii="Times New Roman" w:hAnsi="Times New Roman" w:cs="Times New Roman"/>
          <w:sz w:val="24"/>
          <w:szCs w:val="24"/>
        </w:rPr>
        <w:t>L</w:t>
      </w:r>
      <w:r w:rsidR="00162D73" w:rsidRPr="00E76B91">
        <w:rPr>
          <w:rFonts w:ascii="Times New Roman" w:hAnsi="Times New Roman" w:cs="Times New Roman"/>
          <w:sz w:val="24"/>
          <w:szCs w:val="24"/>
        </w:rPr>
        <w:t>L</w:t>
      </w:r>
      <w:r w:rsidR="00525141" w:rsidRPr="00E76B91">
        <w:rPr>
          <w:rFonts w:ascii="Times New Roman" w:hAnsi="Times New Roman" w:cs="Times New Roman"/>
          <w:sz w:val="24"/>
          <w:szCs w:val="24"/>
        </w:rPr>
        <w:t>T</w:t>
      </w:r>
      <w:r w:rsidR="00162D73" w:rsidRPr="00E76B91">
        <w:rPr>
          <w:rFonts w:ascii="Times New Roman" w:hAnsi="Times New Roman" w:cs="Times New Roman"/>
          <w:sz w:val="24"/>
          <w:szCs w:val="24"/>
        </w:rPr>
        <w:t>O</w:t>
      </w:r>
      <w:r w:rsidR="00525141" w:rsidRPr="00E76B91">
        <w:rPr>
          <w:rFonts w:ascii="Times New Roman" w:hAnsi="Times New Roman" w:cs="Times New Roman"/>
          <w:sz w:val="24"/>
          <w:szCs w:val="24"/>
        </w:rPr>
        <w:t>/GE</w:t>
      </w:r>
      <w:r w:rsidR="00F10BF3" w:rsidRPr="00E76B91">
        <w:rPr>
          <w:rFonts w:ascii="Times New Roman" w:hAnsi="Times New Roman" w:cs="Times New Roman"/>
          <w:sz w:val="24"/>
          <w:szCs w:val="24"/>
        </w:rPr>
        <w:t>,</w:t>
      </w:r>
      <w:r w:rsidR="00C475AE" w:rsidRPr="00E76B91">
        <w:rPr>
          <w:rFonts w:ascii="Times New Roman" w:hAnsi="Times New Roman" w:cs="Times New Roman"/>
          <w:sz w:val="24"/>
          <w:szCs w:val="24"/>
        </w:rPr>
        <w:t xml:space="preserve"> and </w:t>
      </w:r>
      <w:r w:rsidR="00BC3285" w:rsidRPr="00E76B9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C475AE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162D73" w:rsidRPr="00E76B91">
        <w:rPr>
          <w:rFonts w:ascii="Times New Roman" w:hAnsi="Times New Roman" w:cs="Times New Roman"/>
          <w:sz w:val="24"/>
          <w:szCs w:val="24"/>
        </w:rPr>
        <w:t>P</w:t>
      </w:r>
      <w:r w:rsidR="00525141" w:rsidRPr="00E76B91">
        <w:rPr>
          <w:rFonts w:ascii="Times New Roman" w:hAnsi="Times New Roman" w:cs="Times New Roman"/>
          <w:sz w:val="24"/>
          <w:szCs w:val="24"/>
        </w:rPr>
        <w:t>D</w:t>
      </w:r>
      <w:r w:rsidR="00162D73" w:rsidRPr="00E76B91">
        <w:rPr>
          <w:rFonts w:ascii="Times New Roman" w:hAnsi="Times New Roman" w:cs="Times New Roman"/>
          <w:sz w:val="24"/>
          <w:szCs w:val="24"/>
        </w:rPr>
        <w:t>A</w:t>
      </w:r>
      <w:r w:rsidR="00510D80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25141" w:rsidRPr="00E76B91">
        <w:rPr>
          <w:rFonts w:ascii="Times New Roman" w:hAnsi="Times New Roman" w:cs="Times New Roman"/>
          <w:sz w:val="24"/>
          <w:szCs w:val="24"/>
        </w:rPr>
        <w:t>@L</w:t>
      </w:r>
      <w:r w:rsidR="00162D73" w:rsidRPr="00E76B91">
        <w:rPr>
          <w:rFonts w:ascii="Times New Roman" w:hAnsi="Times New Roman" w:cs="Times New Roman"/>
          <w:sz w:val="24"/>
          <w:szCs w:val="24"/>
        </w:rPr>
        <w:t>L</w:t>
      </w:r>
      <w:r w:rsidR="00525141" w:rsidRPr="00E76B91">
        <w:rPr>
          <w:rFonts w:ascii="Times New Roman" w:hAnsi="Times New Roman" w:cs="Times New Roman"/>
          <w:sz w:val="24"/>
          <w:szCs w:val="24"/>
        </w:rPr>
        <w:t>T</w:t>
      </w:r>
      <w:r w:rsidR="00162D73" w:rsidRPr="00E76B91">
        <w:rPr>
          <w:rFonts w:ascii="Times New Roman" w:hAnsi="Times New Roman" w:cs="Times New Roman"/>
          <w:sz w:val="24"/>
          <w:szCs w:val="24"/>
        </w:rPr>
        <w:t>O</w:t>
      </w:r>
      <w:r w:rsidR="00525141" w:rsidRPr="00E76B91">
        <w:rPr>
          <w:rFonts w:ascii="Times New Roman" w:hAnsi="Times New Roman" w:cs="Times New Roman"/>
          <w:sz w:val="24"/>
          <w:szCs w:val="24"/>
        </w:rPr>
        <w:t>/GE</w:t>
      </w:r>
      <w:r w:rsidR="00A2142D" w:rsidRPr="00E76B91">
        <w:rPr>
          <w:rFonts w:ascii="Times New Roman" w:hAnsi="Times New Roman" w:cs="Times New Roman"/>
          <w:sz w:val="24"/>
          <w:szCs w:val="24"/>
        </w:rPr>
        <w:t xml:space="preserve"> electrolytes</w:t>
      </w:r>
    </w:p>
    <w:p w14:paraId="65B0D29D" w14:textId="77777777" w:rsidR="00D01321" w:rsidRDefault="00D01321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70A53CCA" w14:textId="77777777" w:rsidR="00D01321" w:rsidRPr="00E76B91" w:rsidRDefault="00D01321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411D4011" w14:textId="2FDC364F" w:rsidR="00C475AE" w:rsidRPr="00E76B91" w:rsidRDefault="00960305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1BF702" wp14:editId="17D92463">
            <wp:extent cx="5721790" cy="1666456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3" t="3825" r="3212" b="-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003" cy="168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15F7B5" w14:textId="07591FC4" w:rsidR="00B367BF" w:rsidRDefault="008F2690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B367BF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1043" w:rsidRPr="00E76B91">
        <w:rPr>
          <w:rFonts w:ascii="Times New Roman" w:hAnsi="Times New Roman" w:cs="Times New Roman"/>
          <w:b/>
          <w:bCs/>
          <w:sz w:val="24"/>
          <w:szCs w:val="24"/>
        </w:rPr>
        <w:t>S21</w:t>
      </w:r>
      <w:r w:rsidR="00B367BF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67BF" w:rsidRPr="00E76B91">
        <w:rPr>
          <w:rFonts w:ascii="Times New Roman" w:hAnsi="Times New Roman" w:cs="Times New Roman"/>
          <w:sz w:val="24"/>
          <w:szCs w:val="24"/>
        </w:rPr>
        <w:t xml:space="preserve">Temperature-variable FTIR spectra of </w:t>
      </w:r>
      <w:r w:rsidR="00D713B7" w:rsidRPr="00E76B9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713B7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960305" w:rsidRPr="00E76B91">
        <w:rPr>
          <w:rFonts w:ascii="Times New Roman" w:hAnsi="Times New Roman" w:cs="Times New Roman"/>
          <w:sz w:val="24"/>
          <w:szCs w:val="24"/>
        </w:rPr>
        <w:t>P</w:t>
      </w:r>
      <w:r w:rsidR="002964C0" w:rsidRPr="00E76B91">
        <w:rPr>
          <w:rFonts w:ascii="Times New Roman" w:hAnsi="Times New Roman" w:cs="Times New Roman"/>
          <w:sz w:val="24"/>
          <w:szCs w:val="24"/>
        </w:rPr>
        <w:t>D</w:t>
      </w:r>
      <w:r w:rsidR="00960305" w:rsidRPr="00E76B91">
        <w:rPr>
          <w:rFonts w:ascii="Times New Roman" w:hAnsi="Times New Roman" w:cs="Times New Roman"/>
          <w:sz w:val="24"/>
          <w:szCs w:val="24"/>
        </w:rPr>
        <w:t>A</w:t>
      </w:r>
      <w:r w:rsidR="008631CF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964C0" w:rsidRPr="00E76B91">
        <w:rPr>
          <w:rFonts w:ascii="Times New Roman" w:hAnsi="Times New Roman" w:cs="Times New Roman"/>
          <w:sz w:val="24"/>
          <w:szCs w:val="24"/>
        </w:rPr>
        <w:t>@L</w:t>
      </w:r>
      <w:r w:rsidR="00960305" w:rsidRPr="00E76B91">
        <w:rPr>
          <w:rFonts w:ascii="Times New Roman" w:hAnsi="Times New Roman" w:cs="Times New Roman"/>
          <w:sz w:val="24"/>
          <w:szCs w:val="24"/>
        </w:rPr>
        <w:t>L</w:t>
      </w:r>
      <w:r w:rsidR="002964C0" w:rsidRPr="00E76B91">
        <w:rPr>
          <w:rFonts w:ascii="Times New Roman" w:hAnsi="Times New Roman" w:cs="Times New Roman"/>
          <w:sz w:val="24"/>
          <w:szCs w:val="24"/>
        </w:rPr>
        <w:t>T</w:t>
      </w:r>
      <w:r w:rsidR="00960305" w:rsidRPr="00E76B91">
        <w:rPr>
          <w:rFonts w:ascii="Times New Roman" w:hAnsi="Times New Roman" w:cs="Times New Roman"/>
          <w:sz w:val="24"/>
          <w:szCs w:val="24"/>
        </w:rPr>
        <w:t>O</w:t>
      </w:r>
      <w:r w:rsidR="002964C0" w:rsidRPr="00E76B91">
        <w:rPr>
          <w:rFonts w:ascii="Times New Roman" w:hAnsi="Times New Roman" w:cs="Times New Roman"/>
          <w:sz w:val="24"/>
          <w:szCs w:val="24"/>
        </w:rPr>
        <w:t>/GE</w:t>
      </w:r>
      <w:r w:rsidR="00577179" w:rsidRPr="00E76B91">
        <w:rPr>
          <w:rFonts w:ascii="Times New Roman" w:hAnsi="Times New Roman" w:cs="Times New Roman"/>
          <w:sz w:val="24"/>
          <w:szCs w:val="24"/>
        </w:rPr>
        <w:t xml:space="preserve">, </w:t>
      </w:r>
      <w:r w:rsidR="00D713B7" w:rsidRPr="00E76B9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713B7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960305" w:rsidRPr="00E76B91">
        <w:rPr>
          <w:rFonts w:ascii="Times New Roman" w:hAnsi="Times New Roman" w:cs="Times New Roman"/>
          <w:sz w:val="24"/>
          <w:szCs w:val="24"/>
        </w:rPr>
        <w:t>P</w:t>
      </w:r>
      <w:r w:rsidR="00577179" w:rsidRPr="00E76B91">
        <w:rPr>
          <w:rFonts w:ascii="Times New Roman" w:hAnsi="Times New Roman" w:cs="Times New Roman"/>
          <w:sz w:val="24"/>
          <w:szCs w:val="24"/>
        </w:rPr>
        <w:t>T</w:t>
      </w:r>
      <w:r w:rsidR="00960305" w:rsidRPr="00E76B91">
        <w:rPr>
          <w:rFonts w:ascii="Times New Roman" w:hAnsi="Times New Roman" w:cs="Times New Roman"/>
          <w:sz w:val="24"/>
          <w:szCs w:val="24"/>
        </w:rPr>
        <w:t>A</w:t>
      </w:r>
      <w:r w:rsidR="00960305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77179" w:rsidRPr="00E76B91">
        <w:rPr>
          <w:rFonts w:ascii="Times New Roman" w:hAnsi="Times New Roman" w:cs="Times New Roman"/>
          <w:sz w:val="24"/>
          <w:szCs w:val="24"/>
        </w:rPr>
        <w:t>@L</w:t>
      </w:r>
      <w:r w:rsidR="00960305" w:rsidRPr="00E76B91">
        <w:rPr>
          <w:rFonts w:ascii="Times New Roman" w:hAnsi="Times New Roman" w:cs="Times New Roman"/>
          <w:sz w:val="24"/>
          <w:szCs w:val="24"/>
        </w:rPr>
        <w:t>L</w:t>
      </w:r>
      <w:r w:rsidR="00577179" w:rsidRPr="00E76B91">
        <w:rPr>
          <w:rFonts w:ascii="Times New Roman" w:hAnsi="Times New Roman" w:cs="Times New Roman"/>
          <w:sz w:val="24"/>
          <w:szCs w:val="24"/>
        </w:rPr>
        <w:t>T</w:t>
      </w:r>
      <w:r w:rsidR="00960305" w:rsidRPr="00E76B91">
        <w:rPr>
          <w:rFonts w:ascii="Times New Roman" w:hAnsi="Times New Roman" w:cs="Times New Roman"/>
          <w:sz w:val="24"/>
          <w:szCs w:val="24"/>
        </w:rPr>
        <w:t>O</w:t>
      </w:r>
      <w:r w:rsidR="00577179" w:rsidRPr="00E76B91">
        <w:rPr>
          <w:rFonts w:ascii="Times New Roman" w:hAnsi="Times New Roman" w:cs="Times New Roman"/>
          <w:sz w:val="24"/>
          <w:szCs w:val="24"/>
        </w:rPr>
        <w:t xml:space="preserve">/GE and </w:t>
      </w:r>
      <w:r w:rsidR="00D713B7" w:rsidRPr="00E76B9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713B7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960305" w:rsidRPr="00E76B91">
        <w:rPr>
          <w:rFonts w:ascii="Times New Roman" w:hAnsi="Times New Roman" w:cs="Times New Roman"/>
          <w:sz w:val="24"/>
          <w:szCs w:val="24"/>
        </w:rPr>
        <w:t>P</w:t>
      </w:r>
      <w:r w:rsidR="00577179" w:rsidRPr="00E76B91">
        <w:rPr>
          <w:rFonts w:ascii="Times New Roman" w:hAnsi="Times New Roman" w:cs="Times New Roman"/>
          <w:sz w:val="24"/>
          <w:szCs w:val="24"/>
        </w:rPr>
        <w:t>G</w:t>
      </w:r>
      <w:r w:rsidR="00960305" w:rsidRPr="00E76B91">
        <w:rPr>
          <w:rFonts w:ascii="Times New Roman" w:hAnsi="Times New Roman" w:cs="Times New Roman"/>
          <w:sz w:val="24"/>
          <w:szCs w:val="24"/>
        </w:rPr>
        <w:t>A</w:t>
      </w:r>
      <w:r w:rsidR="00960305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77179" w:rsidRPr="00E76B91">
        <w:rPr>
          <w:rFonts w:ascii="Times New Roman" w:hAnsi="Times New Roman" w:cs="Times New Roman"/>
          <w:sz w:val="24"/>
          <w:szCs w:val="24"/>
        </w:rPr>
        <w:t>@L</w:t>
      </w:r>
      <w:r w:rsidR="00960305" w:rsidRPr="00E76B91">
        <w:rPr>
          <w:rFonts w:ascii="Times New Roman" w:hAnsi="Times New Roman" w:cs="Times New Roman"/>
          <w:sz w:val="24"/>
          <w:szCs w:val="24"/>
        </w:rPr>
        <w:t>L</w:t>
      </w:r>
      <w:r w:rsidR="00577179" w:rsidRPr="00E76B91">
        <w:rPr>
          <w:rFonts w:ascii="Times New Roman" w:hAnsi="Times New Roman" w:cs="Times New Roman"/>
          <w:sz w:val="24"/>
          <w:szCs w:val="24"/>
        </w:rPr>
        <w:t>T</w:t>
      </w:r>
      <w:r w:rsidR="00960305" w:rsidRPr="00E76B91">
        <w:rPr>
          <w:rFonts w:ascii="Times New Roman" w:hAnsi="Times New Roman" w:cs="Times New Roman"/>
          <w:sz w:val="24"/>
          <w:szCs w:val="24"/>
        </w:rPr>
        <w:t>O</w:t>
      </w:r>
      <w:r w:rsidR="00577179" w:rsidRPr="00E76B91">
        <w:rPr>
          <w:rFonts w:ascii="Times New Roman" w:hAnsi="Times New Roman" w:cs="Times New Roman"/>
          <w:sz w:val="24"/>
          <w:szCs w:val="24"/>
        </w:rPr>
        <w:t>/GE</w:t>
      </w:r>
      <w:r w:rsidR="001001F0" w:rsidRPr="00E76B91">
        <w:rPr>
          <w:rFonts w:ascii="Times New Roman" w:hAnsi="Times New Roman" w:cs="Times New Roman"/>
          <w:sz w:val="24"/>
          <w:szCs w:val="24"/>
        </w:rPr>
        <w:t xml:space="preserve"> recorded in the range of</w:t>
      </w:r>
      <w:r w:rsidR="00B367BF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1001F0" w:rsidRPr="00E76B91">
        <w:rPr>
          <w:rFonts w:ascii="Times New Roman" w:hAnsi="Times New Roman" w:cs="Times New Roman"/>
          <w:sz w:val="24"/>
          <w:szCs w:val="24"/>
        </w:rPr>
        <w:t>1690 - 1590 cm</w:t>
      </w:r>
      <w:r w:rsidR="001001F0" w:rsidRPr="00E76B91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="001001F0" w:rsidRPr="00E76B9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001F0" w:rsidRPr="00E76B91">
        <w:rPr>
          <w:rFonts w:ascii="Times New Roman" w:hAnsi="Times New Roman" w:cs="Times New Roman"/>
          <w:sz w:val="24"/>
          <w:szCs w:val="24"/>
        </w:rPr>
        <w:t xml:space="preserve"> during heating from </w:t>
      </w:r>
      <w:r w:rsidR="00B367BF" w:rsidRPr="00E76B91">
        <w:rPr>
          <w:rFonts w:ascii="Times New Roman" w:hAnsi="Times New Roman" w:cs="Times New Roman"/>
          <w:sz w:val="24"/>
          <w:szCs w:val="24"/>
        </w:rPr>
        <w:t>30</w:t>
      </w:r>
      <w:r w:rsidR="00E77B55" w:rsidRPr="00E76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100 °C</w:t>
      </w:r>
    </w:p>
    <w:p w14:paraId="22980F2B" w14:textId="427155AF" w:rsidR="00750632" w:rsidRPr="00E76B91" w:rsidRDefault="005E533C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D2557D" wp14:editId="2B2ED1AB">
            <wp:extent cx="3703445" cy="3492118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3" t="2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160" cy="350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6A3B86" w14:textId="37196112" w:rsidR="005E533C" w:rsidRPr="00E76B91" w:rsidRDefault="008F2690" w:rsidP="00810A8D">
      <w:pPr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387E72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1043" w:rsidRPr="00E76B91">
        <w:rPr>
          <w:rFonts w:ascii="Times New Roman" w:hAnsi="Times New Roman" w:cs="Times New Roman"/>
          <w:b/>
          <w:bCs/>
          <w:sz w:val="24"/>
          <w:szCs w:val="24"/>
        </w:rPr>
        <w:t>S22</w:t>
      </w:r>
      <w:r w:rsidR="00387E72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533C" w:rsidRPr="00E76B91">
        <w:rPr>
          <w:rFonts w:ascii="Times New Roman" w:hAnsi="Times New Roman" w:cs="Times New Roman"/>
          <w:sz w:val="24"/>
          <w:szCs w:val="24"/>
        </w:rPr>
        <w:t>2DCOS</w:t>
      </w:r>
      <w:r w:rsidR="005E533C" w:rsidRPr="00E76B91" w:rsidDel="00D5194F">
        <w:rPr>
          <w:rFonts w:ascii="Times New Roman" w:hAnsi="Times New Roman" w:cs="Times New Roman"/>
          <w:sz w:val="24"/>
          <w:szCs w:val="24"/>
        </w:rPr>
        <w:t xml:space="preserve"> </w:t>
      </w:r>
      <w:r w:rsidR="005E533C" w:rsidRPr="00E76B91">
        <w:rPr>
          <w:rFonts w:ascii="Times New Roman" w:hAnsi="Times New Roman" w:cs="Times New Roman"/>
          <w:b/>
          <w:bCs/>
          <w:sz w:val="24"/>
          <w:szCs w:val="24"/>
        </w:rPr>
        <w:t>a, c</w:t>
      </w:r>
      <w:r w:rsidR="005E533C" w:rsidRPr="00E76B91">
        <w:rPr>
          <w:rFonts w:ascii="Times New Roman" w:hAnsi="Times New Roman" w:cs="Times New Roman"/>
          <w:sz w:val="24"/>
          <w:szCs w:val="24"/>
        </w:rPr>
        <w:t xml:space="preserve"> synchronous and </w:t>
      </w:r>
      <w:r w:rsidR="005E533C" w:rsidRPr="00E76B91">
        <w:rPr>
          <w:rFonts w:ascii="Times New Roman" w:hAnsi="Times New Roman" w:cs="Times New Roman"/>
          <w:b/>
          <w:bCs/>
          <w:sz w:val="24"/>
          <w:szCs w:val="24"/>
        </w:rPr>
        <w:t>b, d</w:t>
      </w:r>
      <w:r w:rsidR="005E533C" w:rsidRPr="00E76B91">
        <w:rPr>
          <w:rFonts w:ascii="Times New Roman" w:hAnsi="Times New Roman" w:cs="Times New Roman"/>
          <w:sz w:val="24"/>
          <w:szCs w:val="24"/>
        </w:rPr>
        <w:t xml:space="preserve"> asynchronous spectra of </w:t>
      </w:r>
      <w:r w:rsidR="00960305" w:rsidRPr="00E76B91">
        <w:rPr>
          <w:rFonts w:ascii="Times New Roman" w:hAnsi="Times New Roman" w:cs="Times New Roman"/>
          <w:sz w:val="24"/>
          <w:szCs w:val="24"/>
        </w:rPr>
        <w:t>P</w:t>
      </w:r>
      <w:r w:rsidR="005E533C" w:rsidRPr="00E76B91">
        <w:rPr>
          <w:rFonts w:ascii="Times New Roman" w:hAnsi="Times New Roman" w:cs="Times New Roman"/>
          <w:sz w:val="24"/>
          <w:szCs w:val="24"/>
        </w:rPr>
        <w:t>T</w:t>
      </w:r>
      <w:r w:rsidR="00960305" w:rsidRPr="00E76B91">
        <w:rPr>
          <w:rFonts w:ascii="Times New Roman" w:hAnsi="Times New Roman" w:cs="Times New Roman"/>
          <w:sz w:val="24"/>
          <w:szCs w:val="24"/>
        </w:rPr>
        <w:t>A</w:t>
      </w:r>
      <w:r w:rsidR="00960305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E533C" w:rsidRPr="00E76B91">
        <w:rPr>
          <w:rFonts w:ascii="Times New Roman" w:hAnsi="Times New Roman" w:cs="Times New Roman"/>
          <w:sz w:val="24"/>
          <w:szCs w:val="24"/>
        </w:rPr>
        <w:t>@L</w:t>
      </w:r>
      <w:r w:rsidR="00960305" w:rsidRPr="00E76B91">
        <w:rPr>
          <w:rFonts w:ascii="Times New Roman" w:hAnsi="Times New Roman" w:cs="Times New Roman"/>
          <w:sz w:val="24"/>
          <w:szCs w:val="24"/>
        </w:rPr>
        <w:t>L</w:t>
      </w:r>
      <w:r w:rsidR="005E533C" w:rsidRPr="00E76B91">
        <w:rPr>
          <w:rFonts w:ascii="Times New Roman" w:hAnsi="Times New Roman" w:cs="Times New Roman"/>
          <w:sz w:val="24"/>
          <w:szCs w:val="24"/>
        </w:rPr>
        <w:t>T</w:t>
      </w:r>
      <w:r w:rsidR="00960305" w:rsidRPr="00E76B91">
        <w:rPr>
          <w:rFonts w:ascii="Times New Roman" w:hAnsi="Times New Roman" w:cs="Times New Roman"/>
          <w:sz w:val="24"/>
          <w:szCs w:val="24"/>
        </w:rPr>
        <w:t>O</w:t>
      </w:r>
      <w:r w:rsidR="005E533C" w:rsidRPr="00E76B91">
        <w:rPr>
          <w:rFonts w:ascii="Times New Roman" w:hAnsi="Times New Roman" w:cs="Times New Roman"/>
          <w:sz w:val="24"/>
          <w:szCs w:val="24"/>
        </w:rPr>
        <w:t xml:space="preserve">/GE and </w:t>
      </w:r>
      <w:r w:rsidR="00960305" w:rsidRPr="00E76B91">
        <w:rPr>
          <w:rFonts w:ascii="Times New Roman" w:hAnsi="Times New Roman" w:cs="Times New Roman"/>
          <w:sz w:val="24"/>
          <w:szCs w:val="24"/>
        </w:rPr>
        <w:t>P</w:t>
      </w:r>
      <w:r w:rsidR="005E533C" w:rsidRPr="00E76B91">
        <w:rPr>
          <w:rFonts w:ascii="Times New Roman" w:hAnsi="Times New Roman" w:cs="Times New Roman"/>
          <w:sz w:val="24"/>
          <w:szCs w:val="24"/>
        </w:rPr>
        <w:t>G</w:t>
      </w:r>
      <w:r w:rsidR="00960305" w:rsidRPr="00E76B91">
        <w:rPr>
          <w:rFonts w:ascii="Times New Roman" w:hAnsi="Times New Roman" w:cs="Times New Roman"/>
          <w:sz w:val="24"/>
          <w:szCs w:val="24"/>
        </w:rPr>
        <w:t>A</w:t>
      </w:r>
      <w:r w:rsidR="00960305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E533C" w:rsidRPr="00E76B91">
        <w:rPr>
          <w:rFonts w:ascii="Times New Roman" w:hAnsi="Times New Roman" w:cs="Times New Roman"/>
          <w:sz w:val="24"/>
          <w:szCs w:val="24"/>
        </w:rPr>
        <w:t>@L</w:t>
      </w:r>
      <w:r w:rsidR="00960305" w:rsidRPr="00E76B91">
        <w:rPr>
          <w:rFonts w:ascii="Times New Roman" w:hAnsi="Times New Roman" w:cs="Times New Roman"/>
          <w:sz w:val="24"/>
          <w:szCs w:val="24"/>
        </w:rPr>
        <w:t>L</w:t>
      </w:r>
      <w:r w:rsidR="005E533C" w:rsidRPr="00E76B91">
        <w:rPr>
          <w:rFonts w:ascii="Times New Roman" w:hAnsi="Times New Roman" w:cs="Times New Roman"/>
          <w:sz w:val="24"/>
          <w:szCs w:val="24"/>
        </w:rPr>
        <w:t>T</w:t>
      </w:r>
      <w:r w:rsidR="00960305" w:rsidRPr="00E76B91">
        <w:rPr>
          <w:rFonts w:ascii="Times New Roman" w:hAnsi="Times New Roman" w:cs="Times New Roman"/>
          <w:sz w:val="24"/>
          <w:szCs w:val="24"/>
        </w:rPr>
        <w:t>O</w:t>
      </w:r>
      <w:r w:rsidR="005E533C" w:rsidRPr="00E76B91">
        <w:rPr>
          <w:rFonts w:ascii="Times New Roman" w:hAnsi="Times New Roman" w:cs="Times New Roman"/>
          <w:sz w:val="24"/>
          <w:szCs w:val="24"/>
        </w:rPr>
        <w:t xml:space="preserve">/GE electrolyte, respectively. </w:t>
      </w:r>
      <w:r w:rsidR="00D439C5" w:rsidRPr="00E76B91">
        <w:rPr>
          <w:rFonts w:ascii="Times New Roman" w:hAnsi="Times New Roman" w:cs="Times New Roman"/>
          <w:sz w:val="24"/>
          <w:szCs w:val="24"/>
        </w:rPr>
        <w:t>W</w:t>
      </w:r>
      <w:r w:rsidR="005E533C" w:rsidRPr="00E76B91">
        <w:rPr>
          <w:rFonts w:ascii="Times New Roman" w:hAnsi="Times New Roman" w:cs="Times New Roman"/>
          <w:sz w:val="24"/>
          <w:szCs w:val="24"/>
        </w:rPr>
        <w:t xml:space="preserve">arm colors (red) represent positive intensities, while cold colors (blue) </w:t>
      </w:r>
      <w:r w:rsidR="00D439C5" w:rsidRPr="00E76B91">
        <w:rPr>
          <w:rFonts w:ascii="Times New Roman" w:hAnsi="Times New Roman" w:cs="Times New Roman"/>
          <w:sz w:val="24"/>
          <w:szCs w:val="24"/>
        </w:rPr>
        <w:t>indicate</w:t>
      </w:r>
      <w:r>
        <w:rPr>
          <w:rFonts w:ascii="Times New Roman" w:hAnsi="Times New Roman" w:cs="Times New Roman"/>
          <w:sz w:val="24"/>
          <w:szCs w:val="24"/>
        </w:rPr>
        <w:t xml:space="preserve"> negative intensities</w:t>
      </w:r>
    </w:p>
    <w:p w14:paraId="1C6F62F2" w14:textId="2E7A6769" w:rsidR="00387E72" w:rsidRPr="00E76B91" w:rsidRDefault="00387E72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4E4BE760" w14:textId="03102234" w:rsidR="00D8743B" w:rsidRPr="00E76B91" w:rsidRDefault="006D5F53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F4489B" wp14:editId="4712B65D">
            <wp:extent cx="1938759" cy="1789033"/>
            <wp:effectExtent l="0" t="0" r="4445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92"/>
                    <a:stretch/>
                  </pic:blipFill>
                  <pic:spPr bwMode="auto">
                    <a:xfrm>
                      <a:off x="0" y="0"/>
                      <a:ext cx="1963202" cy="181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329384" w14:textId="255F5486" w:rsidR="00D8743B" w:rsidRPr="00E76B91" w:rsidRDefault="008F2690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D8743B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1043" w:rsidRPr="00E76B91">
        <w:rPr>
          <w:rFonts w:ascii="Times New Roman" w:hAnsi="Times New Roman" w:cs="Times New Roman"/>
          <w:b/>
          <w:bCs/>
          <w:sz w:val="24"/>
          <w:szCs w:val="24"/>
        </w:rPr>
        <w:t>S23</w:t>
      </w:r>
      <w:r w:rsidR="00D8743B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6D5F53" w:rsidRPr="00E76B91">
        <w:rPr>
          <w:rFonts w:ascii="Times New Roman" w:hAnsi="Times New Roman" w:cs="Times New Roman"/>
          <w:sz w:val="24"/>
          <w:szCs w:val="24"/>
        </w:rPr>
        <w:t>Schematic diagrams of the carbonyl-assisted Li</w:t>
      </w:r>
      <w:r w:rsidR="006D5F53" w:rsidRPr="00E76B9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6D5F53" w:rsidRPr="00E76B91">
        <w:rPr>
          <w:rFonts w:ascii="Times New Roman" w:hAnsi="Times New Roman" w:cs="Times New Roman"/>
          <w:sz w:val="24"/>
          <w:szCs w:val="24"/>
        </w:rPr>
        <w:t xml:space="preserve"> transport mod</w:t>
      </w:r>
      <w:r>
        <w:rPr>
          <w:rFonts w:ascii="Times New Roman" w:hAnsi="Times New Roman" w:cs="Times New Roman"/>
          <w:sz w:val="24"/>
          <w:szCs w:val="24"/>
        </w:rPr>
        <w:t>es at the polyphenol interfaces</w:t>
      </w:r>
    </w:p>
    <w:p w14:paraId="17E5C301" w14:textId="6476A9DE" w:rsidR="002D2FB9" w:rsidRPr="00E76B91" w:rsidRDefault="002D2FB9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620A383F" w14:textId="6E96788C" w:rsidR="00D8743B" w:rsidRPr="00E76B91" w:rsidRDefault="00E36917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F654BE" wp14:editId="7DE20202">
            <wp:extent cx="5262820" cy="3203771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" t="1520" r="4251" b="1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93" cy="321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943D5" w14:textId="74D2CF3F" w:rsidR="00A33A5D" w:rsidRPr="00E76B91" w:rsidRDefault="008B51F1" w:rsidP="008B51F1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BF1043" w:rsidRPr="00E76B91">
        <w:rPr>
          <w:rFonts w:ascii="Times New Roman" w:hAnsi="Times New Roman" w:cs="Times New Roman"/>
          <w:b/>
          <w:bCs/>
          <w:sz w:val="24"/>
          <w:szCs w:val="24"/>
        </w:rPr>
        <w:t>S24</w:t>
      </w:r>
      <w:r w:rsidR="00A33A5D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957845" w:rsidRPr="00E76B91">
        <w:rPr>
          <w:rFonts w:ascii="Times New Roman" w:hAnsi="Times New Roman" w:cs="Times New Roman"/>
          <w:sz w:val="24"/>
          <w:szCs w:val="24"/>
        </w:rPr>
        <w:t>G</w:t>
      </w:r>
      <w:r w:rsidR="00A33A5D" w:rsidRPr="00E76B91">
        <w:rPr>
          <w:rFonts w:ascii="Times New Roman" w:hAnsi="Times New Roman" w:cs="Times New Roman"/>
          <w:sz w:val="24"/>
          <w:szCs w:val="24"/>
        </w:rPr>
        <w:t>alvanostatic curves of symmetric cells assembled with L</w:t>
      </w:r>
      <w:r w:rsidR="00687ADC" w:rsidRPr="00E76B91">
        <w:rPr>
          <w:rFonts w:ascii="Times New Roman" w:hAnsi="Times New Roman" w:cs="Times New Roman"/>
          <w:sz w:val="24"/>
          <w:szCs w:val="24"/>
        </w:rPr>
        <w:t>L</w:t>
      </w:r>
      <w:r w:rsidR="00A33A5D" w:rsidRPr="00E76B91">
        <w:rPr>
          <w:rFonts w:ascii="Times New Roman" w:hAnsi="Times New Roman" w:cs="Times New Roman"/>
          <w:sz w:val="24"/>
          <w:szCs w:val="24"/>
        </w:rPr>
        <w:t>T</w:t>
      </w:r>
      <w:r w:rsidR="00687ADC" w:rsidRPr="00E76B91">
        <w:rPr>
          <w:rFonts w:ascii="Times New Roman" w:hAnsi="Times New Roman" w:cs="Times New Roman"/>
          <w:sz w:val="24"/>
          <w:szCs w:val="24"/>
        </w:rPr>
        <w:t>O</w:t>
      </w:r>
      <w:r w:rsidR="00A33A5D" w:rsidRPr="00E76B91">
        <w:rPr>
          <w:rFonts w:ascii="Times New Roman" w:hAnsi="Times New Roman" w:cs="Times New Roman"/>
          <w:sz w:val="24"/>
          <w:szCs w:val="24"/>
        </w:rPr>
        <w:t xml:space="preserve">/GE and </w:t>
      </w:r>
      <w:r w:rsidR="00687ADC" w:rsidRPr="00E76B91">
        <w:rPr>
          <w:rFonts w:ascii="Times New Roman" w:hAnsi="Times New Roman" w:cs="Times New Roman"/>
          <w:sz w:val="24"/>
          <w:szCs w:val="24"/>
        </w:rPr>
        <w:t>P</w:t>
      </w:r>
      <w:r w:rsidR="00A33A5D" w:rsidRPr="00E76B91">
        <w:rPr>
          <w:rFonts w:ascii="Times New Roman" w:hAnsi="Times New Roman" w:cs="Times New Roman"/>
          <w:sz w:val="24"/>
          <w:szCs w:val="24"/>
        </w:rPr>
        <w:t>D</w:t>
      </w:r>
      <w:r w:rsidR="00687ADC" w:rsidRPr="00E76B91">
        <w:rPr>
          <w:rFonts w:ascii="Times New Roman" w:hAnsi="Times New Roman" w:cs="Times New Roman"/>
          <w:sz w:val="24"/>
          <w:szCs w:val="24"/>
        </w:rPr>
        <w:t>A</w:t>
      </w:r>
      <w:r w:rsidR="00A33A5D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33A5D" w:rsidRPr="00E76B91">
        <w:rPr>
          <w:rFonts w:ascii="Times New Roman" w:hAnsi="Times New Roman" w:cs="Times New Roman"/>
          <w:sz w:val="24"/>
          <w:szCs w:val="24"/>
        </w:rPr>
        <w:t>@L</w:t>
      </w:r>
      <w:r w:rsidR="00687ADC" w:rsidRPr="00E76B91">
        <w:rPr>
          <w:rFonts w:ascii="Times New Roman" w:hAnsi="Times New Roman" w:cs="Times New Roman"/>
          <w:sz w:val="24"/>
          <w:szCs w:val="24"/>
        </w:rPr>
        <w:t>L</w:t>
      </w:r>
      <w:r w:rsidR="00A33A5D" w:rsidRPr="00E76B91">
        <w:rPr>
          <w:rFonts w:ascii="Times New Roman" w:hAnsi="Times New Roman" w:cs="Times New Roman"/>
          <w:sz w:val="24"/>
          <w:szCs w:val="24"/>
        </w:rPr>
        <w:t>T</w:t>
      </w:r>
      <w:r w:rsidR="00687ADC" w:rsidRPr="00E76B91">
        <w:rPr>
          <w:rFonts w:ascii="Times New Roman" w:hAnsi="Times New Roman" w:cs="Times New Roman"/>
          <w:sz w:val="24"/>
          <w:szCs w:val="24"/>
        </w:rPr>
        <w:t>O</w:t>
      </w:r>
      <w:r w:rsidR="00A33A5D" w:rsidRPr="00E76B91">
        <w:rPr>
          <w:rFonts w:ascii="Times New Roman" w:hAnsi="Times New Roman" w:cs="Times New Roman"/>
          <w:sz w:val="24"/>
          <w:szCs w:val="24"/>
        </w:rPr>
        <w:t>/GE electrolytes at 0.1 mA cm</w:t>
      </w:r>
      <w:r w:rsidR="00B02D85" w:rsidRPr="00E76B91">
        <w:rPr>
          <w:rFonts w:ascii="Times New Roman" w:hAnsi="Times New Roman" w:cs="Times New Roman"/>
          <w:kern w:val="0"/>
          <w:sz w:val="24"/>
          <w:szCs w:val="24"/>
        </w:rPr>
        <w:t>⁻</w:t>
      </w:r>
      <w:r w:rsidR="00A33A5D" w:rsidRPr="00E76B9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33A5D" w:rsidRPr="00E76B91">
        <w:rPr>
          <w:rFonts w:ascii="Times New Roman" w:hAnsi="Times New Roman" w:cs="Times New Roman"/>
          <w:sz w:val="24"/>
          <w:szCs w:val="24"/>
        </w:rPr>
        <w:t xml:space="preserve"> and 60 ℃, (a</w:t>
      </w:r>
      <w:r w:rsidR="00A33A5D" w:rsidRPr="00E76B9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A33A5D" w:rsidRPr="00E76B91">
        <w:rPr>
          <w:rFonts w:ascii="Times New Roman" w:hAnsi="Times New Roman" w:cs="Times New Roman"/>
          <w:sz w:val="24"/>
          <w:szCs w:val="24"/>
        </w:rPr>
        <w:t>–a</w:t>
      </w:r>
      <w:r w:rsidR="00A33A5D" w:rsidRPr="00E76B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A33A5D" w:rsidRPr="00E76B91">
        <w:rPr>
          <w:rFonts w:ascii="Times New Roman" w:hAnsi="Times New Roman" w:cs="Times New Roman"/>
          <w:sz w:val="24"/>
          <w:szCs w:val="24"/>
        </w:rPr>
        <w:t xml:space="preserve">) </w:t>
      </w:r>
      <w:bookmarkStart w:id="15" w:name="OLE_LINK7"/>
      <w:r w:rsidR="00957845" w:rsidRPr="00E76B91">
        <w:rPr>
          <w:rFonts w:ascii="Times New Roman" w:hAnsi="Times New Roman" w:cs="Times New Roman"/>
          <w:sz w:val="24"/>
          <w:szCs w:val="24"/>
        </w:rPr>
        <w:t>show</w:t>
      </w:r>
      <w:r w:rsidR="00A33A5D" w:rsidRPr="00E76B91">
        <w:rPr>
          <w:rFonts w:ascii="Times New Roman" w:hAnsi="Times New Roman" w:cs="Times New Roman"/>
          <w:sz w:val="24"/>
          <w:szCs w:val="24"/>
        </w:rPr>
        <w:t xml:space="preserve"> enlarged</w:t>
      </w:r>
      <w:r w:rsidR="00957845" w:rsidRPr="00E76B91">
        <w:rPr>
          <w:rFonts w:ascii="Times New Roman" w:hAnsi="Times New Roman" w:cs="Times New Roman"/>
          <w:sz w:val="24"/>
          <w:szCs w:val="24"/>
        </w:rPr>
        <w:t xml:space="preserve"> view of the</w:t>
      </w:r>
      <w:r w:rsidR="00A33A5D" w:rsidRPr="00E76B91">
        <w:rPr>
          <w:rFonts w:ascii="Times New Roman" w:hAnsi="Times New Roman" w:cs="Times New Roman"/>
          <w:sz w:val="24"/>
          <w:szCs w:val="24"/>
        </w:rPr>
        <w:t xml:space="preserve"> voltage–time curves </w:t>
      </w:r>
      <w:r w:rsidR="00957845" w:rsidRPr="00E76B91">
        <w:rPr>
          <w:rFonts w:ascii="Times New Roman" w:hAnsi="Times New Roman" w:cs="Times New Roman"/>
          <w:sz w:val="24"/>
          <w:szCs w:val="24"/>
        </w:rPr>
        <w:t>during the</w:t>
      </w:r>
      <w:r w:rsidR="00A33A5D" w:rsidRPr="00E76B91">
        <w:rPr>
          <w:rFonts w:ascii="Times New Roman" w:hAnsi="Times New Roman" w:cs="Times New Roman"/>
          <w:sz w:val="24"/>
          <w:szCs w:val="24"/>
        </w:rPr>
        <w:t xml:space="preserve"> periods of 250-270, 850-870 and 1350-1370 h</w:t>
      </w:r>
      <w:r w:rsidR="00957845" w:rsidRPr="00E76B91">
        <w:rPr>
          <w:rFonts w:ascii="Times New Roman" w:hAnsi="Times New Roman" w:cs="Times New Roman"/>
          <w:sz w:val="24"/>
          <w:szCs w:val="24"/>
        </w:rPr>
        <w:t>, respectively</w:t>
      </w:r>
      <w:bookmarkEnd w:id="15"/>
    </w:p>
    <w:p w14:paraId="5BA3CA64" w14:textId="67B0B923" w:rsidR="005E47C3" w:rsidRPr="00E76B91" w:rsidRDefault="00394254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4A72AF" wp14:editId="639D2A25">
            <wp:extent cx="5205743" cy="2036996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151" cy="2055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37A603" w14:textId="74472890" w:rsidR="00AC7302" w:rsidRPr="00E76B91" w:rsidRDefault="005E47C3" w:rsidP="008B51F1">
      <w:pPr>
        <w:widowControl/>
        <w:snapToGrid w:val="0"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8B51F1">
        <w:rPr>
          <w:rFonts w:ascii="Times New Roman" w:hAnsi="Times New Roman" w:cs="Times New Roman"/>
          <w:b/>
          <w:bCs/>
          <w:sz w:val="24"/>
          <w:szCs w:val="24"/>
        </w:rPr>
        <w:t>ig. S25</w:t>
      </w:r>
      <w:r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394254" w:rsidRPr="00E76B91">
        <w:rPr>
          <w:rFonts w:ascii="Times New Roman" w:hAnsi="Times New Roman" w:cs="Times New Roman"/>
          <w:sz w:val="24"/>
          <w:szCs w:val="24"/>
        </w:rPr>
        <w:t xml:space="preserve">CCD tests of </w:t>
      </w:r>
      <w:r w:rsidR="00394254" w:rsidRPr="00E76B9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94254" w:rsidRPr="00E76B91">
        <w:rPr>
          <w:rFonts w:ascii="Times New Roman" w:hAnsi="Times New Roman" w:cs="Times New Roman"/>
          <w:sz w:val="24"/>
          <w:szCs w:val="24"/>
        </w:rPr>
        <w:t xml:space="preserve"> LLTO/GE and </w:t>
      </w:r>
      <w:r w:rsidR="00394254" w:rsidRPr="00E76B9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394254" w:rsidRPr="00E76B91">
        <w:rPr>
          <w:rFonts w:ascii="Times New Roman" w:hAnsi="Times New Roman" w:cs="Times New Roman"/>
          <w:sz w:val="24"/>
          <w:szCs w:val="24"/>
        </w:rPr>
        <w:t xml:space="preserve"> PDA</w:t>
      </w:r>
      <w:r w:rsidR="00394254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94254" w:rsidRPr="00E76B91">
        <w:rPr>
          <w:rFonts w:ascii="Times New Roman" w:hAnsi="Times New Roman" w:cs="Times New Roman"/>
          <w:sz w:val="24"/>
          <w:szCs w:val="24"/>
        </w:rPr>
        <w:t>@LLTO/GE</w:t>
      </w:r>
      <w:r w:rsidR="00D46A14" w:rsidRPr="00E76B91">
        <w:rPr>
          <w:rFonts w:ascii="Times New Roman" w:hAnsi="Times New Roman" w:cs="Times New Roman" w:hint="eastAsia"/>
          <w:sz w:val="24"/>
          <w:szCs w:val="24"/>
        </w:rPr>
        <w:t>, respectively</w:t>
      </w:r>
    </w:p>
    <w:p w14:paraId="09E62A1B" w14:textId="73F1C717" w:rsidR="00AC7302" w:rsidRPr="00E76B91" w:rsidRDefault="000D3201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5CF66D81" wp14:editId="4F309881">
            <wp:extent cx="4925085" cy="1934962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348" cy="1941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6FC1AE" w14:textId="5E9F6E32" w:rsidR="000D3201" w:rsidRPr="00E76B91" w:rsidRDefault="008B51F1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S26</w:t>
      </w:r>
      <w:r w:rsidR="000D3201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56286F" w:rsidRPr="00E76B91">
        <w:rPr>
          <w:rFonts w:ascii="Times New Roman" w:hAnsi="Times New Roman" w:cs="Times New Roman"/>
          <w:sz w:val="24"/>
          <w:szCs w:val="24"/>
        </w:rPr>
        <w:t>The</w:t>
      </w:r>
      <w:r w:rsidR="0056286F" w:rsidRPr="00E76B9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6286F" w:rsidRPr="00E76B91">
        <w:rPr>
          <w:rFonts w:ascii="Times New Roman" w:hAnsi="Times New Roman" w:cs="Times New Roman" w:hint="eastAsia"/>
          <w:sz w:val="24"/>
        </w:rPr>
        <w:t>e</w:t>
      </w:r>
      <w:r w:rsidR="000D3201" w:rsidRPr="00E76B91">
        <w:rPr>
          <w:rFonts w:ascii="Times New Roman" w:hAnsi="Times New Roman" w:cs="Times New Roman"/>
          <w:sz w:val="24"/>
        </w:rPr>
        <w:t>nlarged view</w:t>
      </w:r>
      <w:r w:rsidR="0056286F" w:rsidRPr="00E76B91">
        <w:rPr>
          <w:rFonts w:ascii="Times New Roman" w:hAnsi="Times New Roman" w:cs="Times New Roman" w:hint="eastAsia"/>
          <w:sz w:val="24"/>
        </w:rPr>
        <w:t>s</w:t>
      </w:r>
      <w:r w:rsidR="00DD7A28" w:rsidRPr="00E76B91">
        <w:rPr>
          <w:rFonts w:ascii="Times New Roman" w:hAnsi="Times New Roman" w:cs="Times New Roman"/>
          <w:sz w:val="24"/>
        </w:rPr>
        <w:t xml:space="preserve"> of</w:t>
      </w:r>
      <w:r w:rsidR="0056286F" w:rsidRPr="00E76B91">
        <w:rPr>
          <w:rFonts w:ascii="Times New Roman" w:hAnsi="Times New Roman" w:cs="Times New Roman"/>
          <w:sz w:val="24"/>
        </w:rPr>
        <w:t xml:space="preserve"> </w:t>
      </w:r>
      <w:r w:rsidR="000D3201" w:rsidRPr="00E76B91">
        <w:rPr>
          <w:rFonts w:ascii="Times New Roman" w:hAnsi="Times New Roman" w:cs="Times New Roman"/>
          <w:sz w:val="24"/>
        </w:rPr>
        <w:t>the voltage</w:t>
      </w:r>
      <w:r w:rsidR="00C83093" w:rsidRPr="00E76B91">
        <w:rPr>
          <w:rFonts w:ascii="Times New Roman" w:hAnsi="Times New Roman" w:cs="Times New Roman"/>
          <w:sz w:val="24"/>
        </w:rPr>
        <w:t>-</w:t>
      </w:r>
      <w:r w:rsidR="000D3201" w:rsidRPr="00E76B91">
        <w:rPr>
          <w:rFonts w:ascii="Times New Roman" w:hAnsi="Times New Roman" w:cs="Times New Roman"/>
          <w:sz w:val="24"/>
        </w:rPr>
        <w:t xml:space="preserve">time curves of </w:t>
      </w:r>
      <w:r w:rsidR="0056286F" w:rsidRPr="00E76B91">
        <w:rPr>
          <w:rFonts w:ascii="Times New Roman" w:hAnsi="Times New Roman" w:cs="Times New Roman" w:hint="eastAsia"/>
          <w:sz w:val="24"/>
        </w:rPr>
        <w:t>LLTO/GE and PDA</w:t>
      </w:r>
      <w:r w:rsidR="0056286F" w:rsidRPr="00E76B91">
        <w:rPr>
          <w:rFonts w:ascii="Times New Roman" w:hAnsi="Times New Roman" w:cs="Times New Roman"/>
          <w:sz w:val="24"/>
          <w:vertAlign w:val="subscript"/>
        </w:rPr>
        <w:t>2</w:t>
      </w:r>
      <w:r w:rsidR="0056286F" w:rsidRPr="00E76B91">
        <w:rPr>
          <w:rFonts w:ascii="Times New Roman" w:hAnsi="Times New Roman" w:cs="Times New Roman" w:hint="eastAsia"/>
          <w:sz w:val="24"/>
        </w:rPr>
        <w:t>@LLTO/GE</w:t>
      </w:r>
      <w:r w:rsidR="000D3201" w:rsidRPr="00E76B91">
        <w:rPr>
          <w:rFonts w:ascii="Times New Roman" w:hAnsi="Times New Roman" w:cs="Times New Roman"/>
          <w:sz w:val="24"/>
        </w:rPr>
        <w:t xml:space="preserve"> at different current density of </w:t>
      </w:r>
      <w:r w:rsidR="000D3201" w:rsidRPr="00E76B91">
        <w:rPr>
          <w:rFonts w:ascii="Times New Roman" w:hAnsi="Times New Roman" w:cs="Times New Roman"/>
          <w:b/>
          <w:bCs/>
          <w:sz w:val="24"/>
        </w:rPr>
        <w:t>a</w:t>
      </w:r>
      <w:r w:rsidR="000D3201" w:rsidRPr="00E76B91">
        <w:rPr>
          <w:rFonts w:ascii="Times New Roman" w:hAnsi="Times New Roman" w:cs="Times New Roman"/>
          <w:sz w:val="24"/>
        </w:rPr>
        <w:t xml:space="preserve"> 0.05 mA cm</w:t>
      </w:r>
      <w:r w:rsidR="00C83093" w:rsidRPr="00E76B91">
        <w:rPr>
          <w:rFonts w:ascii="Times New Roman" w:hAnsi="Times New Roman" w:cs="Times New Roman"/>
          <w:kern w:val="0"/>
          <w:sz w:val="24"/>
          <w:szCs w:val="24"/>
        </w:rPr>
        <w:t>⁻</w:t>
      </w:r>
      <w:r w:rsidR="000D3201" w:rsidRPr="00E76B91">
        <w:rPr>
          <w:rFonts w:ascii="Times New Roman" w:hAnsi="Times New Roman" w:cs="Times New Roman"/>
          <w:sz w:val="24"/>
          <w:vertAlign w:val="superscript"/>
        </w:rPr>
        <w:t>2</w:t>
      </w:r>
      <w:r w:rsidR="000D3201" w:rsidRPr="00E76B91">
        <w:rPr>
          <w:rFonts w:ascii="Times New Roman" w:hAnsi="Times New Roman" w:cs="Times New Roman"/>
          <w:sz w:val="24"/>
        </w:rPr>
        <w:t xml:space="preserve"> and </w:t>
      </w:r>
      <w:r w:rsidR="000D3201" w:rsidRPr="00E76B91">
        <w:rPr>
          <w:rFonts w:ascii="Times New Roman" w:hAnsi="Times New Roman" w:cs="Times New Roman"/>
          <w:b/>
          <w:bCs/>
          <w:sz w:val="24"/>
        </w:rPr>
        <w:t>b</w:t>
      </w:r>
      <w:r w:rsidR="000D3201" w:rsidRPr="00E76B91">
        <w:rPr>
          <w:rFonts w:ascii="Times New Roman" w:hAnsi="Times New Roman" w:cs="Times New Roman"/>
          <w:sz w:val="24"/>
        </w:rPr>
        <w:t xml:space="preserve"> 0.1 mA cm</w:t>
      </w:r>
      <w:r w:rsidR="00C83093" w:rsidRPr="00E76B91">
        <w:rPr>
          <w:rFonts w:ascii="Times New Roman" w:hAnsi="Times New Roman" w:cs="Times New Roman"/>
          <w:kern w:val="0"/>
          <w:sz w:val="24"/>
          <w:szCs w:val="24"/>
        </w:rPr>
        <w:t>⁻</w:t>
      </w:r>
      <w:r w:rsidR="000D3201" w:rsidRPr="00E76B91">
        <w:rPr>
          <w:rFonts w:ascii="Times New Roman" w:hAnsi="Times New Roman" w:cs="Times New Roman"/>
          <w:sz w:val="24"/>
          <w:vertAlign w:val="superscript"/>
        </w:rPr>
        <w:t>2</w:t>
      </w:r>
      <w:r w:rsidR="0056286F" w:rsidRPr="00E76B91">
        <w:rPr>
          <w:rFonts w:ascii="Times New Roman" w:hAnsi="Times New Roman" w:cs="Times New Roman" w:hint="eastAsia"/>
          <w:sz w:val="24"/>
        </w:rPr>
        <w:t>, respectively</w:t>
      </w:r>
    </w:p>
    <w:p w14:paraId="2E5F26A3" w14:textId="68D1CF3B" w:rsidR="00A33A5D" w:rsidRPr="00E76B91" w:rsidRDefault="00E36917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960C96" wp14:editId="496E2309">
            <wp:extent cx="4635374" cy="2040407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277" cy="2061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9D7157" w14:textId="7554922A" w:rsidR="00A33A5D" w:rsidRPr="00E76B91" w:rsidRDefault="008B51F1" w:rsidP="008B51F1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33A5D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3AF0" w:rsidRPr="00E76B91">
        <w:rPr>
          <w:rFonts w:ascii="Times New Roman" w:hAnsi="Times New Roman" w:cs="Times New Roman"/>
          <w:b/>
          <w:bCs/>
          <w:sz w:val="24"/>
          <w:szCs w:val="24"/>
        </w:rPr>
        <w:t>S27</w:t>
      </w:r>
      <w:r w:rsidR="00A33A5D" w:rsidRPr="00E76B91">
        <w:rPr>
          <w:rFonts w:ascii="Times New Roman" w:hAnsi="Times New Roman" w:cs="Times New Roman"/>
          <w:sz w:val="24"/>
          <w:szCs w:val="24"/>
        </w:rPr>
        <w:t xml:space="preserve"> XPS spectra of the lithium surface after 20 cycles with L</w:t>
      </w:r>
      <w:r w:rsidR="00E36917" w:rsidRPr="00E76B91">
        <w:rPr>
          <w:rFonts w:ascii="Times New Roman" w:hAnsi="Times New Roman" w:cs="Times New Roman"/>
          <w:sz w:val="24"/>
          <w:szCs w:val="24"/>
        </w:rPr>
        <w:t>L</w:t>
      </w:r>
      <w:r w:rsidR="00A33A5D" w:rsidRPr="00E76B91">
        <w:rPr>
          <w:rFonts w:ascii="Times New Roman" w:hAnsi="Times New Roman" w:cs="Times New Roman"/>
          <w:sz w:val="24"/>
          <w:szCs w:val="24"/>
        </w:rPr>
        <w:t>T</w:t>
      </w:r>
      <w:r w:rsidR="00E36917" w:rsidRPr="00E76B91">
        <w:rPr>
          <w:rFonts w:ascii="Times New Roman" w:hAnsi="Times New Roman" w:cs="Times New Roman"/>
          <w:sz w:val="24"/>
          <w:szCs w:val="24"/>
        </w:rPr>
        <w:t>O</w:t>
      </w:r>
      <w:r w:rsidR="00A33A5D" w:rsidRPr="00E76B91">
        <w:rPr>
          <w:rFonts w:ascii="Times New Roman" w:hAnsi="Times New Roman" w:cs="Times New Roman"/>
          <w:sz w:val="24"/>
          <w:szCs w:val="24"/>
        </w:rPr>
        <w:t xml:space="preserve">/GE and </w:t>
      </w:r>
      <w:r w:rsidR="00E36917" w:rsidRPr="00E76B91">
        <w:rPr>
          <w:rFonts w:ascii="Times New Roman" w:hAnsi="Times New Roman" w:cs="Times New Roman"/>
          <w:sz w:val="24"/>
          <w:szCs w:val="24"/>
        </w:rPr>
        <w:t>P</w:t>
      </w:r>
      <w:r w:rsidR="00A33A5D" w:rsidRPr="00E76B91">
        <w:rPr>
          <w:rFonts w:ascii="Times New Roman" w:hAnsi="Times New Roman" w:cs="Times New Roman"/>
          <w:sz w:val="24"/>
          <w:szCs w:val="24"/>
        </w:rPr>
        <w:t>D</w:t>
      </w:r>
      <w:r w:rsidR="00E36917" w:rsidRPr="00E76B91">
        <w:rPr>
          <w:rFonts w:ascii="Times New Roman" w:hAnsi="Times New Roman" w:cs="Times New Roman"/>
          <w:sz w:val="24"/>
          <w:szCs w:val="24"/>
        </w:rPr>
        <w:t>A</w:t>
      </w:r>
      <w:r w:rsidR="00A33A5D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33A5D" w:rsidRPr="00E76B91">
        <w:rPr>
          <w:rFonts w:ascii="Times New Roman" w:hAnsi="Times New Roman" w:cs="Times New Roman"/>
          <w:sz w:val="24"/>
          <w:szCs w:val="24"/>
        </w:rPr>
        <w:t>@L</w:t>
      </w:r>
      <w:r w:rsidR="00E36917" w:rsidRPr="00E76B91">
        <w:rPr>
          <w:rFonts w:ascii="Times New Roman" w:hAnsi="Times New Roman" w:cs="Times New Roman"/>
          <w:sz w:val="24"/>
          <w:szCs w:val="24"/>
        </w:rPr>
        <w:t>L</w:t>
      </w:r>
      <w:r w:rsidR="00A33A5D" w:rsidRPr="00E76B91">
        <w:rPr>
          <w:rFonts w:ascii="Times New Roman" w:hAnsi="Times New Roman" w:cs="Times New Roman"/>
          <w:sz w:val="24"/>
          <w:szCs w:val="24"/>
        </w:rPr>
        <w:t>T</w:t>
      </w:r>
      <w:r w:rsidR="00E36917" w:rsidRPr="00E76B91">
        <w:rPr>
          <w:rFonts w:ascii="Times New Roman" w:hAnsi="Times New Roman" w:cs="Times New Roman"/>
          <w:sz w:val="24"/>
          <w:szCs w:val="24"/>
        </w:rPr>
        <w:t>O</w:t>
      </w:r>
      <w:r w:rsidR="00A33A5D" w:rsidRPr="00E76B91">
        <w:rPr>
          <w:rFonts w:ascii="Times New Roman" w:hAnsi="Times New Roman" w:cs="Times New Roman"/>
          <w:sz w:val="24"/>
          <w:szCs w:val="24"/>
        </w:rPr>
        <w:t>/GE electrolytes</w:t>
      </w:r>
      <w:r w:rsidR="004A5358" w:rsidRPr="00E76B91">
        <w:rPr>
          <w:rFonts w:ascii="Times New Roman" w:hAnsi="Times New Roman" w:cs="Times New Roman" w:hint="eastAsia"/>
          <w:sz w:val="24"/>
          <w:szCs w:val="24"/>
        </w:rPr>
        <w:t>:</w:t>
      </w:r>
      <w:r w:rsidR="00E36917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E36917" w:rsidRPr="00E76B9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36917" w:rsidRPr="00E76B91">
        <w:rPr>
          <w:rFonts w:ascii="Times New Roman" w:hAnsi="Times New Roman" w:cs="Times New Roman"/>
          <w:sz w:val="24"/>
          <w:szCs w:val="24"/>
        </w:rPr>
        <w:t xml:space="preserve"> S 2</w:t>
      </w:r>
      <w:r w:rsidR="00E36917" w:rsidRPr="008B51F1">
        <w:rPr>
          <w:rFonts w:ascii="Times New Roman" w:hAnsi="Times New Roman" w:cs="Times New Roman"/>
          <w:i/>
          <w:sz w:val="24"/>
          <w:szCs w:val="24"/>
        </w:rPr>
        <w:t>p</w:t>
      </w:r>
      <w:r w:rsidR="00E36917" w:rsidRPr="00E76B91">
        <w:rPr>
          <w:rFonts w:ascii="Times New Roman" w:hAnsi="Times New Roman" w:cs="Times New Roman"/>
          <w:sz w:val="24"/>
          <w:szCs w:val="24"/>
        </w:rPr>
        <w:t>,</w:t>
      </w:r>
      <w:r w:rsidR="00A33A5D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E36917" w:rsidRPr="00E76B9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33A5D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3A5D" w:rsidRPr="00E76B91">
        <w:rPr>
          <w:rFonts w:ascii="Times New Roman" w:hAnsi="Times New Roman" w:cs="Times New Roman"/>
          <w:sz w:val="24"/>
          <w:szCs w:val="24"/>
        </w:rPr>
        <w:t>Li</w:t>
      </w:r>
      <w:r w:rsidR="0078584B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A33A5D" w:rsidRPr="00E76B91">
        <w:rPr>
          <w:rFonts w:ascii="Times New Roman" w:hAnsi="Times New Roman" w:cs="Times New Roman"/>
          <w:sz w:val="24"/>
          <w:szCs w:val="24"/>
        </w:rPr>
        <w:t>1</w:t>
      </w:r>
      <w:r w:rsidR="00A33A5D" w:rsidRPr="008B51F1">
        <w:rPr>
          <w:rFonts w:ascii="Times New Roman" w:hAnsi="Times New Roman" w:cs="Times New Roman"/>
          <w:i/>
          <w:sz w:val="24"/>
          <w:szCs w:val="24"/>
        </w:rPr>
        <w:t>s</w:t>
      </w:r>
    </w:p>
    <w:p w14:paraId="43CED3E5" w14:textId="5237294A" w:rsidR="00B07668" w:rsidRPr="00E76B91" w:rsidRDefault="00B07668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2937CB3C" w14:textId="6626FA1D" w:rsidR="00785D89" w:rsidRPr="00E76B91" w:rsidRDefault="00CB6F22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50A32F" wp14:editId="771409E2">
            <wp:extent cx="5724583" cy="150809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758" cy="1518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4F5089" w14:textId="5DB6166A" w:rsidR="00AC53D6" w:rsidRPr="00E76B91" w:rsidRDefault="00785D89" w:rsidP="00810A8D">
      <w:pPr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8B51F1">
        <w:rPr>
          <w:rFonts w:ascii="Times New Roman" w:hAnsi="Times New Roman" w:cs="Times New Roman"/>
          <w:b/>
          <w:bCs/>
          <w:sz w:val="24"/>
          <w:szCs w:val="24"/>
        </w:rPr>
        <w:t>ig.</w:t>
      </w:r>
      <w:r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1F1">
        <w:rPr>
          <w:rFonts w:ascii="Times New Roman" w:hAnsi="Times New Roman" w:cs="Times New Roman"/>
          <w:b/>
          <w:bCs/>
          <w:sz w:val="24"/>
          <w:szCs w:val="24"/>
        </w:rPr>
        <w:t>S28</w:t>
      </w:r>
      <w:r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AC53D6" w:rsidRPr="00E76B91">
        <w:rPr>
          <w:rFonts w:ascii="Times New Roman" w:hAnsi="Times New Roman" w:cs="Times New Roman"/>
          <w:sz w:val="24"/>
          <w:szCs w:val="24"/>
        </w:rPr>
        <w:t xml:space="preserve">Depth-profiling </w:t>
      </w:r>
      <w:r w:rsidR="00AC53D6" w:rsidRPr="00E76B91">
        <w:rPr>
          <w:rFonts w:ascii="Times New Roman" w:hAnsi="Times New Roman" w:cs="Times New Roman" w:hint="eastAsia"/>
          <w:sz w:val="24"/>
          <w:szCs w:val="24"/>
        </w:rPr>
        <w:t xml:space="preserve">XPS </w:t>
      </w:r>
      <w:r w:rsidR="00AC53D6" w:rsidRPr="00E76B91">
        <w:rPr>
          <w:rFonts w:ascii="Times New Roman" w:hAnsi="Times New Roman" w:cs="Times New Roman"/>
          <w:sz w:val="24"/>
          <w:szCs w:val="24"/>
        </w:rPr>
        <w:t>spectra</w:t>
      </w:r>
      <w:r w:rsidR="00AC53D6" w:rsidRPr="00E76B91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AC53D6" w:rsidRPr="00E76B9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C53D6" w:rsidRPr="00E76B91">
        <w:rPr>
          <w:rFonts w:ascii="Times New Roman" w:hAnsi="Times New Roman" w:cs="Times New Roman"/>
          <w:sz w:val="24"/>
          <w:szCs w:val="24"/>
        </w:rPr>
        <w:t xml:space="preserve"> C 1</w:t>
      </w:r>
      <w:r w:rsidR="00AC53D6" w:rsidRPr="008B51F1">
        <w:rPr>
          <w:rFonts w:ascii="Times New Roman" w:hAnsi="Times New Roman" w:cs="Times New Roman"/>
          <w:i/>
          <w:sz w:val="24"/>
          <w:szCs w:val="24"/>
        </w:rPr>
        <w:t>s</w:t>
      </w:r>
      <w:r w:rsidR="00AC53D6" w:rsidRPr="00E76B91">
        <w:rPr>
          <w:rFonts w:ascii="Times New Roman" w:hAnsi="Times New Roman" w:cs="Times New Roman"/>
          <w:sz w:val="24"/>
          <w:szCs w:val="24"/>
        </w:rPr>
        <w:t xml:space="preserve">, </w:t>
      </w:r>
      <w:r w:rsidR="00AC53D6" w:rsidRPr="00E76B9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C53D6" w:rsidRPr="00E76B91">
        <w:rPr>
          <w:rFonts w:ascii="Times New Roman" w:hAnsi="Times New Roman" w:cs="Times New Roman"/>
          <w:sz w:val="24"/>
          <w:szCs w:val="24"/>
        </w:rPr>
        <w:t xml:space="preserve"> F 1</w:t>
      </w:r>
      <w:r w:rsidR="00AC53D6" w:rsidRPr="008B51F1">
        <w:rPr>
          <w:rFonts w:ascii="Times New Roman" w:hAnsi="Times New Roman" w:cs="Times New Roman"/>
          <w:i/>
          <w:sz w:val="24"/>
          <w:szCs w:val="24"/>
        </w:rPr>
        <w:t>s</w:t>
      </w:r>
      <w:r w:rsidR="00AC53D6" w:rsidRPr="00E76B91">
        <w:rPr>
          <w:rFonts w:ascii="Times New Roman" w:hAnsi="Times New Roman" w:cs="Times New Roman"/>
          <w:sz w:val="24"/>
          <w:szCs w:val="24"/>
        </w:rPr>
        <w:t xml:space="preserve"> and</w:t>
      </w:r>
      <w:r w:rsidR="00AC53D6" w:rsidRPr="00E76B9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C53D6" w:rsidRPr="00E76B9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AC53D6" w:rsidRPr="00E76B91">
        <w:rPr>
          <w:rFonts w:ascii="Times New Roman" w:hAnsi="Times New Roman" w:cs="Times New Roman"/>
          <w:sz w:val="24"/>
          <w:szCs w:val="24"/>
        </w:rPr>
        <w:t xml:space="preserve"> O 1</w:t>
      </w:r>
      <w:r w:rsidR="00AC53D6" w:rsidRPr="008B51F1">
        <w:rPr>
          <w:rFonts w:ascii="Times New Roman" w:hAnsi="Times New Roman" w:cs="Times New Roman"/>
          <w:i/>
          <w:sz w:val="24"/>
          <w:szCs w:val="24"/>
        </w:rPr>
        <w:t>s</w:t>
      </w:r>
      <w:r w:rsidR="00AC53D6" w:rsidRPr="00E76B91">
        <w:rPr>
          <w:rFonts w:ascii="Times New Roman" w:hAnsi="Times New Roman" w:cs="Times New Roman"/>
          <w:sz w:val="24"/>
          <w:szCs w:val="24"/>
        </w:rPr>
        <w:t xml:space="preserve"> at different etching depths for the SEI layer on</w:t>
      </w:r>
      <w:r w:rsidR="00AC53D6" w:rsidRPr="00E76B9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C53D6" w:rsidRPr="00E76B91">
        <w:rPr>
          <w:rFonts w:ascii="Times New Roman" w:hAnsi="Times New Roman" w:cs="Times New Roman"/>
          <w:sz w:val="24"/>
          <w:szCs w:val="24"/>
        </w:rPr>
        <w:t>Li</w:t>
      </w:r>
      <w:r w:rsidR="00AC53D6" w:rsidRPr="00E76B91">
        <w:rPr>
          <w:rFonts w:ascii="Times New Roman" w:hAnsi="Times New Roman" w:cs="Times New Roman" w:hint="eastAsia"/>
          <w:sz w:val="24"/>
          <w:szCs w:val="24"/>
        </w:rPr>
        <w:t xml:space="preserve"> anodes disassembled from Li || Li cell assembled with </w:t>
      </w:r>
      <w:r w:rsidR="00AC53D6" w:rsidRPr="00E76B91">
        <w:rPr>
          <w:rFonts w:ascii="Times New Roman" w:hAnsi="Times New Roman" w:cs="Times New Roman"/>
          <w:sz w:val="24"/>
          <w:szCs w:val="24"/>
        </w:rPr>
        <w:t>PDA</w:t>
      </w:r>
      <w:r w:rsidR="00AC53D6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C53D6" w:rsidRPr="00E76B91">
        <w:rPr>
          <w:rFonts w:ascii="Times New Roman" w:hAnsi="Times New Roman" w:cs="Times New Roman"/>
          <w:sz w:val="24"/>
          <w:szCs w:val="24"/>
        </w:rPr>
        <w:t>@LLTO/GE</w:t>
      </w:r>
      <w:r w:rsidR="00AC53D6" w:rsidRPr="00E76B91">
        <w:rPr>
          <w:rFonts w:ascii="Times New Roman" w:hAnsi="Times New Roman" w:cs="Times New Roman" w:hint="eastAsia"/>
          <w:sz w:val="24"/>
          <w:szCs w:val="24"/>
        </w:rPr>
        <w:t xml:space="preserve"> after 100 </w:t>
      </w:r>
      <w:r w:rsidR="00AC53D6" w:rsidRPr="00E76B91">
        <w:rPr>
          <w:rFonts w:ascii="Times New Roman" w:hAnsi="Times New Roman" w:cs="Times New Roman"/>
          <w:sz w:val="24"/>
          <w:szCs w:val="24"/>
        </w:rPr>
        <w:t>cycles</w:t>
      </w:r>
      <w:r w:rsidR="00AC53D6" w:rsidRPr="00E76B91">
        <w:rPr>
          <w:rFonts w:ascii="Times New Roman" w:hAnsi="Times New Roman" w:cs="Times New Roman" w:hint="eastAsia"/>
          <w:sz w:val="24"/>
          <w:szCs w:val="24"/>
        </w:rPr>
        <w:t xml:space="preserve"> at 0.</w:t>
      </w:r>
      <w:r w:rsidR="00AC53D6" w:rsidRPr="00E76B91">
        <w:rPr>
          <w:rFonts w:ascii="Times New Roman" w:hAnsi="Times New Roman" w:cs="Times New Roman"/>
          <w:sz w:val="24"/>
          <w:szCs w:val="24"/>
        </w:rPr>
        <w:t>2</w:t>
      </w:r>
      <w:r w:rsidR="00AC53D6" w:rsidRPr="00E76B91">
        <w:rPr>
          <w:rFonts w:ascii="Times New Roman" w:hAnsi="Times New Roman" w:cs="Times New Roman" w:hint="eastAsia"/>
          <w:sz w:val="24"/>
          <w:szCs w:val="24"/>
        </w:rPr>
        <w:t xml:space="preserve"> mA cm</w:t>
      </w:r>
      <w:r w:rsidR="00076F8E" w:rsidRPr="00E76B91">
        <w:rPr>
          <w:rFonts w:ascii="Times New Roman" w:hAnsi="Times New Roman" w:cs="Times New Roman"/>
          <w:kern w:val="0"/>
          <w:sz w:val="24"/>
          <w:szCs w:val="24"/>
        </w:rPr>
        <w:t>⁻</w:t>
      </w:r>
      <w:r w:rsidR="00AC53D6" w:rsidRPr="00E76B9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8D59EAE" w14:textId="57D1682B" w:rsidR="00785D89" w:rsidRPr="00E76B91" w:rsidRDefault="00785D89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2EFA0770" w14:textId="77777777" w:rsidR="00785D89" w:rsidRPr="00E76B91" w:rsidRDefault="00785D89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78EEAB8B" w14:textId="18B524B6" w:rsidR="003D5C15" w:rsidRPr="00E76B91" w:rsidRDefault="006B6D1A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97DECD" wp14:editId="22E6D2D0">
            <wp:extent cx="3886200" cy="2917054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658" cy="2923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5B39BE" w14:textId="7ED260DB" w:rsidR="00B819A4" w:rsidRPr="00E76B91" w:rsidRDefault="008B51F1" w:rsidP="008B51F1">
      <w:pPr>
        <w:widowControl/>
        <w:snapToGrid w:val="0"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6D0E46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67C2" w:rsidRPr="00E76B91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5627F8" w:rsidRPr="00E76B9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6D0E46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E46" w:rsidRPr="00E76B91">
        <w:rPr>
          <w:rFonts w:ascii="Times New Roman" w:hAnsi="Times New Roman" w:cs="Times New Roman"/>
          <w:sz w:val="24"/>
          <w:szCs w:val="24"/>
        </w:rPr>
        <w:t xml:space="preserve">EIS plots of </w:t>
      </w:r>
      <w:bookmarkStart w:id="16" w:name="OLE_LINK45"/>
      <w:r w:rsidR="006D0E46" w:rsidRPr="00E76B91">
        <w:rPr>
          <w:rFonts w:ascii="Times New Roman" w:hAnsi="Times New Roman" w:cs="Times New Roman"/>
          <w:sz w:val="24"/>
          <w:szCs w:val="24"/>
        </w:rPr>
        <w:t>Li | L</w:t>
      </w:r>
      <w:r w:rsidR="00AF3796" w:rsidRPr="00E76B91">
        <w:rPr>
          <w:rFonts w:ascii="Times New Roman" w:hAnsi="Times New Roman" w:cs="Times New Roman"/>
          <w:sz w:val="24"/>
          <w:szCs w:val="24"/>
        </w:rPr>
        <w:t>L</w:t>
      </w:r>
      <w:r w:rsidR="006D0E46" w:rsidRPr="00E76B91">
        <w:rPr>
          <w:rFonts w:ascii="Times New Roman" w:hAnsi="Times New Roman" w:cs="Times New Roman"/>
          <w:sz w:val="24"/>
          <w:szCs w:val="24"/>
        </w:rPr>
        <w:t>T</w:t>
      </w:r>
      <w:r w:rsidR="00AF3796" w:rsidRPr="00E76B91">
        <w:rPr>
          <w:rFonts w:ascii="Times New Roman" w:hAnsi="Times New Roman" w:cs="Times New Roman"/>
          <w:sz w:val="24"/>
          <w:szCs w:val="24"/>
        </w:rPr>
        <w:t>O</w:t>
      </w:r>
      <w:r w:rsidR="006D0E46" w:rsidRPr="00E76B91">
        <w:rPr>
          <w:rFonts w:ascii="Times New Roman" w:hAnsi="Times New Roman" w:cs="Times New Roman"/>
          <w:sz w:val="24"/>
          <w:szCs w:val="24"/>
        </w:rPr>
        <w:t>/GE | Li</w:t>
      </w:r>
      <w:bookmarkEnd w:id="16"/>
      <w:r>
        <w:rPr>
          <w:rFonts w:ascii="Times New Roman" w:hAnsi="Times New Roman" w:cs="Times New Roman"/>
          <w:sz w:val="24"/>
          <w:szCs w:val="24"/>
        </w:rPr>
        <w:t xml:space="preserve"> at different cycles</w:t>
      </w:r>
    </w:p>
    <w:p w14:paraId="4A2AACB7" w14:textId="5D81B95F" w:rsidR="002D2FB9" w:rsidRPr="00E76B91" w:rsidRDefault="00AF3796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4191F8" wp14:editId="7290AC88">
            <wp:extent cx="5270400" cy="2029188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712" cy="2038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8B070E" w14:textId="4CA15FAE" w:rsidR="00A60DFF" w:rsidRDefault="008B51F1" w:rsidP="008B51F1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DFF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67C2" w:rsidRPr="00E76B9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627F8" w:rsidRPr="00E76B91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A60DFF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DFF" w:rsidRPr="00E76B91">
        <w:rPr>
          <w:rFonts w:ascii="Times New Roman" w:hAnsi="Times New Roman" w:cs="Times New Roman"/>
          <w:sz w:val="24"/>
          <w:szCs w:val="24"/>
        </w:rPr>
        <w:t xml:space="preserve">Long-term cycling properties of </w:t>
      </w:r>
      <w:r w:rsidR="00AF3796" w:rsidRPr="00E76B91">
        <w:rPr>
          <w:rFonts w:ascii="Times New Roman" w:hAnsi="Times New Roman" w:cs="Times New Roman"/>
          <w:sz w:val="24"/>
          <w:szCs w:val="24"/>
        </w:rPr>
        <w:t>LFP</w:t>
      </w:r>
      <w:r w:rsidR="00A60DFF" w:rsidRPr="00E76B91">
        <w:rPr>
          <w:rFonts w:ascii="Times New Roman" w:hAnsi="Times New Roman" w:cs="Times New Roman"/>
          <w:sz w:val="24"/>
          <w:szCs w:val="24"/>
        </w:rPr>
        <w:t>|</w:t>
      </w:r>
      <w:r w:rsidR="00610653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AF3796" w:rsidRPr="00E76B91">
        <w:rPr>
          <w:rFonts w:ascii="Times New Roman" w:hAnsi="Times New Roman" w:cs="Times New Roman"/>
          <w:sz w:val="24"/>
          <w:szCs w:val="24"/>
        </w:rPr>
        <w:t>P</w:t>
      </w:r>
      <w:r w:rsidR="00610653" w:rsidRPr="00E76B91">
        <w:rPr>
          <w:rFonts w:ascii="Times New Roman" w:hAnsi="Times New Roman" w:cs="Times New Roman"/>
          <w:sz w:val="24"/>
          <w:szCs w:val="24"/>
        </w:rPr>
        <w:t>D</w:t>
      </w:r>
      <w:r w:rsidR="00AF3796" w:rsidRPr="00E76B91">
        <w:rPr>
          <w:rFonts w:ascii="Times New Roman" w:hAnsi="Times New Roman" w:cs="Times New Roman"/>
          <w:sz w:val="24"/>
          <w:szCs w:val="24"/>
        </w:rPr>
        <w:t>A</w:t>
      </w:r>
      <w:r w:rsidR="00FD7173" w:rsidRPr="00E76B91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="00610653" w:rsidRPr="00E76B91">
        <w:rPr>
          <w:rFonts w:ascii="Times New Roman" w:hAnsi="Times New Roman" w:cs="Times New Roman"/>
          <w:sz w:val="24"/>
          <w:szCs w:val="24"/>
        </w:rPr>
        <w:t>@L</w:t>
      </w:r>
      <w:r w:rsidR="00AF3796" w:rsidRPr="00E76B91">
        <w:rPr>
          <w:rFonts w:ascii="Times New Roman" w:hAnsi="Times New Roman" w:cs="Times New Roman"/>
          <w:sz w:val="24"/>
          <w:szCs w:val="24"/>
        </w:rPr>
        <w:t>L</w:t>
      </w:r>
      <w:r w:rsidR="00610653" w:rsidRPr="00E76B91">
        <w:rPr>
          <w:rFonts w:ascii="Times New Roman" w:hAnsi="Times New Roman" w:cs="Times New Roman"/>
          <w:sz w:val="24"/>
          <w:szCs w:val="24"/>
        </w:rPr>
        <w:t>T</w:t>
      </w:r>
      <w:r w:rsidR="00AF3796" w:rsidRPr="00E76B91">
        <w:rPr>
          <w:rFonts w:ascii="Times New Roman" w:hAnsi="Times New Roman" w:cs="Times New Roman"/>
          <w:sz w:val="24"/>
          <w:szCs w:val="24"/>
        </w:rPr>
        <w:t>O</w:t>
      </w:r>
      <w:r w:rsidR="00610653" w:rsidRPr="00E76B91">
        <w:rPr>
          <w:rFonts w:ascii="Times New Roman" w:hAnsi="Times New Roman" w:cs="Times New Roman"/>
          <w:sz w:val="24"/>
          <w:szCs w:val="24"/>
        </w:rPr>
        <w:t>/GE</w:t>
      </w:r>
      <w:r w:rsidR="00610653" w:rsidRPr="00E76B91" w:rsidDel="00610653">
        <w:rPr>
          <w:rFonts w:ascii="Times New Roman" w:hAnsi="Times New Roman" w:cs="Times New Roman"/>
          <w:sz w:val="24"/>
          <w:szCs w:val="24"/>
        </w:rPr>
        <w:t xml:space="preserve"> </w:t>
      </w:r>
      <w:r w:rsidR="00A60DFF" w:rsidRPr="00E76B91">
        <w:rPr>
          <w:rFonts w:ascii="Times New Roman" w:hAnsi="Times New Roman" w:cs="Times New Roman"/>
          <w:sz w:val="24"/>
          <w:szCs w:val="24"/>
        </w:rPr>
        <w:t>|</w:t>
      </w:r>
      <w:r w:rsidR="00AF3796" w:rsidRPr="00E76B91">
        <w:rPr>
          <w:rFonts w:ascii="Times New Roman" w:hAnsi="Times New Roman" w:cs="Times New Roman"/>
          <w:sz w:val="24"/>
          <w:szCs w:val="24"/>
        </w:rPr>
        <w:t>Li</w:t>
      </w:r>
      <w:r w:rsidR="00A60DFF" w:rsidRPr="00E76B91">
        <w:rPr>
          <w:rFonts w:ascii="Times New Roman" w:hAnsi="Times New Roman" w:cs="Times New Roman"/>
          <w:sz w:val="24"/>
          <w:szCs w:val="24"/>
        </w:rPr>
        <w:t xml:space="preserve"> and </w:t>
      </w:r>
      <w:r w:rsidR="00AF3796" w:rsidRPr="00E76B91">
        <w:rPr>
          <w:rFonts w:ascii="Times New Roman" w:hAnsi="Times New Roman" w:cs="Times New Roman"/>
          <w:sz w:val="24"/>
          <w:szCs w:val="24"/>
        </w:rPr>
        <w:t>LFP</w:t>
      </w:r>
      <w:r w:rsidR="00610653" w:rsidRPr="00E76B91">
        <w:rPr>
          <w:rFonts w:ascii="Times New Roman" w:hAnsi="Times New Roman" w:cs="Times New Roman"/>
          <w:sz w:val="24"/>
          <w:szCs w:val="24"/>
        </w:rPr>
        <w:t xml:space="preserve">| </w:t>
      </w:r>
      <w:r w:rsidR="00AF3796" w:rsidRPr="00E76B91">
        <w:rPr>
          <w:rFonts w:ascii="Times New Roman" w:hAnsi="Times New Roman" w:cs="Times New Roman"/>
          <w:sz w:val="24"/>
          <w:szCs w:val="24"/>
        </w:rPr>
        <w:t>P</w:t>
      </w:r>
      <w:r w:rsidR="00610653" w:rsidRPr="00E76B91">
        <w:rPr>
          <w:rFonts w:ascii="Times New Roman" w:hAnsi="Times New Roman" w:cs="Times New Roman"/>
          <w:sz w:val="24"/>
          <w:szCs w:val="24"/>
        </w:rPr>
        <w:t>D</w:t>
      </w:r>
      <w:r w:rsidR="00AF3796" w:rsidRPr="00E76B91">
        <w:rPr>
          <w:rFonts w:ascii="Times New Roman" w:hAnsi="Times New Roman" w:cs="Times New Roman"/>
          <w:sz w:val="24"/>
          <w:szCs w:val="24"/>
        </w:rPr>
        <w:t>A</w:t>
      </w:r>
      <w:r w:rsidR="00FD7173" w:rsidRPr="00E76B9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10653" w:rsidRPr="00E76B91">
        <w:rPr>
          <w:rFonts w:ascii="Times New Roman" w:hAnsi="Times New Roman" w:cs="Times New Roman"/>
          <w:sz w:val="24"/>
          <w:szCs w:val="24"/>
        </w:rPr>
        <w:t>@L</w:t>
      </w:r>
      <w:r w:rsidR="00AF3796" w:rsidRPr="00E76B91">
        <w:rPr>
          <w:rFonts w:ascii="Times New Roman" w:hAnsi="Times New Roman" w:cs="Times New Roman"/>
          <w:sz w:val="24"/>
          <w:szCs w:val="24"/>
        </w:rPr>
        <w:t>L</w:t>
      </w:r>
      <w:r w:rsidR="00610653" w:rsidRPr="00E76B91">
        <w:rPr>
          <w:rFonts w:ascii="Times New Roman" w:hAnsi="Times New Roman" w:cs="Times New Roman"/>
          <w:sz w:val="24"/>
          <w:szCs w:val="24"/>
        </w:rPr>
        <w:t>T</w:t>
      </w:r>
      <w:r w:rsidR="00AF3796" w:rsidRPr="00E76B91">
        <w:rPr>
          <w:rFonts w:ascii="Times New Roman" w:hAnsi="Times New Roman" w:cs="Times New Roman"/>
          <w:sz w:val="24"/>
          <w:szCs w:val="24"/>
        </w:rPr>
        <w:t>O</w:t>
      </w:r>
      <w:r w:rsidR="00610653" w:rsidRPr="00E76B91">
        <w:rPr>
          <w:rFonts w:ascii="Times New Roman" w:hAnsi="Times New Roman" w:cs="Times New Roman"/>
          <w:sz w:val="24"/>
          <w:szCs w:val="24"/>
        </w:rPr>
        <w:t>/GE</w:t>
      </w:r>
      <w:r w:rsidR="00610653" w:rsidRPr="00E76B91" w:rsidDel="00610653">
        <w:rPr>
          <w:rFonts w:ascii="Times New Roman" w:hAnsi="Times New Roman" w:cs="Times New Roman"/>
          <w:sz w:val="24"/>
          <w:szCs w:val="24"/>
        </w:rPr>
        <w:t xml:space="preserve"> </w:t>
      </w:r>
      <w:r w:rsidR="00A60DFF" w:rsidRPr="00E76B91">
        <w:rPr>
          <w:rFonts w:ascii="Times New Roman" w:hAnsi="Times New Roman" w:cs="Times New Roman"/>
          <w:sz w:val="24"/>
          <w:szCs w:val="24"/>
        </w:rPr>
        <w:t>|</w:t>
      </w:r>
      <w:r w:rsidR="00AF3796" w:rsidRPr="00E76B91">
        <w:rPr>
          <w:rFonts w:ascii="Times New Roman" w:hAnsi="Times New Roman" w:cs="Times New Roman"/>
          <w:sz w:val="24"/>
          <w:szCs w:val="24"/>
        </w:rPr>
        <w:t xml:space="preserve">Li </w:t>
      </w:r>
      <w:r w:rsidR="00A60DFF" w:rsidRPr="00E76B91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ull batteries under 1 C at 60 ℃</w:t>
      </w:r>
    </w:p>
    <w:p w14:paraId="414BB9E5" w14:textId="77777777" w:rsidR="00516F01" w:rsidRPr="00E76B91" w:rsidRDefault="00516F01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44F7D690" w14:textId="05149FAB" w:rsidR="00ED1016" w:rsidRPr="00E76B91" w:rsidRDefault="002F1D14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362228" wp14:editId="52BDF06E">
            <wp:extent cx="5219700" cy="3865735"/>
            <wp:effectExtent l="0" t="0" r="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505" cy="3868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3E20CB" w14:textId="5D3F5972" w:rsidR="002F1D14" w:rsidRPr="00E76B91" w:rsidRDefault="002F1D14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8B51F1">
        <w:rPr>
          <w:rFonts w:ascii="Times New Roman" w:hAnsi="Times New Roman" w:cs="Times New Roman"/>
          <w:b/>
          <w:bCs/>
          <w:sz w:val="24"/>
          <w:szCs w:val="24"/>
        </w:rPr>
        <w:t>ig.</w:t>
      </w:r>
      <w:r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27F8" w:rsidRPr="00E76B91">
        <w:rPr>
          <w:rFonts w:ascii="Times New Roman" w:hAnsi="Times New Roman" w:cs="Times New Roman"/>
          <w:b/>
          <w:bCs/>
          <w:sz w:val="24"/>
          <w:szCs w:val="24"/>
        </w:rPr>
        <w:t>S31</w:t>
      </w:r>
      <w:r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Pr="00E76B91">
        <w:rPr>
          <w:rFonts w:ascii="Times New Roman" w:hAnsi="Times New Roman" w:cs="Times New Roman"/>
          <w:b/>
          <w:bCs/>
          <w:kern w:val="0"/>
          <w:sz w:val="24"/>
        </w:rPr>
        <w:t>a</w:t>
      </w:r>
      <w:r w:rsidRPr="00E76B9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76B91">
        <w:rPr>
          <w:rFonts w:ascii="Times New Roman" w:hAnsi="Times New Roman" w:hint="eastAsia"/>
          <w:sz w:val="24"/>
          <w:szCs w:val="24"/>
        </w:rPr>
        <w:t>C</w:t>
      </w:r>
      <w:r w:rsidRPr="00E76B91">
        <w:rPr>
          <w:rFonts w:ascii="Times New Roman" w:hAnsi="Times New Roman" w:cs="Times New Roman"/>
          <w:kern w:val="0"/>
          <w:sz w:val="24"/>
          <w:szCs w:val="24"/>
        </w:rPr>
        <w:t>ycling performance of LFP| LLTO/GE</w:t>
      </w:r>
      <w:r w:rsidRPr="00E76B91" w:rsidDel="0061065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76B91">
        <w:rPr>
          <w:rFonts w:ascii="Times New Roman" w:hAnsi="Times New Roman" w:cs="Times New Roman"/>
          <w:kern w:val="0"/>
          <w:sz w:val="24"/>
          <w:szCs w:val="24"/>
        </w:rPr>
        <w:t>|Li and LFP| PDA</w:t>
      </w:r>
      <w:r w:rsidRPr="00E76B9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E76B91">
        <w:rPr>
          <w:rFonts w:ascii="Times New Roman" w:hAnsi="Times New Roman" w:cs="Times New Roman"/>
          <w:kern w:val="0"/>
          <w:sz w:val="24"/>
          <w:szCs w:val="24"/>
        </w:rPr>
        <w:t>@LLTO/GE</w:t>
      </w:r>
      <w:r w:rsidRPr="00E76B91" w:rsidDel="0061065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76B91">
        <w:rPr>
          <w:rFonts w:ascii="Times New Roman" w:hAnsi="Times New Roman" w:cs="Times New Roman"/>
          <w:kern w:val="0"/>
          <w:sz w:val="24"/>
          <w:szCs w:val="24"/>
        </w:rPr>
        <w:t xml:space="preserve">|Li full batteries </w:t>
      </w:r>
      <w:r w:rsidRPr="00E76B91">
        <w:rPr>
          <w:rFonts w:ascii="Times New Roman" w:hAnsi="Times New Roman"/>
          <w:sz w:val="24"/>
          <w:szCs w:val="24"/>
        </w:rPr>
        <w:t>with a hig</w:t>
      </w:r>
      <w:r w:rsidRPr="00E76B91">
        <w:rPr>
          <w:rFonts w:ascii="Times New Roman" w:hAnsi="Times New Roman" w:hint="eastAsia"/>
          <w:sz w:val="24"/>
          <w:szCs w:val="24"/>
        </w:rPr>
        <w:t>h LFP loading of 5 mg cm</w:t>
      </w:r>
      <w:r w:rsidR="00B02D85" w:rsidRPr="00E76B91">
        <w:rPr>
          <w:rFonts w:ascii="Times New Roman" w:hAnsi="Times New Roman" w:cs="Times New Roman"/>
          <w:kern w:val="0"/>
          <w:sz w:val="24"/>
          <w:szCs w:val="24"/>
        </w:rPr>
        <w:t>⁻</w:t>
      </w:r>
      <w:r w:rsidRPr="00E76B91">
        <w:rPr>
          <w:rFonts w:ascii="Times New Roman" w:hAnsi="Times New Roman" w:hint="eastAsia"/>
          <w:sz w:val="24"/>
          <w:szCs w:val="24"/>
          <w:vertAlign w:val="superscript"/>
        </w:rPr>
        <w:t>2</w:t>
      </w:r>
      <w:r w:rsidRPr="00E76B91">
        <w:rPr>
          <w:rFonts w:ascii="Times New Roman" w:hAnsi="Times New Roman" w:hint="eastAsia"/>
          <w:sz w:val="24"/>
          <w:szCs w:val="24"/>
        </w:rPr>
        <w:t xml:space="preserve"> </w:t>
      </w:r>
      <w:r w:rsidRPr="00E76B91">
        <w:rPr>
          <w:rFonts w:ascii="Times New Roman" w:hAnsi="Times New Roman"/>
          <w:sz w:val="24"/>
          <w:szCs w:val="24"/>
        </w:rPr>
        <w:t xml:space="preserve">under 1 C </w:t>
      </w:r>
      <w:r w:rsidRPr="00E76B91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at 60 </w:t>
      </w:r>
      <w:r w:rsidRPr="00E76B91">
        <w:rPr>
          <w:rFonts w:ascii="Times New Roman" w:hAnsi="Times New Roman"/>
          <w:sz w:val="24"/>
          <w:szCs w:val="24"/>
        </w:rPr>
        <w:t>℃</w:t>
      </w:r>
      <w:r w:rsidRPr="00E76B91">
        <w:rPr>
          <w:rFonts w:ascii="Times New Roman" w:hAnsi="Times New Roman" w:hint="eastAsia"/>
          <w:sz w:val="24"/>
          <w:szCs w:val="24"/>
        </w:rPr>
        <w:t>.</w:t>
      </w:r>
      <w:r w:rsidRPr="00E76B91">
        <w:rPr>
          <w:rFonts w:ascii="Times New Roman" w:hAnsi="Times New Roman"/>
          <w:sz w:val="24"/>
          <w:szCs w:val="24"/>
        </w:rPr>
        <w:t xml:space="preserve"> The corresponding charge-discharge curves of </w:t>
      </w:r>
      <w:r w:rsidRPr="00E76B91">
        <w:rPr>
          <w:rFonts w:ascii="Times New Roman" w:hAnsi="Times New Roman"/>
          <w:b/>
          <w:bCs/>
          <w:sz w:val="24"/>
          <w:szCs w:val="24"/>
        </w:rPr>
        <w:t>b</w:t>
      </w:r>
      <w:r w:rsidRPr="00E76B91">
        <w:rPr>
          <w:rFonts w:ascii="Times New Roman" w:hAnsi="Times New Roman"/>
          <w:sz w:val="24"/>
          <w:szCs w:val="24"/>
        </w:rPr>
        <w:t xml:space="preserve"> LLTO/GE and </w:t>
      </w:r>
      <w:r w:rsidRPr="00E76B91">
        <w:rPr>
          <w:rFonts w:ascii="Times New Roman" w:hAnsi="Times New Roman"/>
          <w:b/>
          <w:bCs/>
          <w:sz w:val="24"/>
          <w:szCs w:val="24"/>
        </w:rPr>
        <w:t>c</w:t>
      </w:r>
      <w:r w:rsidRPr="00E76B91">
        <w:rPr>
          <w:rFonts w:ascii="Times New Roman" w:hAnsi="Times New Roman"/>
          <w:sz w:val="24"/>
          <w:szCs w:val="24"/>
        </w:rPr>
        <w:t xml:space="preserve"> </w:t>
      </w:r>
      <w:r w:rsidRPr="00E76B91">
        <w:rPr>
          <w:rFonts w:ascii="Times New Roman" w:hAnsi="Times New Roman" w:cs="Times New Roman"/>
          <w:kern w:val="0"/>
          <w:sz w:val="24"/>
          <w:szCs w:val="24"/>
        </w:rPr>
        <w:t>PDA</w:t>
      </w:r>
      <w:r w:rsidRPr="00E76B9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E76B91">
        <w:rPr>
          <w:rFonts w:ascii="Times New Roman" w:hAnsi="Times New Roman" w:cs="Times New Roman"/>
          <w:kern w:val="0"/>
          <w:sz w:val="24"/>
          <w:szCs w:val="24"/>
        </w:rPr>
        <w:t>@LLTO/GE</w:t>
      </w:r>
    </w:p>
    <w:p w14:paraId="68B2B0BA" w14:textId="498F5E7C" w:rsidR="00A60DFF" w:rsidRPr="00E76B91" w:rsidRDefault="00AF3796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 w:rsidDel="00AF3796">
        <w:t xml:space="preserve"> </w:t>
      </w:r>
      <w:r w:rsidRPr="00E76B91">
        <w:rPr>
          <w:noProof/>
        </w:rPr>
        <w:drawing>
          <wp:inline distT="0" distB="0" distL="0" distR="0" wp14:anchorId="3426E5EE" wp14:editId="1C779A2C">
            <wp:extent cx="3276812" cy="2512722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014" cy="251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6B91" w:rsidDel="00AF3796">
        <w:t xml:space="preserve"> </w:t>
      </w:r>
    </w:p>
    <w:p w14:paraId="72907359" w14:textId="4AAC22E8" w:rsidR="000A7A19" w:rsidRPr="00E76B91" w:rsidRDefault="008B51F1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0A7A19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4799" w:rsidRPr="00E76B91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="005627F8" w:rsidRPr="00E76B9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A7A19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59F7" w:rsidRPr="00E76B91">
        <w:rPr>
          <w:rFonts w:ascii="Times New Roman" w:hAnsi="Times New Roman" w:cs="Times New Roman"/>
          <w:sz w:val="24"/>
          <w:szCs w:val="24"/>
        </w:rPr>
        <w:t>C</w:t>
      </w:r>
      <w:r w:rsidR="000A7A19" w:rsidRPr="00E76B91">
        <w:rPr>
          <w:rFonts w:ascii="Times New Roman" w:hAnsi="Times New Roman" w:cs="Times New Roman"/>
          <w:sz w:val="24"/>
          <w:szCs w:val="24"/>
        </w:rPr>
        <w:t xml:space="preserve">harge/discharge profiles of </w:t>
      </w:r>
      <w:r w:rsidR="00ED1016" w:rsidRPr="00E76B91">
        <w:rPr>
          <w:rFonts w:ascii="Times New Roman" w:hAnsi="Times New Roman" w:cs="Times New Roman"/>
          <w:sz w:val="24"/>
          <w:szCs w:val="24"/>
        </w:rPr>
        <w:t xml:space="preserve">the </w:t>
      </w:r>
      <w:r w:rsidR="00AF3796" w:rsidRPr="00E76B91">
        <w:rPr>
          <w:rFonts w:ascii="Times New Roman" w:hAnsi="Times New Roman" w:cs="Times New Roman"/>
          <w:sz w:val="24"/>
          <w:szCs w:val="24"/>
        </w:rPr>
        <w:t>LFP</w:t>
      </w:r>
      <w:r w:rsidR="000A7A19" w:rsidRPr="00E76B91">
        <w:rPr>
          <w:rFonts w:ascii="Times New Roman" w:hAnsi="Times New Roman" w:cs="Times New Roman"/>
          <w:sz w:val="24"/>
          <w:szCs w:val="24"/>
        </w:rPr>
        <w:t>|</w:t>
      </w:r>
      <w:r w:rsidR="00610653" w:rsidRPr="00E76B91">
        <w:rPr>
          <w:rFonts w:ascii="Times New Roman" w:hAnsi="Times New Roman" w:cs="Times New Roman"/>
          <w:sz w:val="24"/>
          <w:szCs w:val="24"/>
        </w:rPr>
        <w:t xml:space="preserve"> L</w:t>
      </w:r>
      <w:r w:rsidR="00AF3796" w:rsidRPr="00E76B91">
        <w:rPr>
          <w:rFonts w:ascii="Times New Roman" w:hAnsi="Times New Roman" w:cs="Times New Roman"/>
          <w:sz w:val="24"/>
          <w:szCs w:val="24"/>
        </w:rPr>
        <w:t>L</w:t>
      </w:r>
      <w:r w:rsidR="00610653" w:rsidRPr="00E76B91">
        <w:rPr>
          <w:rFonts w:ascii="Times New Roman" w:hAnsi="Times New Roman" w:cs="Times New Roman"/>
          <w:sz w:val="24"/>
          <w:szCs w:val="24"/>
        </w:rPr>
        <w:t>T</w:t>
      </w:r>
      <w:r w:rsidR="00AF3796" w:rsidRPr="00E76B91">
        <w:rPr>
          <w:rFonts w:ascii="Times New Roman" w:hAnsi="Times New Roman" w:cs="Times New Roman"/>
          <w:sz w:val="24"/>
          <w:szCs w:val="24"/>
        </w:rPr>
        <w:t>O</w:t>
      </w:r>
      <w:r w:rsidR="00610653" w:rsidRPr="00E76B91">
        <w:rPr>
          <w:rFonts w:ascii="Times New Roman" w:hAnsi="Times New Roman" w:cs="Times New Roman"/>
          <w:sz w:val="24"/>
          <w:szCs w:val="24"/>
        </w:rPr>
        <w:t xml:space="preserve">/GE </w:t>
      </w:r>
      <w:r w:rsidR="000A7A19" w:rsidRPr="00E76B91">
        <w:rPr>
          <w:rFonts w:ascii="Times New Roman" w:hAnsi="Times New Roman" w:cs="Times New Roman"/>
          <w:sz w:val="24"/>
          <w:szCs w:val="24"/>
        </w:rPr>
        <w:t>|</w:t>
      </w:r>
      <w:r w:rsidR="00AF3796" w:rsidRPr="00E76B91">
        <w:rPr>
          <w:rFonts w:ascii="Times New Roman" w:hAnsi="Times New Roman" w:cs="Times New Roman"/>
          <w:sz w:val="24"/>
          <w:szCs w:val="24"/>
        </w:rPr>
        <w:t xml:space="preserve">Li </w:t>
      </w:r>
      <w:r w:rsidR="000A7A19" w:rsidRPr="00E76B91">
        <w:rPr>
          <w:rFonts w:ascii="Times New Roman" w:hAnsi="Times New Roman" w:cs="Times New Roman"/>
          <w:sz w:val="24"/>
          <w:szCs w:val="24"/>
        </w:rPr>
        <w:t>cell under the va</w:t>
      </w:r>
      <w:r>
        <w:rPr>
          <w:rFonts w:ascii="Times New Roman" w:hAnsi="Times New Roman" w:cs="Times New Roman"/>
          <w:sz w:val="24"/>
          <w:szCs w:val="24"/>
        </w:rPr>
        <w:t>rying current density from 0.5</w:t>
      </w:r>
      <w:r w:rsidR="000A7A19" w:rsidRPr="00E76B91">
        <w:rPr>
          <w:rFonts w:ascii="Times New Roman" w:hAnsi="Times New Roman" w:cs="Times New Roman"/>
          <w:sz w:val="24"/>
          <w:szCs w:val="24"/>
        </w:rPr>
        <w:t xml:space="preserve"> to 5 C at 60</w:t>
      </w:r>
      <w:r w:rsidR="00B939E4" w:rsidRPr="00E76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℃</w:t>
      </w:r>
    </w:p>
    <w:p w14:paraId="73039C1C" w14:textId="77777777" w:rsidR="000A7A19" w:rsidRPr="00E76B91" w:rsidRDefault="000A7A19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08AB9FA8" w14:textId="58633C74" w:rsidR="00B922A9" w:rsidRPr="00E76B91" w:rsidRDefault="00AF3796" w:rsidP="00810A8D">
      <w:pPr>
        <w:widowControl/>
        <w:snapToGrid w:val="0"/>
        <w:spacing w:before="120" w:after="120"/>
        <w:jc w:val="center"/>
        <w:rPr>
          <w:rFonts w:ascii="Times New Roman" w:eastAsia="微软雅黑" w:hAnsi="Times New Roman" w:cs="Times New Roman"/>
          <w:b/>
          <w:bCs/>
          <w:kern w:val="24"/>
          <w:sz w:val="24"/>
          <w:szCs w:val="24"/>
        </w:rPr>
      </w:pPr>
      <w:r w:rsidRPr="00E76B91" w:rsidDel="00AF3796">
        <w:rPr>
          <w:rFonts w:ascii="Times New Roman" w:eastAsia="微软雅黑" w:hAnsi="Times New Roman" w:cs="Times New Roman"/>
          <w:b/>
          <w:bCs/>
          <w:kern w:val="24"/>
          <w:sz w:val="24"/>
          <w:szCs w:val="24"/>
        </w:rPr>
        <w:t xml:space="preserve"> </w:t>
      </w:r>
      <w:r w:rsidRPr="00E76B91">
        <w:rPr>
          <w:rFonts w:ascii="Times New Roman" w:eastAsia="微软雅黑" w:hAnsi="Times New Roman" w:cs="Times New Roman"/>
          <w:b/>
          <w:bCs/>
          <w:noProof/>
          <w:kern w:val="24"/>
          <w:sz w:val="24"/>
          <w:szCs w:val="24"/>
        </w:rPr>
        <w:drawing>
          <wp:inline distT="0" distB="0" distL="0" distR="0" wp14:anchorId="659DB7CF" wp14:editId="7041FC8E">
            <wp:extent cx="4338083" cy="3034546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43" cy="3048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C72088" w14:textId="04A95E7F" w:rsidR="00A60DFF" w:rsidRPr="00E76B91" w:rsidRDefault="00F028B7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eastAsia="微软雅黑" w:hAnsi="Times New Roman" w:cs="Times New Roman"/>
          <w:b/>
          <w:bCs/>
          <w:kern w:val="24"/>
          <w:sz w:val="24"/>
          <w:szCs w:val="24"/>
        </w:rPr>
        <w:t xml:space="preserve"> </w:t>
      </w:r>
      <w:r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144799" w:rsidRPr="00E76B91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="005627F8" w:rsidRPr="00E76B9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76B91">
        <w:rPr>
          <w:rFonts w:ascii="Times New Roman" w:hAnsi="Times New Roman" w:cs="Times New Roman"/>
          <w:sz w:val="24"/>
          <w:szCs w:val="24"/>
        </w:rPr>
        <w:t>Long-term cycling properties</w:t>
      </w:r>
      <w:r w:rsidR="007A7EC5" w:rsidRPr="00E76B91">
        <w:rPr>
          <w:rFonts w:ascii="Times New Roman" w:hAnsi="Times New Roman" w:cs="Times New Roman"/>
          <w:sz w:val="24"/>
          <w:szCs w:val="24"/>
        </w:rPr>
        <w:t xml:space="preserve"> of full batteries</w:t>
      </w:r>
      <w:r w:rsidRPr="00E76B91">
        <w:rPr>
          <w:rFonts w:ascii="Times New Roman" w:hAnsi="Times New Roman" w:cs="Times New Roman"/>
          <w:sz w:val="24"/>
          <w:szCs w:val="24"/>
        </w:rPr>
        <w:t xml:space="preserve"> of</w:t>
      </w:r>
      <w:r w:rsidR="00EA4829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EA4829" w:rsidRPr="00E76B9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AF3796" w:rsidRPr="00E76B91">
        <w:rPr>
          <w:rFonts w:ascii="Times New Roman" w:hAnsi="Times New Roman" w:cs="Times New Roman"/>
          <w:sz w:val="24"/>
          <w:szCs w:val="24"/>
        </w:rPr>
        <w:t>LFP</w:t>
      </w:r>
      <w:r w:rsidRPr="00E76B91">
        <w:rPr>
          <w:rFonts w:ascii="Times New Roman" w:hAnsi="Times New Roman" w:cs="Times New Roman"/>
          <w:sz w:val="24"/>
          <w:szCs w:val="24"/>
        </w:rPr>
        <w:t>|</w:t>
      </w:r>
      <w:r w:rsidR="002E6EEA" w:rsidRPr="00E76B91">
        <w:rPr>
          <w:rFonts w:ascii="Times New Roman" w:hAnsi="Times New Roman" w:cs="Times New Roman"/>
          <w:sz w:val="24"/>
          <w:szCs w:val="24"/>
        </w:rPr>
        <w:t xml:space="preserve"> L</w:t>
      </w:r>
      <w:r w:rsidR="00AF3796" w:rsidRPr="00E76B91">
        <w:rPr>
          <w:rFonts w:ascii="Times New Roman" w:hAnsi="Times New Roman" w:cs="Times New Roman"/>
          <w:sz w:val="24"/>
          <w:szCs w:val="24"/>
        </w:rPr>
        <w:t>L</w:t>
      </w:r>
      <w:r w:rsidR="002E6EEA" w:rsidRPr="00E76B91">
        <w:rPr>
          <w:rFonts w:ascii="Times New Roman" w:hAnsi="Times New Roman" w:cs="Times New Roman"/>
          <w:sz w:val="24"/>
          <w:szCs w:val="24"/>
        </w:rPr>
        <w:t>T</w:t>
      </w:r>
      <w:r w:rsidR="00AF3796" w:rsidRPr="00E76B91">
        <w:rPr>
          <w:rFonts w:ascii="Times New Roman" w:hAnsi="Times New Roman" w:cs="Times New Roman"/>
          <w:sz w:val="24"/>
          <w:szCs w:val="24"/>
        </w:rPr>
        <w:t>O</w:t>
      </w:r>
      <w:r w:rsidR="002E6EEA" w:rsidRPr="00E76B91">
        <w:rPr>
          <w:rFonts w:ascii="Times New Roman" w:hAnsi="Times New Roman" w:cs="Times New Roman"/>
          <w:sz w:val="24"/>
          <w:szCs w:val="24"/>
        </w:rPr>
        <w:t xml:space="preserve">/GE </w:t>
      </w:r>
      <w:r w:rsidRPr="00E76B91">
        <w:rPr>
          <w:rFonts w:ascii="Times New Roman" w:hAnsi="Times New Roman" w:cs="Times New Roman"/>
          <w:sz w:val="24"/>
          <w:szCs w:val="24"/>
        </w:rPr>
        <w:t>|</w:t>
      </w:r>
      <w:r w:rsidR="00AF3796" w:rsidRPr="00E76B91">
        <w:rPr>
          <w:rFonts w:ascii="Times New Roman" w:hAnsi="Times New Roman" w:cs="Times New Roman"/>
          <w:sz w:val="24"/>
          <w:szCs w:val="24"/>
        </w:rPr>
        <w:t xml:space="preserve">Li </w:t>
      </w:r>
      <w:r w:rsidRPr="00E76B91">
        <w:rPr>
          <w:rFonts w:ascii="Times New Roman" w:hAnsi="Times New Roman" w:cs="Times New Roman"/>
          <w:sz w:val="24"/>
          <w:szCs w:val="24"/>
        </w:rPr>
        <w:t xml:space="preserve">and </w:t>
      </w:r>
      <w:r w:rsidR="00AF3796" w:rsidRPr="00E76B91">
        <w:rPr>
          <w:rFonts w:ascii="Times New Roman" w:hAnsi="Times New Roman" w:cs="Times New Roman"/>
          <w:sz w:val="24"/>
          <w:szCs w:val="24"/>
        </w:rPr>
        <w:t>LFP</w:t>
      </w:r>
      <w:r w:rsidRPr="00E76B91">
        <w:rPr>
          <w:rFonts w:ascii="Times New Roman" w:hAnsi="Times New Roman" w:cs="Times New Roman"/>
          <w:sz w:val="24"/>
          <w:szCs w:val="24"/>
        </w:rPr>
        <w:t>|</w:t>
      </w:r>
      <w:r w:rsidR="002E6EEA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AF3796" w:rsidRPr="00E76B91">
        <w:rPr>
          <w:rFonts w:ascii="Times New Roman" w:hAnsi="Times New Roman" w:cs="Times New Roman"/>
          <w:sz w:val="24"/>
          <w:szCs w:val="24"/>
        </w:rPr>
        <w:t>P</w:t>
      </w:r>
      <w:r w:rsidR="002E6EEA" w:rsidRPr="00E76B91">
        <w:rPr>
          <w:rFonts w:ascii="Times New Roman" w:hAnsi="Times New Roman" w:cs="Times New Roman"/>
          <w:sz w:val="24"/>
          <w:szCs w:val="24"/>
        </w:rPr>
        <w:t>D</w:t>
      </w:r>
      <w:r w:rsidR="00AF3796" w:rsidRPr="00E76B91">
        <w:rPr>
          <w:rFonts w:ascii="Times New Roman" w:hAnsi="Times New Roman" w:cs="Times New Roman"/>
          <w:sz w:val="24"/>
          <w:szCs w:val="24"/>
        </w:rPr>
        <w:t>A</w:t>
      </w:r>
      <w:r w:rsidR="0014781C" w:rsidRPr="00E76B91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2E6EEA" w:rsidRPr="00E76B91">
        <w:rPr>
          <w:rFonts w:ascii="Times New Roman" w:hAnsi="Times New Roman" w:cs="Times New Roman"/>
          <w:sz w:val="24"/>
          <w:szCs w:val="24"/>
        </w:rPr>
        <w:t>@L</w:t>
      </w:r>
      <w:r w:rsidR="00AF3796" w:rsidRPr="00E76B91">
        <w:rPr>
          <w:rFonts w:ascii="Times New Roman" w:hAnsi="Times New Roman" w:cs="Times New Roman"/>
          <w:sz w:val="24"/>
          <w:szCs w:val="24"/>
        </w:rPr>
        <w:t>L</w:t>
      </w:r>
      <w:r w:rsidR="002E6EEA" w:rsidRPr="00E76B91">
        <w:rPr>
          <w:rFonts w:ascii="Times New Roman" w:hAnsi="Times New Roman" w:cs="Times New Roman"/>
          <w:sz w:val="24"/>
          <w:szCs w:val="24"/>
        </w:rPr>
        <w:t>T</w:t>
      </w:r>
      <w:r w:rsidR="00AF3796" w:rsidRPr="00E76B91">
        <w:rPr>
          <w:rFonts w:ascii="Times New Roman" w:hAnsi="Times New Roman" w:cs="Times New Roman"/>
          <w:sz w:val="24"/>
          <w:szCs w:val="24"/>
        </w:rPr>
        <w:t>O</w:t>
      </w:r>
      <w:r w:rsidR="002E6EEA" w:rsidRPr="00E76B91">
        <w:rPr>
          <w:rFonts w:ascii="Times New Roman" w:hAnsi="Times New Roman" w:cs="Times New Roman"/>
          <w:sz w:val="24"/>
          <w:szCs w:val="24"/>
        </w:rPr>
        <w:t xml:space="preserve">/GE </w:t>
      </w:r>
      <w:r w:rsidRPr="00E76B91">
        <w:rPr>
          <w:rFonts w:ascii="Times New Roman" w:hAnsi="Times New Roman" w:cs="Times New Roman"/>
          <w:sz w:val="24"/>
          <w:szCs w:val="24"/>
        </w:rPr>
        <w:t>|L</w:t>
      </w:r>
      <w:r w:rsidR="00AF3796" w:rsidRPr="00E76B91">
        <w:rPr>
          <w:rFonts w:ascii="Times New Roman" w:hAnsi="Times New Roman" w:cs="Times New Roman"/>
          <w:sz w:val="24"/>
          <w:szCs w:val="24"/>
        </w:rPr>
        <w:t>i</w:t>
      </w:r>
      <w:r w:rsidR="00EA4829" w:rsidRPr="00E76B91">
        <w:rPr>
          <w:rFonts w:ascii="Times New Roman" w:hAnsi="Times New Roman" w:cs="Times New Roman"/>
          <w:sz w:val="24"/>
          <w:szCs w:val="24"/>
        </w:rPr>
        <w:t xml:space="preserve"> and </w:t>
      </w:r>
      <w:r w:rsidR="00EA4829" w:rsidRPr="00E76B9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A4829"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AF3796" w:rsidRPr="00E76B91">
        <w:rPr>
          <w:rFonts w:ascii="Times New Roman" w:hAnsi="Times New Roman" w:cs="Times New Roman"/>
          <w:sz w:val="24"/>
          <w:szCs w:val="24"/>
        </w:rPr>
        <w:t>LFP</w:t>
      </w:r>
      <w:r w:rsidR="00EA4829" w:rsidRPr="00E76B91">
        <w:rPr>
          <w:rFonts w:ascii="Times New Roman" w:hAnsi="Times New Roman" w:cs="Times New Roman"/>
          <w:sz w:val="24"/>
          <w:szCs w:val="24"/>
        </w:rPr>
        <w:t xml:space="preserve">| </w:t>
      </w:r>
      <w:r w:rsidR="00AF3796" w:rsidRPr="00E76B91">
        <w:rPr>
          <w:rFonts w:ascii="Times New Roman" w:hAnsi="Times New Roman" w:cs="Times New Roman"/>
          <w:sz w:val="24"/>
          <w:szCs w:val="24"/>
        </w:rPr>
        <w:t>P</w:t>
      </w:r>
      <w:r w:rsidR="00EA4829" w:rsidRPr="00E76B91">
        <w:rPr>
          <w:rFonts w:ascii="Times New Roman" w:hAnsi="Times New Roman" w:cs="Times New Roman"/>
          <w:sz w:val="24"/>
          <w:szCs w:val="24"/>
        </w:rPr>
        <w:t>T</w:t>
      </w:r>
      <w:r w:rsidR="00AF3796" w:rsidRPr="00E76B91">
        <w:rPr>
          <w:rFonts w:ascii="Times New Roman" w:hAnsi="Times New Roman" w:cs="Times New Roman"/>
          <w:sz w:val="24"/>
          <w:szCs w:val="24"/>
        </w:rPr>
        <w:t>A</w:t>
      </w:r>
      <w:r w:rsidR="00AF3796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A4829" w:rsidRPr="00E76B91">
        <w:rPr>
          <w:rFonts w:ascii="Times New Roman" w:hAnsi="Times New Roman" w:cs="Times New Roman"/>
          <w:sz w:val="24"/>
          <w:szCs w:val="24"/>
        </w:rPr>
        <w:t>@LT/GE |</w:t>
      </w:r>
      <w:r w:rsidR="00AF3796" w:rsidRPr="00E76B91">
        <w:rPr>
          <w:rFonts w:ascii="Times New Roman" w:hAnsi="Times New Roman" w:cs="Times New Roman"/>
          <w:sz w:val="24"/>
          <w:szCs w:val="24"/>
        </w:rPr>
        <w:t xml:space="preserve">Li </w:t>
      </w:r>
      <w:r w:rsidR="00EA4829" w:rsidRPr="00E76B91">
        <w:rPr>
          <w:rFonts w:ascii="Times New Roman" w:hAnsi="Times New Roman" w:cs="Times New Roman"/>
          <w:sz w:val="24"/>
          <w:szCs w:val="24"/>
        </w:rPr>
        <w:t xml:space="preserve">and </w:t>
      </w:r>
      <w:r w:rsidR="00AF3796" w:rsidRPr="00E76B91">
        <w:rPr>
          <w:rFonts w:ascii="Times New Roman" w:hAnsi="Times New Roman" w:cs="Times New Roman"/>
          <w:sz w:val="24"/>
          <w:szCs w:val="24"/>
        </w:rPr>
        <w:t>LFP</w:t>
      </w:r>
      <w:r w:rsidR="00EA4829" w:rsidRPr="00E76B91">
        <w:rPr>
          <w:rFonts w:ascii="Times New Roman" w:hAnsi="Times New Roman" w:cs="Times New Roman"/>
          <w:sz w:val="24"/>
          <w:szCs w:val="24"/>
        </w:rPr>
        <w:t xml:space="preserve">| </w:t>
      </w:r>
      <w:r w:rsidR="00AF3796" w:rsidRPr="00E76B91">
        <w:rPr>
          <w:rFonts w:ascii="Times New Roman" w:hAnsi="Times New Roman" w:cs="Times New Roman"/>
          <w:sz w:val="24"/>
          <w:szCs w:val="24"/>
        </w:rPr>
        <w:t>P</w:t>
      </w:r>
      <w:r w:rsidR="00EA4829" w:rsidRPr="00E76B91">
        <w:rPr>
          <w:rFonts w:ascii="Times New Roman" w:hAnsi="Times New Roman" w:cs="Times New Roman"/>
          <w:sz w:val="24"/>
          <w:szCs w:val="24"/>
        </w:rPr>
        <w:t>G</w:t>
      </w:r>
      <w:r w:rsidR="00AF3796" w:rsidRPr="00E76B91">
        <w:rPr>
          <w:rFonts w:ascii="Times New Roman" w:hAnsi="Times New Roman" w:cs="Times New Roman"/>
          <w:sz w:val="24"/>
          <w:szCs w:val="24"/>
        </w:rPr>
        <w:t>A</w:t>
      </w:r>
      <w:r w:rsidR="00AF3796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A4829" w:rsidRPr="00E76B91">
        <w:rPr>
          <w:rFonts w:ascii="Times New Roman" w:hAnsi="Times New Roman" w:cs="Times New Roman"/>
          <w:sz w:val="24"/>
          <w:szCs w:val="24"/>
        </w:rPr>
        <w:t>@L</w:t>
      </w:r>
      <w:r w:rsidR="00AF3796" w:rsidRPr="00E76B91">
        <w:rPr>
          <w:rFonts w:ascii="Times New Roman" w:hAnsi="Times New Roman" w:cs="Times New Roman"/>
          <w:sz w:val="24"/>
          <w:szCs w:val="24"/>
        </w:rPr>
        <w:t>L</w:t>
      </w:r>
      <w:r w:rsidR="00EA4829" w:rsidRPr="00E76B91">
        <w:rPr>
          <w:rFonts w:ascii="Times New Roman" w:hAnsi="Times New Roman" w:cs="Times New Roman"/>
          <w:sz w:val="24"/>
          <w:szCs w:val="24"/>
        </w:rPr>
        <w:t>T</w:t>
      </w:r>
      <w:r w:rsidR="00AF3796" w:rsidRPr="00E76B91">
        <w:rPr>
          <w:rFonts w:ascii="Times New Roman" w:hAnsi="Times New Roman" w:cs="Times New Roman"/>
          <w:sz w:val="24"/>
          <w:szCs w:val="24"/>
        </w:rPr>
        <w:t>O</w:t>
      </w:r>
      <w:r w:rsidR="00EA4829" w:rsidRPr="00E76B91">
        <w:rPr>
          <w:rFonts w:ascii="Times New Roman" w:hAnsi="Times New Roman" w:cs="Times New Roman"/>
          <w:sz w:val="24"/>
          <w:szCs w:val="24"/>
        </w:rPr>
        <w:t>/GE |</w:t>
      </w:r>
      <w:r w:rsidR="00AF3796" w:rsidRPr="00E76B91">
        <w:rPr>
          <w:rFonts w:ascii="Times New Roman" w:hAnsi="Times New Roman" w:cs="Times New Roman"/>
          <w:sz w:val="24"/>
          <w:szCs w:val="24"/>
        </w:rPr>
        <w:t xml:space="preserve">Li </w:t>
      </w:r>
      <w:r w:rsidRPr="00E76B91">
        <w:rPr>
          <w:rFonts w:ascii="Times New Roman" w:hAnsi="Times New Roman" w:cs="Times New Roman"/>
          <w:sz w:val="24"/>
          <w:szCs w:val="24"/>
        </w:rPr>
        <w:t>under 5 C at 60 ℃</w:t>
      </w:r>
    </w:p>
    <w:p w14:paraId="7631BE48" w14:textId="7A25FECA" w:rsidR="00717964" w:rsidRPr="00E76B91" w:rsidRDefault="005C32ED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5D7770" wp14:editId="2AB68C89">
            <wp:extent cx="4533900" cy="3252667"/>
            <wp:effectExtent l="0" t="0" r="0" b="508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888" cy="3259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FC011A" w14:textId="4D7BA098" w:rsidR="00F042C6" w:rsidRDefault="00F042C6" w:rsidP="00810A8D">
      <w:pPr>
        <w:widowControl/>
        <w:snapToGrid w:val="0"/>
        <w:spacing w:before="120" w:after="120"/>
        <w:rPr>
          <w:rFonts w:ascii="Times New Roman" w:hAnsi="Times New Roman" w:cs="Times New Roman"/>
          <w:kern w:val="0"/>
          <w:sz w:val="24"/>
          <w:szCs w:val="20"/>
        </w:rPr>
      </w:pPr>
      <w:r w:rsidRPr="00E76B9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8B51F1">
        <w:rPr>
          <w:rFonts w:ascii="Times New Roman" w:hAnsi="Times New Roman" w:cs="Times New Roman"/>
          <w:b/>
          <w:bCs/>
          <w:sz w:val="24"/>
          <w:szCs w:val="24"/>
        </w:rPr>
        <w:t>ig.</w:t>
      </w:r>
      <w:r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27F8" w:rsidRPr="00E76B91">
        <w:rPr>
          <w:rFonts w:ascii="Times New Roman" w:hAnsi="Times New Roman" w:cs="Times New Roman"/>
          <w:b/>
          <w:bCs/>
          <w:sz w:val="24"/>
          <w:szCs w:val="24"/>
        </w:rPr>
        <w:t>S34</w:t>
      </w:r>
      <w:r w:rsidRPr="00E76B91">
        <w:rPr>
          <w:rFonts w:ascii="Times New Roman" w:hAnsi="Times New Roman" w:cs="Times New Roman"/>
          <w:sz w:val="24"/>
          <w:szCs w:val="24"/>
        </w:rPr>
        <w:t xml:space="preserve"> </w:t>
      </w:r>
      <w:r w:rsidR="0094400F" w:rsidRPr="00E76B91">
        <w:rPr>
          <w:rFonts w:ascii="Times New Roman" w:eastAsia="宋体" w:hAnsi="Times New Roman" w:cs="Times New Roman"/>
          <w:b/>
          <w:bCs/>
          <w:kern w:val="0"/>
          <w:sz w:val="24"/>
        </w:rPr>
        <w:t>a</w:t>
      </w:r>
      <w:r w:rsidR="0094400F" w:rsidRPr="00E76B91">
        <w:rPr>
          <w:rFonts w:ascii="Times New Roman" w:eastAsia="宋体" w:hAnsi="Times New Roman" w:cs="Times New Roman"/>
          <w:kern w:val="0"/>
          <w:sz w:val="24"/>
        </w:rPr>
        <w:t xml:space="preserve"> Cycling performance </w:t>
      </w:r>
      <w:r w:rsidR="0094400F" w:rsidRPr="00E76B91">
        <w:rPr>
          <w:rFonts w:ascii="Times New Roman" w:hAnsi="Times New Roman" w:cs="Times New Roman"/>
          <w:kern w:val="0"/>
          <w:sz w:val="24"/>
        </w:rPr>
        <w:t xml:space="preserve">of </w:t>
      </w:r>
      <w:r w:rsidR="0056605D" w:rsidRPr="00E76B91">
        <w:rPr>
          <w:rFonts w:ascii="Times New Roman" w:hAnsi="Times New Roman" w:cs="Times New Roman" w:hint="eastAsia"/>
          <w:kern w:val="0"/>
          <w:sz w:val="24"/>
        </w:rPr>
        <w:t xml:space="preserve">the </w:t>
      </w:r>
      <w:r w:rsidR="0094400F" w:rsidRPr="00E76B91">
        <w:rPr>
          <w:rFonts w:ascii="Times New Roman" w:hAnsi="Times New Roman" w:cs="Times New Roman" w:hint="eastAsia"/>
          <w:kern w:val="0"/>
          <w:sz w:val="24"/>
        </w:rPr>
        <w:t>high</w:t>
      </w:r>
      <w:r w:rsidR="0094400F" w:rsidRPr="00E76B91">
        <w:rPr>
          <w:rFonts w:ascii="Times New Roman" w:hAnsi="Times New Roman" w:cs="Times New Roman"/>
          <w:kern w:val="0"/>
          <w:sz w:val="24"/>
        </w:rPr>
        <w:t xml:space="preserve"> </w:t>
      </w:r>
      <w:r w:rsidR="0094400F" w:rsidRPr="00E76B91">
        <w:rPr>
          <w:rFonts w:ascii="Times New Roman" w:hAnsi="Times New Roman" w:cs="Times New Roman" w:hint="eastAsia"/>
          <w:kern w:val="0"/>
          <w:sz w:val="24"/>
        </w:rPr>
        <w:t>voltage</w:t>
      </w:r>
      <w:r w:rsidR="0094400F" w:rsidRPr="00E76B91">
        <w:rPr>
          <w:rFonts w:ascii="Times New Roman" w:hAnsi="Times New Roman" w:cs="Times New Roman"/>
          <w:kern w:val="0"/>
          <w:sz w:val="24"/>
        </w:rPr>
        <w:t xml:space="preserve"> NCM811 full</w:t>
      </w:r>
      <w:r w:rsidR="0094400F" w:rsidRPr="00E76B91">
        <w:rPr>
          <w:rFonts w:ascii="Times New Roman" w:hAnsi="Times New Roman" w:cs="Times New Roman"/>
          <w:kern w:val="0"/>
          <w:sz w:val="24"/>
          <w:szCs w:val="20"/>
        </w:rPr>
        <w:t xml:space="preserve"> batteries assembled with LLTO/GE and PDA</w:t>
      </w:r>
      <w:r w:rsidR="0094400F" w:rsidRPr="00E76B91">
        <w:rPr>
          <w:rFonts w:ascii="Times New Roman" w:hAnsi="Times New Roman" w:cs="Times New Roman"/>
          <w:kern w:val="0"/>
          <w:sz w:val="24"/>
          <w:vertAlign w:val="subscript"/>
        </w:rPr>
        <w:t>2</w:t>
      </w:r>
      <w:r w:rsidR="0094400F" w:rsidRPr="00E76B91">
        <w:rPr>
          <w:rFonts w:ascii="Times New Roman" w:hAnsi="Times New Roman" w:cs="Times New Roman"/>
          <w:kern w:val="0"/>
          <w:sz w:val="24"/>
          <w:szCs w:val="20"/>
        </w:rPr>
        <w:t>@LLTO/GE at 1 C at 60 ℃.</w:t>
      </w:r>
      <w:r w:rsidR="0094400F" w:rsidRPr="00E76B91">
        <w:rPr>
          <w:rFonts w:ascii="Times New Roman" w:eastAsia="宋体" w:hAnsi="Times New Roman" w:cs="Times New Roman"/>
          <w:kern w:val="0"/>
          <w:sz w:val="24"/>
        </w:rPr>
        <w:t xml:space="preserve"> The corresponding charge–discharge profiles for </w:t>
      </w:r>
      <w:r w:rsidR="0094400F" w:rsidRPr="00E76B91">
        <w:rPr>
          <w:rFonts w:ascii="Times New Roman" w:eastAsia="宋体" w:hAnsi="Times New Roman" w:cs="Times New Roman"/>
          <w:b/>
          <w:bCs/>
          <w:kern w:val="0"/>
          <w:sz w:val="24"/>
        </w:rPr>
        <w:t>b</w:t>
      </w:r>
      <w:r w:rsidR="0094400F" w:rsidRPr="00E76B91">
        <w:rPr>
          <w:rFonts w:ascii="Times New Roman" w:eastAsia="宋体" w:hAnsi="Times New Roman" w:cs="Times New Roman"/>
          <w:kern w:val="0"/>
          <w:sz w:val="24"/>
        </w:rPr>
        <w:t xml:space="preserve"> LLTO/GE and </w:t>
      </w:r>
      <w:r w:rsidR="0094400F" w:rsidRPr="00E76B91">
        <w:rPr>
          <w:rFonts w:ascii="Times New Roman" w:eastAsia="宋体" w:hAnsi="Times New Roman" w:cs="Times New Roman"/>
          <w:b/>
          <w:bCs/>
          <w:kern w:val="0"/>
          <w:sz w:val="24"/>
        </w:rPr>
        <w:t>c</w:t>
      </w:r>
      <w:r w:rsidR="0094400F" w:rsidRPr="00E76B91">
        <w:rPr>
          <w:rFonts w:ascii="Times New Roman" w:hAnsi="Times New Roman" w:cs="Times New Roman"/>
          <w:kern w:val="0"/>
          <w:sz w:val="24"/>
          <w:szCs w:val="20"/>
        </w:rPr>
        <w:t xml:space="preserve"> PDA</w:t>
      </w:r>
      <w:r w:rsidR="0094400F" w:rsidRPr="00E76B91">
        <w:rPr>
          <w:rFonts w:ascii="Times New Roman" w:hAnsi="Times New Roman" w:cs="Times New Roman"/>
          <w:kern w:val="0"/>
          <w:sz w:val="24"/>
          <w:vertAlign w:val="subscript"/>
        </w:rPr>
        <w:t>2</w:t>
      </w:r>
      <w:r w:rsidR="0094400F" w:rsidRPr="00E76B91">
        <w:rPr>
          <w:rFonts w:ascii="Times New Roman" w:hAnsi="Times New Roman" w:cs="Times New Roman"/>
          <w:kern w:val="0"/>
          <w:sz w:val="24"/>
          <w:szCs w:val="20"/>
        </w:rPr>
        <w:t>@LLTO/GE</w:t>
      </w:r>
      <w:r w:rsidR="0056605D" w:rsidRPr="00E76B91">
        <w:rPr>
          <w:rFonts w:ascii="Times New Roman" w:hAnsi="Times New Roman" w:cs="Times New Roman" w:hint="eastAsia"/>
          <w:kern w:val="0"/>
          <w:sz w:val="24"/>
          <w:szCs w:val="20"/>
        </w:rPr>
        <w:t>, respectively</w:t>
      </w:r>
    </w:p>
    <w:p w14:paraId="30061449" w14:textId="77777777" w:rsidR="00516F01" w:rsidRPr="00E76B91" w:rsidRDefault="00516F01" w:rsidP="00810A8D">
      <w:pPr>
        <w:widowControl/>
        <w:snapToGrid w:val="0"/>
        <w:spacing w:before="120" w:after="120"/>
        <w:rPr>
          <w:rFonts w:ascii="Times New Roman" w:hAnsi="Times New Roman" w:cs="Times New Roman"/>
          <w:kern w:val="0"/>
          <w:sz w:val="24"/>
          <w:szCs w:val="20"/>
        </w:rPr>
      </w:pPr>
    </w:p>
    <w:p w14:paraId="73F5E1F8" w14:textId="387E39C0" w:rsidR="007031D5" w:rsidRPr="00E76B91" w:rsidRDefault="007031D5" w:rsidP="00810A8D">
      <w:pPr>
        <w:widowControl/>
        <w:snapToGri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2F3028B" wp14:editId="59068585">
            <wp:extent cx="5709237" cy="3120832"/>
            <wp:effectExtent l="0" t="0" r="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527" cy="3137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62642F" w14:textId="39F3C73A" w:rsidR="007031D5" w:rsidRPr="00E76B91" w:rsidRDefault="008B51F1" w:rsidP="00810A8D">
      <w:pPr>
        <w:widowControl/>
        <w:snapToGrid w:val="0"/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031D5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27F8" w:rsidRPr="00E76B91">
        <w:rPr>
          <w:rFonts w:ascii="Times New Roman" w:hAnsi="Times New Roman" w:cs="Times New Roman"/>
          <w:b/>
          <w:bCs/>
          <w:sz w:val="24"/>
          <w:szCs w:val="24"/>
        </w:rPr>
        <w:t>S35</w:t>
      </w:r>
      <w:r w:rsidR="007031D5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31D5" w:rsidRPr="00E76B91">
        <w:rPr>
          <w:rFonts w:ascii="Times New Roman" w:hAnsi="Times New Roman" w:cs="Times New Roman"/>
          <w:sz w:val="24"/>
          <w:szCs w:val="24"/>
        </w:rPr>
        <w:t>XPS spectra of the CEI layer</w:t>
      </w:r>
      <w:r w:rsidR="00286093" w:rsidRPr="00E76B91">
        <w:rPr>
          <w:rFonts w:ascii="Times New Roman" w:hAnsi="Times New Roman" w:cs="Times New Roman" w:hint="eastAsia"/>
          <w:sz w:val="24"/>
          <w:szCs w:val="24"/>
        </w:rPr>
        <w:t>s</w:t>
      </w:r>
      <w:r w:rsidR="007031D5" w:rsidRPr="00E76B91">
        <w:rPr>
          <w:rFonts w:ascii="Times New Roman" w:hAnsi="Times New Roman" w:cs="Times New Roman"/>
          <w:sz w:val="24"/>
          <w:szCs w:val="24"/>
        </w:rPr>
        <w:t xml:space="preserve"> in the NCM811| </w:t>
      </w:r>
      <w:r w:rsidR="001F41B8" w:rsidRPr="00E76B91">
        <w:rPr>
          <w:rFonts w:ascii="Times New Roman" w:hAnsi="Times New Roman" w:cs="Times New Roman"/>
          <w:sz w:val="24"/>
          <w:szCs w:val="24"/>
        </w:rPr>
        <w:t>PDA</w:t>
      </w:r>
      <w:r w:rsidR="001F41B8" w:rsidRPr="00E76B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F41B8" w:rsidRPr="00E76B91">
        <w:rPr>
          <w:rFonts w:ascii="Times New Roman" w:hAnsi="Times New Roman" w:cs="Times New Roman"/>
          <w:sz w:val="24"/>
          <w:szCs w:val="24"/>
        </w:rPr>
        <w:t>@</w:t>
      </w:r>
      <w:r w:rsidR="007031D5" w:rsidRPr="00E76B91">
        <w:rPr>
          <w:rFonts w:ascii="Times New Roman" w:hAnsi="Times New Roman" w:cs="Times New Roman"/>
          <w:sz w:val="24"/>
          <w:szCs w:val="24"/>
        </w:rPr>
        <w:t xml:space="preserve">LLTO/GE |Li and NCM811| LLTO/GE |Li cells: </w:t>
      </w:r>
      <w:r w:rsidR="007031D5" w:rsidRPr="00E76B91">
        <w:rPr>
          <w:rFonts w:ascii="Times New Roman" w:hAnsi="Times New Roman" w:cs="Times New Roman"/>
          <w:b/>
          <w:bCs/>
          <w:sz w:val="24"/>
          <w:szCs w:val="24"/>
        </w:rPr>
        <w:t>a, d</w:t>
      </w:r>
      <w:r w:rsidR="007031D5" w:rsidRPr="00E76B91">
        <w:rPr>
          <w:rFonts w:ascii="Times New Roman" w:hAnsi="Times New Roman" w:cs="Times New Roman"/>
          <w:sz w:val="24"/>
          <w:szCs w:val="24"/>
        </w:rPr>
        <w:t xml:space="preserve"> C 1</w:t>
      </w:r>
      <w:r w:rsidR="007031D5" w:rsidRPr="008B51F1">
        <w:rPr>
          <w:rFonts w:ascii="Times New Roman" w:hAnsi="Times New Roman" w:cs="Times New Roman"/>
          <w:i/>
          <w:sz w:val="24"/>
          <w:szCs w:val="24"/>
        </w:rPr>
        <w:t>s</w:t>
      </w:r>
      <w:r w:rsidR="007031D5" w:rsidRPr="00E76B91">
        <w:rPr>
          <w:rFonts w:ascii="Times New Roman" w:hAnsi="Times New Roman" w:cs="Times New Roman"/>
          <w:sz w:val="24"/>
          <w:szCs w:val="24"/>
        </w:rPr>
        <w:t xml:space="preserve">, </w:t>
      </w:r>
      <w:r w:rsidR="007031D5" w:rsidRPr="00E76B91">
        <w:rPr>
          <w:rFonts w:ascii="Times New Roman" w:hAnsi="Times New Roman" w:cs="Times New Roman"/>
          <w:b/>
          <w:bCs/>
          <w:sz w:val="24"/>
          <w:szCs w:val="24"/>
        </w:rPr>
        <w:t>b, e</w:t>
      </w:r>
      <w:r w:rsidR="007031D5" w:rsidRPr="00E76B91">
        <w:rPr>
          <w:rFonts w:ascii="Times New Roman" w:hAnsi="Times New Roman" w:cs="Times New Roman"/>
          <w:sz w:val="24"/>
          <w:szCs w:val="24"/>
        </w:rPr>
        <w:t xml:space="preserve"> F 1</w:t>
      </w:r>
      <w:r w:rsidR="007031D5" w:rsidRPr="008B51F1">
        <w:rPr>
          <w:rFonts w:ascii="Times New Roman" w:hAnsi="Times New Roman" w:cs="Times New Roman"/>
          <w:i/>
          <w:sz w:val="24"/>
          <w:szCs w:val="24"/>
        </w:rPr>
        <w:t>s</w:t>
      </w:r>
      <w:r w:rsidR="007031D5" w:rsidRPr="00E76B91">
        <w:rPr>
          <w:rFonts w:ascii="Times New Roman" w:hAnsi="Times New Roman" w:cs="Times New Roman"/>
          <w:sz w:val="24"/>
          <w:szCs w:val="24"/>
        </w:rPr>
        <w:t xml:space="preserve">, and </w:t>
      </w:r>
      <w:r w:rsidR="007031D5" w:rsidRPr="00E76B91">
        <w:rPr>
          <w:rFonts w:ascii="Times New Roman" w:hAnsi="Times New Roman" w:cs="Times New Roman"/>
          <w:b/>
          <w:bCs/>
          <w:sz w:val="24"/>
          <w:szCs w:val="24"/>
        </w:rPr>
        <w:t xml:space="preserve">c, f </w:t>
      </w:r>
      <w:r w:rsidR="007031D5" w:rsidRPr="00E76B91">
        <w:rPr>
          <w:rFonts w:ascii="Times New Roman" w:hAnsi="Times New Roman" w:cs="Times New Roman"/>
          <w:sz w:val="24"/>
          <w:szCs w:val="24"/>
        </w:rPr>
        <w:t>O 1</w:t>
      </w:r>
      <w:r w:rsidR="007031D5" w:rsidRPr="008B51F1">
        <w:rPr>
          <w:rFonts w:ascii="Times New Roman" w:hAnsi="Times New Roman" w:cs="Times New Roman"/>
          <w:i/>
          <w:sz w:val="24"/>
          <w:szCs w:val="24"/>
        </w:rPr>
        <w:t>s</w:t>
      </w:r>
    </w:p>
    <w:p w14:paraId="7B0BECCF" w14:textId="171BBCFA" w:rsidR="00DD716B" w:rsidRPr="00E76B91" w:rsidRDefault="00D977BA" w:rsidP="00810A8D">
      <w:pPr>
        <w:widowControl/>
        <w:snapToGrid w:val="0"/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DD716B" w:rsidRPr="00E76B91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DD716B" w:rsidRPr="00E76B91">
        <w:rPr>
          <w:rFonts w:ascii="Times New Roman" w:hAnsi="Times New Roman" w:cs="Times New Roman"/>
          <w:sz w:val="24"/>
          <w:szCs w:val="24"/>
        </w:rPr>
        <w:t xml:space="preserve"> Signs of the main cross-peaks in 2DCOS synchronous and asynchronous spectra. Signs read in synchronous and asynchronous s</w:t>
      </w:r>
      <w:r w:rsidR="008B51F1">
        <w:rPr>
          <w:rFonts w:ascii="Times New Roman" w:hAnsi="Times New Roman" w:cs="Times New Roman"/>
          <w:sz w:val="24"/>
          <w:szCs w:val="24"/>
        </w:rPr>
        <w:t>pectra (left: Syn; right: Asyn)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E76B91" w:rsidRPr="008F6A5B" w14:paraId="212B9306" w14:textId="77777777" w:rsidTr="008F6A5B">
        <w:trPr>
          <w:trHeight w:val="397"/>
        </w:trPr>
        <w:tc>
          <w:tcPr>
            <w:tcW w:w="8296" w:type="dxa"/>
            <w:gridSpan w:val="4"/>
          </w:tcPr>
          <w:p w14:paraId="462F570E" w14:textId="42732767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PDA</w:t>
            </w:r>
            <w:r w:rsidRPr="008F6A5B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8F6A5B">
              <w:rPr>
                <w:rFonts w:ascii="Times New Roman" w:hAnsi="Times New Roman" w:cs="Times New Roman"/>
                <w:szCs w:val="21"/>
              </w:rPr>
              <w:t>@LLTO/GE</w:t>
            </w:r>
          </w:p>
        </w:tc>
      </w:tr>
      <w:tr w:rsidR="00E76B91" w:rsidRPr="008F6A5B" w14:paraId="6E282B20" w14:textId="77777777" w:rsidTr="008F6A5B">
        <w:trPr>
          <w:trHeight w:val="397"/>
        </w:trPr>
        <w:tc>
          <w:tcPr>
            <w:tcW w:w="2074" w:type="dxa"/>
          </w:tcPr>
          <w:p w14:paraId="1FB405FA" w14:textId="390CBE50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1629</w:t>
            </w:r>
          </w:p>
        </w:tc>
        <w:tc>
          <w:tcPr>
            <w:tcW w:w="2074" w:type="dxa"/>
          </w:tcPr>
          <w:p w14:paraId="58561585" w14:textId="0300C800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+,+</w:t>
            </w:r>
          </w:p>
        </w:tc>
        <w:tc>
          <w:tcPr>
            <w:tcW w:w="2074" w:type="dxa"/>
          </w:tcPr>
          <w:p w14:paraId="79847704" w14:textId="60B5D864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+,+</w:t>
            </w:r>
          </w:p>
        </w:tc>
        <w:tc>
          <w:tcPr>
            <w:tcW w:w="2074" w:type="dxa"/>
          </w:tcPr>
          <w:p w14:paraId="69D6BD47" w14:textId="437DDF7D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C=O…Li</w:t>
            </w:r>
            <w:r w:rsidRPr="008F6A5B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</w:p>
        </w:tc>
      </w:tr>
      <w:tr w:rsidR="00E76B91" w:rsidRPr="008F6A5B" w14:paraId="3792FFC6" w14:textId="77777777" w:rsidTr="008F6A5B">
        <w:trPr>
          <w:trHeight w:val="397"/>
        </w:trPr>
        <w:tc>
          <w:tcPr>
            <w:tcW w:w="2074" w:type="dxa"/>
          </w:tcPr>
          <w:p w14:paraId="160B5EC4" w14:textId="1936B254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1648</w:t>
            </w:r>
          </w:p>
        </w:tc>
        <w:tc>
          <w:tcPr>
            <w:tcW w:w="2074" w:type="dxa"/>
          </w:tcPr>
          <w:p w14:paraId="4D3F4DA9" w14:textId="11207288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+,+</w:t>
            </w:r>
          </w:p>
        </w:tc>
        <w:tc>
          <w:tcPr>
            <w:tcW w:w="2074" w:type="dxa"/>
          </w:tcPr>
          <w:p w14:paraId="109318AD" w14:textId="6B8A9BD6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C=O…H-X</w:t>
            </w:r>
          </w:p>
        </w:tc>
        <w:tc>
          <w:tcPr>
            <w:tcW w:w="2074" w:type="dxa"/>
          </w:tcPr>
          <w:p w14:paraId="762654E0" w14:textId="77777777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6B91" w:rsidRPr="008F6A5B" w14:paraId="46B9913F" w14:textId="77777777" w:rsidTr="008F6A5B">
        <w:trPr>
          <w:trHeight w:val="397"/>
        </w:trPr>
        <w:tc>
          <w:tcPr>
            <w:tcW w:w="2074" w:type="dxa"/>
          </w:tcPr>
          <w:p w14:paraId="1D6B2613" w14:textId="0F3E3AE7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1668</w:t>
            </w:r>
          </w:p>
        </w:tc>
        <w:tc>
          <w:tcPr>
            <w:tcW w:w="2074" w:type="dxa"/>
          </w:tcPr>
          <w:p w14:paraId="32A063E5" w14:textId="57673540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C=O…C=O</w:t>
            </w:r>
          </w:p>
        </w:tc>
        <w:tc>
          <w:tcPr>
            <w:tcW w:w="2074" w:type="dxa"/>
          </w:tcPr>
          <w:p w14:paraId="4E251C7C" w14:textId="77777777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4" w:type="dxa"/>
          </w:tcPr>
          <w:p w14:paraId="00C2A827" w14:textId="77777777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6B91" w:rsidRPr="008F6A5B" w14:paraId="4A9342A5" w14:textId="77777777" w:rsidTr="008F6A5B">
        <w:trPr>
          <w:trHeight w:val="397"/>
        </w:trPr>
        <w:tc>
          <w:tcPr>
            <w:tcW w:w="2074" w:type="dxa"/>
          </w:tcPr>
          <w:p w14:paraId="5805F6C0" w14:textId="77777777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4" w:type="dxa"/>
          </w:tcPr>
          <w:p w14:paraId="77D81962" w14:textId="36525A37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1668</w:t>
            </w:r>
          </w:p>
        </w:tc>
        <w:tc>
          <w:tcPr>
            <w:tcW w:w="2074" w:type="dxa"/>
          </w:tcPr>
          <w:p w14:paraId="3852CB8C" w14:textId="318CAFB0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1648</w:t>
            </w:r>
          </w:p>
        </w:tc>
        <w:tc>
          <w:tcPr>
            <w:tcW w:w="2074" w:type="dxa"/>
          </w:tcPr>
          <w:p w14:paraId="5B5798F1" w14:textId="7EC5F4D9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1629</w:t>
            </w:r>
          </w:p>
        </w:tc>
      </w:tr>
      <w:tr w:rsidR="00E76B91" w:rsidRPr="008F6A5B" w14:paraId="470D6F8A" w14:textId="77777777" w:rsidTr="008F6A5B">
        <w:trPr>
          <w:trHeight w:val="397"/>
        </w:trPr>
        <w:tc>
          <w:tcPr>
            <w:tcW w:w="8296" w:type="dxa"/>
            <w:gridSpan w:val="4"/>
          </w:tcPr>
          <w:p w14:paraId="6087712B" w14:textId="024E788B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7" w:name="OLE_LINK6"/>
            <w:r w:rsidRPr="008F6A5B">
              <w:rPr>
                <w:rFonts w:ascii="Times New Roman" w:hAnsi="Times New Roman" w:cs="Times New Roman"/>
                <w:szCs w:val="21"/>
              </w:rPr>
              <w:t>PGA</w:t>
            </w:r>
            <w:r w:rsidRPr="008F6A5B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8F6A5B">
              <w:rPr>
                <w:rFonts w:ascii="Times New Roman" w:hAnsi="Times New Roman" w:cs="Times New Roman"/>
                <w:szCs w:val="21"/>
              </w:rPr>
              <w:t>@LLTO/GE</w:t>
            </w:r>
            <w:bookmarkEnd w:id="17"/>
          </w:p>
        </w:tc>
      </w:tr>
      <w:tr w:rsidR="00E76B91" w:rsidRPr="008F6A5B" w14:paraId="22EA016F" w14:textId="77777777" w:rsidTr="008F6A5B">
        <w:trPr>
          <w:trHeight w:val="397"/>
        </w:trPr>
        <w:tc>
          <w:tcPr>
            <w:tcW w:w="2074" w:type="dxa"/>
          </w:tcPr>
          <w:p w14:paraId="697CD0B4" w14:textId="0D8E8912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1627</w:t>
            </w:r>
          </w:p>
        </w:tc>
        <w:tc>
          <w:tcPr>
            <w:tcW w:w="2074" w:type="dxa"/>
          </w:tcPr>
          <w:p w14:paraId="745F85D8" w14:textId="1F61459E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+,+</w:t>
            </w:r>
          </w:p>
        </w:tc>
        <w:tc>
          <w:tcPr>
            <w:tcW w:w="2074" w:type="dxa"/>
          </w:tcPr>
          <w:p w14:paraId="0F9EA45C" w14:textId="031014E2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+,+</w:t>
            </w:r>
          </w:p>
        </w:tc>
        <w:tc>
          <w:tcPr>
            <w:tcW w:w="2074" w:type="dxa"/>
          </w:tcPr>
          <w:p w14:paraId="54141EAF" w14:textId="2C718532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C=O…Li</w:t>
            </w:r>
            <w:r w:rsidRPr="008F6A5B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</w:p>
        </w:tc>
      </w:tr>
      <w:tr w:rsidR="00E76B91" w:rsidRPr="008F6A5B" w14:paraId="35EBAB21" w14:textId="77777777" w:rsidTr="008F6A5B">
        <w:trPr>
          <w:trHeight w:val="397"/>
        </w:trPr>
        <w:tc>
          <w:tcPr>
            <w:tcW w:w="2074" w:type="dxa"/>
          </w:tcPr>
          <w:p w14:paraId="0645BB58" w14:textId="30130156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1647</w:t>
            </w:r>
          </w:p>
        </w:tc>
        <w:tc>
          <w:tcPr>
            <w:tcW w:w="2074" w:type="dxa"/>
          </w:tcPr>
          <w:p w14:paraId="3C30E567" w14:textId="71B89071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+,+</w:t>
            </w:r>
          </w:p>
        </w:tc>
        <w:tc>
          <w:tcPr>
            <w:tcW w:w="2074" w:type="dxa"/>
          </w:tcPr>
          <w:p w14:paraId="3ADD705E" w14:textId="21D841DF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C=O…H-X</w:t>
            </w:r>
          </w:p>
        </w:tc>
        <w:tc>
          <w:tcPr>
            <w:tcW w:w="2074" w:type="dxa"/>
          </w:tcPr>
          <w:p w14:paraId="5C2C98B8" w14:textId="77777777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6B91" w:rsidRPr="008F6A5B" w14:paraId="69B1AF2D" w14:textId="77777777" w:rsidTr="008F6A5B">
        <w:trPr>
          <w:trHeight w:val="397"/>
        </w:trPr>
        <w:tc>
          <w:tcPr>
            <w:tcW w:w="2074" w:type="dxa"/>
          </w:tcPr>
          <w:p w14:paraId="254DC308" w14:textId="7DD6A9F8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1664</w:t>
            </w:r>
          </w:p>
        </w:tc>
        <w:tc>
          <w:tcPr>
            <w:tcW w:w="2074" w:type="dxa"/>
          </w:tcPr>
          <w:p w14:paraId="333FCF5E" w14:textId="45040772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C=O…C=O</w:t>
            </w:r>
          </w:p>
        </w:tc>
        <w:tc>
          <w:tcPr>
            <w:tcW w:w="2074" w:type="dxa"/>
          </w:tcPr>
          <w:p w14:paraId="32030B3D" w14:textId="77777777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4" w:type="dxa"/>
          </w:tcPr>
          <w:p w14:paraId="39D2DE94" w14:textId="77777777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6B91" w:rsidRPr="008F6A5B" w14:paraId="3A17889F" w14:textId="77777777" w:rsidTr="008F6A5B">
        <w:trPr>
          <w:trHeight w:val="397"/>
        </w:trPr>
        <w:tc>
          <w:tcPr>
            <w:tcW w:w="2074" w:type="dxa"/>
          </w:tcPr>
          <w:p w14:paraId="48EA3FA5" w14:textId="77777777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4" w:type="dxa"/>
          </w:tcPr>
          <w:p w14:paraId="5D986F10" w14:textId="15BB7DF8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1664</w:t>
            </w:r>
          </w:p>
        </w:tc>
        <w:tc>
          <w:tcPr>
            <w:tcW w:w="2074" w:type="dxa"/>
          </w:tcPr>
          <w:p w14:paraId="3BE995A6" w14:textId="6679F968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1647</w:t>
            </w:r>
          </w:p>
        </w:tc>
        <w:tc>
          <w:tcPr>
            <w:tcW w:w="2074" w:type="dxa"/>
          </w:tcPr>
          <w:p w14:paraId="0B1EDD2C" w14:textId="0EE0C37C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1627</w:t>
            </w:r>
          </w:p>
        </w:tc>
      </w:tr>
      <w:tr w:rsidR="00E76B91" w:rsidRPr="008F6A5B" w14:paraId="3BA2F4EF" w14:textId="77777777" w:rsidTr="008F6A5B">
        <w:trPr>
          <w:trHeight w:val="397"/>
        </w:trPr>
        <w:tc>
          <w:tcPr>
            <w:tcW w:w="8296" w:type="dxa"/>
            <w:gridSpan w:val="4"/>
          </w:tcPr>
          <w:p w14:paraId="1F091CCF" w14:textId="47B4486D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PTA</w:t>
            </w:r>
            <w:r w:rsidRPr="008F6A5B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8F6A5B">
              <w:rPr>
                <w:rFonts w:ascii="Times New Roman" w:hAnsi="Times New Roman" w:cs="Times New Roman"/>
                <w:szCs w:val="21"/>
              </w:rPr>
              <w:t>@LLTO/GE</w:t>
            </w:r>
          </w:p>
        </w:tc>
      </w:tr>
      <w:tr w:rsidR="00E76B91" w:rsidRPr="008F6A5B" w14:paraId="2DC009B0" w14:textId="77777777" w:rsidTr="008F6A5B">
        <w:trPr>
          <w:trHeight w:val="397"/>
        </w:trPr>
        <w:tc>
          <w:tcPr>
            <w:tcW w:w="2074" w:type="dxa"/>
          </w:tcPr>
          <w:p w14:paraId="48B7E082" w14:textId="7A0B9E34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1621</w:t>
            </w:r>
          </w:p>
        </w:tc>
        <w:tc>
          <w:tcPr>
            <w:tcW w:w="2074" w:type="dxa"/>
          </w:tcPr>
          <w:p w14:paraId="512CB3DE" w14:textId="229001F5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+,+</w:t>
            </w:r>
          </w:p>
        </w:tc>
        <w:tc>
          <w:tcPr>
            <w:tcW w:w="2074" w:type="dxa"/>
          </w:tcPr>
          <w:p w14:paraId="3AFD20EB" w14:textId="076B2B07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+,+</w:t>
            </w:r>
          </w:p>
        </w:tc>
        <w:tc>
          <w:tcPr>
            <w:tcW w:w="2074" w:type="dxa"/>
          </w:tcPr>
          <w:p w14:paraId="1BE4A5F9" w14:textId="698FFC77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C=O…Li</w:t>
            </w:r>
            <w:r w:rsidRPr="008F6A5B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</w:p>
        </w:tc>
      </w:tr>
      <w:tr w:rsidR="00E76B91" w:rsidRPr="008F6A5B" w14:paraId="7D5C8555" w14:textId="77777777" w:rsidTr="008F6A5B">
        <w:trPr>
          <w:trHeight w:val="397"/>
        </w:trPr>
        <w:tc>
          <w:tcPr>
            <w:tcW w:w="2074" w:type="dxa"/>
          </w:tcPr>
          <w:p w14:paraId="5EA78461" w14:textId="1617A243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1646</w:t>
            </w:r>
          </w:p>
        </w:tc>
        <w:tc>
          <w:tcPr>
            <w:tcW w:w="2074" w:type="dxa"/>
          </w:tcPr>
          <w:p w14:paraId="5B8E6B28" w14:textId="09A7DA37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+,+</w:t>
            </w:r>
          </w:p>
        </w:tc>
        <w:tc>
          <w:tcPr>
            <w:tcW w:w="2074" w:type="dxa"/>
          </w:tcPr>
          <w:p w14:paraId="01B1C948" w14:textId="37DEF55E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C=O…H-X</w:t>
            </w:r>
          </w:p>
        </w:tc>
        <w:tc>
          <w:tcPr>
            <w:tcW w:w="2074" w:type="dxa"/>
          </w:tcPr>
          <w:p w14:paraId="1C838A47" w14:textId="77777777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6B91" w:rsidRPr="008F6A5B" w14:paraId="58D5F9AD" w14:textId="77777777" w:rsidTr="008F6A5B">
        <w:trPr>
          <w:trHeight w:val="397"/>
        </w:trPr>
        <w:tc>
          <w:tcPr>
            <w:tcW w:w="2074" w:type="dxa"/>
          </w:tcPr>
          <w:p w14:paraId="55E11202" w14:textId="6738ADE9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1662</w:t>
            </w:r>
          </w:p>
        </w:tc>
        <w:tc>
          <w:tcPr>
            <w:tcW w:w="2074" w:type="dxa"/>
          </w:tcPr>
          <w:p w14:paraId="367CB1C4" w14:textId="3182F95E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C=O…C=O</w:t>
            </w:r>
          </w:p>
        </w:tc>
        <w:tc>
          <w:tcPr>
            <w:tcW w:w="2074" w:type="dxa"/>
          </w:tcPr>
          <w:p w14:paraId="68BC7A47" w14:textId="77777777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4" w:type="dxa"/>
          </w:tcPr>
          <w:p w14:paraId="21ABD9F9" w14:textId="77777777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6B91" w:rsidRPr="008F6A5B" w14:paraId="0A4EFEC3" w14:textId="77777777" w:rsidTr="008F6A5B">
        <w:trPr>
          <w:trHeight w:val="397"/>
        </w:trPr>
        <w:tc>
          <w:tcPr>
            <w:tcW w:w="2074" w:type="dxa"/>
          </w:tcPr>
          <w:p w14:paraId="05215020" w14:textId="77777777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4" w:type="dxa"/>
          </w:tcPr>
          <w:p w14:paraId="6A0B8030" w14:textId="6747AAFC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1662</w:t>
            </w:r>
          </w:p>
        </w:tc>
        <w:tc>
          <w:tcPr>
            <w:tcW w:w="2074" w:type="dxa"/>
          </w:tcPr>
          <w:p w14:paraId="5641A3DA" w14:textId="1AB7370B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1646</w:t>
            </w:r>
          </w:p>
        </w:tc>
        <w:tc>
          <w:tcPr>
            <w:tcW w:w="2074" w:type="dxa"/>
          </w:tcPr>
          <w:p w14:paraId="2F37CA0C" w14:textId="51769EFE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1621</w:t>
            </w:r>
          </w:p>
        </w:tc>
      </w:tr>
      <w:tr w:rsidR="00036237" w:rsidRPr="008F6A5B" w14:paraId="165DDCD3" w14:textId="77777777" w:rsidTr="008F6A5B">
        <w:trPr>
          <w:trHeight w:val="397"/>
        </w:trPr>
        <w:tc>
          <w:tcPr>
            <w:tcW w:w="8296" w:type="dxa"/>
            <w:gridSpan w:val="4"/>
          </w:tcPr>
          <w:p w14:paraId="587EDFD5" w14:textId="02C5D838" w:rsidR="00036237" w:rsidRPr="008F6A5B" w:rsidRDefault="00036237" w:rsidP="008F6A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6A5B">
              <w:rPr>
                <w:rFonts w:ascii="Times New Roman" w:hAnsi="Times New Roman" w:cs="Times New Roman"/>
                <w:szCs w:val="21"/>
              </w:rPr>
              <w:t>C=O…Li</w:t>
            </w:r>
            <w:r w:rsidRPr="008F6A5B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  <w:r w:rsidRPr="008F6A5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6A5B">
              <w:rPr>
                <w:rFonts w:ascii="Times New Roman" w:eastAsia="等线" w:hAnsi="Times New Roman" w:cs="Times New Roman"/>
                <w:szCs w:val="21"/>
              </w:rPr>
              <w:t>&gt;</w:t>
            </w:r>
            <w:r w:rsidRPr="008F6A5B">
              <w:rPr>
                <w:rFonts w:ascii="Times New Roman" w:hAnsi="Times New Roman" w:cs="Times New Roman"/>
                <w:szCs w:val="21"/>
              </w:rPr>
              <w:t xml:space="preserve"> C=O…H-X </w:t>
            </w:r>
            <w:r w:rsidRPr="008F6A5B">
              <w:rPr>
                <w:rFonts w:ascii="Times New Roman" w:eastAsia="等线" w:hAnsi="Times New Roman" w:cs="Times New Roman"/>
                <w:szCs w:val="21"/>
              </w:rPr>
              <w:t xml:space="preserve">&gt; </w:t>
            </w:r>
            <w:r w:rsidRPr="008F6A5B">
              <w:rPr>
                <w:rFonts w:ascii="Times New Roman" w:hAnsi="Times New Roman" w:cs="Times New Roman"/>
                <w:szCs w:val="21"/>
              </w:rPr>
              <w:t>C=O…C=O</w:t>
            </w:r>
          </w:p>
        </w:tc>
      </w:tr>
    </w:tbl>
    <w:p w14:paraId="08AB1AA5" w14:textId="77777777" w:rsidR="00036237" w:rsidRPr="008B51F1" w:rsidRDefault="00036237" w:rsidP="00810A8D">
      <w:pPr>
        <w:widowControl/>
        <w:snapToGrid w:val="0"/>
        <w:spacing w:before="120" w:after="120"/>
        <w:jc w:val="left"/>
        <w:rPr>
          <w:rFonts w:ascii="Times New Roman" w:hAnsi="Times New Roman" w:cs="Times New Roman"/>
          <w:sz w:val="20"/>
          <w:szCs w:val="20"/>
        </w:rPr>
      </w:pPr>
    </w:p>
    <w:p w14:paraId="678CC1A7" w14:textId="31D1C005" w:rsidR="00EE3E71" w:rsidRPr="00E76B91" w:rsidRDefault="00EE3E71" w:rsidP="00810A8D">
      <w:pPr>
        <w:widowControl/>
        <w:snapToGrid w:val="0"/>
        <w:spacing w:before="120" w:after="120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E76B91">
        <w:rPr>
          <w:rFonts w:ascii="Times New Roman" w:hAnsi="Times New Roman" w:cs="Times New Roman"/>
          <w:sz w:val="24"/>
          <w:szCs w:val="24"/>
        </w:rPr>
        <w:t>Based on Noda’s rule, the responsive order of different wavenumbers is</w:t>
      </w:r>
      <w:r w:rsidR="008D59F7" w:rsidRPr="00E76B91">
        <w:rPr>
          <w:rFonts w:ascii="Times New Roman" w:hAnsi="Times New Roman" w:cs="Times New Roman"/>
          <w:sz w:val="24"/>
          <w:szCs w:val="24"/>
        </w:rPr>
        <w:t xml:space="preserve"> determined to be</w:t>
      </w:r>
      <w:r w:rsidRPr="00E76B91">
        <w:rPr>
          <w:rFonts w:ascii="Times New Roman" w:hAnsi="Times New Roman" w:cs="Times New Roman"/>
          <w:sz w:val="24"/>
          <w:szCs w:val="24"/>
        </w:rPr>
        <w:t>: 1668 → 1648 → 1629 cm</w:t>
      </w:r>
      <w:r w:rsidRPr="00E76B9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76B91">
        <w:rPr>
          <w:rFonts w:ascii="Times New Roman" w:hAnsi="Times New Roman" w:cs="Times New Roman"/>
          <w:sz w:val="24"/>
          <w:szCs w:val="24"/>
        </w:rPr>
        <w:t>, 1664 → 1647 → 1627 cm</w:t>
      </w:r>
      <w:r w:rsidRPr="00E76B9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711D25" w:rsidRPr="00E76B91">
        <w:rPr>
          <w:rFonts w:ascii="Times New Roman" w:hAnsi="Times New Roman" w:cs="Times New Roman"/>
          <w:sz w:val="24"/>
          <w:szCs w:val="24"/>
        </w:rPr>
        <w:t>,</w:t>
      </w:r>
      <w:r w:rsidRPr="00E76B91">
        <w:rPr>
          <w:rFonts w:ascii="Times New Roman" w:hAnsi="Times New Roman" w:cs="Times New Roman"/>
          <w:sz w:val="24"/>
          <w:szCs w:val="24"/>
        </w:rPr>
        <w:t xml:space="preserve"> and 1662 → 1646 → 1621 cm</w:t>
      </w:r>
      <w:r w:rsidRPr="00E76B9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76B91">
        <w:rPr>
          <w:rFonts w:ascii="Times New Roman" w:hAnsi="Times New Roman" w:cs="Times New Roman"/>
          <w:sz w:val="24"/>
          <w:szCs w:val="24"/>
        </w:rPr>
        <w:t xml:space="preserve"> for </w:t>
      </w:r>
      <w:r w:rsidR="00EE1351" w:rsidRPr="00E76B91">
        <w:rPr>
          <w:rFonts w:ascii="Times New Roman" w:hAnsi="Times New Roman" w:cs="Times New Roman"/>
          <w:sz w:val="24"/>
          <w:szCs w:val="24"/>
        </w:rPr>
        <w:t>D@LT/GE</w:t>
      </w:r>
      <w:r w:rsidRPr="00E76B91">
        <w:rPr>
          <w:rFonts w:ascii="Times New Roman" w:hAnsi="Times New Roman" w:cs="Times New Roman"/>
          <w:sz w:val="24"/>
          <w:szCs w:val="24"/>
        </w:rPr>
        <w:t xml:space="preserve">, </w:t>
      </w:r>
      <w:r w:rsidR="00EE1351" w:rsidRPr="00E76B91">
        <w:rPr>
          <w:rFonts w:ascii="Times New Roman" w:hAnsi="Times New Roman" w:cs="Times New Roman"/>
          <w:sz w:val="24"/>
          <w:szCs w:val="24"/>
        </w:rPr>
        <w:t>G@LT/GE</w:t>
      </w:r>
      <w:r w:rsidRPr="00E76B91">
        <w:rPr>
          <w:rFonts w:ascii="Times New Roman" w:hAnsi="Times New Roman" w:cs="Times New Roman"/>
          <w:sz w:val="24"/>
          <w:szCs w:val="24"/>
        </w:rPr>
        <w:t xml:space="preserve"> and </w:t>
      </w:r>
      <w:r w:rsidR="00EE1351" w:rsidRPr="00E76B91">
        <w:rPr>
          <w:rFonts w:ascii="Times New Roman" w:hAnsi="Times New Roman" w:cs="Times New Roman"/>
          <w:sz w:val="24"/>
          <w:szCs w:val="24"/>
        </w:rPr>
        <w:t>T@LT/GE</w:t>
      </w:r>
      <w:r w:rsidR="0091092C" w:rsidRPr="00E76B91">
        <w:rPr>
          <w:rFonts w:ascii="Times New Roman" w:hAnsi="Times New Roman" w:cs="Times New Roman"/>
          <w:sz w:val="24"/>
          <w:szCs w:val="24"/>
        </w:rPr>
        <w:t xml:space="preserve"> electrolytes</w:t>
      </w:r>
      <w:r w:rsidRPr="00E76B91">
        <w:rPr>
          <w:rFonts w:ascii="Times New Roman" w:hAnsi="Times New Roman" w:cs="Times New Roman"/>
          <w:sz w:val="24"/>
          <w:szCs w:val="24"/>
        </w:rPr>
        <w:t>, respectively.</w:t>
      </w:r>
    </w:p>
    <w:p w14:paraId="7CEFC1DD" w14:textId="356510EB" w:rsidR="00304210" w:rsidRPr="00E76B91" w:rsidRDefault="00304210" w:rsidP="00810A8D">
      <w:pPr>
        <w:widowControl/>
        <w:snapToGrid w:val="0"/>
        <w:spacing w:before="120" w:after="120"/>
        <w:jc w:val="left"/>
        <w:rPr>
          <w:rFonts w:ascii="Times New Roman" w:hAnsi="Times New Roman" w:cs="Times New Roman"/>
          <w:sz w:val="24"/>
        </w:rPr>
      </w:pPr>
    </w:p>
    <w:sectPr w:rsidR="00304210" w:rsidRPr="00E76B91" w:rsidSect="008F7D89">
      <w:headerReference w:type="default" r:id="rId44"/>
      <w:footerReference w:type="default" r:id="rId45"/>
      <w:pgSz w:w="11906" w:h="16838"/>
      <w:pgMar w:top="1440" w:right="1440" w:bottom="1440" w:left="1440" w:header="709" w:footer="70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5EA1B" w14:textId="77777777" w:rsidR="00C81AD2" w:rsidRDefault="00C81AD2" w:rsidP="00AF768E">
      <w:pPr>
        <w:rPr>
          <w:rFonts w:hint="eastAsia"/>
        </w:rPr>
      </w:pPr>
      <w:r>
        <w:separator/>
      </w:r>
    </w:p>
  </w:endnote>
  <w:endnote w:type="continuationSeparator" w:id="0">
    <w:p w14:paraId="60E1A744" w14:textId="77777777" w:rsidR="00C81AD2" w:rsidRDefault="00C81AD2" w:rsidP="00AF768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PS_TTR">
    <w:altName w:val="Malgun Gothic"/>
    <w:charset w:val="81"/>
    <w:family w:val="auto"/>
    <w:pitch w:val="default"/>
    <w:sig w:usb0="00000000" w:usb1="00000000" w:usb2="00000010" w:usb3="00000000" w:csb0="000C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1779162342"/>
      <w:docPartObj>
        <w:docPartGallery w:val="Page Numbers (Bottom of Page)"/>
        <w:docPartUnique/>
      </w:docPartObj>
    </w:sdtPr>
    <w:sdtContent>
      <w:p w14:paraId="793487AA" w14:textId="7D9E25D7" w:rsidR="008F7D89" w:rsidRPr="00810A8D" w:rsidRDefault="00810A8D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10A8D">
          <w:rPr>
            <w:rFonts w:ascii="Times New Roman" w:hAnsi="Times New Roman" w:cs="Times New Roman"/>
            <w:sz w:val="20"/>
            <w:szCs w:val="20"/>
          </w:rPr>
          <w:t>S</w:t>
        </w:r>
        <w:r w:rsidR="008F7D89" w:rsidRPr="00810A8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8F7D89" w:rsidRPr="00810A8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8F7D89" w:rsidRPr="00810A8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B51F1" w:rsidRPr="008B51F1">
          <w:rPr>
            <w:rFonts w:ascii="Times New Roman" w:hAnsi="Times New Roman" w:cs="Times New Roman"/>
            <w:noProof/>
            <w:sz w:val="20"/>
            <w:szCs w:val="20"/>
            <w:lang w:val="zh-CN"/>
          </w:rPr>
          <w:t>1</w:t>
        </w:r>
        <w:r w:rsidR="008F7D89" w:rsidRPr="00810A8D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810A8D">
          <w:rPr>
            <w:rFonts w:ascii="Times New Roman" w:hAnsi="Times New Roman" w:cs="Times New Roman"/>
            <w:sz w:val="20"/>
            <w:szCs w:val="20"/>
          </w:rPr>
          <w:t>/S1</w:t>
        </w:r>
        <w:r w:rsidR="008B51F1">
          <w:rPr>
            <w:rFonts w:ascii="Times New Roman" w:hAnsi="Times New Roman" w:cs="Times New Roman"/>
            <w:sz w:val="20"/>
            <w:szCs w:val="20"/>
          </w:rPr>
          <w:t>5</w:t>
        </w:r>
      </w:p>
    </w:sdtContent>
  </w:sdt>
  <w:p w14:paraId="0FA86D1E" w14:textId="77777777" w:rsidR="008F7D89" w:rsidRPr="00810A8D" w:rsidRDefault="008F7D89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ABB64" w14:textId="77777777" w:rsidR="00C81AD2" w:rsidRDefault="00C81AD2" w:rsidP="00AF768E">
      <w:pPr>
        <w:rPr>
          <w:rFonts w:hint="eastAsia"/>
        </w:rPr>
      </w:pPr>
      <w:r>
        <w:separator/>
      </w:r>
    </w:p>
  </w:footnote>
  <w:footnote w:type="continuationSeparator" w:id="0">
    <w:p w14:paraId="19426973" w14:textId="77777777" w:rsidR="00C81AD2" w:rsidRDefault="00C81AD2" w:rsidP="00AF768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7C333" w14:textId="77777777" w:rsidR="00B84632" w:rsidRPr="00810A8D" w:rsidRDefault="00B84632" w:rsidP="00810A8D">
    <w:pPr>
      <w:jc w:val="center"/>
      <w:rPr>
        <w:rFonts w:ascii="Times New Roman" w:eastAsia="MS Mincho" w:hAnsi="Times New Roman" w:cs="Times New Roman"/>
        <w:kern w:val="0"/>
        <w:sz w:val="24"/>
        <w:szCs w:val="24"/>
        <w:lang w:eastAsia="ja-JP"/>
      </w:rPr>
    </w:pPr>
    <w:hyperlink r:id="rId1" w:history="1">
      <w:r w:rsidRPr="00810A8D">
        <w:rPr>
          <w:rFonts w:ascii="Times New Roman" w:eastAsia="等线" w:hAnsi="Times New Roman" w:cs="Times New Roman"/>
          <w:color w:val="0563C1"/>
          <w:kern w:val="0"/>
          <w:sz w:val="24"/>
          <w:szCs w:val="24"/>
          <w:u w:val="single"/>
          <w:lang w:val="x-none"/>
        </w:rPr>
        <w:t>Nano-Micro Letters</w:t>
      </w:r>
    </w:hyperlink>
  </w:p>
  <w:p w14:paraId="1716E9A0" w14:textId="70555C52" w:rsidR="00B84632" w:rsidRPr="00810A8D" w:rsidRDefault="00B84632" w:rsidP="00810A8D">
    <w:pPr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2B1F"/>
    <w:multiLevelType w:val="hybridMultilevel"/>
    <w:tmpl w:val="114025AE"/>
    <w:lvl w:ilvl="0" w:tplc="EAE05B4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9BC442F"/>
    <w:multiLevelType w:val="hybridMultilevel"/>
    <w:tmpl w:val="B628D062"/>
    <w:lvl w:ilvl="0" w:tplc="F89892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A945B47"/>
    <w:multiLevelType w:val="hybridMultilevel"/>
    <w:tmpl w:val="AE74130E"/>
    <w:lvl w:ilvl="0" w:tplc="AAFAB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57183904">
    <w:abstractNumId w:val="1"/>
  </w:num>
  <w:num w:numId="2" w16cid:durableId="912467943">
    <w:abstractNumId w:val="0"/>
  </w:num>
  <w:num w:numId="3" w16cid:durableId="1591235707">
    <w:abstractNumId w:val="2"/>
  </w:num>
  <w:num w:numId="4" w16cid:durableId="2036076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hem Society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wsf2d2v0a2pfce0f2mp9ptea2tzfa5xaexz&quot;&gt;My EndNote Library&lt;record-ids&gt;&lt;item&gt;50&lt;/item&gt;&lt;/record-ids&gt;&lt;/item&gt;&lt;/Libraries&gt;"/>
  </w:docVars>
  <w:rsids>
    <w:rsidRoot w:val="00F6761F"/>
    <w:rsid w:val="00001858"/>
    <w:rsid w:val="00002D87"/>
    <w:rsid w:val="00005D2F"/>
    <w:rsid w:val="00005EF1"/>
    <w:rsid w:val="00010A62"/>
    <w:rsid w:val="00016E12"/>
    <w:rsid w:val="00017DF5"/>
    <w:rsid w:val="00020BFB"/>
    <w:rsid w:val="00031D84"/>
    <w:rsid w:val="000329B4"/>
    <w:rsid w:val="000340AF"/>
    <w:rsid w:val="00034AFC"/>
    <w:rsid w:val="00036237"/>
    <w:rsid w:val="000366D9"/>
    <w:rsid w:val="00041423"/>
    <w:rsid w:val="000444A6"/>
    <w:rsid w:val="00046204"/>
    <w:rsid w:val="00051289"/>
    <w:rsid w:val="00051916"/>
    <w:rsid w:val="00052E8C"/>
    <w:rsid w:val="00053B2C"/>
    <w:rsid w:val="00054FFE"/>
    <w:rsid w:val="0005764E"/>
    <w:rsid w:val="00057912"/>
    <w:rsid w:val="000608F4"/>
    <w:rsid w:val="00060F1D"/>
    <w:rsid w:val="000626B8"/>
    <w:rsid w:val="000631A7"/>
    <w:rsid w:val="000759A7"/>
    <w:rsid w:val="00076F8E"/>
    <w:rsid w:val="00081C7D"/>
    <w:rsid w:val="000837A0"/>
    <w:rsid w:val="00085665"/>
    <w:rsid w:val="000A13A9"/>
    <w:rsid w:val="000A2662"/>
    <w:rsid w:val="000A30C3"/>
    <w:rsid w:val="000A4E7E"/>
    <w:rsid w:val="000A7A19"/>
    <w:rsid w:val="000B0A57"/>
    <w:rsid w:val="000B14D5"/>
    <w:rsid w:val="000B267C"/>
    <w:rsid w:val="000B576E"/>
    <w:rsid w:val="000B69D4"/>
    <w:rsid w:val="000B77E0"/>
    <w:rsid w:val="000C19FF"/>
    <w:rsid w:val="000C26AF"/>
    <w:rsid w:val="000C2CD8"/>
    <w:rsid w:val="000C5085"/>
    <w:rsid w:val="000C66DE"/>
    <w:rsid w:val="000C6B0E"/>
    <w:rsid w:val="000C71CA"/>
    <w:rsid w:val="000D1FB2"/>
    <w:rsid w:val="000D2617"/>
    <w:rsid w:val="000D2D5B"/>
    <w:rsid w:val="000D3201"/>
    <w:rsid w:val="000D59FE"/>
    <w:rsid w:val="000E7602"/>
    <w:rsid w:val="000F056F"/>
    <w:rsid w:val="000F0FA4"/>
    <w:rsid w:val="000F21E1"/>
    <w:rsid w:val="000F2617"/>
    <w:rsid w:val="000F6105"/>
    <w:rsid w:val="000F7BBA"/>
    <w:rsid w:val="001001F0"/>
    <w:rsid w:val="001006A9"/>
    <w:rsid w:val="0010755A"/>
    <w:rsid w:val="001103F8"/>
    <w:rsid w:val="00113E7E"/>
    <w:rsid w:val="00115049"/>
    <w:rsid w:val="001151EA"/>
    <w:rsid w:val="001202B3"/>
    <w:rsid w:val="00123716"/>
    <w:rsid w:val="00130953"/>
    <w:rsid w:val="0013163B"/>
    <w:rsid w:val="00133569"/>
    <w:rsid w:val="00134B78"/>
    <w:rsid w:val="0014340A"/>
    <w:rsid w:val="00144799"/>
    <w:rsid w:val="00144816"/>
    <w:rsid w:val="0014781C"/>
    <w:rsid w:val="001530AA"/>
    <w:rsid w:val="00156378"/>
    <w:rsid w:val="001567A8"/>
    <w:rsid w:val="00162C71"/>
    <w:rsid w:val="00162D73"/>
    <w:rsid w:val="00163401"/>
    <w:rsid w:val="00164900"/>
    <w:rsid w:val="0016537D"/>
    <w:rsid w:val="00173BAF"/>
    <w:rsid w:val="00176E99"/>
    <w:rsid w:val="00176FD6"/>
    <w:rsid w:val="00182025"/>
    <w:rsid w:val="0018438A"/>
    <w:rsid w:val="001879BD"/>
    <w:rsid w:val="00187E31"/>
    <w:rsid w:val="00194672"/>
    <w:rsid w:val="00197766"/>
    <w:rsid w:val="00197AE0"/>
    <w:rsid w:val="001A1D88"/>
    <w:rsid w:val="001A30F9"/>
    <w:rsid w:val="001A587B"/>
    <w:rsid w:val="001A6D79"/>
    <w:rsid w:val="001A7611"/>
    <w:rsid w:val="001B0650"/>
    <w:rsid w:val="001C3300"/>
    <w:rsid w:val="001C5CF5"/>
    <w:rsid w:val="001C79E4"/>
    <w:rsid w:val="001D399B"/>
    <w:rsid w:val="001D59CE"/>
    <w:rsid w:val="001D78E5"/>
    <w:rsid w:val="001E473A"/>
    <w:rsid w:val="001E669D"/>
    <w:rsid w:val="001E6C1F"/>
    <w:rsid w:val="001F0D65"/>
    <w:rsid w:val="001F234D"/>
    <w:rsid w:val="001F41B8"/>
    <w:rsid w:val="00200040"/>
    <w:rsid w:val="00200CE9"/>
    <w:rsid w:val="00201C74"/>
    <w:rsid w:val="002031E4"/>
    <w:rsid w:val="002107E8"/>
    <w:rsid w:val="00213E32"/>
    <w:rsid w:val="0022259B"/>
    <w:rsid w:val="002232DB"/>
    <w:rsid w:val="00225360"/>
    <w:rsid w:val="002263C5"/>
    <w:rsid w:val="00226FC2"/>
    <w:rsid w:val="00230D13"/>
    <w:rsid w:val="00235E33"/>
    <w:rsid w:val="00237C94"/>
    <w:rsid w:val="00241254"/>
    <w:rsid w:val="002421F6"/>
    <w:rsid w:val="002426DA"/>
    <w:rsid w:val="00245887"/>
    <w:rsid w:val="0024718F"/>
    <w:rsid w:val="00247E4E"/>
    <w:rsid w:val="00251C95"/>
    <w:rsid w:val="00254C73"/>
    <w:rsid w:val="002565D0"/>
    <w:rsid w:val="00257B53"/>
    <w:rsid w:val="002606EE"/>
    <w:rsid w:val="002611CA"/>
    <w:rsid w:val="0026120F"/>
    <w:rsid w:val="00261EA3"/>
    <w:rsid w:val="00263BC4"/>
    <w:rsid w:val="00267A04"/>
    <w:rsid w:val="00280B21"/>
    <w:rsid w:val="0028178F"/>
    <w:rsid w:val="00283B98"/>
    <w:rsid w:val="00285C02"/>
    <w:rsid w:val="00286093"/>
    <w:rsid w:val="00286A63"/>
    <w:rsid w:val="0028749C"/>
    <w:rsid w:val="002904CD"/>
    <w:rsid w:val="002905F1"/>
    <w:rsid w:val="002939EB"/>
    <w:rsid w:val="002952FA"/>
    <w:rsid w:val="0029543E"/>
    <w:rsid w:val="002964C0"/>
    <w:rsid w:val="00296B45"/>
    <w:rsid w:val="002978CE"/>
    <w:rsid w:val="00297BC7"/>
    <w:rsid w:val="002A24F1"/>
    <w:rsid w:val="002A50A3"/>
    <w:rsid w:val="002B21A7"/>
    <w:rsid w:val="002B2B66"/>
    <w:rsid w:val="002B5964"/>
    <w:rsid w:val="002B6C3A"/>
    <w:rsid w:val="002C154D"/>
    <w:rsid w:val="002C170D"/>
    <w:rsid w:val="002C20AC"/>
    <w:rsid w:val="002C4661"/>
    <w:rsid w:val="002D0ABA"/>
    <w:rsid w:val="002D150E"/>
    <w:rsid w:val="002D1E65"/>
    <w:rsid w:val="002D29CE"/>
    <w:rsid w:val="002D2FB9"/>
    <w:rsid w:val="002E0A2D"/>
    <w:rsid w:val="002E1746"/>
    <w:rsid w:val="002E25AB"/>
    <w:rsid w:val="002E60A3"/>
    <w:rsid w:val="002E6145"/>
    <w:rsid w:val="002E6EEA"/>
    <w:rsid w:val="002F187E"/>
    <w:rsid w:val="002F1D14"/>
    <w:rsid w:val="002F30A7"/>
    <w:rsid w:val="002F30EC"/>
    <w:rsid w:val="002F3782"/>
    <w:rsid w:val="002F710D"/>
    <w:rsid w:val="002F719A"/>
    <w:rsid w:val="0030003D"/>
    <w:rsid w:val="00304210"/>
    <w:rsid w:val="00310B8C"/>
    <w:rsid w:val="00316182"/>
    <w:rsid w:val="00320342"/>
    <w:rsid w:val="003209BD"/>
    <w:rsid w:val="00321120"/>
    <w:rsid w:val="00323FBF"/>
    <w:rsid w:val="003246AE"/>
    <w:rsid w:val="00326D77"/>
    <w:rsid w:val="003309C6"/>
    <w:rsid w:val="0033458A"/>
    <w:rsid w:val="00340ED6"/>
    <w:rsid w:val="00341149"/>
    <w:rsid w:val="00341951"/>
    <w:rsid w:val="00347C8E"/>
    <w:rsid w:val="00347D95"/>
    <w:rsid w:val="00347DEE"/>
    <w:rsid w:val="003540DC"/>
    <w:rsid w:val="003557C9"/>
    <w:rsid w:val="00355854"/>
    <w:rsid w:val="00355AA2"/>
    <w:rsid w:val="003560BE"/>
    <w:rsid w:val="00356903"/>
    <w:rsid w:val="00356EF7"/>
    <w:rsid w:val="003571D5"/>
    <w:rsid w:val="00362F1B"/>
    <w:rsid w:val="0036481C"/>
    <w:rsid w:val="003665BF"/>
    <w:rsid w:val="0036792E"/>
    <w:rsid w:val="00367C30"/>
    <w:rsid w:val="0037121D"/>
    <w:rsid w:val="00374D1F"/>
    <w:rsid w:val="00385A24"/>
    <w:rsid w:val="00387E72"/>
    <w:rsid w:val="00391545"/>
    <w:rsid w:val="003916AE"/>
    <w:rsid w:val="00394254"/>
    <w:rsid w:val="0039445D"/>
    <w:rsid w:val="00396290"/>
    <w:rsid w:val="00397E7D"/>
    <w:rsid w:val="003A038B"/>
    <w:rsid w:val="003A0967"/>
    <w:rsid w:val="003A46AC"/>
    <w:rsid w:val="003A6494"/>
    <w:rsid w:val="003B0F86"/>
    <w:rsid w:val="003B1058"/>
    <w:rsid w:val="003B233A"/>
    <w:rsid w:val="003B5EFC"/>
    <w:rsid w:val="003B7843"/>
    <w:rsid w:val="003B7D8F"/>
    <w:rsid w:val="003C24C3"/>
    <w:rsid w:val="003C371F"/>
    <w:rsid w:val="003C4419"/>
    <w:rsid w:val="003C63F2"/>
    <w:rsid w:val="003D0450"/>
    <w:rsid w:val="003D2EAA"/>
    <w:rsid w:val="003D4E1B"/>
    <w:rsid w:val="003D5C15"/>
    <w:rsid w:val="003D6F30"/>
    <w:rsid w:val="003E1E71"/>
    <w:rsid w:val="003E51FF"/>
    <w:rsid w:val="003E53BE"/>
    <w:rsid w:val="003F12A4"/>
    <w:rsid w:val="003F27AE"/>
    <w:rsid w:val="003F4AE6"/>
    <w:rsid w:val="003F5496"/>
    <w:rsid w:val="003F6601"/>
    <w:rsid w:val="003F71FA"/>
    <w:rsid w:val="003F7B20"/>
    <w:rsid w:val="00404E61"/>
    <w:rsid w:val="00405176"/>
    <w:rsid w:val="00405ADB"/>
    <w:rsid w:val="004100AF"/>
    <w:rsid w:val="004104E7"/>
    <w:rsid w:val="00410C8E"/>
    <w:rsid w:val="00412526"/>
    <w:rsid w:val="00414121"/>
    <w:rsid w:val="004145DC"/>
    <w:rsid w:val="00417A8F"/>
    <w:rsid w:val="0042031C"/>
    <w:rsid w:val="00421E65"/>
    <w:rsid w:val="00422504"/>
    <w:rsid w:val="00422F33"/>
    <w:rsid w:val="00424C22"/>
    <w:rsid w:val="00424D38"/>
    <w:rsid w:val="00432556"/>
    <w:rsid w:val="0043474D"/>
    <w:rsid w:val="00434AC0"/>
    <w:rsid w:val="004401EE"/>
    <w:rsid w:val="004430F0"/>
    <w:rsid w:val="00443391"/>
    <w:rsid w:val="00446087"/>
    <w:rsid w:val="004556F2"/>
    <w:rsid w:val="0045606E"/>
    <w:rsid w:val="004565CC"/>
    <w:rsid w:val="00457CDF"/>
    <w:rsid w:val="00460B4D"/>
    <w:rsid w:val="00461102"/>
    <w:rsid w:val="00462D85"/>
    <w:rsid w:val="00464BB4"/>
    <w:rsid w:val="00464CC6"/>
    <w:rsid w:val="00466553"/>
    <w:rsid w:val="004716C0"/>
    <w:rsid w:val="00480938"/>
    <w:rsid w:val="00483AF0"/>
    <w:rsid w:val="00486A93"/>
    <w:rsid w:val="00486E7F"/>
    <w:rsid w:val="00490D36"/>
    <w:rsid w:val="00491320"/>
    <w:rsid w:val="00493566"/>
    <w:rsid w:val="0049490A"/>
    <w:rsid w:val="00497CF6"/>
    <w:rsid w:val="004A217A"/>
    <w:rsid w:val="004A42AD"/>
    <w:rsid w:val="004A46AE"/>
    <w:rsid w:val="004A5358"/>
    <w:rsid w:val="004A74E3"/>
    <w:rsid w:val="004A7CB7"/>
    <w:rsid w:val="004B0093"/>
    <w:rsid w:val="004B4348"/>
    <w:rsid w:val="004B4781"/>
    <w:rsid w:val="004B6FED"/>
    <w:rsid w:val="004B7296"/>
    <w:rsid w:val="004C6CE1"/>
    <w:rsid w:val="004C77F6"/>
    <w:rsid w:val="004D07AD"/>
    <w:rsid w:val="004D1ABE"/>
    <w:rsid w:val="004D39B2"/>
    <w:rsid w:val="004D3E24"/>
    <w:rsid w:val="004D552D"/>
    <w:rsid w:val="004D5974"/>
    <w:rsid w:val="004D6424"/>
    <w:rsid w:val="004D767D"/>
    <w:rsid w:val="004E7A52"/>
    <w:rsid w:val="004F090E"/>
    <w:rsid w:val="004F0B0C"/>
    <w:rsid w:val="004F2C22"/>
    <w:rsid w:val="004F3059"/>
    <w:rsid w:val="004F54F6"/>
    <w:rsid w:val="004F61F0"/>
    <w:rsid w:val="004F69FB"/>
    <w:rsid w:val="00500E25"/>
    <w:rsid w:val="00505D01"/>
    <w:rsid w:val="00510D80"/>
    <w:rsid w:val="00511168"/>
    <w:rsid w:val="005117DB"/>
    <w:rsid w:val="005168AA"/>
    <w:rsid w:val="00516F01"/>
    <w:rsid w:val="00517A22"/>
    <w:rsid w:val="00525141"/>
    <w:rsid w:val="00525E41"/>
    <w:rsid w:val="0053243F"/>
    <w:rsid w:val="00534CBC"/>
    <w:rsid w:val="00534D06"/>
    <w:rsid w:val="0053516D"/>
    <w:rsid w:val="00535A0F"/>
    <w:rsid w:val="00536115"/>
    <w:rsid w:val="005409F2"/>
    <w:rsid w:val="00540DB3"/>
    <w:rsid w:val="0054124F"/>
    <w:rsid w:val="00542C8D"/>
    <w:rsid w:val="00550EB7"/>
    <w:rsid w:val="00553E32"/>
    <w:rsid w:val="00555A7E"/>
    <w:rsid w:val="00557127"/>
    <w:rsid w:val="00561DCD"/>
    <w:rsid w:val="005627F8"/>
    <w:rsid w:val="0056286F"/>
    <w:rsid w:val="0056605D"/>
    <w:rsid w:val="005676DE"/>
    <w:rsid w:val="0057076A"/>
    <w:rsid w:val="00570993"/>
    <w:rsid w:val="00575D8B"/>
    <w:rsid w:val="00577179"/>
    <w:rsid w:val="0058380D"/>
    <w:rsid w:val="00583A0C"/>
    <w:rsid w:val="005841F2"/>
    <w:rsid w:val="00585261"/>
    <w:rsid w:val="00590508"/>
    <w:rsid w:val="00590598"/>
    <w:rsid w:val="0059357B"/>
    <w:rsid w:val="00594BC4"/>
    <w:rsid w:val="00596E0A"/>
    <w:rsid w:val="005A08D2"/>
    <w:rsid w:val="005A2EB0"/>
    <w:rsid w:val="005A54A5"/>
    <w:rsid w:val="005A5862"/>
    <w:rsid w:val="005A702D"/>
    <w:rsid w:val="005A7E35"/>
    <w:rsid w:val="005B3F9E"/>
    <w:rsid w:val="005B67EE"/>
    <w:rsid w:val="005C1744"/>
    <w:rsid w:val="005C1B9F"/>
    <w:rsid w:val="005C21CD"/>
    <w:rsid w:val="005C2CA4"/>
    <w:rsid w:val="005C32ED"/>
    <w:rsid w:val="005C467F"/>
    <w:rsid w:val="005C52AC"/>
    <w:rsid w:val="005C580A"/>
    <w:rsid w:val="005C79EA"/>
    <w:rsid w:val="005E47C3"/>
    <w:rsid w:val="005E533C"/>
    <w:rsid w:val="005E6EB2"/>
    <w:rsid w:val="005F0B8B"/>
    <w:rsid w:val="005F3C39"/>
    <w:rsid w:val="005F498E"/>
    <w:rsid w:val="005F7230"/>
    <w:rsid w:val="005F72B6"/>
    <w:rsid w:val="00602098"/>
    <w:rsid w:val="006028CC"/>
    <w:rsid w:val="00607978"/>
    <w:rsid w:val="00610653"/>
    <w:rsid w:val="006116C5"/>
    <w:rsid w:val="006116E9"/>
    <w:rsid w:val="00612EE7"/>
    <w:rsid w:val="006134B7"/>
    <w:rsid w:val="006214A7"/>
    <w:rsid w:val="006266B0"/>
    <w:rsid w:val="00627A56"/>
    <w:rsid w:val="006313B2"/>
    <w:rsid w:val="00634F13"/>
    <w:rsid w:val="00635ED0"/>
    <w:rsid w:val="0063633F"/>
    <w:rsid w:val="006368F9"/>
    <w:rsid w:val="00637725"/>
    <w:rsid w:val="00637BFB"/>
    <w:rsid w:val="00641494"/>
    <w:rsid w:val="006417F6"/>
    <w:rsid w:val="00641CA6"/>
    <w:rsid w:val="00642F7B"/>
    <w:rsid w:val="006476AF"/>
    <w:rsid w:val="00650EEE"/>
    <w:rsid w:val="0065394D"/>
    <w:rsid w:val="006557FC"/>
    <w:rsid w:val="0066193D"/>
    <w:rsid w:val="0066559D"/>
    <w:rsid w:val="00666420"/>
    <w:rsid w:val="00672076"/>
    <w:rsid w:val="00672721"/>
    <w:rsid w:val="00673991"/>
    <w:rsid w:val="006743F7"/>
    <w:rsid w:val="00674E6B"/>
    <w:rsid w:val="00674F41"/>
    <w:rsid w:val="006850A6"/>
    <w:rsid w:val="006858FA"/>
    <w:rsid w:val="00687ADC"/>
    <w:rsid w:val="006904DA"/>
    <w:rsid w:val="00693BD4"/>
    <w:rsid w:val="006956A7"/>
    <w:rsid w:val="006957BB"/>
    <w:rsid w:val="00696AAC"/>
    <w:rsid w:val="006A077D"/>
    <w:rsid w:val="006A32FB"/>
    <w:rsid w:val="006A48B5"/>
    <w:rsid w:val="006A5510"/>
    <w:rsid w:val="006A620D"/>
    <w:rsid w:val="006B2A4C"/>
    <w:rsid w:val="006B4300"/>
    <w:rsid w:val="006B64E6"/>
    <w:rsid w:val="006B6D1A"/>
    <w:rsid w:val="006C25A6"/>
    <w:rsid w:val="006C6E9A"/>
    <w:rsid w:val="006D0901"/>
    <w:rsid w:val="006D0E46"/>
    <w:rsid w:val="006D4D63"/>
    <w:rsid w:val="006D5487"/>
    <w:rsid w:val="006D5AC7"/>
    <w:rsid w:val="006D5F53"/>
    <w:rsid w:val="006D79D6"/>
    <w:rsid w:val="006E217A"/>
    <w:rsid w:val="006E3D49"/>
    <w:rsid w:val="006E5559"/>
    <w:rsid w:val="006E5F55"/>
    <w:rsid w:val="006E62C0"/>
    <w:rsid w:val="006E6CE0"/>
    <w:rsid w:val="006E70DE"/>
    <w:rsid w:val="006F0FAB"/>
    <w:rsid w:val="006F33E2"/>
    <w:rsid w:val="006F3467"/>
    <w:rsid w:val="006F4CB4"/>
    <w:rsid w:val="006F627F"/>
    <w:rsid w:val="006F67DA"/>
    <w:rsid w:val="006F69FC"/>
    <w:rsid w:val="00700808"/>
    <w:rsid w:val="007031D5"/>
    <w:rsid w:val="007044BA"/>
    <w:rsid w:val="00706827"/>
    <w:rsid w:val="007069BC"/>
    <w:rsid w:val="00710FE9"/>
    <w:rsid w:val="0071193C"/>
    <w:rsid w:val="00711D25"/>
    <w:rsid w:val="00714E4A"/>
    <w:rsid w:val="00714FEB"/>
    <w:rsid w:val="00716622"/>
    <w:rsid w:val="007174F3"/>
    <w:rsid w:val="0071786F"/>
    <w:rsid w:val="007178BF"/>
    <w:rsid w:val="00717964"/>
    <w:rsid w:val="00720F8B"/>
    <w:rsid w:val="0072506B"/>
    <w:rsid w:val="0072592C"/>
    <w:rsid w:val="007260F3"/>
    <w:rsid w:val="00734389"/>
    <w:rsid w:val="00734A67"/>
    <w:rsid w:val="00736070"/>
    <w:rsid w:val="00736871"/>
    <w:rsid w:val="00737B0F"/>
    <w:rsid w:val="00740FC3"/>
    <w:rsid w:val="0074150D"/>
    <w:rsid w:val="00745808"/>
    <w:rsid w:val="00747E47"/>
    <w:rsid w:val="00750632"/>
    <w:rsid w:val="0075142E"/>
    <w:rsid w:val="007523A2"/>
    <w:rsid w:val="00761AD3"/>
    <w:rsid w:val="00763247"/>
    <w:rsid w:val="00766DCA"/>
    <w:rsid w:val="0077043B"/>
    <w:rsid w:val="00771FFB"/>
    <w:rsid w:val="00781A3F"/>
    <w:rsid w:val="0078584B"/>
    <w:rsid w:val="00785C9E"/>
    <w:rsid w:val="00785D89"/>
    <w:rsid w:val="00786D9A"/>
    <w:rsid w:val="007902A8"/>
    <w:rsid w:val="0079137E"/>
    <w:rsid w:val="00792120"/>
    <w:rsid w:val="00792C3C"/>
    <w:rsid w:val="007A2042"/>
    <w:rsid w:val="007A63CE"/>
    <w:rsid w:val="007A72AD"/>
    <w:rsid w:val="007A7EC5"/>
    <w:rsid w:val="007A7EF4"/>
    <w:rsid w:val="007B210D"/>
    <w:rsid w:val="007B23FF"/>
    <w:rsid w:val="007B2935"/>
    <w:rsid w:val="007B5D18"/>
    <w:rsid w:val="007C0C6C"/>
    <w:rsid w:val="007C20D5"/>
    <w:rsid w:val="007C4118"/>
    <w:rsid w:val="007C474C"/>
    <w:rsid w:val="007C4C65"/>
    <w:rsid w:val="007C74EE"/>
    <w:rsid w:val="007D0EE0"/>
    <w:rsid w:val="007D1497"/>
    <w:rsid w:val="007D33B9"/>
    <w:rsid w:val="007D4B25"/>
    <w:rsid w:val="007D570D"/>
    <w:rsid w:val="007E142E"/>
    <w:rsid w:val="007E26DC"/>
    <w:rsid w:val="007E2FDF"/>
    <w:rsid w:val="007E6403"/>
    <w:rsid w:val="007F1CFC"/>
    <w:rsid w:val="007F2889"/>
    <w:rsid w:val="007F2989"/>
    <w:rsid w:val="007F42C0"/>
    <w:rsid w:val="007F6013"/>
    <w:rsid w:val="0080475A"/>
    <w:rsid w:val="00806A7E"/>
    <w:rsid w:val="00810A8D"/>
    <w:rsid w:val="008114E6"/>
    <w:rsid w:val="008121D2"/>
    <w:rsid w:val="00814413"/>
    <w:rsid w:val="00816C86"/>
    <w:rsid w:val="00820BCA"/>
    <w:rsid w:val="00820F15"/>
    <w:rsid w:val="00826057"/>
    <w:rsid w:val="00830A6D"/>
    <w:rsid w:val="00830B7B"/>
    <w:rsid w:val="00831252"/>
    <w:rsid w:val="00833189"/>
    <w:rsid w:val="008361E8"/>
    <w:rsid w:val="008457ED"/>
    <w:rsid w:val="00845B9C"/>
    <w:rsid w:val="00851CA9"/>
    <w:rsid w:val="00851D60"/>
    <w:rsid w:val="008529E2"/>
    <w:rsid w:val="0085379D"/>
    <w:rsid w:val="008556A6"/>
    <w:rsid w:val="00855CC5"/>
    <w:rsid w:val="00855F7A"/>
    <w:rsid w:val="0085609A"/>
    <w:rsid w:val="008574FE"/>
    <w:rsid w:val="00860CE5"/>
    <w:rsid w:val="008631CF"/>
    <w:rsid w:val="00864B9E"/>
    <w:rsid w:val="008663D1"/>
    <w:rsid w:val="0087098C"/>
    <w:rsid w:val="00874060"/>
    <w:rsid w:val="008746D9"/>
    <w:rsid w:val="00886A62"/>
    <w:rsid w:val="008919C4"/>
    <w:rsid w:val="008932D0"/>
    <w:rsid w:val="00897602"/>
    <w:rsid w:val="008A3A23"/>
    <w:rsid w:val="008A3EAE"/>
    <w:rsid w:val="008A7589"/>
    <w:rsid w:val="008B1289"/>
    <w:rsid w:val="008B215C"/>
    <w:rsid w:val="008B33D6"/>
    <w:rsid w:val="008B45F6"/>
    <w:rsid w:val="008B51F1"/>
    <w:rsid w:val="008C6FAB"/>
    <w:rsid w:val="008C7740"/>
    <w:rsid w:val="008D3B88"/>
    <w:rsid w:val="008D412A"/>
    <w:rsid w:val="008D56BC"/>
    <w:rsid w:val="008D59F7"/>
    <w:rsid w:val="008D71FF"/>
    <w:rsid w:val="008D7D1A"/>
    <w:rsid w:val="008E086B"/>
    <w:rsid w:val="008E3852"/>
    <w:rsid w:val="008E5E2D"/>
    <w:rsid w:val="008F2690"/>
    <w:rsid w:val="008F341F"/>
    <w:rsid w:val="008F5E69"/>
    <w:rsid w:val="008F6A5B"/>
    <w:rsid w:val="008F6AD3"/>
    <w:rsid w:val="008F6F7C"/>
    <w:rsid w:val="008F7D89"/>
    <w:rsid w:val="0090007E"/>
    <w:rsid w:val="0090066D"/>
    <w:rsid w:val="009035EA"/>
    <w:rsid w:val="00903FEB"/>
    <w:rsid w:val="00906E92"/>
    <w:rsid w:val="0091092C"/>
    <w:rsid w:val="00912F21"/>
    <w:rsid w:val="00914A1E"/>
    <w:rsid w:val="00924EF3"/>
    <w:rsid w:val="009275BF"/>
    <w:rsid w:val="0093267C"/>
    <w:rsid w:val="00932BAA"/>
    <w:rsid w:val="00932FC3"/>
    <w:rsid w:val="00937DAB"/>
    <w:rsid w:val="009414A7"/>
    <w:rsid w:val="0094400F"/>
    <w:rsid w:val="00946094"/>
    <w:rsid w:val="00955A97"/>
    <w:rsid w:val="00957061"/>
    <w:rsid w:val="00957845"/>
    <w:rsid w:val="00960305"/>
    <w:rsid w:val="0096386D"/>
    <w:rsid w:val="00967673"/>
    <w:rsid w:val="0097026E"/>
    <w:rsid w:val="00970490"/>
    <w:rsid w:val="0097111B"/>
    <w:rsid w:val="00971C5C"/>
    <w:rsid w:val="0097274F"/>
    <w:rsid w:val="00975C6F"/>
    <w:rsid w:val="00976382"/>
    <w:rsid w:val="00980023"/>
    <w:rsid w:val="009815C5"/>
    <w:rsid w:val="00987024"/>
    <w:rsid w:val="00992649"/>
    <w:rsid w:val="0099596F"/>
    <w:rsid w:val="00995CC0"/>
    <w:rsid w:val="0099737C"/>
    <w:rsid w:val="009A0B78"/>
    <w:rsid w:val="009A271B"/>
    <w:rsid w:val="009A49AC"/>
    <w:rsid w:val="009A5266"/>
    <w:rsid w:val="009A5E59"/>
    <w:rsid w:val="009A726D"/>
    <w:rsid w:val="009B20EF"/>
    <w:rsid w:val="009B2B67"/>
    <w:rsid w:val="009B524F"/>
    <w:rsid w:val="009B6471"/>
    <w:rsid w:val="009B7CB3"/>
    <w:rsid w:val="009C08A2"/>
    <w:rsid w:val="009C0DCD"/>
    <w:rsid w:val="009C0F34"/>
    <w:rsid w:val="009C1C8A"/>
    <w:rsid w:val="009C7694"/>
    <w:rsid w:val="009D0248"/>
    <w:rsid w:val="009D43C0"/>
    <w:rsid w:val="009E0DFE"/>
    <w:rsid w:val="009E2681"/>
    <w:rsid w:val="009E2B31"/>
    <w:rsid w:val="009E5603"/>
    <w:rsid w:val="009E6525"/>
    <w:rsid w:val="009F4659"/>
    <w:rsid w:val="009F5B57"/>
    <w:rsid w:val="009F7058"/>
    <w:rsid w:val="00A00852"/>
    <w:rsid w:val="00A00D1E"/>
    <w:rsid w:val="00A02608"/>
    <w:rsid w:val="00A02D71"/>
    <w:rsid w:val="00A05AE8"/>
    <w:rsid w:val="00A05AEB"/>
    <w:rsid w:val="00A070F0"/>
    <w:rsid w:val="00A07552"/>
    <w:rsid w:val="00A13A44"/>
    <w:rsid w:val="00A13D85"/>
    <w:rsid w:val="00A14950"/>
    <w:rsid w:val="00A15141"/>
    <w:rsid w:val="00A15C29"/>
    <w:rsid w:val="00A175E7"/>
    <w:rsid w:val="00A2142D"/>
    <w:rsid w:val="00A21533"/>
    <w:rsid w:val="00A23909"/>
    <w:rsid w:val="00A251E8"/>
    <w:rsid w:val="00A25B30"/>
    <w:rsid w:val="00A319EE"/>
    <w:rsid w:val="00A31DA9"/>
    <w:rsid w:val="00A33A5D"/>
    <w:rsid w:val="00A34362"/>
    <w:rsid w:val="00A36A5C"/>
    <w:rsid w:val="00A4105A"/>
    <w:rsid w:val="00A428DD"/>
    <w:rsid w:val="00A4323F"/>
    <w:rsid w:val="00A4395C"/>
    <w:rsid w:val="00A4477B"/>
    <w:rsid w:val="00A464F6"/>
    <w:rsid w:val="00A4758B"/>
    <w:rsid w:val="00A50152"/>
    <w:rsid w:val="00A5218F"/>
    <w:rsid w:val="00A52BCA"/>
    <w:rsid w:val="00A53C49"/>
    <w:rsid w:val="00A55EDE"/>
    <w:rsid w:val="00A56275"/>
    <w:rsid w:val="00A6068E"/>
    <w:rsid w:val="00A60DFF"/>
    <w:rsid w:val="00A6198D"/>
    <w:rsid w:val="00A63FD5"/>
    <w:rsid w:val="00A66ABD"/>
    <w:rsid w:val="00A66D9D"/>
    <w:rsid w:val="00A6749E"/>
    <w:rsid w:val="00A700C3"/>
    <w:rsid w:val="00A70127"/>
    <w:rsid w:val="00A70630"/>
    <w:rsid w:val="00A71C05"/>
    <w:rsid w:val="00A71C32"/>
    <w:rsid w:val="00A72A47"/>
    <w:rsid w:val="00A72F85"/>
    <w:rsid w:val="00A7437D"/>
    <w:rsid w:val="00A76E13"/>
    <w:rsid w:val="00A815F9"/>
    <w:rsid w:val="00A81C79"/>
    <w:rsid w:val="00A833A3"/>
    <w:rsid w:val="00A85144"/>
    <w:rsid w:val="00A85B5C"/>
    <w:rsid w:val="00A901CD"/>
    <w:rsid w:val="00A96F5F"/>
    <w:rsid w:val="00AA1060"/>
    <w:rsid w:val="00AA2D67"/>
    <w:rsid w:val="00AA3EE9"/>
    <w:rsid w:val="00AA6961"/>
    <w:rsid w:val="00AA7490"/>
    <w:rsid w:val="00AB03BC"/>
    <w:rsid w:val="00AB15EE"/>
    <w:rsid w:val="00AB385A"/>
    <w:rsid w:val="00AC1EEB"/>
    <w:rsid w:val="00AC2E87"/>
    <w:rsid w:val="00AC53D6"/>
    <w:rsid w:val="00AC5BFC"/>
    <w:rsid w:val="00AC5F7D"/>
    <w:rsid w:val="00AC7302"/>
    <w:rsid w:val="00AD1F6E"/>
    <w:rsid w:val="00AD2B33"/>
    <w:rsid w:val="00AD3B2C"/>
    <w:rsid w:val="00AD5BCE"/>
    <w:rsid w:val="00AD767C"/>
    <w:rsid w:val="00AD7EF2"/>
    <w:rsid w:val="00AE0DD4"/>
    <w:rsid w:val="00AE2951"/>
    <w:rsid w:val="00AE3952"/>
    <w:rsid w:val="00AE628A"/>
    <w:rsid w:val="00AE6D59"/>
    <w:rsid w:val="00AE765D"/>
    <w:rsid w:val="00AE7A77"/>
    <w:rsid w:val="00AF05D4"/>
    <w:rsid w:val="00AF0C7B"/>
    <w:rsid w:val="00AF1593"/>
    <w:rsid w:val="00AF3796"/>
    <w:rsid w:val="00AF388F"/>
    <w:rsid w:val="00AF6123"/>
    <w:rsid w:val="00AF768E"/>
    <w:rsid w:val="00B00F56"/>
    <w:rsid w:val="00B02765"/>
    <w:rsid w:val="00B02D85"/>
    <w:rsid w:val="00B04EF9"/>
    <w:rsid w:val="00B0580C"/>
    <w:rsid w:val="00B0627D"/>
    <w:rsid w:val="00B07668"/>
    <w:rsid w:val="00B10DBD"/>
    <w:rsid w:val="00B16C67"/>
    <w:rsid w:val="00B2072C"/>
    <w:rsid w:val="00B3063D"/>
    <w:rsid w:val="00B31122"/>
    <w:rsid w:val="00B35138"/>
    <w:rsid w:val="00B367BF"/>
    <w:rsid w:val="00B4153F"/>
    <w:rsid w:val="00B424CE"/>
    <w:rsid w:val="00B432AB"/>
    <w:rsid w:val="00B453E4"/>
    <w:rsid w:val="00B51A8D"/>
    <w:rsid w:val="00B6195A"/>
    <w:rsid w:val="00B61D31"/>
    <w:rsid w:val="00B635A2"/>
    <w:rsid w:val="00B70997"/>
    <w:rsid w:val="00B71E07"/>
    <w:rsid w:val="00B72B4C"/>
    <w:rsid w:val="00B73543"/>
    <w:rsid w:val="00B75589"/>
    <w:rsid w:val="00B805EA"/>
    <w:rsid w:val="00B819A4"/>
    <w:rsid w:val="00B81A23"/>
    <w:rsid w:val="00B82E3C"/>
    <w:rsid w:val="00B84632"/>
    <w:rsid w:val="00B848C2"/>
    <w:rsid w:val="00B84E2E"/>
    <w:rsid w:val="00B8518E"/>
    <w:rsid w:val="00B90BC4"/>
    <w:rsid w:val="00B91448"/>
    <w:rsid w:val="00B922A9"/>
    <w:rsid w:val="00B939E4"/>
    <w:rsid w:val="00B94266"/>
    <w:rsid w:val="00B94E3C"/>
    <w:rsid w:val="00B97DF9"/>
    <w:rsid w:val="00BA10A1"/>
    <w:rsid w:val="00BA1E49"/>
    <w:rsid w:val="00BA20F3"/>
    <w:rsid w:val="00BA48C4"/>
    <w:rsid w:val="00BA6510"/>
    <w:rsid w:val="00BA7844"/>
    <w:rsid w:val="00BB178C"/>
    <w:rsid w:val="00BB563F"/>
    <w:rsid w:val="00BB7664"/>
    <w:rsid w:val="00BB7B72"/>
    <w:rsid w:val="00BC009E"/>
    <w:rsid w:val="00BC3285"/>
    <w:rsid w:val="00BC49EF"/>
    <w:rsid w:val="00BC573B"/>
    <w:rsid w:val="00BD0E2A"/>
    <w:rsid w:val="00BD212A"/>
    <w:rsid w:val="00BD2A39"/>
    <w:rsid w:val="00BD5CA3"/>
    <w:rsid w:val="00BD7D99"/>
    <w:rsid w:val="00BE10D2"/>
    <w:rsid w:val="00BE1B8D"/>
    <w:rsid w:val="00BE1DB2"/>
    <w:rsid w:val="00BE2FBF"/>
    <w:rsid w:val="00BE5284"/>
    <w:rsid w:val="00BF1043"/>
    <w:rsid w:val="00BF266E"/>
    <w:rsid w:val="00BF7AE2"/>
    <w:rsid w:val="00BF7EED"/>
    <w:rsid w:val="00C035EA"/>
    <w:rsid w:val="00C03DE3"/>
    <w:rsid w:val="00C118E7"/>
    <w:rsid w:val="00C1218E"/>
    <w:rsid w:val="00C15F20"/>
    <w:rsid w:val="00C16D73"/>
    <w:rsid w:val="00C20347"/>
    <w:rsid w:val="00C21D35"/>
    <w:rsid w:val="00C222F2"/>
    <w:rsid w:val="00C23E76"/>
    <w:rsid w:val="00C32803"/>
    <w:rsid w:val="00C33C73"/>
    <w:rsid w:val="00C373A8"/>
    <w:rsid w:val="00C37CB5"/>
    <w:rsid w:val="00C41405"/>
    <w:rsid w:val="00C42440"/>
    <w:rsid w:val="00C47310"/>
    <w:rsid w:val="00C475AE"/>
    <w:rsid w:val="00C609CE"/>
    <w:rsid w:val="00C6282E"/>
    <w:rsid w:val="00C66D34"/>
    <w:rsid w:val="00C72AE8"/>
    <w:rsid w:val="00C752E8"/>
    <w:rsid w:val="00C77AE5"/>
    <w:rsid w:val="00C8078B"/>
    <w:rsid w:val="00C80E94"/>
    <w:rsid w:val="00C81AD2"/>
    <w:rsid w:val="00C83093"/>
    <w:rsid w:val="00C87CE2"/>
    <w:rsid w:val="00C87D77"/>
    <w:rsid w:val="00C90AA2"/>
    <w:rsid w:val="00C91EE8"/>
    <w:rsid w:val="00C96B44"/>
    <w:rsid w:val="00CA066D"/>
    <w:rsid w:val="00CA06CE"/>
    <w:rsid w:val="00CA1AB3"/>
    <w:rsid w:val="00CA3084"/>
    <w:rsid w:val="00CA6AFB"/>
    <w:rsid w:val="00CA77C7"/>
    <w:rsid w:val="00CB22E4"/>
    <w:rsid w:val="00CB24B6"/>
    <w:rsid w:val="00CB3C0C"/>
    <w:rsid w:val="00CB4361"/>
    <w:rsid w:val="00CB6F22"/>
    <w:rsid w:val="00CB74E5"/>
    <w:rsid w:val="00CB76A6"/>
    <w:rsid w:val="00CC1F00"/>
    <w:rsid w:val="00CC1F04"/>
    <w:rsid w:val="00CC3CE1"/>
    <w:rsid w:val="00CC758E"/>
    <w:rsid w:val="00CD305E"/>
    <w:rsid w:val="00CD53B4"/>
    <w:rsid w:val="00CD6E38"/>
    <w:rsid w:val="00CE5AF7"/>
    <w:rsid w:val="00CF0B22"/>
    <w:rsid w:val="00CF0C94"/>
    <w:rsid w:val="00CF0D05"/>
    <w:rsid w:val="00CF6450"/>
    <w:rsid w:val="00D01321"/>
    <w:rsid w:val="00D05EE1"/>
    <w:rsid w:val="00D12E63"/>
    <w:rsid w:val="00D144A2"/>
    <w:rsid w:val="00D146E7"/>
    <w:rsid w:val="00D161D2"/>
    <w:rsid w:val="00D24D68"/>
    <w:rsid w:val="00D26F08"/>
    <w:rsid w:val="00D34C11"/>
    <w:rsid w:val="00D36822"/>
    <w:rsid w:val="00D37A57"/>
    <w:rsid w:val="00D439C5"/>
    <w:rsid w:val="00D45EF1"/>
    <w:rsid w:val="00D46A14"/>
    <w:rsid w:val="00D473EA"/>
    <w:rsid w:val="00D47794"/>
    <w:rsid w:val="00D51F90"/>
    <w:rsid w:val="00D55312"/>
    <w:rsid w:val="00D5575F"/>
    <w:rsid w:val="00D61E74"/>
    <w:rsid w:val="00D630A8"/>
    <w:rsid w:val="00D637B9"/>
    <w:rsid w:val="00D659D2"/>
    <w:rsid w:val="00D70212"/>
    <w:rsid w:val="00D713B7"/>
    <w:rsid w:val="00D74AF2"/>
    <w:rsid w:val="00D7753B"/>
    <w:rsid w:val="00D77E94"/>
    <w:rsid w:val="00D81213"/>
    <w:rsid w:val="00D81408"/>
    <w:rsid w:val="00D81D52"/>
    <w:rsid w:val="00D832B8"/>
    <w:rsid w:val="00D840FE"/>
    <w:rsid w:val="00D86EB0"/>
    <w:rsid w:val="00D86EB4"/>
    <w:rsid w:val="00D86F15"/>
    <w:rsid w:val="00D8743B"/>
    <w:rsid w:val="00D87512"/>
    <w:rsid w:val="00D87DDD"/>
    <w:rsid w:val="00D905A7"/>
    <w:rsid w:val="00D90E0F"/>
    <w:rsid w:val="00D9314B"/>
    <w:rsid w:val="00D959D3"/>
    <w:rsid w:val="00D95A0C"/>
    <w:rsid w:val="00D977BA"/>
    <w:rsid w:val="00DA0BC4"/>
    <w:rsid w:val="00DA1F05"/>
    <w:rsid w:val="00DB0671"/>
    <w:rsid w:val="00DB1A92"/>
    <w:rsid w:val="00DB47BF"/>
    <w:rsid w:val="00DB6555"/>
    <w:rsid w:val="00DC25C8"/>
    <w:rsid w:val="00DD104A"/>
    <w:rsid w:val="00DD433A"/>
    <w:rsid w:val="00DD716B"/>
    <w:rsid w:val="00DD7A28"/>
    <w:rsid w:val="00DE27FD"/>
    <w:rsid w:val="00DE666A"/>
    <w:rsid w:val="00DE6EA8"/>
    <w:rsid w:val="00DF0F88"/>
    <w:rsid w:val="00DF2542"/>
    <w:rsid w:val="00DF6CAE"/>
    <w:rsid w:val="00E01135"/>
    <w:rsid w:val="00E013AE"/>
    <w:rsid w:val="00E019C8"/>
    <w:rsid w:val="00E01F73"/>
    <w:rsid w:val="00E04517"/>
    <w:rsid w:val="00E04CE0"/>
    <w:rsid w:val="00E05DB0"/>
    <w:rsid w:val="00E05E11"/>
    <w:rsid w:val="00E101AF"/>
    <w:rsid w:val="00E1077E"/>
    <w:rsid w:val="00E110DA"/>
    <w:rsid w:val="00E130DF"/>
    <w:rsid w:val="00E13A90"/>
    <w:rsid w:val="00E234DD"/>
    <w:rsid w:val="00E24581"/>
    <w:rsid w:val="00E26D48"/>
    <w:rsid w:val="00E27AC2"/>
    <w:rsid w:val="00E30472"/>
    <w:rsid w:val="00E36531"/>
    <w:rsid w:val="00E367B4"/>
    <w:rsid w:val="00E36917"/>
    <w:rsid w:val="00E375BF"/>
    <w:rsid w:val="00E375C9"/>
    <w:rsid w:val="00E45481"/>
    <w:rsid w:val="00E45690"/>
    <w:rsid w:val="00E50187"/>
    <w:rsid w:val="00E502AF"/>
    <w:rsid w:val="00E5156B"/>
    <w:rsid w:val="00E51E89"/>
    <w:rsid w:val="00E561FE"/>
    <w:rsid w:val="00E6002E"/>
    <w:rsid w:val="00E60105"/>
    <w:rsid w:val="00E601C6"/>
    <w:rsid w:val="00E70D9F"/>
    <w:rsid w:val="00E72289"/>
    <w:rsid w:val="00E737AA"/>
    <w:rsid w:val="00E738AE"/>
    <w:rsid w:val="00E73F23"/>
    <w:rsid w:val="00E75D44"/>
    <w:rsid w:val="00E76B91"/>
    <w:rsid w:val="00E77B55"/>
    <w:rsid w:val="00E86DD5"/>
    <w:rsid w:val="00E903DF"/>
    <w:rsid w:val="00E94429"/>
    <w:rsid w:val="00E95B1F"/>
    <w:rsid w:val="00E96FAA"/>
    <w:rsid w:val="00EA05F0"/>
    <w:rsid w:val="00EA0B03"/>
    <w:rsid w:val="00EA1742"/>
    <w:rsid w:val="00EA4829"/>
    <w:rsid w:val="00EA700A"/>
    <w:rsid w:val="00EB5650"/>
    <w:rsid w:val="00EB6196"/>
    <w:rsid w:val="00EC1BC6"/>
    <w:rsid w:val="00EC1C05"/>
    <w:rsid w:val="00EC1E9D"/>
    <w:rsid w:val="00EC3F7A"/>
    <w:rsid w:val="00EC47DB"/>
    <w:rsid w:val="00EC6D15"/>
    <w:rsid w:val="00ED0D11"/>
    <w:rsid w:val="00ED1016"/>
    <w:rsid w:val="00ED23BE"/>
    <w:rsid w:val="00ED2EE7"/>
    <w:rsid w:val="00ED4B62"/>
    <w:rsid w:val="00ED72D9"/>
    <w:rsid w:val="00ED7DB8"/>
    <w:rsid w:val="00EE1351"/>
    <w:rsid w:val="00EE3321"/>
    <w:rsid w:val="00EE3E71"/>
    <w:rsid w:val="00EE5401"/>
    <w:rsid w:val="00EE675C"/>
    <w:rsid w:val="00EF4715"/>
    <w:rsid w:val="00EF4869"/>
    <w:rsid w:val="00F00D00"/>
    <w:rsid w:val="00F01951"/>
    <w:rsid w:val="00F028B7"/>
    <w:rsid w:val="00F042C6"/>
    <w:rsid w:val="00F055BB"/>
    <w:rsid w:val="00F10BF3"/>
    <w:rsid w:val="00F12D32"/>
    <w:rsid w:val="00F14526"/>
    <w:rsid w:val="00F1456E"/>
    <w:rsid w:val="00F20B84"/>
    <w:rsid w:val="00F21056"/>
    <w:rsid w:val="00F225D5"/>
    <w:rsid w:val="00F22C62"/>
    <w:rsid w:val="00F23857"/>
    <w:rsid w:val="00F24204"/>
    <w:rsid w:val="00F26BAC"/>
    <w:rsid w:val="00F3140C"/>
    <w:rsid w:val="00F32B67"/>
    <w:rsid w:val="00F35FD4"/>
    <w:rsid w:val="00F360E4"/>
    <w:rsid w:val="00F36A0E"/>
    <w:rsid w:val="00F371A3"/>
    <w:rsid w:val="00F454A2"/>
    <w:rsid w:val="00F45844"/>
    <w:rsid w:val="00F46499"/>
    <w:rsid w:val="00F5125E"/>
    <w:rsid w:val="00F51818"/>
    <w:rsid w:val="00F5548D"/>
    <w:rsid w:val="00F55E4B"/>
    <w:rsid w:val="00F56759"/>
    <w:rsid w:val="00F5777B"/>
    <w:rsid w:val="00F60B50"/>
    <w:rsid w:val="00F66D04"/>
    <w:rsid w:val="00F6761F"/>
    <w:rsid w:val="00F7177F"/>
    <w:rsid w:val="00F74D67"/>
    <w:rsid w:val="00F76D46"/>
    <w:rsid w:val="00F76F4A"/>
    <w:rsid w:val="00F84038"/>
    <w:rsid w:val="00F84AAB"/>
    <w:rsid w:val="00F87A76"/>
    <w:rsid w:val="00F92A6F"/>
    <w:rsid w:val="00F92CE6"/>
    <w:rsid w:val="00F92DBB"/>
    <w:rsid w:val="00F936CD"/>
    <w:rsid w:val="00FA09D1"/>
    <w:rsid w:val="00FA6354"/>
    <w:rsid w:val="00FA76EE"/>
    <w:rsid w:val="00FB0A9B"/>
    <w:rsid w:val="00FB1CDD"/>
    <w:rsid w:val="00FB2856"/>
    <w:rsid w:val="00FC13D7"/>
    <w:rsid w:val="00FC38F6"/>
    <w:rsid w:val="00FC4D77"/>
    <w:rsid w:val="00FC529C"/>
    <w:rsid w:val="00FD187A"/>
    <w:rsid w:val="00FD320F"/>
    <w:rsid w:val="00FD55F0"/>
    <w:rsid w:val="00FD67C2"/>
    <w:rsid w:val="00FD6F72"/>
    <w:rsid w:val="00FD7173"/>
    <w:rsid w:val="00FE1514"/>
    <w:rsid w:val="00FE690E"/>
    <w:rsid w:val="00FF0EBD"/>
    <w:rsid w:val="00FF1B8B"/>
    <w:rsid w:val="00FF1E58"/>
    <w:rsid w:val="00FF2F9E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283ABB"/>
  <w15:docId w15:val="{BC4BD95D-7FCA-4518-A3D6-645A1EFF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9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F76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F76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76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768E"/>
    <w:rPr>
      <w:sz w:val="18"/>
      <w:szCs w:val="18"/>
    </w:rPr>
  </w:style>
  <w:style w:type="paragraph" w:styleId="a7">
    <w:name w:val="List Paragraph"/>
    <w:basedOn w:val="a"/>
    <w:uiPriority w:val="34"/>
    <w:qFormat/>
    <w:rsid w:val="00AF768E"/>
    <w:pPr>
      <w:ind w:firstLineChars="200" w:firstLine="420"/>
    </w:pPr>
  </w:style>
  <w:style w:type="character" w:styleId="a8">
    <w:name w:val="Placeholder Text"/>
    <w:basedOn w:val="a0"/>
    <w:uiPriority w:val="99"/>
    <w:semiHidden/>
    <w:rsid w:val="00B82E3C"/>
    <w:rPr>
      <w:color w:val="808080"/>
    </w:rPr>
  </w:style>
  <w:style w:type="paragraph" w:styleId="a9">
    <w:name w:val="Revision"/>
    <w:hidden/>
    <w:uiPriority w:val="99"/>
    <w:semiHidden/>
    <w:rsid w:val="00E72289"/>
  </w:style>
  <w:style w:type="character" w:styleId="aa">
    <w:name w:val="annotation reference"/>
    <w:basedOn w:val="a0"/>
    <w:uiPriority w:val="99"/>
    <w:semiHidden/>
    <w:unhideWhenUsed/>
    <w:rsid w:val="00005EF1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005EF1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005EF1"/>
  </w:style>
  <w:style w:type="paragraph" w:styleId="ad">
    <w:name w:val="annotation subject"/>
    <w:basedOn w:val="ab"/>
    <w:next w:val="ab"/>
    <w:link w:val="ae"/>
    <w:uiPriority w:val="99"/>
    <w:semiHidden/>
    <w:unhideWhenUsed/>
    <w:rsid w:val="00005EF1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005EF1"/>
    <w:rPr>
      <w:b/>
      <w:bCs/>
    </w:rPr>
  </w:style>
  <w:style w:type="character" w:styleId="af">
    <w:name w:val="Hyperlink"/>
    <w:basedOn w:val="a0"/>
    <w:uiPriority w:val="99"/>
    <w:unhideWhenUsed/>
    <w:rsid w:val="00A05AEB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8746D9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036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未处理的提及2"/>
    <w:basedOn w:val="a0"/>
    <w:uiPriority w:val="99"/>
    <w:semiHidden/>
    <w:unhideWhenUsed/>
    <w:rsid w:val="00225360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8A3EA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A3EAE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A3EA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A3EAE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e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31" Type="http://schemas.openxmlformats.org/officeDocument/2006/relationships/image" Target="media/image23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8" Type="http://schemas.openxmlformats.org/officeDocument/2006/relationships/hyperlink" Target="mailto:zhanghui@dhu.edu.cn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70496-BD23-4FEB-9F62-601DC827B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15</Pages>
  <Words>1141</Words>
  <Characters>6037</Characters>
  <Application>Microsoft Office Word</Application>
  <DocSecurity>0</DocSecurity>
  <Lines>215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xiaoli</dc:creator>
  <cp:keywords/>
  <dc:description/>
  <cp:lastModifiedBy>rong he</cp:lastModifiedBy>
  <cp:revision>5</cp:revision>
  <dcterms:created xsi:type="dcterms:W3CDTF">2026-02-12T06:19:00Z</dcterms:created>
  <dcterms:modified xsi:type="dcterms:W3CDTF">2026-02-12T09:37:00Z</dcterms:modified>
</cp:coreProperties>
</file>