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14591" w14:textId="7945B7EF" w:rsidR="001C7E92" w:rsidRPr="00A5283C" w:rsidRDefault="001C7E92" w:rsidP="00A5283C">
      <w:pPr>
        <w:spacing w:beforeLines="50" w:before="156" w:afterLines="50" w:after="156"/>
        <w:rPr>
          <w:rFonts w:ascii="Times New Roman" w:hAnsi="Times New Roman" w:cs="Times New Roman" w:hint="eastAsia"/>
          <w:sz w:val="24"/>
          <w:szCs w:val="24"/>
        </w:rPr>
      </w:pPr>
      <w:bookmarkStart w:id="0" w:name="_Hlk208574050"/>
      <w:r w:rsidRPr="00A5283C">
        <w:rPr>
          <w:rFonts w:ascii="Times New Roman" w:hAnsi="Times New Roman" w:cs="Times New Roman"/>
          <w:sz w:val="24"/>
          <w:szCs w:val="24"/>
        </w:rPr>
        <w:t>Supporting Information</w:t>
      </w:r>
      <w:r w:rsidR="00652FE7">
        <w:rPr>
          <w:rFonts w:ascii="Times New Roman" w:hAnsi="Times New Roman" w:cs="Times New Roman" w:hint="eastAsia"/>
          <w:sz w:val="24"/>
          <w:szCs w:val="24"/>
        </w:rPr>
        <w:t xml:space="preserve"> for</w:t>
      </w:r>
    </w:p>
    <w:p w14:paraId="064B2D8E" w14:textId="77777777" w:rsidR="00103B4E" w:rsidRPr="00103B4E" w:rsidRDefault="00103B4E" w:rsidP="00A5283C">
      <w:pPr>
        <w:widowControl/>
        <w:spacing w:beforeLines="50" w:before="156" w:afterLines="50" w:after="156"/>
        <w:jc w:val="left"/>
        <w:rPr>
          <w:rFonts w:ascii="Times New Roman" w:eastAsia="宋体" w:hAnsi="Times New Roman" w:cs="Times New Roman"/>
          <w:b/>
          <w:kern w:val="0"/>
          <w:sz w:val="28"/>
          <w:szCs w:val="28"/>
          <w:lang w:eastAsia="en-US"/>
          <w14:ligatures w14:val="none"/>
        </w:rPr>
      </w:pPr>
      <w:bookmarkStart w:id="1" w:name="_Hlk208918297"/>
      <w:r w:rsidRPr="00103B4E">
        <w:rPr>
          <w:rFonts w:ascii="Times New Roman" w:eastAsia="宋体" w:hAnsi="Times New Roman" w:cs="Times New Roman"/>
          <w:b/>
          <w:kern w:val="0"/>
          <w:sz w:val="28"/>
          <w:szCs w:val="28"/>
          <w:lang w:eastAsia="en-US"/>
          <w14:ligatures w14:val="none"/>
        </w:rPr>
        <w:t>Textile-Scale Liquid-Metal Fibers with Strain-Invariant Conductivity Enable Absorption-Enhanced EMI Shielding</w:t>
      </w:r>
    </w:p>
    <w:p w14:paraId="0D1F5DBB" w14:textId="77777777" w:rsidR="00103B4E" w:rsidRPr="00103B4E" w:rsidRDefault="00103B4E" w:rsidP="00A5283C">
      <w:pPr>
        <w:widowControl/>
        <w:spacing w:beforeLines="50" w:before="156" w:afterLines="50" w:after="156"/>
        <w:jc w:val="left"/>
        <w:rPr>
          <w:rFonts w:ascii="Times New Roman" w:eastAsia="MS Mincho" w:hAnsi="Times New Roman" w:cs="Times New Roman"/>
          <w:kern w:val="0"/>
          <w:sz w:val="24"/>
          <w:szCs w:val="24"/>
          <w:lang w:eastAsia="ja-JP"/>
          <w14:ligatures w14:val="none"/>
        </w:rPr>
      </w:pPr>
      <w:r w:rsidRPr="00103B4E">
        <w:rPr>
          <w:rFonts w:ascii="Times New Roman" w:eastAsia="MS Mincho" w:hAnsi="Times New Roman" w:cs="Times New Roman"/>
          <w:kern w:val="0"/>
          <w:sz w:val="24"/>
          <w:szCs w:val="24"/>
          <w:lang w:eastAsia="ja-JP"/>
          <w14:ligatures w14:val="none"/>
        </w:rPr>
        <w:t>Ruosong Li</w:t>
      </w:r>
      <w:r w:rsidRPr="00103B4E">
        <w:rPr>
          <w:rFonts w:ascii="Times New Roman" w:eastAsia="等线" w:hAnsi="Times New Roman" w:cs="Times New Roman" w:hint="eastAsia"/>
          <w:kern w:val="0"/>
          <w:sz w:val="24"/>
          <w:szCs w:val="24"/>
          <w:vertAlign w:val="superscript"/>
          <w14:ligatures w14:val="none"/>
        </w:rPr>
        <w:t>1</w:t>
      </w:r>
      <w:r w:rsidRPr="00103B4E">
        <w:rPr>
          <w:rFonts w:ascii="Times New Roman" w:eastAsia="MS Mincho" w:hAnsi="Times New Roman" w:cs="Times New Roman"/>
          <w:kern w:val="0"/>
          <w:sz w:val="24"/>
          <w:szCs w:val="24"/>
          <w:lang w:eastAsia="ja-JP"/>
          <w14:ligatures w14:val="none"/>
        </w:rPr>
        <w:t>, Ruyi Tao</w:t>
      </w:r>
      <w:r w:rsidRPr="00103B4E">
        <w:rPr>
          <w:rFonts w:ascii="Times New Roman" w:eastAsia="等线" w:hAnsi="Times New Roman" w:cs="Times New Roman" w:hint="eastAsia"/>
          <w:kern w:val="0"/>
          <w:sz w:val="24"/>
          <w:szCs w:val="24"/>
          <w:vertAlign w:val="superscript"/>
          <w14:ligatures w14:val="none"/>
        </w:rPr>
        <w:t>1</w:t>
      </w:r>
      <w:r w:rsidRPr="00103B4E">
        <w:rPr>
          <w:rFonts w:ascii="Times New Roman" w:eastAsia="MS Mincho" w:hAnsi="Times New Roman" w:cs="Times New Roman"/>
          <w:kern w:val="0"/>
          <w:sz w:val="24"/>
          <w:szCs w:val="24"/>
          <w:lang w:eastAsia="ja-JP"/>
          <w14:ligatures w14:val="none"/>
        </w:rPr>
        <w:t xml:space="preserve">, </w:t>
      </w:r>
      <w:r w:rsidRPr="00103B4E">
        <w:rPr>
          <w:rFonts w:ascii="Times New Roman" w:eastAsia="MS Mincho" w:hAnsi="Times New Roman" w:cs="Times New Roman" w:hint="eastAsia"/>
          <w:kern w:val="0"/>
          <w:sz w:val="24"/>
          <w:szCs w:val="24"/>
          <w:lang w:eastAsia="ja-JP"/>
          <w14:ligatures w14:val="none"/>
        </w:rPr>
        <w:t>Youpeng Huangfu</w:t>
      </w:r>
      <w:r w:rsidRPr="00103B4E">
        <w:rPr>
          <w:rFonts w:ascii="Times New Roman" w:eastAsia="等线" w:hAnsi="Times New Roman" w:cs="Times New Roman" w:hint="eastAsia"/>
          <w:kern w:val="0"/>
          <w:sz w:val="24"/>
          <w:szCs w:val="24"/>
          <w:vertAlign w:val="superscript"/>
          <w14:ligatures w14:val="none"/>
        </w:rPr>
        <w:t>2</w:t>
      </w:r>
      <w:r w:rsidRPr="00103B4E">
        <w:rPr>
          <w:rFonts w:ascii="Times New Roman" w:eastAsia="MS Mincho" w:hAnsi="Times New Roman" w:cs="Times New Roman" w:hint="eastAsia"/>
          <w:kern w:val="0"/>
          <w:sz w:val="24"/>
          <w:szCs w:val="24"/>
          <w:lang w:eastAsia="ja-JP"/>
          <w14:ligatures w14:val="none"/>
        </w:rPr>
        <w:t>, Z</w:t>
      </w:r>
      <w:r w:rsidRPr="00103B4E">
        <w:rPr>
          <w:rFonts w:ascii="Times New Roman" w:eastAsia="MS Mincho" w:hAnsi="Times New Roman" w:cs="Times New Roman"/>
          <w:kern w:val="0"/>
          <w:sz w:val="24"/>
          <w:szCs w:val="24"/>
          <w:lang w:eastAsia="ja-JP"/>
          <w14:ligatures w14:val="none"/>
        </w:rPr>
        <w:t>hongyi Bai</w:t>
      </w:r>
      <w:r w:rsidRPr="00103B4E">
        <w:rPr>
          <w:rFonts w:ascii="Times New Roman" w:eastAsia="等线" w:hAnsi="Times New Roman" w:cs="Times New Roman" w:hint="eastAsia"/>
          <w:kern w:val="0"/>
          <w:sz w:val="24"/>
          <w:szCs w:val="24"/>
          <w:vertAlign w:val="superscript"/>
          <w14:ligatures w14:val="none"/>
        </w:rPr>
        <w:t>3</w:t>
      </w:r>
      <w:r w:rsidRPr="00103B4E">
        <w:rPr>
          <w:rFonts w:ascii="Times New Roman" w:eastAsia="MS Mincho" w:hAnsi="Times New Roman" w:cs="Times New Roman" w:hint="eastAsia"/>
          <w:kern w:val="0"/>
          <w:sz w:val="24"/>
          <w:szCs w:val="24"/>
          <w:lang w:eastAsia="ja-JP"/>
          <w14:ligatures w14:val="none"/>
        </w:rPr>
        <w:t>, Liping Wei*</w:t>
      </w:r>
      <w:r w:rsidRPr="00103B4E">
        <w:rPr>
          <w:rFonts w:ascii="Times New Roman" w:eastAsia="等线" w:hAnsi="Times New Roman" w:cs="Times New Roman" w:hint="eastAsia"/>
          <w:kern w:val="0"/>
          <w:sz w:val="24"/>
          <w:szCs w:val="24"/>
          <w:vertAlign w:val="superscript"/>
          <w14:ligatures w14:val="none"/>
        </w:rPr>
        <w:t>, 1</w:t>
      </w:r>
      <w:r w:rsidRPr="00103B4E">
        <w:rPr>
          <w:rFonts w:ascii="Times New Roman" w:eastAsia="MS Mincho" w:hAnsi="Times New Roman" w:cs="Times New Roman" w:hint="eastAsia"/>
          <w:kern w:val="0"/>
          <w:sz w:val="24"/>
          <w:szCs w:val="24"/>
          <w:lang w:eastAsia="ja-JP"/>
          <w14:ligatures w14:val="none"/>
        </w:rPr>
        <w:t>, Yuan Yan*</w:t>
      </w:r>
      <w:r w:rsidRPr="00103B4E">
        <w:rPr>
          <w:rFonts w:ascii="Times New Roman" w:eastAsia="等线" w:hAnsi="Times New Roman" w:cs="Times New Roman" w:hint="eastAsia"/>
          <w:kern w:val="0"/>
          <w:sz w:val="24"/>
          <w:szCs w:val="24"/>
          <w:vertAlign w:val="superscript"/>
          <w14:ligatures w14:val="none"/>
        </w:rPr>
        <w:t>, 1</w:t>
      </w:r>
      <w:r w:rsidRPr="00103B4E">
        <w:rPr>
          <w:rFonts w:ascii="Times New Roman" w:eastAsia="MS Mincho" w:hAnsi="Times New Roman" w:cs="Times New Roman" w:hint="eastAsia"/>
          <w:kern w:val="0"/>
          <w:sz w:val="24"/>
          <w:szCs w:val="24"/>
          <w:lang w:eastAsia="ja-JP"/>
          <w14:ligatures w14:val="none"/>
        </w:rPr>
        <w:t>, Rui Zhang</w:t>
      </w:r>
      <w:r w:rsidRPr="00103B4E">
        <w:rPr>
          <w:rFonts w:ascii="Times New Roman" w:eastAsia="等线" w:hAnsi="Times New Roman" w:cs="Times New Roman" w:hint="eastAsia"/>
          <w:kern w:val="0"/>
          <w:sz w:val="24"/>
          <w:szCs w:val="24"/>
          <w:vertAlign w:val="superscript"/>
          <w14:ligatures w14:val="none"/>
        </w:rPr>
        <w:t>4</w:t>
      </w:r>
      <w:r w:rsidRPr="00103B4E">
        <w:rPr>
          <w:rFonts w:ascii="Times New Roman" w:eastAsia="MS Mincho" w:hAnsi="Times New Roman" w:cs="Times New Roman" w:hint="eastAsia"/>
          <w:kern w:val="0"/>
          <w:sz w:val="24"/>
          <w:szCs w:val="24"/>
          <w:lang w:eastAsia="ja-JP"/>
          <w14:ligatures w14:val="none"/>
        </w:rPr>
        <w:t>, Daidi Fan</w:t>
      </w:r>
      <w:r w:rsidRPr="00103B4E">
        <w:rPr>
          <w:rFonts w:ascii="Times New Roman" w:eastAsia="等线" w:hAnsi="Times New Roman" w:cs="Times New Roman" w:hint="eastAsia"/>
          <w:kern w:val="0"/>
          <w:sz w:val="24"/>
          <w:szCs w:val="24"/>
          <w:vertAlign w:val="superscript"/>
          <w14:ligatures w14:val="none"/>
        </w:rPr>
        <w:t xml:space="preserve">1, </w:t>
      </w:r>
      <w:r w:rsidRPr="00103B4E">
        <w:rPr>
          <w:rFonts w:ascii="Times New Roman" w:eastAsia="MS Mincho" w:hAnsi="Times New Roman" w:cs="Times New Roman"/>
          <w:kern w:val="0"/>
          <w:sz w:val="24"/>
          <w:szCs w:val="24"/>
          <w:lang w:eastAsia="ja-JP"/>
          <w14:ligatures w14:val="none"/>
        </w:rPr>
        <w:t>*</w:t>
      </w:r>
      <w:r w:rsidRPr="00103B4E">
        <w:rPr>
          <w:rFonts w:ascii="Times New Roman" w:eastAsia="MS Mincho" w:hAnsi="Times New Roman" w:cs="Times New Roman" w:hint="eastAsia"/>
          <w:kern w:val="0"/>
          <w:sz w:val="24"/>
          <w:szCs w:val="24"/>
          <w:lang w:eastAsia="ja-JP"/>
          <w14:ligatures w14:val="none"/>
        </w:rPr>
        <w:t xml:space="preserve">, </w:t>
      </w:r>
      <w:r w:rsidRPr="00103B4E">
        <w:rPr>
          <w:rFonts w:ascii="Times New Roman" w:eastAsia="MS Mincho" w:hAnsi="Times New Roman" w:cs="Times New Roman"/>
          <w:kern w:val="0"/>
          <w:sz w:val="24"/>
          <w:szCs w:val="24"/>
          <w:lang w:eastAsia="ja-JP"/>
          <w14:ligatures w14:val="none"/>
        </w:rPr>
        <w:t>Biao Zhao</w:t>
      </w:r>
      <w:r w:rsidRPr="00103B4E">
        <w:rPr>
          <w:rFonts w:ascii="Times New Roman" w:eastAsia="等线" w:hAnsi="Times New Roman" w:cs="Times New Roman" w:hint="eastAsia"/>
          <w:kern w:val="0"/>
          <w:sz w:val="24"/>
          <w:szCs w:val="24"/>
          <w:vertAlign w:val="superscript"/>
          <w14:ligatures w14:val="none"/>
        </w:rPr>
        <w:t xml:space="preserve">4, 5, </w:t>
      </w:r>
      <w:r w:rsidRPr="00103B4E">
        <w:rPr>
          <w:rFonts w:ascii="Times New Roman" w:eastAsia="MS Mincho" w:hAnsi="Times New Roman" w:cs="Times New Roman"/>
          <w:kern w:val="0"/>
          <w:sz w:val="24"/>
          <w:szCs w:val="24"/>
          <w:lang w:eastAsia="ja-JP"/>
          <w14:ligatures w14:val="none"/>
        </w:rPr>
        <w:t>*</w:t>
      </w:r>
    </w:p>
    <w:p w14:paraId="075B8ACE" w14:textId="77777777" w:rsidR="00103B4E" w:rsidRPr="00103B4E" w:rsidRDefault="00103B4E" w:rsidP="00A5283C">
      <w:pPr>
        <w:widowControl/>
        <w:spacing w:beforeLines="50" w:before="156" w:afterLines="50" w:after="156"/>
        <w:jc w:val="left"/>
        <w:rPr>
          <w:rFonts w:ascii="Times New Roman" w:eastAsia="Times New Roman" w:hAnsi="Times New Roman" w:cs="Times New Roman"/>
          <w:iCs/>
          <w:kern w:val="0"/>
          <w:sz w:val="24"/>
          <w:szCs w:val="24"/>
          <w:lang w:eastAsia="en-US"/>
          <w14:ligatures w14:val="none"/>
        </w:rPr>
      </w:pPr>
      <w:r w:rsidRPr="00103B4E">
        <w:rPr>
          <w:rFonts w:ascii="Times New Roman" w:eastAsia="Times New Roman" w:hAnsi="Times New Roman" w:cs="Times New Roman" w:hint="eastAsia"/>
          <w:iCs/>
          <w:kern w:val="0"/>
          <w:sz w:val="24"/>
          <w:szCs w:val="24"/>
          <w:vertAlign w:val="superscript"/>
          <w:lang w:eastAsia="en-US"/>
          <w14:ligatures w14:val="none"/>
        </w:rPr>
        <w:t>1</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School of Chemical Engineering</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 xml:space="preserve">Northwest University, Xi’an 710127, </w:t>
      </w:r>
      <w:r w:rsidRPr="00103B4E">
        <w:rPr>
          <w:rFonts w:ascii="Times New Roman" w:eastAsia="等线" w:hAnsi="Times New Roman" w:cs="Times New Roman" w:hint="eastAsia"/>
          <w:iCs/>
          <w:kern w:val="0"/>
          <w:sz w:val="24"/>
          <w:szCs w:val="24"/>
          <w14:ligatures w14:val="none"/>
        </w:rPr>
        <w:t xml:space="preserve">P. R. </w:t>
      </w:r>
      <w:r w:rsidRPr="00103B4E">
        <w:rPr>
          <w:rFonts w:ascii="Times New Roman" w:eastAsia="Times New Roman" w:hAnsi="Times New Roman" w:cs="Times New Roman"/>
          <w:iCs/>
          <w:kern w:val="0"/>
          <w:sz w:val="24"/>
          <w:szCs w:val="24"/>
          <w:lang w:eastAsia="en-US"/>
          <w14:ligatures w14:val="none"/>
        </w:rPr>
        <w:t>China</w:t>
      </w:r>
    </w:p>
    <w:p w14:paraId="5DE8B955" w14:textId="77777777" w:rsidR="00103B4E" w:rsidRPr="00103B4E" w:rsidRDefault="00103B4E" w:rsidP="00A5283C">
      <w:pPr>
        <w:autoSpaceDE w:val="0"/>
        <w:autoSpaceDN w:val="0"/>
        <w:adjustRightInd w:val="0"/>
        <w:spacing w:beforeLines="50" w:before="156" w:afterLines="50" w:after="156"/>
        <w:jc w:val="left"/>
        <w:rPr>
          <w:rFonts w:ascii="Times New Roman" w:eastAsia="Times New Roman" w:hAnsi="Times New Roman" w:cs="Times New Roman"/>
          <w:iCs/>
          <w:kern w:val="0"/>
          <w:sz w:val="24"/>
          <w:szCs w:val="24"/>
          <w:lang w:eastAsia="en-US"/>
          <w14:ligatures w14:val="none"/>
        </w:rPr>
      </w:pPr>
      <w:r w:rsidRPr="00103B4E">
        <w:rPr>
          <w:rFonts w:ascii="Times New Roman" w:eastAsia="Times New Roman" w:hAnsi="Times New Roman" w:cs="Times New Roman" w:hint="eastAsia"/>
          <w:iCs/>
          <w:kern w:val="0"/>
          <w:sz w:val="24"/>
          <w:szCs w:val="24"/>
          <w:vertAlign w:val="superscript"/>
          <w:lang w:eastAsia="en-US"/>
          <w14:ligatures w14:val="none"/>
        </w:rPr>
        <w:t>2</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State Key Laboratory of Electrical Insulation and Power Equipment, School of Electrical Engineering</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 xml:space="preserve">Xi’an Jiaotong University, Xi’an 710049, </w:t>
      </w:r>
      <w:r w:rsidRPr="00103B4E">
        <w:rPr>
          <w:rFonts w:ascii="Times New Roman" w:eastAsia="等线" w:hAnsi="Times New Roman" w:cs="Times New Roman"/>
          <w:iCs/>
          <w:kern w:val="0"/>
          <w:sz w:val="22"/>
        </w:rPr>
        <w:t xml:space="preserve">P. R. </w:t>
      </w:r>
      <w:r w:rsidRPr="00103B4E">
        <w:rPr>
          <w:rFonts w:ascii="Times New Roman" w:eastAsia="Times New Roman" w:hAnsi="Times New Roman" w:cs="Times New Roman"/>
          <w:iCs/>
          <w:kern w:val="0"/>
          <w:sz w:val="24"/>
          <w:szCs w:val="24"/>
          <w:lang w:eastAsia="en-US"/>
          <w14:ligatures w14:val="none"/>
        </w:rPr>
        <w:t>China</w:t>
      </w:r>
    </w:p>
    <w:p w14:paraId="441ACA12" w14:textId="77777777" w:rsidR="00103B4E" w:rsidRPr="00103B4E" w:rsidRDefault="00103B4E" w:rsidP="00A5283C">
      <w:pPr>
        <w:autoSpaceDE w:val="0"/>
        <w:autoSpaceDN w:val="0"/>
        <w:adjustRightInd w:val="0"/>
        <w:spacing w:beforeLines="50" w:before="156" w:afterLines="50" w:after="156"/>
        <w:jc w:val="left"/>
        <w:rPr>
          <w:rFonts w:ascii="Times New Roman" w:eastAsia="Times New Roman" w:hAnsi="Times New Roman" w:cs="Times New Roman"/>
          <w:iCs/>
          <w:kern w:val="0"/>
          <w:sz w:val="24"/>
          <w:szCs w:val="24"/>
          <w:lang w:eastAsia="en-US"/>
          <w14:ligatures w14:val="none"/>
        </w:rPr>
      </w:pPr>
      <w:r w:rsidRPr="00103B4E">
        <w:rPr>
          <w:rFonts w:ascii="Times New Roman" w:eastAsia="Times New Roman" w:hAnsi="Times New Roman" w:cs="Times New Roman" w:hint="eastAsia"/>
          <w:iCs/>
          <w:kern w:val="0"/>
          <w:sz w:val="24"/>
          <w:szCs w:val="24"/>
          <w:vertAlign w:val="superscript"/>
          <w:lang w:eastAsia="en-US"/>
          <w14:ligatures w14:val="none"/>
        </w:rPr>
        <w:t>3</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Henan Key Laboratory of Aeronautical Materials and Application Technology, School of Mechatronics Engineering, Collaborative Innovation Center of Processing and Detecting for Aerospace High Performance Materials</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Zhengzhou University of Aeronautics, Zhengzhou 450046, P. R. China</w:t>
      </w:r>
    </w:p>
    <w:p w14:paraId="52C6E65C" w14:textId="77777777" w:rsidR="00103B4E" w:rsidRPr="00103B4E" w:rsidRDefault="00103B4E" w:rsidP="00A5283C">
      <w:pPr>
        <w:autoSpaceDE w:val="0"/>
        <w:autoSpaceDN w:val="0"/>
        <w:adjustRightInd w:val="0"/>
        <w:spacing w:beforeLines="50" w:before="156" w:afterLines="50" w:after="156"/>
        <w:jc w:val="left"/>
        <w:rPr>
          <w:rFonts w:ascii="Times New Roman" w:eastAsia="Times New Roman" w:hAnsi="Times New Roman" w:cs="Times New Roman"/>
          <w:iCs/>
          <w:kern w:val="0"/>
          <w:sz w:val="24"/>
          <w:szCs w:val="24"/>
          <w:lang w:eastAsia="en-US"/>
          <w14:ligatures w14:val="none"/>
        </w:rPr>
      </w:pPr>
      <w:r w:rsidRPr="00103B4E">
        <w:rPr>
          <w:rFonts w:ascii="Times New Roman" w:eastAsia="Times New Roman" w:hAnsi="Times New Roman" w:cs="Times New Roman" w:hint="eastAsia"/>
          <w:iCs/>
          <w:kern w:val="0"/>
          <w:sz w:val="24"/>
          <w:szCs w:val="24"/>
          <w:vertAlign w:val="superscript"/>
          <w:lang w:eastAsia="en-US"/>
          <w14:ligatures w14:val="none"/>
        </w:rPr>
        <w:t>4</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Institute of Advanced Ceramics</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 xml:space="preserve">Henan Academy of Sciences, Zhengzhou 450046, </w:t>
      </w:r>
      <w:r w:rsidRPr="00103B4E">
        <w:rPr>
          <w:rFonts w:ascii="Times New Roman" w:eastAsia="等线" w:hAnsi="Times New Roman" w:cs="Times New Roman"/>
          <w:iCs/>
          <w:kern w:val="0"/>
          <w:sz w:val="22"/>
        </w:rPr>
        <w:t xml:space="preserve">P. R. </w:t>
      </w:r>
      <w:r w:rsidRPr="00103B4E">
        <w:rPr>
          <w:rFonts w:ascii="Times New Roman" w:eastAsia="Times New Roman" w:hAnsi="Times New Roman" w:cs="Times New Roman"/>
          <w:iCs/>
          <w:kern w:val="0"/>
          <w:sz w:val="24"/>
          <w:szCs w:val="24"/>
          <w:lang w:eastAsia="en-US"/>
          <w14:ligatures w14:val="none"/>
        </w:rPr>
        <w:t>China</w:t>
      </w:r>
    </w:p>
    <w:p w14:paraId="33803EC0" w14:textId="77777777" w:rsidR="00103B4E" w:rsidRPr="00103B4E" w:rsidRDefault="00103B4E" w:rsidP="00A5283C">
      <w:pPr>
        <w:widowControl/>
        <w:spacing w:beforeLines="50" w:before="156" w:afterLines="50" w:after="156"/>
        <w:jc w:val="left"/>
        <w:rPr>
          <w:rFonts w:ascii="Times New Roman" w:eastAsia="Times New Roman" w:hAnsi="Times New Roman" w:cs="Times New Roman"/>
          <w:iCs/>
          <w:kern w:val="0"/>
          <w:sz w:val="24"/>
          <w:szCs w:val="24"/>
          <w:lang w:eastAsia="en-US"/>
          <w14:ligatures w14:val="none"/>
        </w:rPr>
      </w:pPr>
      <w:r w:rsidRPr="00103B4E">
        <w:rPr>
          <w:rFonts w:ascii="Times New Roman" w:eastAsia="Times New Roman" w:hAnsi="Times New Roman" w:cs="Times New Roman" w:hint="eastAsia"/>
          <w:iCs/>
          <w:kern w:val="0"/>
          <w:sz w:val="24"/>
          <w:szCs w:val="24"/>
          <w:vertAlign w:val="superscript"/>
          <w:lang w:eastAsia="en-US"/>
          <w14:ligatures w14:val="none"/>
        </w:rPr>
        <w:t>5</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School of Microelectronics</w:t>
      </w:r>
      <w:r w:rsidRPr="00103B4E">
        <w:rPr>
          <w:rFonts w:ascii="Times New Roman" w:eastAsia="Times New Roman" w:hAnsi="Times New Roman" w:cs="Times New Roman" w:hint="eastAsia"/>
          <w:iCs/>
          <w:kern w:val="0"/>
          <w:sz w:val="24"/>
          <w:szCs w:val="24"/>
          <w:lang w:eastAsia="en-US"/>
          <w14:ligatures w14:val="none"/>
        </w:rPr>
        <w:t xml:space="preserve">, </w:t>
      </w:r>
      <w:r w:rsidRPr="00103B4E">
        <w:rPr>
          <w:rFonts w:ascii="Times New Roman" w:eastAsia="Times New Roman" w:hAnsi="Times New Roman" w:cs="Times New Roman"/>
          <w:iCs/>
          <w:kern w:val="0"/>
          <w:sz w:val="24"/>
          <w:szCs w:val="24"/>
          <w:lang w:eastAsia="en-US"/>
          <w14:ligatures w14:val="none"/>
        </w:rPr>
        <w:t xml:space="preserve">Fudan University, Shanghai 200433, </w:t>
      </w:r>
      <w:r w:rsidRPr="00103B4E">
        <w:rPr>
          <w:rFonts w:ascii="Times New Roman" w:eastAsia="MS Mincho" w:hAnsi="Times New Roman" w:cs="Times New Roman"/>
          <w:iCs/>
          <w:kern w:val="0"/>
          <w:sz w:val="24"/>
          <w:szCs w:val="24"/>
          <w:lang w:eastAsia="ja-JP"/>
          <w14:ligatures w14:val="none"/>
        </w:rPr>
        <w:t xml:space="preserve">P. R. </w:t>
      </w:r>
      <w:r w:rsidRPr="00103B4E">
        <w:rPr>
          <w:rFonts w:ascii="Times New Roman" w:eastAsia="Times New Roman" w:hAnsi="Times New Roman" w:cs="Times New Roman"/>
          <w:iCs/>
          <w:kern w:val="0"/>
          <w:sz w:val="24"/>
          <w:szCs w:val="24"/>
          <w:lang w:eastAsia="en-US"/>
          <w14:ligatures w14:val="none"/>
        </w:rPr>
        <w:t>China</w:t>
      </w:r>
    </w:p>
    <w:p w14:paraId="138797F6" w14:textId="77777777" w:rsidR="00475873" w:rsidRDefault="00103B4E" w:rsidP="00475873">
      <w:pPr>
        <w:autoSpaceDE w:val="0"/>
        <w:autoSpaceDN w:val="0"/>
        <w:adjustRightInd w:val="0"/>
        <w:spacing w:beforeLines="50" w:before="156" w:afterLines="50" w:after="156"/>
        <w:jc w:val="left"/>
        <w:rPr>
          <w:rFonts w:ascii="Times New Roman" w:eastAsia="等线" w:hAnsi="Times New Roman" w:cs="Times New Roman"/>
          <w:kern w:val="0"/>
          <w:sz w:val="24"/>
          <w:szCs w:val="24"/>
        </w:rPr>
      </w:pPr>
      <w:r w:rsidRPr="00103B4E">
        <w:rPr>
          <w:rFonts w:ascii="Times New Roman" w:eastAsia="等线" w:hAnsi="Times New Roman" w:cs="Times New Roman"/>
          <w:kern w:val="0"/>
          <w:sz w:val="24"/>
          <w:szCs w:val="24"/>
        </w:rPr>
        <w:t xml:space="preserve">* </w:t>
      </w:r>
      <w:r w:rsidRPr="00103B4E">
        <w:rPr>
          <w:rFonts w:ascii="Times New Roman" w:eastAsia="等线" w:hAnsi="Times New Roman" w:cs="Times New Roman" w:hint="eastAsia"/>
          <w:kern w:val="0"/>
          <w:sz w:val="24"/>
          <w:szCs w:val="24"/>
        </w:rPr>
        <w:t xml:space="preserve">Corresponding authors. E-mail:, </w:t>
      </w:r>
      <w:hyperlink r:id="rId8" w:history="1">
        <w:r w:rsidRPr="00103B4E">
          <w:rPr>
            <w:rFonts w:ascii="Times New Roman" w:eastAsia="等线" w:hAnsi="Times New Roman" w:cs="Times New Roman"/>
            <w:color w:val="467886"/>
            <w:kern w:val="0"/>
            <w:sz w:val="24"/>
            <w:szCs w:val="24"/>
            <w:u w:val="single"/>
          </w:rPr>
          <w:t>weiliping@nwu.edu.cn</w:t>
        </w:r>
      </w:hyperlink>
      <w:r w:rsidRPr="00103B4E">
        <w:rPr>
          <w:rFonts w:ascii="Times New Roman" w:eastAsia="等线" w:hAnsi="Times New Roman" w:cs="Times New Roman" w:hint="eastAsia"/>
          <w:kern w:val="0"/>
          <w:sz w:val="24"/>
          <w:szCs w:val="24"/>
        </w:rPr>
        <w:t xml:space="preserve"> (</w:t>
      </w:r>
      <w:r w:rsidRPr="00103B4E">
        <w:rPr>
          <w:rFonts w:ascii="Times New Roman" w:eastAsia="等线" w:hAnsi="Times New Roman" w:cs="Times New Roman"/>
          <w:kern w:val="0"/>
          <w:sz w:val="24"/>
          <w:szCs w:val="24"/>
        </w:rPr>
        <w:t>Liping Wei</w:t>
      </w:r>
      <w:r w:rsidRPr="00103B4E">
        <w:rPr>
          <w:rFonts w:ascii="Times New Roman" w:eastAsia="等线" w:hAnsi="Times New Roman" w:cs="Times New Roman" w:hint="eastAsia"/>
          <w:kern w:val="0"/>
          <w:sz w:val="24"/>
          <w:szCs w:val="24"/>
        </w:rPr>
        <w:t>);</w:t>
      </w:r>
      <w:r w:rsidRPr="00103B4E">
        <w:rPr>
          <w:rFonts w:ascii="Times New Roman" w:eastAsia="等线" w:hAnsi="Times New Roman" w:cs="Times New Roman"/>
          <w:kern w:val="0"/>
          <w:sz w:val="24"/>
          <w:szCs w:val="24"/>
        </w:rPr>
        <w:t xml:space="preserve"> </w:t>
      </w:r>
      <w:hyperlink r:id="rId9" w:history="1">
        <w:r w:rsidRPr="00103B4E">
          <w:rPr>
            <w:rFonts w:ascii="Times New Roman" w:eastAsia="等线" w:hAnsi="Times New Roman" w:cs="Times New Roman"/>
            <w:color w:val="467886"/>
            <w:kern w:val="0"/>
            <w:sz w:val="24"/>
            <w:szCs w:val="24"/>
            <w:u w:val="single"/>
          </w:rPr>
          <w:t>y.yan@nwu.edu.cn</w:t>
        </w:r>
      </w:hyperlink>
      <w:r w:rsidRPr="00103B4E">
        <w:rPr>
          <w:rFonts w:ascii="Times New Roman" w:eastAsia="等线" w:hAnsi="Times New Roman" w:cs="Times New Roman" w:hint="eastAsia"/>
          <w:kern w:val="0"/>
          <w:sz w:val="24"/>
          <w:szCs w:val="24"/>
        </w:rPr>
        <w:t xml:space="preserve"> (Yuan Yan); </w:t>
      </w:r>
      <w:hyperlink r:id="rId10" w:history="1">
        <w:r w:rsidRPr="00103B4E">
          <w:rPr>
            <w:rFonts w:ascii="Times New Roman" w:eastAsia="等线" w:hAnsi="Times New Roman" w:cs="Times New Roman"/>
            <w:color w:val="467886"/>
            <w:kern w:val="0"/>
            <w:sz w:val="24"/>
            <w:szCs w:val="24"/>
            <w:u w:val="single"/>
          </w:rPr>
          <w:t>fandaidi@nwu.edu.cn</w:t>
        </w:r>
      </w:hyperlink>
      <w:r w:rsidRPr="00103B4E">
        <w:rPr>
          <w:rFonts w:ascii="Times New Roman" w:eastAsia="等线" w:hAnsi="Times New Roman" w:cs="Times New Roman" w:hint="eastAsia"/>
          <w:kern w:val="0"/>
          <w:sz w:val="24"/>
          <w:szCs w:val="24"/>
        </w:rPr>
        <w:t xml:space="preserve"> (Daidi Fan); </w:t>
      </w:r>
      <w:hyperlink r:id="rId11" w:history="1">
        <w:r w:rsidRPr="00103B4E">
          <w:rPr>
            <w:rFonts w:ascii="Times New Roman" w:eastAsia="等线" w:hAnsi="Times New Roman" w:cs="Times New Roman"/>
            <w:color w:val="467886"/>
            <w:kern w:val="0"/>
            <w:sz w:val="24"/>
            <w:szCs w:val="24"/>
            <w:u w:val="single"/>
          </w:rPr>
          <w:t>zhao_biao@fudan.edu.cn</w:t>
        </w:r>
      </w:hyperlink>
      <w:r w:rsidRPr="00103B4E">
        <w:rPr>
          <w:rFonts w:ascii="Times New Roman" w:eastAsia="等线" w:hAnsi="Times New Roman" w:cs="Times New Roman" w:hint="eastAsia"/>
          <w:kern w:val="0"/>
          <w:sz w:val="24"/>
          <w:szCs w:val="24"/>
        </w:rPr>
        <w:t xml:space="preserve"> (</w:t>
      </w:r>
      <w:r w:rsidRPr="00103B4E">
        <w:rPr>
          <w:rFonts w:ascii="Times New Roman" w:eastAsia="等线" w:hAnsi="Times New Roman" w:cs="Times New Roman"/>
          <w:kern w:val="0"/>
          <w:sz w:val="24"/>
          <w:szCs w:val="24"/>
        </w:rPr>
        <w:t>Biao Zhao</w:t>
      </w:r>
      <w:r w:rsidRPr="00103B4E">
        <w:rPr>
          <w:rFonts w:ascii="Times New Roman" w:eastAsia="等线" w:hAnsi="Times New Roman" w:cs="Times New Roman" w:hint="eastAsia"/>
          <w:kern w:val="0"/>
          <w:sz w:val="24"/>
          <w:szCs w:val="24"/>
        </w:rPr>
        <w:t>)</w:t>
      </w:r>
      <w:r w:rsidR="00475873">
        <w:rPr>
          <w:rFonts w:ascii="Times New Roman" w:eastAsia="等线" w:hAnsi="Times New Roman" w:cs="Times New Roman" w:hint="eastAsia"/>
          <w:kern w:val="0"/>
          <w:sz w:val="24"/>
          <w:szCs w:val="24"/>
        </w:rPr>
        <w:t xml:space="preserve"> </w:t>
      </w:r>
      <w:bookmarkEnd w:id="0"/>
      <w:bookmarkEnd w:id="1"/>
    </w:p>
    <w:p w14:paraId="33AC27CE" w14:textId="53DD66F9" w:rsidR="004939B0" w:rsidRPr="00E720D5" w:rsidRDefault="004939B0" w:rsidP="00475873">
      <w:pPr>
        <w:autoSpaceDE w:val="0"/>
        <w:autoSpaceDN w:val="0"/>
        <w:adjustRightInd w:val="0"/>
        <w:spacing w:beforeLines="50" w:before="156" w:afterLines="50" w:after="156"/>
        <w:jc w:val="left"/>
        <w:rPr>
          <w:rFonts w:ascii="Times New Roman" w:hAnsi="Times New Roman" w:cs="Times New Roman"/>
          <w:sz w:val="24"/>
          <w:szCs w:val="24"/>
        </w:rPr>
      </w:pPr>
      <w:r w:rsidRPr="00E720D5">
        <w:rPr>
          <w:rFonts w:ascii="Times New Roman" w:hAnsi="Times New Roman" w:cs="Times New Roman"/>
          <w:b/>
          <w:bCs/>
          <w:sz w:val="24"/>
          <w:szCs w:val="24"/>
        </w:rPr>
        <w:t>Note S1 Dispersion protocol for Fe particles in EGaIn</w:t>
      </w:r>
    </w:p>
    <w:p w14:paraId="6E7FD237" w14:textId="4A8A647A" w:rsidR="004939B0" w:rsidRPr="00E720D5" w:rsidRDefault="00A049D4" w:rsidP="00A5283C">
      <w:pPr>
        <w:spacing w:beforeLines="50" w:before="156" w:afterLines="50" w:after="156"/>
        <w:rPr>
          <w:rFonts w:ascii="Times New Roman" w:hAnsi="Times New Roman" w:cs="Times New Roman"/>
          <w:sz w:val="24"/>
          <w:szCs w:val="24"/>
        </w:rPr>
      </w:pPr>
      <w:r w:rsidRPr="00E720D5">
        <w:rPr>
          <w:rFonts w:ascii="Times New Roman" w:hAnsi="Times New Roman" w:cs="Times New Roman"/>
          <w:sz w:val="24"/>
          <w:szCs w:val="24"/>
        </w:rPr>
        <w:t xml:space="preserve">A certain amount of Fe powder (particle size: 500 nm) was weighed and added to EGaIn, followed by continuous mechanical stirring to obtain magnetic liquid metal (MLM). Subsequently, </w:t>
      </w:r>
      <w:proofErr w:type="gramStart"/>
      <w:r w:rsidRPr="00E720D5">
        <w:rPr>
          <w:rFonts w:ascii="Times New Roman" w:hAnsi="Times New Roman" w:cs="Times New Roman"/>
          <w:sz w:val="24"/>
          <w:szCs w:val="24"/>
        </w:rPr>
        <w:t>N,N</w:t>
      </w:r>
      <w:proofErr w:type="gramEnd"/>
      <w:r w:rsidRPr="00E720D5">
        <w:rPr>
          <w:rFonts w:ascii="Times New Roman" w:hAnsi="Times New Roman" w:cs="Times New Roman"/>
          <w:sz w:val="24"/>
          <w:szCs w:val="24"/>
        </w:rPr>
        <w:t>-dimethylformamide (DMF) was added to the beaker containing the MLM, and the mixture was sonicated in an ice bath (~0 °C) at 600 W for 1 h to break the MLM into nanoparticles. No surfactant or surface modification was used. Then, thermoplastic polyurethane (TPU) particles were added together with the MLM nanoparticles, and the mixture was continuously mechanically stirred at 50 °C for 12 h to obtain a uniformly dispersed mixture.</w:t>
      </w:r>
    </w:p>
    <w:p w14:paraId="1BA9EE30" w14:textId="6FC4378B" w:rsidR="00BA6214" w:rsidRPr="00EE2273" w:rsidRDefault="00000000" w:rsidP="00A5283C">
      <w:pPr>
        <w:spacing w:beforeLines="50" w:before="156" w:afterLines="50" w:after="156"/>
        <w:rPr>
          <w:rFonts w:ascii="Times New Roman" w:hAnsi="Times New Roman" w:cs="Times New Roman"/>
          <w:b/>
          <w:bCs/>
          <w:sz w:val="24"/>
          <w:szCs w:val="24"/>
        </w:rPr>
      </w:pPr>
      <w:r w:rsidRPr="00EE2273">
        <w:rPr>
          <w:rFonts w:ascii="Times New Roman" w:hAnsi="Times New Roman" w:cs="Times New Roman"/>
          <w:b/>
          <w:bCs/>
          <w:sz w:val="24"/>
          <w:szCs w:val="24"/>
        </w:rPr>
        <w:t xml:space="preserve">Note </w:t>
      </w:r>
      <w:r w:rsidR="004939B0" w:rsidRPr="00EE2273">
        <w:rPr>
          <w:rFonts w:ascii="Times New Roman" w:hAnsi="Times New Roman" w:cs="Times New Roman"/>
          <w:b/>
          <w:bCs/>
          <w:sz w:val="24"/>
          <w:szCs w:val="24"/>
        </w:rPr>
        <w:t>S2</w:t>
      </w:r>
      <w:r w:rsidRPr="00EE2273">
        <w:rPr>
          <w:rFonts w:ascii="Times New Roman" w:hAnsi="Times New Roman" w:cs="Times New Roman"/>
          <w:b/>
          <w:bCs/>
          <w:sz w:val="24"/>
          <w:szCs w:val="24"/>
        </w:rPr>
        <w:t xml:space="preserve"> Relationships among Ga, In, and Fe oxides</w:t>
      </w:r>
    </w:p>
    <w:p w14:paraId="61236793" w14:textId="77777777" w:rsidR="00BA6214" w:rsidRPr="00E720D5" w:rsidRDefault="00000000"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 xml:space="preserve">In this coaxial wet-spinning configuration, EGaIn liquid metal droplets interspersed with minor Fe particles are dispersed within the core TPU/DMF flow. Upon extrusion, the nascent fiber encounters the external aqueous coagulation bath, facilitating inward diffusion of dissolved oxygen and water. Thermodynamically, Ga exhibits the highest oxygen affinity, as evidenced by the most negative standard </w:t>
      </w:r>
      <w:r w:rsidRPr="00EE2273">
        <w:rPr>
          <w:rFonts w:ascii="Times New Roman" w:hAnsi="Times New Roman" w:cs="Times New Roman"/>
          <w:i/>
          <w:iCs/>
          <w:sz w:val="24"/>
          <w:szCs w:val="24"/>
        </w:rPr>
        <w:t>Δ</w:t>
      </w:r>
      <w:r w:rsidRPr="00EE2273">
        <w:rPr>
          <w:rFonts w:ascii="Times New Roman" w:hAnsi="Times New Roman" w:cs="Times New Roman"/>
          <w:sz w:val="24"/>
          <w:szCs w:val="24"/>
        </w:rPr>
        <w:t>G° change per mole of 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 for the oxidation reaction (4/3 Ga + 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 → 2/3 Ga</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 xml:space="preserve">, </w:t>
      </w:r>
      <w:r w:rsidRPr="00EE2273">
        <w:rPr>
          <w:rFonts w:ascii="Times New Roman" w:hAnsi="Times New Roman" w:cs="Times New Roman"/>
          <w:i/>
          <w:iCs/>
          <w:sz w:val="24"/>
          <w:szCs w:val="24"/>
        </w:rPr>
        <w:t>Δ</w:t>
      </w:r>
      <w:r w:rsidRPr="00EE2273">
        <w:rPr>
          <w:rFonts w:ascii="Times New Roman" w:hAnsi="Times New Roman" w:cs="Times New Roman"/>
          <w:sz w:val="24"/>
          <w:szCs w:val="24"/>
        </w:rPr>
        <w:t>G° ≈ -665 kJ mol</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xml:space="preserve"> 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 at 298 K), surpassing that of In (-553 kJ mol</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xml:space="preserve"> 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 for analogous In</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 xml:space="preserve"> formation) and Fe (-495 to -508 kJ mol</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xml:space="preserve"> 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 for Fe</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 xml:space="preserve"> and Fe</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O₄, respectively; FeOOH formation is less favorable at -488 kJ mol</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Consequently, any exposed GaIn droplet rapidly nucleates a continuous, dense nanoscale Ga</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 xml:space="preserve"> skin within milliseconds upon trace 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/H</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 ingress. Kinetically and geometrically, this oxide preferentially manifests at the LM-bath interface, interconnecting to curtail local pO</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 and H</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 xml:space="preserve">O fluxes, thereby establishing </w:t>
      </w:r>
      <w:r w:rsidRPr="00EE2273">
        <w:rPr>
          <w:rFonts w:ascii="Times New Roman" w:hAnsi="Times New Roman" w:cs="Times New Roman"/>
          <w:sz w:val="24"/>
          <w:szCs w:val="24"/>
        </w:rPr>
        <w:lastRenderedPageBreak/>
        <w:t>effective passivation. Concurrently, Fe particles, predominantly enveloped by TPU, exhibit minimal exposure to the exterior; even localized contact yields suppressed oxidation (notably FeOOH formation, requiring elevated water activity and protracted diffusion), further inhibited by the preformed</w:t>
      </w:r>
      <w:r w:rsidRPr="00E720D5">
        <w:rPr>
          <w:rFonts w:ascii="Times New Roman" w:hAnsi="Times New Roman" w:cs="Times New Roman"/>
          <w:sz w:val="24"/>
          <w:szCs w:val="24"/>
        </w:rPr>
        <w:t xml:space="preserve"> Ga</w:t>
      </w:r>
      <w:r w:rsidRPr="00E720D5">
        <w:rPr>
          <w:rFonts w:ascii="Times New Roman" w:hAnsi="Times New Roman" w:cs="Times New Roman"/>
          <w:sz w:val="24"/>
          <w:szCs w:val="24"/>
          <w:vertAlign w:val="subscript"/>
        </w:rPr>
        <w:t>2</w:t>
      </w:r>
      <w:r w:rsidRPr="00E720D5">
        <w:rPr>
          <w:rFonts w:ascii="Times New Roman" w:hAnsi="Times New Roman" w:cs="Times New Roman"/>
          <w:sz w:val="24"/>
          <w:szCs w:val="24"/>
        </w:rPr>
        <w:t>O</w:t>
      </w:r>
      <w:r w:rsidRPr="00E720D5">
        <w:rPr>
          <w:rFonts w:ascii="Times New Roman" w:hAnsi="Times New Roman" w:cs="Times New Roman"/>
          <w:sz w:val="24"/>
          <w:szCs w:val="24"/>
          <w:vertAlign w:val="subscript"/>
        </w:rPr>
        <w:t>3</w:t>
      </w:r>
      <w:r w:rsidRPr="00E720D5">
        <w:rPr>
          <w:rFonts w:ascii="Times New Roman" w:hAnsi="Times New Roman" w:cs="Times New Roman"/>
          <w:sz w:val="24"/>
          <w:szCs w:val="24"/>
        </w:rPr>
        <w:t xml:space="preserve"> barrier. Thus, Ga</w:t>
      </w:r>
      <w:r w:rsidRPr="00E720D5">
        <w:rPr>
          <w:rFonts w:ascii="Times New Roman" w:hAnsi="Times New Roman" w:cs="Times New Roman"/>
          <w:sz w:val="24"/>
          <w:szCs w:val="24"/>
          <w:vertAlign w:val="subscript"/>
        </w:rPr>
        <w:t>2</w:t>
      </w:r>
      <w:r w:rsidRPr="00E720D5">
        <w:rPr>
          <w:rFonts w:ascii="Times New Roman" w:hAnsi="Times New Roman" w:cs="Times New Roman"/>
          <w:sz w:val="24"/>
          <w:szCs w:val="24"/>
        </w:rPr>
        <w:t>O</w:t>
      </w:r>
      <w:r w:rsidRPr="00E720D5">
        <w:rPr>
          <w:rFonts w:ascii="Times New Roman" w:hAnsi="Times New Roman" w:cs="Times New Roman"/>
          <w:sz w:val="24"/>
          <w:szCs w:val="24"/>
          <w:vertAlign w:val="subscript"/>
        </w:rPr>
        <w:t>3</w:t>
      </w:r>
      <w:r w:rsidRPr="00E720D5">
        <w:rPr>
          <w:rFonts w:ascii="Times New Roman" w:hAnsi="Times New Roman" w:cs="Times New Roman"/>
          <w:sz w:val="24"/>
          <w:szCs w:val="24"/>
        </w:rPr>
        <w:t xml:space="preserve"> unequivocally dominates the surface oxide composition on fibers and droplets.</w:t>
      </w:r>
    </w:p>
    <w:p w14:paraId="33960ED4" w14:textId="5593CE93" w:rsidR="00A3519B" w:rsidRPr="00E720D5" w:rsidRDefault="00A3519B" w:rsidP="00A5283C">
      <w:pPr>
        <w:autoSpaceDE w:val="0"/>
        <w:autoSpaceDN w:val="0"/>
        <w:adjustRightInd w:val="0"/>
        <w:spacing w:beforeLines="50" w:before="156" w:afterLines="50" w:after="156"/>
        <w:rPr>
          <w:rFonts w:ascii="Times New Roman" w:hAnsi="Times New Roman" w:cs="Times New Roman"/>
          <w:b/>
          <w:bCs/>
          <w:sz w:val="24"/>
          <w:szCs w:val="24"/>
        </w:rPr>
      </w:pPr>
      <w:r w:rsidRPr="00E720D5">
        <w:rPr>
          <w:rFonts w:ascii="Times New Roman" w:hAnsi="Times New Roman" w:cs="Times New Roman"/>
          <w:b/>
          <w:bCs/>
          <w:sz w:val="24"/>
          <w:szCs w:val="24"/>
        </w:rPr>
        <w:t xml:space="preserve">Note </w:t>
      </w:r>
      <w:r w:rsidR="004939B0" w:rsidRPr="00E720D5">
        <w:rPr>
          <w:rFonts w:ascii="Times New Roman" w:hAnsi="Times New Roman" w:cs="Times New Roman"/>
          <w:b/>
          <w:bCs/>
          <w:sz w:val="24"/>
          <w:szCs w:val="24"/>
        </w:rPr>
        <w:t>S3</w:t>
      </w:r>
      <w:r w:rsidRPr="00E720D5">
        <w:rPr>
          <w:rFonts w:ascii="Times New Roman" w:hAnsi="Times New Roman" w:cs="Times New Roman"/>
          <w:b/>
          <w:bCs/>
          <w:sz w:val="24"/>
          <w:szCs w:val="24"/>
        </w:rPr>
        <w:t xml:space="preserve"> </w:t>
      </w:r>
      <w:r w:rsidR="006034D4" w:rsidRPr="00E720D5">
        <w:rPr>
          <w:rFonts w:ascii="Times New Roman" w:hAnsi="Times New Roman" w:cs="Times New Roman"/>
          <w:b/>
          <w:bCs/>
          <w:sz w:val="24"/>
          <w:szCs w:val="24"/>
        </w:rPr>
        <w:t>Simulation of the electric potential before and after stretching</w:t>
      </w:r>
    </w:p>
    <w:p w14:paraId="1EC39D2E" w14:textId="5E2C9DF7" w:rsidR="00A3519B" w:rsidRPr="00EE2273" w:rsidRDefault="00A3519B"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 xml:space="preserve">The conductivity and Poisson’s ratio of </w:t>
      </w:r>
      <w:r w:rsidR="004939B0" w:rsidRPr="00EE2273">
        <w:rPr>
          <w:rFonts w:ascii="Times New Roman" w:hAnsi="Times New Roman" w:cs="Times New Roman"/>
          <w:sz w:val="24"/>
          <w:szCs w:val="24"/>
        </w:rPr>
        <w:t>MLM-7/TPU</w:t>
      </w:r>
      <w:r w:rsidR="004939B0" w:rsidRPr="00EE2273" w:rsidDel="004939B0">
        <w:rPr>
          <w:rFonts w:ascii="Times New Roman" w:hAnsi="Times New Roman" w:cs="Times New Roman"/>
          <w:sz w:val="24"/>
          <w:szCs w:val="24"/>
        </w:rPr>
        <w:t xml:space="preserve"> </w:t>
      </w:r>
      <w:r w:rsidRPr="00EE2273">
        <w:rPr>
          <w:rFonts w:ascii="Times New Roman" w:hAnsi="Times New Roman" w:cs="Times New Roman"/>
          <w:sz w:val="24"/>
          <w:szCs w:val="24"/>
        </w:rPr>
        <w:t>are listed in</w:t>
      </w:r>
      <w:r w:rsidR="00141CC3" w:rsidRPr="00EE2273">
        <w:rPr>
          <w:rFonts w:ascii="Times New Roman" w:hAnsi="Times New Roman" w:cs="Times New Roman"/>
          <w:sz w:val="24"/>
          <w:szCs w:val="24"/>
        </w:rPr>
        <w:t xml:space="preserve"> Table S1</w:t>
      </w:r>
      <w:r w:rsidR="005D3482" w:rsidRPr="00EE2273">
        <w:rPr>
          <w:rFonts w:ascii="Times New Roman" w:hAnsi="Times New Roman" w:cs="Times New Roman"/>
          <w:sz w:val="24"/>
          <w:szCs w:val="24"/>
        </w:rPr>
        <w:t xml:space="preserve"> and Note S4</w:t>
      </w:r>
      <w:r w:rsidRPr="00EE2273">
        <w:rPr>
          <w:rFonts w:ascii="Times New Roman" w:hAnsi="Times New Roman" w:cs="Times New Roman"/>
          <w:sz w:val="24"/>
          <w:szCs w:val="24"/>
        </w:rPr>
        <w:t>. The Fe particles are modeled as rigid circles.</w:t>
      </w:r>
    </w:p>
    <w:p w14:paraId="5171B019" w14:textId="609EF071" w:rsidR="00A3519B" w:rsidRPr="00EE2273" w:rsidRDefault="00A3519B" w:rsidP="00475873">
      <w:pPr>
        <w:pStyle w:val="af3"/>
        <w:spacing w:beforeLines="50" w:before="156" w:afterLines="50" w:after="156" w:line="240" w:lineRule="auto"/>
        <w:rPr>
          <w:rFonts w:ascii="Times New Roman" w:hAnsi="Times New Roman" w:cs="Times New Roman"/>
          <w:sz w:val="24"/>
          <w:szCs w:val="24"/>
        </w:rPr>
      </w:pPr>
      <w:bookmarkStart w:id="2" w:name="_Ref208776957"/>
      <w:r w:rsidRPr="00EE2273">
        <w:rPr>
          <w:rFonts w:ascii="Times New Roman" w:hAnsi="Times New Roman" w:cs="Times New Roman"/>
          <w:b/>
          <w:bCs/>
          <w:sz w:val="24"/>
          <w:szCs w:val="24"/>
        </w:rPr>
        <w:t xml:space="preserve">Table </w:t>
      </w:r>
      <w:bookmarkEnd w:id="2"/>
      <w:r w:rsidR="00141CC3" w:rsidRPr="00EE2273">
        <w:rPr>
          <w:rFonts w:ascii="Times New Roman" w:hAnsi="Times New Roman" w:cs="Times New Roman"/>
          <w:b/>
          <w:bCs/>
          <w:sz w:val="24"/>
          <w:szCs w:val="24"/>
        </w:rPr>
        <w:t>S</w:t>
      </w:r>
      <w:r w:rsidRPr="00EE2273">
        <w:rPr>
          <w:rFonts w:ascii="Times New Roman" w:hAnsi="Times New Roman" w:cs="Times New Roman"/>
          <w:b/>
          <w:bCs/>
          <w:sz w:val="24"/>
          <w:szCs w:val="24"/>
        </w:rPr>
        <w:t xml:space="preserve">1 </w:t>
      </w:r>
      <w:r w:rsidRPr="00EE2273">
        <w:rPr>
          <w:rFonts w:ascii="Times New Roman" w:hAnsi="Times New Roman" w:cs="Times New Roman"/>
          <w:sz w:val="24"/>
          <w:szCs w:val="24"/>
        </w:rPr>
        <w:t xml:space="preserve">The conductivity and Poisson’s ratio of </w:t>
      </w:r>
      <w:r w:rsidR="00AD15DB" w:rsidRPr="00EE2273">
        <w:rPr>
          <w:rFonts w:ascii="Times New Roman" w:hAnsi="Times New Roman" w:cs="Times New Roman"/>
          <w:sz w:val="24"/>
          <w:szCs w:val="24"/>
        </w:rPr>
        <w:t>MLM-7/TPU</w:t>
      </w:r>
    </w:p>
    <w:tbl>
      <w:tblPr>
        <w:tblStyle w:val="ac"/>
        <w:tblW w:w="5000" w:type="pct"/>
        <w:tblBorders>
          <w:left w:val="none" w:sz="0" w:space="0" w:color="auto"/>
          <w:right w:val="none" w:sz="0" w:space="0" w:color="auto"/>
        </w:tblBorders>
        <w:tblLook w:val="04A0" w:firstRow="1" w:lastRow="0" w:firstColumn="1" w:lastColumn="0" w:noHBand="0" w:noVBand="1"/>
      </w:tblPr>
      <w:tblGrid>
        <w:gridCol w:w="1428"/>
        <w:gridCol w:w="2621"/>
        <w:gridCol w:w="2055"/>
        <w:gridCol w:w="2966"/>
      </w:tblGrid>
      <w:tr w:rsidR="00A3519B" w:rsidRPr="00475873" w14:paraId="3C0B70D3" w14:textId="77777777" w:rsidTr="00F06CD7">
        <w:trPr>
          <w:trHeight w:val="510"/>
        </w:trPr>
        <w:tc>
          <w:tcPr>
            <w:tcW w:w="787" w:type="pct"/>
            <w:tcBorders>
              <w:top w:val="single" w:sz="8" w:space="0" w:color="auto"/>
              <w:bottom w:val="single" w:sz="8" w:space="0" w:color="auto"/>
              <w:right w:val="nil"/>
            </w:tcBorders>
            <w:vAlign w:val="center"/>
          </w:tcPr>
          <w:p w14:paraId="117D8660"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Materials</w:t>
            </w:r>
          </w:p>
        </w:tc>
        <w:tc>
          <w:tcPr>
            <w:tcW w:w="1445" w:type="pct"/>
            <w:tcBorders>
              <w:top w:val="single" w:sz="8" w:space="0" w:color="auto"/>
              <w:left w:val="nil"/>
              <w:bottom w:val="single" w:sz="8" w:space="0" w:color="auto"/>
              <w:right w:val="nil"/>
            </w:tcBorders>
            <w:vAlign w:val="center"/>
          </w:tcPr>
          <w:p w14:paraId="1798DBCE"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Conductivity (S/m)</w:t>
            </w:r>
          </w:p>
        </w:tc>
        <w:tc>
          <w:tcPr>
            <w:tcW w:w="1133" w:type="pct"/>
            <w:tcBorders>
              <w:top w:val="single" w:sz="8" w:space="0" w:color="auto"/>
              <w:left w:val="nil"/>
              <w:bottom w:val="single" w:sz="8" w:space="0" w:color="auto"/>
              <w:right w:val="nil"/>
            </w:tcBorders>
            <w:vAlign w:val="center"/>
          </w:tcPr>
          <w:p w14:paraId="5E3539E3"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Poisson’s ratio</w:t>
            </w:r>
          </w:p>
        </w:tc>
        <w:tc>
          <w:tcPr>
            <w:tcW w:w="1635" w:type="pct"/>
            <w:tcBorders>
              <w:top w:val="single" w:sz="8" w:space="0" w:color="auto"/>
              <w:left w:val="nil"/>
              <w:bottom w:val="single" w:sz="8" w:space="0" w:color="auto"/>
            </w:tcBorders>
            <w:vAlign w:val="center"/>
          </w:tcPr>
          <w:p w14:paraId="3AFAA151" w14:textId="2809E384"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Young’s modulus</w:t>
            </w:r>
          </w:p>
        </w:tc>
      </w:tr>
      <w:tr w:rsidR="00A3519B" w:rsidRPr="00475873" w14:paraId="1DA927C0" w14:textId="77777777" w:rsidTr="00F06CD7">
        <w:trPr>
          <w:trHeight w:val="510"/>
        </w:trPr>
        <w:tc>
          <w:tcPr>
            <w:tcW w:w="787" w:type="pct"/>
            <w:tcBorders>
              <w:top w:val="single" w:sz="8" w:space="0" w:color="auto"/>
              <w:bottom w:val="nil"/>
              <w:right w:val="nil"/>
            </w:tcBorders>
            <w:vAlign w:val="center"/>
          </w:tcPr>
          <w:p w14:paraId="1DF424AC"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TPU</w:t>
            </w:r>
          </w:p>
        </w:tc>
        <w:tc>
          <w:tcPr>
            <w:tcW w:w="1445" w:type="pct"/>
            <w:tcBorders>
              <w:top w:val="single" w:sz="8" w:space="0" w:color="auto"/>
              <w:left w:val="nil"/>
              <w:bottom w:val="nil"/>
              <w:right w:val="nil"/>
            </w:tcBorders>
            <w:vAlign w:val="center"/>
          </w:tcPr>
          <w:p w14:paraId="3A2FA20B"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1.2×10</w:t>
            </w:r>
            <w:r w:rsidRPr="00475873">
              <w:rPr>
                <w:rFonts w:ascii="Times New Roman" w:hAnsi="Times New Roman" w:cs="Times New Roman"/>
                <w:szCs w:val="21"/>
                <w:vertAlign w:val="superscript"/>
              </w:rPr>
              <w:t>-10</w:t>
            </w:r>
          </w:p>
        </w:tc>
        <w:tc>
          <w:tcPr>
            <w:tcW w:w="1133" w:type="pct"/>
            <w:tcBorders>
              <w:top w:val="single" w:sz="8" w:space="0" w:color="auto"/>
              <w:left w:val="nil"/>
              <w:bottom w:val="nil"/>
              <w:right w:val="nil"/>
            </w:tcBorders>
            <w:vAlign w:val="center"/>
          </w:tcPr>
          <w:p w14:paraId="50684561"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0.49</w:t>
            </w:r>
          </w:p>
        </w:tc>
        <w:tc>
          <w:tcPr>
            <w:tcW w:w="1635" w:type="pct"/>
            <w:tcBorders>
              <w:top w:val="single" w:sz="8" w:space="0" w:color="auto"/>
              <w:left w:val="nil"/>
              <w:bottom w:val="nil"/>
            </w:tcBorders>
            <w:vAlign w:val="center"/>
          </w:tcPr>
          <w:p w14:paraId="4B3A7BB8"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750 [kPa]</w:t>
            </w:r>
          </w:p>
        </w:tc>
      </w:tr>
      <w:tr w:rsidR="00A3519B" w:rsidRPr="00475873" w14:paraId="280E01BD" w14:textId="77777777" w:rsidTr="00C96D3F">
        <w:trPr>
          <w:trHeight w:val="510"/>
        </w:trPr>
        <w:tc>
          <w:tcPr>
            <w:tcW w:w="787" w:type="pct"/>
            <w:tcBorders>
              <w:top w:val="nil"/>
              <w:bottom w:val="nil"/>
              <w:right w:val="nil"/>
            </w:tcBorders>
            <w:vAlign w:val="center"/>
          </w:tcPr>
          <w:p w14:paraId="7D66A56C"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EGaIn</w:t>
            </w:r>
          </w:p>
        </w:tc>
        <w:tc>
          <w:tcPr>
            <w:tcW w:w="1445" w:type="pct"/>
            <w:tcBorders>
              <w:top w:val="nil"/>
              <w:left w:val="nil"/>
              <w:bottom w:val="nil"/>
              <w:right w:val="nil"/>
            </w:tcBorders>
            <w:vAlign w:val="center"/>
          </w:tcPr>
          <w:p w14:paraId="65E514AC" w14:textId="77777777" w:rsidR="00A3519B" w:rsidRPr="00475873" w:rsidRDefault="00A3519B" w:rsidP="00475873">
            <w:pPr>
              <w:jc w:val="center"/>
              <w:rPr>
                <w:rFonts w:ascii="Times New Roman" w:hAnsi="Times New Roman" w:cs="Times New Roman"/>
                <w:szCs w:val="21"/>
                <w:vertAlign w:val="superscript"/>
              </w:rPr>
            </w:pPr>
            <w:r w:rsidRPr="00475873">
              <w:rPr>
                <w:rFonts w:ascii="Times New Roman" w:hAnsi="Times New Roman" w:cs="Times New Roman"/>
                <w:szCs w:val="21"/>
              </w:rPr>
              <w:t>3.4×10</w:t>
            </w:r>
            <w:r w:rsidRPr="00475873">
              <w:rPr>
                <w:rFonts w:ascii="Times New Roman" w:hAnsi="Times New Roman" w:cs="Times New Roman"/>
                <w:szCs w:val="21"/>
                <w:vertAlign w:val="superscript"/>
              </w:rPr>
              <w:t>6</w:t>
            </w:r>
          </w:p>
        </w:tc>
        <w:tc>
          <w:tcPr>
            <w:tcW w:w="1133" w:type="pct"/>
            <w:tcBorders>
              <w:top w:val="nil"/>
              <w:left w:val="nil"/>
              <w:bottom w:val="nil"/>
              <w:right w:val="nil"/>
            </w:tcBorders>
            <w:vAlign w:val="center"/>
          </w:tcPr>
          <w:p w14:paraId="2056EED1"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0.49</w:t>
            </w:r>
          </w:p>
        </w:tc>
        <w:tc>
          <w:tcPr>
            <w:tcW w:w="1635" w:type="pct"/>
            <w:tcBorders>
              <w:top w:val="nil"/>
              <w:left w:val="nil"/>
              <w:bottom w:val="nil"/>
            </w:tcBorders>
            <w:vAlign w:val="center"/>
          </w:tcPr>
          <w:p w14:paraId="421483B8" w14:textId="331BAE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0.624</w:t>
            </w:r>
            <w:r w:rsidR="003B5EF0" w:rsidRPr="00475873">
              <w:rPr>
                <w:rFonts w:ascii="Times New Roman" w:hAnsi="Times New Roman" w:cs="Times New Roman"/>
                <w:szCs w:val="21"/>
              </w:rPr>
              <w:t xml:space="preserve"> [Pa]</w:t>
            </w:r>
          </w:p>
        </w:tc>
      </w:tr>
      <w:tr w:rsidR="00A3519B" w:rsidRPr="00475873" w14:paraId="52991686" w14:textId="77777777" w:rsidTr="00F06CD7">
        <w:trPr>
          <w:trHeight w:val="510"/>
        </w:trPr>
        <w:tc>
          <w:tcPr>
            <w:tcW w:w="787" w:type="pct"/>
            <w:tcBorders>
              <w:top w:val="nil"/>
              <w:bottom w:val="single" w:sz="8" w:space="0" w:color="auto"/>
              <w:right w:val="nil"/>
            </w:tcBorders>
            <w:vAlign w:val="center"/>
          </w:tcPr>
          <w:p w14:paraId="3C65659C"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Fe</w:t>
            </w:r>
          </w:p>
        </w:tc>
        <w:tc>
          <w:tcPr>
            <w:tcW w:w="1445" w:type="pct"/>
            <w:tcBorders>
              <w:top w:val="nil"/>
              <w:left w:val="nil"/>
              <w:bottom w:val="single" w:sz="8" w:space="0" w:color="auto"/>
              <w:right w:val="nil"/>
            </w:tcBorders>
            <w:vAlign w:val="center"/>
          </w:tcPr>
          <w:p w14:paraId="18F7E31F" w14:textId="77777777" w:rsidR="00A3519B" w:rsidRPr="00475873" w:rsidRDefault="00A3519B" w:rsidP="00475873">
            <w:pPr>
              <w:jc w:val="center"/>
              <w:rPr>
                <w:rFonts w:ascii="Times New Roman" w:hAnsi="Times New Roman" w:cs="Times New Roman"/>
                <w:szCs w:val="21"/>
                <w:vertAlign w:val="superscript"/>
              </w:rPr>
            </w:pPr>
            <w:r w:rsidRPr="00475873">
              <w:rPr>
                <w:rFonts w:ascii="Times New Roman" w:hAnsi="Times New Roman" w:cs="Times New Roman"/>
                <w:szCs w:val="21"/>
              </w:rPr>
              <w:t>1.0×10</w:t>
            </w:r>
            <w:r w:rsidRPr="00475873">
              <w:rPr>
                <w:rFonts w:ascii="Times New Roman" w:hAnsi="Times New Roman" w:cs="Times New Roman"/>
                <w:szCs w:val="21"/>
                <w:vertAlign w:val="superscript"/>
              </w:rPr>
              <w:t>7</w:t>
            </w:r>
          </w:p>
        </w:tc>
        <w:tc>
          <w:tcPr>
            <w:tcW w:w="1133" w:type="pct"/>
            <w:tcBorders>
              <w:top w:val="nil"/>
              <w:left w:val="nil"/>
              <w:bottom w:val="single" w:sz="8" w:space="0" w:color="auto"/>
              <w:right w:val="nil"/>
            </w:tcBorders>
            <w:vAlign w:val="center"/>
          </w:tcPr>
          <w:p w14:paraId="78D0E0BE"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0.29</w:t>
            </w:r>
          </w:p>
        </w:tc>
        <w:tc>
          <w:tcPr>
            <w:tcW w:w="1635" w:type="pct"/>
            <w:tcBorders>
              <w:top w:val="nil"/>
              <w:left w:val="nil"/>
              <w:bottom w:val="single" w:sz="8" w:space="0" w:color="auto"/>
            </w:tcBorders>
            <w:vAlign w:val="center"/>
          </w:tcPr>
          <w:p w14:paraId="004AD9FB" w14:textId="77777777" w:rsidR="00A3519B" w:rsidRPr="00475873" w:rsidRDefault="00A3519B" w:rsidP="00475873">
            <w:pPr>
              <w:jc w:val="center"/>
              <w:rPr>
                <w:rFonts w:ascii="Times New Roman" w:hAnsi="Times New Roman" w:cs="Times New Roman"/>
                <w:szCs w:val="21"/>
              </w:rPr>
            </w:pPr>
            <w:r w:rsidRPr="00475873">
              <w:rPr>
                <w:rFonts w:ascii="Times New Roman" w:hAnsi="Times New Roman" w:cs="Times New Roman"/>
                <w:szCs w:val="21"/>
              </w:rPr>
              <w:t>210 [GPa]</w:t>
            </w:r>
          </w:p>
        </w:tc>
      </w:tr>
    </w:tbl>
    <w:p w14:paraId="5D54FB1B" w14:textId="66822207" w:rsidR="007B5A65" w:rsidRPr="00E720D5" w:rsidRDefault="007B5A65" w:rsidP="00A5283C">
      <w:pPr>
        <w:spacing w:beforeLines="50" w:before="156" w:afterLines="50" w:after="156"/>
        <w:rPr>
          <w:rFonts w:ascii="Times New Roman" w:hAnsi="Times New Roman" w:cs="Times New Roman"/>
          <w:sz w:val="24"/>
          <w:szCs w:val="28"/>
        </w:rPr>
      </w:pPr>
      <w:r w:rsidRPr="00E720D5">
        <w:rPr>
          <w:rFonts w:ascii="Times New Roman" w:hAnsi="Times New Roman" w:cs="Times New Roman"/>
          <w:sz w:val="24"/>
          <w:szCs w:val="28"/>
        </w:rPr>
        <w:t>The assumptions are as follows:</w:t>
      </w:r>
    </w:p>
    <w:p w14:paraId="2032359E" w14:textId="79758849" w:rsidR="007B5A65" w:rsidRPr="00E720D5" w:rsidRDefault="007B5A65" w:rsidP="00A5283C">
      <w:pPr>
        <w:spacing w:beforeLines="50" w:before="156" w:afterLines="50" w:after="156"/>
        <w:rPr>
          <w:rFonts w:ascii="Times New Roman" w:hAnsi="Times New Roman" w:cs="Times New Roman"/>
          <w:sz w:val="24"/>
          <w:szCs w:val="28"/>
        </w:rPr>
      </w:pPr>
      <w:r w:rsidRPr="00E720D5">
        <w:rPr>
          <w:rFonts w:ascii="Times New Roman" w:hAnsi="Times New Roman" w:cs="Times New Roman"/>
          <w:b/>
          <w:bCs/>
          <w:sz w:val="24"/>
          <w:szCs w:val="28"/>
        </w:rPr>
        <w:t>1) Fe particles were assumed as rigid circles.</w:t>
      </w:r>
      <w:r w:rsidRPr="00E720D5">
        <w:rPr>
          <w:rFonts w:ascii="Times New Roman" w:hAnsi="Times New Roman" w:cs="Times New Roman"/>
          <w:sz w:val="24"/>
          <w:szCs w:val="28"/>
        </w:rPr>
        <w:t xml:space="preserve"> The Young’s modulus of Fe is much higher than that of TPU. During macroscopic stretching, the shape of the </w:t>
      </w:r>
      <w:r w:rsidR="00B52690" w:rsidRPr="00E720D5">
        <w:rPr>
          <w:rFonts w:ascii="Times New Roman" w:hAnsi="Times New Roman" w:cs="Times New Roman"/>
          <w:sz w:val="24"/>
          <w:szCs w:val="28"/>
        </w:rPr>
        <w:t xml:space="preserve">Fe </w:t>
      </w:r>
      <w:r w:rsidRPr="00E720D5">
        <w:rPr>
          <w:rFonts w:ascii="Times New Roman" w:hAnsi="Times New Roman" w:cs="Times New Roman"/>
          <w:sz w:val="24"/>
          <w:szCs w:val="28"/>
        </w:rPr>
        <w:t>particles remains unchanged.</w:t>
      </w:r>
    </w:p>
    <w:p w14:paraId="413FBD13" w14:textId="77777777" w:rsidR="007B5A65" w:rsidRPr="00E720D5" w:rsidRDefault="007B5A65" w:rsidP="00A5283C">
      <w:pPr>
        <w:spacing w:beforeLines="50" w:before="156" w:afterLines="50" w:after="156"/>
        <w:rPr>
          <w:rFonts w:ascii="Times New Roman" w:hAnsi="Times New Roman" w:cs="Times New Roman"/>
          <w:sz w:val="24"/>
          <w:szCs w:val="28"/>
        </w:rPr>
      </w:pPr>
      <w:r w:rsidRPr="00E720D5">
        <w:rPr>
          <w:rFonts w:ascii="Times New Roman" w:hAnsi="Times New Roman" w:cs="Times New Roman"/>
          <w:b/>
          <w:bCs/>
          <w:sz w:val="24"/>
          <w:szCs w:val="28"/>
        </w:rPr>
        <w:t>2)</w:t>
      </w:r>
      <w:r w:rsidRPr="00E720D5">
        <w:rPr>
          <w:rFonts w:ascii="Times New Roman" w:hAnsi="Times New Roman" w:cs="Times New Roman"/>
          <w:b/>
          <w:bCs/>
          <w:sz w:val="24"/>
          <w:szCs w:val="28"/>
        </w:rPr>
        <w:tab/>
        <w:t>Constant volume of TPU during stretching.</w:t>
      </w:r>
      <w:r w:rsidRPr="00E720D5">
        <w:rPr>
          <w:rFonts w:ascii="Times New Roman" w:hAnsi="Times New Roman" w:cs="Times New Roman"/>
          <w:sz w:val="24"/>
          <w:szCs w:val="28"/>
        </w:rPr>
        <w:t xml:space="preserve"> Rubber-like elastomers commonly have a Poisson’s ratio close to 0.5, meaning they are approximately incompressible.</w:t>
      </w:r>
    </w:p>
    <w:p w14:paraId="2368640A" w14:textId="77777777" w:rsidR="00A3519B" w:rsidRPr="00EE2273" w:rsidRDefault="00A3519B" w:rsidP="00A5283C">
      <w:pPr>
        <w:pStyle w:val="1"/>
        <w:spacing w:beforeLines="50" w:before="156" w:afterLines="50" w:after="156"/>
        <w:rPr>
          <w:rFonts w:ascii="Times New Roman" w:hAnsi="Times New Roman" w:cs="Times New Roman"/>
          <w:b/>
          <w:bCs/>
          <w:color w:val="auto"/>
          <w:sz w:val="24"/>
          <w:szCs w:val="24"/>
        </w:rPr>
      </w:pPr>
      <w:r w:rsidRPr="00EE2273">
        <w:rPr>
          <w:rFonts w:ascii="Times New Roman" w:hAnsi="Times New Roman" w:cs="Times New Roman"/>
          <w:b/>
          <w:bCs/>
          <w:color w:val="auto"/>
          <w:sz w:val="24"/>
          <w:szCs w:val="24"/>
        </w:rPr>
        <w:t>Before Stretching</w:t>
      </w:r>
    </w:p>
    <w:p w14:paraId="76D29E1C" w14:textId="77777777" w:rsidR="00A3519B" w:rsidRPr="00EE2273" w:rsidRDefault="00A3519B"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 xml:space="preserve">In the simulation, the AB side of the composite is grounded by applying a Dirichlet boundary condition. A constant current density of 125 A/m² is imposed on the CD side. Electrical insulation boundary conditions as </w:t>
      </w:r>
      <w:r w:rsidRPr="00EE2273">
        <w:rPr>
          <w:rFonts w:ascii="Times New Roman" w:hAnsi="Times New Roman" w:cs="Times New Roman"/>
          <w:iCs/>
          <w:sz w:val="24"/>
          <w:szCs w:val="24"/>
        </w:rPr>
        <w:t>(S1)</w:t>
      </w:r>
      <w:r w:rsidRPr="00EE2273">
        <w:rPr>
          <w:rFonts w:ascii="Times New Roman" w:hAnsi="Times New Roman" w:cs="Times New Roman"/>
          <w:sz w:val="24"/>
          <w:szCs w:val="24"/>
        </w:rPr>
        <w:t xml:space="preserve"> are applied to the BC and AD sides, ensuring that no current passes through them. At the interfaces between different phases, contact impedance boundary conditions as (S2) are introduced to account for interfacial resistance.</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A3519B" w:rsidRPr="00EE2273" w14:paraId="493990BB" w14:textId="77777777" w:rsidTr="00B317DB">
        <w:tc>
          <w:tcPr>
            <w:tcW w:w="3020" w:type="dxa"/>
          </w:tcPr>
          <w:p w14:paraId="09088725" w14:textId="77777777" w:rsidR="00A3519B" w:rsidRPr="00EE2273" w:rsidRDefault="00A3519B" w:rsidP="00A5283C">
            <w:pPr>
              <w:spacing w:beforeLines="50" w:before="156" w:afterLines="50" w:after="156"/>
              <w:rPr>
                <w:rFonts w:ascii="Times New Roman" w:hAnsi="Times New Roman" w:cs="Times New Roman"/>
                <w:sz w:val="24"/>
                <w:szCs w:val="24"/>
              </w:rPr>
            </w:pPr>
          </w:p>
        </w:tc>
        <w:tc>
          <w:tcPr>
            <w:tcW w:w="3020" w:type="dxa"/>
            <w:vAlign w:val="center"/>
          </w:tcPr>
          <w:p w14:paraId="27354A5E" w14:textId="77777777" w:rsidR="00A3519B" w:rsidRPr="00EE2273" w:rsidRDefault="00A3519B"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position w:val="-6"/>
                <w:sz w:val="24"/>
                <w:szCs w:val="24"/>
              </w:rPr>
              <w:object w:dxaOrig="680" w:dyaOrig="240" w14:anchorId="3C6F6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1.4pt" o:ole="">
                  <v:imagedata r:id="rId12" o:title=""/>
                </v:shape>
                <o:OLEObject Type="Embed" ProgID="Equation.DSMT4" ShapeID="_x0000_i1025" DrawAspect="Content" ObjectID="_1831975824" r:id="rId13"/>
              </w:object>
            </w:r>
          </w:p>
        </w:tc>
        <w:tc>
          <w:tcPr>
            <w:tcW w:w="3020" w:type="dxa"/>
            <w:vAlign w:val="center"/>
          </w:tcPr>
          <w:p w14:paraId="4272CD44" w14:textId="77777777" w:rsidR="00A3519B" w:rsidRPr="00EE2273" w:rsidRDefault="00A3519B" w:rsidP="00A5283C">
            <w:pPr>
              <w:spacing w:beforeLines="50" w:before="156" w:afterLines="50" w:after="156"/>
              <w:jc w:val="right"/>
              <w:rPr>
                <w:rFonts w:ascii="Times New Roman" w:hAnsi="Times New Roman" w:cs="Times New Roman"/>
                <w:sz w:val="24"/>
                <w:szCs w:val="24"/>
              </w:rPr>
            </w:pPr>
            <w:r w:rsidRPr="00EE2273">
              <w:rPr>
                <w:rFonts w:ascii="Times New Roman" w:hAnsi="Times New Roman" w:cs="Times New Roman"/>
                <w:sz w:val="24"/>
                <w:szCs w:val="24"/>
              </w:rPr>
              <w:t>(S1)</w:t>
            </w:r>
          </w:p>
        </w:tc>
      </w:tr>
      <w:tr w:rsidR="00A3519B" w:rsidRPr="00EE2273" w14:paraId="59A9B11F" w14:textId="77777777" w:rsidTr="00B317DB">
        <w:tc>
          <w:tcPr>
            <w:tcW w:w="3020" w:type="dxa"/>
          </w:tcPr>
          <w:p w14:paraId="40722668" w14:textId="77777777" w:rsidR="00A3519B" w:rsidRPr="00EE2273" w:rsidRDefault="00A3519B" w:rsidP="00A5283C">
            <w:pPr>
              <w:spacing w:beforeLines="50" w:before="156" w:afterLines="50" w:after="156"/>
              <w:rPr>
                <w:rFonts w:ascii="Times New Roman" w:hAnsi="Times New Roman" w:cs="Times New Roman"/>
                <w:sz w:val="24"/>
                <w:szCs w:val="24"/>
              </w:rPr>
            </w:pPr>
          </w:p>
        </w:tc>
        <w:tc>
          <w:tcPr>
            <w:tcW w:w="3020" w:type="dxa"/>
            <w:vAlign w:val="center"/>
          </w:tcPr>
          <w:p w14:paraId="763840C4" w14:textId="77777777" w:rsidR="00A3519B" w:rsidRPr="00EE2273" w:rsidRDefault="00A3519B"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position w:val="-26"/>
                <w:sz w:val="24"/>
                <w:szCs w:val="24"/>
              </w:rPr>
              <w:object w:dxaOrig="1500" w:dyaOrig="600" w14:anchorId="18814DE5">
                <v:shape id="_x0000_i1026" type="#_x0000_t75" style="width:74.45pt;height:30.8pt" o:ole="">
                  <v:imagedata r:id="rId14" o:title=""/>
                </v:shape>
                <o:OLEObject Type="Embed" ProgID="Equation.DSMT4" ShapeID="_x0000_i1026" DrawAspect="Content" ObjectID="_1831975825" r:id="rId15"/>
              </w:object>
            </w:r>
          </w:p>
        </w:tc>
        <w:tc>
          <w:tcPr>
            <w:tcW w:w="3020" w:type="dxa"/>
            <w:vAlign w:val="center"/>
          </w:tcPr>
          <w:p w14:paraId="67198900" w14:textId="77777777" w:rsidR="00A3519B" w:rsidRPr="00EE2273" w:rsidRDefault="00A3519B" w:rsidP="00A5283C">
            <w:pPr>
              <w:spacing w:beforeLines="50" w:before="156" w:afterLines="50" w:after="156"/>
              <w:jc w:val="right"/>
              <w:rPr>
                <w:rFonts w:ascii="Times New Roman" w:hAnsi="Times New Roman" w:cs="Times New Roman"/>
                <w:sz w:val="24"/>
                <w:szCs w:val="24"/>
              </w:rPr>
            </w:pPr>
            <w:r w:rsidRPr="00EE2273">
              <w:rPr>
                <w:rFonts w:ascii="Times New Roman" w:hAnsi="Times New Roman" w:cs="Times New Roman"/>
                <w:sz w:val="24"/>
                <w:szCs w:val="24"/>
              </w:rPr>
              <w:t>(S2)</w:t>
            </w:r>
          </w:p>
        </w:tc>
      </w:tr>
    </w:tbl>
    <w:p w14:paraId="5DFCD038" w14:textId="77777777" w:rsidR="00A3519B" w:rsidRPr="00EE2273" w:rsidRDefault="00A3519B" w:rsidP="00A5283C">
      <w:pPr>
        <w:pStyle w:val="1"/>
        <w:spacing w:beforeLines="50" w:before="156" w:afterLines="50" w:after="156"/>
        <w:rPr>
          <w:rFonts w:ascii="Times New Roman" w:hAnsi="Times New Roman" w:cs="Times New Roman"/>
          <w:b/>
          <w:bCs/>
          <w:color w:val="auto"/>
          <w:sz w:val="24"/>
          <w:szCs w:val="24"/>
        </w:rPr>
      </w:pPr>
      <w:r w:rsidRPr="00EE2273">
        <w:rPr>
          <w:rFonts w:ascii="Times New Roman" w:hAnsi="Times New Roman" w:cs="Times New Roman"/>
          <w:b/>
          <w:bCs/>
          <w:color w:val="auto"/>
          <w:sz w:val="24"/>
          <w:szCs w:val="24"/>
        </w:rPr>
        <w:t>After Stretching</w:t>
      </w:r>
    </w:p>
    <w:p w14:paraId="46CCEC01" w14:textId="77777777" w:rsidR="00A3519B" w:rsidRPr="00EE2273" w:rsidRDefault="00A3519B"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 xml:space="preserve">The volume of the Fe (liquid) and EGaIn droplets are kept constant during stretching. After stretching, the longitudinal elongation of both the TPU in the model is equal to their transversal compression ratio. The EGaIn droplets are transformed from circular to oval shapes. Because the Young’s modulus of the Fe particles is much higher than that of the TPU matrix, the Fe particles remain spherical before and after stretching. However, their centroid positions are displaced in accordance with the deformation of the TPU matrix. </w:t>
      </w:r>
    </w:p>
    <w:p w14:paraId="2AD79114" w14:textId="276B54D1" w:rsidR="004939B0" w:rsidRPr="00EE2273" w:rsidRDefault="004939B0" w:rsidP="00A5283C">
      <w:pPr>
        <w:spacing w:beforeLines="50" w:before="156" w:afterLines="50" w:after="156"/>
        <w:rPr>
          <w:rFonts w:ascii="Times New Roman" w:hAnsi="Times New Roman" w:cs="Times New Roman"/>
          <w:b/>
          <w:bCs/>
          <w:sz w:val="24"/>
          <w:szCs w:val="24"/>
        </w:rPr>
      </w:pPr>
      <w:r w:rsidRPr="00EE2273">
        <w:rPr>
          <w:rFonts w:ascii="Times New Roman" w:hAnsi="Times New Roman" w:cs="Times New Roman"/>
          <w:b/>
          <w:bCs/>
          <w:sz w:val="24"/>
          <w:szCs w:val="24"/>
        </w:rPr>
        <w:t>Note S4 Poisson’s ratio calculations</w:t>
      </w:r>
    </w:p>
    <w:p w14:paraId="2AE5703A" w14:textId="72679F32" w:rsidR="004939B0" w:rsidRPr="00EE2273" w:rsidRDefault="004939B0"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The Poisson’s ratio of the MLM</w:t>
      </w:r>
      <w:r w:rsidR="00313AF6">
        <w:rPr>
          <w:rFonts w:ascii="Times New Roman" w:hAnsi="Times New Roman" w:cs="Times New Roman" w:hint="eastAsia"/>
          <w:sz w:val="24"/>
          <w:szCs w:val="24"/>
        </w:rPr>
        <w:t>-7</w:t>
      </w:r>
      <w:r w:rsidR="00313AF6" w:rsidRPr="00EE2273">
        <w:rPr>
          <w:rFonts w:ascii="Times New Roman" w:hAnsi="Times New Roman" w:cs="Times New Roman"/>
          <w:sz w:val="24"/>
          <w:szCs w:val="24"/>
        </w:rPr>
        <w:t>/TPU</w:t>
      </w:r>
      <w:r w:rsidRPr="00EE2273">
        <w:rPr>
          <w:rFonts w:ascii="Times New Roman" w:hAnsi="Times New Roman" w:cs="Times New Roman"/>
          <w:sz w:val="24"/>
          <w:szCs w:val="24"/>
        </w:rPr>
        <w:t xml:space="preserve"> was experimentally determined to be </w:t>
      </w:r>
      <w:r w:rsidRPr="00EE2273">
        <w:rPr>
          <w:rFonts w:ascii="Times New Roman" w:hAnsi="Times New Roman" w:cs="Times New Roman"/>
          <w:i/>
          <w:iCs/>
          <w:sz w:val="24"/>
          <w:szCs w:val="24"/>
        </w:rPr>
        <w:t>v</w:t>
      </w:r>
      <w:r w:rsidRPr="00EE2273">
        <w:rPr>
          <w:rFonts w:ascii="Times New Roman" w:hAnsi="Times New Roman" w:cs="Times New Roman"/>
          <w:sz w:val="24"/>
          <w:szCs w:val="24"/>
        </w:rPr>
        <w:t xml:space="preserve"> = 0.49 at room temperature: following ASTM D638/ISO 527 uniaxial tensile protocols, axial (ε</w:t>
      </w:r>
      <w:r w:rsidRPr="00EE2273">
        <w:rPr>
          <w:rFonts w:ascii="Cambria Math" w:hAnsi="Cambria Math" w:cs="Cambria Math"/>
          <w:sz w:val="24"/>
          <w:szCs w:val="24"/>
          <w:vertAlign w:val="subscript"/>
        </w:rPr>
        <w:t>∥</w:t>
      </w:r>
      <w:r w:rsidRPr="00EE2273">
        <w:rPr>
          <w:rFonts w:ascii="Times New Roman" w:hAnsi="Times New Roman" w:cs="Times New Roman"/>
          <w:sz w:val="24"/>
          <w:szCs w:val="24"/>
        </w:rPr>
        <w:t>) and transverse (ε</w:t>
      </w:r>
      <w:r w:rsidRPr="00EE2273">
        <w:rPr>
          <w:rFonts w:ascii="Cambria Math" w:hAnsi="Cambria Math" w:cs="Cambria Math"/>
          <w:sz w:val="24"/>
          <w:szCs w:val="24"/>
          <w:vertAlign w:val="subscript"/>
        </w:rPr>
        <w:t>⊥</w:t>
      </w:r>
      <w:r w:rsidRPr="00EE2273">
        <w:rPr>
          <w:rFonts w:ascii="Times New Roman" w:hAnsi="Times New Roman" w:cs="Times New Roman"/>
          <w:sz w:val="24"/>
          <w:szCs w:val="24"/>
        </w:rPr>
        <w:t xml:space="preserve">) strains were recorded within the 0−1% linear-elastic regime and linearly regressed to yield </w:t>
      </w:r>
      <w:r w:rsidRPr="00EE2273">
        <w:rPr>
          <w:rFonts w:ascii="Times New Roman" w:hAnsi="Times New Roman" w:cs="Times New Roman"/>
          <w:i/>
          <w:iCs/>
          <w:sz w:val="24"/>
          <w:szCs w:val="24"/>
        </w:rPr>
        <w:t>ν</w:t>
      </w:r>
      <w:r w:rsidRPr="00EE2273">
        <w:rPr>
          <w:rFonts w:ascii="Times New Roman" w:hAnsi="Times New Roman" w:cs="Times New Roman"/>
          <w:sz w:val="24"/>
          <w:szCs w:val="24"/>
        </w:rPr>
        <w:t xml:space="preserve"> = 0.49. </w:t>
      </w:r>
    </w:p>
    <w:p w14:paraId="3F0F313E" w14:textId="2301E82C" w:rsidR="004939B0" w:rsidRPr="00E720D5" w:rsidRDefault="004939B0" w:rsidP="00A5283C">
      <w:pPr>
        <w:autoSpaceDE w:val="0"/>
        <w:autoSpaceDN w:val="0"/>
        <w:adjustRightInd w:val="0"/>
        <w:spacing w:beforeLines="50" w:before="156" w:afterLines="50" w:after="156"/>
        <w:rPr>
          <w:rFonts w:ascii="Times New Roman" w:hAnsi="Times New Roman" w:cs="Times New Roman"/>
          <w:sz w:val="24"/>
          <w:szCs w:val="24"/>
        </w:rPr>
      </w:pPr>
      <w:r w:rsidRPr="00E720D5">
        <w:rPr>
          <w:rFonts w:ascii="Times New Roman" w:hAnsi="Times New Roman" w:cs="Times New Roman"/>
          <w:sz w:val="24"/>
          <w:szCs w:val="24"/>
        </w:rPr>
        <w:t>COMSOL boundary conditions: Electrical insulation conditions are applied on the AC and BD boundaries of the MLM-7/TPU. In addition, the AB boundary is set to be the ground potential. Meanwhile, a current density of 125 A/m</w:t>
      </w:r>
      <w:r w:rsidRPr="00E720D5">
        <w:rPr>
          <w:rFonts w:ascii="Times New Roman" w:hAnsi="Times New Roman" w:cs="Times New Roman"/>
          <w:sz w:val="24"/>
          <w:szCs w:val="24"/>
          <w:vertAlign w:val="superscript"/>
        </w:rPr>
        <w:t>2</w:t>
      </w:r>
      <w:r w:rsidRPr="00E720D5">
        <w:rPr>
          <w:rFonts w:ascii="Times New Roman" w:hAnsi="Times New Roman" w:cs="Times New Roman"/>
          <w:sz w:val="24"/>
          <w:szCs w:val="24"/>
        </w:rPr>
        <w:t xml:space="preserve"> is imposed on the CD boundary. In specific, its direction towards to the left.</w:t>
      </w:r>
    </w:p>
    <w:p w14:paraId="44E0FF00" w14:textId="77777777" w:rsidR="004939B0" w:rsidRPr="00E720D5" w:rsidRDefault="004939B0" w:rsidP="00A5283C">
      <w:pPr>
        <w:autoSpaceDE w:val="0"/>
        <w:autoSpaceDN w:val="0"/>
        <w:adjustRightInd w:val="0"/>
        <w:spacing w:beforeLines="50" w:before="156" w:afterLines="50" w:after="156"/>
        <w:rPr>
          <w:rFonts w:ascii="Times New Roman" w:hAnsi="Times New Roman" w:cs="Times New Roman"/>
          <w:sz w:val="24"/>
          <w:szCs w:val="24"/>
        </w:rPr>
      </w:pPr>
      <w:r w:rsidRPr="00E720D5">
        <w:rPr>
          <w:rFonts w:ascii="Times New Roman" w:hAnsi="Times New Roman" w:cs="Times New Roman"/>
          <w:sz w:val="24"/>
          <w:szCs w:val="24"/>
        </w:rPr>
        <w:t>Mesh parameters: for the accurate computation, an extremely dense mesh is applied to all regions. Specially, the maximum element size is limited to 2.12 μm.</w:t>
      </w:r>
    </w:p>
    <w:p w14:paraId="6D857D06" w14:textId="5BA1A31A" w:rsidR="00C53541" w:rsidRPr="00E720D5" w:rsidRDefault="00C53541" w:rsidP="00A5283C">
      <w:pPr>
        <w:autoSpaceDE w:val="0"/>
        <w:autoSpaceDN w:val="0"/>
        <w:adjustRightInd w:val="0"/>
        <w:spacing w:beforeLines="50" w:before="156" w:afterLines="50" w:after="156"/>
        <w:rPr>
          <w:rFonts w:ascii="Times New Roman" w:hAnsi="Times New Roman" w:cs="Times New Roman"/>
          <w:b/>
          <w:bCs/>
          <w:sz w:val="24"/>
          <w:szCs w:val="24"/>
        </w:rPr>
      </w:pPr>
      <w:r w:rsidRPr="00E720D5">
        <w:rPr>
          <w:rFonts w:ascii="Times New Roman" w:hAnsi="Times New Roman" w:cs="Times New Roman"/>
          <w:b/>
          <w:bCs/>
          <w:sz w:val="24"/>
          <w:szCs w:val="24"/>
        </w:rPr>
        <w:t xml:space="preserve">Note </w:t>
      </w:r>
      <w:r w:rsidR="00F430D9" w:rsidRPr="00E720D5">
        <w:rPr>
          <w:rFonts w:ascii="Times New Roman" w:hAnsi="Times New Roman" w:cs="Times New Roman"/>
          <w:b/>
          <w:bCs/>
          <w:sz w:val="24"/>
          <w:szCs w:val="24"/>
        </w:rPr>
        <w:t>S5</w:t>
      </w:r>
      <w:r w:rsidRPr="00E720D5">
        <w:rPr>
          <w:rFonts w:ascii="Times New Roman" w:hAnsi="Times New Roman" w:cs="Times New Roman"/>
          <w:b/>
          <w:bCs/>
          <w:sz w:val="24"/>
          <w:szCs w:val="24"/>
        </w:rPr>
        <w:t xml:space="preserve"> Numerical Calculation of Electromagnetic Response</w:t>
      </w:r>
    </w:p>
    <w:p w14:paraId="159AF6B1" w14:textId="79CF54ED" w:rsidR="00C53541" w:rsidRPr="00EE2273" w:rsidRDefault="00C96D3F" w:rsidP="00A5283C">
      <w:pPr>
        <w:spacing w:beforeLines="50" w:before="156" w:afterLines="50" w:after="156"/>
        <w:rPr>
          <w:rStyle w:val="fontstyle01"/>
          <w:color w:val="242021"/>
        </w:rPr>
      </w:pPr>
      <w:r w:rsidRPr="00E720D5">
        <w:rPr>
          <w:rStyle w:val="fontstyle01"/>
          <w:color w:val="auto"/>
        </w:rPr>
        <w:t>The EM parameters were measured using a vector network analyzer. These parameters were then integrated with the conductivity data to calculate the electric and magnetic field distributions.</w:t>
      </w:r>
      <w:r w:rsidRPr="00EE2273">
        <w:rPr>
          <w:rStyle w:val="fontstyle01"/>
          <w:color w:val="EE0000"/>
        </w:rPr>
        <w:t xml:space="preserve"> </w:t>
      </w:r>
      <w:r w:rsidR="00C53541" w:rsidRPr="00EE2273">
        <w:rPr>
          <w:rStyle w:val="fontstyle01"/>
          <w:color w:val="242021"/>
        </w:rPr>
        <w:t>The electromagnetic</w:t>
      </w:r>
      <w:r w:rsidR="007B5A65" w:rsidRPr="00EE2273">
        <w:rPr>
          <w:rStyle w:val="fontstyle01"/>
          <w:color w:val="242021"/>
        </w:rPr>
        <w:t xml:space="preserve"> (EM)</w:t>
      </w:r>
      <w:r w:rsidR="00C53541" w:rsidRPr="00EE2273">
        <w:rPr>
          <w:rStyle w:val="fontstyle01"/>
          <w:color w:val="242021"/>
        </w:rPr>
        <w:t xml:space="preserve"> responses are numerically calculated using the commercial software Computer Simulation Technology Microwave Studio (CST MWS). Firstly, the basic physical quantities of the electric field and magnetic field are investigated through frequency-domain finite element simulation. In this study, a brick structure of the self-defined Fe-doped EGaIn is constructed with dimensions (</w:t>
      </w:r>
      <w:r w:rsidR="00C53541" w:rsidRPr="00EE2273">
        <w:rPr>
          <w:rStyle w:val="fontstyle01"/>
          <w:i/>
          <w:iCs/>
          <w:color w:val="242021"/>
        </w:rPr>
        <w:t>l</w:t>
      </w:r>
      <w:r w:rsidR="00C53541" w:rsidRPr="00EE2273">
        <w:rPr>
          <w:rStyle w:val="fontstyle01"/>
          <w:i/>
          <w:iCs/>
          <w:color w:val="242021"/>
          <w:vertAlign w:val="subscript"/>
        </w:rPr>
        <w:t>x</w:t>
      </w:r>
      <w:r w:rsidR="00C53541" w:rsidRPr="00EE2273">
        <w:rPr>
          <w:rStyle w:val="fontstyle01"/>
          <w:color w:val="242021"/>
        </w:rPr>
        <w:t xml:space="preserve"> = 5) mm along the x-axis, (</w:t>
      </w:r>
      <w:r w:rsidR="00C53541" w:rsidRPr="00EE2273">
        <w:rPr>
          <w:rStyle w:val="fontstyle01"/>
          <w:i/>
          <w:iCs/>
          <w:color w:val="242021"/>
        </w:rPr>
        <w:t>l</w:t>
      </w:r>
      <w:r w:rsidR="00C53541" w:rsidRPr="00EE2273">
        <w:rPr>
          <w:rStyle w:val="fontstyle01"/>
          <w:i/>
          <w:iCs/>
          <w:color w:val="242021"/>
          <w:vertAlign w:val="subscript"/>
        </w:rPr>
        <w:t>y</w:t>
      </w:r>
      <w:r w:rsidR="00C53541" w:rsidRPr="00EE2273">
        <w:rPr>
          <w:rStyle w:val="fontstyle01"/>
          <w:color w:val="242021"/>
        </w:rPr>
        <w:t xml:space="preserve"> = 5) mm along the y-axis, and thickness (</w:t>
      </w:r>
      <w:r w:rsidR="00C53541" w:rsidRPr="00EE2273">
        <w:rPr>
          <w:rStyle w:val="fontstyle01"/>
          <w:i/>
          <w:iCs/>
          <w:color w:val="242021"/>
        </w:rPr>
        <w:t>t</w:t>
      </w:r>
      <w:r w:rsidR="00C53541" w:rsidRPr="00EE2273">
        <w:rPr>
          <w:rStyle w:val="fontstyle01"/>
          <w:i/>
          <w:iCs/>
          <w:color w:val="242021"/>
          <w:vertAlign w:val="subscript"/>
        </w:rPr>
        <w:t>d</w:t>
      </w:r>
      <w:r w:rsidR="00C53541" w:rsidRPr="00EE2273">
        <w:rPr>
          <w:rStyle w:val="fontstyle01"/>
          <w:color w:val="242021"/>
        </w:rPr>
        <w:t xml:space="preserve"> = 3) mm along the z-axis. The material parameters obtained from experiments are incorporated into CST MWS. The dispersive behavior of the material is modeled in CST MWS by specifying frequency-dependent permittivity and permeability, which are derived from experimental data characterizing the </w:t>
      </w:r>
      <w:r w:rsidR="007B5A65" w:rsidRPr="00EE2273">
        <w:rPr>
          <w:rStyle w:val="fontstyle01"/>
          <w:color w:val="242021"/>
        </w:rPr>
        <w:t xml:space="preserve">material’s </w:t>
      </w:r>
      <w:r w:rsidR="00C53541" w:rsidRPr="00EE2273">
        <w:rPr>
          <w:rStyle w:val="fontstyle01"/>
          <w:color w:val="242021"/>
        </w:rPr>
        <w:t>dispersion properties. A linearly polarized plane wave is applied as the excitation source in the frequency range of 8.2−12.4 GHz. The plane wave propagates along the negative z-direction, with the electric field vector oriented along the positive x-direction. The background material is defined as vacuum, and the boundary conditions for (x</w:t>
      </w:r>
      <w:r w:rsidR="00C53541" w:rsidRPr="00EE2273">
        <w:rPr>
          <w:rStyle w:val="fontstyle01"/>
          <w:color w:val="242021"/>
          <w:vertAlign w:val="subscript"/>
        </w:rPr>
        <w:t>min</w:t>
      </w:r>
      <w:r w:rsidR="00C53541" w:rsidRPr="00EE2273">
        <w:rPr>
          <w:rStyle w:val="fontstyle01"/>
          <w:color w:val="242021"/>
        </w:rPr>
        <w:t>), (x</w:t>
      </w:r>
      <w:r w:rsidR="00C53541" w:rsidRPr="00EE2273">
        <w:rPr>
          <w:rStyle w:val="fontstyle01"/>
          <w:color w:val="242021"/>
          <w:vertAlign w:val="subscript"/>
        </w:rPr>
        <w:t>max</w:t>
      </w:r>
      <w:r w:rsidR="00C53541" w:rsidRPr="00EE2273">
        <w:rPr>
          <w:rStyle w:val="fontstyle01"/>
          <w:color w:val="242021"/>
        </w:rPr>
        <w:t>), (y</w:t>
      </w:r>
      <w:r w:rsidR="00C53541" w:rsidRPr="00EE2273">
        <w:rPr>
          <w:rStyle w:val="fontstyle01"/>
          <w:color w:val="242021"/>
          <w:vertAlign w:val="subscript"/>
        </w:rPr>
        <w:t>min</w:t>
      </w:r>
      <w:r w:rsidR="00C53541" w:rsidRPr="00EE2273">
        <w:rPr>
          <w:rStyle w:val="fontstyle01"/>
          <w:color w:val="242021"/>
        </w:rPr>
        <w:t>), and (y</w:t>
      </w:r>
      <w:r w:rsidR="00C53541" w:rsidRPr="00EE2273">
        <w:rPr>
          <w:rStyle w:val="fontstyle01"/>
          <w:color w:val="242021"/>
          <w:vertAlign w:val="subscript"/>
        </w:rPr>
        <w:t>max</w:t>
      </w:r>
      <w:r w:rsidR="00C53541" w:rsidRPr="00EE2273">
        <w:rPr>
          <w:rStyle w:val="fontstyle01"/>
          <w:color w:val="242021"/>
        </w:rPr>
        <w:t>) are set to Unit Cell. Essentially, the Unit Cell boundary condition virtually replicates the modeled structure periodically in the x-y plane up to infinity, enabling simulation of the material's periodic nature. In contrast, the Open (add space) boundary condition is applied to the (z</w:t>
      </w:r>
      <w:r w:rsidR="00C53541" w:rsidRPr="00EE2273">
        <w:rPr>
          <w:rStyle w:val="fontstyle01"/>
          <w:color w:val="242021"/>
          <w:vertAlign w:val="subscript"/>
        </w:rPr>
        <w:t>min</w:t>
      </w:r>
      <w:r w:rsidR="00C53541" w:rsidRPr="00EE2273">
        <w:rPr>
          <w:rStyle w:val="fontstyle01"/>
          <w:color w:val="242021"/>
        </w:rPr>
        <w:t>) and (z</w:t>
      </w:r>
      <w:r w:rsidR="00C53541" w:rsidRPr="00EE2273">
        <w:rPr>
          <w:rStyle w:val="fontstyle01"/>
          <w:color w:val="242021"/>
          <w:vertAlign w:val="subscript"/>
        </w:rPr>
        <w:t>max</w:t>
      </w:r>
      <w:r w:rsidR="00C53541" w:rsidRPr="00EE2273">
        <w:rPr>
          <w:rStyle w:val="fontstyle01"/>
          <w:color w:val="242021"/>
        </w:rPr>
        <w:t>) directions to simulate wave absorption and minimize reflections, mimicking an infinite or open environment.</w:t>
      </w:r>
    </w:p>
    <w:p w14:paraId="2A66FE6F" w14:textId="5FD7F636" w:rsidR="007B5A65" w:rsidRPr="00E720D5" w:rsidRDefault="007B5A65" w:rsidP="00A5283C">
      <w:pPr>
        <w:spacing w:beforeLines="50" w:before="156" w:afterLines="50" w:after="156"/>
        <w:rPr>
          <w:rStyle w:val="fontstyle01"/>
          <w:color w:val="auto"/>
        </w:rPr>
      </w:pPr>
      <w:r w:rsidRPr="00E720D5">
        <w:rPr>
          <w:rStyle w:val="fontstyle01"/>
          <w:color w:val="auto"/>
        </w:rPr>
        <w:t>The assumptions for this simulation are as follows:</w:t>
      </w:r>
    </w:p>
    <w:p w14:paraId="4C3BABAF" w14:textId="11563CBD" w:rsidR="007B5A65" w:rsidRPr="00927947" w:rsidRDefault="007B5A65" w:rsidP="00A5283C">
      <w:pPr>
        <w:spacing w:beforeLines="50" w:before="156" w:afterLines="50" w:after="156"/>
        <w:rPr>
          <w:rStyle w:val="fontstyle01"/>
          <w:color w:val="auto"/>
        </w:rPr>
      </w:pPr>
      <w:r w:rsidRPr="00927947">
        <w:rPr>
          <w:rStyle w:val="fontstyle01"/>
          <w:color w:val="auto"/>
        </w:rPr>
        <w:t>1) Periodic structure in x-y (Unit Cell). In practical EM shielding assessments, the test specimen is typically regarded as having sufficient lateral dimensions to negate edge effects. To emulate this condition, “Unit Cell” boundary conditions were applied. This configuration mathematically replicates the constructed 5×5 mm Fe-EGaIn/TPU micro-model infinitely across the x-y plane, thereby enabling the simulation of the material’s macroscopic periodic EM response through the analysis of a single representative volume element.</w:t>
      </w:r>
    </w:p>
    <w:p w14:paraId="28363DBB" w14:textId="1554483A" w:rsidR="007B5A65" w:rsidRPr="00927947" w:rsidRDefault="007B5A65" w:rsidP="00A5283C">
      <w:pPr>
        <w:spacing w:beforeLines="50" w:before="156" w:afterLines="50" w:after="156"/>
        <w:rPr>
          <w:rStyle w:val="fontstyle01"/>
          <w:color w:val="auto"/>
        </w:rPr>
      </w:pPr>
      <w:r w:rsidRPr="00927947">
        <w:rPr>
          <w:rStyle w:val="fontstyle01"/>
          <w:color w:val="auto"/>
        </w:rPr>
        <w:t>2) Plane wave along -z with E-field along +x. The incident wave is a plane wave propagating along the -z direction, and the electric field direction is along the +x axis. This is a standard test scenario to simulate the normal incidence of EM waves onto the surface of a shielding material.</w:t>
      </w:r>
    </w:p>
    <w:p w14:paraId="3F214B84" w14:textId="3436A924" w:rsidR="007B5A65" w:rsidRPr="00E720D5" w:rsidRDefault="007B5A65" w:rsidP="00A5283C">
      <w:pPr>
        <w:spacing w:beforeLines="50" w:before="156" w:afterLines="50" w:after="156"/>
        <w:rPr>
          <w:rStyle w:val="fontstyle01"/>
          <w:color w:val="auto"/>
        </w:rPr>
      </w:pPr>
      <w:r w:rsidRPr="00927947">
        <w:rPr>
          <w:rStyle w:val="fontstyle01"/>
          <w:color w:val="auto"/>
        </w:rPr>
        <w:t>3) Open boundaries in z for wave absorption.</w:t>
      </w:r>
      <w:r w:rsidRPr="00E720D5">
        <w:rPr>
          <w:rStyle w:val="fontstyle01"/>
          <w:color w:val="auto"/>
        </w:rPr>
        <w:t xml:space="preserve"> Since the wave propagates along the z-axis, we need to ensure that after the wave passes through the material or is reflected by the material, it does not encounter the “walls” of the simulation box and be reflected back again, interfering with the calculation results.</w:t>
      </w:r>
    </w:p>
    <w:p w14:paraId="18E6140F" w14:textId="62FAF9BB" w:rsidR="00C53541" w:rsidRPr="00EE2273" w:rsidRDefault="00C53541" w:rsidP="00A5283C">
      <w:pPr>
        <w:autoSpaceDE w:val="0"/>
        <w:autoSpaceDN w:val="0"/>
        <w:adjustRightInd w:val="0"/>
        <w:spacing w:beforeLines="50" w:before="156" w:afterLines="50" w:after="156"/>
        <w:rPr>
          <w:rFonts w:ascii="Times New Roman" w:hAnsi="Times New Roman" w:cs="Times New Roman"/>
          <w:b/>
          <w:bCs/>
          <w:sz w:val="24"/>
          <w:szCs w:val="24"/>
        </w:rPr>
      </w:pPr>
      <w:r w:rsidRPr="00EE2273">
        <w:rPr>
          <w:rFonts w:ascii="Times New Roman" w:hAnsi="Times New Roman" w:cs="Times New Roman"/>
          <w:b/>
          <w:bCs/>
          <w:sz w:val="24"/>
          <w:szCs w:val="24"/>
        </w:rPr>
        <w:t xml:space="preserve">Note </w:t>
      </w:r>
      <w:r w:rsidR="00F430D9" w:rsidRPr="00EE2273">
        <w:rPr>
          <w:rFonts w:ascii="Times New Roman" w:hAnsi="Times New Roman" w:cs="Times New Roman"/>
          <w:b/>
          <w:bCs/>
          <w:sz w:val="24"/>
          <w:szCs w:val="24"/>
        </w:rPr>
        <w:t>S6</w:t>
      </w:r>
      <w:r w:rsidRPr="00EE2273">
        <w:rPr>
          <w:rFonts w:ascii="Times New Roman" w:hAnsi="Times New Roman" w:cs="Times New Roman"/>
          <w:b/>
          <w:bCs/>
          <w:sz w:val="24"/>
          <w:szCs w:val="24"/>
        </w:rPr>
        <w:t xml:space="preserve"> DFT calculation method</w:t>
      </w:r>
    </w:p>
    <w:p w14:paraId="3CD7FADB" w14:textId="77777777" w:rsidR="00475873" w:rsidRDefault="00E766C6" w:rsidP="00475873">
      <w:pPr>
        <w:autoSpaceDE w:val="0"/>
        <w:autoSpaceDN w:val="0"/>
        <w:adjustRightInd w:val="0"/>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In this work, first principles calculations were performed using the Cambridge Sequential Total Energy Package (CASTEP) in Materials Studio. The exchange-correlation potential was described by the Perdew-Burke-Ernzerhof (PBE) functional within the generalized gradient approximation (GGA), and spin polarization effects were considered throughout. The plane-wave basis set cutoff energy was set to 550 eV, and the Brillouin zone integration was performed using 3×3×1 gamma k-point sample. In the structure optimization stage, a maximum Hellmann-Feynman force of 0.03 eV/Å was used as the convergence criterion, and both the lattice constants and atomic positions were fully relaxed simultaneously. The self-consistent field iteration was converged when the total energy change was less than 10</w:t>
      </w:r>
      <w:r w:rsidRPr="00EE2273">
        <w:rPr>
          <w:rFonts w:ascii="Times New Roman" w:hAnsi="Times New Roman" w:cs="Times New Roman"/>
          <w:sz w:val="24"/>
          <w:szCs w:val="24"/>
          <w:vertAlign w:val="superscript"/>
        </w:rPr>
        <w:t>-6</w:t>
      </w:r>
      <w:r w:rsidRPr="00EE2273">
        <w:rPr>
          <w:rFonts w:ascii="Times New Roman" w:hAnsi="Times New Roman" w:cs="Times New Roman"/>
          <w:sz w:val="24"/>
          <w:szCs w:val="24"/>
        </w:rPr>
        <w:t xml:space="preserve"> eV. Given that the Fe element has a localized magnetic moment, its initial magnetic moment was set to 4 μB, and a collinear spin polarization scheme was adopted to ensure an accurate description of the magnetic ground state.</w:t>
      </w:r>
      <w:r w:rsidR="00475873">
        <w:rPr>
          <w:rFonts w:ascii="Times New Roman" w:hAnsi="Times New Roman" w:cs="Times New Roman" w:hint="eastAsia"/>
          <w:sz w:val="24"/>
          <w:szCs w:val="24"/>
        </w:rPr>
        <w:t xml:space="preserve"> </w:t>
      </w:r>
    </w:p>
    <w:p w14:paraId="034B6BEF" w14:textId="598C1D8A" w:rsidR="00475873" w:rsidRPr="00475873" w:rsidRDefault="00475873" w:rsidP="00475873">
      <w:pPr>
        <w:autoSpaceDE w:val="0"/>
        <w:autoSpaceDN w:val="0"/>
        <w:adjustRightInd w:val="0"/>
        <w:spacing w:beforeLines="50" w:before="156" w:afterLines="50" w:after="156"/>
        <w:rPr>
          <w:rFonts w:ascii="Times New Roman" w:hAnsi="Times New Roman" w:cs="Times New Roman" w:hint="eastAsia"/>
          <w:b/>
          <w:bCs/>
          <w:sz w:val="28"/>
          <w:szCs w:val="28"/>
        </w:rPr>
      </w:pPr>
      <w:r w:rsidRPr="00475873">
        <w:rPr>
          <w:rFonts w:ascii="Times New Roman" w:hAnsi="Times New Roman" w:cs="Times New Roman" w:hint="eastAsia"/>
          <w:b/>
          <w:bCs/>
          <w:sz w:val="28"/>
          <w:szCs w:val="28"/>
        </w:rPr>
        <w:t>Supplementary Figures and Tables</w:t>
      </w:r>
    </w:p>
    <w:p w14:paraId="5669E333" w14:textId="7C17EC7A" w:rsidR="00BA6214" w:rsidRPr="00EE2273" w:rsidRDefault="00592476" w:rsidP="00475873">
      <w:pPr>
        <w:autoSpaceDE w:val="0"/>
        <w:autoSpaceDN w:val="0"/>
        <w:adjustRightInd w:val="0"/>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3048FE65" wp14:editId="465DC2CA">
            <wp:extent cx="2539497" cy="1720850"/>
            <wp:effectExtent l="0" t="0" r="0" b="0"/>
            <wp:docPr id="1822505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5907"/>
                    <a:stretch>
                      <a:fillRect/>
                    </a:stretch>
                  </pic:blipFill>
                  <pic:spPr bwMode="auto">
                    <a:xfrm>
                      <a:off x="0" y="0"/>
                      <a:ext cx="2539497" cy="1720850"/>
                    </a:xfrm>
                    <a:prstGeom prst="rect">
                      <a:avLst/>
                    </a:prstGeom>
                    <a:noFill/>
                    <a:ln>
                      <a:noFill/>
                    </a:ln>
                    <a:extLst>
                      <a:ext uri="{53640926-AAD7-44D8-BBD7-CCE9431645EC}">
                        <a14:shadowObscured xmlns:a14="http://schemas.microsoft.com/office/drawing/2010/main"/>
                      </a:ext>
                    </a:extLst>
                  </pic:spPr>
                </pic:pic>
              </a:graphicData>
            </a:graphic>
          </wp:inline>
        </w:drawing>
      </w:r>
    </w:p>
    <w:p w14:paraId="341969F0" w14:textId="396EA77B" w:rsidR="00DA7F7B" w:rsidRPr="00EE2273" w:rsidRDefault="00000000" w:rsidP="00475873">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S1 </w:t>
      </w:r>
      <w:r w:rsidRPr="00EE2273">
        <w:rPr>
          <w:rFonts w:ascii="Times New Roman" w:hAnsi="Times New Roman" w:cs="Times New Roman"/>
          <w:sz w:val="24"/>
          <w:szCs w:val="24"/>
        </w:rPr>
        <w:t xml:space="preserve">SEM image of the </w:t>
      </w:r>
      <w:r w:rsidR="00DA7F7B" w:rsidRPr="00EE2273">
        <w:rPr>
          <w:rFonts w:ascii="Times New Roman" w:hAnsi="Times New Roman" w:cs="Times New Roman"/>
          <w:sz w:val="24"/>
          <w:szCs w:val="24"/>
        </w:rPr>
        <w:t>Fe-</w:t>
      </w:r>
      <w:r w:rsidRPr="00EE2273">
        <w:rPr>
          <w:rFonts w:ascii="Times New Roman" w:hAnsi="Times New Roman" w:cs="Times New Roman"/>
          <w:sz w:val="24"/>
          <w:szCs w:val="24"/>
        </w:rPr>
        <w:t>EGaIn core</w:t>
      </w:r>
    </w:p>
    <w:p w14:paraId="50478626" w14:textId="35EAE5E9" w:rsidR="00BA6214" w:rsidRPr="00EE2273" w:rsidRDefault="00DA7F7B"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4F6A7A59" wp14:editId="0EDE03E8">
            <wp:extent cx="4644000" cy="2362442"/>
            <wp:effectExtent l="0" t="0" r="4445" b="0"/>
            <wp:docPr id="943701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4000" cy="2362442"/>
                    </a:xfrm>
                    <a:prstGeom prst="rect">
                      <a:avLst/>
                    </a:prstGeom>
                    <a:noFill/>
                    <a:ln>
                      <a:noFill/>
                    </a:ln>
                  </pic:spPr>
                </pic:pic>
              </a:graphicData>
            </a:graphic>
          </wp:inline>
        </w:drawing>
      </w:r>
    </w:p>
    <w:p w14:paraId="33F0ECD7" w14:textId="793DF12C" w:rsidR="00DA7F7B" w:rsidRPr="00EE2273" w:rsidRDefault="00DA7F7B" w:rsidP="00A5283C">
      <w:pPr>
        <w:spacing w:beforeLines="50" w:before="156" w:afterLines="50" w:after="156"/>
        <w:rPr>
          <w:rFonts w:ascii="Times New Roman" w:hAnsi="Times New Roman" w:cs="Times New Roman"/>
          <w:sz w:val="24"/>
          <w:szCs w:val="24"/>
        </w:rPr>
      </w:pPr>
      <w:r w:rsidRPr="00475873">
        <w:rPr>
          <w:rFonts w:ascii="Times New Roman" w:hAnsi="Times New Roman" w:cs="Times New Roman"/>
          <w:b/>
          <w:bCs/>
          <w:sz w:val="24"/>
          <w:szCs w:val="24"/>
        </w:rPr>
        <w:t xml:space="preserve">Fig. S2 </w:t>
      </w:r>
      <w:r w:rsidRPr="00EE2273">
        <w:rPr>
          <w:rFonts w:ascii="Times New Roman" w:hAnsi="Times New Roman" w:cs="Times New Roman"/>
          <w:sz w:val="24"/>
          <w:szCs w:val="24"/>
        </w:rPr>
        <w:t>SEM images and element mapping of interface between the MLM core and TPU sheath</w:t>
      </w:r>
    </w:p>
    <w:p w14:paraId="62F234D9" w14:textId="77777777" w:rsidR="00BA6214" w:rsidRPr="00EE2273" w:rsidRDefault="00000000"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32D955D7" wp14:editId="7458D486">
            <wp:extent cx="2880000" cy="2006549"/>
            <wp:effectExtent l="0" t="0" r="0" b="0"/>
            <wp:docPr id="10899428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942819"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b="7118"/>
                    <a:stretch>
                      <a:fillRect/>
                    </a:stretch>
                  </pic:blipFill>
                  <pic:spPr>
                    <a:xfrm>
                      <a:off x="0" y="0"/>
                      <a:ext cx="2880000" cy="2006549"/>
                    </a:xfrm>
                    <a:prstGeom prst="rect">
                      <a:avLst/>
                    </a:prstGeom>
                    <a:noFill/>
                    <a:ln>
                      <a:noFill/>
                    </a:ln>
                  </pic:spPr>
                </pic:pic>
              </a:graphicData>
            </a:graphic>
          </wp:inline>
        </w:drawing>
      </w:r>
    </w:p>
    <w:p w14:paraId="00E248E5" w14:textId="13D8E50E" w:rsidR="00BA6214" w:rsidRPr="00EE2273" w:rsidRDefault="00000000" w:rsidP="00475873">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DA7F7B" w:rsidRPr="00475873">
        <w:rPr>
          <w:rFonts w:ascii="Times New Roman" w:hAnsi="Times New Roman" w:cs="Times New Roman"/>
          <w:b/>
          <w:bCs/>
          <w:sz w:val="24"/>
          <w:szCs w:val="24"/>
        </w:rPr>
        <w:t>S3</w:t>
      </w:r>
      <w:r w:rsidRPr="00475873">
        <w:rPr>
          <w:rFonts w:ascii="Times New Roman" w:hAnsi="Times New Roman" w:cs="Times New Roman"/>
          <w:b/>
          <w:bCs/>
          <w:sz w:val="24"/>
          <w:szCs w:val="24"/>
        </w:rPr>
        <w:t xml:space="preserve"> </w:t>
      </w:r>
      <w:r w:rsidRPr="00EE2273">
        <w:rPr>
          <w:rFonts w:ascii="Times New Roman" w:hAnsi="Times New Roman" w:cs="Times New Roman"/>
          <w:sz w:val="24"/>
          <w:szCs w:val="24"/>
        </w:rPr>
        <w:t>Gibbs free energy of surface oxides on MLM droplets</w:t>
      </w:r>
    </w:p>
    <w:p w14:paraId="553ED300" w14:textId="2F5A13E7" w:rsidR="00BA6214" w:rsidRPr="00EE2273" w:rsidRDefault="00000000"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sz w:val="24"/>
          <w:szCs w:val="24"/>
        </w:rPr>
        <w:drawing>
          <wp:inline distT="0" distB="0" distL="0" distR="0" wp14:anchorId="1846AEF5" wp14:editId="74CCEACE">
            <wp:extent cx="2879344" cy="2237456"/>
            <wp:effectExtent l="0" t="0" r="0" b="0"/>
            <wp:docPr id="6518405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40586" name="图片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603"/>
                    <a:stretch>
                      <a:fillRect/>
                    </a:stretch>
                  </pic:blipFill>
                  <pic:spPr bwMode="auto">
                    <a:xfrm>
                      <a:off x="0" y="0"/>
                      <a:ext cx="2880000" cy="2237966"/>
                    </a:xfrm>
                    <a:prstGeom prst="rect">
                      <a:avLst/>
                    </a:prstGeom>
                    <a:noFill/>
                    <a:ln>
                      <a:noFill/>
                    </a:ln>
                    <a:extLst>
                      <a:ext uri="{53640926-AAD7-44D8-BBD7-CCE9431645EC}">
                        <a14:shadowObscured xmlns:a14="http://schemas.microsoft.com/office/drawing/2010/main"/>
                      </a:ext>
                    </a:extLst>
                  </pic:spPr>
                </pic:pic>
              </a:graphicData>
            </a:graphic>
          </wp:inline>
        </w:drawing>
      </w:r>
    </w:p>
    <w:p w14:paraId="66318CE7" w14:textId="33806AFA" w:rsidR="00BA6214" w:rsidRPr="00EE2273" w:rsidRDefault="00000000" w:rsidP="00475873">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5B4A7F" w:rsidRPr="00475873">
        <w:rPr>
          <w:rFonts w:ascii="Times New Roman" w:hAnsi="Times New Roman" w:cs="Times New Roman"/>
          <w:b/>
          <w:bCs/>
          <w:sz w:val="24"/>
          <w:szCs w:val="24"/>
        </w:rPr>
        <w:t>S4</w:t>
      </w:r>
      <w:r w:rsidRPr="00475873">
        <w:rPr>
          <w:rFonts w:ascii="Times New Roman" w:hAnsi="Times New Roman" w:cs="Times New Roman"/>
          <w:b/>
          <w:bCs/>
          <w:sz w:val="24"/>
          <w:szCs w:val="24"/>
        </w:rPr>
        <w:t xml:space="preserve"> </w:t>
      </w:r>
      <w:r w:rsidRPr="00EE2273">
        <w:rPr>
          <w:rFonts w:ascii="Times New Roman" w:hAnsi="Times New Roman" w:cs="Times New Roman"/>
          <w:sz w:val="24"/>
          <w:szCs w:val="24"/>
        </w:rPr>
        <w:t>FTIR spectra of TPU and MLM</w:t>
      </w:r>
      <w:bookmarkStart w:id="3" w:name="_Hlk218892600"/>
      <w:r w:rsidRPr="00EE2273">
        <w:rPr>
          <w:rFonts w:ascii="Times New Roman" w:hAnsi="Times New Roman" w:cs="Times New Roman"/>
          <w:sz w:val="24"/>
          <w:szCs w:val="24"/>
        </w:rPr>
        <w:t>/TPU</w:t>
      </w:r>
      <w:bookmarkEnd w:id="3"/>
    </w:p>
    <w:p w14:paraId="4C830914" w14:textId="7666ECF0" w:rsidR="00BA6214" w:rsidRPr="00EE2273" w:rsidRDefault="00000000"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Characteristic polyurethane bands that are shifted relative to pure TPU due to the weakening effect of H-bonding on carbonyl vibration, while other bands remain largely unaffected. Specifically, the N−H stretching vibration (hydrogen-bonded urethane N</w:t>
      </w:r>
      <w:r w:rsidR="00706044">
        <w:rPr>
          <w:rFonts w:ascii="Times New Roman" w:hAnsi="Times New Roman" w:cs="Times New Roman"/>
          <w:sz w:val="24"/>
          <w:szCs w:val="24"/>
        </w:rPr>
        <w:t>−</w:t>
      </w:r>
      <w:r w:rsidRPr="00EE2273">
        <w:rPr>
          <w:rFonts w:ascii="Times New Roman" w:hAnsi="Times New Roman" w:cs="Times New Roman"/>
          <w:sz w:val="24"/>
          <w:szCs w:val="24"/>
        </w:rPr>
        <w:t>H) in neat TPU appears around 3325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whereas in the MLM/TPU fiber this band shifts to 3280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Similarly, the carbonyl (C=O) stretching band of TPU (around 1728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xml:space="preserve"> in free TPU) is observed at a lower wavenumber (1663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in the composite. Such pronounced red-shifts of the N−H and C=O bands indicate strengthened intermolecular interactions in the composite. Additionally, the spectrum of MLM exhibits a broader absorption in the 3500-3200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xml:space="preserve"> region, likely due to the overlapping O</w:t>
      </w:r>
      <w:r w:rsidR="00706044">
        <w:rPr>
          <w:rFonts w:ascii="Times New Roman" w:hAnsi="Times New Roman" w:cs="Times New Roman"/>
          <w:sz w:val="24"/>
          <w:szCs w:val="24"/>
        </w:rPr>
        <w:t>−</w:t>
      </w:r>
      <w:r w:rsidRPr="00EE2273">
        <w:rPr>
          <w:rFonts w:ascii="Times New Roman" w:hAnsi="Times New Roman" w:cs="Times New Roman"/>
          <w:sz w:val="24"/>
          <w:szCs w:val="24"/>
        </w:rPr>
        <w:t>H stretching from the oxide layers, further confirming the presence of hydroxyl groups involved in hydrogen bonding. In contrast, the aliphatic C−H stretching vibrations (asymmetric at 2950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xml:space="preserve"> and symmetric at 2850 cm</w:t>
      </w:r>
      <w:r w:rsidRPr="00EE2273">
        <w:rPr>
          <w:rFonts w:ascii="Times New Roman" w:hAnsi="Times New Roman" w:cs="Times New Roman"/>
          <w:sz w:val="24"/>
          <w:szCs w:val="24"/>
          <w:vertAlign w:val="superscript"/>
        </w:rPr>
        <w:t>-1</w:t>
      </w:r>
      <w:r w:rsidRPr="00EE2273">
        <w:rPr>
          <w:rFonts w:ascii="Times New Roman" w:hAnsi="Times New Roman" w:cs="Times New Roman"/>
          <w:sz w:val="24"/>
          <w:szCs w:val="24"/>
        </w:rPr>
        <w:t>) remain essentially unchanged, indicating that the interactions are selective to the polar urethane groups. In this case, the shifts are attributed to hydrogen bond formation between the TPU chains and the hydroxyl-terminated oxide layers present on the LM/Fe particles. The −OH groups on these oxide surfaces can donate or accept hydrogen bonds with the N−H and C=O groups of TPU, effectively “gluing” the metal droplets to the polymer matrix at a molecular level. These hydrogen bonds improve the interface stability, which is crucial for maintaining good electrical contact under mechanical stress. In fact, the strong interfacial bonding helps preserve the conductive network during fiber stretching, thereby contributing to the observed stability of electrical performance (resistance-strain insensitivity) in the MLM</w:t>
      </w:r>
      <w:r w:rsidR="00313AF6" w:rsidRPr="00313AF6">
        <w:rPr>
          <w:rFonts w:ascii="Times New Roman" w:hAnsi="Times New Roman" w:cs="Times New Roman" w:hint="eastAsia"/>
          <w:sz w:val="24"/>
          <w:szCs w:val="24"/>
        </w:rPr>
        <w:t>/TPU</w:t>
      </w:r>
      <w:r w:rsidRPr="00EE2273">
        <w:rPr>
          <w:rFonts w:ascii="Times New Roman" w:hAnsi="Times New Roman" w:cs="Times New Roman"/>
          <w:sz w:val="24"/>
          <w:szCs w:val="24"/>
        </w:rPr>
        <w:t xml:space="preserve"> fibers.</w:t>
      </w:r>
    </w:p>
    <w:p w14:paraId="531C71A2" w14:textId="77777777" w:rsidR="00BA6214" w:rsidRPr="00EE2273" w:rsidRDefault="00000000"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sz w:val="24"/>
          <w:szCs w:val="24"/>
        </w:rPr>
        <w:drawing>
          <wp:inline distT="0" distB="0" distL="0" distR="0" wp14:anchorId="65EDD060" wp14:editId="0B450F11">
            <wp:extent cx="2880000" cy="2203817"/>
            <wp:effectExtent l="0" t="0" r="0" b="6350"/>
            <wp:docPr id="1029685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85083"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880000" cy="2203817"/>
                    </a:xfrm>
                    <a:prstGeom prst="rect">
                      <a:avLst/>
                    </a:prstGeom>
                    <a:noFill/>
                    <a:ln>
                      <a:noFill/>
                    </a:ln>
                  </pic:spPr>
                </pic:pic>
              </a:graphicData>
            </a:graphic>
          </wp:inline>
        </w:drawing>
      </w:r>
    </w:p>
    <w:p w14:paraId="054033FD" w14:textId="466B7CB4" w:rsidR="00BA6214" w:rsidRPr="00EE2273" w:rsidRDefault="00000000" w:rsidP="00475873">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B81F9E" w:rsidRPr="00475873">
        <w:rPr>
          <w:rFonts w:ascii="Times New Roman" w:hAnsi="Times New Roman" w:cs="Times New Roman"/>
          <w:b/>
          <w:bCs/>
          <w:sz w:val="24"/>
          <w:szCs w:val="24"/>
        </w:rPr>
        <w:t>S5</w:t>
      </w:r>
      <w:r w:rsidRPr="00EE2273">
        <w:rPr>
          <w:rFonts w:ascii="Times New Roman" w:hAnsi="Times New Roman" w:cs="Times New Roman"/>
          <w:sz w:val="24"/>
          <w:szCs w:val="24"/>
        </w:rPr>
        <w:t xml:space="preserve"> XPS Full survey of MLM/TPU</w:t>
      </w:r>
    </w:p>
    <w:p w14:paraId="121DD8AA" w14:textId="77777777" w:rsidR="00BA6214" w:rsidRPr="00EE2273" w:rsidRDefault="00000000"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t>The O 1s spectrum displays deconvoluted peaks attributable to metal oxides (529.5−530.5 eV), hydroxide (O−H) groups (531.5 eV), and C−O bonds (532.5 eV, likely from the TPU matrix), with the prominence of the O−H signal supporting the presence of surface −OH groups on Ga</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 xml:space="preserve">/FeOOH, i.e., a hydroxylated surface on the LM and Fe particles. The In 3d spectrum indicates a mix of oxidation states, with contributions from metallic In0 (443.5 eV), intermediate </w:t>
      </w:r>
      <w:proofErr w:type="gramStart"/>
      <w:r w:rsidRPr="00EE2273">
        <w:rPr>
          <w:rFonts w:ascii="Times New Roman" w:hAnsi="Times New Roman" w:cs="Times New Roman"/>
          <w:sz w:val="24"/>
          <w:szCs w:val="24"/>
        </w:rPr>
        <w:t>In</w:t>
      </w:r>
      <w:proofErr w:type="gramEnd"/>
      <w:r w:rsidRPr="00EE2273">
        <w:rPr>
          <w:rFonts w:ascii="Times New Roman" w:hAnsi="Times New Roman" w:cs="Times New Roman"/>
          <w:sz w:val="24"/>
          <w:szCs w:val="24"/>
          <w:vertAlign w:val="superscript"/>
        </w:rPr>
        <w:t>+</w:t>
      </w:r>
      <w:r w:rsidRPr="00EE2273">
        <w:rPr>
          <w:rFonts w:ascii="Times New Roman" w:hAnsi="Times New Roman" w:cs="Times New Roman"/>
          <w:sz w:val="24"/>
          <w:szCs w:val="24"/>
        </w:rPr>
        <w:t xml:space="preserve"> (444.5 eV), and oxidized In</w:t>
      </w:r>
      <w:r w:rsidRPr="00EE2273">
        <w:rPr>
          <w:rFonts w:ascii="Times New Roman" w:hAnsi="Times New Roman" w:cs="Times New Roman"/>
          <w:sz w:val="24"/>
          <w:szCs w:val="24"/>
          <w:vertAlign w:val="superscript"/>
        </w:rPr>
        <w:t>3+</w:t>
      </w:r>
      <w:r w:rsidRPr="00EE2273">
        <w:rPr>
          <w:rFonts w:ascii="Times New Roman" w:hAnsi="Times New Roman" w:cs="Times New Roman"/>
          <w:sz w:val="24"/>
          <w:szCs w:val="24"/>
        </w:rPr>
        <w:t xml:space="preserve"> (445 eV), suggesting partial oxidation of </w:t>
      </w:r>
      <w:proofErr w:type="gramStart"/>
      <w:r w:rsidRPr="00EE2273">
        <w:rPr>
          <w:rFonts w:ascii="Times New Roman" w:hAnsi="Times New Roman" w:cs="Times New Roman"/>
          <w:sz w:val="24"/>
          <w:szCs w:val="24"/>
        </w:rPr>
        <w:t>In</w:t>
      </w:r>
      <w:proofErr w:type="gramEnd"/>
      <w:r w:rsidRPr="00EE2273">
        <w:rPr>
          <w:rFonts w:ascii="Times New Roman" w:hAnsi="Times New Roman" w:cs="Times New Roman"/>
          <w:sz w:val="24"/>
          <w:szCs w:val="24"/>
        </w:rPr>
        <w:t xml:space="preserve"> despite its relative stability compared to Ga (consistent with XRD showing metallic </w:t>
      </w:r>
      <w:proofErr w:type="gramStart"/>
      <w:r w:rsidRPr="00EE2273">
        <w:rPr>
          <w:rFonts w:ascii="Times New Roman" w:hAnsi="Times New Roman" w:cs="Times New Roman"/>
          <w:sz w:val="24"/>
          <w:szCs w:val="24"/>
        </w:rPr>
        <w:t>In</w:t>
      </w:r>
      <w:proofErr w:type="gramEnd"/>
      <w:r w:rsidRPr="00EE2273">
        <w:rPr>
          <w:rFonts w:ascii="Times New Roman" w:hAnsi="Times New Roman" w:cs="Times New Roman"/>
          <w:sz w:val="24"/>
          <w:szCs w:val="24"/>
        </w:rPr>
        <w:t xml:space="preserve"> phases). The Ga 3d spectrum (Fig. S5c) shows peaks corresponding to elemental Ga</w:t>
      </w:r>
      <w:r w:rsidRPr="00706044">
        <w:rPr>
          <w:rFonts w:ascii="Times New Roman" w:hAnsi="Times New Roman" w:cs="Times New Roman"/>
          <w:sz w:val="24"/>
          <w:szCs w:val="24"/>
          <w:vertAlign w:val="superscript"/>
        </w:rPr>
        <w:t>0</w:t>
      </w:r>
      <w:r w:rsidRPr="00EE2273">
        <w:rPr>
          <w:rFonts w:ascii="Times New Roman" w:hAnsi="Times New Roman" w:cs="Times New Roman"/>
          <w:sz w:val="24"/>
          <w:szCs w:val="24"/>
        </w:rPr>
        <w:t xml:space="preserve"> (18 eV), Ga</w:t>
      </w:r>
      <w:r w:rsidRPr="00EE2273">
        <w:rPr>
          <w:rFonts w:ascii="Times New Roman" w:hAnsi="Times New Roman" w:cs="Times New Roman"/>
          <w:sz w:val="24"/>
          <w:szCs w:val="24"/>
          <w:vertAlign w:val="superscript"/>
        </w:rPr>
        <w:t>+</w:t>
      </w:r>
      <w:r w:rsidRPr="00EE2273">
        <w:rPr>
          <w:rFonts w:ascii="Times New Roman" w:hAnsi="Times New Roman" w:cs="Times New Roman"/>
          <w:sz w:val="24"/>
          <w:szCs w:val="24"/>
        </w:rPr>
        <w:t xml:space="preserve"> (19 eV), oxidized Ga</w:t>
      </w:r>
      <w:r w:rsidRPr="00706044">
        <w:rPr>
          <w:rFonts w:ascii="Times New Roman" w:hAnsi="Times New Roman" w:cs="Times New Roman"/>
          <w:sz w:val="24"/>
          <w:szCs w:val="24"/>
          <w:vertAlign w:val="superscript"/>
        </w:rPr>
        <w:t>3+</w:t>
      </w:r>
      <w:r w:rsidRPr="00EE2273">
        <w:rPr>
          <w:rFonts w:ascii="Times New Roman" w:hAnsi="Times New Roman" w:cs="Times New Roman"/>
          <w:sz w:val="24"/>
          <w:szCs w:val="24"/>
        </w:rPr>
        <w:t xml:space="preserve"> (20.5 eV), and an overlapping </w:t>
      </w:r>
      <w:proofErr w:type="gramStart"/>
      <w:r w:rsidRPr="00EE2273">
        <w:rPr>
          <w:rFonts w:ascii="Times New Roman" w:hAnsi="Times New Roman" w:cs="Times New Roman"/>
          <w:sz w:val="24"/>
          <w:szCs w:val="24"/>
        </w:rPr>
        <w:t>In</w:t>
      </w:r>
      <w:proofErr w:type="gramEnd"/>
      <w:r w:rsidRPr="00EE2273">
        <w:rPr>
          <w:rFonts w:ascii="Times New Roman" w:hAnsi="Times New Roman" w:cs="Times New Roman"/>
          <w:sz w:val="24"/>
          <w:szCs w:val="24"/>
        </w:rPr>
        <w:t xml:space="preserve"> 4d signal from metallic In (17 eV). Notably, the Ga peaks are slightly shifted to lower binding energies compared to typical references (e.g., metallic Ga 18.5 eV, Ga</w:t>
      </w:r>
      <w:r w:rsidRPr="00EE2273">
        <w:rPr>
          <w:rFonts w:ascii="Times New Roman" w:hAnsi="Times New Roman" w:cs="Times New Roman"/>
          <w:sz w:val="24"/>
          <w:szCs w:val="24"/>
          <w:vertAlign w:val="subscript"/>
        </w:rPr>
        <w:t>2</w:t>
      </w:r>
      <w:r w:rsidRPr="00EE2273">
        <w:rPr>
          <w:rFonts w:ascii="Times New Roman" w:hAnsi="Times New Roman" w:cs="Times New Roman"/>
          <w:sz w:val="24"/>
          <w:szCs w:val="24"/>
        </w:rPr>
        <w:t>O</w:t>
      </w:r>
      <w:r w:rsidRPr="00EE2273">
        <w:rPr>
          <w:rFonts w:ascii="Times New Roman" w:hAnsi="Times New Roman" w:cs="Times New Roman"/>
          <w:sz w:val="24"/>
          <w:szCs w:val="24"/>
          <w:vertAlign w:val="subscript"/>
        </w:rPr>
        <w:t>3</w:t>
      </w:r>
      <w:r w:rsidRPr="00EE2273">
        <w:rPr>
          <w:rFonts w:ascii="Times New Roman" w:hAnsi="Times New Roman" w:cs="Times New Roman"/>
          <w:sz w:val="24"/>
          <w:szCs w:val="24"/>
        </w:rPr>
        <w:t xml:space="preserve"> 20.4 eV). This shift can be attributed to the formation of hydrogen bonds involving GaOOH, where interactions between Ga−O−H groups and TPU functional groups increase electron density around Ga, reducing the binding energy by weakening the core electron-nucleus attraction. For iron, the Fe 2p spectrum (Fig. S5d) reveals a mixed oxidation state with signals for Fe</w:t>
      </w:r>
      <w:r w:rsidRPr="00EE2273">
        <w:rPr>
          <w:rFonts w:ascii="Times New Roman" w:hAnsi="Times New Roman" w:cs="Times New Roman"/>
          <w:sz w:val="24"/>
          <w:szCs w:val="24"/>
          <w:vertAlign w:val="superscript"/>
        </w:rPr>
        <w:t>0</w:t>
      </w:r>
      <w:r w:rsidRPr="00EE2273">
        <w:rPr>
          <w:rFonts w:ascii="Times New Roman" w:hAnsi="Times New Roman" w:cs="Times New Roman"/>
          <w:sz w:val="24"/>
          <w:szCs w:val="24"/>
        </w:rPr>
        <w:t xml:space="preserve"> (707 eV), Fe</w:t>
      </w:r>
      <w:r w:rsidRPr="00EE2273">
        <w:rPr>
          <w:rFonts w:ascii="Times New Roman" w:hAnsi="Times New Roman" w:cs="Times New Roman"/>
          <w:sz w:val="24"/>
          <w:szCs w:val="24"/>
          <w:vertAlign w:val="superscript"/>
        </w:rPr>
        <w:t>2+</w:t>
      </w:r>
      <w:r w:rsidRPr="00EE2273">
        <w:rPr>
          <w:rFonts w:ascii="Times New Roman" w:hAnsi="Times New Roman" w:cs="Times New Roman"/>
          <w:sz w:val="24"/>
          <w:szCs w:val="24"/>
        </w:rPr>
        <w:t xml:space="preserve"> (709.5 eV), Fe</w:t>
      </w:r>
      <w:r w:rsidRPr="00EE2273">
        <w:rPr>
          <w:rFonts w:ascii="Times New Roman" w:hAnsi="Times New Roman" w:cs="Times New Roman"/>
          <w:sz w:val="24"/>
          <w:szCs w:val="24"/>
          <w:vertAlign w:val="superscript"/>
        </w:rPr>
        <w:t>3+</w:t>
      </w:r>
      <w:r w:rsidRPr="00EE2273">
        <w:rPr>
          <w:rFonts w:ascii="Times New Roman" w:hAnsi="Times New Roman" w:cs="Times New Roman"/>
          <w:sz w:val="24"/>
          <w:szCs w:val="24"/>
        </w:rPr>
        <w:t xml:space="preserve"> (711 eV), and satellites (715−719 eV), confirming partial oxidation of introduced Fe0 during fiber fabrication (ultrasonic dispersion and coagulation), aligning with XRD evidence of FeOOH formation. These XPS results substantiate the partial oxidation and hydroxylation of the LM (EGaIn) and Fe components in the composite. </w:t>
      </w:r>
    </w:p>
    <w:p w14:paraId="1E0DB918" w14:textId="46D61E1D" w:rsidR="00BA6214" w:rsidRPr="00EE2273" w:rsidRDefault="00D47B2C"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rPr>
        <w:t xml:space="preserve"> </w:t>
      </w:r>
      <w:r w:rsidRPr="00EE2273">
        <w:rPr>
          <w:rFonts w:ascii="Times New Roman" w:hAnsi="Times New Roman" w:cs="Times New Roman"/>
          <w:noProof/>
        </w:rPr>
        <w:drawing>
          <wp:inline distT="0" distB="0" distL="0" distR="0" wp14:anchorId="0B588142" wp14:editId="2D9E3657">
            <wp:extent cx="4533900" cy="4055239"/>
            <wp:effectExtent l="0" t="0" r="0" b="2540"/>
            <wp:docPr id="16172138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480"/>
                    <a:stretch>
                      <a:fillRect/>
                    </a:stretch>
                  </pic:blipFill>
                  <pic:spPr bwMode="auto">
                    <a:xfrm>
                      <a:off x="0" y="0"/>
                      <a:ext cx="4540797" cy="4061408"/>
                    </a:xfrm>
                    <a:prstGeom prst="rect">
                      <a:avLst/>
                    </a:prstGeom>
                    <a:noFill/>
                    <a:ln>
                      <a:noFill/>
                    </a:ln>
                    <a:extLst>
                      <a:ext uri="{53640926-AAD7-44D8-BBD7-CCE9431645EC}">
                        <a14:shadowObscured xmlns:a14="http://schemas.microsoft.com/office/drawing/2010/main"/>
                      </a:ext>
                    </a:extLst>
                  </pic:spPr>
                </pic:pic>
              </a:graphicData>
            </a:graphic>
          </wp:inline>
        </w:drawing>
      </w:r>
    </w:p>
    <w:p w14:paraId="4ACFF5FB" w14:textId="52C4CBFF" w:rsidR="00C10DD6" w:rsidRPr="00EE2273" w:rsidRDefault="00000000" w:rsidP="00A5283C">
      <w:pPr>
        <w:spacing w:beforeLines="50" w:before="156" w:afterLines="50" w:after="156"/>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5B4A7F" w:rsidRPr="00475873">
        <w:rPr>
          <w:rFonts w:ascii="Times New Roman" w:hAnsi="Times New Roman" w:cs="Times New Roman"/>
          <w:b/>
          <w:bCs/>
          <w:sz w:val="24"/>
          <w:szCs w:val="24"/>
        </w:rPr>
        <w:t>S6</w:t>
      </w:r>
      <w:r w:rsidRPr="00EE2273">
        <w:rPr>
          <w:rFonts w:ascii="Times New Roman" w:hAnsi="Times New Roman" w:cs="Times New Roman"/>
          <w:sz w:val="24"/>
          <w:szCs w:val="24"/>
        </w:rPr>
        <w:t xml:space="preserve"> High-resolution XPS spectra of Fe-doped EGaIn/TPU fibers: </w:t>
      </w:r>
      <w:r w:rsidR="00204644" w:rsidRPr="00EE2273">
        <w:rPr>
          <w:rFonts w:ascii="Times New Roman" w:hAnsi="Times New Roman" w:cs="Times New Roman"/>
          <w:b/>
          <w:bCs/>
          <w:sz w:val="24"/>
          <w:szCs w:val="24"/>
        </w:rPr>
        <w:t>a</w:t>
      </w:r>
      <w:r w:rsidRPr="00EE2273">
        <w:rPr>
          <w:rFonts w:ascii="Times New Roman" w:hAnsi="Times New Roman" w:cs="Times New Roman"/>
          <w:b/>
          <w:bCs/>
          <w:sz w:val="24"/>
          <w:szCs w:val="24"/>
        </w:rPr>
        <w:t xml:space="preserve"> </w:t>
      </w:r>
      <w:r w:rsidRPr="00EE2273">
        <w:rPr>
          <w:rFonts w:ascii="Times New Roman" w:hAnsi="Times New Roman" w:cs="Times New Roman"/>
          <w:sz w:val="24"/>
          <w:szCs w:val="24"/>
        </w:rPr>
        <w:t xml:space="preserve">O 1s, </w:t>
      </w:r>
      <w:r w:rsidR="00204644" w:rsidRPr="00EE2273">
        <w:rPr>
          <w:rFonts w:ascii="Times New Roman" w:hAnsi="Times New Roman" w:cs="Times New Roman"/>
          <w:b/>
          <w:sz w:val="24"/>
          <w:szCs w:val="24"/>
        </w:rPr>
        <w:t>b</w:t>
      </w:r>
      <w:r w:rsidRPr="00EE2273">
        <w:rPr>
          <w:rFonts w:ascii="Times New Roman" w:hAnsi="Times New Roman" w:cs="Times New Roman"/>
          <w:sz w:val="24"/>
          <w:szCs w:val="24"/>
        </w:rPr>
        <w:t xml:space="preserve"> </w:t>
      </w:r>
      <w:proofErr w:type="gramStart"/>
      <w:r w:rsidRPr="00EE2273">
        <w:rPr>
          <w:rFonts w:ascii="Times New Roman" w:hAnsi="Times New Roman" w:cs="Times New Roman"/>
          <w:sz w:val="24"/>
          <w:szCs w:val="24"/>
        </w:rPr>
        <w:t>In</w:t>
      </w:r>
      <w:proofErr w:type="gramEnd"/>
      <w:r w:rsidRPr="00EE2273">
        <w:rPr>
          <w:rFonts w:ascii="Times New Roman" w:hAnsi="Times New Roman" w:cs="Times New Roman"/>
          <w:sz w:val="24"/>
          <w:szCs w:val="24"/>
        </w:rPr>
        <w:t xml:space="preserve"> 3d, </w:t>
      </w:r>
      <w:r w:rsidR="00204644" w:rsidRPr="00EE2273">
        <w:rPr>
          <w:rFonts w:ascii="Times New Roman" w:hAnsi="Times New Roman" w:cs="Times New Roman"/>
          <w:b/>
          <w:sz w:val="24"/>
          <w:szCs w:val="24"/>
        </w:rPr>
        <w:t>c</w:t>
      </w:r>
      <w:r w:rsidRPr="00EE2273">
        <w:rPr>
          <w:rFonts w:ascii="Times New Roman" w:hAnsi="Times New Roman" w:cs="Times New Roman"/>
          <w:sz w:val="24"/>
          <w:szCs w:val="24"/>
        </w:rPr>
        <w:t xml:space="preserve"> Ga 3d, and </w:t>
      </w:r>
      <w:r w:rsidR="00204644" w:rsidRPr="00EE2273">
        <w:rPr>
          <w:rFonts w:ascii="Times New Roman" w:hAnsi="Times New Roman" w:cs="Times New Roman"/>
          <w:b/>
          <w:sz w:val="24"/>
          <w:szCs w:val="24"/>
        </w:rPr>
        <w:t>d</w:t>
      </w:r>
      <w:r w:rsidRPr="00EE2273">
        <w:rPr>
          <w:rFonts w:ascii="Times New Roman" w:hAnsi="Times New Roman" w:cs="Times New Roman"/>
          <w:sz w:val="24"/>
          <w:szCs w:val="24"/>
        </w:rPr>
        <w:t xml:space="preserve"> Fe 2p, confirming multiple oxidation states and metallic phases</w:t>
      </w:r>
    </w:p>
    <w:p w14:paraId="68F24977" w14:textId="49AA371D" w:rsidR="00BA6214" w:rsidRPr="00EE2273" w:rsidRDefault="00C63FB7"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660BE867" wp14:editId="04373548">
            <wp:extent cx="2880000" cy="2204599"/>
            <wp:effectExtent l="0" t="0" r="0" b="5715"/>
            <wp:docPr id="12876300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204599"/>
                    </a:xfrm>
                    <a:prstGeom prst="rect">
                      <a:avLst/>
                    </a:prstGeom>
                    <a:noFill/>
                    <a:ln>
                      <a:noFill/>
                    </a:ln>
                  </pic:spPr>
                </pic:pic>
              </a:graphicData>
            </a:graphic>
          </wp:inline>
        </w:drawing>
      </w:r>
    </w:p>
    <w:p w14:paraId="31F93FC2" w14:textId="4D6E217B" w:rsidR="00BA6214" w:rsidRPr="00EE2273" w:rsidRDefault="00000000" w:rsidP="00A5283C">
      <w:pPr>
        <w:spacing w:beforeLines="50" w:before="156" w:afterLines="50" w:after="156"/>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5B4A7F" w:rsidRPr="00475873">
        <w:rPr>
          <w:rFonts w:ascii="Times New Roman" w:hAnsi="Times New Roman" w:cs="Times New Roman"/>
          <w:b/>
          <w:bCs/>
          <w:sz w:val="24"/>
          <w:szCs w:val="24"/>
        </w:rPr>
        <w:t>S7</w:t>
      </w:r>
      <w:r w:rsidRPr="00475873">
        <w:rPr>
          <w:rFonts w:ascii="Times New Roman" w:hAnsi="Times New Roman" w:cs="Times New Roman"/>
          <w:b/>
          <w:bCs/>
          <w:sz w:val="24"/>
          <w:szCs w:val="24"/>
        </w:rPr>
        <w:t xml:space="preserve"> </w:t>
      </w:r>
      <w:r w:rsidRPr="00EE2273">
        <w:rPr>
          <w:rFonts w:ascii="Times New Roman" w:hAnsi="Times New Roman" w:cs="Times New Roman"/>
          <w:sz w:val="24"/>
          <w:szCs w:val="24"/>
        </w:rPr>
        <w:t>Magnetization curves of MLM</w:t>
      </w:r>
      <w:r w:rsidR="00313AF6" w:rsidRPr="00313AF6">
        <w:rPr>
          <w:rFonts w:ascii="Times New Roman" w:hAnsi="Times New Roman" w:cs="Times New Roman" w:hint="eastAsia"/>
          <w:sz w:val="24"/>
          <w:szCs w:val="24"/>
        </w:rPr>
        <w:t>/TPU</w:t>
      </w:r>
      <w:r w:rsidRPr="00EE2273">
        <w:rPr>
          <w:rFonts w:ascii="Times New Roman" w:hAnsi="Times New Roman" w:cs="Times New Roman"/>
          <w:sz w:val="24"/>
          <w:szCs w:val="24"/>
        </w:rPr>
        <w:t xml:space="preserve"> fibers (MLM-3, MLM-5, MLM-7, and MLM-9) showing the variation of magnetization with magnetic field strength</w:t>
      </w:r>
    </w:p>
    <w:p w14:paraId="74463FF2" w14:textId="133CC7F6" w:rsidR="00BA6214" w:rsidRDefault="00000000" w:rsidP="00A5283C">
      <w:pPr>
        <w:spacing w:beforeLines="50" w:before="156" w:afterLines="50" w:after="156"/>
        <w:rPr>
          <w:rFonts w:ascii="Times New Roman" w:hAnsi="Times New Roman" w:cs="Times New Roman"/>
          <w:sz w:val="24"/>
          <w:szCs w:val="28"/>
        </w:rPr>
      </w:pPr>
      <w:r w:rsidRPr="00EE2273">
        <w:rPr>
          <w:rFonts w:ascii="Times New Roman" w:hAnsi="Times New Roman" w:cs="Times New Roman"/>
          <w:sz w:val="24"/>
          <w:szCs w:val="28"/>
        </w:rPr>
        <w:t>VSM measurements on MLM</w:t>
      </w:r>
      <w:r w:rsidR="00313AF6" w:rsidRPr="00313AF6">
        <w:rPr>
          <w:rFonts w:ascii="Times New Roman" w:hAnsi="Times New Roman" w:cs="Times New Roman" w:hint="eastAsia"/>
          <w:sz w:val="24"/>
          <w:szCs w:val="28"/>
        </w:rPr>
        <w:t>/TPU</w:t>
      </w:r>
      <w:r w:rsidRPr="00EE2273">
        <w:rPr>
          <w:rFonts w:ascii="Times New Roman" w:hAnsi="Times New Roman" w:cs="Times New Roman"/>
          <w:sz w:val="24"/>
          <w:szCs w:val="28"/>
        </w:rPr>
        <w:t xml:space="preserve"> with varying Fe contents reveal narrow S-shaped hysteresis loops with negligible coercivity (20−50 Oe) and remanence, indicative of soft ferromagnetic behavior. Uniform Fe dispersion within the LM core facilitates efficient magnetic domain alignment under external fields. The magnetization curves demonstrate that the saturation moment increases progressively with higher Fe doping levels in the MLM</w:t>
      </w:r>
      <w:r w:rsidR="00313AF6" w:rsidRPr="00EE2273">
        <w:rPr>
          <w:rFonts w:ascii="Times New Roman" w:hAnsi="Times New Roman" w:cs="Times New Roman"/>
          <w:sz w:val="24"/>
          <w:szCs w:val="24"/>
        </w:rPr>
        <w:t>/TPU</w:t>
      </w:r>
      <w:r w:rsidRPr="00EE2273">
        <w:rPr>
          <w:rFonts w:ascii="Times New Roman" w:hAnsi="Times New Roman" w:cs="Times New Roman"/>
          <w:sz w:val="24"/>
          <w:szCs w:val="28"/>
        </w:rPr>
        <w:t xml:space="preserve"> fibers, reflecting enhanced magnetic response at greater loadings. The MLM-7</w:t>
      </w:r>
      <w:r w:rsidR="00313AF6" w:rsidRPr="00EE2273">
        <w:rPr>
          <w:rFonts w:ascii="Times New Roman" w:hAnsi="Times New Roman" w:cs="Times New Roman"/>
          <w:sz w:val="24"/>
          <w:szCs w:val="24"/>
        </w:rPr>
        <w:t>/TPU</w:t>
      </w:r>
      <w:r w:rsidRPr="00EE2273">
        <w:rPr>
          <w:rFonts w:ascii="Times New Roman" w:hAnsi="Times New Roman" w:cs="Times New Roman"/>
          <w:sz w:val="24"/>
          <w:szCs w:val="28"/>
        </w:rPr>
        <w:t xml:space="preserve"> fiber optimally balances a high saturation magnetization (</w:t>
      </w:r>
      <w:r w:rsidRPr="00EE2273">
        <w:rPr>
          <w:rFonts w:ascii="Times New Roman" w:hAnsi="Times New Roman" w:cs="Times New Roman"/>
          <w:i/>
          <w:iCs/>
          <w:sz w:val="24"/>
          <w:szCs w:val="28"/>
        </w:rPr>
        <w:t>M</w:t>
      </w:r>
      <w:r w:rsidRPr="00EE2273">
        <w:rPr>
          <w:rFonts w:ascii="Times New Roman" w:hAnsi="Times New Roman" w:cs="Times New Roman"/>
          <w:i/>
          <w:iCs/>
          <w:sz w:val="24"/>
          <w:szCs w:val="28"/>
          <w:vertAlign w:val="subscript"/>
        </w:rPr>
        <w:t>s</w:t>
      </w:r>
      <w:r w:rsidRPr="00EE2273">
        <w:rPr>
          <w:rFonts w:ascii="Times New Roman" w:hAnsi="Times New Roman" w:cs="Times New Roman"/>
          <w:sz w:val="24"/>
          <w:szCs w:val="28"/>
        </w:rPr>
        <w:t xml:space="preserve"> 12 emu/g, corresponding to 0.12 emu in the measured sample) with minimal conductivity loss compared to higher loadings, yielding superior electro-magnetic performance. The soft magnetic behavior, as indicated by the narrow hysteresis loops, low coercivity, and steep rise near zero field in the curves, enables facile magnetization/demagnetization for rapid, reversible field responses. This supports applications such as remote actuation, magnetic switches, and motion/strain sensors in flexible devices.</w:t>
      </w:r>
    </w:p>
    <w:p w14:paraId="75FE4CF4" w14:textId="77777777" w:rsidR="00BA6214" w:rsidRPr="00EE2273" w:rsidRDefault="00000000"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sz w:val="24"/>
          <w:szCs w:val="24"/>
        </w:rPr>
        <w:drawing>
          <wp:inline distT="0" distB="0" distL="0" distR="0" wp14:anchorId="75A1372B" wp14:editId="3BB944D9">
            <wp:extent cx="3196432" cy="2400841"/>
            <wp:effectExtent l="0" t="0" r="4445" b="0"/>
            <wp:docPr id="671865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65221"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b="1832"/>
                    <a:stretch>
                      <a:fillRect/>
                    </a:stretch>
                  </pic:blipFill>
                  <pic:spPr>
                    <a:xfrm>
                      <a:off x="0" y="0"/>
                      <a:ext cx="3201590" cy="2404715"/>
                    </a:xfrm>
                    <a:prstGeom prst="rect">
                      <a:avLst/>
                    </a:prstGeom>
                    <a:noFill/>
                    <a:ln>
                      <a:noFill/>
                    </a:ln>
                  </pic:spPr>
                </pic:pic>
              </a:graphicData>
            </a:graphic>
          </wp:inline>
        </w:drawing>
      </w:r>
    </w:p>
    <w:p w14:paraId="37DB2713" w14:textId="55787B07" w:rsidR="00BA6214" w:rsidRDefault="00000000" w:rsidP="00837437">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5B4A7F" w:rsidRPr="00475873">
        <w:rPr>
          <w:rFonts w:ascii="Times New Roman" w:hAnsi="Times New Roman" w:cs="Times New Roman"/>
          <w:b/>
          <w:bCs/>
          <w:sz w:val="24"/>
          <w:szCs w:val="24"/>
        </w:rPr>
        <w:t>S8</w:t>
      </w:r>
      <w:r w:rsidRPr="00EE2273">
        <w:rPr>
          <w:rFonts w:ascii="Times New Roman" w:hAnsi="Times New Roman" w:cs="Times New Roman"/>
          <w:sz w:val="24"/>
          <w:szCs w:val="24"/>
        </w:rPr>
        <w:t xml:space="preserve"> TGA curves of MLM-7 and TPU</w:t>
      </w:r>
    </w:p>
    <w:p w14:paraId="6019F19C" w14:textId="77777777" w:rsidR="005B4A7F" w:rsidRPr="00EE2273" w:rsidRDefault="005B4A7F"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sz w:val="24"/>
          <w:szCs w:val="24"/>
        </w:rPr>
        <w:drawing>
          <wp:inline distT="0" distB="0" distL="0" distR="0" wp14:anchorId="0BB3EF8A" wp14:editId="08814351">
            <wp:extent cx="4975084" cy="2660860"/>
            <wp:effectExtent l="0" t="0" r="0" b="6350"/>
            <wp:docPr id="14288134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03262" name="图片 3"/>
                    <pic:cNvPicPr>
                      <a:picLocks noChangeAspect="1" noChangeArrowheads="1"/>
                    </pic:cNvPicPr>
                  </pic:nvPicPr>
                  <pic:blipFill>
                    <a:blip r:embed="rId24" cstate="print">
                      <a:extLst>
                        <a:ext uri="{28A0092B-C50C-407E-A947-70E740481C1C}">
                          <a14:useLocalDpi xmlns:a14="http://schemas.microsoft.com/office/drawing/2010/main" val="0"/>
                        </a:ext>
                      </a:extLst>
                    </a:blip>
                    <a:srcRect l="1288" t="53082" r="49361"/>
                    <a:stretch>
                      <a:fillRect/>
                    </a:stretch>
                  </pic:blipFill>
                  <pic:spPr>
                    <a:xfrm>
                      <a:off x="0" y="0"/>
                      <a:ext cx="4979326" cy="2663129"/>
                    </a:xfrm>
                    <a:prstGeom prst="rect">
                      <a:avLst/>
                    </a:prstGeom>
                    <a:noFill/>
                    <a:ln>
                      <a:noFill/>
                    </a:ln>
                  </pic:spPr>
                </pic:pic>
              </a:graphicData>
            </a:graphic>
          </wp:inline>
        </w:drawing>
      </w:r>
    </w:p>
    <w:p w14:paraId="5E56E76E" w14:textId="555CE39F" w:rsidR="005B4A7F" w:rsidRPr="00EE2273" w:rsidRDefault="005B4A7F" w:rsidP="00837437">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927947" w:rsidRPr="00475873">
        <w:rPr>
          <w:rFonts w:ascii="Times New Roman" w:hAnsi="Times New Roman" w:cs="Times New Roman"/>
          <w:b/>
          <w:bCs/>
          <w:sz w:val="24"/>
          <w:szCs w:val="24"/>
        </w:rPr>
        <w:t>S</w:t>
      </w:r>
      <w:r w:rsidR="00927947" w:rsidRPr="00475873">
        <w:rPr>
          <w:rFonts w:ascii="Times New Roman" w:hAnsi="Times New Roman" w:cs="Times New Roman" w:hint="eastAsia"/>
          <w:b/>
          <w:bCs/>
          <w:sz w:val="24"/>
          <w:szCs w:val="24"/>
        </w:rPr>
        <w:t>9</w:t>
      </w:r>
      <w:r w:rsidRPr="00EE2273">
        <w:rPr>
          <w:rFonts w:ascii="Times New Roman" w:hAnsi="Times New Roman" w:cs="Times New Roman"/>
          <w:sz w:val="24"/>
          <w:szCs w:val="24"/>
        </w:rPr>
        <w:t xml:space="preserve"> </w:t>
      </w:r>
      <w:bookmarkStart w:id="4" w:name="_Hlk215765307"/>
      <w:r w:rsidRPr="00EE2273">
        <w:rPr>
          <w:rFonts w:ascii="Times New Roman" w:hAnsi="Times New Roman" w:cs="Times New Roman"/>
          <w:sz w:val="24"/>
          <w:szCs w:val="24"/>
        </w:rPr>
        <w:t>SEM images and element mapping of</w:t>
      </w:r>
      <w:bookmarkEnd w:id="4"/>
      <w:r w:rsidRPr="00EE2273">
        <w:rPr>
          <w:rFonts w:ascii="Times New Roman" w:hAnsi="Times New Roman" w:cs="Times New Roman"/>
          <w:sz w:val="24"/>
          <w:szCs w:val="24"/>
        </w:rPr>
        <w:t xml:space="preserve"> MLM/TPU after freeze-pressure process</w:t>
      </w:r>
    </w:p>
    <w:p w14:paraId="030620A2" w14:textId="2AEB3A45" w:rsidR="00BA6214" w:rsidRPr="00EE2273" w:rsidRDefault="00520270"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6DD18539" wp14:editId="3F7FFCA7">
            <wp:extent cx="2667242" cy="2041149"/>
            <wp:effectExtent l="0" t="0" r="0" b="0"/>
            <wp:docPr id="1619232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0487" cy="2043632"/>
                    </a:xfrm>
                    <a:prstGeom prst="rect">
                      <a:avLst/>
                    </a:prstGeom>
                    <a:noFill/>
                    <a:ln>
                      <a:noFill/>
                    </a:ln>
                  </pic:spPr>
                </pic:pic>
              </a:graphicData>
            </a:graphic>
          </wp:inline>
        </w:drawing>
      </w:r>
    </w:p>
    <w:p w14:paraId="5E264E47" w14:textId="540EAFCE" w:rsidR="00927947" w:rsidRPr="00EE2273" w:rsidRDefault="005A51D4" w:rsidP="00837437">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 xml:space="preserve">Fig. </w:t>
      </w:r>
      <w:r w:rsidR="00927947" w:rsidRPr="00475873">
        <w:rPr>
          <w:rFonts w:ascii="Times New Roman" w:hAnsi="Times New Roman" w:cs="Times New Roman"/>
          <w:b/>
          <w:bCs/>
          <w:sz w:val="24"/>
          <w:szCs w:val="24"/>
        </w:rPr>
        <w:t>S1</w:t>
      </w:r>
      <w:r w:rsidR="00927947" w:rsidRPr="00475873">
        <w:rPr>
          <w:rFonts w:ascii="Times New Roman" w:hAnsi="Times New Roman" w:cs="Times New Roman" w:hint="eastAsia"/>
          <w:b/>
          <w:bCs/>
          <w:sz w:val="24"/>
          <w:szCs w:val="24"/>
        </w:rPr>
        <w:t>0</w:t>
      </w:r>
      <w:r w:rsidRPr="00EE2273">
        <w:rPr>
          <w:rFonts w:ascii="Times New Roman" w:hAnsi="Times New Roman" w:cs="Times New Roman"/>
          <w:sz w:val="24"/>
          <w:szCs w:val="24"/>
        </w:rPr>
        <w:t xml:space="preserve"> Resistance-strain curves under uniaxial tension</w:t>
      </w:r>
    </w:p>
    <w:p w14:paraId="388C6BC7" w14:textId="566EAF0C" w:rsidR="00BA6214" w:rsidRPr="00EE2273" w:rsidRDefault="00B95AF7"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53114278" wp14:editId="40B01E1C">
            <wp:extent cx="2451343" cy="1876470"/>
            <wp:effectExtent l="0" t="0" r="6350" b="0"/>
            <wp:docPr id="6872403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53243" cy="1877925"/>
                    </a:xfrm>
                    <a:prstGeom prst="rect">
                      <a:avLst/>
                    </a:prstGeom>
                    <a:noFill/>
                    <a:ln>
                      <a:noFill/>
                    </a:ln>
                  </pic:spPr>
                </pic:pic>
              </a:graphicData>
            </a:graphic>
          </wp:inline>
        </w:drawing>
      </w:r>
    </w:p>
    <w:p w14:paraId="4E6EBB99" w14:textId="029B08DB" w:rsidR="00837437" w:rsidRDefault="00000000" w:rsidP="00837437">
      <w:pPr>
        <w:spacing w:beforeLines="50" w:before="156" w:afterLines="50" w:after="156"/>
        <w:jc w:val="left"/>
        <w:rPr>
          <w:rFonts w:ascii="Times New Roman" w:hAnsi="Times New Roman" w:cs="Times New Roman"/>
          <w:sz w:val="24"/>
          <w:szCs w:val="24"/>
        </w:rPr>
      </w:pPr>
      <w:r w:rsidRPr="00475873">
        <w:rPr>
          <w:rFonts w:ascii="Times New Roman" w:hAnsi="Times New Roman" w:cs="Times New Roman"/>
          <w:b/>
          <w:bCs/>
          <w:sz w:val="24"/>
          <w:szCs w:val="24"/>
        </w:rPr>
        <w:t>Fig</w:t>
      </w:r>
      <w:r w:rsidR="00837437">
        <w:rPr>
          <w:rFonts w:ascii="Times New Roman" w:hAnsi="Times New Roman" w:cs="Times New Roman" w:hint="eastAsia"/>
          <w:b/>
          <w:bCs/>
          <w:sz w:val="24"/>
          <w:szCs w:val="24"/>
        </w:rPr>
        <w:t>.</w:t>
      </w:r>
      <w:r w:rsidRPr="00475873">
        <w:rPr>
          <w:rFonts w:ascii="Times New Roman" w:hAnsi="Times New Roman" w:cs="Times New Roman"/>
          <w:b/>
          <w:bCs/>
          <w:sz w:val="24"/>
          <w:szCs w:val="24"/>
        </w:rPr>
        <w:t xml:space="preserve"> </w:t>
      </w:r>
      <w:r w:rsidR="00927947" w:rsidRPr="00475873">
        <w:rPr>
          <w:rFonts w:ascii="Times New Roman" w:hAnsi="Times New Roman" w:cs="Times New Roman"/>
          <w:b/>
          <w:bCs/>
          <w:sz w:val="24"/>
          <w:szCs w:val="24"/>
        </w:rPr>
        <w:t>S1</w:t>
      </w:r>
      <w:r w:rsidR="00927947" w:rsidRPr="00475873">
        <w:rPr>
          <w:rFonts w:ascii="Times New Roman" w:hAnsi="Times New Roman" w:cs="Times New Roman" w:hint="eastAsia"/>
          <w:b/>
          <w:bCs/>
          <w:sz w:val="24"/>
          <w:szCs w:val="24"/>
        </w:rPr>
        <w:t>1</w:t>
      </w:r>
      <w:r w:rsidRPr="00EE2273">
        <w:rPr>
          <w:rFonts w:ascii="Times New Roman" w:hAnsi="Times New Roman" w:cs="Times New Roman"/>
          <w:sz w:val="24"/>
          <w:szCs w:val="24"/>
        </w:rPr>
        <w:t xml:space="preserve"> Stress-strain curves of MLM/TPU fibers</w:t>
      </w:r>
    </w:p>
    <w:p w14:paraId="367BBBF6" w14:textId="30B2979A" w:rsidR="00BA6214" w:rsidRPr="00EE2273" w:rsidRDefault="00D72503" w:rsidP="00837437">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10E47F47" wp14:editId="50F42158">
            <wp:extent cx="4164463" cy="3557926"/>
            <wp:effectExtent l="0" t="0" r="7620" b="4445"/>
            <wp:docPr id="1662011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81985" cy="3572896"/>
                    </a:xfrm>
                    <a:prstGeom prst="rect">
                      <a:avLst/>
                    </a:prstGeom>
                    <a:noFill/>
                    <a:ln>
                      <a:noFill/>
                    </a:ln>
                  </pic:spPr>
                </pic:pic>
              </a:graphicData>
            </a:graphic>
          </wp:inline>
        </w:drawing>
      </w:r>
    </w:p>
    <w:p w14:paraId="43E6AB9A" w14:textId="76AEF324" w:rsidR="00BA6214" w:rsidRDefault="00000000" w:rsidP="00A5283C">
      <w:pPr>
        <w:spacing w:beforeLines="50" w:before="156" w:afterLines="50" w:after="156"/>
        <w:rPr>
          <w:rFonts w:ascii="Times New Roman" w:hAnsi="Times New Roman" w:cs="Times New Roman"/>
          <w:sz w:val="24"/>
          <w:szCs w:val="24"/>
        </w:rPr>
      </w:pPr>
      <w:r w:rsidRPr="00837437">
        <w:rPr>
          <w:rFonts w:ascii="Times New Roman" w:hAnsi="Times New Roman" w:cs="Times New Roman"/>
          <w:b/>
          <w:bCs/>
          <w:sz w:val="24"/>
          <w:szCs w:val="24"/>
        </w:rPr>
        <w:t xml:space="preserve">Fig. </w:t>
      </w:r>
      <w:r w:rsidR="00927947" w:rsidRPr="00837437">
        <w:rPr>
          <w:rFonts w:ascii="Times New Roman" w:hAnsi="Times New Roman" w:cs="Times New Roman"/>
          <w:b/>
          <w:bCs/>
          <w:sz w:val="24"/>
          <w:szCs w:val="24"/>
        </w:rPr>
        <w:t>S1</w:t>
      </w:r>
      <w:r w:rsidR="00927947" w:rsidRPr="00837437">
        <w:rPr>
          <w:rFonts w:ascii="Times New Roman" w:hAnsi="Times New Roman" w:cs="Times New Roman" w:hint="eastAsia"/>
          <w:b/>
          <w:bCs/>
          <w:sz w:val="24"/>
          <w:szCs w:val="24"/>
        </w:rPr>
        <w:t>2</w:t>
      </w:r>
      <w:r w:rsidRPr="00E720D5">
        <w:rPr>
          <w:rFonts w:ascii="Times New Roman" w:hAnsi="Times New Roman" w:cs="Times New Roman"/>
          <w:sz w:val="24"/>
          <w:szCs w:val="24"/>
        </w:rPr>
        <w:t xml:space="preserve"> </w:t>
      </w:r>
      <w:proofErr w:type="gramStart"/>
      <w:r w:rsidR="00204644" w:rsidRPr="00E720D5">
        <w:rPr>
          <w:rFonts w:ascii="Times New Roman" w:hAnsi="Times New Roman" w:cs="Times New Roman"/>
          <w:b/>
          <w:bCs/>
          <w:sz w:val="24"/>
          <w:szCs w:val="24"/>
        </w:rPr>
        <w:t>a</w:t>
      </w:r>
      <w:proofErr w:type="gramEnd"/>
      <w:r w:rsidRPr="00E720D5">
        <w:rPr>
          <w:rFonts w:ascii="Times New Roman" w:hAnsi="Times New Roman" w:cs="Times New Roman"/>
          <w:sz w:val="24"/>
          <w:szCs w:val="24"/>
        </w:rPr>
        <w:t xml:space="preserve"> </w:t>
      </w:r>
      <w:r w:rsidR="00462B76" w:rsidRPr="00E720D5">
        <w:rPr>
          <w:rFonts w:ascii="Times New Roman" w:hAnsi="Times New Roman" w:cs="Times New Roman"/>
          <w:sz w:val="24"/>
          <w:szCs w:val="24"/>
        </w:rPr>
        <w:t xml:space="preserve">Elongation </w:t>
      </w:r>
      <w:r w:rsidRPr="00E720D5">
        <w:rPr>
          <w:rFonts w:ascii="Times New Roman" w:hAnsi="Times New Roman" w:cs="Times New Roman"/>
          <w:sz w:val="24"/>
          <w:szCs w:val="24"/>
        </w:rPr>
        <w:t xml:space="preserve">at break, </w:t>
      </w:r>
      <w:r w:rsidR="00204644" w:rsidRPr="00E720D5">
        <w:rPr>
          <w:rFonts w:ascii="Times New Roman" w:hAnsi="Times New Roman" w:cs="Times New Roman"/>
          <w:b/>
          <w:sz w:val="24"/>
          <w:szCs w:val="24"/>
        </w:rPr>
        <w:t>b</w:t>
      </w:r>
      <w:r w:rsidRPr="00E720D5">
        <w:rPr>
          <w:rFonts w:ascii="Times New Roman" w:hAnsi="Times New Roman" w:cs="Times New Roman"/>
          <w:sz w:val="24"/>
          <w:szCs w:val="24"/>
        </w:rPr>
        <w:t xml:space="preserve"> tensile strength, </w:t>
      </w:r>
      <w:r w:rsidR="00204644" w:rsidRPr="00E720D5">
        <w:rPr>
          <w:rFonts w:ascii="Times New Roman" w:hAnsi="Times New Roman" w:cs="Times New Roman"/>
          <w:b/>
          <w:sz w:val="24"/>
          <w:szCs w:val="24"/>
        </w:rPr>
        <w:t>c</w:t>
      </w:r>
      <w:r w:rsidRPr="00E720D5">
        <w:rPr>
          <w:rFonts w:ascii="Times New Roman" w:hAnsi="Times New Roman" w:cs="Times New Roman"/>
          <w:sz w:val="24"/>
          <w:szCs w:val="24"/>
        </w:rPr>
        <w:t xml:space="preserve"> Young’s modulus, and </w:t>
      </w:r>
      <w:r w:rsidR="00204644" w:rsidRPr="00E720D5">
        <w:rPr>
          <w:rFonts w:ascii="Times New Roman" w:hAnsi="Times New Roman" w:cs="Times New Roman"/>
          <w:b/>
          <w:sz w:val="24"/>
          <w:szCs w:val="24"/>
        </w:rPr>
        <w:t>d</w:t>
      </w:r>
      <w:r w:rsidRPr="00E720D5">
        <w:rPr>
          <w:rFonts w:ascii="Times New Roman" w:hAnsi="Times New Roman" w:cs="Times New Roman"/>
          <w:sz w:val="24"/>
          <w:szCs w:val="24"/>
        </w:rPr>
        <w:t xml:space="preserve"> toughness for MLM-3</w:t>
      </w:r>
      <w:r w:rsidR="00313AF6" w:rsidRPr="00E720D5">
        <w:rPr>
          <w:rFonts w:ascii="Times New Roman" w:hAnsi="Times New Roman" w:cs="Times New Roman"/>
          <w:sz w:val="24"/>
          <w:szCs w:val="24"/>
        </w:rPr>
        <w:t>/TPU</w:t>
      </w:r>
      <w:r w:rsidRPr="00E720D5">
        <w:rPr>
          <w:rFonts w:ascii="Times New Roman" w:hAnsi="Times New Roman" w:cs="Times New Roman"/>
          <w:sz w:val="24"/>
          <w:szCs w:val="24"/>
        </w:rPr>
        <w:t>, MLM-5</w:t>
      </w:r>
      <w:r w:rsidR="00313AF6" w:rsidRPr="00E720D5">
        <w:rPr>
          <w:rFonts w:ascii="Times New Roman" w:hAnsi="Times New Roman" w:cs="Times New Roman"/>
          <w:sz w:val="24"/>
          <w:szCs w:val="24"/>
        </w:rPr>
        <w:t>/TPU</w:t>
      </w:r>
      <w:r w:rsidRPr="00E720D5">
        <w:rPr>
          <w:rFonts w:ascii="Times New Roman" w:hAnsi="Times New Roman" w:cs="Times New Roman"/>
          <w:sz w:val="24"/>
          <w:szCs w:val="24"/>
        </w:rPr>
        <w:t>, MLM-7</w:t>
      </w:r>
      <w:r w:rsidR="00313AF6" w:rsidRPr="00E720D5">
        <w:rPr>
          <w:rFonts w:ascii="Times New Roman" w:hAnsi="Times New Roman" w:cs="Times New Roman"/>
          <w:sz w:val="24"/>
          <w:szCs w:val="24"/>
        </w:rPr>
        <w:t>/TPU</w:t>
      </w:r>
      <w:r w:rsidRPr="00E720D5">
        <w:rPr>
          <w:rFonts w:ascii="Times New Roman" w:hAnsi="Times New Roman" w:cs="Times New Roman"/>
          <w:sz w:val="24"/>
          <w:szCs w:val="24"/>
        </w:rPr>
        <w:t>, and MLM-9</w:t>
      </w:r>
      <w:r w:rsidR="00313AF6" w:rsidRPr="00E720D5">
        <w:rPr>
          <w:rFonts w:ascii="Times New Roman" w:hAnsi="Times New Roman" w:cs="Times New Roman"/>
          <w:sz w:val="24"/>
          <w:szCs w:val="24"/>
        </w:rPr>
        <w:t>/TPU</w:t>
      </w:r>
    </w:p>
    <w:p w14:paraId="0BDBCFF1" w14:textId="77777777" w:rsidR="00504005" w:rsidRPr="00EE2273" w:rsidRDefault="00504005" w:rsidP="00A5283C">
      <w:pPr>
        <w:spacing w:beforeLines="50" w:before="156" w:afterLines="50" w:after="156"/>
        <w:jc w:val="center"/>
        <w:rPr>
          <w:rFonts w:ascii="Times New Roman" w:hAnsi="Times New Roman" w:cs="Times New Roman"/>
          <w:sz w:val="24"/>
          <w:szCs w:val="28"/>
        </w:rPr>
      </w:pPr>
      <w:r w:rsidRPr="00EE2273">
        <w:rPr>
          <w:rFonts w:ascii="Times New Roman" w:hAnsi="Times New Roman" w:cs="Times New Roman"/>
          <w:noProof/>
        </w:rPr>
        <w:drawing>
          <wp:inline distT="0" distB="0" distL="0" distR="0" wp14:anchorId="41AE83EF" wp14:editId="5F083659">
            <wp:extent cx="5760000" cy="1886765"/>
            <wp:effectExtent l="0" t="0" r="0" b="0"/>
            <wp:docPr id="6786344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00" cy="1886765"/>
                    </a:xfrm>
                    <a:prstGeom prst="rect">
                      <a:avLst/>
                    </a:prstGeom>
                    <a:noFill/>
                    <a:ln>
                      <a:noFill/>
                    </a:ln>
                  </pic:spPr>
                </pic:pic>
              </a:graphicData>
            </a:graphic>
          </wp:inline>
        </w:drawing>
      </w:r>
    </w:p>
    <w:p w14:paraId="0AC4F9C4" w14:textId="35F0D8B1" w:rsidR="00504005" w:rsidRDefault="00504005" w:rsidP="00837437">
      <w:pPr>
        <w:spacing w:beforeLines="50" w:before="156" w:afterLines="50" w:after="156"/>
        <w:jc w:val="left"/>
        <w:rPr>
          <w:rFonts w:ascii="Times New Roman" w:hAnsi="Times New Roman" w:cs="Times New Roman"/>
          <w:sz w:val="24"/>
          <w:szCs w:val="28"/>
        </w:rPr>
      </w:pPr>
      <w:r w:rsidRPr="00837437">
        <w:rPr>
          <w:rFonts w:ascii="Times New Roman" w:hAnsi="Times New Roman" w:cs="Times New Roman"/>
          <w:b/>
          <w:bCs/>
          <w:sz w:val="24"/>
          <w:szCs w:val="28"/>
        </w:rPr>
        <w:t xml:space="preserve">Fig. </w:t>
      </w:r>
      <w:r w:rsidR="00927947" w:rsidRPr="00837437">
        <w:rPr>
          <w:rFonts w:ascii="Times New Roman" w:hAnsi="Times New Roman" w:cs="Times New Roman"/>
          <w:b/>
          <w:bCs/>
          <w:sz w:val="24"/>
          <w:szCs w:val="28"/>
        </w:rPr>
        <w:t>S1</w:t>
      </w:r>
      <w:r w:rsidR="00927947" w:rsidRPr="00837437">
        <w:rPr>
          <w:rFonts w:ascii="Times New Roman" w:hAnsi="Times New Roman" w:cs="Times New Roman" w:hint="eastAsia"/>
          <w:b/>
          <w:bCs/>
          <w:sz w:val="24"/>
          <w:szCs w:val="28"/>
        </w:rPr>
        <w:t>3</w:t>
      </w:r>
      <w:r w:rsidRPr="00E720D5">
        <w:rPr>
          <w:rFonts w:ascii="Times New Roman" w:hAnsi="Times New Roman" w:cs="Times New Roman"/>
          <w:sz w:val="24"/>
          <w:szCs w:val="28"/>
        </w:rPr>
        <w:t xml:space="preserve"> </w:t>
      </w:r>
      <w:r w:rsidR="00204644" w:rsidRPr="00E720D5">
        <w:rPr>
          <w:rFonts w:ascii="Times New Roman" w:hAnsi="Times New Roman" w:cs="Times New Roman"/>
          <w:b/>
          <w:sz w:val="24"/>
          <w:szCs w:val="28"/>
        </w:rPr>
        <w:t>a</w:t>
      </w:r>
      <w:r w:rsidRPr="00E720D5">
        <w:rPr>
          <w:rFonts w:ascii="Times New Roman" w:hAnsi="Times New Roman" w:cs="Times New Roman"/>
          <w:sz w:val="24"/>
          <w:szCs w:val="28"/>
        </w:rPr>
        <w:t xml:space="preserve"> Temperature−time profile under stepwise DC voltage application. </w:t>
      </w:r>
      <w:r w:rsidR="00204644" w:rsidRPr="00E720D5">
        <w:rPr>
          <w:rFonts w:ascii="Times New Roman" w:hAnsi="Times New Roman" w:cs="Times New Roman"/>
          <w:b/>
          <w:sz w:val="24"/>
          <w:szCs w:val="28"/>
        </w:rPr>
        <w:t>b</w:t>
      </w:r>
      <w:r w:rsidRPr="00E720D5">
        <w:rPr>
          <w:rFonts w:ascii="Times New Roman" w:hAnsi="Times New Roman" w:cs="Times New Roman"/>
          <w:sz w:val="24"/>
          <w:szCs w:val="28"/>
        </w:rPr>
        <w:t xml:space="preserve"> Cycling stability of Joule heating under repeated voltage switching between 0 and 0.8 V of Fe-free LM/TPU</w:t>
      </w:r>
    </w:p>
    <w:p w14:paraId="183F2D31" w14:textId="77777777" w:rsidR="00837437" w:rsidRPr="00E720D5" w:rsidRDefault="00837437" w:rsidP="00837437">
      <w:pPr>
        <w:spacing w:beforeLines="50" w:before="156" w:afterLines="50" w:after="156"/>
        <w:jc w:val="left"/>
        <w:rPr>
          <w:rFonts w:ascii="Times New Roman" w:hAnsi="Times New Roman" w:cs="Times New Roman"/>
          <w:sz w:val="24"/>
          <w:szCs w:val="28"/>
        </w:rPr>
      </w:pPr>
    </w:p>
    <w:p w14:paraId="12DDFC9E" w14:textId="78B5CC41" w:rsidR="00BA6214" w:rsidRPr="00EE2273" w:rsidRDefault="00AF6D53" w:rsidP="00A5283C">
      <w:pPr>
        <w:spacing w:beforeLines="50" w:before="156" w:afterLines="50" w:after="156"/>
        <w:jc w:val="center"/>
        <w:rPr>
          <w:rFonts w:ascii="Times New Roman" w:hAnsi="Times New Roman" w:cs="Times New Roman"/>
        </w:rPr>
      </w:pPr>
      <w:r w:rsidRPr="00EE2273">
        <w:rPr>
          <w:rFonts w:ascii="Times New Roman" w:hAnsi="Times New Roman" w:cs="Times New Roman"/>
          <w:noProof/>
        </w:rPr>
        <w:drawing>
          <wp:inline distT="0" distB="0" distL="0" distR="0" wp14:anchorId="563A3A14" wp14:editId="1268E87C">
            <wp:extent cx="5040000" cy="4305949"/>
            <wp:effectExtent l="0" t="0" r="8255" b="0"/>
            <wp:docPr id="6450783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0" cy="4305949"/>
                    </a:xfrm>
                    <a:prstGeom prst="rect">
                      <a:avLst/>
                    </a:prstGeom>
                    <a:noFill/>
                    <a:ln>
                      <a:noFill/>
                    </a:ln>
                  </pic:spPr>
                </pic:pic>
              </a:graphicData>
            </a:graphic>
          </wp:inline>
        </w:drawing>
      </w:r>
    </w:p>
    <w:p w14:paraId="6930E980" w14:textId="23961EB7" w:rsidR="00BA6214" w:rsidRDefault="00000000" w:rsidP="00837437">
      <w:pPr>
        <w:spacing w:beforeLines="50" w:before="156" w:afterLines="50" w:after="156"/>
        <w:jc w:val="left"/>
        <w:rPr>
          <w:rFonts w:ascii="Times New Roman" w:hAnsi="Times New Roman" w:cs="Times New Roman"/>
          <w:sz w:val="24"/>
          <w:szCs w:val="28"/>
        </w:rPr>
      </w:pPr>
      <w:r w:rsidRPr="00837437">
        <w:rPr>
          <w:rFonts w:ascii="Times New Roman" w:hAnsi="Times New Roman" w:cs="Times New Roman"/>
          <w:b/>
          <w:bCs/>
          <w:sz w:val="24"/>
          <w:szCs w:val="28"/>
        </w:rPr>
        <w:t xml:space="preserve">Fig. </w:t>
      </w:r>
      <w:r w:rsidR="00927947" w:rsidRPr="00837437">
        <w:rPr>
          <w:rFonts w:ascii="Times New Roman" w:hAnsi="Times New Roman" w:cs="Times New Roman"/>
          <w:b/>
          <w:bCs/>
          <w:sz w:val="24"/>
          <w:szCs w:val="28"/>
        </w:rPr>
        <w:t>S1</w:t>
      </w:r>
      <w:r w:rsidR="00927947" w:rsidRPr="00837437">
        <w:rPr>
          <w:rFonts w:ascii="Times New Roman" w:hAnsi="Times New Roman" w:cs="Times New Roman" w:hint="eastAsia"/>
          <w:b/>
          <w:bCs/>
          <w:sz w:val="24"/>
          <w:szCs w:val="28"/>
        </w:rPr>
        <w:t>4</w:t>
      </w:r>
      <w:r w:rsidRPr="00837437">
        <w:rPr>
          <w:rFonts w:ascii="Times New Roman" w:hAnsi="Times New Roman" w:cs="Times New Roman"/>
          <w:b/>
          <w:bCs/>
          <w:sz w:val="24"/>
          <w:szCs w:val="28"/>
        </w:rPr>
        <w:t xml:space="preserve"> </w:t>
      </w:r>
      <w:r w:rsidRPr="00EE2273">
        <w:rPr>
          <w:rFonts w:ascii="Times New Roman" w:hAnsi="Times New Roman" w:cs="Times New Roman"/>
          <w:sz w:val="24"/>
          <w:szCs w:val="28"/>
        </w:rPr>
        <w:t>Frequency dependence of the SE</w:t>
      </w:r>
      <w:r w:rsidRPr="00EE2273">
        <w:rPr>
          <w:rFonts w:ascii="Times New Roman" w:hAnsi="Times New Roman" w:cs="Times New Roman"/>
          <w:sz w:val="24"/>
          <w:szCs w:val="28"/>
          <w:vertAlign w:val="subscript"/>
        </w:rPr>
        <w:t>A</w:t>
      </w:r>
      <w:r w:rsidRPr="00EE2273">
        <w:rPr>
          <w:rFonts w:ascii="Times New Roman" w:hAnsi="Times New Roman" w:cs="Times New Roman"/>
          <w:sz w:val="24"/>
          <w:szCs w:val="28"/>
        </w:rPr>
        <w:t>, SE</w:t>
      </w:r>
      <w:r w:rsidRPr="00EE2273">
        <w:rPr>
          <w:rFonts w:ascii="Times New Roman" w:hAnsi="Times New Roman" w:cs="Times New Roman"/>
          <w:sz w:val="24"/>
          <w:szCs w:val="28"/>
          <w:vertAlign w:val="subscript"/>
        </w:rPr>
        <w:t>R</w:t>
      </w:r>
      <w:r w:rsidRPr="00EE2273">
        <w:rPr>
          <w:rFonts w:ascii="Times New Roman" w:hAnsi="Times New Roman" w:cs="Times New Roman"/>
          <w:sz w:val="24"/>
          <w:szCs w:val="28"/>
        </w:rPr>
        <w:t>, and SE</w:t>
      </w:r>
      <w:r w:rsidRPr="00EE2273">
        <w:rPr>
          <w:rFonts w:ascii="Times New Roman" w:hAnsi="Times New Roman" w:cs="Times New Roman"/>
          <w:sz w:val="24"/>
          <w:szCs w:val="28"/>
          <w:vertAlign w:val="subscript"/>
        </w:rPr>
        <w:t>T</w:t>
      </w:r>
      <w:r w:rsidRPr="00EE2273">
        <w:rPr>
          <w:rFonts w:ascii="Times New Roman" w:hAnsi="Times New Roman" w:cs="Times New Roman"/>
          <w:sz w:val="24"/>
          <w:szCs w:val="28"/>
        </w:rPr>
        <w:t xml:space="preserve"> for </w:t>
      </w:r>
      <w:proofErr w:type="gramStart"/>
      <w:r w:rsidR="00204644" w:rsidRPr="00EE2273">
        <w:rPr>
          <w:rFonts w:ascii="Times New Roman" w:hAnsi="Times New Roman" w:cs="Times New Roman"/>
          <w:b/>
          <w:sz w:val="24"/>
          <w:szCs w:val="28"/>
        </w:rPr>
        <w:t>a</w:t>
      </w:r>
      <w:proofErr w:type="gramEnd"/>
      <w:r w:rsidRPr="00EE2273">
        <w:rPr>
          <w:rFonts w:ascii="Times New Roman" w:hAnsi="Times New Roman" w:cs="Times New Roman"/>
          <w:sz w:val="24"/>
          <w:szCs w:val="28"/>
        </w:rPr>
        <w:t xml:space="preserve"> MLM-3/TPU, </w:t>
      </w:r>
      <w:r w:rsidR="00204644" w:rsidRPr="00EE2273">
        <w:rPr>
          <w:rFonts w:ascii="Times New Roman" w:hAnsi="Times New Roman" w:cs="Times New Roman"/>
          <w:b/>
          <w:sz w:val="24"/>
          <w:szCs w:val="28"/>
        </w:rPr>
        <w:t>b</w:t>
      </w:r>
      <w:r w:rsidRPr="00EE2273">
        <w:rPr>
          <w:rFonts w:ascii="Times New Roman" w:hAnsi="Times New Roman" w:cs="Times New Roman"/>
          <w:sz w:val="24"/>
          <w:szCs w:val="28"/>
        </w:rPr>
        <w:t xml:space="preserve"> MLM-5/TPU, </w:t>
      </w:r>
      <w:r w:rsidR="00204644" w:rsidRPr="00EE2273">
        <w:rPr>
          <w:rFonts w:ascii="Times New Roman" w:hAnsi="Times New Roman" w:cs="Times New Roman"/>
          <w:b/>
          <w:sz w:val="24"/>
          <w:szCs w:val="28"/>
        </w:rPr>
        <w:t>c</w:t>
      </w:r>
      <w:r w:rsidRPr="00EE2273">
        <w:rPr>
          <w:rFonts w:ascii="Times New Roman" w:hAnsi="Times New Roman" w:cs="Times New Roman"/>
          <w:sz w:val="24"/>
          <w:szCs w:val="28"/>
        </w:rPr>
        <w:t xml:space="preserve"> MLM-7/TPU, and </w:t>
      </w:r>
      <w:r w:rsidR="00204644" w:rsidRPr="00EE2273">
        <w:rPr>
          <w:rFonts w:ascii="Times New Roman" w:hAnsi="Times New Roman" w:cs="Times New Roman"/>
          <w:b/>
          <w:sz w:val="24"/>
          <w:szCs w:val="28"/>
        </w:rPr>
        <w:t>d</w:t>
      </w:r>
      <w:r w:rsidRPr="00EE2273">
        <w:rPr>
          <w:rFonts w:ascii="Times New Roman" w:hAnsi="Times New Roman" w:cs="Times New Roman"/>
          <w:sz w:val="24"/>
          <w:szCs w:val="28"/>
        </w:rPr>
        <w:t xml:space="preserve"> MLM-9/TPU composites in the X-band (8.2−12.4 GHz)</w:t>
      </w:r>
    </w:p>
    <w:p w14:paraId="59B3BCBD" w14:textId="77777777" w:rsidR="00927947" w:rsidRPr="00EE2273" w:rsidRDefault="00927947" w:rsidP="00A5283C">
      <w:pPr>
        <w:spacing w:beforeLines="50" w:before="156" w:afterLines="50" w:after="156"/>
        <w:rPr>
          <w:rFonts w:ascii="Times New Roman" w:hAnsi="Times New Roman" w:cs="Times New Roman"/>
          <w:sz w:val="24"/>
          <w:szCs w:val="28"/>
        </w:rPr>
      </w:pPr>
    </w:p>
    <w:p w14:paraId="7F068954" w14:textId="713CD47E" w:rsidR="009E13A6" w:rsidRPr="00EE2273" w:rsidRDefault="00025ED6"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4826C0F2" wp14:editId="1752C735">
            <wp:extent cx="2880000" cy="2203960"/>
            <wp:effectExtent l="0" t="0" r="0" b="6350"/>
            <wp:docPr id="555367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80000" cy="2203960"/>
                    </a:xfrm>
                    <a:prstGeom prst="rect">
                      <a:avLst/>
                    </a:prstGeom>
                    <a:noFill/>
                    <a:ln>
                      <a:noFill/>
                    </a:ln>
                  </pic:spPr>
                </pic:pic>
              </a:graphicData>
            </a:graphic>
          </wp:inline>
        </w:drawing>
      </w:r>
    </w:p>
    <w:p w14:paraId="38CF5AE5" w14:textId="2C088723" w:rsidR="009E13A6" w:rsidRPr="00EE2273" w:rsidRDefault="009E13A6" w:rsidP="00837437">
      <w:pPr>
        <w:spacing w:beforeLines="50" w:before="156" w:afterLines="50" w:after="156"/>
        <w:jc w:val="left"/>
        <w:rPr>
          <w:rFonts w:ascii="Times New Roman" w:hAnsi="Times New Roman" w:cs="Times New Roman"/>
          <w:sz w:val="24"/>
          <w:szCs w:val="24"/>
        </w:rPr>
      </w:pPr>
      <w:r w:rsidRPr="00837437">
        <w:rPr>
          <w:rFonts w:ascii="Times New Roman" w:hAnsi="Times New Roman" w:cs="Times New Roman"/>
          <w:b/>
          <w:bCs/>
          <w:sz w:val="24"/>
          <w:szCs w:val="24"/>
        </w:rPr>
        <w:t xml:space="preserve">Fig. </w:t>
      </w:r>
      <w:r w:rsidR="00927947" w:rsidRPr="00837437">
        <w:rPr>
          <w:rFonts w:ascii="Times New Roman" w:hAnsi="Times New Roman" w:cs="Times New Roman"/>
          <w:b/>
          <w:bCs/>
          <w:sz w:val="24"/>
          <w:szCs w:val="24"/>
        </w:rPr>
        <w:t>S1</w:t>
      </w:r>
      <w:r w:rsidR="00927947" w:rsidRPr="00837437">
        <w:rPr>
          <w:rFonts w:ascii="Times New Roman" w:hAnsi="Times New Roman" w:cs="Times New Roman" w:hint="eastAsia"/>
          <w:b/>
          <w:bCs/>
          <w:sz w:val="24"/>
          <w:szCs w:val="24"/>
        </w:rPr>
        <w:t>5</w:t>
      </w:r>
      <w:r w:rsidRPr="00837437">
        <w:rPr>
          <w:rFonts w:ascii="Times New Roman" w:hAnsi="Times New Roman" w:cs="Times New Roman"/>
          <w:b/>
          <w:bCs/>
          <w:sz w:val="24"/>
          <w:szCs w:val="24"/>
        </w:rPr>
        <w:t xml:space="preserve"> </w:t>
      </w:r>
      <w:r w:rsidRPr="00EE2273">
        <w:rPr>
          <w:rFonts w:ascii="Times New Roman" w:hAnsi="Times New Roman" w:cs="Times New Roman"/>
          <w:sz w:val="24"/>
          <w:szCs w:val="24"/>
        </w:rPr>
        <w:t>SE</w:t>
      </w:r>
      <w:r w:rsidRPr="00EE2273">
        <w:rPr>
          <w:rFonts w:ascii="Times New Roman" w:hAnsi="Times New Roman" w:cs="Times New Roman"/>
          <w:sz w:val="24"/>
          <w:szCs w:val="24"/>
          <w:vertAlign w:val="subscript"/>
        </w:rPr>
        <w:t>A</w:t>
      </w:r>
      <w:r w:rsidRPr="00EE2273">
        <w:rPr>
          <w:rFonts w:ascii="Times New Roman" w:hAnsi="Times New Roman" w:cs="Times New Roman"/>
          <w:sz w:val="24"/>
          <w:szCs w:val="24"/>
        </w:rPr>
        <w:t>/SE</w:t>
      </w:r>
      <w:r w:rsidRPr="00EE2273">
        <w:rPr>
          <w:rFonts w:ascii="Times New Roman" w:hAnsi="Times New Roman" w:cs="Times New Roman"/>
          <w:sz w:val="24"/>
          <w:szCs w:val="24"/>
          <w:vertAlign w:val="subscript"/>
        </w:rPr>
        <w:t>T</w:t>
      </w:r>
      <w:r w:rsidRPr="00EE2273">
        <w:rPr>
          <w:rFonts w:ascii="Times New Roman" w:hAnsi="Times New Roman" w:cs="Times New Roman"/>
          <w:sz w:val="24"/>
          <w:szCs w:val="24"/>
        </w:rPr>
        <w:t xml:space="preserve"> of MLM/TPU</w:t>
      </w:r>
    </w:p>
    <w:p w14:paraId="61731882" w14:textId="77777777" w:rsidR="00204644" w:rsidRPr="00EE2273" w:rsidRDefault="00204644" w:rsidP="00A5283C">
      <w:pPr>
        <w:spacing w:beforeLines="50" w:before="156" w:afterLines="50" w:after="156"/>
        <w:jc w:val="center"/>
        <w:rPr>
          <w:rFonts w:ascii="Times New Roman" w:hAnsi="Times New Roman" w:cs="Times New Roman"/>
          <w:sz w:val="24"/>
          <w:szCs w:val="24"/>
        </w:rPr>
      </w:pPr>
    </w:p>
    <w:p w14:paraId="147AC4DF" w14:textId="71CA604D" w:rsidR="00BA6214" w:rsidRPr="00EE2273" w:rsidRDefault="00C7044E"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1E136F69" wp14:editId="519669E2">
            <wp:extent cx="5040000" cy="4306505"/>
            <wp:effectExtent l="0" t="0" r="8255" b="0"/>
            <wp:docPr id="14419356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0000" cy="4306505"/>
                    </a:xfrm>
                    <a:prstGeom prst="rect">
                      <a:avLst/>
                    </a:prstGeom>
                    <a:noFill/>
                    <a:ln>
                      <a:noFill/>
                    </a:ln>
                  </pic:spPr>
                </pic:pic>
              </a:graphicData>
            </a:graphic>
          </wp:inline>
        </w:drawing>
      </w:r>
    </w:p>
    <w:p w14:paraId="44DF4BAB" w14:textId="37F24CA3" w:rsidR="00BA6214" w:rsidRDefault="00000000" w:rsidP="00837437">
      <w:pPr>
        <w:spacing w:beforeLines="50" w:before="156" w:afterLines="50" w:after="156"/>
        <w:jc w:val="left"/>
        <w:rPr>
          <w:rFonts w:ascii="Times New Roman" w:hAnsi="Times New Roman" w:cs="Times New Roman"/>
          <w:sz w:val="24"/>
          <w:szCs w:val="28"/>
        </w:rPr>
      </w:pPr>
      <w:r w:rsidRPr="00837437">
        <w:rPr>
          <w:rFonts w:ascii="Times New Roman" w:hAnsi="Times New Roman" w:cs="Times New Roman"/>
          <w:b/>
          <w:bCs/>
          <w:sz w:val="24"/>
          <w:szCs w:val="28"/>
        </w:rPr>
        <w:t xml:space="preserve">Fig. </w:t>
      </w:r>
      <w:r w:rsidR="00927947" w:rsidRPr="00837437">
        <w:rPr>
          <w:rFonts w:ascii="Times New Roman" w:hAnsi="Times New Roman" w:cs="Times New Roman"/>
          <w:b/>
          <w:bCs/>
          <w:sz w:val="24"/>
          <w:szCs w:val="28"/>
        </w:rPr>
        <w:t>S1</w:t>
      </w:r>
      <w:r w:rsidR="00927947" w:rsidRPr="00837437">
        <w:rPr>
          <w:rFonts w:ascii="Times New Roman" w:hAnsi="Times New Roman" w:cs="Times New Roman" w:hint="eastAsia"/>
          <w:b/>
          <w:bCs/>
          <w:sz w:val="24"/>
          <w:szCs w:val="28"/>
        </w:rPr>
        <w:t>6</w:t>
      </w:r>
      <w:r w:rsidRPr="00EE2273">
        <w:rPr>
          <w:rFonts w:ascii="Times New Roman" w:hAnsi="Times New Roman" w:cs="Times New Roman"/>
          <w:sz w:val="24"/>
          <w:szCs w:val="28"/>
        </w:rPr>
        <w:t xml:space="preserve"> Frequency dependence of the T, R, and A for </w:t>
      </w:r>
      <w:proofErr w:type="gramStart"/>
      <w:r w:rsidR="00204644" w:rsidRPr="00EE2273">
        <w:rPr>
          <w:rFonts w:ascii="Times New Roman" w:hAnsi="Times New Roman" w:cs="Times New Roman"/>
          <w:b/>
          <w:sz w:val="24"/>
          <w:szCs w:val="28"/>
        </w:rPr>
        <w:t>a</w:t>
      </w:r>
      <w:proofErr w:type="gramEnd"/>
      <w:r w:rsidRPr="00EE2273">
        <w:rPr>
          <w:rFonts w:ascii="Times New Roman" w:hAnsi="Times New Roman" w:cs="Times New Roman"/>
          <w:sz w:val="24"/>
          <w:szCs w:val="28"/>
        </w:rPr>
        <w:t xml:space="preserve"> MLM-3/TPU, </w:t>
      </w:r>
      <w:r w:rsidR="00204644" w:rsidRPr="00EE2273">
        <w:rPr>
          <w:rFonts w:ascii="Times New Roman" w:hAnsi="Times New Roman" w:cs="Times New Roman"/>
          <w:b/>
          <w:sz w:val="24"/>
          <w:szCs w:val="28"/>
        </w:rPr>
        <w:t>b</w:t>
      </w:r>
      <w:r w:rsidRPr="00EE2273">
        <w:rPr>
          <w:rFonts w:ascii="Times New Roman" w:hAnsi="Times New Roman" w:cs="Times New Roman"/>
          <w:sz w:val="24"/>
          <w:szCs w:val="28"/>
        </w:rPr>
        <w:t xml:space="preserve"> MLM-5/TPU, </w:t>
      </w:r>
      <w:r w:rsidR="00204644" w:rsidRPr="00EE2273">
        <w:rPr>
          <w:rFonts w:ascii="Times New Roman" w:hAnsi="Times New Roman" w:cs="Times New Roman"/>
          <w:b/>
          <w:sz w:val="24"/>
          <w:szCs w:val="28"/>
        </w:rPr>
        <w:t>c</w:t>
      </w:r>
      <w:r w:rsidRPr="00EE2273">
        <w:rPr>
          <w:rFonts w:ascii="Times New Roman" w:hAnsi="Times New Roman" w:cs="Times New Roman"/>
          <w:sz w:val="24"/>
          <w:szCs w:val="28"/>
        </w:rPr>
        <w:t xml:space="preserve"> MLM-7/TPU, and </w:t>
      </w:r>
      <w:r w:rsidR="00204644" w:rsidRPr="00EE2273">
        <w:rPr>
          <w:rFonts w:ascii="Times New Roman" w:hAnsi="Times New Roman" w:cs="Times New Roman"/>
          <w:b/>
          <w:sz w:val="24"/>
          <w:szCs w:val="28"/>
        </w:rPr>
        <w:t>d</w:t>
      </w:r>
      <w:r w:rsidRPr="00EE2273">
        <w:rPr>
          <w:rFonts w:ascii="Times New Roman" w:hAnsi="Times New Roman" w:cs="Times New Roman"/>
          <w:sz w:val="24"/>
          <w:szCs w:val="28"/>
        </w:rPr>
        <w:t xml:space="preserve"> MLM-9/TPU composites in the X-band (8.2−12.4 GHz)</w:t>
      </w:r>
    </w:p>
    <w:p w14:paraId="665692F8" w14:textId="77777777" w:rsidR="00F10557" w:rsidRPr="00EE2273" w:rsidRDefault="00F10557" w:rsidP="00A5283C">
      <w:pPr>
        <w:spacing w:beforeLines="50" w:before="156" w:afterLines="50" w:after="156"/>
        <w:rPr>
          <w:rFonts w:ascii="Times New Roman" w:hAnsi="Times New Roman" w:cs="Times New Roman"/>
          <w:sz w:val="24"/>
          <w:szCs w:val="28"/>
        </w:rPr>
      </w:pPr>
    </w:p>
    <w:p w14:paraId="3ED83795" w14:textId="0BD57FAB" w:rsidR="00E07A47" w:rsidRPr="00EE2273" w:rsidRDefault="00D6364A"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6F0E9F88" wp14:editId="3DC1DF0A">
            <wp:extent cx="2880000" cy="2203965"/>
            <wp:effectExtent l="0" t="0" r="0" b="6350"/>
            <wp:docPr id="163193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0000" cy="2203965"/>
                    </a:xfrm>
                    <a:prstGeom prst="rect">
                      <a:avLst/>
                    </a:prstGeom>
                    <a:noFill/>
                    <a:ln>
                      <a:noFill/>
                    </a:ln>
                  </pic:spPr>
                </pic:pic>
              </a:graphicData>
            </a:graphic>
          </wp:inline>
        </w:drawing>
      </w:r>
    </w:p>
    <w:p w14:paraId="07D9169D" w14:textId="0360A30E" w:rsidR="00E07A47" w:rsidRPr="00E720D5" w:rsidRDefault="00E07A47" w:rsidP="00837437">
      <w:pPr>
        <w:spacing w:beforeLines="50" w:before="156" w:afterLines="50" w:after="156"/>
        <w:jc w:val="left"/>
        <w:rPr>
          <w:rFonts w:ascii="Times New Roman" w:hAnsi="Times New Roman" w:cs="Times New Roman"/>
          <w:sz w:val="24"/>
          <w:szCs w:val="24"/>
        </w:rPr>
      </w:pPr>
      <w:r w:rsidRPr="00837437">
        <w:rPr>
          <w:rFonts w:ascii="Times New Roman" w:hAnsi="Times New Roman" w:cs="Times New Roman"/>
          <w:b/>
          <w:bCs/>
          <w:sz w:val="24"/>
          <w:szCs w:val="24"/>
        </w:rPr>
        <w:t xml:space="preserve">Fig. </w:t>
      </w:r>
      <w:r w:rsidR="00927947" w:rsidRPr="00837437">
        <w:rPr>
          <w:rFonts w:ascii="Times New Roman" w:hAnsi="Times New Roman" w:cs="Times New Roman"/>
          <w:b/>
          <w:bCs/>
          <w:sz w:val="24"/>
          <w:szCs w:val="24"/>
        </w:rPr>
        <w:t>S1</w:t>
      </w:r>
      <w:r w:rsidR="00927947" w:rsidRPr="00837437">
        <w:rPr>
          <w:rFonts w:ascii="Times New Roman" w:hAnsi="Times New Roman" w:cs="Times New Roman" w:hint="eastAsia"/>
          <w:b/>
          <w:bCs/>
          <w:sz w:val="24"/>
          <w:szCs w:val="24"/>
        </w:rPr>
        <w:t>7</w:t>
      </w:r>
      <w:r w:rsidRPr="00E720D5">
        <w:rPr>
          <w:rFonts w:ascii="Times New Roman" w:hAnsi="Times New Roman" w:cs="Times New Roman"/>
          <w:sz w:val="24"/>
          <w:szCs w:val="24"/>
        </w:rPr>
        <w:t xml:space="preserve"> </w:t>
      </w:r>
      <w:bookmarkStart w:id="5" w:name="_Hlk215659532"/>
      <w:r w:rsidRPr="00E720D5">
        <w:rPr>
          <w:rFonts w:ascii="Times New Roman" w:hAnsi="Times New Roman" w:cs="Times New Roman"/>
          <w:sz w:val="24"/>
          <w:szCs w:val="24"/>
        </w:rPr>
        <w:t>Impedance (</w:t>
      </w:r>
      <w:r w:rsidRPr="00E720D5">
        <w:rPr>
          <w:rFonts w:ascii="Times New Roman" w:hAnsi="Times New Roman" w:cs="Times New Roman"/>
          <w:i/>
          <w:iCs/>
          <w:sz w:val="24"/>
          <w:szCs w:val="24"/>
        </w:rPr>
        <w:t>z</w:t>
      </w:r>
      <w:r w:rsidRPr="00E720D5">
        <w:rPr>
          <w:rFonts w:ascii="Times New Roman" w:hAnsi="Times New Roman" w:cs="Times New Roman"/>
          <w:sz w:val="24"/>
          <w:szCs w:val="24"/>
        </w:rPr>
        <w:t xml:space="preserve"> = </w:t>
      </w:r>
      <w:r w:rsidRPr="00E720D5">
        <w:rPr>
          <w:rFonts w:ascii="Times New Roman" w:hAnsi="Times New Roman" w:cs="Times New Roman"/>
          <w:i/>
          <w:iCs/>
          <w:sz w:val="24"/>
          <w:szCs w:val="24"/>
        </w:rPr>
        <w:t>Z</w:t>
      </w:r>
      <w:r w:rsidRPr="00E720D5">
        <w:rPr>
          <w:rFonts w:ascii="Times New Roman" w:hAnsi="Times New Roman" w:cs="Times New Roman"/>
          <w:i/>
          <w:iCs/>
          <w:sz w:val="24"/>
          <w:szCs w:val="24"/>
          <w:vertAlign w:val="subscript"/>
        </w:rPr>
        <w:t>in</w:t>
      </w:r>
      <w:r w:rsidRPr="00E720D5">
        <w:rPr>
          <w:rFonts w:ascii="Times New Roman" w:hAnsi="Times New Roman" w:cs="Times New Roman"/>
          <w:i/>
          <w:iCs/>
          <w:sz w:val="24"/>
          <w:szCs w:val="24"/>
        </w:rPr>
        <w:t>/Z</w:t>
      </w:r>
      <w:r w:rsidRPr="00E720D5">
        <w:rPr>
          <w:rFonts w:ascii="Times New Roman" w:hAnsi="Times New Roman" w:cs="Times New Roman"/>
          <w:i/>
          <w:iCs/>
          <w:sz w:val="24"/>
          <w:szCs w:val="24"/>
          <w:vertAlign w:val="subscript"/>
        </w:rPr>
        <w:t>0</w:t>
      </w:r>
      <w:r w:rsidRPr="00E720D5">
        <w:rPr>
          <w:rFonts w:ascii="Times New Roman" w:hAnsi="Times New Roman" w:cs="Times New Roman"/>
          <w:sz w:val="24"/>
          <w:szCs w:val="24"/>
        </w:rPr>
        <w:t xml:space="preserve">) of MLM/TPU textiles, where </w:t>
      </w:r>
      <w:r w:rsidRPr="00E720D5">
        <w:rPr>
          <w:rFonts w:ascii="Times New Roman" w:hAnsi="Times New Roman" w:cs="Times New Roman"/>
          <w:i/>
          <w:iCs/>
          <w:sz w:val="24"/>
          <w:szCs w:val="24"/>
        </w:rPr>
        <w:t>Z</w:t>
      </w:r>
      <w:r w:rsidRPr="00E720D5">
        <w:rPr>
          <w:rFonts w:ascii="Times New Roman" w:hAnsi="Times New Roman" w:cs="Times New Roman"/>
          <w:i/>
          <w:iCs/>
          <w:sz w:val="24"/>
          <w:szCs w:val="24"/>
          <w:vertAlign w:val="subscript"/>
        </w:rPr>
        <w:t>0</w:t>
      </w:r>
      <w:r w:rsidRPr="00E720D5">
        <w:rPr>
          <w:rFonts w:ascii="Times New Roman" w:hAnsi="Times New Roman" w:cs="Times New Roman"/>
          <w:sz w:val="24"/>
          <w:szCs w:val="24"/>
        </w:rPr>
        <w:t xml:space="preserve"> = </w:t>
      </w:r>
      <w:r w:rsidR="00D6364A" w:rsidRPr="00E720D5">
        <w:rPr>
          <w:rFonts w:ascii="Times New Roman" w:hAnsi="Times New Roman" w:cs="Times New Roman"/>
          <w:sz w:val="24"/>
          <w:szCs w:val="24"/>
        </w:rPr>
        <w:t xml:space="preserve">30 </w:t>
      </w:r>
      <w:r w:rsidRPr="00E720D5">
        <w:rPr>
          <w:rFonts w:ascii="Times New Roman" w:hAnsi="Times New Roman" w:cs="Times New Roman"/>
          <w:sz w:val="24"/>
          <w:szCs w:val="24"/>
        </w:rPr>
        <w:t>Ω</w:t>
      </w:r>
    </w:p>
    <w:p w14:paraId="0DF964FB" w14:textId="77777777" w:rsidR="00204644" w:rsidRPr="00EE2273" w:rsidRDefault="00204644" w:rsidP="00A5283C">
      <w:pPr>
        <w:spacing w:beforeLines="50" w:before="156" w:afterLines="50" w:after="156"/>
        <w:jc w:val="center"/>
        <w:rPr>
          <w:rFonts w:ascii="Times New Roman" w:hAnsi="Times New Roman" w:cs="Times New Roman"/>
          <w:color w:val="EE0000"/>
          <w:sz w:val="24"/>
          <w:szCs w:val="24"/>
        </w:rPr>
      </w:pPr>
    </w:p>
    <w:p w14:paraId="27C8EB2E" w14:textId="08B56BC2" w:rsidR="0075198C" w:rsidRPr="00EE2273" w:rsidRDefault="0075198C" w:rsidP="00A5283C">
      <w:pPr>
        <w:spacing w:beforeLines="50" w:before="156" w:afterLines="50" w:after="156"/>
        <w:jc w:val="center"/>
        <w:rPr>
          <w:rFonts w:ascii="Times New Roman" w:hAnsi="Times New Roman" w:cs="Times New Roman"/>
          <w:color w:val="EE0000"/>
          <w:sz w:val="24"/>
          <w:szCs w:val="24"/>
        </w:rPr>
      </w:pPr>
      <w:r w:rsidRPr="00EE2273">
        <w:rPr>
          <w:rFonts w:ascii="Times New Roman" w:hAnsi="Times New Roman" w:cs="Times New Roman"/>
          <w:noProof/>
        </w:rPr>
        <w:drawing>
          <wp:inline distT="0" distB="0" distL="0" distR="0" wp14:anchorId="297610A1" wp14:editId="26BD0DA9">
            <wp:extent cx="5040000" cy="4305949"/>
            <wp:effectExtent l="0" t="0" r="8255" b="0"/>
            <wp:docPr id="2063758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0000" cy="4305949"/>
                    </a:xfrm>
                    <a:prstGeom prst="rect">
                      <a:avLst/>
                    </a:prstGeom>
                    <a:noFill/>
                    <a:ln>
                      <a:noFill/>
                    </a:ln>
                  </pic:spPr>
                </pic:pic>
              </a:graphicData>
            </a:graphic>
          </wp:inline>
        </w:drawing>
      </w:r>
    </w:p>
    <w:p w14:paraId="38CCF91C" w14:textId="3E5D78D9" w:rsidR="0075198C" w:rsidRPr="00E720D5" w:rsidRDefault="0075198C" w:rsidP="00837437">
      <w:pPr>
        <w:spacing w:beforeLines="50" w:before="156" w:afterLines="50" w:after="156"/>
        <w:jc w:val="left"/>
        <w:rPr>
          <w:rFonts w:ascii="Times New Roman" w:hAnsi="Times New Roman" w:cs="Times New Roman"/>
          <w:sz w:val="24"/>
          <w:szCs w:val="24"/>
        </w:rPr>
      </w:pPr>
      <w:r w:rsidRPr="00837437">
        <w:rPr>
          <w:rFonts w:ascii="Times New Roman" w:hAnsi="Times New Roman" w:cs="Times New Roman"/>
          <w:b/>
          <w:bCs/>
          <w:sz w:val="24"/>
          <w:szCs w:val="24"/>
        </w:rPr>
        <w:t xml:space="preserve">Fig. </w:t>
      </w:r>
      <w:r w:rsidR="00927947" w:rsidRPr="00837437">
        <w:rPr>
          <w:rFonts w:ascii="Times New Roman" w:hAnsi="Times New Roman" w:cs="Times New Roman"/>
          <w:b/>
          <w:bCs/>
          <w:sz w:val="24"/>
          <w:szCs w:val="24"/>
        </w:rPr>
        <w:t>S1</w:t>
      </w:r>
      <w:r w:rsidR="00927947" w:rsidRPr="00837437">
        <w:rPr>
          <w:rFonts w:ascii="Times New Roman" w:hAnsi="Times New Roman" w:cs="Times New Roman" w:hint="eastAsia"/>
          <w:b/>
          <w:bCs/>
          <w:sz w:val="24"/>
          <w:szCs w:val="24"/>
        </w:rPr>
        <w:t>8</w:t>
      </w:r>
      <w:r w:rsidRPr="00E720D5">
        <w:rPr>
          <w:rFonts w:ascii="Times New Roman" w:hAnsi="Times New Roman" w:cs="Times New Roman"/>
          <w:sz w:val="24"/>
          <w:szCs w:val="24"/>
        </w:rPr>
        <w:t xml:space="preserve"> Frequency dependence of the </w:t>
      </w:r>
      <w:r w:rsidRPr="00E720D5">
        <w:rPr>
          <w:rFonts w:ascii="Times New Roman" w:hAnsi="Times New Roman" w:cs="Times New Roman"/>
          <w:b/>
          <w:bCs/>
          <w:sz w:val="24"/>
          <w:szCs w:val="24"/>
        </w:rPr>
        <w:t>a, c</w:t>
      </w:r>
      <w:r w:rsidRPr="00E720D5">
        <w:rPr>
          <w:rFonts w:ascii="Times New Roman" w:hAnsi="Times New Roman" w:cs="Times New Roman"/>
          <w:sz w:val="24"/>
          <w:szCs w:val="24"/>
        </w:rPr>
        <w:t xml:space="preserve"> shielding effectiveness and </w:t>
      </w:r>
      <w:r w:rsidRPr="00E720D5">
        <w:rPr>
          <w:rFonts w:ascii="Times New Roman" w:hAnsi="Times New Roman" w:cs="Times New Roman"/>
          <w:b/>
          <w:bCs/>
          <w:sz w:val="24"/>
          <w:szCs w:val="24"/>
        </w:rPr>
        <w:t>b, d</w:t>
      </w:r>
      <w:r w:rsidRPr="00E720D5">
        <w:rPr>
          <w:rFonts w:ascii="Times New Roman" w:hAnsi="Times New Roman" w:cs="Times New Roman"/>
          <w:sz w:val="24"/>
          <w:szCs w:val="24"/>
        </w:rPr>
        <w:t xml:space="preserve"> power coefficient for </w:t>
      </w:r>
      <w:r w:rsidRPr="00E720D5">
        <w:rPr>
          <w:rFonts w:ascii="Times New Roman" w:hAnsi="Times New Roman" w:cs="Times New Roman"/>
          <w:b/>
          <w:bCs/>
          <w:sz w:val="24"/>
          <w:szCs w:val="24"/>
        </w:rPr>
        <w:t>a−b</w:t>
      </w:r>
      <w:r w:rsidRPr="00E720D5">
        <w:rPr>
          <w:rFonts w:ascii="Times New Roman" w:hAnsi="Times New Roman" w:cs="Times New Roman"/>
          <w:sz w:val="24"/>
          <w:szCs w:val="24"/>
        </w:rPr>
        <w:t xml:space="preserve"> pure TPU and </w:t>
      </w:r>
      <w:r w:rsidRPr="00E720D5">
        <w:rPr>
          <w:rFonts w:ascii="Times New Roman" w:hAnsi="Times New Roman" w:cs="Times New Roman"/>
          <w:b/>
          <w:bCs/>
          <w:sz w:val="24"/>
          <w:szCs w:val="24"/>
        </w:rPr>
        <w:t>c−d</w:t>
      </w:r>
      <w:r w:rsidRPr="00E720D5">
        <w:rPr>
          <w:rFonts w:ascii="Times New Roman" w:hAnsi="Times New Roman" w:cs="Times New Roman"/>
          <w:sz w:val="24"/>
          <w:szCs w:val="24"/>
        </w:rPr>
        <w:t xml:space="preserve"> TPU/LM composites</w:t>
      </w:r>
    </w:p>
    <w:bookmarkEnd w:id="5"/>
    <w:p w14:paraId="57BBE580" w14:textId="0CE5EFBC" w:rsidR="00BA6214" w:rsidRPr="00EE2273" w:rsidRDefault="00C1050C"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4B5C9A73" wp14:editId="1B421389">
            <wp:extent cx="4381320" cy="3371732"/>
            <wp:effectExtent l="0" t="0" r="635" b="635"/>
            <wp:docPr id="15943439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83830" cy="3373663"/>
                    </a:xfrm>
                    <a:prstGeom prst="rect">
                      <a:avLst/>
                    </a:prstGeom>
                    <a:noFill/>
                    <a:ln>
                      <a:noFill/>
                    </a:ln>
                  </pic:spPr>
                </pic:pic>
              </a:graphicData>
            </a:graphic>
          </wp:inline>
        </w:drawing>
      </w:r>
    </w:p>
    <w:p w14:paraId="044EE885" w14:textId="2F44BCC3" w:rsidR="009E13A6" w:rsidRPr="00EE2273" w:rsidRDefault="00EF251E" w:rsidP="00A5283C">
      <w:pPr>
        <w:spacing w:beforeLines="50" w:before="156" w:afterLines="50" w:after="156"/>
        <w:rPr>
          <w:rFonts w:ascii="Times New Roman" w:hAnsi="Times New Roman" w:cs="Times New Roman"/>
          <w:sz w:val="24"/>
          <w:szCs w:val="24"/>
        </w:rPr>
      </w:pPr>
      <w:r w:rsidRPr="00464E38">
        <w:rPr>
          <w:rFonts w:ascii="Times New Roman" w:hAnsi="Times New Roman" w:cs="Times New Roman"/>
          <w:b/>
          <w:bCs/>
          <w:sz w:val="24"/>
          <w:szCs w:val="24"/>
        </w:rPr>
        <w:t xml:space="preserve">Fig. </w:t>
      </w:r>
      <w:r w:rsidR="00927947" w:rsidRPr="00464E38">
        <w:rPr>
          <w:rFonts w:ascii="Times New Roman" w:hAnsi="Times New Roman" w:cs="Times New Roman"/>
          <w:b/>
          <w:bCs/>
          <w:sz w:val="24"/>
          <w:szCs w:val="24"/>
        </w:rPr>
        <w:t>S</w:t>
      </w:r>
      <w:r w:rsidR="00927947" w:rsidRPr="00464E38">
        <w:rPr>
          <w:rFonts w:ascii="Times New Roman" w:hAnsi="Times New Roman" w:cs="Times New Roman" w:hint="eastAsia"/>
          <w:b/>
          <w:bCs/>
          <w:sz w:val="24"/>
          <w:szCs w:val="24"/>
        </w:rPr>
        <w:t>19</w:t>
      </w:r>
      <w:r w:rsidRPr="00EE2273">
        <w:rPr>
          <w:rFonts w:ascii="Times New Roman" w:hAnsi="Times New Roman" w:cs="Times New Roman"/>
          <w:sz w:val="24"/>
          <w:szCs w:val="24"/>
        </w:rPr>
        <w:t xml:space="preserve"> E-field distribution of MLM/TPU</w:t>
      </w:r>
      <w:r w:rsidR="00C1050C" w:rsidRPr="00EE2273">
        <w:rPr>
          <w:rFonts w:ascii="Times New Roman" w:hAnsi="Times New Roman" w:cs="Times New Roman"/>
          <w:sz w:val="24"/>
          <w:szCs w:val="24"/>
        </w:rPr>
        <w:t xml:space="preserve">: </w:t>
      </w:r>
      <w:proofErr w:type="gramStart"/>
      <w:r w:rsidR="00204644" w:rsidRPr="00EE2273">
        <w:rPr>
          <w:rFonts w:ascii="Times New Roman" w:hAnsi="Times New Roman" w:cs="Times New Roman"/>
          <w:b/>
          <w:sz w:val="24"/>
          <w:szCs w:val="24"/>
        </w:rPr>
        <w:t>a</w:t>
      </w:r>
      <w:proofErr w:type="gramEnd"/>
      <w:r w:rsidR="00C1050C" w:rsidRPr="00EE2273">
        <w:rPr>
          <w:rFonts w:ascii="Times New Roman" w:hAnsi="Times New Roman" w:cs="Times New Roman"/>
          <w:sz w:val="24"/>
          <w:szCs w:val="24"/>
        </w:rPr>
        <w:t xml:space="preserve"> MLM-3/TPU, </w:t>
      </w:r>
      <w:r w:rsidR="00204644" w:rsidRPr="00EE2273">
        <w:rPr>
          <w:rFonts w:ascii="Times New Roman" w:hAnsi="Times New Roman" w:cs="Times New Roman"/>
          <w:b/>
          <w:sz w:val="24"/>
          <w:szCs w:val="24"/>
        </w:rPr>
        <w:t>b</w:t>
      </w:r>
      <w:r w:rsidR="00C1050C" w:rsidRPr="00EE2273">
        <w:rPr>
          <w:rFonts w:ascii="Times New Roman" w:hAnsi="Times New Roman" w:cs="Times New Roman"/>
          <w:sz w:val="24"/>
          <w:szCs w:val="24"/>
        </w:rPr>
        <w:t xml:space="preserve"> MLM-5/TPU, </w:t>
      </w:r>
      <w:r w:rsidR="00204644" w:rsidRPr="00EE2273">
        <w:rPr>
          <w:rFonts w:ascii="Times New Roman" w:hAnsi="Times New Roman" w:cs="Times New Roman"/>
          <w:b/>
          <w:sz w:val="24"/>
          <w:szCs w:val="24"/>
        </w:rPr>
        <w:t>c</w:t>
      </w:r>
      <w:r w:rsidR="00C1050C" w:rsidRPr="00EE2273">
        <w:rPr>
          <w:rFonts w:ascii="Times New Roman" w:hAnsi="Times New Roman" w:cs="Times New Roman"/>
          <w:sz w:val="24"/>
          <w:szCs w:val="24"/>
        </w:rPr>
        <w:t xml:space="preserve"> MLM-7/TPU, </w:t>
      </w:r>
      <w:r w:rsidR="00204644" w:rsidRPr="00EE2273">
        <w:rPr>
          <w:rFonts w:ascii="Times New Roman" w:hAnsi="Times New Roman" w:cs="Times New Roman"/>
          <w:b/>
          <w:sz w:val="24"/>
          <w:szCs w:val="24"/>
        </w:rPr>
        <w:t>d</w:t>
      </w:r>
      <w:r w:rsidR="00C1050C" w:rsidRPr="00EE2273">
        <w:rPr>
          <w:rFonts w:ascii="Times New Roman" w:hAnsi="Times New Roman" w:cs="Times New Roman"/>
          <w:sz w:val="24"/>
          <w:szCs w:val="24"/>
        </w:rPr>
        <w:t xml:space="preserve"> MLM-9/TPU</w:t>
      </w:r>
    </w:p>
    <w:p w14:paraId="2AEDB281" w14:textId="77777777" w:rsidR="00531EE7" w:rsidRPr="00EE2273" w:rsidRDefault="00531EE7" w:rsidP="00A5283C">
      <w:pPr>
        <w:spacing w:beforeLines="50" w:before="156" w:afterLines="50" w:after="156"/>
        <w:rPr>
          <w:rFonts w:ascii="Times New Roman" w:hAnsi="Times New Roman" w:cs="Times New Roman"/>
          <w:sz w:val="24"/>
          <w:szCs w:val="24"/>
        </w:rPr>
      </w:pPr>
    </w:p>
    <w:p w14:paraId="198A5C8C" w14:textId="63D38C74" w:rsidR="00531EE7" w:rsidRPr="00EE2273" w:rsidRDefault="00F91871"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377A7AF4" wp14:editId="6F953A8C">
            <wp:extent cx="5040000" cy="2113794"/>
            <wp:effectExtent l="0" t="0" r="8255" b="1270"/>
            <wp:docPr id="6849719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40000" cy="2113794"/>
                    </a:xfrm>
                    <a:prstGeom prst="rect">
                      <a:avLst/>
                    </a:prstGeom>
                    <a:noFill/>
                    <a:ln>
                      <a:noFill/>
                    </a:ln>
                  </pic:spPr>
                </pic:pic>
              </a:graphicData>
            </a:graphic>
          </wp:inline>
        </w:drawing>
      </w:r>
    </w:p>
    <w:p w14:paraId="51D4FFD1" w14:textId="5757F0F6" w:rsidR="00937222" w:rsidRPr="00E720D5" w:rsidRDefault="00937222" w:rsidP="00A5283C">
      <w:pPr>
        <w:spacing w:beforeLines="50" w:before="156" w:afterLines="50" w:after="156"/>
        <w:rPr>
          <w:rFonts w:ascii="Times New Roman" w:hAnsi="Times New Roman" w:cs="Times New Roman"/>
          <w:sz w:val="24"/>
          <w:szCs w:val="24"/>
        </w:rPr>
      </w:pPr>
      <w:r w:rsidRPr="00464E38">
        <w:rPr>
          <w:rFonts w:ascii="Times New Roman" w:hAnsi="Times New Roman" w:cs="Times New Roman"/>
          <w:b/>
          <w:bCs/>
          <w:sz w:val="24"/>
          <w:szCs w:val="24"/>
        </w:rPr>
        <w:t xml:space="preserve">Fig. </w:t>
      </w:r>
      <w:r w:rsidR="00927947" w:rsidRPr="00464E38">
        <w:rPr>
          <w:rFonts w:ascii="Times New Roman" w:hAnsi="Times New Roman" w:cs="Times New Roman"/>
          <w:b/>
          <w:bCs/>
          <w:sz w:val="24"/>
          <w:szCs w:val="24"/>
        </w:rPr>
        <w:t>S2</w:t>
      </w:r>
      <w:r w:rsidR="00927947" w:rsidRPr="00464E38">
        <w:rPr>
          <w:rFonts w:ascii="Times New Roman" w:hAnsi="Times New Roman" w:cs="Times New Roman" w:hint="eastAsia"/>
          <w:b/>
          <w:bCs/>
          <w:sz w:val="24"/>
          <w:szCs w:val="24"/>
        </w:rPr>
        <w:t>0</w:t>
      </w:r>
      <w:r w:rsidRPr="00E720D5">
        <w:rPr>
          <w:rFonts w:ascii="Times New Roman" w:hAnsi="Times New Roman" w:cs="Times New Roman"/>
          <w:sz w:val="24"/>
          <w:szCs w:val="24"/>
        </w:rPr>
        <w:t xml:space="preserve"> </w:t>
      </w:r>
      <w:r w:rsidR="00D36106" w:rsidRPr="00E720D5">
        <w:rPr>
          <w:rFonts w:ascii="Times New Roman" w:hAnsi="Times New Roman" w:cs="Times New Roman"/>
          <w:sz w:val="24"/>
          <w:szCs w:val="24"/>
        </w:rPr>
        <w:t xml:space="preserve">Frequency dependence of </w:t>
      </w:r>
      <w:r w:rsidR="00204644" w:rsidRPr="00E720D5">
        <w:rPr>
          <w:rFonts w:ascii="Times New Roman" w:hAnsi="Times New Roman" w:cs="Times New Roman"/>
          <w:b/>
          <w:sz w:val="24"/>
          <w:szCs w:val="24"/>
        </w:rPr>
        <w:t>a</w:t>
      </w:r>
      <w:r w:rsidRPr="00E720D5">
        <w:rPr>
          <w:rFonts w:ascii="Times New Roman" w:hAnsi="Times New Roman" w:cs="Times New Roman"/>
          <w:sz w:val="24"/>
          <w:szCs w:val="24"/>
        </w:rPr>
        <w:t xml:space="preserve"> SE and </w:t>
      </w:r>
      <w:r w:rsidR="00204644" w:rsidRPr="00E720D5">
        <w:rPr>
          <w:rFonts w:ascii="Times New Roman" w:hAnsi="Times New Roman" w:cs="Times New Roman"/>
          <w:b/>
          <w:sz w:val="24"/>
          <w:szCs w:val="24"/>
        </w:rPr>
        <w:t>b</w:t>
      </w:r>
      <w:r w:rsidRPr="00E720D5">
        <w:rPr>
          <w:rFonts w:ascii="Times New Roman" w:hAnsi="Times New Roman" w:cs="Times New Roman"/>
          <w:sz w:val="24"/>
          <w:szCs w:val="24"/>
        </w:rPr>
        <w:t xml:space="preserve"> power coefficient curves of commercial silver-plated conductive fabric</w:t>
      </w:r>
    </w:p>
    <w:p w14:paraId="2A225B1D" w14:textId="77777777" w:rsidR="00531EE7" w:rsidRPr="00EE2273" w:rsidRDefault="00531EE7" w:rsidP="00A5283C">
      <w:pPr>
        <w:spacing w:beforeLines="50" w:before="156" w:afterLines="50" w:after="156"/>
        <w:jc w:val="center"/>
        <w:rPr>
          <w:rFonts w:ascii="Times New Roman" w:hAnsi="Times New Roman" w:cs="Times New Roman"/>
          <w:sz w:val="24"/>
          <w:szCs w:val="24"/>
        </w:rPr>
      </w:pPr>
      <w:r w:rsidRPr="00EE2273">
        <w:rPr>
          <w:rFonts w:ascii="Times New Roman" w:hAnsi="Times New Roman" w:cs="Times New Roman"/>
          <w:noProof/>
        </w:rPr>
        <w:drawing>
          <wp:inline distT="0" distB="0" distL="0" distR="0" wp14:anchorId="52DB0979" wp14:editId="37111E1D">
            <wp:extent cx="5040000" cy="4304838"/>
            <wp:effectExtent l="0" t="0" r="8255" b="635"/>
            <wp:docPr id="4832165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40000" cy="4304838"/>
                    </a:xfrm>
                    <a:prstGeom prst="rect">
                      <a:avLst/>
                    </a:prstGeom>
                    <a:noFill/>
                    <a:ln>
                      <a:noFill/>
                    </a:ln>
                  </pic:spPr>
                </pic:pic>
              </a:graphicData>
            </a:graphic>
          </wp:inline>
        </w:drawing>
      </w:r>
    </w:p>
    <w:p w14:paraId="030E3384" w14:textId="6DC32B56" w:rsidR="00531EE7" w:rsidRDefault="00531EE7" w:rsidP="00A5283C">
      <w:pPr>
        <w:spacing w:beforeLines="50" w:before="156" w:afterLines="50" w:after="156"/>
        <w:rPr>
          <w:rFonts w:ascii="Times New Roman" w:hAnsi="Times New Roman" w:cs="Times New Roman"/>
          <w:sz w:val="24"/>
          <w:szCs w:val="24"/>
        </w:rPr>
      </w:pPr>
      <w:r w:rsidRPr="00464E38">
        <w:rPr>
          <w:rFonts w:ascii="Times New Roman" w:hAnsi="Times New Roman" w:cs="Times New Roman"/>
          <w:b/>
          <w:bCs/>
          <w:sz w:val="24"/>
          <w:szCs w:val="24"/>
        </w:rPr>
        <w:t xml:space="preserve">Fig. </w:t>
      </w:r>
      <w:r w:rsidR="00927947" w:rsidRPr="00464E38">
        <w:rPr>
          <w:rFonts w:ascii="Times New Roman" w:hAnsi="Times New Roman" w:cs="Times New Roman"/>
          <w:b/>
          <w:bCs/>
          <w:sz w:val="24"/>
          <w:szCs w:val="24"/>
        </w:rPr>
        <w:t>S2</w:t>
      </w:r>
      <w:r w:rsidR="00927947" w:rsidRPr="00464E38">
        <w:rPr>
          <w:rFonts w:ascii="Times New Roman" w:hAnsi="Times New Roman" w:cs="Times New Roman" w:hint="eastAsia"/>
          <w:b/>
          <w:bCs/>
          <w:sz w:val="24"/>
          <w:szCs w:val="24"/>
        </w:rPr>
        <w:t>1</w:t>
      </w:r>
      <w:r w:rsidRPr="00E720D5">
        <w:rPr>
          <w:rFonts w:ascii="Times New Roman" w:hAnsi="Times New Roman" w:cs="Times New Roman"/>
          <w:sz w:val="24"/>
          <w:szCs w:val="24"/>
        </w:rPr>
        <w:t xml:space="preserve"> </w:t>
      </w:r>
      <w:r w:rsidR="00D36106" w:rsidRPr="00E720D5">
        <w:rPr>
          <w:rFonts w:ascii="Times New Roman" w:hAnsi="Times New Roman" w:cs="Times New Roman"/>
          <w:sz w:val="24"/>
          <w:szCs w:val="24"/>
        </w:rPr>
        <w:t xml:space="preserve">Frequency dependence of </w:t>
      </w:r>
      <w:r w:rsidRPr="00E720D5">
        <w:rPr>
          <w:rFonts w:ascii="Times New Roman" w:hAnsi="Times New Roman" w:cs="Times New Roman"/>
          <w:b/>
          <w:bCs/>
          <w:sz w:val="24"/>
          <w:szCs w:val="24"/>
        </w:rPr>
        <w:t>a, c</w:t>
      </w:r>
      <w:r w:rsidRPr="00E720D5">
        <w:rPr>
          <w:rFonts w:ascii="Times New Roman" w:hAnsi="Times New Roman" w:cs="Times New Roman"/>
          <w:sz w:val="24"/>
          <w:szCs w:val="24"/>
        </w:rPr>
        <w:t xml:space="preserve"> </w:t>
      </w:r>
      <w:r w:rsidR="00D36106" w:rsidRPr="00E720D5">
        <w:rPr>
          <w:rFonts w:ascii="Times New Roman" w:hAnsi="Times New Roman" w:cs="Times New Roman"/>
          <w:sz w:val="24"/>
          <w:szCs w:val="24"/>
        </w:rPr>
        <w:t>SE</w:t>
      </w:r>
      <w:r w:rsidRPr="00E720D5">
        <w:rPr>
          <w:rFonts w:ascii="Times New Roman" w:hAnsi="Times New Roman" w:cs="Times New Roman"/>
          <w:sz w:val="24"/>
          <w:szCs w:val="24"/>
        </w:rPr>
        <w:t xml:space="preserve"> and </w:t>
      </w:r>
      <w:r w:rsidRPr="00E720D5">
        <w:rPr>
          <w:rFonts w:ascii="Times New Roman" w:hAnsi="Times New Roman" w:cs="Times New Roman"/>
          <w:b/>
          <w:bCs/>
          <w:sz w:val="24"/>
          <w:szCs w:val="24"/>
        </w:rPr>
        <w:t>b, d</w:t>
      </w:r>
      <w:r w:rsidRPr="00E720D5">
        <w:rPr>
          <w:rFonts w:ascii="Times New Roman" w:hAnsi="Times New Roman" w:cs="Times New Roman"/>
          <w:sz w:val="24"/>
          <w:szCs w:val="24"/>
        </w:rPr>
        <w:t xml:space="preserve"> power coefficients of MLM-7/TPU after </w:t>
      </w:r>
      <w:r w:rsidRPr="00E720D5">
        <w:rPr>
          <w:rFonts w:ascii="Times New Roman" w:hAnsi="Times New Roman" w:cs="Times New Roman"/>
          <w:b/>
          <w:bCs/>
          <w:sz w:val="24"/>
          <w:szCs w:val="24"/>
        </w:rPr>
        <w:t>a−b</w:t>
      </w:r>
      <w:r w:rsidRPr="00E720D5">
        <w:rPr>
          <w:rFonts w:ascii="Times New Roman" w:hAnsi="Times New Roman" w:cs="Times New Roman"/>
          <w:sz w:val="24"/>
          <w:szCs w:val="24"/>
        </w:rPr>
        <w:t xml:space="preserve"> 100 loading−unloading cycles at 100% tensile strain and </w:t>
      </w:r>
      <w:r w:rsidRPr="00E720D5">
        <w:rPr>
          <w:rFonts w:ascii="Times New Roman" w:hAnsi="Times New Roman" w:cs="Times New Roman"/>
          <w:b/>
          <w:bCs/>
          <w:sz w:val="24"/>
          <w:szCs w:val="24"/>
        </w:rPr>
        <w:t>c−d</w:t>
      </w:r>
      <w:r w:rsidRPr="00E720D5">
        <w:rPr>
          <w:rFonts w:ascii="Times New Roman" w:hAnsi="Times New Roman" w:cs="Times New Roman"/>
          <w:sz w:val="24"/>
          <w:szCs w:val="24"/>
        </w:rPr>
        <w:t xml:space="preserve"> subsequent storage at -20 °C for 24 h</w:t>
      </w:r>
    </w:p>
    <w:p w14:paraId="7CF3DBDD" w14:textId="77777777" w:rsidR="00706044" w:rsidRPr="00E720D5" w:rsidRDefault="00706044" w:rsidP="00A5283C">
      <w:pPr>
        <w:spacing w:beforeLines="50" w:before="156" w:afterLines="50" w:after="156"/>
        <w:rPr>
          <w:rFonts w:ascii="Times New Roman" w:hAnsi="Times New Roman" w:cs="Times New Roman"/>
          <w:sz w:val="24"/>
          <w:szCs w:val="24"/>
        </w:rPr>
      </w:pPr>
    </w:p>
    <w:p w14:paraId="75ADE8CE" w14:textId="77777777" w:rsidR="00E720D5" w:rsidRDefault="00E720D5" w:rsidP="00A5283C">
      <w:pPr>
        <w:spacing w:beforeLines="50" w:before="156" w:afterLines="50" w:after="156"/>
        <w:jc w:val="center"/>
        <w:rPr>
          <w:rFonts w:ascii="Times New Roman" w:hAnsi="Times New Roman" w:cs="Times New Roman"/>
          <w:sz w:val="24"/>
          <w:szCs w:val="24"/>
        </w:rPr>
      </w:pPr>
      <w:r>
        <w:rPr>
          <w:noProof/>
        </w:rPr>
        <w:drawing>
          <wp:inline distT="0" distB="0" distL="0" distR="0" wp14:anchorId="5B95D9CA" wp14:editId="1ED1145E">
            <wp:extent cx="5580000" cy="2039707"/>
            <wp:effectExtent l="0" t="0" r="1905" b="0"/>
            <wp:docPr id="14018463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7570"/>
                    <a:stretch>
                      <a:fillRect/>
                    </a:stretch>
                  </pic:blipFill>
                  <pic:spPr bwMode="auto">
                    <a:xfrm>
                      <a:off x="0" y="0"/>
                      <a:ext cx="5580000" cy="2039707"/>
                    </a:xfrm>
                    <a:prstGeom prst="rect">
                      <a:avLst/>
                    </a:prstGeom>
                    <a:noFill/>
                    <a:ln>
                      <a:noFill/>
                    </a:ln>
                    <a:extLst>
                      <a:ext uri="{53640926-AAD7-44D8-BBD7-CCE9431645EC}">
                        <a14:shadowObscured xmlns:a14="http://schemas.microsoft.com/office/drawing/2010/main"/>
                      </a:ext>
                    </a:extLst>
                  </pic:spPr>
                </pic:pic>
              </a:graphicData>
            </a:graphic>
          </wp:inline>
        </w:drawing>
      </w:r>
    </w:p>
    <w:p w14:paraId="75410CC1" w14:textId="7C0229C9" w:rsidR="00E720D5" w:rsidRPr="00464E38" w:rsidRDefault="00E720D5" w:rsidP="00A5283C">
      <w:pPr>
        <w:spacing w:beforeLines="50" w:before="156" w:afterLines="50" w:after="156"/>
        <w:rPr>
          <w:rFonts w:ascii="Times New Roman" w:hAnsi="Times New Roman" w:cs="Times New Roman"/>
          <w:sz w:val="24"/>
          <w:szCs w:val="24"/>
        </w:rPr>
      </w:pPr>
      <w:r w:rsidRPr="00464E38">
        <w:rPr>
          <w:rFonts w:ascii="Times New Roman" w:hAnsi="Times New Roman" w:cs="Times New Roman" w:hint="eastAsia"/>
          <w:b/>
          <w:bCs/>
          <w:sz w:val="24"/>
          <w:szCs w:val="24"/>
        </w:rPr>
        <w:t xml:space="preserve">Fig. </w:t>
      </w:r>
      <w:r w:rsidR="00927947" w:rsidRPr="00464E38">
        <w:rPr>
          <w:rFonts w:ascii="Times New Roman" w:hAnsi="Times New Roman" w:cs="Times New Roman" w:hint="eastAsia"/>
          <w:b/>
          <w:bCs/>
          <w:sz w:val="24"/>
          <w:szCs w:val="24"/>
        </w:rPr>
        <w:t>S22</w:t>
      </w:r>
      <w:r w:rsidRPr="00464E38">
        <w:rPr>
          <w:rFonts w:ascii="Times New Roman" w:hAnsi="Times New Roman" w:cs="Times New Roman" w:hint="eastAsia"/>
          <w:sz w:val="24"/>
          <w:szCs w:val="24"/>
        </w:rPr>
        <w:t xml:space="preserve"> Images showing the deformation of MLM/TPU textiles when stretched from different directions</w:t>
      </w:r>
    </w:p>
    <w:p w14:paraId="14DE5BE3" w14:textId="1AFFF2B2" w:rsidR="00531EE7" w:rsidRPr="00EE2273" w:rsidRDefault="00531EE7" w:rsidP="00A5283C">
      <w:pPr>
        <w:spacing w:beforeLines="50" w:before="156" w:afterLines="50" w:after="156"/>
        <w:rPr>
          <w:rFonts w:ascii="Times New Roman" w:hAnsi="Times New Roman" w:cs="Times New Roman"/>
          <w:sz w:val="24"/>
          <w:szCs w:val="24"/>
        </w:rPr>
        <w:sectPr w:rsidR="00531EE7" w:rsidRPr="00EE2273" w:rsidSect="007315FB">
          <w:headerReference w:type="even" r:id="rId38"/>
          <w:headerReference w:type="default" r:id="rId39"/>
          <w:footerReference w:type="even" r:id="rId40"/>
          <w:footerReference w:type="default" r:id="rId41"/>
          <w:headerReference w:type="first" r:id="rId42"/>
          <w:footerReference w:type="first" r:id="rId43"/>
          <w:pgSz w:w="11906" w:h="16838"/>
          <w:pgMar w:top="1418" w:right="1418" w:bottom="1134" w:left="1418" w:header="851" w:footer="680" w:gutter="0"/>
          <w:cols w:space="425"/>
          <w:docGrid w:type="lines" w:linePitch="312"/>
        </w:sectPr>
      </w:pPr>
    </w:p>
    <w:p w14:paraId="3D0CDE12" w14:textId="6AC16DF0" w:rsidR="00BA6214" w:rsidRPr="00EE2273" w:rsidRDefault="009755B4"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b/>
          <w:bCs/>
          <w:sz w:val="24"/>
          <w:szCs w:val="24"/>
        </w:rPr>
        <w:t xml:space="preserve">Table </w:t>
      </w:r>
      <w:r w:rsidR="00A261D4" w:rsidRPr="00EE2273">
        <w:rPr>
          <w:rFonts w:ascii="Times New Roman" w:hAnsi="Times New Roman" w:cs="Times New Roman"/>
          <w:b/>
          <w:bCs/>
          <w:sz w:val="24"/>
          <w:szCs w:val="24"/>
        </w:rPr>
        <w:t>S2</w:t>
      </w:r>
      <w:r w:rsidRPr="00EE2273">
        <w:rPr>
          <w:rFonts w:ascii="Times New Roman" w:hAnsi="Times New Roman" w:cs="Times New Roman"/>
          <w:b/>
          <w:bCs/>
          <w:sz w:val="24"/>
          <w:szCs w:val="24"/>
        </w:rPr>
        <w:t xml:space="preserve"> </w:t>
      </w:r>
      <w:r w:rsidRPr="00EE2273">
        <w:rPr>
          <w:rFonts w:ascii="Times New Roman" w:hAnsi="Times New Roman" w:cs="Times New Roman"/>
          <w:sz w:val="24"/>
          <w:szCs w:val="24"/>
        </w:rPr>
        <w:t xml:space="preserve">Summary of electrical properties for representative LM composites/textiles: conductivity and </w:t>
      </w:r>
      <w:r w:rsidRPr="00EE2273">
        <w:rPr>
          <w:rFonts w:ascii="Times New Roman" w:hAnsi="Times New Roman" w:cs="Times New Roman"/>
          <w:i/>
          <w:iCs/>
          <w:sz w:val="24"/>
          <w:szCs w:val="24"/>
        </w:rPr>
        <w:t>Δ</w:t>
      </w:r>
      <w:r w:rsidRPr="00EE2273">
        <w:rPr>
          <w:rFonts w:ascii="Times New Roman" w:hAnsi="Times New Roman" w:cs="Times New Roman"/>
          <w:sz w:val="24"/>
          <w:szCs w:val="24"/>
        </w:rPr>
        <w:t>R/R</w:t>
      </w:r>
      <w:r w:rsidRPr="00EE2273">
        <w:rPr>
          <w:rFonts w:ascii="Times New Roman" w:hAnsi="Times New Roman" w:cs="Times New Roman"/>
          <w:sz w:val="24"/>
          <w:szCs w:val="24"/>
          <w:vertAlign w:val="subscript"/>
        </w:rPr>
        <w:t>0</w:t>
      </w:r>
      <w:r w:rsidRPr="00EE2273">
        <w:rPr>
          <w:rFonts w:ascii="Times New Roman" w:hAnsi="Times New Roman" w:cs="Times New Roman"/>
          <w:sz w:val="24"/>
          <w:szCs w:val="24"/>
        </w:rPr>
        <w:t xml:space="preserve"> at the stated tensile strain</w:t>
      </w:r>
    </w:p>
    <w:tbl>
      <w:tblPr>
        <w:tblStyle w:val="ac"/>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371"/>
        <w:gridCol w:w="4069"/>
        <w:gridCol w:w="3657"/>
        <w:gridCol w:w="1189"/>
      </w:tblGrid>
      <w:tr w:rsidR="00AF48FD" w:rsidRPr="00464E38" w14:paraId="508520E6" w14:textId="77777777" w:rsidTr="00464E38">
        <w:trPr>
          <w:trHeight w:val="397"/>
        </w:trPr>
        <w:tc>
          <w:tcPr>
            <w:tcW w:w="1880" w:type="pct"/>
            <w:tcBorders>
              <w:top w:val="single" w:sz="8" w:space="0" w:color="auto"/>
              <w:bottom w:val="single" w:sz="8" w:space="0" w:color="auto"/>
            </w:tcBorders>
            <w:vAlign w:val="center"/>
          </w:tcPr>
          <w:p w14:paraId="31B025CB" w14:textId="77777777" w:rsidR="00BA6214" w:rsidRPr="00464E38" w:rsidRDefault="00000000" w:rsidP="00464E38">
            <w:pPr>
              <w:jc w:val="center"/>
              <w:rPr>
                <w:rFonts w:ascii="Times New Roman" w:hAnsi="Times New Roman" w:cs="Times New Roman"/>
                <w:szCs w:val="21"/>
              </w:rPr>
            </w:pPr>
            <w:bookmarkStart w:id="6" w:name="_Hlk209127847"/>
            <w:r w:rsidRPr="00464E38">
              <w:rPr>
                <w:rFonts w:ascii="Times New Roman" w:hAnsi="Times New Roman" w:cs="Times New Roman"/>
                <w:szCs w:val="21"/>
              </w:rPr>
              <w:t>Materials</w:t>
            </w:r>
          </w:p>
        </w:tc>
        <w:tc>
          <w:tcPr>
            <w:tcW w:w="1424" w:type="pct"/>
            <w:tcBorders>
              <w:top w:val="single" w:sz="8" w:space="0" w:color="auto"/>
              <w:bottom w:val="single" w:sz="8" w:space="0" w:color="auto"/>
            </w:tcBorders>
            <w:vAlign w:val="center"/>
          </w:tcPr>
          <w:p w14:paraId="4DA69AA3" w14:textId="2A6D08C8"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Conductivity</w:t>
            </w:r>
            <w:r w:rsidR="00ED0168" w:rsidRPr="00464E38">
              <w:rPr>
                <w:rFonts w:ascii="Times New Roman" w:hAnsi="Times New Roman" w:cs="Times New Roman"/>
                <w:szCs w:val="21"/>
              </w:rPr>
              <w:t xml:space="preserve"> </w:t>
            </w:r>
            <w:r w:rsidRPr="00464E38">
              <w:rPr>
                <w:rFonts w:ascii="Times New Roman" w:hAnsi="Times New Roman" w:cs="Times New Roman"/>
                <w:szCs w:val="21"/>
              </w:rPr>
              <w:t>(S</w:t>
            </w:r>
            <w:r w:rsidR="00ED0168" w:rsidRPr="00464E38">
              <w:rPr>
                <w:rFonts w:ascii="Times New Roman" w:eastAsia="微软雅黑" w:hAnsi="Times New Roman" w:cs="Times New Roman"/>
                <w:szCs w:val="21"/>
              </w:rPr>
              <w:t xml:space="preserve"> </w:t>
            </w:r>
            <w:r w:rsidRPr="00464E38">
              <w:rPr>
                <w:rFonts w:ascii="Times New Roman" w:hAnsi="Times New Roman" w:cs="Times New Roman"/>
                <w:szCs w:val="21"/>
              </w:rPr>
              <w:t>m</w:t>
            </w:r>
            <w:r w:rsidRPr="00464E38">
              <w:rPr>
                <w:rFonts w:ascii="Times New Roman" w:hAnsi="Times New Roman" w:cs="Times New Roman"/>
                <w:szCs w:val="21"/>
                <w:vertAlign w:val="superscript"/>
              </w:rPr>
              <w:t>-1</w:t>
            </w:r>
            <w:r w:rsidRPr="00464E38">
              <w:rPr>
                <w:rFonts w:ascii="Times New Roman" w:hAnsi="Times New Roman" w:cs="Times New Roman"/>
                <w:szCs w:val="21"/>
              </w:rPr>
              <w:t>)</w:t>
            </w:r>
          </w:p>
        </w:tc>
        <w:tc>
          <w:tcPr>
            <w:tcW w:w="1280" w:type="pct"/>
            <w:tcBorders>
              <w:top w:val="single" w:sz="8" w:space="0" w:color="auto"/>
              <w:bottom w:val="single" w:sz="8" w:space="0" w:color="auto"/>
            </w:tcBorders>
            <w:vAlign w:val="center"/>
          </w:tcPr>
          <w:p w14:paraId="0B873A68" w14:textId="568204AE" w:rsidR="00BA6214" w:rsidRPr="00464E38" w:rsidRDefault="00B406E5" w:rsidP="00464E38">
            <w:pPr>
              <w:jc w:val="center"/>
              <w:rPr>
                <w:rFonts w:ascii="Times New Roman" w:eastAsia="微软雅黑" w:hAnsi="Times New Roman" w:cs="Times New Roman"/>
                <w:szCs w:val="21"/>
              </w:rPr>
            </w:pPr>
            <w:r w:rsidRPr="00464E38">
              <w:rPr>
                <w:rFonts w:ascii="Times New Roman" w:hAnsi="Times New Roman" w:cs="Times New Roman"/>
                <w:i/>
                <w:iCs/>
                <w:szCs w:val="21"/>
              </w:rPr>
              <w:t>Δ</w:t>
            </w:r>
            <w:r w:rsidRPr="00464E38">
              <w:rPr>
                <w:rFonts w:ascii="Times New Roman" w:eastAsia="微软雅黑" w:hAnsi="Times New Roman" w:cs="Times New Roman"/>
                <w:szCs w:val="21"/>
              </w:rPr>
              <w:t>R/R</w:t>
            </w:r>
            <w:r w:rsidRPr="00464E38">
              <w:rPr>
                <w:rFonts w:ascii="Times New Roman" w:eastAsia="微软雅黑" w:hAnsi="Times New Roman" w:cs="Times New Roman"/>
                <w:szCs w:val="21"/>
                <w:vertAlign w:val="subscript"/>
              </w:rPr>
              <w:t>0</w:t>
            </w:r>
          </w:p>
        </w:tc>
        <w:tc>
          <w:tcPr>
            <w:tcW w:w="416" w:type="pct"/>
            <w:tcBorders>
              <w:top w:val="single" w:sz="8" w:space="0" w:color="auto"/>
              <w:bottom w:val="single" w:sz="8" w:space="0" w:color="auto"/>
            </w:tcBorders>
            <w:vAlign w:val="center"/>
          </w:tcPr>
          <w:p w14:paraId="5DD85D6E" w14:textId="139F117A"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Ref</w:t>
            </w:r>
            <w:r w:rsidR="00652FE7">
              <w:rPr>
                <w:rFonts w:ascii="Times New Roman" w:hAnsi="Times New Roman" w:cs="Times New Roman" w:hint="eastAsia"/>
                <w:szCs w:val="21"/>
              </w:rPr>
              <w:t>s</w:t>
            </w:r>
            <w:r w:rsidRPr="00464E38">
              <w:rPr>
                <w:rFonts w:ascii="Times New Roman" w:hAnsi="Times New Roman" w:cs="Times New Roman"/>
                <w:szCs w:val="21"/>
              </w:rPr>
              <w:t>.</w:t>
            </w:r>
          </w:p>
        </w:tc>
      </w:tr>
      <w:tr w:rsidR="00AF48FD" w:rsidRPr="00464E38" w14:paraId="12BD562C" w14:textId="77777777" w:rsidTr="00464E38">
        <w:trPr>
          <w:trHeight w:val="397"/>
        </w:trPr>
        <w:tc>
          <w:tcPr>
            <w:tcW w:w="1880" w:type="pct"/>
            <w:tcBorders>
              <w:top w:val="single" w:sz="8" w:space="0" w:color="auto"/>
              <w:bottom w:val="nil"/>
            </w:tcBorders>
            <w:vAlign w:val="center"/>
          </w:tcPr>
          <w:p w14:paraId="1E4BEC87" w14:textId="002EF03E" w:rsidR="00BA6214" w:rsidRPr="00464E38" w:rsidRDefault="00335C80" w:rsidP="00464E38">
            <w:pPr>
              <w:jc w:val="center"/>
              <w:rPr>
                <w:rFonts w:ascii="Times New Roman" w:hAnsi="Times New Roman" w:cs="Times New Roman"/>
                <w:szCs w:val="21"/>
              </w:rPr>
            </w:pPr>
            <w:r w:rsidRPr="00464E38">
              <w:rPr>
                <w:rFonts w:ascii="Times New Roman" w:hAnsi="Times New Roman" w:cs="Times New Roman"/>
                <w:szCs w:val="21"/>
              </w:rPr>
              <w:t>Fe</w:t>
            </w:r>
            <w:r w:rsidRPr="00464E38">
              <w:rPr>
                <w:rFonts w:ascii="Times New Roman" w:hAnsi="Times New Roman" w:cs="Times New Roman"/>
                <w:szCs w:val="21"/>
                <w:vertAlign w:val="subscript"/>
              </w:rPr>
              <w:t>3</w:t>
            </w:r>
            <w:r w:rsidRPr="00464E38">
              <w:rPr>
                <w:rFonts w:ascii="Times New Roman" w:hAnsi="Times New Roman" w:cs="Times New Roman"/>
                <w:szCs w:val="21"/>
              </w:rPr>
              <w:t>O</w:t>
            </w:r>
            <w:r w:rsidRPr="00464E38">
              <w:rPr>
                <w:rFonts w:ascii="Times New Roman" w:hAnsi="Times New Roman" w:cs="Times New Roman"/>
                <w:szCs w:val="21"/>
                <w:vertAlign w:val="subscript"/>
              </w:rPr>
              <w:t>4</w:t>
            </w:r>
            <w:r w:rsidRPr="00464E38">
              <w:rPr>
                <w:rFonts w:ascii="Times New Roman" w:hAnsi="Times New Roman" w:cs="Times New Roman"/>
                <w:szCs w:val="21"/>
              </w:rPr>
              <w:t>/EGaIn/PVA</w:t>
            </w:r>
          </w:p>
        </w:tc>
        <w:tc>
          <w:tcPr>
            <w:tcW w:w="1424" w:type="pct"/>
            <w:tcBorders>
              <w:top w:val="single" w:sz="8" w:space="0" w:color="auto"/>
              <w:bottom w:val="nil"/>
            </w:tcBorders>
            <w:vAlign w:val="center"/>
          </w:tcPr>
          <w:p w14:paraId="61BDA9C5" w14:textId="0F198696" w:rsidR="00BA6214" w:rsidRPr="00464E38" w:rsidRDefault="00335C80" w:rsidP="00464E38">
            <w:pPr>
              <w:jc w:val="center"/>
              <w:rPr>
                <w:rFonts w:ascii="Times New Roman" w:hAnsi="Times New Roman" w:cs="Times New Roman"/>
                <w:szCs w:val="21"/>
              </w:rPr>
            </w:pPr>
            <w:r w:rsidRPr="00464E38">
              <w:rPr>
                <w:rFonts w:ascii="Times New Roman" w:hAnsi="Times New Roman" w:cs="Times New Roman"/>
                <w:szCs w:val="21"/>
              </w:rPr>
              <w:t>95 ± 3 kΩ</w:t>
            </w:r>
          </w:p>
        </w:tc>
        <w:tc>
          <w:tcPr>
            <w:tcW w:w="1280" w:type="pct"/>
            <w:tcBorders>
              <w:top w:val="single" w:sz="8" w:space="0" w:color="auto"/>
              <w:bottom w:val="nil"/>
            </w:tcBorders>
            <w:vAlign w:val="center"/>
          </w:tcPr>
          <w:p w14:paraId="4426C348" w14:textId="614CDD64" w:rsidR="00BA6214" w:rsidRPr="00464E38" w:rsidRDefault="00335C80" w:rsidP="00464E38">
            <w:pPr>
              <w:jc w:val="center"/>
              <w:rPr>
                <w:rFonts w:ascii="Times New Roman" w:hAnsi="Times New Roman" w:cs="Times New Roman"/>
                <w:szCs w:val="21"/>
              </w:rPr>
            </w:pPr>
            <w:r w:rsidRPr="00464E38">
              <w:rPr>
                <w:rFonts w:ascii="Times New Roman" w:hAnsi="Times New Roman" w:cs="Times New Roman"/>
                <w:szCs w:val="21"/>
              </w:rPr>
              <w:t>/</w:t>
            </w:r>
          </w:p>
        </w:tc>
        <w:tc>
          <w:tcPr>
            <w:tcW w:w="416" w:type="pct"/>
            <w:tcBorders>
              <w:top w:val="single" w:sz="8" w:space="0" w:color="auto"/>
              <w:bottom w:val="nil"/>
            </w:tcBorders>
            <w:vAlign w:val="center"/>
          </w:tcPr>
          <w:p w14:paraId="1E1E7D65" w14:textId="46B97AB8" w:rsidR="00BA6214" w:rsidRPr="00464E38" w:rsidRDefault="00B8327A"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NE.Ref.{1C83929B-1306-482E-B20B-852BB8B11D28}</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w:t>
            </w:r>
            <w:r w:rsidRPr="00464E38">
              <w:rPr>
                <w:rFonts w:ascii="Times New Roman" w:hAnsi="Times New Roman" w:cs="Times New Roman"/>
                <w:szCs w:val="21"/>
              </w:rPr>
              <w:fldChar w:fldCharType="end"/>
            </w:r>
          </w:p>
        </w:tc>
      </w:tr>
      <w:tr w:rsidR="00AF48FD" w:rsidRPr="00464E38" w14:paraId="22B393AA" w14:textId="77777777" w:rsidTr="00464E38">
        <w:trPr>
          <w:trHeight w:val="397"/>
        </w:trPr>
        <w:tc>
          <w:tcPr>
            <w:tcW w:w="1880" w:type="pct"/>
            <w:tcBorders>
              <w:top w:val="nil"/>
              <w:bottom w:val="nil"/>
            </w:tcBorders>
            <w:vAlign w:val="center"/>
          </w:tcPr>
          <w:p w14:paraId="3F881E47"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Ni/EGaIn/Ecoflex</w:t>
            </w:r>
          </w:p>
        </w:tc>
        <w:tc>
          <w:tcPr>
            <w:tcW w:w="1424" w:type="pct"/>
            <w:tcBorders>
              <w:top w:val="nil"/>
              <w:bottom w:val="nil"/>
            </w:tcBorders>
            <w:vAlign w:val="center"/>
          </w:tcPr>
          <w:p w14:paraId="63FE6BB9" w14:textId="68BCDD06" w:rsidR="00BA6214" w:rsidRPr="00464E38" w:rsidRDefault="00F14CA7" w:rsidP="00464E38">
            <w:pPr>
              <w:jc w:val="center"/>
              <w:rPr>
                <w:rFonts w:ascii="Times New Roman" w:hAnsi="Times New Roman" w:cs="Times New Roman"/>
                <w:szCs w:val="21"/>
              </w:rPr>
            </w:pPr>
            <w:r w:rsidRPr="00464E38">
              <w:rPr>
                <w:rFonts w:ascii="Times New Roman" w:hAnsi="Times New Roman" w:cs="Times New Roman"/>
                <w:szCs w:val="21"/>
              </w:rPr>
              <w:t>2.55×10</w:t>
            </w:r>
            <w:r w:rsidRPr="00464E38">
              <w:rPr>
                <w:rFonts w:ascii="Times New Roman" w:hAnsi="Times New Roman" w:cs="Times New Roman"/>
                <w:szCs w:val="21"/>
                <w:vertAlign w:val="superscript"/>
              </w:rPr>
              <w:t>5</w:t>
            </w:r>
          </w:p>
        </w:tc>
        <w:tc>
          <w:tcPr>
            <w:tcW w:w="1280" w:type="pct"/>
            <w:tcBorders>
              <w:top w:val="nil"/>
              <w:bottom w:val="nil"/>
            </w:tcBorders>
            <w:vAlign w:val="center"/>
          </w:tcPr>
          <w:p w14:paraId="3277818F" w14:textId="25FF4F29" w:rsidR="00BA6214" w:rsidRPr="00464E38" w:rsidRDefault="001420BF" w:rsidP="00464E38">
            <w:pPr>
              <w:jc w:val="center"/>
              <w:rPr>
                <w:rFonts w:ascii="Times New Roman" w:hAnsi="Times New Roman" w:cs="Times New Roman"/>
                <w:szCs w:val="21"/>
              </w:rPr>
            </w:pPr>
            <w:r w:rsidRPr="00464E38">
              <w:rPr>
                <w:rFonts w:ascii="Times New Roman" w:hAnsi="Times New Roman" w:cs="Times New Roman"/>
                <w:szCs w:val="21"/>
              </w:rPr>
              <w:t>56</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250%</w:t>
            </w:r>
          </w:p>
        </w:tc>
        <w:tc>
          <w:tcPr>
            <w:tcW w:w="416" w:type="pct"/>
            <w:tcBorders>
              <w:top w:val="nil"/>
              <w:bottom w:val="nil"/>
            </w:tcBorders>
            <w:vAlign w:val="center"/>
          </w:tcPr>
          <w:p w14:paraId="2DB20D43" w14:textId="7526B607" w:rsidR="00BA6214" w:rsidRPr="00464E38" w:rsidRDefault="00AF48FD"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NE.Ref.{0A2CDED2-516B-48F3-A7C2-703A1DF27FF8}</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w:t>
            </w:r>
            <w:r w:rsidRPr="00464E38">
              <w:rPr>
                <w:rFonts w:ascii="Times New Roman" w:hAnsi="Times New Roman" w:cs="Times New Roman"/>
                <w:szCs w:val="21"/>
              </w:rPr>
              <w:fldChar w:fldCharType="end"/>
            </w:r>
          </w:p>
        </w:tc>
      </w:tr>
      <w:tr w:rsidR="00AF48FD" w:rsidRPr="00464E38" w14:paraId="5A68C3EE" w14:textId="77777777" w:rsidTr="00464E38">
        <w:trPr>
          <w:trHeight w:val="397"/>
        </w:trPr>
        <w:tc>
          <w:tcPr>
            <w:tcW w:w="1880" w:type="pct"/>
            <w:tcBorders>
              <w:top w:val="nil"/>
              <w:bottom w:val="nil"/>
            </w:tcBorders>
            <w:vAlign w:val="center"/>
          </w:tcPr>
          <w:p w14:paraId="796017FA" w14:textId="2AFF4A90"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PVA/EGaInSn</w:t>
            </w:r>
            <w:r w:rsidR="003745B7" w:rsidRPr="00464E38">
              <w:rPr>
                <w:rFonts w:ascii="Times New Roman" w:hAnsi="Times New Roman" w:cs="Times New Roman"/>
                <w:szCs w:val="21"/>
              </w:rPr>
              <w:t>/</w:t>
            </w:r>
            <w:r w:rsidRPr="00464E38">
              <w:rPr>
                <w:rFonts w:ascii="Times New Roman" w:hAnsi="Times New Roman" w:cs="Times New Roman"/>
                <w:szCs w:val="21"/>
              </w:rPr>
              <w:t>Ni</w:t>
            </w:r>
          </w:p>
        </w:tc>
        <w:tc>
          <w:tcPr>
            <w:tcW w:w="1424" w:type="pct"/>
            <w:tcBorders>
              <w:top w:val="nil"/>
              <w:bottom w:val="nil"/>
            </w:tcBorders>
            <w:vAlign w:val="center"/>
          </w:tcPr>
          <w:p w14:paraId="7684DBD6" w14:textId="7C1C3803"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0.015</w:t>
            </w:r>
            <w:r w:rsidR="0083099E" w:rsidRPr="00464E38">
              <w:rPr>
                <w:rFonts w:ascii="Times New Roman" w:hAnsi="Times New Roman" w:cs="Times New Roman"/>
                <w:szCs w:val="21"/>
              </w:rPr>
              <w:t>−</w:t>
            </w:r>
            <w:r w:rsidRPr="00464E38">
              <w:rPr>
                <w:rFonts w:ascii="Times New Roman" w:hAnsi="Times New Roman" w:cs="Times New Roman"/>
                <w:szCs w:val="21"/>
              </w:rPr>
              <w:t>0.041</w:t>
            </w:r>
          </w:p>
        </w:tc>
        <w:tc>
          <w:tcPr>
            <w:tcW w:w="1280" w:type="pct"/>
            <w:tcBorders>
              <w:top w:val="nil"/>
              <w:bottom w:val="nil"/>
            </w:tcBorders>
            <w:vAlign w:val="center"/>
          </w:tcPr>
          <w:p w14:paraId="61F2910F" w14:textId="05A27573"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25</w:t>
            </w:r>
            <w:r w:rsidR="00707656" w:rsidRPr="00464E38">
              <w:rPr>
                <w:rFonts w:ascii="Times New Roman" w:eastAsia="微软雅黑" w:hAnsi="Times New Roman" w:cs="Times New Roman"/>
                <w:szCs w:val="21"/>
              </w:rPr>
              <w:t>%</w:t>
            </w:r>
            <w:r w:rsidR="00AF48FD" w:rsidRPr="00464E38">
              <w:rPr>
                <w:rFonts w:ascii="Times New Roman" w:hAnsi="Times New Roman" w:cs="Times New Roman"/>
                <w:szCs w:val="21"/>
              </w:rPr>
              <w:t>−</w:t>
            </w:r>
            <w:r w:rsidRPr="00464E38">
              <w:rPr>
                <w:rFonts w:ascii="Times New Roman" w:hAnsi="Times New Roman" w:cs="Times New Roman"/>
                <w:szCs w:val="21"/>
              </w:rPr>
              <w:t>45</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5%</w:t>
            </w:r>
            <w:r w:rsidR="00EC09E8" w:rsidRPr="00464E38">
              <w:rPr>
                <w:rFonts w:ascii="Times New Roman" w:hAnsi="Times New Roman" w:cs="Times New Roman"/>
                <w:szCs w:val="21"/>
              </w:rPr>
              <w:t>−</w:t>
            </w:r>
            <w:r w:rsidRPr="00464E38">
              <w:rPr>
                <w:rFonts w:ascii="Times New Roman" w:hAnsi="Times New Roman" w:cs="Times New Roman"/>
                <w:szCs w:val="21"/>
              </w:rPr>
              <w:t>50%</w:t>
            </w:r>
          </w:p>
        </w:tc>
        <w:tc>
          <w:tcPr>
            <w:tcW w:w="416" w:type="pct"/>
            <w:tcBorders>
              <w:top w:val="nil"/>
              <w:bottom w:val="nil"/>
            </w:tcBorders>
            <w:vAlign w:val="center"/>
          </w:tcPr>
          <w:p w14:paraId="31B3D114" w14:textId="5E981584"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NE.Ref.{72EF2101-8E49-4412-B083-8CFC5154B1BF}</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3]</w:t>
            </w:r>
            <w:r w:rsidRPr="00464E38">
              <w:rPr>
                <w:rFonts w:ascii="Times New Roman" w:hAnsi="Times New Roman" w:cs="Times New Roman"/>
                <w:szCs w:val="21"/>
              </w:rPr>
              <w:fldChar w:fldCharType="end"/>
            </w:r>
          </w:p>
        </w:tc>
      </w:tr>
      <w:tr w:rsidR="00AF48FD" w:rsidRPr="00464E38" w14:paraId="51C2F8E7" w14:textId="77777777" w:rsidTr="00464E38">
        <w:trPr>
          <w:trHeight w:val="397"/>
        </w:trPr>
        <w:tc>
          <w:tcPr>
            <w:tcW w:w="1880" w:type="pct"/>
            <w:tcBorders>
              <w:top w:val="nil"/>
              <w:bottom w:val="nil"/>
            </w:tcBorders>
            <w:vAlign w:val="center"/>
          </w:tcPr>
          <w:p w14:paraId="00316F3C" w14:textId="58B7CE09" w:rsidR="00B8327A" w:rsidRPr="00464E38" w:rsidRDefault="00873F24" w:rsidP="00464E38">
            <w:pPr>
              <w:jc w:val="center"/>
              <w:rPr>
                <w:rFonts w:ascii="Times New Roman" w:hAnsi="Times New Roman" w:cs="Times New Roman"/>
                <w:szCs w:val="21"/>
              </w:rPr>
            </w:pPr>
            <w:r w:rsidRPr="00464E38">
              <w:rPr>
                <w:rFonts w:ascii="Times New Roman" w:hAnsi="Times New Roman" w:cs="Times New Roman"/>
                <w:szCs w:val="21"/>
              </w:rPr>
              <w:t>Fe</w:t>
            </w:r>
            <w:r w:rsidR="00B8327A" w:rsidRPr="00464E38">
              <w:rPr>
                <w:rFonts w:ascii="Times New Roman" w:hAnsi="Times New Roman" w:cs="Times New Roman"/>
                <w:szCs w:val="21"/>
              </w:rPr>
              <w:t>/EGaIn/</w:t>
            </w:r>
            <w:r w:rsidRPr="00464E38">
              <w:rPr>
                <w:rFonts w:ascii="Times New Roman" w:hAnsi="Times New Roman" w:cs="Times New Roman"/>
                <w:szCs w:val="21"/>
              </w:rPr>
              <w:t>PDMS</w:t>
            </w:r>
          </w:p>
        </w:tc>
        <w:tc>
          <w:tcPr>
            <w:tcW w:w="1424" w:type="pct"/>
            <w:tcBorders>
              <w:top w:val="nil"/>
              <w:bottom w:val="nil"/>
            </w:tcBorders>
            <w:vAlign w:val="center"/>
          </w:tcPr>
          <w:p w14:paraId="0385083F" w14:textId="6CC521D5" w:rsidR="00B8327A" w:rsidRPr="00464E38" w:rsidRDefault="00873F24" w:rsidP="00464E38">
            <w:pPr>
              <w:jc w:val="center"/>
              <w:rPr>
                <w:rFonts w:ascii="Times New Roman" w:hAnsi="Times New Roman" w:cs="Times New Roman"/>
                <w:szCs w:val="21"/>
              </w:rPr>
            </w:pPr>
            <w:r w:rsidRPr="00464E38">
              <w:rPr>
                <w:rFonts w:ascii="Times New Roman" w:hAnsi="Times New Roman" w:cs="Times New Roman"/>
                <w:szCs w:val="21"/>
              </w:rPr>
              <w:t>~3.04×10</w:t>
            </w:r>
            <w:r w:rsidRPr="00464E38">
              <w:rPr>
                <w:rFonts w:ascii="Times New Roman" w:hAnsi="Times New Roman" w:cs="Times New Roman"/>
                <w:szCs w:val="21"/>
                <w:vertAlign w:val="superscript"/>
              </w:rPr>
              <w:t>5</w:t>
            </w:r>
          </w:p>
        </w:tc>
        <w:tc>
          <w:tcPr>
            <w:tcW w:w="1280" w:type="pct"/>
            <w:tcBorders>
              <w:top w:val="nil"/>
              <w:bottom w:val="nil"/>
            </w:tcBorders>
            <w:vAlign w:val="center"/>
          </w:tcPr>
          <w:p w14:paraId="219A1C40" w14:textId="44806457" w:rsidR="00B8327A" w:rsidRPr="00464E38" w:rsidRDefault="00873F24" w:rsidP="00464E38">
            <w:pPr>
              <w:jc w:val="center"/>
              <w:rPr>
                <w:rFonts w:ascii="Times New Roman" w:hAnsi="Times New Roman" w:cs="Times New Roman"/>
                <w:szCs w:val="21"/>
              </w:rPr>
            </w:pPr>
            <w:r w:rsidRPr="00464E38">
              <w:rPr>
                <w:rFonts w:ascii="Times New Roman" w:hAnsi="Times New Roman" w:cs="Times New Roman"/>
                <w:szCs w:val="21"/>
              </w:rPr>
              <w:t>99</w:t>
            </w:r>
            <w:r w:rsidR="00707656" w:rsidRPr="00464E38">
              <w:rPr>
                <w:rFonts w:ascii="Times New Roman" w:hAnsi="Times New Roman" w:cs="Times New Roman"/>
                <w:szCs w:val="21"/>
              </w:rPr>
              <w:t>.</w:t>
            </w:r>
            <w:r w:rsidRPr="00464E38">
              <w:rPr>
                <w:rFonts w:ascii="Times New Roman" w:hAnsi="Times New Roman" w:cs="Times New Roman"/>
                <w:szCs w:val="21"/>
              </w:rPr>
              <w:t>9</w:t>
            </w:r>
            <w:r w:rsidR="00707656" w:rsidRPr="00464E38">
              <w:rPr>
                <w:rFonts w:ascii="Times New Roman" w:eastAsia="微软雅黑" w:hAnsi="Times New Roman" w:cs="Times New Roman"/>
                <w:szCs w:val="21"/>
              </w:rPr>
              <w:t>%</w:t>
            </w:r>
            <w:r w:rsidR="00B8327A" w:rsidRPr="00464E38">
              <w:rPr>
                <w:rFonts w:ascii="Times New Roman" w:hAnsi="Times New Roman" w:cs="Times New Roman"/>
                <w:szCs w:val="21"/>
              </w:rPr>
              <w:t xml:space="preserve"> at </w:t>
            </w:r>
            <w:r w:rsidRPr="00464E38">
              <w:rPr>
                <w:rFonts w:ascii="Times New Roman" w:hAnsi="Times New Roman" w:cs="Times New Roman"/>
                <w:szCs w:val="21"/>
              </w:rPr>
              <w:t>25</w:t>
            </w:r>
            <w:r w:rsidR="00B8327A" w:rsidRPr="00464E38">
              <w:rPr>
                <w:rFonts w:ascii="Times New Roman" w:hAnsi="Times New Roman" w:cs="Times New Roman"/>
                <w:szCs w:val="21"/>
              </w:rPr>
              <w:t>%</w:t>
            </w:r>
          </w:p>
        </w:tc>
        <w:tc>
          <w:tcPr>
            <w:tcW w:w="416" w:type="pct"/>
            <w:tcBorders>
              <w:top w:val="nil"/>
              <w:bottom w:val="nil"/>
            </w:tcBorders>
            <w:vAlign w:val="center"/>
          </w:tcPr>
          <w:p w14:paraId="303A906A" w14:textId="0600557B" w:rsidR="00B8327A" w:rsidRPr="00464E38" w:rsidRDefault="005C2916"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NE.Ref.{411AE252-F524-43D3-8962-B9E009C9F33E}</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4]</w:t>
            </w:r>
            <w:r w:rsidRPr="00464E38">
              <w:rPr>
                <w:rFonts w:ascii="Times New Roman" w:hAnsi="Times New Roman" w:cs="Times New Roman"/>
                <w:szCs w:val="21"/>
              </w:rPr>
              <w:fldChar w:fldCharType="end"/>
            </w:r>
          </w:p>
        </w:tc>
      </w:tr>
      <w:tr w:rsidR="00873F24" w:rsidRPr="00464E38" w14:paraId="6F691F53" w14:textId="77777777" w:rsidTr="00464E38">
        <w:trPr>
          <w:trHeight w:val="397"/>
        </w:trPr>
        <w:tc>
          <w:tcPr>
            <w:tcW w:w="1880" w:type="pct"/>
            <w:tcBorders>
              <w:top w:val="nil"/>
              <w:bottom w:val="nil"/>
            </w:tcBorders>
            <w:vAlign w:val="center"/>
          </w:tcPr>
          <w:p w14:paraId="2A2393D0" w14:textId="49F63C61" w:rsidR="00873F24" w:rsidRPr="00464E38" w:rsidRDefault="00873F24" w:rsidP="00464E38">
            <w:pPr>
              <w:jc w:val="center"/>
              <w:rPr>
                <w:rFonts w:ascii="Times New Roman" w:hAnsi="Times New Roman" w:cs="Times New Roman"/>
                <w:szCs w:val="21"/>
              </w:rPr>
            </w:pPr>
            <w:r w:rsidRPr="00464E38">
              <w:rPr>
                <w:rFonts w:ascii="Times New Roman" w:hAnsi="Times New Roman" w:cs="Times New Roman"/>
                <w:szCs w:val="21"/>
              </w:rPr>
              <w:t>Ni/EGaIn/PDMS</w:t>
            </w:r>
          </w:p>
        </w:tc>
        <w:tc>
          <w:tcPr>
            <w:tcW w:w="1424" w:type="pct"/>
            <w:tcBorders>
              <w:top w:val="nil"/>
              <w:bottom w:val="nil"/>
            </w:tcBorders>
            <w:vAlign w:val="center"/>
          </w:tcPr>
          <w:p w14:paraId="31EA59D2" w14:textId="534EB6D8" w:rsidR="00873F24" w:rsidRPr="00464E38" w:rsidRDefault="00873F24" w:rsidP="00464E38">
            <w:pPr>
              <w:jc w:val="center"/>
              <w:rPr>
                <w:rFonts w:ascii="Times New Roman" w:hAnsi="Times New Roman" w:cs="Times New Roman"/>
                <w:szCs w:val="21"/>
              </w:rPr>
            </w:pPr>
            <w:r w:rsidRPr="00464E38">
              <w:rPr>
                <w:rFonts w:ascii="Times New Roman" w:hAnsi="Times New Roman" w:cs="Times New Roman"/>
                <w:szCs w:val="21"/>
              </w:rPr>
              <w:t>~1.43×10</w:t>
            </w:r>
            <w:r w:rsidRPr="00464E38">
              <w:rPr>
                <w:rFonts w:ascii="Times New Roman" w:hAnsi="Times New Roman" w:cs="Times New Roman"/>
                <w:szCs w:val="21"/>
                <w:vertAlign w:val="superscript"/>
              </w:rPr>
              <w:t>5</w:t>
            </w:r>
          </w:p>
        </w:tc>
        <w:tc>
          <w:tcPr>
            <w:tcW w:w="1280" w:type="pct"/>
            <w:tcBorders>
              <w:top w:val="nil"/>
              <w:bottom w:val="nil"/>
            </w:tcBorders>
            <w:vAlign w:val="center"/>
          </w:tcPr>
          <w:p w14:paraId="06849D2B" w14:textId="0C9633DA" w:rsidR="00873F24" w:rsidRPr="00464E38" w:rsidRDefault="00F872AE" w:rsidP="00464E38">
            <w:pPr>
              <w:jc w:val="center"/>
              <w:rPr>
                <w:rFonts w:ascii="Times New Roman" w:hAnsi="Times New Roman" w:cs="Times New Roman"/>
                <w:szCs w:val="21"/>
              </w:rPr>
            </w:pPr>
            <w:r w:rsidRPr="00464E38">
              <w:rPr>
                <w:rFonts w:ascii="Times New Roman" w:hAnsi="Times New Roman" w:cs="Times New Roman"/>
                <w:szCs w:val="21"/>
              </w:rPr>
              <w:t>99</w:t>
            </w:r>
            <w:r w:rsidR="00707656" w:rsidRPr="00464E38">
              <w:rPr>
                <w:rFonts w:ascii="Times New Roman" w:hAnsi="Times New Roman" w:cs="Times New Roman"/>
                <w:szCs w:val="21"/>
              </w:rPr>
              <w:t>.</w:t>
            </w:r>
            <w:r w:rsidRPr="00464E38">
              <w:rPr>
                <w:rFonts w:ascii="Times New Roman" w:hAnsi="Times New Roman" w:cs="Times New Roman"/>
                <w:szCs w:val="21"/>
              </w:rPr>
              <w:t>9</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10%</w:t>
            </w:r>
          </w:p>
        </w:tc>
        <w:tc>
          <w:tcPr>
            <w:tcW w:w="416" w:type="pct"/>
            <w:tcBorders>
              <w:top w:val="nil"/>
              <w:bottom w:val="nil"/>
            </w:tcBorders>
            <w:vAlign w:val="center"/>
          </w:tcPr>
          <w:p w14:paraId="288E1FDD" w14:textId="769CD49A" w:rsidR="00873F24" w:rsidRPr="00464E38" w:rsidRDefault="00F872AE"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NE.Ref.{A466699C-7699-467C-8019-3025A008ECB3}</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4]</w:t>
            </w:r>
            <w:r w:rsidRPr="00464E38">
              <w:rPr>
                <w:rFonts w:ascii="Times New Roman" w:hAnsi="Times New Roman" w:cs="Times New Roman"/>
                <w:szCs w:val="21"/>
              </w:rPr>
              <w:fldChar w:fldCharType="end"/>
            </w:r>
          </w:p>
        </w:tc>
      </w:tr>
      <w:tr w:rsidR="00AF48FD" w:rsidRPr="00464E38" w14:paraId="277B1548" w14:textId="77777777" w:rsidTr="00464E38">
        <w:trPr>
          <w:trHeight w:val="397"/>
        </w:trPr>
        <w:tc>
          <w:tcPr>
            <w:tcW w:w="1880" w:type="pct"/>
            <w:tcBorders>
              <w:top w:val="nil"/>
              <w:bottom w:val="nil"/>
            </w:tcBorders>
            <w:vAlign w:val="center"/>
          </w:tcPr>
          <w:p w14:paraId="3FD39590"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Liquid-elastomer</w:t>
            </w:r>
          </w:p>
        </w:tc>
        <w:tc>
          <w:tcPr>
            <w:tcW w:w="1424" w:type="pct"/>
            <w:tcBorders>
              <w:top w:val="nil"/>
              <w:bottom w:val="nil"/>
            </w:tcBorders>
            <w:vAlign w:val="center"/>
          </w:tcPr>
          <w:p w14:paraId="331D9D2A"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1.37×10</w:t>
            </w:r>
            <w:r w:rsidRPr="00464E38">
              <w:rPr>
                <w:rFonts w:ascii="Times New Roman" w:hAnsi="Times New Roman" w:cs="Times New Roman"/>
                <w:szCs w:val="21"/>
                <w:vertAlign w:val="superscript"/>
              </w:rPr>
              <w:t>3</w:t>
            </w:r>
          </w:p>
        </w:tc>
        <w:tc>
          <w:tcPr>
            <w:tcW w:w="1280" w:type="pct"/>
            <w:tcBorders>
              <w:top w:val="nil"/>
              <w:bottom w:val="nil"/>
            </w:tcBorders>
            <w:vAlign w:val="center"/>
          </w:tcPr>
          <w:p w14:paraId="122324A9" w14:textId="5D14572B"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&lt;</w:t>
            </w:r>
            <w:r w:rsidR="00707656" w:rsidRPr="00464E38">
              <w:rPr>
                <w:rFonts w:ascii="Times New Roman" w:hAnsi="Times New Roman" w:cs="Times New Roman"/>
                <w:szCs w:val="21"/>
              </w:rPr>
              <w:t>10</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50%</w:t>
            </w:r>
          </w:p>
        </w:tc>
        <w:tc>
          <w:tcPr>
            <w:tcW w:w="416" w:type="pct"/>
            <w:tcBorders>
              <w:top w:val="nil"/>
              <w:bottom w:val="nil"/>
            </w:tcBorders>
            <w:vAlign w:val="center"/>
          </w:tcPr>
          <w:p w14:paraId="6942170C" w14:textId="6944CAAF"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NE.Ref.{F82C3F25-DC2D-40C6-972D-034628EEE4FA}</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5]</w:t>
            </w:r>
            <w:r w:rsidRPr="00464E38">
              <w:rPr>
                <w:rFonts w:ascii="Times New Roman" w:hAnsi="Times New Roman" w:cs="Times New Roman"/>
                <w:szCs w:val="21"/>
              </w:rPr>
              <w:fldChar w:fldCharType="end"/>
            </w:r>
          </w:p>
        </w:tc>
      </w:tr>
      <w:tr w:rsidR="00AF48FD" w:rsidRPr="00464E38" w14:paraId="2318D271" w14:textId="77777777" w:rsidTr="00464E38">
        <w:trPr>
          <w:trHeight w:val="397"/>
        </w:trPr>
        <w:tc>
          <w:tcPr>
            <w:tcW w:w="1880" w:type="pct"/>
            <w:tcBorders>
              <w:top w:val="nil"/>
              <w:bottom w:val="nil"/>
            </w:tcBorders>
            <w:vAlign w:val="center"/>
          </w:tcPr>
          <w:p w14:paraId="04AFB9C1" w14:textId="63FE6523" w:rsidR="00BA6214" w:rsidRPr="00464E38" w:rsidRDefault="000C4075" w:rsidP="00464E38">
            <w:pPr>
              <w:jc w:val="center"/>
              <w:rPr>
                <w:rFonts w:ascii="Times New Roman" w:hAnsi="Times New Roman" w:cs="Times New Roman"/>
                <w:szCs w:val="21"/>
              </w:rPr>
            </w:pPr>
            <w:r w:rsidRPr="00464E38">
              <w:rPr>
                <w:rFonts w:ascii="Times New Roman" w:hAnsi="Times New Roman" w:cs="Times New Roman"/>
                <w:szCs w:val="21"/>
              </w:rPr>
              <w:t>Fe-EGaIn/gelatin-alginate</w:t>
            </w:r>
          </w:p>
        </w:tc>
        <w:tc>
          <w:tcPr>
            <w:tcW w:w="1424" w:type="pct"/>
            <w:tcBorders>
              <w:top w:val="nil"/>
              <w:bottom w:val="nil"/>
            </w:tcBorders>
            <w:vAlign w:val="center"/>
          </w:tcPr>
          <w:p w14:paraId="6475D197" w14:textId="4C6C57E6" w:rsidR="00BA6214" w:rsidRPr="00464E38" w:rsidRDefault="00F415DD" w:rsidP="00464E38">
            <w:pPr>
              <w:jc w:val="center"/>
              <w:rPr>
                <w:rFonts w:ascii="Times New Roman" w:hAnsi="Times New Roman" w:cs="Times New Roman"/>
                <w:szCs w:val="21"/>
              </w:rPr>
            </w:pPr>
            <w:r w:rsidRPr="00464E38">
              <w:rPr>
                <w:rFonts w:ascii="Times New Roman" w:hAnsi="Times New Roman" w:cs="Times New Roman"/>
                <w:szCs w:val="21"/>
              </w:rPr>
              <w:t>2×10</w:t>
            </w:r>
            <w:r w:rsidR="000C4075" w:rsidRPr="00464E38">
              <w:rPr>
                <w:rFonts w:ascii="Times New Roman" w:hAnsi="Times New Roman" w:cs="Times New Roman"/>
                <w:szCs w:val="21"/>
                <w:vertAlign w:val="superscript"/>
              </w:rPr>
              <w:t>5</w:t>
            </w:r>
          </w:p>
        </w:tc>
        <w:tc>
          <w:tcPr>
            <w:tcW w:w="1280" w:type="pct"/>
            <w:tcBorders>
              <w:top w:val="nil"/>
              <w:bottom w:val="nil"/>
            </w:tcBorders>
            <w:vAlign w:val="center"/>
          </w:tcPr>
          <w:p w14:paraId="16F67BB4" w14:textId="7EA11297" w:rsidR="00BA6214" w:rsidRPr="00464E38" w:rsidRDefault="000C4075" w:rsidP="00464E38">
            <w:pPr>
              <w:jc w:val="center"/>
              <w:rPr>
                <w:rFonts w:ascii="Times New Roman" w:hAnsi="Times New Roman" w:cs="Times New Roman"/>
                <w:szCs w:val="21"/>
              </w:rPr>
            </w:pPr>
            <w:r w:rsidRPr="00464E38">
              <w:rPr>
                <w:rFonts w:ascii="Times New Roman" w:hAnsi="Times New Roman" w:cs="Times New Roman"/>
                <w:szCs w:val="21"/>
              </w:rPr>
              <w:t>5</w:t>
            </w:r>
            <w:r w:rsidR="00B8327A" w:rsidRPr="00464E38">
              <w:rPr>
                <w:rFonts w:ascii="Times New Roman" w:hAnsi="Times New Roman" w:cs="Times New Roman"/>
                <w:szCs w:val="21"/>
              </w:rPr>
              <w:t>5</w:t>
            </w:r>
            <w:r w:rsidR="00707656" w:rsidRPr="00464E38">
              <w:rPr>
                <w:rFonts w:ascii="Times New Roman" w:eastAsia="微软雅黑" w:hAnsi="Times New Roman" w:cs="Times New Roman"/>
                <w:szCs w:val="21"/>
              </w:rPr>
              <w:t>%</w:t>
            </w:r>
            <w:r w:rsidR="00B8327A" w:rsidRPr="00464E38">
              <w:rPr>
                <w:rFonts w:ascii="Times New Roman" w:hAnsi="Times New Roman" w:cs="Times New Roman"/>
                <w:szCs w:val="21"/>
              </w:rPr>
              <w:t xml:space="preserve"> at </w:t>
            </w:r>
            <w:r w:rsidRPr="00464E38">
              <w:rPr>
                <w:rFonts w:ascii="Times New Roman" w:hAnsi="Times New Roman" w:cs="Times New Roman"/>
                <w:szCs w:val="21"/>
              </w:rPr>
              <w:t>100</w:t>
            </w:r>
            <w:r w:rsidR="00B8327A" w:rsidRPr="00464E38">
              <w:rPr>
                <w:rFonts w:ascii="Times New Roman" w:hAnsi="Times New Roman" w:cs="Times New Roman"/>
                <w:szCs w:val="21"/>
              </w:rPr>
              <w:t>%</w:t>
            </w:r>
          </w:p>
        </w:tc>
        <w:tc>
          <w:tcPr>
            <w:tcW w:w="416" w:type="pct"/>
            <w:tcBorders>
              <w:top w:val="nil"/>
              <w:bottom w:val="nil"/>
            </w:tcBorders>
            <w:vAlign w:val="center"/>
          </w:tcPr>
          <w:p w14:paraId="08F466CF" w14:textId="6CE3228E" w:rsidR="00BA6214" w:rsidRPr="00464E38" w:rsidRDefault="00872EE7" w:rsidP="00464E38">
            <w:pPr>
              <w:jc w:val="center"/>
              <w:rPr>
                <w:rFonts w:ascii="Times New Roman" w:hAnsi="Times New Roman" w:cs="Times New Roman"/>
                <w:color w:val="EE0000"/>
                <w:szCs w:val="21"/>
              </w:rPr>
            </w:pPr>
            <w:r w:rsidRPr="00464E38">
              <w:rPr>
                <w:rFonts w:ascii="Times New Roman" w:hAnsi="Times New Roman" w:cs="Times New Roman"/>
                <w:color w:val="EE0000"/>
                <w:szCs w:val="21"/>
              </w:rPr>
              <w:fldChar w:fldCharType="begin"/>
            </w:r>
            <w:r w:rsidR="00EE2273" w:rsidRPr="00464E38">
              <w:rPr>
                <w:rFonts w:ascii="Times New Roman" w:hAnsi="Times New Roman" w:cs="Times New Roman"/>
                <w:color w:val="EE0000"/>
                <w:szCs w:val="21"/>
              </w:rPr>
              <w:instrText xml:space="preserve"> ADDIN NE.Ref.{111B5FB7-6058-4F19-892A-57331D2527E8}</w:instrText>
            </w:r>
            <w:r w:rsidRPr="00464E38">
              <w:rPr>
                <w:rFonts w:ascii="Times New Roman" w:hAnsi="Times New Roman" w:cs="Times New Roman"/>
                <w:color w:val="EE0000"/>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6]</w:t>
            </w:r>
            <w:r w:rsidRPr="00464E38">
              <w:rPr>
                <w:rFonts w:ascii="Times New Roman" w:hAnsi="Times New Roman" w:cs="Times New Roman"/>
                <w:color w:val="EE0000"/>
                <w:szCs w:val="21"/>
              </w:rPr>
              <w:fldChar w:fldCharType="end"/>
            </w:r>
          </w:p>
        </w:tc>
      </w:tr>
      <w:tr w:rsidR="00AF48FD" w:rsidRPr="00464E38" w14:paraId="6DB034C8" w14:textId="77777777" w:rsidTr="00464E38">
        <w:trPr>
          <w:trHeight w:val="397"/>
        </w:trPr>
        <w:tc>
          <w:tcPr>
            <w:tcW w:w="1880" w:type="pct"/>
            <w:tcBorders>
              <w:top w:val="nil"/>
              <w:bottom w:val="nil"/>
            </w:tcBorders>
            <w:vAlign w:val="center"/>
          </w:tcPr>
          <w:p w14:paraId="388C4148" w14:textId="0C4B17D6"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PDMS-</w:t>
            </w:r>
            <w:r w:rsidR="005C2916" w:rsidRPr="00464E38">
              <w:rPr>
                <w:rFonts w:ascii="Times New Roman" w:hAnsi="Times New Roman" w:cs="Times New Roman"/>
                <w:szCs w:val="21"/>
              </w:rPr>
              <w:t>EGaIn</w:t>
            </w:r>
          </w:p>
        </w:tc>
        <w:tc>
          <w:tcPr>
            <w:tcW w:w="1424" w:type="pct"/>
            <w:tcBorders>
              <w:top w:val="nil"/>
              <w:bottom w:val="nil"/>
            </w:tcBorders>
            <w:vAlign w:val="center"/>
          </w:tcPr>
          <w:p w14:paraId="77B139B9"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14605.4</w:t>
            </w:r>
          </w:p>
        </w:tc>
        <w:tc>
          <w:tcPr>
            <w:tcW w:w="1280" w:type="pct"/>
            <w:tcBorders>
              <w:top w:val="nil"/>
              <w:bottom w:val="nil"/>
            </w:tcBorders>
            <w:vAlign w:val="center"/>
          </w:tcPr>
          <w:p w14:paraId="650074DA" w14:textId="0453164E"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32</w:t>
            </w:r>
            <w:r w:rsidR="00707656" w:rsidRPr="00464E38">
              <w:rPr>
                <w:rFonts w:ascii="Times New Roman" w:hAnsi="Times New Roman" w:cs="Times New Roman"/>
                <w:szCs w:val="21"/>
              </w:rPr>
              <w:t>.</w:t>
            </w:r>
            <w:r w:rsidRPr="00464E38">
              <w:rPr>
                <w:rFonts w:ascii="Times New Roman" w:hAnsi="Times New Roman" w:cs="Times New Roman"/>
                <w:szCs w:val="21"/>
              </w:rPr>
              <w:t>2</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50%</w:t>
            </w:r>
          </w:p>
        </w:tc>
        <w:tc>
          <w:tcPr>
            <w:tcW w:w="416" w:type="pct"/>
            <w:tcBorders>
              <w:top w:val="nil"/>
              <w:bottom w:val="nil"/>
            </w:tcBorders>
            <w:vAlign w:val="center"/>
          </w:tcPr>
          <w:p w14:paraId="5D8FB8C5" w14:textId="16D573F2" w:rsidR="00BA6214" w:rsidRPr="00464E38" w:rsidRDefault="003D09A2" w:rsidP="00464E38">
            <w:pPr>
              <w:jc w:val="center"/>
              <w:rPr>
                <w:rFonts w:ascii="Times New Roman" w:hAnsi="Times New Roman" w:cs="Times New Roman"/>
                <w:color w:val="EE0000"/>
                <w:szCs w:val="21"/>
              </w:rPr>
            </w:pPr>
            <w:r w:rsidRPr="00464E38">
              <w:rPr>
                <w:rFonts w:ascii="Times New Roman" w:eastAsia="等线" w:hAnsi="Times New Roman" w:cs="Times New Roman"/>
                <w:color w:val="000000"/>
                <w:kern w:val="0"/>
                <w:szCs w:val="21"/>
                <w14:ligatures w14:val="none"/>
              </w:rPr>
              <w:fldChar w:fldCharType="begin"/>
            </w:r>
            <w:r w:rsidR="00EE2273" w:rsidRPr="00464E38">
              <w:rPr>
                <w:rFonts w:ascii="Times New Roman" w:eastAsia="等线" w:hAnsi="Times New Roman" w:cs="Times New Roman"/>
                <w:color w:val="000000"/>
                <w:kern w:val="0"/>
                <w:szCs w:val="21"/>
                <w14:ligatures w14:val="none"/>
              </w:rPr>
              <w:instrText xml:space="preserve"> ADDIN NE.Ref.{597DC71A-4789-499B-AA82-EA0F8FAF92BF}</w:instrText>
            </w:r>
            <w:r w:rsidRPr="00464E38">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7]</w:t>
            </w:r>
            <w:r w:rsidRPr="00464E38">
              <w:rPr>
                <w:rFonts w:ascii="Times New Roman" w:eastAsia="等线" w:hAnsi="Times New Roman" w:cs="Times New Roman"/>
                <w:color w:val="000000"/>
                <w:kern w:val="0"/>
                <w:szCs w:val="21"/>
                <w14:ligatures w14:val="none"/>
              </w:rPr>
              <w:fldChar w:fldCharType="end"/>
            </w:r>
          </w:p>
        </w:tc>
      </w:tr>
      <w:tr w:rsidR="00AF48FD" w:rsidRPr="00464E38" w14:paraId="48DD92F9" w14:textId="77777777" w:rsidTr="00464E38">
        <w:trPr>
          <w:trHeight w:val="397"/>
        </w:trPr>
        <w:tc>
          <w:tcPr>
            <w:tcW w:w="1880" w:type="pct"/>
            <w:tcBorders>
              <w:top w:val="nil"/>
              <w:bottom w:val="nil"/>
            </w:tcBorders>
            <w:vAlign w:val="center"/>
          </w:tcPr>
          <w:p w14:paraId="016C68D1" w14:textId="28E14FBA"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TPU/Fe</w:t>
            </w:r>
            <w:r w:rsidR="005C2916" w:rsidRPr="00464E38">
              <w:rPr>
                <w:rFonts w:ascii="Times New Roman" w:hAnsi="Times New Roman" w:cs="Times New Roman"/>
                <w:szCs w:val="21"/>
              </w:rPr>
              <w:t>-EGaIn</w:t>
            </w:r>
          </w:p>
        </w:tc>
        <w:tc>
          <w:tcPr>
            <w:tcW w:w="1424" w:type="pct"/>
            <w:tcBorders>
              <w:top w:val="nil"/>
              <w:bottom w:val="nil"/>
            </w:tcBorders>
            <w:vAlign w:val="center"/>
          </w:tcPr>
          <w:p w14:paraId="36FDBBB8" w14:textId="11B093A6"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1.9×10</w:t>
            </w:r>
            <w:r w:rsidRPr="00464E38">
              <w:rPr>
                <w:rFonts w:ascii="Times New Roman" w:hAnsi="Times New Roman" w:cs="Times New Roman"/>
                <w:szCs w:val="21"/>
                <w:vertAlign w:val="superscript"/>
              </w:rPr>
              <w:t>3</w:t>
            </w:r>
            <w:r w:rsidR="009755B4" w:rsidRPr="00464E38">
              <w:rPr>
                <w:rFonts w:ascii="Times New Roman" w:hAnsi="Times New Roman" w:cs="Times New Roman"/>
                <w:szCs w:val="21"/>
              </w:rPr>
              <w:t>−</w:t>
            </w:r>
            <w:r w:rsidRPr="00464E38">
              <w:rPr>
                <w:rFonts w:ascii="Times New Roman" w:hAnsi="Times New Roman" w:cs="Times New Roman"/>
                <w:szCs w:val="21"/>
              </w:rPr>
              <w:t>4.7×10</w:t>
            </w:r>
            <w:r w:rsidRPr="00464E38">
              <w:rPr>
                <w:rFonts w:ascii="Times New Roman" w:hAnsi="Times New Roman" w:cs="Times New Roman"/>
                <w:szCs w:val="21"/>
                <w:vertAlign w:val="superscript"/>
              </w:rPr>
              <w:t>4</w:t>
            </w:r>
          </w:p>
        </w:tc>
        <w:tc>
          <w:tcPr>
            <w:tcW w:w="1280" w:type="pct"/>
            <w:tcBorders>
              <w:top w:val="nil"/>
              <w:bottom w:val="nil"/>
            </w:tcBorders>
            <w:vAlign w:val="center"/>
          </w:tcPr>
          <w:p w14:paraId="3F17589D" w14:textId="3A16EBC2" w:rsidR="00BA6214" w:rsidRPr="00464E38" w:rsidRDefault="00D95377" w:rsidP="00464E38">
            <w:pPr>
              <w:jc w:val="center"/>
              <w:rPr>
                <w:rFonts w:ascii="Times New Roman" w:hAnsi="Times New Roman" w:cs="Times New Roman"/>
                <w:szCs w:val="21"/>
              </w:rPr>
            </w:pPr>
            <w:r w:rsidRPr="00464E38">
              <w:rPr>
                <w:rFonts w:ascii="Times New Roman" w:eastAsia="微软雅黑" w:hAnsi="Times New Roman" w:cs="Times New Roman"/>
                <w:i/>
                <w:iCs/>
                <w:szCs w:val="21"/>
              </w:rPr>
              <w:t>∆</w:t>
            </w:r>
            <w:r w:rsidRPr="00464E38">
              <w:rPr>
                <w:rFonts w:ascii="Times New Roman" w:hAnsi="Times New Roman" w:cs="Times New Roman"/>
                <w:szCs w:val="21"/>
              </w:rPr>
              <w:t>SE</w:t>
            </w:r>
            <w:r w:rsidRPr="00464E38">
              <w:rPr>
                <w:rFonts w:ascii="Times New Roman" w:hAnsi="Times New Roman" w:cs="Times New Roman"/>
                <w:szCs w:val="21"/>
                <w:vertAlign w:val="subscript"/>
              </w:rPr>
              <w:t>T</w:t>
            </w:r>
            <w:r w:rsidRPr="00464E38">
              <w:rPr>
                <w:rFonts w:ascii="Times New Roman" w:hAnsi="Times New Roman" w:cs="Times New Roman"/>
                <w:szCs w:val="21"/>
              </w:rPr>
              <w:t>/SE</w:t>
            </w:r>
            <w:r w:rsidRPr="00464E38">
              <w:rPr>
                <w:rFonts w:ascii="Times New Roman" w:hAnsi="Times New Roman" w:cs="Times New Roman"/>
                <w:szCs w:val="21"/>
                <w:vertAlign w:val="subscript"/>
              </w:rPr>
              <w:t>T0</w:t>
            </w:r>
            <w:r w:rsidRPr="00464E38">
              <w:rPr>
                <w:rFonts w:ascii="Times New Roman" w:hAnsi="Times New Roman" w:cs="Times New Roman"/>
                <w:szCs w:val="21"/>
              </w:rPr>
              <w:t xml:space="preserve"> = 2.59% </w:t>
            </w:r>
          </w:p>
        </w:tc>
        <w:tc>
          <w:tcPr>
            <w:tcW w:w="416" w:type="pct"/>
            <w:tcBorders>
              <w:top w:val="nil"/>
              <w:bottom w:val="nil"/>
            </w:tcBorders>
            <w:vAlign w:val="center"/>
          </w:tcPr>
          <w:p w14:paraId="7DAF4B02" w14:textId="147A8C8F"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NE.Ref.{3DD2E33D-920D-4C09-A6FC-5A4872CCE38F}</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8]</w:t>
            </w:r>
            <w:r w:rsidRPr="00464E38">
              <w:rPr>
                <w:rFonts w:ascii="Times New Roman" w:hAnsi="Times New Roman" w:cs="Times New Roman"/>
                <w:szCs w:val="21"/>
              </w:rPr>
              <w:fldChar w:fldCharType="end"/>
            </w:r>
          </w:p>
        </w:tc>
      </w:tr>
      <w:tr w:rsidR="00AF48FD" w:rsidRPr="00464E38" w14:paraId="62C871B0" w14:textId="77777777" w:rsidTr="00464E38">
        <w:trPr>
          <w:trHeight w:val="397"/>
        </w:trPr>
        <w:tc>
          <w:tcPr>
            <w:tcW w:w="1880" w:type="pct"/>
            <w:tcBorders>
              <w:top w:val="nil"/>
              <w:bottom w:val="nil"/>
            </w:tcBorders>
            <w:vAlign w:val="center"/>
          </w:tcPr>
          <w:p w14:paraId="1FD7A3BB"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EGaIn/MWCNTs/PDMS</w:t>
            </w:r>
          </w:p>
        </w:tc>
        <w:tc>
          <w:tcPr>
            <w:tcW w:w="1424" w:type="pct"/>
            <w:tcBorders>
              <w:top w:val="nil"/>
              <w:bottom w:val="nil"/>
            </w:tcBorders>
            <w:vAlign w:val="center"/>
          </w:tcPr>
          <w:p w14:paraId="2EB10C82"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1.315×10</w:t>
            </w:r>
            <w:r w:rsidRPr="00464E38">
              <w:rPr>
                <w:rFonts w:ascii="Times New Roman" w:hAnsi="Times New Roman" w:cs="Times New Roman"/>
                <w:szCs w:val="21"/>
                <w:vertAlign w:val="superscript"/>
              </w:rPr>
              <w:t>-2</w:t>
            </w:r>
          </w:p>
        </w:tc>
        <w:tc>
          <w:tcPr>
            <w:tcW w:w="1280" w:type="pct"/>
            <w:tcBorders>
              <w:top w:val="nil"/>
              <w:bottom w:val="nil"/>
            </w:tcBorders>
            <w:vAlign w:val="center"/>
          </w:tcPr>
          <w:p w14:paraId="5939AD51" w14:textId="028B7419" w:rsidR="00BA6214" w:rsidRPr="00464E38" w:rsidRDefault="00873F24" w:rsidP="00464E38">
            <w:pPr>
              <w:jc w:val="center"/>
              <w:rPr>
                <w:rFonts w:ascii="Times New Roman" w:hAnsi="Times New Roman" w:cs="Times New Roman"/>
                <w:szCs w:val="21"/>
              </w:rPr>
            </w:pPr>
            <w:r w:rsidRPr="00464E38">
              <w:rPr>
                <w:rFonts w:ascii="Times New Roman" w:hAnsi="Times New Roman" w:cs="Times New Roman"/>
                <w:szCs w:val="21"/>
              </w:rPr>
              <w:t>1</w:t>
            </w:r>
            <w:r w:rsidR="00FD1A1F" w:rsidRPr="00464E38">
              <w:rPr>
                <w:rFonts w:ascii="Times New Roman" w:hAnsi="Times New Roman" w:cs="Times New Roman"/>
                <w:szCs w:val="21"/>
              </w:rPr>
              <w:t>1</w:t>
            </w:r>
            <w:r w:rsidR="00707656" w:rsidRPr="00464E38">
              <w:rPr>
                <w:rFonts w:ascii="Times New Roman" w:hAnsi="Times New Roman" w:cs="Times New Roman"/>
                <w:szCs w:val="21"/>
              </w:rPr>
              <w:t>0</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120%</w:t>
            </w:r>
          </w:p>
        </w:tc>
        <w:tc>
          <w:tcPr>
            <w:tcW w:w="416" w:type="pct"/>
            <w:tcBorders>
              <w:top w:val="nil"/>
              <w:bottom w:val="nil"/>
            </w:tcBorders>
            <w:vAlign w:val="center"/>
          </w:tcPr>
          <w:p w14:paraId="14BAF151" w14:textId="0A47A16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NE.Ref.{4F1B4CC6-C676-41EF-9124-4479471BB7FC}</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9]</w:t>
            </w:r>
            <w:r w:rsidRPr="00464E38">
              <w:rPr>
                <w:rFonts w:ascii="Times New Roman" w:hAnsi="Times New Roman" w:cs="Times New Roman"/>
                <w:szCs w:val="21"/>
              </w:rPr>
              <w:fldChar w:fldCharType="end"/>
            </w:r>
          </w:p>
        </w:tc>
      </w:tr>
      <w:tr w:rsidR="00AF48FD" w:rsidRPr="00464E38" w14:paraId="11C02CA6" w14:textId="77777777" w:rsidTr="00464E38">
        <w:trPr>
          <w:trHeight w:val="397"/>
        </w:trPr>
        <w:tc>
          <w:tcPr>
            <w:tcW w:w="1880" w:type="pct"/>
            <w:tcBorders>
              <w:top w:val="nil"/>
              <w:bottom w:val="nil"/>
            </w:tcBorders>
            <w:vAlign w:val="center"/>
          </w:tcPr>
          <w:p w14:paraId="3EBE4ECB" w14:textId="2BABA0AD" w:rsidR="00BA6214" w:rsidRPr="00464E38" w:rsidRDefault="00A8486C" w:rsidP="00464E38">
            <w:pPr>
              <w:jc w:val="center"/>
              <w:rPr>
                <w:rFonts w:ascii="Times New Roman" w:hAnsi="Times New Roman" w:cs="Times New Roman"/>
                <w:szCs w:val="21"/>
              </w:rPr>
            </w:pPr>
            <w:r w:rsidRPr="00464E38">
              <w:rPr>
                <w:rFonts w:ascii="Times New Roman" w:hAnsi="Times New Roman" w:cs="Times New Roman"/>
                <w:szCs w:val="21"/>
              </w:rPr>
              <w:t>Aramid nanofiber/</w:t>
            </w:r>
            <w:r w:rsidR="005C2916" w:rsidRPr="00464E38">
              <w:rPr>
                <w:rFonts w:ascii="Times New Roman" w:hAnsi="Times New Roman" w:cs="Times New Roman"/>
                <w:szCs w:val="21"/>
              </w:rPr>
              <w:t>EGaIn</w:t>
            </w:r>
            <w:r w:rsidRPr="00464E38">
              <w:rPr>
                <w:rFonts w:ascii="Times New Roman" w:hAnsi="Times New Roman" w:cs="Times New Roman"/>
                <w:szCs w:val="21"/>
              </w:rPr>
              <w:t>/Gd</w:t>
            </w:r>
            <w:r w:rsidRPr="00464E38">
              <w:rPr>
                <w:rFonts w:ascii="Times New Roman" w:hAnsi="Times New Roman" w:cs="Times New Roman"/>
                <w:szCs w:val="21"/>
                <w:vertAlign w:val="subscript"/>
              </w:rPr>
              <w:t>2</w:t>
            </w:r>
            <w:r w:rsidRPr="00464E38">
              <w:rPr>
                <w:rFonts w:ascii="Times New Roman" w:hAnsi="Times New Roman" w:cs="Times New Roman"/>
                <w:szCs w:val="21"/>
              </w:rPr>
              <w:t>O</w:t>
            </w:r>
            <w:r w:rsidRPr="00464E38">
              <w:rPr>
                <w:rFonts w:ascii="Times New Roman" w:hAnsi="Times New Roman" w:cs="Times New Roman"/>
                <w:szCs w:val="21"/>
                <w:vertAlign w:val="subscript"/>
              </w:rPr>
              <w:t>3</w:t>
            </w:r>
          </w:p>
        </w:tc>
        <w:tc>
          <w:tcPr>
            <w:tcW w:w="1424" w:type="pct"/>
            <w:tcBorders>
              <w:top w:val="nil"/>
              <w:bottom w:val="nil"/>
            </w:tcBorders>
            <w:vAlign w:val="center"/>
          </w:tcPr>
          <w:p w14:paraId="25E1A421"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1.075×10</w:t>
            </w:r>
            <w:r w:rsidRPr="00464E38">
              <w:rPr>
                <w:rFonts w:ascii="Times New Roman" w:hAnsi="Times New Roman" w:cs="Times New Roman"/>
                <w:szCs w:val="21"/>
                <w:vertAlign w:val="superscript"/>
              </w:rPr>
              <w:t>5</w:t>
            </w:r>
          </w:p>
        </w:tc>
        <w:tc>
          <w:tcPr>
            <w:tcW w:w="1280" w:type="pct"/>
            <w:tcBorders>
              <w:top w:val="nil"/>
              <w:bottom w:val="nil"/>
            </w:tcBorders>
            <w:vAlign w:val="center"/>
          </w:tcPr>
          <w:p w14:paraId="5C624C6B" w14:textId="48617AFD" w:rsidR="00BA6214" w:rsidRPr="00464E38" w:rsidRDefault="00211ACD" w:rsidP="00464E38">
            <w:pPr>
              <w:jc w:val="center"/>
              <w:rPr>
                <w:rFonts w:ascii="Times New Roman" w:hAnsi="Times New Roman" w:cs="Times New Roman"/>
                <w:szCs w:val="21"/>
              </w:rPr>
            </w:pPr>
            <w:r w:rsidRPr="00464E38">
              <w:rPr>
                <w:rFonts w:ascii="Times New Roman" w:hAnsi="Times New Roman" w:cs="Times New Roman"/>
                <w:szCs w:val="21"/>
              </w:rPr>
              <w:t>2</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120%</w:t>
            </w:r>
          </w:p>
        </w:tc>
        <w:tc>
          <w:tcPr>
            <w:tcW w:w="416" w:type="pct"/>
            <w:tcBorders>
              <w:top w:val="nil"/>
              <w:bottom w:val="nil"/>
            </w:tcBorders>
            <w:vAlign w:val="center"/>
          </w:tcPr>
          <w:p w14:paraId="421A9B2F" w14:textId="32745E0C" w:rsidR="00BA6214" w:rsidRPr="00464E38" w:rsidRDefault="00A8486C"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NE.Ref.{6B5AE3E2-7195-42D1-8397-DFA98D6530C8}</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10]</w:t>
            </w:r>
            <w:r w:rsidRPr="00464E38">
              <w:rPr>
                <w:rFonts w:ascii="Times New Roman" w:hAnsi="Times New Roman" w:cs="Times New Roman"/>
                <w:szCs w:val="21"/>
              </w:rPr>
              <w:fldChar w:fldCharType="end"/>
            </w:r>
          </w:p>
        </w:tc>
      </w:tr>
      <w:tr w:rsidR="00AF48FD" w:rsidRPr="00464E38" w14:paraId="37544EF9" w14:textId="77777777" w:rsidTr="00464E38">
        <w:trPr>
          <w:trHeight w:val="397"/>
        </w:trPr>
        <w:tc>
          <w:tcPr>
            <w:tcW w:w="1880" w:type="pct"/>
            <w:tcBorders>
              <w:top w:val="nil"/>
              <w:bottom w:val="nil"/>
            </w:tcBorders>
            <w:vAlign w:val="center"/>
          </w:tcPr>
          <w:p w14:paraId="75A0E244" w14:textId="1409166E"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F@Ag-</w:t>
            </w:r>
            <w:r w:rsidR="005C2916" w:rsidRPr="00464E38">
              <w:rPr>
                <w:rFonts w:ascii="Times New Roman" w:hAnsi="Times New Roman" w:cs="Times New Roman"/>
                <w:szCs w:val="21"/>
              </w:rPr>
              <w:t>EGaIn</w:t>
            </w:r>
          </w:p>
        </w:tc>
        <w:tc>
          <w:tcPr>
            <w:tcW w:w="1424" w:type="pct"/>
            <w:tcBorders>
              <w:top w:val="nil"/>
              <w:bottom w:val="nil"/>
            </w:tcBorders>
            <w:vAlign w:val="center"/>
          </w:tcPr>
          <w:p w14:paraId="38152E6F"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2145</w:t>
            </w:r>
          </w:p>
        </w:tc>
        <w:tc>
          <w:tcPr>
            <w:tcW w:w="1280" w:type="pct"/>
            <w:tcBorders>
              <w:top w:val="nil"/>
              <w:bottom w:val="nil"/>
            </w:tcBorders>
            <w:vAlign w:val="center"/>
          </w:tcPr>
          <w:p w14:paraId="1FA3292D" w14:textId="4C7D8054"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137</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w:t>
            </w:r>
            <w:r w:rsidR="00211ACD" w:rsidRPr="00464E38">
              <w:rPr>
                <w:rFonts w:ascii="Times New Roman" w:hAnsi="Times New Roman" w:cs="Times New Roman"/>
                <w:szCs w:val="21"/>
              </w:rPr>
              <w:t>120</w:t>
            </w:r>
            <w:r w:rsidRPr="00464E38">
              <w:rPr>
                <w:rFonts w:ascii="Times New Roman" w:hAnsi="Times New Roman" w:cs="Times New Roman"/>
                <w:szCs w:val="21"/>
              </w:rPr>
              <w:t>%</w:t>
            </w:r>
          </w:p>
        </w:tc>
        <w:tc>
          <w:tcPr>
            <w:tcW w:w="416" w:type="pct"/>
            <w:tcBorders>
              <w:top w:val="nil"/>
              <w:bottom w:val="nil"/>
            </w:tcBorders>
            <w:vAlign w:val="center"/>
          </w:tcPr>
          <w:p w14:paraId="516F5673" w14:textId="45418D0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NE.Ref.{15E37723-89DD-4450-BC6E-3D62A73886E3}</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11]</w:t>
            </w:r>
            <w:r w:rsidRPr="00464E38">
              <w:rPr>
                <w:rFonts w:ascii="Times New Roman" w:hAnsi="Times New Roman" w:cs="Times New Roman"/>
                <w:szCs w:val="21"/>
              </w:rPr>
              <w:fldChar w:fldCharType="end"/>
            </w:r>
          </w:p>
        </w:tc>
      </w:tr>
      <w:tr w:rsidR="00AF48FD" w:rsidRPr="00464E38" w14:paraId="02C38C91" w14:textId="77777777" w:rsidTr="00464E38">
        <w:trPr>
          <w:trHeight w:val="397"/>
        </w:trPr>
        <w:tc>
          <w:tcPr>
            <w:tcW w:w="1880" w:type="pct"/>
            <w:tcBorders>
              <w:top w:val="nil"/>
              <w:bottom w:val="nil"/>
            </w:tcBorders>
            <w:vAlign w:val="center"/>
          </w:tcPr>
          <w:p w14:paraId="1C7968E3"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Galinstan/PDMS</w:t>
            </w:r>
          </w:p>
        </w:tc>
        <w:tc>
          <w:tcPr>
            <w:tcW w:w="1424" w:type="pct"/>
            <w:tcBorders>
              <w:top w:val="nil"/>
              <w:bottom w:val="nil"/>
            </w:tcBorders>
            <w:vAlign w:val="center"/>
          </w:tcPr>
          <w:p w14:paraId="78B99524"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1.34×10</w:t>
            </w:r>
            <w:r w:rsidRPr="00464E38">
              <w:rPr>
                <w:rFonts w:ascii="Times New Roman" w:hAnsi="Times New Roman" w:cs="Times New Roman"/>
                <w:szCs w:val="21"/>
                <w:vertAlign w:val="superscript"/>
              </w:rPr>
              <w:t>3</w:t>
            </w:r>
          </w:p>
        </w:tc>
        <w:tc>
          <w:tcPr>
            <w:tcW w:w="1280" w:type="pct"/>
            <w:tcBorders>
              <w:top w:val="nil"/>
              <w:bottom w:val="nil"/>
            </w:tcBorders>
            <w:vAlign w:val="center"/>
          </w:tcPr>
          <w:p w14:paraId="029B8DA1" w14:textId="05B0F587" w:rsidR="00BA6214" w:rsidRPr="00464E38" w:rsidRDefault="00211ACD" w:rsidP="00464E38">
            <w:pPr>
              <w:jc w:val="center"/>
              <w:rPr>
                <w:rFonts w:ascii="Times New Roman" w:hAnsi="Times New Roman" w:cs="Times New Roman"/>
                <w:szCs w:val="21"/>
              </w:rPr>
            </w:pPr>
            <w:r w:rsidRPr="00464E38">
              <w:rPr>
                <w:rFonts w:ascii="Times New Roman" w:hAnsi="Times New Roman" w:cs="Times New Roman"/>
                <w:szCs w:val="21"/>
              </w:rPr>
              <w:t>4</w:t>
            </w:r>
            <w:r w:rsidR="00707656" w:rsidRPr="00464E38">
              <w:rPr>
                <w:rFonts w:ascii="Times New Roman" w:hAnsi="Times New Roman" w:cs="Times New Roman"/>
                <w:szCs w:val="21"/>
              </w:rPr>
              <w:t>.</w:t>
            </w:r>
            <w:r w:rsidRPr="00464E38">
              <w:rPr>
                <w:rFonts w:ascii="Times New Roman" w:hAnsi="Times New Roman" w:cs="Times New Roman"/>
                <w:szCs w:val="21"/>
              </w:rPr>
              <w:t>305</w:t>
            </w:r>
            <w:r w:rsidR="00707656" w:rsidRPr="00464E38">
              <w:rPr>
                <w:rFonts w:ascii="Times New Roman" w:eastAsia="微软雅黑" w:hAnsi="Times New Roman" w:cs="Times New Roman"/>
                <w:szCs w:val="21"/>
              </w:rPr>
              <w:t>%</w:t>
            </w:r>
            <w:r w:rsidRPr="00464E38">
              <w:rPr>
                <w:rFonts w:ascii="Times New Roman" w:hAnsi="Times New Roman" w:cs="Times New Roman"/>
                <w:szCs w:val="21"/>
              </w:rPr>
              <w:t xml:space="preserve"> at 117%</w:t>
            </w:r>
          </w:p>
        </w:tc>
        <w:tc>
          <w:tcPr>
            <w:tcW w:w="416" w:type="pct"/>
            <w:tcBorders>
              <w:top w:val="nil"/>
              <w:bottom w:val="nil"/>
            </w:tcBorders>
            <w:vAlign w:val="center"/>
          </w:tcPr>
          <w:p w14:paraId="2494FD3B" w14:textId="761698B4" w:rsidR="00BA6214" w:rsidRPr="00464E38" w:rsidRDefault="00D768A6"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NE.Ref.{C2B8B0A3-DB27-43BB-976C-04139DBFFBB4}</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12]</w:t>
            </w:r>
            <w:r w:rsidRPr="00464E38">
              <w:rPr>
                <w:rFonts w:ascii="Times New Roman" w:hAnsi="Times New Roman" w:cs="Times New Roman"/>
                <w:szCs w:val="21"/>
              </w:rPr>
              <w:fldChar w:fldCharType="end"/>
            </w:r>
          </w:p>
        </w:tc>
      </w:tr>
      <w:tr w:rsidR="00AF48FD" w:rsidRPr="00464E38" w14:paraId="490A9D62" w14:textId="77777777" w:rsidTr="00464E38">
        <w:trPr>
          <w:trHeight w:val="397"/>
        </w:trPr>
        <w:tc>
          <w:tcPr>
            <w:tcW w:w="1880" w:type="pct"/>
            <w:tcBorders>
              <w:top w:val="nil"/>
              <w:bottom w:val="nil"/>
            </w:tcBorders>
            <w:vAlign w:val="center"/>
          </w:tcPr>
          <w:p w14:paraId="30D3613A" w14:textId="3E1501F4" w:rsidR="00BA6214" w:rsidRPr="00464E38" w:rsidRDefault="00E91AB9" w:rsidP="00464E38">
            <w:pPr>
              <w:jc w:val="center"/>
              <w:rPr>
                <w:rFonts w:ascii="Times New Roman" w:hAnsi="Times New Roman" w:cs="Times New Roman"/>
                <w:szCs w:val="21"/>
              </w:rPr>
            </w:pPr>
            <w:r w:rsidRPr="00464E38">
              <w:rPr>
                <w:rFonts w:ascii="Times New Roman" w:hAnsi="Times New Roman" w:cs="Times New Roman"/>
                <w:szCs w:val="21"/>
              </w:rPr>
              <w:t>Fe</w:t>
            </w:r>
            <w:r w:rsidRPr="00464E38">
              <w:rPr>
                <w:rFonts w:ascii="Times New Roman" w:hAnsi="Times New Roman" w:cs="Times New Roman"/>
                <w:szCs w:val="21"/>
                <w:vertAlign w:val="subscript"/>
              </w:rPr>
              <w:t>3</w:t>
            </w:r>
            <w:r w:rsidRPr="00464E38">
              <w:rPr>
                <w:rFonts w:ascii="Times New Roman" w:hAnsi="Times New Roman" w:cs="Times New Roman"/>
                <w:szCs w:val="21"/>
              </w:rPr>
              <w:t>O</w:t>
            </w:r>
            <w:r w:rsidRPr="00464E38">
              <w:rPr>
                <w:rFonts w:ascii="Times New Roman" w:hAnsi="Times New Roman" w:cs="Times New Roman"/>
                <w:szCs w:val="21"/>
                <w:vertAlign w:val="subscript"/>
              </w:rPr>
              <w:t>4</w:t>
            </w:r>
            <w:r w:rsidRPr="00464E38">
              <w:rPr>
                <w:rFonts w:ascii="Times New Roman" w:hAnsi="Times New Roman" w:cs="Times New Roman"/>
                <w:szCs w:val="21"/>
              </w:rPr>
              <w:t>-EGaIn</w:t>
            </w:r>
            <w:r w:rsidR="00BB154D" w:rsidRPr="00464E38">
              <w:rPr>
                <w:rFonts w:ascii="Times New Roman" w:hAnsi="Times New Roman" w:cs="Times New Roman"/>
                <w:szCs w:val="21"/>
              </w:rPr>
              <w:t>/PDMS</w:t>
            </w:r>
          </w:p>
        </w:tc>
        <w:tc>
          <w:tcPr>
            <w:tcW w:w="1424" w:type="pct"/>
            <w:tcBorders>
              <w:top w:val="nil"/>
              <w:bottom w:val="nil"/>
            </w:tcBorders>
            <w:vAlign w:val="center"/>
          </w:tcPr>
          <w:p w14:paraId="3845C8BC" w14:textId="77777777"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t>25</w:t>
            </w:r>
          </w:p>
        </w:tc>
        <w:tc>
          <w:tcPr>
            <w:tcW w:w="1280" w:type="pct"/>
            <w:tcBorders>
              <w:top w:val="nil"/>
              <w:bottom w:val="nil"/>
            </w:tcBorders>
            <w:vAlign w:val="center"/>
          </w:tcPr>
          <w:p w14:paraId="6832A5E4" w14:textId="0BEB7803" w:rsidR="00BA6214" w:rsidRPr="00464E38" w:rsidRDefault="00552645" w:rsidP="00464E38">
            <w:pPr>
              <w:jc w:val="center"/>
              <w:rPr>
                <w:rFonts w:ascii="Times New Roman" w:hAnsi="Times New Roman" w:cs="Times New Roman"/>
                <w:szCs w:val="21"/>
              </w:rPr>
            </w:pPr>
            <w:r w:rsidRPr="00464E38">
              <w:rPr>
                <w:rFonts w:ascii="Times New Roman" w:hAnsi="Times New Roman" w:cs="Times New Roman"/>
                <w:szCs w:val="21"/>
              </w:rPr>
              <w:t>88</w:t>
            </w:r>
            <w:r w:rsidR="00707656" w:rsidRPr="00464E38">
              <w:rPr>
                <w:rFonts w:ascii="Times New Roman" w:hAnsi="Times New Roman" w:cs="Times New Roman"/>
                <w:szCs w:val="21"/>
              </w:rPr>
              <w:t>.</w:t>
            </w:r>
            <w:r w:rsidRPr="00464E38">
              <w:rPr>
                <w:rFonts w:ascii="Times New Roman" w:hAnsi="Times New Roman" w:cs="Times New Roman"/>
                <w:szCs w:val="21"/>
              </w:rPr>
              <w:t>9</w:t>
            </w:r>
            <w:r w:rsidR="00707656" w:rsidRPr="00464E38">
              <w:rPr>
                <w:rFonts w:ascii="Times New Roman" w:eastAsia="微软雅黑" w:hAnsi="Times New Roman" w:cs="Times New Roman"/>
                <w:szCs w:val="21"/>
              </w:rPr>
              <w:t>%</w:t>
            </w:r>
            <w:r w:rsidR="00B540C6" w:rsidRPr="00464E38">
              <w:rPr>
                <w:rFonts w:ascii="Times New Roman" w:hAnsi="Times New Roman" w:cs="Times New Roman"/>
                <w:szCs w:val="21"/>
              </w:rPr>
              <w:t xml:space="preserve"> at 20%</w:t>
            </w:r>
          </w:p>
        </w:tc>
        <w:tc>
          <w:tcPr>
            <w:tcW w:w="416" w:type="pct"/>
            <w:tcBorders>
              <w:top w:val="nil"/>
              <w:bottom w:val="nil"/>
            </w:tcBorders>
            <w:vAlign w:val="center"/>
          </w:tcPr>
          <w:p w14:paraId="7A13149C" w14:textId="355AE88E" w:rsidR="00BA6214" w:rsidRPr="00464E38" w:rsidRDefault="00000000" w:rsidP="00464E38">
            <w:pPr>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NE.Ref.{6D5AB565-F483-42C5-AD58-A0A4C9B75258}</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13]</w:t>
            </w:r>
            <w:r w:rsidRPr="00464E38">
              <w:rPr>
                <w:rFonts w:ascii="Times New Roman" w:hAnsi="Times New Roman" w:cs="Times New Roman"/>
                <w:szCs w:val="21"/>
              </w:rPr>
              <w:fldChar w:fldCharType="end"/>
            </w:r>
          </w:p>
        </w:tc>
      </w:tr>
      <w:tr w:rsidR="00AF48FD" w:rsidRPr="00464E38" w14:paraId="4714BF21" w14:textId="77777777" w:rsidTr="00464E38">
        <w:trPr>
          <w:trHeight w:val="397"/>
        </w:trPr>
        <w:tc>
          <w:tcPr>
            <w:tcW w:w="1880" w:type="pct"/>
            <w:tcBorders>
              <w:top w:val="nil"/>
              <w:bottom w:val="single" w:sz="8" w:space="0" w:color="auto"/>
            </w:tcBorders>
            <w:vAlign w:val="center"/>
          </w:tcPr>
          <w:p w14:paraId="6939EBEE" w14:textId="55124AA3" w:rsidR="00C14911" w:rsidRPr="00464E38" w:rsidRDefault="00C14911" w:rsidP="00464E38">
            <w:pPr>
              <w:jc w:val="center"/>
              <w:rPr>
                <w:rFonts w:ascii="Times New Roman" w:hAnsi="Times New Roman" w:cs="Times New Roman"/>
                <w:szCs w:val="21"/>
              </w:rPr>
            </w:pPr>
            <w:r w:rsidRPr="00464E38">
              <w:rPr>
                <w:rFonts w:ascii="Times New Roman" w:hAnsi="Times New Roman" w:cs="Times New Roman"/>
                <w:szCs w:val="21"/>
              </w:rPr>
              <w:t>MLM/TPU</w:t>
            </w:r>
          </w:p>
        </w:tc>
        <w:tc>
          <w:tcPr>
            <w:tcW w:w="1424" w:type="pct"/>
            <w:tcBorders>
              <w:top w:val="nil"/>
              <w:bottom w:val="single" w:sz="8" w:space="0" w:color="auto"/>
            </w:tcBorders>
            <w:vAlign w:val="center"/>
          </w:tcPr>
          <w:p w14:paraId="6E1CFF05" w14:textId="16D20C7D" w:rsidR="00C14911" w:rsidRPr="00464E38" w:rsidRDefault="00335C80" w:rsidP="00464E38">
            <w:pPr>
              <w:jc w:val="center"/>
              <w:rPr>
                <w:rFonts w:ascii="Times New Roman" w:hAnsi="Times New Roman" w:cs="Times New Roman"/>
                <w:szCs w:val="21"/>
              </w:rPr>
            </w:pPr>
            <w:r w:rsidRPr="00464E38">
              <w:rPr>
                <w:rFonts w:ascii="Times New Roman" w:hAnsi="Times New Roman" w:cs="Times New Roman"/>
                <w:szCs w:val="21"/>
              </w:rPr>
              <w:t>2.1</w:t>
            </w:r>
            <w:r w:rsidR="00C14911" w:rsidRPr="00464E38">
              <w:rPr>
                <w:rFonts w:ascii="Times New Roman" w:hAnsi="Times New Roman" w:cs="Times New Roman"/>
                <w:szCs w:val="21"/>
              </w:rPr>
              <w:t>×10</w:t>
            </w:r>
            <w:r w:rsidR="00C14911" w:rsidRPr="00464E38">
              <w:rPr>
                <w:rFonts w:ascii="Times New Roman" w:hAnsi="Times New Roman" w:cs="Times New Roman"/>
                <w:szCs w:val="21"/>
                <w:vertAlign w:val="superscript"/>
              </w:rPr>
              <w:t>4</w:t>
            </w:r>
          </w:p>
        </w:tc>
        <w:tc>
          <w:tcPr>
            <w:tcW w:w="1280" w:type="pct"/>
            <w:tcBorders>
              <w:top w:val="nil"/>
              <w:bottom w:val="single" w:sz="8" w:space="0" w:color="auto"/>
            </w:tcBorders>
            <w:vAlign w:val="center"/>
          </w:tcPr>
          <w:p w14:paraId="697062CB" w14:textId="6367B81F" w:rsidR="00C14911" w:rsidRPr="00464E38" w:rsidRDefault="00B540C6" w:rsidP="00464E38">
            <w:pPr>
              <w:jc w:val="center"/>
              <w:rPr>
                <w:rFonts w:ascii="Times New Roman" w:hAnsi="Times New Roman" w:cs="Times New Roman"/>
                <w:szCs w:val="21"/>
              </w:rPr>
            </w:pPr>
            <w:r w:rsidRPr="00464E38">
              <w:rPr>
                <w:rFonts w:ascii="Times New Roman" w:hAnsi="Times New Roman" w:cs="Times New Roman"/>
                <w:szCs w:val="21"/>
              </w:rPr>
              <w:t>6</w:t>
            </w:r>
            <w:r w:rsidR="00707656" w:rsidRPr="00464E38">
              <w:rPr>
                <w:rFonts w:ascii="Times New Roman" w:eastAsia="微软雅黑" w:hAnsi="Times New Roman" w:cs="Times New Roman"/>
                <w:szCs w:val="21"/>
              </w:rPr>
              <w:t>%</w:t>
            </w:r>
            <w:r w:rsidR="00C14911" w:rsidRPr="00464E38">
              <w:rPr>
                <w:rFonts w:ascii="Times New Roman" w:hAnsi="Times New Roman" w:cs="Times New Roman"/>
                <w:szCs w:val="21"/>
              </w:rPr>
              <w:t xml:space="preserve"> at </w:t>
            </w:r>
            <w:r w:rsidR="00335C80" w:rsidRPr="00464E38">
              <w:rPr>
                <w:rFonts w:ascii="Times New Roman" w:hAnsi="Times New Roman" w:cs="Times New Roman"/>
                <w:szCs w:val="21"/>
              </w:rPr>
              <w:t>100</w:t>
            </w:r>
            <w:r w:rsidR="00C14911" w:rsidRPr="00464E38">
              <w:rPr>
                <w:rFonts w:ascii="Times New Roman" w:hAnsi="Times New Roman" w:cs="Times New Roman"/>
                <w:szCs w:val="21"/>
              </w:rPr>
              <w:t>%</w:t>
            </w:r>
          </w:p>
        </w:tc>
        <w:tc>
          <w:tcPr>
            <w:tcW w:w="416" w:type="pct"/>
            <w:tcBorders>
              <w:top w:val="nil"/>
              <w:bottom w:val="single" w:sz="8" w:space="0" w:color="auto"/>
            </w:tcBorders>
            <w:vAlign w:val="center"/>
          </w:tcPr>
          <w:p w14:paraId="178AE8E1" w14:textId="3D833038" w:rsidR="00C14911" w:rsidRPr="00464E38" w:rsidRDefault="00C14911" w:rsidP="00464E38">
            <w:pPr>
              <w:jc w:val="center"/>
              <w:rPr>
                <w:rFonts w:ascii="Times New Roman" w:hAnsi="Times New Roman" w:cs="Times New Roman"/>
                <w:szCs w:val="21"/>
              </w:rPr>
            </w:pPr>
            <w:r w:rsidRPr="00464E38">
              <w:rPr>
                <w:rFonts w:ascii="Times New Roman" w:hAnsi="Times New Roman" w:cs="Times New Roman"/>
                <w:szCs w:val="21"/>
              </w:rPr>
              <w:t>This study</w:t>
            </w:r>
          </w:p>
        </w:tc>
      </w:tr>
    </w:tbl>
    <w:tbl>
      <w:tblPr>
        <w:tblW w:w="5000" w:type="pct"/>
        <w:tblBorders>
          <w:bottom w:val="single" w:sz="4" w:space="0" w:color="auto"/>
          <w:insideH w:val="single" w:sz="4" w:space="0" w:color="auto"/>
        </w:tblBorders>
        <w:tblCellMar>
          <w:left w:w="28" w:type="dxa"/>
          <w:right w:w="28" w:type="dxa"/>
        </w:tblCellMar>
        <w:tblLook w:val="04A0" w:firstRow="1" w:lastRow="0" w:firstColumn="1" w:lastColumn="0" w:noHBand="0" w:noVBand="1"/>
      </w:tblPr>
      <w:tblGrid>
        <w:gridCol w:w="2695"/>
        <w:gridCol w:w="1274"/>
        <w:gridCol w:w="849"/>
        <w:gridCol w:w="851"/>
        <w:gridCol w:w="1563"/>
        <w:gridCol w:w="2977"/>
        <w:gridCol w:w="1843"/>
        <w:gridCol w:w="1671"/>
        <w:gridCol w:w="563"/>
      </w:tblGrid>
      <w:tr w:rsidR="00BA6214" w:rsidRPr="00EE2273" w14:paraId="7C39CD1A" w14:textId="77777777" w:rsidTr="00BF66B3">
        <w:trPr>
          <w:trHeight w:val="567"/>
        </w:trPr>
        <w:tc>
          <w:tcPr>
            <w:tcW w:w="5000" w:type="pct"/>
            <w:gridSpan w:val="9"/>
            <w:tcBorders>
              <w:bottom w:val="single" w:sz="8" w:space="0" w:color="auto"/>
            </w:tcBorders>
            <w:vAlign w:val="center"/>
          </w:tcPr>
          <w:bookmarkEnd w:id="6"/>
          <w:p w14:paraId="0E7ABBB4" w14:textId="6188D0EE" w:rsidR="00590EC0" w:rsidRPr="00EE2273" w:rsidRDefault="00590EC0" w:rsidP="00464E38">
            <w:pPr>
              <w:autoSpaceDE w:val="0"/>
              <w:autoSpaceDN w:val="0"/>
              <w:adjustRightInd w:val="0"/>
              <w:spacing w:beforeLines="50" w:before="156" w:afterLines="50" w:after="156"/>
              <w:jc w:val="left"/>
              <w:rPr>
                <w:rFonts w:ascii="Times New Roman" w:hAnsi="Times New Roman" w:cs="Times New Roman"/>
                <w:sz w:val="24"/>
                <w:szCs w:val="24"/>
              </w:rPr>
            </w:pPr>
            <w:r w:rsidRPr="00EE2273">
              <w:rPr>
                <w:rFonts w:ascii="Times New Roman" w:hAnsi="Times New Roman" w:cs="Times New Roman"/>
                <w:b/>
                <w:bCs/>
                <w:sz w:val="24"/>
                <w:szCs w:val="24"/>
              </w:rPr>
              <w:t xml:space="preserve">Table </w:t>
            </w:r>
            <w:r w:rsidR="00A261D4" w:rsidRPr="00EE2273">
              <w:rPr>
                <w:rFonts w:ascii="Times New Roman" w:hAnsi="Times New Roman" w:cs="Times New Roman"/>
                <w:b/>
                <w:bCs/>
                <w:sz w:val="24"/>
                <w:szCs w:val="24"/>
              </w:rPr>
              <w:t>S3</w:t>
            </w:r>
            <w:r w:rsidRPr="00EE2273">
              <w:rPr>
                <w:rFonts w:ascii="Times New Roman" w:hAnsi="Times New Roman" w:cs="Times New Roman"/>
                <w:b/>
                <w:bCs/>
                <w:sz w:val="24"/>
                <w:szCs w:val="24"/>
              </w:rPr>
              <w:t>.</w:t>
            </w:r>
            <w:r w:rsidRPr="00EE2273">
              <w:rPr>
                <w:rFonts w:ascii="Times New Roman" w:hAnsi="Times New Roman" w:cs="Times New Roman"/>
                <w:sz w:val="24"/>
                <w:szCs w:val="24"/>
              </w:rPr>
              <w:t xml:space="preserve"> Performance of some recent studies using LMs as heaters</w:t>
            </w:r>
          </w:p>
          <w:tbl>
            <w:tblPr>
              <w:tblStyle w:val="ac"/>
              <w:tblW w:w="14225"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74"/>
              <w:gridCol w:w="2833"/>
              <w:gridCol w:w="2057"/>
              <w:gridCol w:w="2057"/>
              <w:gridCol w:w="4921"/>
              <w:gridCol w:w="683"/>
            </w:tblGrid>
            <w:tr w:rsidR="00AF48FD" w:rsidRPr="00464E38" w14:paraId="331445E5" w14:textId="77777777" w:rsidTr="00464E38">
              <w:trPr>
                <w:trHeight w:val="20"/>
              </w:trPr>
              <w:tc>
                <w:tcPr>
                  <w:tcW w:w="1675" w:type="dxa"/>
                  <w:tcBorders>
                    <w:top w:val="single" w:sz="8" w:space="0" w:color="auto"/>
                    <w:bottom w:val="single" w:sz="8" w:space="0" w:color="auto"/>
                  </w:tcBorders>
                  <w:vAlign w:val="center"/>
                </w:tcPr>
                <w:p w14:paraId="157F8EC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Liquid metal</w:t>
                  </w:r>
                </w:p>
              </w:tc>
              <w:tc>
                <w:tcPr>
                  <w:tcW w:w="2835" w:type="dxa"/>
                  <w:tcBorders>
                    <w:top w:val="single" w:sz="8" w:space="0" w:color="auto"/>
                    <w:bottom w:val="single" w:sz="8" w:space="0" w:color="auto"/>
                  </w:tcBorders>
                  <w:vAlign w:val="center"/>
                </w:tcPr>
                <w:p w14:paraId="59945BF3" w14:textId="77777777" w:rsidR="00590EC0" w:rsidRPr="00464E38" w:rsidRDefault="00590EC0" w:rsidP="00464E38">
                  <w:pPr>
                    <w:autoSpaceDE w:val="0"/>
                    <w:autoSpaceDN w:val="0"/>
                    <w:adjustRightInd w:val="0"/>
                    <w:jc w:val="left"/>
                    <w:rPr>
                      <w:rFonts w:ascii="Times New Roman" w:hAnsi="Times New Roman" w:cs="Times New Roman"/>
                      <w:szCs w:val="21"/>
                    </w:rPr>
                  </w:pPr>
                  <w:r w:rsidRPr="00464E38">
                    <w:rPr>
                      <w:rFonts w:ascii="Times New Roman" w:hAnsi="Times New Roman" w:cs="Times New Roman"/>
                      <w:szCs w:val="21"/>
                    </w:rPr>
                    <w:t>Maximum heating temperature</w:t>
                  </w:r>
                </w:p>
              </w:tc>
              <w:tc>
                <w:tcPr>
                  <w:tcW w:w="2058" w:type="dxa"/>
                  <w:tcBorders>
                    <w:top w:val="single" w:sz="8" w:space="0" w:color="auto"/>
                    <w:bottom w:val="single" w:sz="8" w:space="0" w:color="auto"/>
                  </w:tcBorders>
                  <w:vAlign w:val="center"/>
                </w:tcPr>
                <w:p w14:paraId="2B98715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Heating time</w:t>
                  </w:r>
                </w:p>
              </w:tc>
              <w:tc>
                <w:tcPr>
                  <w:tcW w:w="2058" w:type="dxa"/>
                  <w:tcBorders>
                    <w:top w:val="single" w:sz="8" w:space="0" w:color="auto"/>
                    <w:bottom w:val="single" w:sz="8" w:space="0" w:color="auto"/>
                  </w:tcBorders>
                  <w:vAlign w:val="center"/>
                </w:tcPr>
                <w:p w14:paraId="123FE374"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Cooling time</w:t>
                  </w:r>
                </w:p>
              </w:tc>
              <w:tc>
                <w:tcPr>
                  <w:tcW w:w="4926" w:type="dxa"/>
                  <w:tcBorders>
                    <w:top w:val="single" w:sz="8" w:space="0" w:color="auto"/>
                    <w:bottom w:val="single" w:sz="8" w:space="0" w:color="auto"/>
                  </w:tcBorders>
                  <w:vAlign w:val="center"/>
                </w:tcPr>
                <w:p w14:paraId="3805A75E"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Stability</w:t>
                  </w:r>
                </w:p>
              </w:tc>
              <w:tc>
                <w:tcPr>
                  <w:tcW w:w="673" w:type="dxa"/>
                  <w:tcBorders>
                    <w:top w:val="single" w:sz="8" w:space="0" w:color="auto"/>
                    <w:bottom w:val="single" w:sz="8" w:space="0" w:color="auto"/>
                  </w:tcBorders>
                  <w:vAlign w:val="center"/>
                </w:tcPr>
                <w:p w14:paraId="4BF28CE7" w14:textId="62C01D7C" w:rsidR="00590EC0" w:rsidRPr="00464E38" w:rsidRDefault="00590EC0" w:rsidP="00464E38">
                  <w:pPr>
                    <w:autoSpaceDE w:val="0"/>
                    <w:autoSpaceDN w:val="0"/>
                    <w:adjustRightInd w:val="0"/>
                    <w:rPr>
                      <w:rFonts w:ascii="Times New Roman" w:hAnsi="Times New Roman" w:cs="Times New Roman" w:hint="eastAsia"/>
                      <w:szCs w:val="21"/>
                    </w:rPr>
                  </w:pPr>
                  <w:r w:rsidRPr="00464E38">
                    <w:rPr>
                      <w:rFonts w:ascii="Times New Roman" w:hAnsi="Times New Roman" w:cs="Times New Roman"/>
                      <w:szCs w:val="21"/>
                    </w:rPr>
                    <w:t>Ref</w:t>
                  </w:r>
                  <w:r w:rsidR="00652FE7">
                    <w:rPr>
                      <w:rFonts w:ascii="Times New Roman" w:hAnsi="Times New Roman" w:cs="Times New Roman" w:hint="eastAsia"/>
                      <w:szCs w:val="21"/>
                    </w:rPr>
                    <w:t>s.</w:t>
                  </w:r>
                </w:p>
              </w:tc>
            </w:tr>
            <w:tr w:rsidR="00AF48FD" w:rsidRPr="00464E38" w14:paraId="61ACC77A" w14:textId="77777777" w:rsidTr="00464E38">
              <w:trPr>
                <w:trHeight w:val="20"/>
              </w:trPr>
              <w:tc>
                <w:tcPr>
                  <w:tcW w:w="1675" w:type="dxa"/>
                  <w:tcBorders>
                    <w:top w:val="single" w:sz="8" w:space="0" w:color="auto"/>
                    <w:bottom w:val="nil"/>
                  </w:tcBorders>
                  <w:vAlign w:val="center"/>
                </w:tcPr>
                <w:p w14:paraId="2BCA431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single" w:sz="8" w:space="0" w:color="auto"/>
                    <w:bottom w:val="nil"/>
                  </w:tcBorders>
                  <w:vAlign w:val="center"/>
                </w:tcPr>
                <w:p w14:paraId="097C046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71.9 ℃ (1.2 V)</w:t>
                  </w:r>
                </w:p>
              </w:tc>
              <w:tc>
                <w:tcPr>
                  <w:tcW w:w="2058" w:type="dxa"/>
                  <w:tcBorders>
                    <w:top w:val="single" w:sz="8" w:space="0" w:color="auto"/>
                    <w:bottom w:val="nil"/>
                  </w:tcBorders>
                  <w:vAlign w:val="center"/>
                </w:tcPr>
                <w:p w14:paraId="75C278E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6.5s</w:t>
                  </w:r>
                </w:p>
              </w:tc>
              <w:tc>
                <w:tcPr>
                  <w:tcW w:w="2058" w:type="dxa"/>
                  <w:tcBorders>
                    <w:top w:val="single" w:sz="8" w:space="0" w:color="auto"/>
                    <w:bottom w:val="nil"/>
                  </w:tcBorders>
                  <w:vAlign w:val="center"/>
                </w:tcPr>
                <w:p w14:paraId="40A41AD1"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6.5s</w:t>
                  </w:r>
                </w:p>
              </w:tc>
              <w:tc>
                <w:tcPr>
                  <w:tcW w:w="4926" w:type="dxa"/>
                  <w:tcBorders>
                    <w:top w:val="single" w:sz="8" w:space="0" w:color="auto"/>
                    <w:bottom w:val="nil"/>
                  </w:tcBorders>
                  <w:vAlign w:val="center"/>
                </w:tcPr>
                <w:p w14:paraId="72A59E1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673" w:type="dxa"/>
                  <w:tcBorders>
                    <w:top w:val="single" w:sz="8" w:space="0" w:color="auto"/>
                    <w:bottom w:val="nil"/>
                  </w:tcBorders>
                  <w:vAlign w:val="center"/>
                </w:tcPr>
                <w:p w14:paraId="56ADB95B" w14:textId="1D261968"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NE.Ref.{BA9DFA5A-137D-413D-BF19-675AB9F3F82E}</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14]</w:t>
                  </w:r>
                  <w:r w:rsidRPr="00464E38">
                    <w:rPr>
                      <w:rFonts w:ascii="Times New Roman" w:hAnsi="Times New Roman" w:cs="Times New Roman"/>
                      <w:szCs w:val="21"/>
                    </w:rPr>
                    <w:fldChar w:fldCharType="end"/>
                  </w:r>
                </w:p>
              </w:tc>
            </w:tr>
            <w:tr w:rsidR="00AF48FD" w:rsidRPr="00464E38" w14:paraId="62A34920" w14:textId="77777777" w:rsidTr="00464E38">
              <w:trPr>
                <w:trHeight w:val="20"/>
              </w:trPr>
              <w:tc>
                <w:tcPr>
                  <w:tcW w:w="1675" w:type="dxa"/>
                  <w:tcBorders>
                    <w:top w:val="nil"/>
                    <w:bottom w:val="nil"/>
                  </w:tcBorders>
                  <w:vAlign w:val="center"/>
                </w:tcPr>
                <w:p w14:paraId="3C6D70F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4D9428F8"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80 ℃ (5 V)</w:t>
                  </w:r>
                </w:p>
              </w:tc>
              <w:tc>
                <w:tcPr>
                  <w:tcW w:w="2058" w:type="dxa"/>
                  <w:tcBorders>
                    <w:top w:val="nil"/>
                    <w:bottom w:val="nil"/>
                  </w:tcBorders>
                  <w:vAlign w:val="center"/>
                </w:tcPr>
                <w:p w14:paraId="47F49F7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&lt;1 min</w:t>
                  </w:r>
                </w:p>
              </w:tc>
              <w:tc>
                <w:tcPr>
                  <w:tcW w:w="2058" w:type="dxa"/>
                  <w:tcBorders>
                    <w:top w:val="nil"/>
                    <w:bottom w:val="nil"/>
                  </w:tcBorders>
                  <w:vAlign w:val="center"/>
                </w:tcPr>
                <w:p w14:paraId="0E975FBF"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&lt;1 min</w:t>
                  </w:r>
                </w:p>
              </w:tc>
              <w:tc>
                <w:tcPr>
                  <w:tcW w:w="4926" w:type="dxa"/>
                  <w:tcBorders>
                    <w:top w:val="nil"/>
                    <w:bottom w:val="nil"/>
                  </w:tcBorders>
                  <w:vAlign w:val="center"/>
                </w:tcPr>
                <w:p w14:paraId="6040D3F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673" w:type="dxa"/>
                  <w:tcBorders>
                    <w:top w:val="nil"/>
                    <w:bottom w:val="nil"/>
                  </w:tcBorders>
                  <w:vAlign w:val="center"/>
                </w:tcPr>
                <w:p w14:paraId="32117431" w14:textId="4CFB71E7"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NE.Ref.{C298268A-3572-42A3-AA63-7CBF378D2F69}</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15]</w:t>
                  </w:r>
                  <w:r w:rsidRPr="00464E38">
                    <w:rPr>
                      <w:rFonts w:ascii="Times New Roman" w:hAnsi="Times New Roman" w:cs="Times New Roman"/>
                      <w:szCs w:val="21"/>
                    </w:rPr>
                    <w:fldChar w:fldCharType="end"/>
                  </w:r>
                </w:p>
              </w:tc>
            </w:tr>
            <w:tr w:rsidR="00AF48FD" w:rsidRPr="00464E38" w14:paraId="5D273CCF" w14:textId="77777777" w:rsidTr="00464E38">
              <w:trPr>
                <w:trHeight w:val="20"/>
              </w:trPr>
              <w:tc>
                <w:tcPr>
                  <w:tcW w:w="1675" w:type="dxa"/>
                  <w:tcBorders>
                    <w:top w:val="nil"/>
                    <w:bottom w:val="nil"/>
                  </w:tcBorders>
                  <w:vAlign w:val="center"/>
                </w:tcPr>
                <w:p w14:paraId="72B68237"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5EAE72A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50 ℃ (1.5 V)</w:t>
                  </w:r>
                </w:p>
              </w:tc>
              <w:tc>
                <w:tcPr>
                  <w:tcW w:w="2058" w:type="dxa"/>
                  <w:tcBorders>
                    <w:top w:val="nil"/>
                    <w:bottom w:val="nil"/>
                  </w:tcBorders>
                  <w:vAlign w:val="center"/>
                </w:tcPr>
                <w:p w14:paraId="6570BE64"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&lt;3 min</w:t>
                  </w:r>
                </w:p>
              </w:tc>
              <w:tc>
                <w:tcPr>
                  <w:tcW w:w="2058" w:type="dxa"/>
                  <w:tcBorders>
                    <w:top w:val="nil"/>
                    <w:bottom w:val="nil"/>
                  </w:tcBorders>
                  <w:vAlign w:val="center"/>
                </w:tcPr>
                <w:p w14:paraId="3144E0B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&lt;3 min</w:t>
                  </w:r>
                </w:p>
              </w:tc>
              <w:tc>
                <w:tcPr>
                  <w:tcW w:w="4926" w:type="dxa"/>
                  <w:tcBorders>
                    <w:top w:val="nil"/>
                    <w:bottom w:val="nil"/>
                  </w:tcBorders>
                  <w:vAlign w:val="center"/>
                </w:tcPr>
                <w:p w14:paraId="3A6E8768"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673" w:type="dxa"/>
                  <w:tcBorders>
                    <w:top w:val="nil"/>
                    <w:bottom w:val="nil"/>
                  </w:tcBorders>
                  <w:vAlign w:val="center"/>
                </w:tcPr>
                <w:p w14:paraId="3D4D64F7" w14:textId="6B5507DA"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NE.Ref.{62F90574-C92C-466C-BA5D-531B27B273BE}</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16]</w:t>
                  </w:r>
                  <w:r w:rsidRPr="00464E38">
                    <w:rPr>
                      <w:rFonts w:ascii="Times New Roman" w:hAnsi="Times New Roman" w:cs="Times New Roman"/>
                      <w:szCs w:val="21"/>
                    </w:rPr>
                    <w:fldChar w:fldCharType="end"/>
                  </w:r>
                </w:p>
              </w:tc>
            </w:tr>
            <w:tr w:rsidR="00AF48FD" w:rsidRPr="00464E38" w14:paraId="3CA29ED9" w14:textId="77777777" w:rsidTr="00464E38">
              <w:trPr>
                <w:trHeight w:val="20"/>
              </w:trPr>
              <w:tc>
                <w:tcPr>
                  <w:tcW w:w="1675" w:type="dxa"/>
                  <w:tcBorders>
                    <w:top w:val="nil"/>
                    <w:bottom w:val="nil"/>
                  </w:tcBorders>
                  <w:vAlign w:val="center"/>
                </w:tcPr>
                <w:p w14:paraId="4554AC5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Galinstan</w:t>
                  </w:r>
                </w:p>
              </w:tc>
              <w:tc>
                <w:tcPr>
                  <w:tcW w:w="2835" w:type="dxa"/>
                  <w:tcBorders>
                    <w:top w:val="nil"/>
                    <w:bottom w:val="nil"/>
                  </w:tcBorders>
                  <w:vAlign w:val="center"/>
                </w:tcPr>
                <w:p w14:paraId="5C634E1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110.6 ℃ (4 V)</w:t>
                  </w:r>
                </w:p>
              </w:tc>
              <w:tc>
                <w:tcPr>
                  <w:tcW w:w="2058" w:type="dxa"/>
                  <w:tcBorders>
                    <w:top w:val="nil"/>
                    <w:bottom w:val="nil"/>
                  </w:tcBorders>
                  <w:vAlign w:val="center"/>
                </w:tcPr>
                <w:p w14:paraId="68B841D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7FC3B63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12334523" w14:textId="2AE60FD6"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Maintain 83</w:t>
                  </w:r>
                  <w:r w:rsidR="005C095C" w:rsidRPr="00464E38">
                    <w:rPr>
                      <w:rFonts w:ascii="Times New Roman" w:hAnsi="Times New Roman" w:cs="Times New Roman"/>
                      <w:szCs w:val="21"/>
                    </w:rPr>
                    <w:t xml:space="preserve"> </w:t>
                  </w:r>
                  <w:r w:rsidRPr="00464E38">
                    <w:rPr>
                      <w:rFonts w:ascii="Times New Roman" w:hAnsi="Times New Roman" w:cs="Times New Roman"/>
                      <w:szCs w:val="21"/>
                    </w:rPr>
                    <w:t>℃ for 4000 s at 3 V</w:t>
                  </w:r>
                </w:p>
              </w:tc>
              <w:tc>
                <w:tcPr>
                  <w:tcW w:w="673" w:type="dxa"/>
                  <w:tcBorders>
                    <w:top w:val="nil"/>
                    <w:bottom w:val="nil"/>
                  </w:tcBorders>
                  <w:vAlign w:val="center"/>
                </w:tcPr>
                <w:p w14:paraId="53F016AC" w14:textId="03DDDD04"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NE.Ref.{515C095B-FDCC-4330-B5A6-20619ED0B54B}</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17]</w:t>
                  </w:r>
                  <w:r w:rsidRPr="00464E38">
                    <w:rPr>
                      <w:rFonts w:ascii="Times New Roman" w:hAnsi="Times New Roman" w:cs="Times New Roman"/>
                      <w:szCs w:val="21"/>
                    </w:rPr>
                    <w:fldChar w:fldCharType="end"/>
                  </w:r>
                </w:p>
              </w:tc>
            </w:tr>
            <w:tr w:rsidR="00AF48FD" w:rsidRPr="00464E38" w14:paraId="76921119" w14:textId="77777777" w:rsidTr="00464E38">
              <w:trPr>
                <w:trHeight w:val="20"/>
              </w:trPr>
              <w:tc>
                <w:tcPr>
                  <w:tcW w:w="1675" w:type="dxa"/>
                  <w:tcBorders>
                    <w:top w:val="nil"/>
                    <w:bottom w:val="nil"/>
                  </w:tcBorders>
                  <w:vAlign w:val="center"/>
                </w:tcPr>
                <w:p w14:paraId="45B4C6E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43400847"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110 °C (5 V)</w:t>
                  </w:r>
                </w:p>
              </w:tc>
              <w:tc>
                <w:tcPr>
                  <w:tcW w:w="2058" w:type="dxa"/>
                  <w:tcBorders>
                    <w:top w:val="nil"/>
                    <w:bottom w:val="nil"/>
                  </w:tcBorders>
                  <w:vAlign w:val="center"/>
                </w:tcPr>
                <w:p w14:paraId="0A8A5CA5"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7910D90A"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7B082F81" w14:textId="36BEE0A4"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200 heating and cooling cycles (4.5 V, heating for 30</w:t>
                  </w:r>
                  <w:r w:rsidR="0089187D" w:rsidRPr="00464E38">
                    <w:rPr>
                      <w:rFonts w:ascii="Times New Roman" w:hAnsi="Times New Roman" w:cs="Times New Roman"/>
                      <w:szCs w:val="21"/>
                    </w:rPr>
                    <w:t xml:space="preserve"> </w:t>
                  </w:r>
                  <w:r w:rsidRPr="00464E38">
                    <w:rPr>
                      <w:rFonts w:ascii="Times New Roman" w:hAnsi="Times New Roman" w:cs="Times New Roman"/>
                      <w:szCs w:val="21"/>
                    </w:rPr>
                    <w:t>s, cooling for 30 s)</w:t>
                  </w:r>
                </w:p>
              </w:tc>
              <w:tc>
                <w:tcPr>
                  <w:tcW w:w="673" w:type="dxa"/>
                  <w:tcBorders>
                    <w:top w:val="nil"/>
                    <w:bottom w:val="nil"/>
                  </w:tcBorders>
                  <w:vAlign w:val="center"/>
                </w:tcPr>
                <w:p w14:paraId="0413618D" w14:textId="2215ACB6"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NE.Ref.{FF350366-8625-4924-B368-9F97A1636CF5}</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18]</w:t>
                  </w:r>
                  <w:r w:rsidRPr="00464E38">
                    <w:rPr>
                      <w:rFonts w:ascii="Times New Roman" w:hAnsi="Times New Roman" w:cs="Times New Roman"/>
                      <w:szCs w:val="21"/>
                    </w:rPr>
                    <w:fldChar w:fldCharType="end"/>
                  </w:r>
                </w:p>
              </w:tc>
            </w:tr>
            <w:tr w:rsidR="00AF48FD" w:rsidRPr="00464E38" w14:paraId="6430FC84" w14:textId="77777777" w:rsidTr="00464E38">
              <w:trPr>
                <w:trHeight w:val="20"/>
              </w:trPr>
              <w:tc>
                <w:tcPr>
                  <w:tcW w:w="1675" w:type="dxa"/>
                  <w:tcBorders>
                    <w:top w:val="nil"/>
                    <w:bottom w:val="nil"/>
                  </w:tcBorders>
                  <w:vAlign w:val="center"/>
                </w:tcPr>
                <w:p w14:paraId="5CA6D2B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Galinstan</w:t>
                  </w:r>
                </w:p>
              </w:tc>
              <w:tc>
                <w:tcPr>
                  <w:tcW w:w="2835" w:type="dxa"/>
                  <w:tcBorders>
                    <w:top w:val="nil"/>
                    <w:bottom w:val="nil"/>
                  </w:tcBorders>
                  <w:vAlign w:val="center"/>
                </w:tcPr>
                <w:p w14:paraId="06EF4A7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65.2 ℃ (0.6 V)</w:t>
                  </w:r>
                </w:p>
              </w:tc>
              <w:tc>
                <w:tcPr>
                  <w:tcW w:w="2058" w:type="dxa"/>
                  <w:tcBorders>
                    <w:top w:val="nil"/>
                    <w:bottom w:val="nil"/>
                  </w:tcBorders>
                  <w:vAlign w:val="center"/>
                </w:tcPr>
                <w:p w14:paraId="2507AA38"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3219DFAA"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25A654E0" w14:textId="56FA5AFC"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Maintain 44</w:t>
                  </w:r>
                  <w:r w:rsidR="005C095C" w:rsidRPr="00464E38">
                    <w:rPr>
                      <w:rFonts w:ascii="Times New Roman" w:hAnsi="Times New Roman" w:cs="Times New Roman"/>
                      <w:szCs w:val="21"/>
                    </w:rPr>
                    <w:t xml:space="preserve"> </w:t>
                  </w:r>
                  <w:r w:rsidRPr="00464E38">
                    <w:rPr>
                      <w:rFonts w:ascii="Times New Roman" w:hAnsi="Times New Roman" w:cs="Times New Roman"/>
                      <w:szCs w:val="21"/>
                    </w:rPr>
                    <w:t>℃ 3000 s at 0.4 V</w:t>
                  </w:r>
                </w:p>
              </w:tc>
              <w:tc>
                <w:tcPr>
                  <w:tcW w:w="673" w:type="dxa"/>
                  <w:tcBorders>
                    <w:top w:val="nil"/>
                    <w:bottom w:val="nil"/>
                  </w:tcBorders>
                  <w:vAlign w:val="center"/>
                </w:tcPr>
                <w:p w14:paraId="7912E03A" w14:textId="009EC2E0"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NE.Ref.{B50556C1-48CD-4DE1-91C5-108FF78B3573}</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19]</w:t>
                  </w:r>
                  <w:r w:rsidRPr="00464E38">
                    <w:rPr>
                      <w:rFonts w:ascii="Times New Roman" w:hAnsi="Times New Roman" w:cs="Times New Roman"/>
                      <w:szCs w:val="21"/>
                    </w:rPr>
                    <w:fldChar w:fldCharType="end"/>
                  </w:r>
                </w:p>
              </w:tc>
            </w:tr>
            <w:tr w:rsidR="00AF48FD" w:rsidRPr="00464E38" w14:paraId="4D7E96C2" w14:textId="77777777" w:rsidTr="00464E38">
              <w:trPr>
                <w:trHeight w:val="20"/>
              </w:trPr>
              <w:tc>
                <w:tcPr>
                  <w:tcW w:w="1675" w:type="dxa"/>
                  <w:tcBorders>
                    <w:top w:val="nil"/>
                    <w:bottom w:val="nil"/>
                  </w:tcBorders>
                  <w:vAlign w:val="center"/>
                </w:tcPr>
                <w:p w14:paraId="4654401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292AF6D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120 ℃ (0.8 V)</w:t>
                  </w:r>
                </w:p>
              </w:tc>
              <w:tc>
                <w:tcPr>
                  <w:tcW w:w="2058" w:type="dxa"/>
                  <w:tcBorders>
                    <w:top w:val="nil"/>
                    <w:bottom w:val="nil"/>
                  </w:tcBorders>
                  <w:vAlign w:val="center"/>
                </w:tcPr>
                <w:p w14:paraId="704D4D94"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18s</w:t>
                  </w:r>
                </w:p>
              </w:tc>
              <w:tc>
                <w:tcPr>
                  <w:tcW w:w="2058" w:type="dxa"/>
                  <w:tcBorders>
                    <w:top w:val="nil"/>
                    <w:bottom w:val="nil"/>
                  </w:tcBorders>
                  <w:vAlign w:val="center"/>
                </w:tcPr>
                <w:p w14:paraId="60A62A0A"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18s</w:t>
                  </w:r>
                </w:p>
              </w:tc>
              <w:tc>
                <w:tcPr>
                  <w:tcW w:w="4926" w:type="dxa"/>
                  <w:tcBorders>
                    <w:top w:val="nil"/>
                    <w:bottom w:val="nil"/>
                  </w:tcBorders>
                  <w:vAlign w:val="center"/>
                </w:tcPr>
                <w:p w14:paraId="61A7A476"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 200 times</w:t>
                  </w:r>
                </w:p>
              </w:tc>
              <w:tc>
                <w:tcPr>
                  <w:tcW w:w="673" w:type="dxa"/>
                  <w:tcBorders>
                    <w:top w:val="nil"/>
                    <w:bottom w:val="nil"/>
                  </w:tcBorders>
                  <w:vAlign w:val="center"/>
                </w:tcPr>
                <w:p w14:paraId="775D331B" w14:textId="48310BAA"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NE.Ref.{3007DDA9-CD85-43ED-B766-5F393F537690}</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20]</w:t>
                  </w:r>
                  <w:r w:rsidRPr="00464E38">
                    <w:rPr>
                      <w:rFonts w:ascii="Times New Roman" w:hAnsi="Times New Roman" w:cs="Times New Roman"/>
                      <w:szCs w:val="21"/>
                    </w:rPr>
                    <w:fldChar w:fldCharType="end"/>
                  </w:r>
                </w:p>
              </w:tc>
            </w:tr>
            <w:tr w:rsidR="00AF48FD" w:rsidRPr="00464E38" w14:paraId="6554AFF6" w14:textId="77777777" w:rsidTr="00464E38">
              <w:trPr>
                <w:trHeight w:val="20"/>
              </w:trPr>
              <w:tc>
                <w:tcPr>
                  <w:tcW w:w="1675" w:type="dxa"/>
                  <w:tcBorders>
                    <w:top w:val="nil"/>
                    <w:bottom w:val="nil"/>
                  </w:tcBorders>
                  <w:vAlign w:val="center"/>
                </w:tcPr>
                <w:p w14:paraId="0C6A656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68BFBFA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200 ℃ (0.8 V)</w:t>
                  </w:r>
                </w:p>
              </w:tc>
              <w:tc>
                <w:tcPr>
                  <w:tcW w:w="2058" w:type="dxa"/>
                  <w:tcBorders>
                    <w:top w:val="nil"/>
                    <w:bottom w:val="nil"/>
                  </w:tcBorders>
                  <w:vAlign w:val="center"/>
                </w:tcPr>
                <w:p w14:paraId="1F2786B1"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10s</w:t>
                  </w:r>
                </w:p>
              </w:tc>
              <w:tc>
                <w:tcPr>
                  <w:tcW w:w="2058" w:type="dxa"/>
                  <w:tcBorders>
                    <w:top w:val="nil"/>
                    <w:bottom w:val="nil"/>
                  </w:tcBorders>
                  <w:vAlign w:val="center"/>
                </w:tcPr>
                <w:p w14:paraId="4A66E9C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10s</w:t>
                  </w:r>
                </w:p>
              </w:tc>
              <w:tc>
                <w:tcPr>
                  <w:tcW w:w="4926" w:type="dxa"/>
                  <w:tcBorders>
                    <w:top w:val="nil"/>
                    <w:bottom w:val="nil"/>
                  </w:tcBorders>
                  <w:vAlign w:val="center"/>
                </w:tcPr>
                <w:p w14:paraId="69242B79"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w:t>
                  </w:r>
                </w:p>
              </w:tc>
              <w:tc>
                <w:tcPr>
                  <w:tcW w:w="673" w:type="dxa"/>
                  <w:tcBorders>
                    <w:top w:val="nil"/>
                    <w:bottom w:val="nil"/>
                  </w:tcBorders>
                  <w:vAlign w:val="center"/>
                </w:tcPr>
                <w:p w14:paraId="2BA49E2B" w14:textId="3EA9C449"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NE.Ref.{1FD091BC-4EDD-4AC2-88E1-339DBC09446F}</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21]</w:t>
                  </w:r>
                  <w:r w:rsidRPr="00464E38">
                    <w:rPr>
                      <w:rFonts w:ascii="Times New Roman" w:hAnsi="Times New Roman" w:cs="Times New Roman"/>
                      <w:szCs w:val="21"/>
                    </w:rPr>
                    <w:fldChar w:fldCharType="end"/>
                  </w:r>
                </w:p>
              </w:tc>
            </w:tr>
            <w:tr w:rsidR="00AF48FD" w:rsidRPr="00464E38" w14:paraId="170D7AFF" w14:textId="77777777" w:rsidTr="00464E38">
              <w:trPr>
                <w:trHeight w:val="20"/>
              </w:trPr>
              <w:tc>
                <w:tcPr>
                  <w:tcW w:w="1675" w:type="dxa"/>
                  <w:tcBorders>
                    <w:top w:val="nil"/>
                    <w:bottom w:val="nil"/>
                  </w:tcBorders>
                  <w:vAlign w:val="center"/>
                </w:tcPr>
                <w:p w14:paraId="7CEF501F"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03E1BAB7"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70 ℃ (1 A)</w:t>
                  </w:r>
                </w:p>
              </w:tc>
              <w:tc>
                <w:tcPr>
                  <w:tcW w:w="2058" w:type="dxa"/>
                  <w:tcBorders>
                    <w:top w:val="nil"/>
                    <w:bottom w:val="nil"/>
                  </w:tcBorders>
                  <w:vAlign w:val="center"/>
                </w:tcPr>
                <w:p w14:paraId="05C49EEE"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6311B686"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3994170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673" w:type="dxa"/>
                  <w:tcBorders>
                    <w:top w:val="nil"/>
                    <w:bottom w:val="nil"/>
                  </w:tcBorders>
                  <w:vAlign w:val="center"/>
                </w:tcPr>
                <w:p w14:paraId="014389E3" w14:textId="3C80E636"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NE.Ref.{F6665929-D0E4-4E2B-B885-C8EF0A9DFA12}</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22]</w:t>
                  </w:r>
                  <w:r w:rsidRPr="00464E38">
                    <w:rPr>
                      <w:rFonts w:ascii="Times New Roman" w:hAnsi="Times New Roman" w:cs="Times New Roman"/>
                      <w:szCs w:val="21"/>
                    </w:rPr>
                    <w:fldChar w:fldCharType="end"/>
                  </w:r>
                </w:p>
              </w:tc>
            </w:tr>
            <w:tr w:rsidR="00AF48FD" w:rsidRPr="00464E38" w14:paraId="4CC4A8D5" w14:textId="77777777" w:rsidTr="00464E38">
              <w:trPr>
                <w:trHeight w:val="20"/>
              </w:trPr>
              <w:tc>
                <w:tcPr>
                  <w:tcW w:w="1675" w:type="dxa"/>
                  <w:tcBorders>
                    <w:top w:val="nil"/>
                    <w:bottom w:val="nil"/>
                  </w:tcBorders>
                  <w:vAlign w:val="center"/>
                </w:tcPr>
                <w:p w14:paraId="7B343E95"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Gallium</w:t>
                  </w:r>
                </w:p>
              </w:tc>
              <w:tc>
                <w:tcPr>
                  <w:tcW w:w="2835" w:type="dxa"/>
                  <w:tcBorders>
                    <w:top w:val="nil"/>
                    <w:bottom w:val="nil"/>
                  </w:tcBorders>
                  <w:vAlign w:val="center"/>
                </w:tcPr>
                <w:p w14:paraId="1E51DD71"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101.1 ℃ (6 V)</w:t>
                  </w:r>
                </w:p>
              </w:tc>
              <w:tc>
                <w:tcPr>
                  <w:tcW w:w="2058" w:type="dxa"/>
                  <w:tcBorders>
                    <w:top w:val="nil"/>
                    <w:bottom w:val="nil"/>
                  </w:tcBorders>
                  <w:vAlign w:val="center"/>
                </w:tcPr>
                <w:p w14:paraId="45A90B4C"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10s</w:t>
                  </w:r>
                </w:p>
              </w:tc>
              <w:tc>
                <w:tcPr>
                  <w:tcW w:w="2058" w:type="dxa"/>
                  <w:tcBorders>
                    <w:top w:val="nil"/>
                    <w:bottom w:val="nil"/>
                  </w:tcBorders>
                  <w:vAlign w:val="center"/>
                </w:tcPr>
                <w:p w14:paraId="012334E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10s</w:t>
                  </w:r>
                </w:p>
              </w:tc>
              <w:tc>
                <w:tcPr>
                  <w:tcW w:w="4926" w:type="dxa"/>
                  <w:tcBorders>
                    <w:top w:val="nil"/>
                    <w:bottom w:val="nil"/>
                  </w:tcBorders>
                  <w:vAlign w:val="center"/>
                </w:tcPr>
                <w:p w14:paraId="3EB0868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673" w:type="dxa"/>
                  <w:tcBorders>
                    <w:top w:val="nil"/>
                    <w:bottom w:val="nil"/>
                  </w:tcBorders>
                  <w:vAlign w:val="center"/>
                </w:tcPr>
                <w:p w14:paraId="15252337" w14:textId="51772934"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NE.Ref.{6BB982B7-3FAE-491F-A0AB-9AA0D52B3ACF}</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23]</w:t>
                  </w:r>
                  <w:r w:rsidRPr="00464E38">
                    <w:rPr>
                      <w:rFonts w:ascii="Times New Roman" w:hAnsi="Times New Roman" w:cs="Times New Roman"/>
                      <w:szCs w:val="21"/>
                    </w:rPr>
                    <w:fldChar w:fldCharType="end"/>
                  </w:r>
                </w:p>
              </w:tc>
            </w:tr>
            <w:tr w:rsidR="00AF48FD" w:rsidRPr="00464E38" w14:paraId="4828CAE6" w14:textId="77777777" w:rsidTr="00464E38">
              <w:trPr>
                <w:trHeight w:val="20"/>
              </w:trPr>
              <w:tc>
                <w:tcPr>
                  <w:tcW w:w="1675" w:type="dxa"/>
                  <w:tcBorders>
                    <w:top w:val="nil"/>
                    <w:bottom w:val="nil"/>
                  </w:tcBorders>
                  <w:vAlign w:val="center"/>
                </w:tcPr>
                <w:p w14:paraId="2F8DC188"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Galinstan</w:t>
                  </w:r>
                </w:p>
              </w:tc>
              <w:tc>
                <w:tcPr>
                  <w:tcW w:w="2835" w:type="dxa"/>
                  <w:tcBorders>
                    <w:top w:val="nil"/>
                    <w:bottom w:val="nil"/>
                  </w:tcBorders>
                  <w:vAlign w:val="center"/>
                </w:tcPr>
                <w:p w14:paraId="6C464330" w14:textId="59388A29"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150 ℃ (3 V)</w:t>
                  </w:r>
                </w:p>
              </w:tc>
              <w:tc>
                <w:tcPr>
                  <w:tcW w:w="2058" w:type="dxa"/>
                  <w:tcBorders>
                    <w:top w:val="nil"/>
                    <w:bottom w:val="nil"/>
                  </w:tcBorders>
                  <w:vAlign w:val="center"/>
                </w:tcPr>
                <w:p w14:paraId="5E8C7EE6"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4EED1E2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79AA03B9" w14:textId="6B47571E"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ΔT = 0</w:t>
                  </w:r>
                  <w:r w:rsidR="005C095C" w:rsidRPr="00464E38">
                    <w:rPr>
                      <w:rFonts w:ascii="Times New Roman" w:hAnsi="Times New Roman" w:cs="Times New Roman"/>
                      <w:szCs w:val="21"/>
                    </w:rPr>
                    <w:t xml:space="preserve"> </w:t>
                  </w:r>
                  <w:r w:rsidRPr="00464E38">
                    <w:rPr>
                      <w:rFonts w:ascii="Times New Roman" w:hAnsi="Times New Roman" w:cs="Times New Roman"/>
                      <w:szCs w:val="21"/>
                    </w:rPr>
                    <w:t>(0% to 60% strain)</w:t>
                  </w:r>
                </w:p>
              </w:tc>
              <w:tc>
                <w:tcPr>
                  <w:tcW w:w="673" w:type="dxa"/>
                  <w:tcBorders>
                    <w:top w:val="nil"/>
                    <w:bottom w:val="nil"/>
                  </w:tcBorders>
                  <w:vAlign w:val="center"/>
                </w:tcPr>
                <w:p w14:paraId="0A5DB657" w14:textId="08B4FE08"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NE.Ref.{EA88C8AB-602E-46DD-B66F-DF568567E297}</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24]</w:t>
                  </w:r>
                  <w:r w:rsidRPr="00464E38">
                    <w:rPr>
                      <w:rFonts w:ascii="Times New Roman" w:hAnsi="Times New Roman" w:cs="Times New Roman"/>
                      <w:szCs w:val="21"/>
                    </w:rPr>
                    <w:fldChar w:fldCharType="end"/>
                  </w:r>
                </w:p>
              </w:tc>
            </w:tr>
            <w:tr w:rsidR="00AF48FD" w:rsidRPr="00464E38" w14:paraId="617223A1" w14:textId="77777777" w:rsidTr="00464E38">
              <w:trPr>
                <w:trHeight w:val="20"/>
              </w:trPr>
              <w:tc>
                <w:tcPr>
                  <w:tcW w:w="1675" w:type="dxa"/>
                  <w:tcBorders>
                    <w:top w:val="nil"/>
                    <w:bottom w:val="nil"/>
                  </w:tcBorders>
                  <w:vAlign w:val="center"/>
                </w:tcPr>
                <w:p w14:paraId="5FFCA23C"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79E8B8FA"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65 ℃ (0.6 V)</w:t>
                  </w:r>
                </w:p>
              </w:tc>
              <w:tc>
                <w:tcPr>
                  <w:tcW w:w="2058" w:type="dxa"/>
                  <w:tcBorders>
                    <w:top w:val="nil"/>
                    <w:bottom w:val="nil"/>
                  </w:tcBorders>
                  <w:vAlign w:val="center"/>
                </w:tcPr>
                <w:p w14:paraId="700D3F36"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60s</w:t>
                  </w:r>
                </w:p>
              </w:tc>
              <w:tc>
                <w:tcPr>
                  <w:tcW w:w="2058" w:type="dxa"/>
                  <w:tcBorders>
                    <w:top w:val="nil"/>
                    <w:bottom w:val="nil"/>
                  </w:tcBorders>
                  <w:vAlign w:val="center"/>
                </w:tcPr>
                <w:p w14:paraId="473EE624"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60s</w:t>
                  </w:r>
                </w:p>
              </w:tc>
              <w:tc>
                <w:tcPr>
                  <w:tcW w:w="4926" w:type="dxa"/>
                  <w:tcBorders>
                    <w:top w:val="nil"/>
                    <w:bottom w:val="nil"/>
                  </w:tcBorders>
                  <w:vAlign w:val="center"/>
                </w:tcPr>
                <w:p w14:paraId="530FBFB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 20 times at 0.4 V</w:t>
                  </w:r>
                </w:p>
              </w:tc>
              <w:tc>
                <w:tcPr>
                  <w:tcW w:w="673" w:type="dxa"/>
                  <w:tcBorders>
                    <w:top w:val="nil"/>
                    <w:bottom w:val="nil"/>
                  </w:tcBorders>
                  <w:vAlign w:val="center"/>
                </w:tcPr>
                <w:p w14:paraId="1E3B3BCF" w14:textId="77E79205"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NE.Ref.{3ADA425B-A341-457F-9921-D4A75FE275BC}</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25]</w:t>
                  </w:r>
                  <w:r w:rsidRPr="00464E38">
                    <w:rPr>
                      <w:rFonts w:ascii="Times New Roman" w:hAnsi="Times New Roman" w:cs="Times New Roman"/>
                      <w:szCs w:val="21"/>
                    </w:rPr>
                    <w:fldChar w:fldCharType="end"/>
                  </w:r>
                </w:p>
              </w:tc>
            </w:tr>
            <w:tr w:rsidR="00AF48FD" w:rsidRPr="00464E38" w14:paraId="4F5E2F1E" w14:textId="77777777" w:rsidTr="00464E38">
              <w:trPr>
                <w:trHeight w:val="20"/>
              </w:trPr>
              <w:tc>
                <w:tcPr>
                  <w:tcW w:w="1675" w:type="dxa"/>
                  <w:tcBorders>
                    <w:top w:val="nil"/>
                    <w:bottom w:val="nil"/>
                  </w:tcBorders>
                  <w:vAlign w:val="center"/>
                </w:tcPr>
                <w:p w14:paraId="72CDB08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57F9169C"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200 ℃ (3.5 V)</w:t>
                  </w:r>
                </w:p>
              </w:tc>
              <w:tc>
                <w:tcPr>
                  <w:tcW w:w="2058" w:type="dxa"/>
                  <w:tcBorders>
                    <w:top w:val="nil"/>
                    <w:bottom w:val="nil"/>
                  </w:tcBorders>
                  <w:vAlign w:val="center"/>
                </w:tcPr>
                <w:p w14:paraId="09E53F1C"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60s</w:t>
                  </w:r>
                </w:p>
              </w:tc>
              <w:tc>
                <w:tcPr>
                  <w:tcW w:w="2058" w:type="dxa"/>
                  <w:tcBorders>
                    <w:top w:val="nil"/>
                    <w:bottom w:val="nil"/>
                  </w:tcBorders>
                  <w:vAlign w:val="center"/>
                </w:tcPr>
                <w:p w14:paraId="3AB2BFE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60s</w:t>
                  </w:r>
                </w:p>
              </w:tc>
              <w:tc>
                <w:tcPr>
                  <w:tcW w:w="4926" w:type="dxa"/>
                  <w:tcBorders>
                    <w:top w:val="nil"/>
                    <w:bottom w:val="nil"/>
                  </w:tcBorders>
                  <w:vAlign w:val="center"/>
                </w:tcPr>
                <w:p w14:paraId="7678091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 20 times at 2.5 V</w:t>
                  </w:r>
                </w:p>
              </w:tc>
              <w:tc>
                <w:tcPr>
                  <w:tcW w:w="673" w:type="dxa"/>
                  <w:tcBorders>
                    <w:top w:val="nil"/>
                    <w:bottom w:val="nil"/>
                  </w:tcBorders>
                  <w:vAlign w:val="center"/>
                </w:tcPr>
                <w:p w14:paraId="76024000" w14:textId="0119EB29"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NE.Ref.{FB51201E-79F2-46E8-BB72-037102045527}</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26]</w:t>
                  </w:r>
                  <w:r w:rsidRPr="00464E38">
                    <w:rPr>
                      <w:rFonts w:ascii="Times New Roman" w:hAnsi="Times New Roman" w:cs="Times New Roman"/>
                      <w:szCs w:val="21"/>
                    </w:rPr>
                    <w:fldChar w:fldCharType="end"/>
                  </w:r>
                </w:p>
              </w:tc>
            </w:tr>
            <w:tr w:rsidR="00AF48FD" w:rsidRPr="00464E38" w14:paraId="122DFA0B" w14:textId="77777777" w:rsidTr="00464E38">
              <w:trPr>
                <w:trHeight w:val="20"/>
              </w:trPr>
              <w:tc>
                <w:tcPr>
                  <w:tcW w:w="1675" w:type="dxa"/>
                  <w:tcBorders>
                    <w:top w:val="nil"/>
                    <w:bottom w:val="nil"/>
                  </w:tcBorders>
                  <w:vAlign w:val="center"/>
                </w:tcPr>
                <w:p w14:paraId="6B427A1F"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7053EA8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80 ℃ (0.6 V)</w:t>
                  </w:r>
                </w:p>
              </w:tc>
              <w:tc>
                <w:tcPr>
                  <w:tcW w:w="2058" w:type="dxa"/>
                  <w:tcBorders>
                    <w:top w:val="nil"/>
                    <w:bottom w:val="nil"/>
                  </w:tcBorders>
                  <w:vAlign w:val="center"/>
                </w:tcPr>
                <w:p w14:paraId="5E58186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74ADE509"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4E38897F"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 30 times at 0.4 V</w:t>
                  </w:r>
                </w:p>
              </w:tc>
              <w:tc>
                <w:tcPr>
                  <w:tcW w:w="673" w:type="dxa"/>
                  <w:tcBorders>
                    <w:top w:val="nil"/>
                    <w:bottom w:val="nil"/>
                  </w:tcBorders>
                  <w:vAlign w:val="center"/>
                </w:tcPr>
                <w:p w14:paraId="69FFB775" w14:textId="0FD3C099"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NE.Ref.{CFC51A22-067E-40E0-8ECB-88F938875B4F}</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27]</w:t>
                  </w:r>
                  <w:r w:rsidRPr="00464E38">
                    <w:rPr>
                      <w:rFonts w:ascii="Times New Roman" w:hAnsi="Times New Roman" w:cs="Times New Roman"/>
                      <w:szCs w:val="21"/>
                    </w:rPr>
                    <w:fldChar w:fldCharType="end"/>
                  </w:r>
                </w:p>
              </w:tc>
            </w:tr>
            <w:tr w:rsidR="00AF48FD" w:rsidRPr="00464E38" w14:paraId="0F78131F" w14:textId="77777777" w:rsidTr="00464E38">
              <w:trPr>
                <w:trHeight w:val="20"/>
              </w:trPr>
              <w:tc>
                <w:tcPr>
                  <w:tcW w:w="1675" w:type="dxa"/>
                  <w:tcBorders>
                    <w:top w:val="nil"/>
                    <w:bottom w:val="nil"/>
                  </w:tcBorders>
                  <w:vAlign w:val="center"/>
                </w:tcPr>
                <w:p w14:paraId="08DE391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5041BB17"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179 ℃ (1.75 V)</w:t>
                  </w:r>
                </w:p>
              </w:tc>
              <w:tc>
                <w:tcPr>
                  <w:tcW w:w="2058" w:type="dxa"/>
                  <w:tcBorders>
                    <w:top w:val="nil"/>
                    <w:bottom w:val="nil"/>
                  </w:tcBorders>
                  <w:vAlign w:val="center"/>
                </w:tcPr>
                <w:p w14:paraId="04B34BFB"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&lt;10 s</w:t>
                  </w:r>
                </w:p>
              </w:tc>
              <w:tc>
                <w:tcPr>
                  <w:tcW w:w="2058" w:type="dxa"/>
                  <w:tcBorders>
                    <w:top w:val="nil"/>
                    <w:bottom w:val="nil"/>
                  </w:tcBorders>
                  <w:vAlign w:val="center"/>
                </w:tcPr>
                <w:p w14:paraId="6D76A1D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&lt;10 s</w:t>
                  </w:r>
                </w:p>
              </w:tc>
              <w:tc>
                <w:tcPr>
                  <w:tcW w:w="4926" w:type="dxa"/>
                  <w:tcBorders>
                    <w:top w:val="nil"/>
                    <w:bottom w:val="nil"/>
                  </w:tcBorders>
                  <w:vAlign w:val="center"/>
                </w:tcPr>
                <w:p w14:paraId="7B2C98A3"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673" w:type="dxa"/>
                  <w:tcBorders>
                    <w:top w:val="nil"/>
                    <w:bottom w:val="nil"/>
                  </w:tcBorders>
                  <w:vAlign w:val="center"/>
                </w:tcPr>
                <w:p w14:paraId="78E8A111" w14:textId="415B9FF8"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NE.Ref.{C55EF4E3-1159-43DC-89C6-94EA9FC55DBC}</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28]</w:t>
                  </w:r>
                  <w:r w:rsidRPr="00464E38">
                    <w:rPr>
                      <w:rFonts w:ascii="Times New Roman" w:hAnsi="Times New Roman" w:cs="Times New Roman"/>
                      <w:szCs w:val="21"/>
                    </w:rPr>
                    <w:fldChar w:fldCharType="end"/>
                  </w:r>
                </w:p>
              </w:tc>
            </w:tr>
            <w:tr w:rsidR="00AF48FD" w:rsidRPr="00464E38" w14:paraId="7F84C1B8" w14:textId="77777777" w:rsidTr="00464E38">
              <w:trPr>
                <w:trHeight w:val="20"/>
              </w:trPr>
              <w:tc>
                <w:tcPr>
                  <w:tcW w:w="1675" w:type="dxa"/>
                  <w:tcBorders>
                    <w:top w:val="nil"/>
                    <w:bottom w:val="nil"/>
                  </w:tcBorders>
                  <w:vAlign w:val="center"/>
                </w:tcPr>
                <w:p w14:paraId="0C824F2D"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Galinstan</w:t>
                  </w:r>
                </w:p>
              </w:tc>
              <w:tc>
                <w:tcPr>
                  <w:tcW w:w="2835" w:type="dxa"/>
                  <w:tcBorders>
                    <w:top w:val="nil"/>
                    <w:bottom w:val="nil"/>
                  </w:tcBorders>
                  <w:vAlign w:val="center"/>
                </w:tcPr>
                <w:p w14:paraId="7E242CB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102 ℃ (2 V)</w:t>
                  </w:r>
                </w:p>
              </w:tc>
              <w:tc>
                <w:tcPr>
                  <w:tcW w:w="2058" w:type="dxa"/>
                  <w:tcBorders>
                    <w:top w:val="nil"/>
                    <w:bottom w:val="nil"/>
                  </w:tcBorders>
                  <w:vAlign w:val="center"/>
                </w:tcPr>
                <w:p w14:paraId="4CD356BF"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62B3AC2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21DF90E2"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 50 times at 2 V</w:t>
                  </w:r>
                </w:p>
              </w:tc>
              <w:tc>
                <w:tcPr>
                  <w:tcW w:w="673" w:type="dxa"/>
                  <w:tcBorders>
                    <w:top w:val="nil"/>
                    <w:bottom w:val="nil"/>
                  </w:tcBorders>
                  <w:vAlign w:val="center"/>
                </w:tcPr>
                <w:p w14:paraId="18C60399" w14:textId="7E0C9CE8"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NE.Ref.{B05A5930-E42F-48C0-87DD-8C75016C0BFF}</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29]</w:t>
                  </w:r>
                  <w:r w:rsidRPr="00464E38">
                    <w:rPr>
                      <w:rFonts w:ascii="Times New Roman" w:hAnsi="Times New Roman" w:cs="Times New Roman"/>
                      <w:szCs w:val="21"/>
                    </w:rPr>
                    <w:fldChar w:fldCharType="end"/>
                  </w:r>
                </w:p>
              </w:tc>
            </w:tr>
            <w:tr w:rsidR="00AF48FD" w:rsidRPr="00464E38" w14:paraId="4E6C4D9F" w14:textId="77777777" w:rsidTr="00464E38">
              <w:trPr>
                <w:trHeight w:val="20"/>
              </w:trPr>
              <w:tc>
                <w:tcPr>
                  <w:tcW w:w="1675" w:type="dxa"/>
                  <w:tcBorders>
                    <w:top w:val="nil"/>
                    <w:bottom w:val="nil"/>
                  </w:tcBorders>
                  <w:vAlign w:val="center"/>
                </w:tcPr>
                <w:p w14:paraId="2308B871"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EGaIn</w:t>
                  </w:r>
                </w:p>
              </w:tc>
              <w:tc>
                <w:tcPr>
                  <w:tcW w:w="2835" w:type="dxa"/>
                  <w:tcBorders>
                    <w:top w:val="nil"/>
                    <w:bottom w:val="nil"/>
                  </w:tcBorders>
                  <w:vAlign w:val="center"/>
                </w:tcPr>
                <w:p w14:paraId="20987FA0"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110 ℃ (4 V)</w:t>
                  </w:r>
                </w:p>
              </w:tc>
              <w:tc>
                <w:tcPr>
                  <w:tcW w:w="2058" w:type="dxa"/>
                  <w:tcBorders>
                    <w:top w:val="nil"/>
                    <w:bottom w:val="nil"/>
                  </w:tcBorders>
                  <w:vAlign w:val="center"/>
                </w:tcPr>
                <w:p w14:paraId="1564D5EC"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2058" w:type="dxa"/>
                  <w:tcBorders>
                    <w:top w:val="nil"/>
                    <w:bottom w:val="nil"/>
                  </w:tcBorders>
                  <w:vAlign w:val="center"/>
                </w:tcPr>
                <w:p w14:paraId="586F8C6F" w14:textId="77777777"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NA</w:t>
                  </w:r>
                </w:p>
              </w:tc>
              <w:tc>
                <w:tcPr>
                  <w:tcW w:w="4926" w:type="dxa"/>
                  <w:tcBorders>
                    <w:top w:val="nil"/>
                    <w:bottom w:val="nil"/>
                  </w:tcBorders>
                  <w:vAlign w:val="center"/>
                </w:tcPr>
                <w:p w14:paraId="4A6B6606" w14:textId="5D815202" w:rsidR="00590EC0" w:rsidRPr="00464E38" w:rsidRDefault="00590EC0"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Maintain 110</w:t>
                  </w:r>
                  <w:r w:rsidR="005C095C" w:rsidRPr="00464E38">
                    <w:rPr>
                      <w:rFonts w:ascii="Times New Roman" w:hAnsi="Times New Roman" w:cs="Times New Roman"/>
                      <w:szCs w:val="21"/>
                    </w:rPr>
                    <w:t xml:space="preserve"> </w:t>
                  </w:r>
                  <w:r w:rsidRPr="00464E38">
                    <w:rPr>
                      <w:rFonts w:ascii="Times New Roman" w:hAnsi="Times New Roman" w:cs="Times New Roman"/>
                      <w:szCs w:val="21"/>
                    </w:rPr>
                    <w:t>℃ for 7800 s at 4 V</w:t>
                  </w:r>
                </w:p>
              </w:tc>
              <w:tc>
                <w:tcPr>
                  <w:tcW w:w="673" w:type="dxa"/>
                  <w:tcBorders>
                    <w:top w:val="nil"/>
                    <w:bottom w:val="nil"/>
                  </w:tcBorders>
                  <w:vAlign w:val="center"/>
                </w:tcPr>
                <w:p w14:paraId="1535DD02" w14:textId="3F64829F" w:rsidR="00590EC0" w:rsidRPr="00464E38" w:rsidRDefault="00590EC0"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fldChar w:fldCharType="begin"/>
                  </w:r>
                  <w:r w:rsidR="00EE2273" w:rsidRPr="00464E38">
                    <w:rPr>
                      <w:rFonts w:ascii="Times New Roman" w:hAnsi="Times New Roman" w:cs="Times New Roman"/>
                      <w:szCs w:val="21"/>
                    </w:rPr>
                    <w:instrText xml:space="preserve"> ADDIN NE.Ref.{98D47231-446A-417D-A072-DB7CF13DF204}</w:instrText>
                  </w:r>
                  <w:r w:rsidRPr="00464E38">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464E38">
                    <w:rPr>
                      <w:rFonts w:ascii="Times New Roman" w:hAnsi="Times New Roman" w:cs="Times New Roman"/>
                      <w:color w:val="000000"/>
                      <w:kern w:val="0"/>
                      <w:szCs w:val="21"/>
                      <w14:ligatures w14:val="none"/>
                    </w:rPr>
                    <w:t>30]</w:t>
                  </w:r>
                  <w:r w:rsidRPr="00464E38">
                    <w:rPr>
                      <w:rFonts w:ascii="Times New Roman" w:hAnsi="Times New Roman" w:cs="Times New Roman"/>
                      <w:szCs w:val="21"/>
                    </w:rPr>
                    <w:fldChar w:fldCharType="end"/>
                  </w:r>
                </w:p>
              </w:tc>
            </w:tr>
            <w:tr w:rsidR="00AF48FD" w:rsidRPr="00464E38" w14:paraId="41917148" w14:textId="77777777" w:rsidTr="00464E38">
              <w:trPr>
                <w:trHeight w:val="20"/>
              </w:trPr>
              <w:tc>
                <w:tcPr>
                  <w:tcW w:w="1675" w:type="dxa"/>
                  <w:tcBorders>
                    <w:top w:val="nil"/>
                    <w:bottom w:val="single" w:sz="8" w:space="0" w:color="auto"/>
                  </w:tcBorders>
                  <w:vAlign w:val="center"/>
                </w:tcPr>
                <w:p w14:paraId="7A6C309A" w14:textId="14736848" w:rsidR="0089187D" w:rsidRPr="00464E38" w:rsidRDefault="0089187D"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Fe-EGaIn</w:t>
                  </w:r>
                </w:p>
              </w:tc>
              <w:tc>
                <w:tcPr>
                  <w:tcW w:w="2835" w:type="dxa"/>
                  <w:tcBorders>
                    <w:top w:val="nil"/>
                    <w:bottom w:val="single" w:sz="8" w:space="0" w:color="auto"/>
                  </w:tcBorders>
                  <w:vAlign w:val="center"/>
                </w:tcPr>
                <w:p w14:paraId="23918978" w14:textId="2A745E6F" w:rsidR="0089187D" w:rsidRPr="00464E38" w:rsidRDefault="0089187D"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75.8 ℃ (1.2 V)</w:t>
                  </w:r>
                </w:p>
              </w:tc>
              <w:tc>
                <w:tcPr>
                  <w:tcW w:w="2058" w:type="dxa"/>
                  <w:tcBorders>
                    <w:top w:val="nil"/>
                    <w:bottom w:val="single" w:sz="8" w:space="0" w:color="auto"/>
                  </w:tcBorders>
                  <w:vAlign w:val="center"/>
                </w:tcPr>
                <w:p w14:paraId="21538E72" w14:textId="4D579EB7" w:rsidR="0089187D" w:rsidRPr="00464E38" w:rsidRDefault="0089187D"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 s</w:t>
                  </w:r>
                </w:p>
              </w:tc>
              <w:tc>
                <w:tcPr>
                  <w:tcW w:w="2058" w:type="dxa"/>
                  <w:tcBorders>
                    <w:top w:val="nil"/>
                    <w:bottom w:val="single" w:sz="8" w:space="0" w:color="auto"/>
                  </w:tcBorders>
                  <w:vAlign w:val="center"/>
                </w:tcPr>
                <w:p w14:paraId="1D8C7AB1" w14:textId="3570BCE1" w:rsidR="0089187D" w:rsidRPr="00464E38" w:rsidRDefault="0089187D"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10 s</w:t>
                  </w:r>
                </w:p>
              </w:tc>
              <w:tc>
                <w:tcPr>
                  <w:tcW w:w="4926" w:type="dxa"/>
                  <w:tcBorders>
                    <w:top w:val="nil"/>
                    <w:bottom w:val="single" w:sz="8" w:space="0" w:color="auto"/>
                  </w:tcBorders>
                  <w:vAlign w:val="center"/>
                </w:tcPr>
                <w:p w14:paraId="314B9285" w14:textId="410ADAE1" w:rsidR="0089187D" w:rsidRPr="00464E38" w:rsidRDefault="0089187D" w:rsidP="00464E38">
                  <w:pPr>
                    <w:autoSpaceDE w:val="0"/>
                    <w:autoSpaceDN w:val="0"/>
                    <w:adjustRightInd w:val="0"/>
                    <w:rPr>
                      <w:rFonts w:ascii="Times New Roman" w:hAnsi="Times New Roman" w:cs="Times New Roman"/>
                      <w:szCs w:val="21"/>
                    </w:rPr>
                  </w:pPr>
                  <w:r w:rsidRPr="00464E38">
                    <w:rPr>
                      <w:rFonts w:ascii="Times New Roman" w:hAnsi="Times New Roman" w:cs="Times New Roman"/>
                      <w:szCs w:val="21"/>
                    </w:rPr>
                    <w:t>Stable heating and cooling cycle for 12 times at 0.8 V</w:t>
                  </w:r>
                </w:p>
              </w:tc>
              <w:tc>
                <w:tcPr>
                  <w:tcW w:w="673" w:type="dxa"/>
                  <w:tcBorders>
                    <w:top w:val="nil"/>
                    <w:bottom w:val="single" w:sz="8" w:space="0" w:color="auto"/>
                  </w:tcBorders>
                  <w:vAlign w:val="center"/>
                </w:tcPr>
                <w:p w14:paraId="3B40D753" w14:textId="587BCD18" w:rsidR="0089187D" w:rsidRPr="00464E38" w:rsidRDefault="0089187D" w:rsidP="00464E38">
                  <w:pPr>
                    <w:autoSpaceDE w:val="0"/>
                    <w:autoSpaceDN w:val="0"/>
                    <w:adjustRightInd w:val="0"/>
                    <w:jc w:val="center"/>
                    <w:rPr>
                      <w:rFonts w:ascii="Times New Roman" w:hAnsi="Times New Roman" w:cs="Times New Roman"/>
                      <w:szCs w:val="21"/>
                    </w:rPr>
                  </w:pPr>
                  <w:r w:rsidRPr="00464E38">
                    <w:rPr>
                      <w:rFonts w:ascii="Times New Roman" w:hAnsi="Times New Roman" w:cs="Times New Roman"/>
                      <w:szCs w:val="21"/>
                    </w:rPr>
                    <w:t>This study</w:t>
                  </w:r>
                </w:p>
              </w:tc>
            </w:tr>
          </w:tbl>
          <w:p w14:paraId="02D338E1" w14:textId="6A95A2EB" w:rsidR="00BA6214" w:rsidRPr="00EE2273" w:rsidRDefault="00000000" w:rsidP="00464E38">
            <w:pPr>
              <w:widowControl/>
              <w:spacing w:beforeLines="100" w:before="312" w:afterLines="50" w:after="156"/>
              <w:jc w:val="center"/>
              <w:rPr>
                <w:rFonts w:ascii="Times New Roman" w:eastAsia="等线" w:hAnsi="Times New Roman" w:cs="Times New Roman"/>
                <w:color w:val="000000"/>
                <w:kern w:val="0"/>
                <w:sz w:val="24"/>
                <w:szCs w:val="24"/>
                <w14:ligatures w14:val="none"/>
              </w:rPr>
            </w:pPr>
            <w:r w:rsidRPr="00EE2273">
              <w:rPr>
                <w:rFonts w:ascii="Times New Roman" w:eastAsia="等线" w:hAnsi="Times New Roman" w:cs="Times New Roman"/>
                <w:b/>
                <w:bCs/>
                <w:color w:val="000000"/>
                <w:kern w:val="0"/>
                <w:sz w:val="24"/>
                <w:szCs w:val="24"/>
                <w14:ligatures w14:val="none"/>
              </w:rPr>
              <w:t xml:space="preserve">Table </w:t>
            </w:r>
            <w:r w:rsidR="00A261D4" w:rsidRPr="00EE2273">
              <w:rPr>
                <w:rFonts w:ascii="Times New Roman" w:eastAsia="等线" w:hAnsi="Times New Roman" w:cs="Times New Roman"/>
                <w:b/>
                <w:bCs/>
                <w:color w:val="000000"/>
                <w:kern w:val="0"/>
                <w:sz w:val="24"/>
                <w:szCs w:val="24"/>
                <w14:ligatures w14:val="none"/>
              </w:rPr>
              <w:t>S4</w:t>
            </w:r>
            <w:r w:rsidRPr="00EE2273">
              <w:rPr>
                <w:rFonts w:ascii="Times New Roman" w:eastAsia="等线" w:hAnsi="Times New Roman" w:cs="Times New Roman"/>
                <w:color w:val="000000"/>
                <w:kern w:val="0"/>
                <w:sz w:val="24"/>
                <w:szCs w:val="24"/>
                <w14:ligatures w14:val="none"/>
              </w:rPr>
              <w:t xml:space="preserve"> Representative studies on EGaIn-based systems highlighting their EMI SE</w:t>
            </w:r>
            <w:r w:rsidRPr="00EE2273">
              <w:rPr>
                <w:rFonts w:ascii="Times New Roman" w:eastAsia="等线" w:hAnsi="Times New Roman" w:cs="Times New Roman"/>
                <w:color w:val="000000"/>
                <w:kern w:val="0"/>
                <w:sz w:val="24"/>
                <w:szCs w:val="24"/>
                <w:vertAlign w:val="subscript"/>
                <w14:ligatures w14:val="none"/>
              </w:rPr>
              <w:t>T</w:t>
            </w:r>
            <w:r w:rsidRPr="00EE2273">
              <w:rPr>
                <w:rFonts w:ascii="Times New Roman" w:eastAsia="等线" w:hAnsi="Times New Roman" w:cs="Times New Roman"/>
                <w:color w:val="000000"/>
                <w:kern w:val="0"/>
                <w:sz w:val="24"/>
                <w:szCs w:val="24"/>
                <w14:ligatures w14:val="none"/>
              </w:rPr>
              <w:t>, mechanical properties, electrical conductivity, and stability.</w:t>
            </w:r>
          </w:p>
        </w:tc>
      </w:tr>
      <w:tr w:rsidR="00BA6214" w:rsidRPr="00EE2273" w14:paraId="7A09C999" w14:textId="77777777" w:rsidTr="00464E38">
        <w:trPr>
          <w:trHeight w:val="20"/>
        </w:trPr>
        <w:tc>
          <w:tcPr>
            <w:tcW w:w="943" w:type="pct"/>
            <w:vMerge w:val="restart"/>
            <w:tcBorders>
              <w:top w:val="single" w:sz="8" w:space="0" w:color="auto"/>
            </w:tcBorders>
            <w:vAlign w:val="center"/>
          </w:tcPr>
          <w:p w14:paraId="507E5595"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EGaIn system</w:t>
            </w:r>
          </w:p>
        </w:tc>
        <w:tc>
          <w:tcPr>
            <w:tcW w:w="446" w:type="pct"/>
            <w:vMerge w:val="restart"/>
            <w:tcBorders>
              <w:top w:val="single" w:sz="8" w:space="0" w:color="auto"/>
            </w:tcBorders>
            <w:vAlign w:val="center"/>
          </w:tcPr>
          <w:p w14:paraId="19A61EB5"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Thickness</w:t>
            </w:r>
          </w:p>
        </w:tc>
        <w:tc>
          <w:tcPr>
            <w:tcW w:w="595" w:type="pct"/>
            <w:gridSpan w:val="2"/>
            <w:tcBorders>
              <w:top w:val="single" w:sz="8" w:space="0" w:color="auto"/>
            </w:tcBorders>
            <w:vAlign w:val="center"/>
          </w:tcPr>
          <w:p w14:paraId="14F4B69C"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SE values (dB)</w:t>
            </w:r>
          </w:p>
        </w:tc>
        <w:tc>
          <w:tcPr>
            <w:tcW w:w="547" w:type="pct"/>
            <w:vMerge w:val="restart"/>
            <w:tcBorders>
              <w:top w:val="single" w:sz="8" w:space="0" w:color="auto"/>
            </w:tcBorders>
            <w:vAlign w:val="center"/>
          </w:tcPr>
          <w:p w14:paraId="0B0E42A3"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R value</w:t>
            </w:r>
          </w:p>
        </w:tc>
        <w:tc>
          <w:tcPr>
            <w:tcW w:w="1042" w:type="pct"/>
            <w:vMerge w:val="restart"/>
            <w:tcBorders>
              <w:top w:val="single" w:sz="8" w:space="0" w:color="auto"/>
              <w:right w:val="nil"/>
            </w:tcBorders>
            <w:vAlign w:val="center"/>
          </w:tcPr>
          <w:p w14:paraId="3D1F1106"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Mechanical properties</w:t>
            </w:r>
          </w:p>
        </w:tc>
        <w:tc>
          <w:tcPr>
            <w:tcW w:w="645" w:type="pct"/>
            <w:vMerge w:val="restart"/>
            <w:tcBorders>
              <w:top w:val="single" w:sz="8" w:space="0" w:color="auto"/>
              <w:left w:val="nil"/>
              <w:right w:val="nil"/>
            </w:tcBorders>
            <w:vAlign w:val="center"/>
          </w:tcPr>
          <w:p w14:paraId="6BDCFAA7"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Conductivity (S·m</w:t>
            </w:r>
            <w:r w:rsidRPr="00464E38">
              <w:rPr>
                <w:rFonts w:ascii="Times New Roman" w:eastAsia="等线" w:hAnsi="Times New Roman" w:cs="Times New Roman"/>
                <w:color w:val="000000"/>
                <w:kern w:val="0"/>
                <w:szCs w:val="21"/>
                <w:vertAlign w:val="superscript"/>
                <w14:ligatures w14:val="none"/>
              </w:rPr>
              <w:t>-1</w:t>
            </w:r>
            <w:r w:rsidRPr="00464E38">
              <w:rPr>
                <w:rFonts w:ascii="Times New Roman" w:eastAsia="等线" w:hAnsi="Times New Roman" w:cs="Times New Roman"/>
                <w:color w:val="000000"/>
                <w:kern w:val="0"/>
                <w:szCs w:val="21"/>
                <w14:ligatures w14:val="none"/>
              </w:rPr>
              <w:t>)</w:t>
            </w:r>
          </w:p>
        </w:tc>
        <w:tc>
          <w:tcPr>
            <w:tcW w:w="585" w:type="pct"/>
            <w:vMerge w:val="restart"/>
            <w:tcBorders>
              <w:top w:val="single" w:sz="8" w:space="0" w:color="auto"/>
              <w:left w:val="nil"/>
            </w:tcBorders>
            <w:vAlign w:val="center"/>
          </w:tcPr>
          <w:p w14:paraId="1788D2F4" w14:textId="77777777"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i/>
                <w:iCs/>
                <w:color w:val="000000"/>
                <w:kern w:val="0"/>
                <w:szCs w:val="21"/>
                <w14:ligatures w14:val="none"/>
              </w:rPr>
              <w:t>Δ</w:t>
            </w:r>
            <w:r w:rsidRPr="00EE2273">
              <w:rPr>
                <w:rFonts w:ascii="Times New Roman" w:eastAsia="等线" w:hAnsi="Times New Roman" w:cs="Times New Roman"/>
                <w:color w:val="000000"/>
                <w:kern w:val="0"/>
                <w:szCs w:val="21"/>
                <w14:ligatures w14:val="none"/>
              </w:rPr>
              <w:t>R/R</w:t>
            </w:r>
            <w:r w:rsidRPr="00EE2273">
              <w:rPr>
                <w:rFonts w:ascii="Times New Roman" w:eastAsia="等线" w:hAnsi="Times New Roman" w:cs="Times New Roman"/>
                <w:color w:val="000000"/>
                <w:kern w:val="0"/>
                <w:szCs w:val="21"/>
                <w:vertAlign w:val="subscript"/>
                <w14:ligatures w14:val="none"/>
              </w:rPr>
              <w:t>0</w:t>
            </w:r>
          </w:p>
        </w:tc>
        <w:tc>
          <w:tcPr>
            <w:tcW w:w="197" w:type="pct"/>
            <w:vMerge w:val="restart"/>
            <w:tcBorders>
              <w:top w:val="single" w:sz="8" w:space="0" w:color="auto"/>
            </w:tcBorders>
            <w:vAlign w:val="center"/>
          </w:tcPr>
          <w:p w14:paraId="77119EE6" w14:textId="7F3808BE"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Ref</w:t>
            </w:r>
            <w:r w:rsidR="00652FE7">
              <w:rPr>
                <w:rFonts w:ascii="Times New Roman" w:eastAsia="等线" w:hAnsi="Times New Roman" w:cs="Times New Roman" w:hint="eastAsia"/>
                <w:color w:val="000000"/>
                <w:kern w:val="0"/>
                <w:szCs w:val="21"/>
                <w14:ligatures w14:val="none"/>
              </w:rPr>
              <w:t>s</w:t>
            </w:r>
            <w:r w:rsidRPr="00EE2273">
              <w:rPr>
                <w:rFonts w:ascii="Times New Roman" w:eastAsia="等线" w:hAnsi="Times New Roman" w:cs="Times New Roman"/>
                <w:color w:val="000000"/>
                <w:kern w:val="0"/>
                <w:szCs w:val="21"/>
                <w14:ligatures w14:val="none"/>
              </w:rPr>
              <w:t>.</w:t>
            </w:r>
          </w:p>
        </w:tc>
      </w:tr>
      <w:tr w:rsidR="00BA6214" w:rsidRPr="00EE2273" w14:paraId="45028BC1" w14:textId="77777777" w:rsidTr="00464E38">
        <w:trPr>
          <w:trHeight w:val="20"/>
        </w:trPr>
        <w:tc>
          <w:tcPr>
            <w:tcW w:w="943" w:type="pct"/>
            <w:vMerge/>
            <w:tcBorders>
              <w:bottom w:val="single" w:sz="8" w:space="0" w:color="auto"/>
            </w:tcBorders>
            <w:vAlign w:val="center"/>
          </w:tcPr>
          <w:p w14:paraId="6487F016" w14:textId="77777777" w:rsidR="00BA6214" w:rsidRPr="00464E38" w:rsidRDefault="00BA6214" w:rsidP="00464E38">
            <w:pPr>
              <w:widowControl/>
              <w:rPr>
                <w:rFonts w:ascii="Times New Roman" w:eastAsia="等线" w:hAnsi="Times New Roman" w:cs="Times New Roman"/>
                <w:color w:val="000000"/>
                <w:kern w:val="0"/>
                <w:szCs w:val="21"/>
                <w14:ligatures w14:val="none"/>
              </w:rPr>
            </w:pPr>
          </w:p>
        </w:tc>
        <w:tc>
          <w:tcPr>
            <w:tcW w:w="446" w:type="pct"/>
            <w:vMerge/>
            <w:tcBorders>
              <w:bottom w:val="single" w:sz="8" w:space="0" w:color="auto"/>
            </w:tcBorders>
            <w:vAlign w:val="center"/>
          </w:tcPr>
          <w:p w14:paraId="4E125F6C" w14:textId="77777777" w:rsidR="00BA6214" w:rsidRPr="00464E38" w:rsidRDefault="00BA6214" w:rsidP="00464E38">
            <w:pPr>
              <w:widowControl/>
              <w:jc w:val="center"/>
              <w:rPr>
                <w:rFonts w:ascii="Times New Roman" w:eastAsia="等线" w:hAnsi="Times New Roman" w:cs="Times New Roman"/>
                <w:color w:val="000000"/>
                <w:kern w:val="0"/>
                <w:szCs w:val="21"/>
                <w14:ligatures w14:val="none"/>
              </w:rPr>
            </w:pPr>
          </w:p>
        </w:tc>
        <w:tc>
          <w:tcPr>
            <w:tcW w:w="297" w:type="pct"/>
            <w:tcBorders>
              <w:bottom w:val="single" w:sz="8" w:space="0" w:color="auto"/>
            </w:tcBorders>
            <w:vAlign w:val="center"/>
          </w:tcPr>
          <w:p w14:paraId="31E38D8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SE</w:t>
            </w:r>
            <w:r w:rsidRPr="00464E38">
              <w:rPr>
                <w:rFonts w:ascii="Times New Roman" w:eastAsia="等线" w:hAnsi="Times New Roman" w:cs="Times New Roman"/>
                <w:color w:val="000000"/>
                <w:kern w:val="0"/>
                <w:szCs w:val="21"/>
                <w:vertAlign w:val="subscript"/>
                <w14:ligatures w14:val="none"/>
              </w:rPr>
              <w:t>T</w:t>
            </w:r>
          </w:p>
        </w:tc>
        <w:tc>
          <w:tcPr>
            <w:tcW w:w="298" w:type="pct"/>
            <w:tcBorders>
              <w:bottom w:val="single" w:sz="8" w:space="0" w:color="auto"/>
            </w:tcBorders>
            <w:vAlign w:val="center"/>
          </w:tcPr>
          <w:p w14:paraId="01B8241F"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SE</w:t>
            </w:r>
            <w:r w:rsidRPr="00464E38">
              <w:rPr>
                <w:rFonts w:ascii="Times New Roman" w:eastAsia="等线" w:hAnsi="Times New Roman" w:cs="Times New Roman"/>
                <w:color w:val="000000"/>
                <w:kern w:val="0"/>
                <w:szCs w:val="21"/>
                <w:vertAlign w:val="subscript"/>
                <w14:ligatures w14:val="none"/>
              </w:rPr>
              <w:t>R</w:t>
            </w:r>
          </w:p>
        </w:tc>
        <w:tc>
          <w:tcPr>
            <w:tcW w:w="547" w:type="pct"/>
            <w:vMerge/>
            <w:tcBorders>
              <w:bottom w:val="single" w:sz="8" w:space="0" w:color="auto"/>
            </w:tcBorders>
            <w:vAlign w:val="center"/>
          </w:tcPr>
          <w:p w14:paraId="104E6AB8" w14:textId="77777777" w:rsidR="00BA6214" w:rsidRPr="00464E38" w:rsidRDefault="00BA6214" w:rsidP="00464E38">
            <w:pPr>
              <w:widowControl/>
              <w:jc w:val="center"/>
              <w:rPr>
                <w:rFonts w:ascii="Times New Roman" w:eastAsia="等线" w:hAnsi="Times New Roman" w:cs="Times New Roman"/>
                <w:color w:val="000000"/>
                <w:kern w:val="0"/>
                <w:szCs w:val="21"/>
                <w14:ligatures w14:val="none"/>
              </w:rPr>
            </w:pPr>
          </w:p>
        </w:tc>
        <w:tc>
          <w:tcPr>
            <w:tcW w:w="1042" w:type="pct"/>
            <w:vMerge/>
            <w:tcBorders>
              <w:bottom w:val="single" w:sz="8" w:space="0" w:color="auto"/>
              <w:right w:val="nil"/>
            </w:tcBorders>
            <w:vAlign w:val="center"/>
          </w:tcPr>
          <w:p w14:paraId="2B60C3D4" w14:textId="77777777" w:rsidR="00BA6214" w:rsidRPr="00464E38" w:rsidRDefault="00BA6214" w:rsidP="00464E38">
            <w:pPr>
              <w:widowControl/>
              <w:rPr>
                <w:rFonts w:ascii="Times New Roman" w:eastAsia="等线" w:hAnsi="Times New Roman" w:cs="Times New Roman"/>
                <w:color w:val="000000"/>
                <w:kern w:val="0"/>
                <w:szCs w:val="21"/>
                <w14:ligatures w14:val="none"/>
              </w:rPr>
            </w:pPr>
          </w:p>
        </w:tc>
        <w:tc>
          <w:tcPr>
            <w:tcW w:w="645" w:type="pct"/>
            <w:vMerge/>
            <w:tcBorders>
              <w:top w:val="single" w:sz="4" w:space="0" w:color="auto"/>
              <w:left w:val="nil"/>
              <w:bottom w:val="single" w:sz="8" w:space="0" w:color="auto"/>
              <w:right w:val="nil"/>
            </w:tcBorders>
            <w:vAlign w:val="center"/>
          </w:tcPr>
          <w:p w14:paraId="3A456239" w14:textId="77777777" w:rsidR="00BA6214" w:rsidRPr="00464E38" w:rsidRDefault="00BA6214" w:rsidP="00464E38">
            <w:pPr>
              <w:widowControl/>
              <w:jc w:val="center"/>
              <w:rPr>
                <w:rFonts w:ascii="Times New Roman" w:eastAsia="等线" w:hAnsi="Times New Roman" w:cs="Times New Roman"/>
                <w:color w:val="000000"/>
                <w:kern w:val="0"/>
                <w:szCs w:val="21"/>
                <w14:ligatures w14:val="none"/>
              </w:rPr>
            </w:pPr>
          </w:p>
        </w:tc>
        <w:tc>
          <w:tcPr>
            <w:tcW w:w="585" w:type="pct"/>
            <w:vMerge/>
            <w:tcBorders>
              <w:left w:val="nil"/>
              <w:bottom w:val="single" w:sz="8" w:space="0" w:color="auto"/>
            </w:tcBorders>
            <w:vAlign w:val="center"/>
          </w:tcPr>
          <w:p w14:paraId="12D6061E" w14:textId="77777777" w:rsidR="00BA6214" w:rsidRPr="00EE2273" w:rsidRDefault="00BA6214" w:rsidP="00A5283C">
            <w:pPr>
              <w:widowControl/>
              <w:spacing w:beforeLines="50" w:before="156" w:afterLines="50" w:after="156"/>
              <w:rPr>
                <w:rFonts w:ascii="Times New Roman" w:eastAsia="等线" w:hAnsi="Times New Roman" w:cs="Times New Roman"/>
                <w:i/>
                <w:iCs/>
                <w:color w:val="000000"/>
                <w:kern w:val="0"/>
                <w:szCs w:val="21"/>
                <w14:ligatures w14:val="none"/>
              </w:rPr>
            </w:pPr>
          </w:p>
        </w:tc>
        <w:tc>
          <w:tcPr>
            <w:tcW w:w="197" w:type="pct"/>
            <w:vMerge/>
            <w:tcBorders>
              <w:bottom w:val="single" w:sz="8" w:space="0" w:color="auto"/>
            </w:tcBorders>
            <w:vAlign w:val="center"/>
          </w:tcPr>
          <w:p w14:paraId="37B56578" w14:textId="77777777" w:rsidR="00BA6214" w:rsidRPr="00EE2273" w:rsidRDefault="00BA6214" w:rsidP="00A5283C">
            <w:pPr>
              <w:widowControl/>
              <w:spacing w:beforeLines="50" w:before="156" w:afterLines="50" w:after="156"/>
              <w:jc w:val="center"/>
              <w:rPr>
                <w:rFonts w:ascii="Times New Roman" w:eastAsia="等线" w:hAnsi="Times New Roman" w:cs="Times New Roman"/>
                <w:color w:val="000000"/>
                <w:kern w:val="0"/>
                <w:szCs w:val="21"/>
                <w14:ligatures w14:val="none"/>
              </w:rPr>
            </w:pPr>
          </w:p>
        </w:tc>
      </w:tr>
      <w:tr w:rsidR="00BA6214" w:rsidRPr="00EE2273" w14:paraId="1FA6790F" w14:textId="77777777" w:rsidTr="00464E38">
        <w:trPr>
          <w:trHeight w:val="20"/>
        </w:trPr>
        <w:tc>
          <w:tcPr>
            <w:tcW w:w="943" w:type="pct"/>
            <w:tcBorders>
              <w:top w:val="single" w:sz="8" w:space="0" w:color="auto"/>
              <w:bottom w:val="nil"/>
            </w:tcBorders>
            <w:vAlign w:val="center"/>
          </w:tcPr>
          <w:p w14:paraId="0DB838D1"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EGaIn/TPU fibers </w:t>
            </w:r>
          </w:p>
        </w:tc>
        <w:tc>
          <w:tcPr>
            <w:tcW w:w="446" w:type="pct"/>
            <w:tcBorders>
              <w:top w:val="single" w:sz="8" w:space="0" w:color="auto"/>
              <w:bottom w:val="nil"/>
            </w:tcBorders>
            <w:vAlign w:val="center"/>
          </w:tcPr>
          <w:p w14:paraId="6F686B43"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w:t>
            </w:r>
          </w:p>
        </w:tc>
        <w:tc>
          <w:tcPr>
            <w:tcW w:w="297" w:type="pct"/>
            <w:tcBorders>
              <w:top w:val="single" w:sz="8" w:space="0" w:color="auto"/>
              <w:bottom w:val="nil"/>
            </w:tcBorders>
            <w:vAlign w:val="center"/>
          </w:tcPr>
          <w:p w14:paraId="13E7D22B"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30.0</w:t>
            </w:r>
          </w:p>
        </w:tc>
        <w:tc>
          <w:tcPr>
            <w:tcW w:w="298" w:type="pct"/>
            <w:tcBorders>
              <w:top w:val="single" w:sz="8" w:space="0" w:color="auto"/>
              <w:bottom w:val="nil"/>
            </w:tcBorders>
            <w:vAlign w:val="center"/>
          </w:tcPr>
          <w:p w14:paraId="3F767398"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4.8</w:t>
            </w:r>
          </w:p>
        </w:tc>
        <w:tc>
          <w:tcPr>
            <w:tcW w:w="547" w:type="pct"/>
            <w:tcBorders>
              <w:top w:val="single" w:sz="8" w:space="0" w:color="auto"/>
              <w:bottom w:val="nil"/>
            </w:tcBorders>
            <w:vAlign w:val="center"/>
          </w:tcPr>
          <w:p w14:paraId="3E3D5BFF"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0.669</w:t>
            </w:r>
          </w:p>
        </w:tc>
        <w:tc>
          <w:tcPr>
            <w:tcW w:w="1042" w:type="pct"/>
            <w:tcBorders>
              <w:top w:val="single" w:sz="8" w:space="0" w:color="auto"/>
              <w:bottom w:val="nil"/>
              <w:right w:val="nil"/>
            </w:tcBorders>
            <w:vAlign w:val="center"/>
          </w:tcPr>
          <w:p w14:paraId="52FF0DF1"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tensile strength =1.91 MPa</w:t>
            </w:r>
          </w:p>
          <w:p w14:paraId="1DC6BB42"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elastic modulus = 2.74 MPa</w:t>
            </w:r>
          </w:p>
          <w:p w14:paraId="6C0A8B3F"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elongation at break = 516%</w:t>
            </w:r>
          </w:p>
          <w:p w14:paraId="6B8CD989"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toughness = 6.83 MJ·m</w:t>
            </w:r>
            <w:r w:rsidRPr="00464E38">
              <w:rPr>
                <w:rFonts w:ascii="Times New Roman" w:eastAsia="等线" w:hAnsi="Times New Roman" w:cs="Times New Roman"/>
                <w:color w:val="000000"/>
                <w:kern w:val="0"/>
                <w:szCs w:val="21"/>
                <w:vertAlign w:val="superscript"/>
                <w14:ligatures w14:val="none"/>
              </w:rPr>
              <w:t>-3</w:t>
            </w:r>
            <w:r w:rsidRPr="00464E38">
              <w:rPr>
                <w:rFonts w:ascii="Times New Roman" w:eastAsia="等线" w:hAnsi="Times New Roman" w:cs="Times New Roman"/>
                <w:color w:val="000000"/>
                <w:kern w:val="0"/>
                <w:szCs w:val="21"/>
                <w14:ligatures w14:val="none"/>
              </w:rPr>
              <w:t xml:space="preserve"> </w:t>
            </w:r>
          </w:p>
        </w:tc>
        <w:tc>
          <w:tcPr>
            <w:tcW w:w="645" w:type="pct"/>
            <w:tcBorders>
              <w:top w:val="single" w:sz="8" w:space="0" w:color="auto"/>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tblGrid>
            <w:tr w:rsidR="00BA6214" w:rsidRPr="00464E38" w14:paraId="402248A9" w14:textId="77777777">
              <w:trPr>
                <w:tblCellSpacing w:w="15" w:type="dxa"/>
              </w:trPr>
              <w:tc>
                <w:tcPr>
                  <w:tcW w:w="0" w:type="auto"/>
                  <w:vAlign w:val="center"/>
                </w:tcPr>
                <w:p w14:paraId="15823B1B"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4.12×10</w:t>
                  </w:r>
                  <w:r w:rsidRPr="00464E38">
                    <w:rPr>
                      <w:rFonts w:ascii="Times New Roman" w:eastAsia="等线" w:hAnsi="Times New Roman" w:cs="Times New Roman"/>
                      <w:color w:val="000000"/>
                      <w:kern w:val="0"/>
                      <w:szCs w:val="21"/>
                      <w:vertAlign w:val="superscript"/>
                      <w14:ligatures w14:val="none"/>
                    </w:rPr>
                    <w:t>4</w:t>
                  </w:r>
                </w:p>
              </w:tc>
            </w:tr>
          </w:tbl>
          <w:p w14:paraId="7E4A4AAA" w14:textId="77777777" w:rsidR="00BA6214" w:rsidRPr="00464E38" w:rsidRDefault="00BA6214" w:rsidP="00464E38">
            <w:pPr>
              <w:widowControl/>
              <w:ind w:leftChars="200" w:left="420"/>
              <w:rPr>
                <w:rFonts w:ascii="Times New Roman" w:eastAsia="等线" w:hAnsi="Times New Roman" w:cs="Times New Roman"/>
                <w:color w:val="000000"/>
                <w:kern w:val="0"/>
                <w:szCs w:val="21"/>
                <w14:ligatures w14:val="none"/>
              </w:rPr>
            </w:pPr>
          </w:p>
        </w:tc>
        <w:tc>
          <w:tcPr>
            <w:tcW w:w="585" w:type="pct"/>
            <w:tcBorders>
              <w:top w:val="single" w:sz="8" w:space="0" w:color="auto"/>
              <w:left w:val="nil"/>
              <w:bottom w:val="nil"/>
            </w:tcBorders>
            <w:vAlign w:val="center"/>
          </w:tcPr>
          <w:p w14:paraId="031F62B5"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0.0078 at 50% strain</w:t>
            </w:r>
          </w:p>
        </w:tc>
        <w:tc>
          <w:tcPr>
            <w:tcW w:w="197" w:type="pct"/>
            <w:tcBorders>
              <w:top w:val="single" w:sz="8" w:space="0" w:color="auto"/>
              <w:bottom w:val="nil"/>
            </w:tcBorders>
            <w:vAlign w:val="center"/>
          </w:tcPr>
          <w:p w14:paraId="661A7279" w14:textId="5DA7978B"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NE.Ref.{3258EB8A-0D3A-417E-92F7-CB0552EFE632}</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31]</w:t>
            </w:r>
            <w:r w:rsidRPr="00EE2273">
              <w:rPr>
                <w:rFonts w:ascii="Times New Roman" w:eastAsia="等线" w:hAnsi="Times New Roman" w:cs="Times New Roman"/>
                <w:color w:val="000000"/>
                <w:kern w:val="0"/>
                <w:szCs w:val="21"/>
                <w14:ligatures w14:val="none"/>
              </w:rPr>
              <w:fldChar w:fldCharType="end"/>
            </w:r>
          </w:p>
        </w:tc>
      </w:tr>
      <w:tr w:rsidR="00BA6214" w:rsidRPr="00EE2273" w14:paraId="5AE9FC26" w14:textId="77777777" w:rsidTr="00464E38">
        <w:trPr>
          <w:trHeight w:val="20"/>
        </w:trPr>
        <w:tc>
          <w:tcPr>
            <w:tcW w:w="943" w:type="pct"/>
            <w:tcBorders>
              <w:top w:val="nil"/>
              <w:bottom w:val="nil"/>
            </w:tcBorders>
            <w:vAlign w:val="center"/>
          </w:tcPr>
          <w:p w14:paraId="507EEA8C"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EGaIn-MXene/EG/PAA  </w:t>
            </w:r>
          </w:p>
        </w:tc>
        <w:tc>
          <w:tcPr>
            <w:tcW w:w="446" w:type="pct"/>
            <w:tcBorders>
              <w:top w:val="nil"/>
              <w:bottom w:val="nil"/>
            </w:tcBorders>
            <w:vAlign w:val="center"/>
          </w:tcPr>
          <w:p w14:paraId="2FF8DC3F"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1.5 mm</w:t>
            </w:r>
          </w:p>
        </w:tc>
        <w:tc>
          <w:tcPr>
            <w:tcW w:w="297" w:type="pct"/>
            <w:tcBorders>
              <w:top w:val="nil"/>
              <w:bottom w:val="nil"/>
            </w:tcBorders>
            <w:vAlign w:val="center"/>
          </w:tcPr>
          <w:p w14:paraId="7926192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52</w:t>
            </w:r>
          </w:p>
        </w:tc>
        <w:tc>
          <w:tcPr>
            <w:tcW w:w="298" w:type="pct"/>
            <w:tcBorders>
              <w:top w:val="nil"/>
              <w:bottom w:val="nil"/>
            </w:tcBorders>
            <w:vAlign w:val="center"/>
          </w:tcPr>
          <w:p w14:paraId="459EE253"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5</w:t>
            </w:r>
          </w:p>
        </w:tc>
        <w:tc>
          <w:tcPr>
            <w:tcW w:w="547" w:type="pct"/>
            <w:tcBorders>
              <w:top w:val="nil"/>
              <w:bottom w:val="nil"/>
            </w:tcBorders>
            <w:vAlign w:val="center"/>
          </w:tcPr>
          <w:p w14:paraId="7B5D742C"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0.684</w:t>
            </w:r>
          </w:p>
        </w:tc>
        <w:tc>
          <w:tcPr>
            <w:tcW w:w="1042" w:type="pct"/>
            <w:tcBorders>
              <w:top w:val="nil"/>
              <w:bottom w:val="nil"/>
              <w:right w:val="nil"/>
            </w:tcBorders>
            <w:vAlign w:val="center"/>
          </w:tcPr>
          <w:p w14:paraId="4B3EBD03"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tensile strength = 7.7 MPa</w:t>
            </w:r>
          </w:p>
          <w:p w14:paraId="40E5EDD6"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tensile strain = 0.25% </w:t>
            </w:r>
          </w:p>
        </w:tc>
        <w:tc>
          <w:tcPr>
            <w:tcW w:w="645" w:type="pct"/>
            <w:tcBorders>
              <w:top w:val="nil"/>
              <w:left w:val="nil"/>
              <w:bottom w:val="nil"/>
              <w:right w:val="nil"/>
            </w:tcBorders>
            <w:vAlign w:val="center"/>
          </w:tcPr>
          <w:p w14:paraId="4FE20B19"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4.0 × 10</w:t>
            </w:r>
            <w:r w:rsidRPr="00464E38">
              <w:rPr>
                <w:rFonts w:ascii="Times New Roman" w:eastAsia="等线" w:hAnsi="Times New Roman" w:cs="Times New Roman"/>
                <w:color w:val="000000"/>
                <w:kern w:val="0"/>
                <w:szCs w:val="21"/>
                <w:vertAlign w:val="superscript"/>
                <w14:ligatures w14:val="none"/>
              </w:rPr>
              <w:t>2</w:t>
            </w:r>
          </w:p>
        </w:tc>
        <w:tc>
          <w:tcPr>
            <w:tcW w:w="585" w:type="pct"/>
            <w:tcBorders>
              <w:top w:val="nil"/>
              <w:left w:val="nil"/>
              <w:bottom w:val="nil"/>
            </w:tcBorders>
            <w:vAlign w:val="center"/>
          </w:tcPr>
          <w:p w14:paraId="2DD0AE8D"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w:t>
            </w:r>
          </w:p>
        </w:tc>
        <w:tc>
          <w:tcPr>
            <w:tcW w:w="197" w:type="pct"/>
            <w:tcBorders>
              <w:top w:val="nil"/>
              <w:bottom w:val="nil"/>
            </w:tcBorders>
            <w:vAlign w:val="center"/>
          </w:tcPr>
          <w:p w14:paraId="39C5235A" w14:textId="6414C493"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NE.Ref.{70423B0D-E8ED-479C-9FA0-4A079DD19207}</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32]</w:t>
            </w:r>
            <w:r w:rsidRPr="00EE2273">
              <w:rPr>
                <w:rFonts w:ascii="Times New Roman" w:eastAsia="等线" w:hAnsi="Times New Roman" w:cs="Times New Roman"/>
                <w:color w:val="000000"/>
                <w:kern w:val="0"/>
                <w:szCs w:val="21"/>
                <w14:ligatures w14:val="none"/>
              </w:rPr>
              <w:fldChar w:fldCharType="end"/>
            </w:r>
          </w:p>
        </w:tc>
      </w:tr>
      <w:tr w:rsidR="00BA6214" w:rsidRPr="00EE2273" w14:paraId="37EDB18C" w14:textId="77777777" w:rsidTr="00464E38">
        <w:trPr>
          <w:trHeight w:val="20"/>
        </w:trPr>
        <w:tc>
          <w:tcPr>
            <w:tcW w:w="943" w:type="pct"/>
            <w:tcBorders>
              <w:top w:val="nil"/>
              <w:bottom w:val="nil"/>
            </w:tcBorders>
            <w:vAlign w:val="center"/>
          </w:tcPr>
          <w:p w14:paraId="5D7B3072"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TPU/EGaIn foam</w:t>
            </w:r>
          </w:p>
        </w:tc>
        <w:tc>
          <w:tcPr>
            <w:tcW w:w="446" w:type="pct"/>
            <w:tcBorders>
              <w:top w:val="nil"/>
              <w:bottom w:val="nil"/>
            </w:tcBorders>
            <w:vAlign w:val="center"/>
          </w:tcPr>
          <w:p w14:paraId="59FE5BCE"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1.2 mm</w:t>
            </w:r>
          </w:p>
        </w:tc>
        <w:tc>
          <w:tcPr>
            <w:tcW w:w="297" w:type="pct"/>
            <w:tcBorders>
              <w:top w:val="nil"/>
              <w:bottom w:val="nil"/>
            </w:tcBorders>
            <w:vAlign w:val="center"/>
          </w:tcPr>
          <w:p w14:paraId="0E14D83D"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49.5</w:t>
            </w:r>
          </w:p>
        </w:tc>
        <w:tc>
          <w:tcPr>
            <w:tcW w:w="298" w:type="pct"/>
            <w:tcBorders>
              <w:top w:val="nil"/>
              <w:bottom w:val="nil"/>
            </w:tcBorders>
            <w:vAlign w:val="center"/>
          </w:tcPr>
          <w:p w14:paraId="50B84CF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w:t>
            </w:r>
          </w:p>
        </w:tc>
        <w:tc>
          <w:tcPr>
            <w:tcW w:w="547" w:type="pct"/>
            <w:tcBorders>
              <w:top w:val="nil"/>
              <w:bottom w:val="nil"/>
            </w:tcBorders>
            <w:vAlign w:val="center"/>
          </w:tcPr>
          <w:p w14:paraId="496C768B"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0.88</w:t>
            </w:r>
          </w:p>
        </w:tc>
        <w:tc>
          <w:tcPr>
            <w:tcW w:w="1042" w:type="pct"/>
            <w:tcBorders>
              <w:top w:val="nil"/>
              <w:bottom w:val="nil"/>
              <w:right w:val="nil"/>
            </w:tcBorders>
            <w:vAlign w:val="center"/>
          </w:tcPr>
          <w:p w14:paraId="610C86CA"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tensile strength = 2.5−18.9 MPa</w:t>
            </w:r>
          </w:p>
          <w:p w14:paraId="389BDA7C"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elongation-at-break = 313−741 %</w:t>
            </w:r>
          </w:p>
        </w:tc>
        <w:tc>
          <w:tcPr>
            <w:tcW w:w="645" w:type="pct"/>
            <w:tcBorders>
              <w:top w:val="nil"/>
              <w:left w:val="nil"/>
              <w:bottom w:val="nil"/>
              <w:right w:val="nil"/>
            </w:tcBorders>
            <w:vAlign w:val="center"/>
          </w:tcPr>
          <w:p w14:paraId="4E199E7D"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2.6 × 10</w:t>
            </w:r>
            <w:r w:rsidRPr="00464E38">
              <w:rPr>
                <w:rFonts w:ascii="Times New Roman" w:eastAsia="等线" w:hAnsi="Times New Roman" w:cs="Times New Roman"/>
                <w:color w:val="000000"/>
                <w:kern w:val="0"/>
                <w:szCs w:val="21"/>
                <w:vertAlign w:val="superscript"/>
                <w14:ligatures w14:val="none"/>
              </w:rPr>
              <w:t>3</w:t>
            </w:r>
          </w:p>
        </w:tc>
        <w:tc>
          <w:tcPr>
            <w:tcW w:w="585" w:type="pct"/>
            <w:tcBorders>
              <w:top w:val="nil"/>
              <w:left w:val="nil"/>
              <w:bottom w:val="nil"/>
            </w:tcBorders>
            <w:vAlign w:val="center"/>
          </w:tcPr>
          <w:p w14:paraId="47E1FA46"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0.15 at 200% strain</w:t>
            </w:r>
          </w:p>
        </w:tc>
        <w:tc>
          <w:tcPr>
            <w:tcW w:w="197" w:type="pct"/>
            <w:tcBorders>
              <w:top w:val="nil"/>
              <w:bottom w:val="nil"/>
            </w:tcBorders>
            <w:vAlign w:val="center"/>
          </w:tcPr>
          <w:p w14:paraId="434B399A" w14:textId="4AADD733"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NE.Ref.{BF72C278-6036-4258-9C15-D4B200FA043F}</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33]</w:t>
            </w:r>
            <w:r w:rsidRPr="00EE2273">
              <w:rPr>
                <w:rFonts w:ascii="Times New Roman" w:eastAsia="等线" w:hAnsi="Times New Roman" w:cs="Times New Roman"/>
                <w:color w:val="000000"/>
                <w:kern w:val="0"/>
                <w:szCs w:val="21"/>
                <w14:ligatures w14:val="none"/>
              </w:rPr>
              <w:fldChar w:fldCharType="end"/>
            </w:r>
          </w:p>
        </w:tc>
      </w:tr>
      <w:tr w:rsidR="00BA6214" w:rsidRPr="00EE2273" w14:paraId="5A9018A4" w14:textId="77777777" w:rsidTr="00464E38">
        <w:trPr>
          <w:trHeight w:val="20"/>
        </w:trPr>
        <w:tc>
          <w:tcPr>
            <w:tcW w:w="943" w:type="pct"/>
            <w:tcBorders>
              <w:top w:val="nil"/>
              <w:bottom w:val="nil"/>
            </w:tcBorders>
            <w:vAlign w:val="center"/>
          </w:tcPr>
          <w:p w14:paraId="34C11137"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PAA-NHS/Ag NPs/SEBS </w:t>
            </w:r>
          </w:p>
        </w:tc>
        <w:tc>
          <w:tcPr>
            <w:tcW w:w="446" w:type="pct"/>
            <w:tcBorders>
              <w:top w:val="nil"/>
              <w:bottom w:val="nil"/>
            </w:tcBorders>
            <w:vAlign w:val="center"/>
          </w:tcPr>
          <w:p w14:paraId="6DBE3E26"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650 µm</w:t>
            </w:r>
          </w:p>
        </w:tc>
        <w:tc>
          <w:tcPr>
            <w:tcW w:w="297" w:type="pct"/>
            <w:tcBorders>
              <w:top w:val="nil"/>
              <w:bottom w:val="nil"/>
            </w:tcBorders>
            <w:vAlign w:val="center"/>
          </w:tcPr>
          <w:p w14:paraId="36632979"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53.2</w:t>
            </w:r>
          </w:p>
        </w:tc>
        <w:tc>
          <w:tcPr>
            <w:tcW w:w="298" w:type="pct"/>
            <w:tcBorders>
              <w:top w:val="nil"/>
              <w:bottom w:val="nil"/>
            </w:tcBorders>
            <w:vAlign w:val="center"/>
          </w:tcPr>
          <w:p w14:paraId="153ACF91"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8.7</w:t>
            </w:r>
          </w:p>
        </w:tc>
        <w:tc>
          <w:tcPr>
            <w:tcW w:w="547" w:type="pct"/>
            <w:tcBorders>
              <w:top w:val="nil"/>
              <w:bottom w:val="nil"/>
            </w:tcBorders>
            <w:vAlign w:val="center"/>
          </w:tcPr>
          <w:p w14:paraId="0C39A188"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0.865</w:t>
            </w:r>
          </w:p>
        </w:tc>
        <w:tc>
          <w:tcPr>
            <w:tcW w:w="1042" w:type="pct"/>
            <w:tcBorders>
              <w:top w:val="nil"/>
              <w:bottom w:val="nil"/>
              <w:right w:val="nil"/>
            </w:tcBorders>
            <w:vAlign w:val="center"/>
          </w:tcPr>
          <w:p w14:paraId="19F68632"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robust adhesion = 2.1 J cm</w:t>
            </w:r>
            <w:r w:rsidRPr="00464E38">
              <w:rPr>
                <w:rFonts w:ascii="Times New Roman" w:eastAsia="等线" w:hAnsi="Times New Roman" w:cs="Times New Roman"/>
                <w:color w:val="000000"/>
                <w:kern w:val="0"/>
                <w:szCs w:val="21"/>
                <w:vertAlign w:val="superscript"/>
                <w14:ligatures w14:val="none"/>
              </w:rPr>
              <w:t>-2</w:t>
            </w:r>
            <w:r w:rsidRPr="00464E38">
              <w:rPr>
                <w:rFonts w:ascii="Times New Roman" w:eastAsia="等线" w:hAnsi="Times New Roman" w:cs="Times New Roman"/>
                <w:color w:val="000000"/>
                <w:kern w:val="0"/>
                <w:szCs w:val="21"/>
                <w14:ligatures w14:val="none"/>
              </w:rPr>
              <w:t xml:space="preserve"> </w:t>
            </w:r>
          </w:p>
        </w:tc>
        <w:tc>
          <w:tcPr>
            <w:tcW w:w="645" w:type="pct"/>
            <w:tcBorders>
              <w:top w:val="nil"/>
              <w:left w:val="nil"/>
              <w:bottom w:val="nil"/>
              <w:right w:val="nil"/>
            </w:tcBorders>
            <w:vAlign w:val="center"/>
          </w:tcPr>
          <w:p w14:paraId="2186F0F3"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3.4 × 10</w:t>
            </w:r>
            <w:r w:rsidRPr="00464E38">
              <w:rPr>
                <w:rFonts w:ascii="Times New Roman" w:eastAsia="等线" w:hAnsi="Times New Roman" w:cs="Times New Roman"/>
                <w:color w:val="000000"/>
                <w:kern w:val="0"/>
                <w:szCs w:val="21"/>
                <w:vertAlign w:val="superscript"/>
                <w14:ligatures w14:val="none"/>
              </w:rPr>
              <w:t>4</w:t>
            </w:r>
          </w:p>
        </w:tc>
        <w:tc>
          <w:tcPr>
            <w:tcW w:w="585" w:type="pct"/>
            <w:tcBorders>
              <w:top w:val="nil"/>
              <w:left w:val="nil"/>
              <w:bottom w:val="nil"/>
            </w:tcBorders>
            <w:vAlign w:val="center"/>
          </w:tcPr>
          <w:p w14:paraId="50D66A60"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w:t>
            </w:r>
          </w:p>
        </w:tc>
        <w:tc>
          <w:tcPr>
            <w:tcW w:w="197" w:type="pct"/>
            <w:tcBorders>
              <w:top w:val="nil"/>
              <w:bottom w:val="nil"/>
            </w:tcBorders>
            <w:vAlign w:val="center"/>
          </w:tcPr>
          <w:p w14:paraId="4CBBC562" w14:textId="6111AA74"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NE.Ref.{AF7F6AC0-B415-448E-807D-0D60098F2364}</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34]</w:t>
            </w:r>
            <w:r w:rsidRPr="00EE2273">
              <w:rPr>
                <w:rFonts w:ascii="Times New Roman" w:eastAsia="等线" w:hAnsi="Times New Roman" w:cs="Times New Roman"/>
                <w:color w:val="000000"/>
                <w:kern w:val="0"/>
                <w:szCs w:val="21"/>
                <w14:ligatures w14:val="none"/>
              </w:rPr>
              <w:fldChar w:fldCharType="end"/>
            </w:r>
          </w:p>
        </w:tc>
      </w:tr>
      <w:tr w:rsidR="00BA6214" w:rsidRPr="00EE2273" w14:paraId="608550F1" w14:textId="77777777" w:rsidTr="00464E38">
        <w:trPr>
          <w:trHeight w:val="20"/>
        </w:trPr>
        <w:tc>
          <w:tcPr>
            <w:tcW w:w="943" w:type="pct"/>
            <w:tcBorders>
              <w:top w:val="nil"/>
              <w:bottom w:val="nil"/>
            </w:tcBorders>
            <w:vAlign w:val="center"/>
          </w:tcPr>
          <w:p w14:paraId="650E35D3"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PVA/EGaInSn-Ni Hydrogels </w:t>
            </w:r>
          </w:p>
        </w:tc>
        <w:tc>
          <w:tcPr>
            <w:tcW w:w="446" w:type="pct"/>
            <w:tcBorders>
              <w:top w:val="nil"/>
              <w:bottom w:val="nil"/>
            </w:tcBorders>
            <w:vAlign w:val="center"/>
          </w:tcPr>
          <w:p w14:paraId="6D33CF38"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3.0 mm</w:t>
            </w:r>
          </w:p>
        </w:tc>
        <w:tc>
          <w:tcPr>
            <w:tcW w:w="297" w:type="pct"/>
            <w:tcBorders>
              <w:top w:val="nil"/>
              <w:bottom w:val="nil"/>
            </w:tcBorders>
            <w:vAlign w:val="center"/>
          </w:tcPr>
          <w:p w14:paraId="77A182F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65.8</w:t>
            </w:r>
          </w:p>
        </w:tc>
        <w:tc>
          <w:tcPr>
            <w:tcW w:w="298" w:type="pct"/>
            <w:tcBorders>
              <w:top w:val="nil"/>
              <w:bottom w:val="nil"/>
            </w:tcBorders>
            <w:vAlign w:val="center"/>
          </w:tcPr>
          <w:p w14:paraId="0A292B19"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3.3</w:t>
            </w:r>
          </w:p>
        </w:tc>
        <w:tc>
          <w:tcPr>
            <w:tcW w:w="547" w:type="pct"/>
            <w:tcBorders>
              <w:top w:val="nil"/>
              <w:bottom w:val="nil"/>
            </w:tcBorders>
            <w:vAlign w:val="center"/>
          </w:tcPr>
          <w:p w14:paraId="686725F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0.532</w:t>
            </w:r>
          </w:p>
        </w:tc>
        <w:tc>
          <w:tcPr>
            <w:tcW w:w="1042" w:type="pct"/>
            <w:tcBorders>
              <w:top w:val="nil"/>
              <w:bottom w:val="nil"/>
              <w:right w:val="nil"/>
            </w:tcBorders>
            <w:vAlign w:val="center"/>
          </w:tcPr>
          <w:p w14:paraId="58274971"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stretchability &gt;800% </w:t>
            </w:r>
          </w:p>
        </w:tc>
        <w:tc>
          <w:tcPr>
            <w:tcW w:w="645" w:type="pct"/>
            <w:tcBorders>
              <w:top w:val="nil"/>
              <w:left w:val="nil"/>
              <w:bottom w:val="nil"/>
              <w:right w:val="nil"/>
            </w:tcBorders>
            <w:vAlign w:val="center"/>
          </w:tcPr>
          <w:p w14:paraId="76396B69"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0.041</w:t>
            </w:r>
          </w:p>
        </w:tc>
        <w:tc>
          <w:tcPr>
            <w:tcW w:w="585" w:type="pct"/>
            <w:tcBorders>
              <w:top w:val="nil"/>
              <w:left w:val="nil"/>
              <w:bottom w:val="nil"/>
            </w:tcBorders>
            <w:vAlign w:val="center"/>
          </w:tcPr>
          <w:p w14:paraId="13DA828C" w14:textId="77777777" w:rsidR="00BA6214" w:rsidRPr="00EE2273" w:rsidRDefault="00BA6214" w:rsidP="00A5283C">
            <w:pPr>
              <w:widowControl/>
              <w:spacing w:beforeLines="50" w:before="156" w:afterLines="50" w:after="156"/>
              <w:rPr>
                <w:rFonts w:ascii="Times New Roman" w:eastAsia="等线" w:hAnsi="Times New Roman" w:cs="Times New Roman"/>
                <w:color w:val="000000"/>
                <w:kern w:val="0"/>
                <w:szCs w:val="21"/>
                <w14:ligatures w14:val="none"/>
              </w:rPr>
            </w:pPr>
          </w:p>
        </w:tc>
        <w:tc>
          <w:tcPr>
            <w:tcW w:w="197" w:type="pct"/>
            <w:tcBorders>
              <w:top w:val="nil"/>
              <w:bottom w:val="nil"/>
            </w:tcBorders>
            <w:vAlign w:val="center"/>
          </w:tcPr>
          <w:p w14:paraId="40CF01D0" w14:textId="0D89273B" w:rsidR="00BA6214" w:rsidRPr="00EE2273" w:rsidRDefault="006373CD"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hAnsi="Times New Roman" w:cs="Times New Roman"/>
              </w:rPr>
              <w:fldChar w:fldCharType="begin"/>
            </w:r>
            <w:r w:rsidR="00EE2273" w:rsidRPr="00EE2273">
              <w:rPr>
                <w:rFonts w:ascii="Times New Roman" w:hAnsi="Times New Roman" w:cs="Times New Roman"/>
              </w:rPr>
              <w:instrText xml:space="preserve"> ADDIN NE.Ref.{4BBB681D-7FAB-4703-A11B-A3F325BD6B02}</w:instrText>
            </w:r>
            <w:r w:rsidRPr="00EE2273">
              <w:rPr>
                <w:rFonts w:ascii="Times New Roman" w:hAnsi="Times New Roman" w:cs="Times New Roman"/>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w:t>
            </w:r>
            <w:r w:rsidRPr="00EE2273">
              <w:rPr>
                <w:rFonts w:ascii="Times New Roman" w:hAnsi="Times New Roman" w:cs="Times New Roman"/>
              </w:rPr>
              <w:fldChar w:fldCharType="end"/>
            </w:r>
          </w:p>
        </w:tc>
      </w:tr>
      <w:tr w:rsidR="00BA6214" w:rsidRPr="00EE2273" w14:paraId="72DDFE50" w14:textId="77777777" w:rsidTr="00464E38">
        <w:trPr>
          <w:trHeight w:val="20"/>
        </w:trPr>
        <w:tc>
          <w:tcPr>
            <w:tcW w:w="943" w:type="pct"/>
            <w:tcBorders>
              <w:top w:val="nil"/>
              <w:bottom w:val="nil"/>
            </w:tcBorders>
            <w:vAlign w:val="center"/>
          </w:tcPr>
          <w:p w14:paraId="757F1938"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PDMS/EGaIn </w:t>
            </w:r>
          </w:p>
        </w:tc>
        <w:tc>
          <w:tcPr>
            <w:tcW w:w="446" w:type="pct"/>
            <w:tcBorders>
              <w:top w:val="nil"/>
              <w:bottom w:val="nil"/>
            </w:tcBorders>
            <w:vAlign w:val="center"/>
          </w:tcPr>
          <w:p w14:paraId="27F77A39"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0.4 mm</w:t>
            </w:r>
          </w:p>
        </w:tc>
        <w:tc>
          <w:tcPr>
            <w:tcW w:w="297" w:type="pct"/>
            <w:tcBorders>
              <w:top w:val="nil"/>
              <w:bottom w:val="nil"/>
            </w:tcBorders>
            <w:vAlign w:val="center"/>
          </w:tcPr>
          <w:p w14:paraId="5C18A05E"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35.4</w:t>
            </w:r>
          </w:p>
        </w:tc>
        <w:tc>
          <w:tcPr>
            <w:tcW w:w="298" w:type="pct"/>
            <w:tcBorders>
              <w:top w:val="nil"/>
              <w:bottom w:val="nil"/>
            </w:tcBorders>
            <w:vAlign w:val="center"/>
          </w:tcPr>
          <w:p w14:paraId="37CD10D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w:t>
            </w:r>
          </w:p>
        </w:tc>
        <w:tc>
          <w:tcPr>
            <w:tcW w:w="547" w:type="pct"/>
            <w:tcBorders>
              <w:top w:val="nil"/>
              <w:bottom w:val="nil"/>
            </w:tcBorders>
            <w:vAlign w:val="center"/>
          </w:tcPr>
          <w:p w14:paraId="510ACD29"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0.90</w:t>
            </w:r>
          </w:p>
        </w:tc>
        <w:tc>
          <w:tcPr>
            <w:tcW w:w="1042" w:type="pct"/>
            <w:tcBorders>
              <w:top w:val="nil"/>
              <w:bottom w:val="nil"/>
              <w:right w:val="nil"/>
            </w:tcBorders>
            <w:vAlign w:val="center"/>
          </w:tcPr>
          <w:p w14:paraId="266D7051"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elongation at break &gt;150% </w:t>
            </w:r>
          </w:p>
        </w:tc>
        <w:tc>
          <w:tcPr>
            <w:tcW w:w="645" w:type="pct"/>
            <w:tcBorders>
              <w:top w:val="nil"/>
              <w:left w:val="nil"/>
              <w:bottom w:val="nil"/>
              <w:right w:val="nil"/>
            </w:tcBorders>
            <w:vAlign w:val="center"/>
          </w:tcPr>
          <w:p w14:paraId="4F7AA5C5"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3.1 × 10</w:t>
            </w:r>
            <w:r w:rsidRPr="00464E38">
              <w:rPr>
                <w:rFonts w:ascii="Times New Roman" w:eastAsia="等线" w:hAnsi="Times New Roman" w:cs="Times New Roman"/>
                <w:color w:val="000000"/>
                <w:kern w:val="0"/>
                <w:szCs w:val="21"/>
                <w:vertAlign w:val="superscript"/>
                <w14:ligatures w14:val="none"/>
              </w:rPr>
              <w:t>4</w:t>
            </w:r>
          </w:p>
        </w:tc>
        <w:tc>
          <w:tcPr>
            <w:tcW w:w="585" w:type="pct"/>
            <w:tcBorders>
              <w:top w:val="nil"/>
              <w:left w:val="nil"/>
              <w:bottom w:val="nil"/>
            </w:tcBorders>
            <w:vAlign w:val="center"/>
          </w:tcPr>
          <w:p w14:paraId="2F36684F"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&lt;0.09 at 0−60% strain</w:t>
            </w:r>
          </w:p>
          <w:p w14:paraId="554C6E32" w14:textId="77777777" w:rsidR="00BA6214" w:rsidRPr="00EE2273" w:rsidRDefault="00BA6214" w:rsidP="00A5283C">
            <w:pPr>
              <w:widowControl/>
              <w:spacing w:beforeLines="50" w:before="156" w:afterLines="50" w:after="156"/>
              <w:rPr>
                <w:rFonts w:ascii="Times New Roman" w:eastAsia="等线" w:hAnsi="Times New Roman" w:cs="Times New Roman"/>
                <w:color w:val="000000"/>
                <w:kern w:val="0"/>
                <w:szCs w:val="21"/>
                <w14:ligatures w14:val="none"/>
              </w:rPr>
            </w:pPr>
          </w:p>
        </w:tc>
        <w:tc>
          <w:tcPr>
            <w:tcW w:w="197" w:type="pct"/>
            <w:tcBorders>
              <w:top w:val="nil"/>
              <w:bottom w:val="nil"/>
            </w:tcBorders>
            <w:vAlign w:val="center"/>
          </w:tcPr>
          <w:p w14:paraId="702C69A6" w14:textId="236ED57C" w:rsidR="00BA6214" w:rsidRPr="00EE2273" w:rsidRDefault="006373CD"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hAnsi="Times New Roman" w:cs="Times New Roman"/>
                <w:szCs w:val="21"/>
              </w:rPr>
              <w:fldChar w:fldCharType="begin"/>
            </w:r>
            <w:r w:rsidR="00EE2273" w:rsidRPr="00EE2273">
              <w:rPr>
                <w:rFonts w:ascii="Times New Roman" w:hAnsi="Times New Roman" w:cs="Times New Roman"/>
                <w:szCs w:val="21"/>
              </w:rPr>
              <w:instrText xml:space="preserve"> ADDIN NE.Ref.{B69F77B1-2997-41BB-92BF-72F683086644}</w:instrText>
            </w:r>
            <w:r w:rsidRPr="00EE2273">
              <w:rPr>
                <w:rFonts w:ascii="Times New Roman" w:hAnsi="Times New Roman" w:cs="Times New Roman"/>
                <w:szCs w:val="21"/>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24]</w:t>
            </w:r>
            <w:r w:rsidRPr="00EE2273">
              <w:rPr>
                <w:rFonts w:ascii="Times New Roman" w:hAnsi="Times New Roman" w:cs="Times New Roman"/>
                <w:szCs w:val="21"/>
              </w:rPr>
              <w:fldChar w:fldCharType="end"/>
            </w:r>
          </w:p>
        </w:tc>
      </w:tr>
      <w:tr w:rsidR="00BA6214" w:rsidRPr="00EE2273" w14:paraId="751824B5" w14:textId="77777777" w:rsidTr="00464E38">
        <w:trPr>
          <w:trHeight w:val="20"/>
        </w:trPr>
        <w:tc>
          <w:tcPr>
            <w:tcW w:w="943" w:type="pct"/>
            <w:tcBorders>
              <w:top w:val="nil"/>
              <w:bottom w:val="nil"/>
            </w:tcBorders>
            <w:vAlign w:val="center"/>
          </w:tcPr>
          <w:p w14:paraId="49722A63"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EGaIn/t-PDMS </w:t>
            </w:r>
          </w:p>
        </w:tc>
        <w:tc>
          <w:tcPr>
            <w:tcW w:w="446" w:type="pct"/>
            <w:tcBorders>
              <w:top w:val="nil"/>
              <w:bottom w:val="nil"/>
            </w:tcBorders>
            <w:vAlign w:val="center"/>
          </w:tcPr>
          <w:p w14:paraId="3BD10463"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10 mm</w:t>
            </w:r>
          </w:p>
        </w:tc>
        <w:tc>
          <w:tcPr>
            <w:tcW w:w="297" w:type="pct"/>
            <w:tcBorders>
              <w:top w:val="nil"/>
              <w:bottom w:val="nil"/>
            </w:tcBorders>
            <w:vAlign w:val="center"/>
          </w:tcPr>
          <w:p w14:paraId="5CA21D6F"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50</w:t>
            </w:r>
          </w:p>
        </w:tc>
        <w:tc>
          <w:tcPr>
            <w:tcW w:w="298" w:type="pct"/>
            <w:tcBorders>
              <w:top w:val="nil"/>
              <w:bottom w:val="nil"/>
            </w:tcBorders>
            <w:vAlign w:val="center"/>
          </w:tcPr>
          <w:p w14:paraId="5250128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5</w:t>
            </w:r>
          </w:p>
        </w:tc>
        <w:tc>
          <w:tcPr>
            <w:tcW w:w="547" w:type="pct"/>
            <w:tcBorders>
              <w:top w:val="nil"/>
              <w:bottom w:val="nil"/>
            </w:tcBorders>
            <w:vAlign w:val="center"/>
          </w:tcPr>
          <w:p w14:paraId="64E296E8"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0.684</w:t>
            </w:r>
          </w:p>
        </w:tc>
        <w:tc>
          <w:tcPr>
            <w:tcW w:w="1042" w:type="pct"/>
            <w:tcBorders>
              <w:top w:val="nil"/>
              <w:bottom w:val="nil"/>
              <w:right w:val="nil"/>
            </w:tcBorders>
            <w:vAlign w:val="center"/>
          </w:tcPr>
          <w:p w14:paraId="63C43D63"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elongation at break: 110−130%</w:t>
            </w:r>
          </w:p>
        </w:tc>
        <w:tc>
          <w:tcPr>
            <w:tcW w:w="645" w:type="pct"/>
            <w:tcBorders>
              <w:top w:val="nil"/>
              <w:left w:val="nil"/>
              <w:bottom w:val="nil"/>
              <w:right w:val="nil"/>
            </w:tcBorders>
            <w:vAlign w:val="center"/>
          </w:tcPr>
          <w:p w14:paraId="7A73E982"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4 × 10</w:t>
            </w:r>
            <w:r w:rsidRPr="00464E38">
              <w:rPr>
                <w:rFonts w:ascii="Times New Roman" w:eastAsia="等线" w:hAnsi="Times New Roman" w:cs="Times New Roman"/>
                <w:color w:val="000000"/>
                <w:kern w:val="0"/>
                <w:szCs w:val="21"/>
                <w:vertAlign w:val="superscript"/>
                <w14:ligatures w14:val="none"/>
              </w:rPr>
              <w:t>4</w:t>
            </w:r>
          </w:p>
        </w:tc>
        <w:tc>
          <w:tcPr>
            <w:tcW w:w="585" w:type="pct"/>
            <w:tcBorders>
              <w:top w:val="nil"/>
              <w:left w:val="nil"/>
              <w:bottom w:val="nil"/>
            </w:tcBorders>
            <w:vAlign w:val="center"/>
          </w:tcPr>
          <w:p w14:paraId="4BD22BAB"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w:t>
            </w:r>
          </w:p>
        </w:tc>
        <w:tc>
          <w:tcPr>
            <w:tcW w:w="197" w:type="pct"/>
            <w:tcBorders>
              <w:top w:val="nil"/>
              <w:bottom w:val="nil"/>
            </w:tcBorders>
            <w:vAlign w:val="center"/>
          </w:tcPr>
          <w:p w14:paraId="58E21A4F" w14:textId="2FA44F9B"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NE.Ref.{7E04827D-CD44-40E9-A0A1-1FD6ABB2860D}</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35]</w:t>
            </w:r>
            <w:r w:rsidRPr="00EE2273">
              <w:rPr>
                <w:rFonts w:ascii="Times New Roman" w:eastAsia="等线" w:hAnsi="Times New Roman" w:cs="Times New Roman"/>
                <w:color w:val="000000"/>
                <w:kern w:val="0"/>
                <w:szCs w:val="21"/>
                <w14:ligatures w14:val="none"/>
              </w:rPr>
              <w:fldChar w:fldCharType="end"/>
            </w:r>
          </w:p>
        </w:tc>
      </w:tr>
      <w:tr w:rsidR="00BA6214" w:rsidRPr="00EE2273" w14:paraId="5D48B1F9" w14:textId="77777777" w:rsidTr="00464E38">
        <w:trPr>
          <w:trHeight w:val="20"/>
        </w:trPr>
        <w:tc>
          <w:tcPr>
            <w:tcW w:w="943" w:type="pct"/>
            <w:tcBorders>
              <w:top w:val="nil"/>
              <w:bottom w:val="nil"/>
            </w:tcBorders>
            <w:vAlign w:val="center"/>
          </w:tcPr>
          <w:p w14:paraId="3A45360E" w14:textId="77777777" w:rsidR="00BA6214" w:rsidRPr="00464E38" w:rsidRDefault="00000000" w:rsidP="00464E38">
            <w:pPr>
              <w:widowControl/>
              <w:jc w:val="left"/>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Phosphorylated cellulose nanofibrils/EGaIn </w:t>
            </w:r>
          </w:p>
        </w:tc>
        <w:tc>
          <w:tcPr>
            <w:tcW w:w="446" w:type="pct"/>
            <w:tcBorders>
              <w:top w:val="nil"/>
              <w:bottom w:val="nil"/>
            </w:tcBorders>
            <w:vAlign w:val="center"/>
          </w:tcPr>
          <w:p w14:paraId="0C378C22"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70 μm</w:t>
            </w:r>
          </w:p>
        </w:tc>
        <w:tc>
          <w:tcPr>
            <w:tcW w:w="297" w:type="pct"/>
            <w:tcBorders>
              <w:top w:val="nil"/>
              <w:bottom w:val="nil"/>
            </w:tcBorders>
            <w:vAlign w:val="center"/>
          </w:tcPr>
          <w:p w14:paraId="4A07AE0C"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29.8</w:t>
            </w:r>
          </w:p>
        </w:tc>
        <w:tc>
          <w:tcPr>
            <w:tcW w:w="298" w:type="pct"/>
            <w:tcBorders>
              <w:top w:val="nil"/>
              <w:bottom w:val="nil"/>
            </w:tcBorders>
            <w:vAlign w:val="center"/>
          </w:tcPr>
          <w:p w14:paraId="23ACD6F5"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10</w:t>
            </w:r>
          </w:p>
        </w:tc>
        <w:tc>
          <w:tcPr>
            <w:tcW w:w="547" w:type="pct"/>
            <w:tcBorders>
              <w:top w:val="nil"/>
              <w:bottom w:val="nil"/>
            </w:tcBorders>
            <w:vAlign w:val="center"/>
          </w:tcPr>
          <w:p w14:paraId="38BF2B41"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0.900</w:t>
            </w:r>
          </w:p>
        </w:tc>
        <w:tc>
          <w:tcPr>
            <w:tcW w:w="1042" w:type="pct"/>
            <w:tcBorders>
              <w:top w:val="nil"/>
              <w:bottom w:val="nil"/>
              <w:right w:val="nil"/>
            </w:tcBorders>
            <w:vAlign w:val="center"/>
          </w:tcPr>
          <w:p w14:paraId="18EB2393"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strength at break </w:t>
            </w:r>
            <w:r w:rsidRPr="00464E38">
              <w:rPr>
                <w:rFonts w:ascii="Times New Roman" w:eastAsia="宋体" w:hAnsi="Times New Roman" w:cs="Times New Roman"/>
                <w:color w:val="000000"/>
                <w:kern w:val="0"/>
                <w:szCs w:val="21"/>
                <w14:ligatures w14:val="none"/>
              </w:rPr>
              <w:t>=</w:t>
            </w:r>
            <w:r w:rsidRPr="00464E38">
              <w:rPr>
                <w:rFonts w:ascii="Times New Roman" w:eastAsia="等线" w:hAnsi="Times New Roman" w:cs="Times New Roman"/>
                <w:color w:val="000000"/>
                <w:kern w:val="0"/>
                <w:szCs w:val="21"/>
                <w14:ligatures w14:val="none"/>
              </w:rPr>
              <w:t xml:space="preserve"> 16.1 MPa</w:t>
            </w:r>
          </w:p>
          <w:p w14:paraId="0FC07268"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strain at break = 5.2%</w:t>
            </w:r>
          </w:p>
        </w:tc>
        <w:tc>
          <w:tcPr>
            <w:tcW w:w="645" w:type="pct"/>
            <w:tcBorders>
              <w:top w:val="nil"/>
              <w:left w:val="nil"/>
              <w:bottom w:val="nil"/>
              <w:right w:val="nil"/>
            </w:tcBorders>
            <w:vAlign w:val="center"/>
          </w:tcPr>
          <w:p w14:paraId="64F1B581"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1.27 × 10</w:t>
            </w:r>
            <w:r w:rsidRPr="00464E38">
              <w:rPr>
                <w:rFonts w:ascii="Times New Roman" w:eastAsia="等线" w:hAnsi="Times New Roman" w:cs="Times New Roman"/>
                <w:color w:val="000000"/>
                <w:kern w:val="0"/>
                <w:szCs w:val="21"/>
                <w:vertAlign w:val="superscript"/>
                <w14:ligatures w14:val="none"/>
              </w:rPr>
              <w:t>4</w:t>
            </w:r>
          </w:p>
        </w:tc>
        <w:tc>
          <w:tcPr>
            <w:tcW w:w="585" w:type="pct"/>
            <w:tcBorders>
              <w:top w:val="nil"/>
              <w:left w:val="nil"/>
              <w:bottom w:val="nil"/>
            </w:tcBorders>
            <w:vAlign w:val="center"/>
          </w:tcPr>
          <w:p w14:paraId="27CCF8C5"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w:t>
            </w:r>
          </w:p>
        </w:tc>
        <w:tc>
          <w:tcPr>
            <w:tcW w:w="197" w:type="pct"/>
            <w:tcBorders>
              <w:top w:val="nil"/>
              <w:bottom w:val="nil"/>
            </w:tcBorders>
            <w:vAlign w:val="center"/>
          </w:tcPr>
          <w:p w14:paraId="7D706E69" w14:textId="75CBF8E4"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NE.Ref.{9B69D218-4C26-43A5-8789-BB1C11649D92}</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36]</w:t>
            </w:r>
            <w:r w:rsidRPr="00EE2273">
              <w:rPr>
                <w:rFonts w:ascii="Times New Roman" w:eastAsia="等线" w:hAnsi="Times New Roman" w:cs="Times New Roman"/>
                <w:color w:val="000000"/>
                <w:kern w:val="0"/>
                <w:szCs w:val="21"/>
                <w14:ligatures w14:val="none"/>
              </w:rPr>
              <w:fldChar w:fldCharType="end"/>
            </w:r>
          </w:p>
        </w:tc>
      </w:tr>
      <w:tr w:rsidR="00BA6214" w:rsidRPr="00EE2273" w14:paraId="4B0880A4" w14:textId="77777777" w:rsidTr="00464E38">
        <w:trPr>
          <w:trHeight w:val="20"/>
        </w:trPr>
        <w:tc>
          <w:tcPr>
            <w:tcW w:w="943" w:type="pct"/>
            <w:tcBorders>
              <w:top w:val="nil"/>
              <w:bottom w:val="nil"/>
            </w:tcBorders>
            <w:vAlign w:val="center"/>
          </w:tcPr>
          <w:p w14:paraId="48E072CD"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PDMS-EGaIn/textiles</w:t>
            </w:r>
          </w:p>
        </w:tc>
        <w:tc>
          <w:tcPr>
            <w:tcW w:w="446" w:type="pct"/>
            <w:tcBorders>
              <w:top w:val="nil"/>
              <w:bottom w:val="nil"/>
            </w:tcBorders>
            <w:vAlign w:val="center"/>
          </w:tcPr>
          <w:p w14:paraId="65A0F80A"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0.35 mm</w:t>
            </w:r>
          </w:p>
        </w:tc>
        <w:tc>
          <w:tcPr>
            <w:tcW w:w="297" w:type="pct"/>
            <w:tcBorders>
              <w:top w:val="nil"/>
              <w:bottom w:val="nil"/>
            </w:tcBorders>
            <w:vAlign w:val="center"/>
          </w:tcPr>
          <w:p w14:paraId="6B58821B"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72.6</w:t>
            </w:r>
          </w:p>
        </w:tc>
        <w:tc>
          <w:tcPr>
            <w:tcW w:w="298" w:type="pct"/>
            <w:tcBorders>
              <w:top w:val="nil"/>
              <w:bottom w:val="nil"/>
            </w:tcBorders>
            <w:vAlign w:val="center"/>
          </w:tcPr>
          <w:p w14:paraId="3D8423EB"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10.6</w:t>
            </w:r>
          </w:p>
        </w:tc>
        <w:tc>
          <w:tcPr>
            <w:tcW w:w="547" w:type="pct"/>
            <w:tcBorders>
              <w:top w:val="nil"/>
              <w:bottom w:val="nil"/>
            </w:tcBorders>
            <w:vAlign w:val="center"/>
          </w:tcPr>
          <w:p w14:paraId="1162CD9C"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0.913</w:t>
            </w:r>
          </w:p>
        </w:tc>
        <w:tc>
          <w:tcPr>
            <w:tcW w:w="1042" w:type="pct"/>
            <w:tcBorders>
              <w:top w:val="nil"/>
              <w:bottom w:val="nil"/>
              <w:right w:val="nil"/>
            </w:tcBorders>
            <w:vAlign w:val="center"/>
          </w:tcPr>
          <w:p w14:paraId="167687FB"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tensile strength </w:t>
            </w:r>
            <w:r w:rsidRPr="00464E38">
              <w:rPr>
                <w:rFonts w:ascii="Times New Roman" w:eastAsia="宋体" w:hAnsi="Times New Roman" w:cs="Times New Roman"/>
                <w:color w:val="000000"/>
                <w:kern w:val="0"/>
                <w:szCs w:val="21"/>
                <w14:ligatures w14:val="none"/>
              </w:rPr>
              <w:t>=</w:t>
            </w:r>
            <w:r w:rsidRPr="00464E38">
              <w:rPr>
                <w:rFonts w:ascii="Times New Roman" w:eastAsia="等线" w:hAnsi="Times New Roman" w:cs="Times New Roman"/>
                <w:color w:val="000000"/>
                <w:kern w:val="0"/>
                <w:szCs w:val="21"/>
                <w14:ligatures w14:val="none"/>
              </w:rPr>
              <w:t xml:space="preserve"> 10.6 MPa</w:t>
            </w:r>
          </w:p>
          <w:p w14:paraId="5C4B6566"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elongation at break &gt; 230%</w:t>
            </w:r>
          </w:p>
        </w:tc>
        <w:tc>
          <w:tcPr>
            <w:tcW w:w="645" w:type="pct"/>
            <w:tcBorders>
              <w:top w:val="nil"/>
              <w:left w:val="nil"/>
              <w:bottom w:val="nil"/>
              <w:right w:val="nil"/>
            </w:tcBorders>
            <w:vAlign w:val="center"/>
          </w:tcPr>
          <w:p w14:paraId="537DE341"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14 605.4</w:t>
            </w:r>
          </w:p>
        </w:tc>
        <w:tc>
          <w:tcPr>
            <w:tcW w:w="585" w:type="pct"/>
            <w:tcBorders>
              <w:top w:val="nil"/>
              <w:left w:val="nil"/>
              <w:bottom w:val="nil"/>
            </w:tcBorders>
            <w:vAlign w:val="center"/>
          </w:tcPr>
          <w:p w14:paraId="1F840F5B"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 xml:space="preserve">0.323 at 50% strain    </w:t>
            </w:r>
          </w:p>
        </w:tc>
        <w:tc>
          <w:tcPr>
            <w:tcW w:w="197" w:type="pct"/>
            <w:tcBorders>
              <w:top w:val="nil"/>
              <w:bottom w:val="nil"/>
            </w:tcBorders>
            <w:vAlign w:val="center"/>
          </w:tcPr>
          <w:p w14:paraId="284DC843" w14:textId="18180CEA"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NE.Ref.{B289B957-F50F-4114-B350-756914E81591}</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7]</w:t>
            </w:r>
            <w:r w:rsidRPr="00EE2273">
              <w:rPr>
                <w:rFonts w:ascii="Times New Roman" w:eastAsia="等线" w:hAnsi="Times New Roman" w:cs="Times New Roman"/>
                <w:color w:val="000000"/>
                <w:kern w:val="0"/>
                <w:szCs w:val="21"/>
                <w14:ligatures w14:val="none"/>
              </w:rPr>
              <w:fldChar w:fldCharType="end"/>
            </w:r>
          </w:p>
        </w:tc>
      </w:tr>
      <w:tr w:rsidR="00BA6214" w:rsidRPr="00EE2273" w14:paraId="7D4227D8" w14:textId="77777777" w:rsidTr="00464E38">
        <w:trPr>
          <w:trHeight w:val="20"/>
        </w:trPr>
        <w:tc>
          <w:tcPr>
            <w:tcW w:w="943" w:type="pct"/>
            <w:tcBorders>
              <w:top w:val="nil"/>
              <w:bottom w:val="nil"/>
            </w:tcBorders>
            <w:vAlign w:val="center"/>
          </w:tcPr>
          <w:p w14:paraId="203BE64D"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EGaIn/PDMS foam</w:t>
            </w:r>
          </w:p>
        </w:tc>
        <w:tc>
          <w:tcPr>
            <w:tcW w:w="446" w:type="pct"/>
            <w:tcBorders>
              <w:top w:val="nil"/>
              <w:bottom w:val="nil"/>
            </w:tcBorders>
            <w:vAlign w:val="center"/>
          </w:tcPr>
          <w:p w14:paraId="34FEDFD4"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10.2 mm</w:t>
            </w:r>
          </w:p>
        </w:tc>
        <w:tc>
          <w:tcPr>
            <w:tcW w:w="297" w:type="pct"/>
            <w:tcBorders>
              <w:top w:val="nil"/>
              <w:bottom w:val="nil"/>
            </w:tcBorders>
            <w:vAlign w:val="center"/>
          </w:tcPr>
          <w:p w14:paraId="30DDA946"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45.2</w:t>
            </w:r>
          </w:p>
        </w:tc>
        <w:tc>
          <w:tcPr>
            <w:tcW w:w="298" w:type="pct"/>
            <w:tcBorders>
              <w:top w:val="nil"/>
              <w:bottom w:val="nil"/>
            </w:tcBorders>
            <w:vAlign w:val="center"/>
          </w:tcPr>
          <w:p w14:paraId="42B3B36D"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7.2</w:t>
            </w:r>
          </w:p>
        </w:tc>
        <w:tc>
          <w:tcPr>
            <w:tcW w:w="547" w:type="pct"/>
            <w:tcBorders>
              <w:top w:val="nil"/>
              <w:bottom w:val="nil"/>
            </w:tcBorders>
            <w:vAlign w:val="center"/>
          </w:tcPr>
          <w:p w14:paraId="02F74401"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0.809</w:t>
            </w:r>
          </w:p>
        </w:tc>
        <w:tc>
          <w:tcPr>
            <w:tcW w:w="1042" w:type="pct"/>
            <w:tcBorders>
              <w:top w:val="nil"/>
              <w:bottom w:val="nil"/>
              <w:right w:val="nil"/>
            </w:tcBorders>
            <w:vAlign w:val="center"/>
          </w:tcPr>
          <w:p w14:paraId="62F880F3"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 xml:space="preserve">compression modulus = 50−360 kPa (0−60%) </w:t>
            </w:r>
          </w:p>
        </w:tc>
        <w:tc>
          <w:tcPr>
            <w:tcW w:w="645" w:type="pct"/>
            <w:tcBorders>
              <w:top w:val="nil"/>
              <w:left w:val="nil"/>
              <w:bottom w:val="nil"/>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5"/>
            </w:tblGrid>
            <w:tr w:rsidR="00BA6214" w:rsidRPr="00464E38" w14:paraId="7ACD977D" w14:textId="77777777">
              <w:trPr>
                <w:trHeight w:val="795"/>
                <w:tblCellSpacing w:w="15" w:type="dxa"/>
              </w:trPr>
              <w:tc>
                <w:tcPr>
                  <w:tcW w:w="0" w:type="auto"/>
                  <w:vAlign w:val="center"/>
                </w:tcPr>
                <w:p w14:paraId="7277D905" w14:textId="77777777" w:rsidR="00BA6214" w:rsidRPr="00464E38" w:rsidRDefault="00000000"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800</w:t>
                  </w:r>
                </w:p>
              </w:tc>
            </w:tr>
          </w:tbl>
          <w:p w14:paraId="3C398E39" w14:textId="77777777" w:rsidR="00BA6214" w:rsidRPr="00464E38" w:rsidRDefault="00BA6214" w:rsidP="00464E38">
            <w:pPr>
              <w:widowControl/>
              <w:ind w:leftChars="200" w:left="420"/>
              <w:rPr>
                <w:rFonts w:ascii="Times New Roman" w:eastAsia="等线" w:hAnsi="Times New Roman" w:cs="Times New Roman"/>
                <w:color w:val="000000"/>
                <w:kern w:val="0"/>
                <w:szCs w:val="21"/>
                <w14:ligatures w14:val="none"/>
              </w:rPr>
            </w:pPr>
          </w:p>
        </w:tc>
        <w:tc>
          <w:tcPr>
            <w:tcW w:w="585" w:type="pct"/>
            <w:tcBorders>
              <w:top w:val="nil"/>
              <w:left w:val="nil"/>
              <w:bottom w:val="nil"/>
            </w:tcBorders>
            <w:vAlign w:val="center"/>
          </w:tcPr>
          <w:p w14:paraId="0711E545"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w:t>
            </w:r>
          </w:p>
        </w:tc>
        <w:tc>
          <w:tcPr>
            <w:tcW w:w="197" w:type="pct"/>
            <w:tcBorders>
              <w:top w:val="nil"/>
              <w:bottom w:val="nil"/>
            </w:tcBorders>
            <w:vAlign w:val="center"/>
          </w:tcPr>
          <w:p w14:paraId="54954342" w14:textId="31DEEBC3"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fldChar w:fldCharType="begin"/>
            </w:r>
            <w:r w:rsidR="00EE2273" w:rsidRPr="00EE2273">
              <w:rPr>
                <w:rFonts w:ascii="Times New Roman" w:eastAsia="等线" w:hAnsi="Times New Roman" w:cs="Times New Roman"/>
                <w:color w:val="000000"/>
                <w:kern w:val="0"/>
                <w:szCs w:val="21"/>
                <w14:ligatures w14:val="none"/>
              </w:rPr>
              <w:instrText xml:space="preserve"> ADDIN NE.Ref.{1068632A-D467-4DAF-B3E8-9FE4D3DDCD78}</w:instrText>
            </w:r>
            <w:r w:rsidRPr="00EE2273">
              <w:rPr>
                <w:rFonts w:ascii="Times New Roman" w:eastAsia="等线" w:hAnsi="Times New Roman" w:cs="Times New Roman"/>
                <w:color w:val="000000"/>
                <w:kern w:val="0"/>
                <w:szCs w:val="21"/>
                <w14:ligatures w14:val="none"/>
              </w:rPr>
              <w:fldChar w:fldCharType="separate"/>
            </w:r>
            <w:r w:rsidR="00652FE7">
              <w:rPr>
                <w:rFonts w:ascii="Times New Roman" w:hAnsi="Times New Roman" w:cs="Times New Roman"/>
                <w:color w:val="000000"/>
                <w:kern w:val="0"/>
                <w:szCs w:val="21"/>
                <w14:ligatures w14:val="none"/>
              </w:rPr>
              <w:t>[S</w:t>
            </w:r>
            <w:r w:rsidR="00046D95" w:rsidRPr="00EE2273">
              <w:rPr>
                <w:rFonts w:ascii="Times New Roman" w:hAnsi="Times New Roman" w:cs="Times New Roman"/>
                <w:color w:val="000000"/>
                <w:kern w:val="0"/>
                <w:szCs w:val="21"/>
                <w14:ligatures w14:val="none"/>
              </w:rPr>
              <w:t>37]</w:t>
            </w:r>
            <w:r w:rsidRPr="00EE2273">
              <w:rPr>
                <w:rFonts w:ascii="Times New Roman" w:eastAsia="等线" w:hAnsi="Times New Roman" w:cs="Times New Roman"/>
                <w:color w:val="000000"/>
                <w:kern w:val="0"/>
                <w:szCs w:val="21"/>
                <w14:ligatures w14:val="none"/>
              </w:rPr>
              <w:fldChar w:fldCharType="end"/>
            </w:r>
          </w:p>
        </w:tc>
      </w:tr>
      <w:tr w:rsidR="00815859" w:rsidRPr="00EE2273" w14:paraId="32F77823" w14:textId="77777777" w:rsidTr="00464E38">
        <w:trPr>
          <w:trHeight w:val="20"/>
        </w:trPr>
        <w:tc>
          <w:tcPr>
            <w:tcW w:w="943" w:type="pct"/>
            <w:tcBorders>
              <w:top w:val="nil"/>
              <w:bottom w:val="nil"/>
            </w:tcBorders>
            <w:vAlign w:val="center"/>
          </w:tcPr>
          <w:p w14:paraId="055E5FB0" w14:textId="6ED089D7" w:rsidR="00815859" w:rsidRPr="00464E38" w:rsidRDefault="00815859" w:rsidP="00464E38">
            <w:pPr>
              <w:widowControl/>
              <w:jc w:val="left"/>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Silver-plated conductive fabric</w:t>
            </w:r>
          </w:p>
        </w:tc>
        <w:tc>
          <w:tcPr>
            <w:tcW w:w="446" w:type="pct"/>
            <w:tcBorders>
              <w:top w:val="nil"/>
              <w:bottom w:val="nil"/>
            </w:tcBorders>
            <w:vAlign w:val="center"/>
          </w:tcPr>
          <w:p w14:paraId="10898DE0" w14:textId="2D434873" w:rsidR="00815859" w:rsidRPr="00464E38" w:rsidRDefault="00815859"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2.2 mm</w:t>
            </w:r>
          </w:p>
        </w:tc>
        <w:tc>
          <w:tcPr>
            <w:tcW w:w="297" w:type="pct"/>
            <w:tcBorders>
              <w:top w:val="nil"/>
              <w:bottom w:val="nil"/>
            </w:tcBorders>
            <w:vAlign w:val="center"/>
          </w:tcPr>
          <w:p w14:paraId="081480ED" w14:textId="68D007D5" w:rsidR="00815859" w:rsidRPr="00464E38" w:rsidRDefault="00815859"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62.0</w:t>
            </w:r>
          </w:p>
        </w:tc>
        <w:tc>
          <w:tcPr>
            <w:tcW w:w="298" w:type="pct"/>
            <w:tcBorders>
              <w:top w:val="nil"/>
              <w:bottom w:val="nil"/>
            </w:tcBorders>
            <w:vAlign w:val="center"/>
          </w:tcPr>
          <w:p w14:paraId="15A2C091" w14:textId="5DE73C96" w:rsidR="00815859" w:rsidRPr="00464E38" w:rsidRDefault="00815859"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14.4</w:t>
            </w:r>
          </w:p>
        </w:tc>
        <w:tc>
          <w:tcPr>
            <w:tcW w:w="547" w:type="pct"/>
            <w:tcBorders>
              <w:top w:val="nil"/>
              <w:bottom w:val="nil"/>
            </w:tcBorders>
            <w:vAlign w:val="center"/>
          </w:tcPr>
          <w:p w14:paraId="1FC2448F" w14:textId="7C142C5C" w:rsidR="00815859" w:rsidRPr="00464E38" w:rsidRDefault="00815859" w:rsidP="00464E38">
            <w:pPr>
              <w:widowControl/>
              <w:jc w:val="center"/>
              <w:rPr>
                <w:rFonts w:ascii="Times New Roman" w:eastAsia="等线" w:hAnsi="Times New Roman" w:cs="Times New Roman"/>
                <w:color w:val="000000"/>
                <w:szCs w:val="21"/>
              </w:rPr>
            </w:pPr>
            <w:r w:rsidRPr="00464E38">
              <w:rPr>
                <w:rFonts w:ascii="Times New Roman" w:eastAsia="等线" w:hAnsi="Times New Roman" w:cs="Times New Roman"/>
                <w:color w:val="000000"/>
                <w:szCs w:val="21"/>
              </w:rPr>
              <w:t>0.96</w:t>
            </w:r>
          </w:p>
        </w:tc>
        <w:tc>
          <w:tcPr>
            <w:tcW w:w="1042" w:type="pct"/>
            <w:tcBorders>
              <w:top w:val="nil"/>
              <w:bottom w:val="nil"/>
              <w:right w:val="nil"/>
            </w:tcBorders>
            <w:vAlign w:val="center"/>
          </w:tcPr>
          <w:p w14:paraId="7ACCD92B" w14:textId="0F604380" w:rsidR="00815859" w:rsidRPr="00464E38" w:rsidRDefault="00815859"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elongation at break = 60%</w:t>
            </w:r>
          </w:p>
        </w:tc>
        <w:tc>
          <w:tcPr>
            <w:tcW w:w="645" w:type="pct"/>
            <w:tcBorders>
              <w:top w:val="nil"/>
              <w:left w:val="nil"/>
              <w:bottom w:val="nil"/>
              <w:right w:val="nil"/>
            </w:tcBorders>
            <w:vAlign w:val="center"/>
          </w:tcPr>
          <w:p w14:paraId="1FB441CE" w14:textId="64D4CD03" w:rsidR="00815859" w:rsidRPr="00464E38" w:rsidRDefault="00815859"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6.2 × 10</w:t>
            </w:r>
            <w:r w:rsidRPr="00464E38">
              <w:rPr>
                <w:rFonts w:ascii="Times New Roman" w:eastAsia="等线" w:hAnsi="Times New Roman" w:cs="Times New Roman"/>
                <w:color w:val="000000"/>
                <w:kern w:val="0"/>
                <w:szCs w:val="21"/>
                <w:vertAlign w:val="superscript"/>
                <w14:ligatures w14:val="none"/>
              </w:rPr>
              <w:t>4</w:t>
            </w:r>
          </w:p>
        </w:tc>
        <w:tc>
          <w:tcPr>
            <w:tcW w:w="585" w:type="pct"/>
            <w:tcBorders>
              <w:top w:val="nil"/>
              <w:left w:val="nil"/>
              <w:bottom w:val="nil"/>
            </w:tcBorders>
            <w:vAlign w:val="center"/>
          </w:tcPr>
          <w:p w14:paraId="614D46FD" w14:textId="226B14BD" w:rsidR="00815859" w:rsidRPr="00EE2273" w:rsidRDefault="00815859"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w:t>
            </w:r>
          </w:p>
        </w:tc>
        <w:tc>
          <w:tcPr>
            <w:tcW w:w="197" w:type="pct"/>
            <w:tcBorders>
              <w:top w:val="nil"/>
              <w:bottom w:val="nil"/>
            </w:tcBorders>
            <w:vAlign w:val="center"/>
          </w:tcPr>
          <w:p w14:paraId="6CA938DD" w14:textId="77777777" w:rsidR="00815859" w:rsidRPr="00EE2273" w:rsidRDefault="00815859" w:rsidP="00A5283C">
            <w:pPr>
              <w:widowControl/>
              <w:spacing w:beforeLines="50" w:before="156" w:afterLines="50" w:after="156"/>
              <w:jc w:val="center"/>
              <w:rPr>
                <w:rFonts w:ascii="Times New Roman" w:eastAsia="等线" w:hAnsi="Times New Roman" w:cs="Times New Roman"/>
                <w:color w:val="000000"/>
                <w:kern w:val="0"/>
                <w:szCs w:val="21"/>
                <w14:ligatures w14:val="none"/>
              </w:rPr>
            </w:pPr>
          </w:p>
        </w:tc>
      </w:tr>
      <w:tr w:rsidR="00BA6214" w:rsidRPr="00EE2273" w14:paraId="26E0C9AF" w14:textId="77777777" w:rsidTr="00464E38">
        <w:trPr>
          <w:trHeight w:val="20"/>
        </w:trPr>
        <w:tc>
          <w:tcPr>
            <w:tcW w:w="943" w:type="pct"/>
            <w:tcBorders>
              <w:top w:val="nil"/>
              <w:bottom w:val="single" w:sz="8" w:space="0" w:color="auto"/>
            </w:tcBorders>
            <w:vAlign w:val="center"/>
          </w:tcPr>
          <w:p w14:paraId="6DFF86BF" w14:textId="5E1AD4A6" w:rsidR="00BA6214" w:rsidRPr="00464E38" w:rsidRDefault="00961EF7"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Fe-EGaIn/TPU</w:t>
            </w:r>
          </w:p>
        </w:tc>
        <w:tc>
          <w:tcPr>
            <w:tcW w:w="446" w:type="pct"/>
            <w:tcBorders>
              <w:top w:val="nil"/>
              <w:bottom w:val="single" w:sz="8" w:space="0" w:color="auto"/>
            </w:tcBorders>
            <w:vAlign w:val="center"/>
          </w:tcPr>
          <w:p w14:paraId="7EE14232"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2.5 mm</w:t>
            </w:r>
          </w:p>
        </w:tc>
        <w:tc>
          <w:tcPr>
            <w:tcW w:w="297" w:type="pct"/>
            <w:tcBorders>
              <w:top w:val="nil"/>
              <w:bottom w:val="single" w:sz="8" w:space="0" w:color="auto"/>
            </w:tcBorders>
            <w:vAlign w:val="center"/>
          </w:tcPr>
          <w:p w14:paraId="22B57F43"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33.82</w:t>
            </w:r>
          </w:p>
        </w:tc>
        <w:tc>
          <w:tcPr>
            <w:tcW w:w="298" w:type="pct"/>
            <w:tcBorders>
              <w:top w:val="nil"/>
              <w:bottom w:val="single" w:sz="8" w:space="0" w:color="auto"/>
            </w:tcBorders>
            <w:vAlign w:val="center"/>
          </w:tcPr>
          <w:p w14:paraId="27DFF400" w14:textId="77777777"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2.84</w:t>
            </w:r>
          </w:p>
        </w:tc>
        <w:tc>
          <w:tcPr>
            <w:tcW w:w="547" w:type="pct"/>
            <w:tcBorders>
              <w:top w:val="nil"/>
              <w:bottom w:val="single" w:sz="8" w:space="0" w:color="auto"/>
            </w:tcBorders>
            <w:vAlign w:val="center"/>
          </w:tcPr>
          <w:p w14:paraId="55A0627D" w14:textId="3121376E" w:rsidR="00BA6214" w:rsidRPr="00464E38" w:rsidRDefault="00000000" w:rsidP="00464E38">
            <w:pPr>
              <w:widowControl/>
              <w:jc w:val="center"/>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szCs w:val="21"/>
              </w:rPr>
              <w:t>0.</w:t>
            </w:r>
            <w:r w:rsidR="00AF37FB" w:rsidRPr="00464E38">
              <w:rPr>
                <w:rFonts w:ascii="Times New Roman" w:eastAsia="等线" w:hAnsi="Times New Roman" w:cs="Times New Roman"/>
                <w:color w:val="000000"/>
                <w:szCs w:val="21"/>
              </w:rPr>
              <w:t>480</w:t>
            </w:r>
          </w:p>
        </w:tc>
        <w:tc>
          <w:tcPr>
            <w:tcW w:w="1042" w:type="pct"/>
            <w:tcBorders>
              <w:top w:val="nil"/>
              <w:bottom w:val="single" w:sz="8" w:space="0" w:color="auto"/>
              <w:right w:val="nil"/>
            </w:tcBorders>
            <w:vAlign w:val="center"/>
          </w:tcPr>
          <w:p w14:paraId="04EF41FC" w14:textId="3CC4E4F5" w:rsidR="00BA6214" w:rsidRPr="00464E38" w:rsidRDefault="00815859"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elongation at break = 444 %</w:t>
            </w:r>
          </w:p>
          <w:p w14:paraId="69C31B97" w14:textId="77777777" w:rsidR="00BA6214" w:rsidRPr="00464E38" w:rsidRDefault="00000000" w:rsidP="00464E38">
            <w:pPr>
              <w:widowControl/>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toughness = 4.27 MJ·m</w:t>
            </w:r>
            <w:r w:rsidRPr="00464E38">
              <w:rPr>
                <w:rFonts w:ascii="Times New Roman" w:eastAsia="等线" w:hAnsi="Times New Roman" w:cs="Times New Roman"/>
                <w:color w:val="000000"/>
                <w:kern w:val="0"/>
                <w:szCs w:val="21"/>
                <w:vertAlign w:val="superscript"/>
                <w14:ligatures w14:val="none"/>
              </w:rPr>
              <w:t>-3</w:t>
            </w:r>
          </w:p>
        </w:tc>
        <w:tc>
          <w:tcPr>
            <w:tcW w:w="645" w:type="pct"/>
            <w:tcBorders>
              <w:top w:val="nil"/>
              <w:left w:val="nil"/>
              <w:bottom w:val="single" w:sz="8" w:space="0" w:color="auto"/>
              <w:right w:val="nil"/>
            </w:tcBorders>
            <w:vAlign w:val="center"/>
          </w:tcPr>
          <w:p w14:paraId="7D064EC9" w14:textId="7037A262" w:rsidR="00BA6214" w:rsidRPr="00464E38" w:rsidRDefault="00961EF7" w:rsidP="00464E38">
            <w:pPr>
              <w:widowControl/>
              <w:ind w:leftChars="200" w:left="420"/>
              <w:rPr>
                <w:rFonts w:ascii="Times New Roman" w:eastAsia="等线" w:hAnsi="Times New Roman" w:cs="Times New Roman"/>
                <w:color w:val="000000"/>
                <w:kern w:val="0"/>
                <w:szCs w:val="21"/>
                <w14:ligatures w14:val="none"/>
              </w:rPr>
            </w:pPr>
            <w:r w:rsidRPr="00464E38">
              <w:rPr>
                <w:rFonts w:ascii="Times New Roman" w:eastAsia="等线" w:hAnsi="Times New Roman" w:cs="Times New Roman"/>
                <w:color w:val="000000"/>
                <w:kern w:val="0"/>
                <w:szCs w:val="21"/>
                <w14:ligatures w14:val="none"/>
              </w:rPr>
              <w:t>2.1 × 10</w:t>
            </w:r>
            <w:r w:rsidRPr="00464E38">
              <w:rPr>
                <w:rFonts w:ascii="Times New Roman" w:eastAsia="等线" w:hAnsi="Times New Roman" w:cs="Times New Roman"/>
                <w:color w:val="000000"/>
                <w:kern w:val="0"/>
                <w:szCs w:val="21"/>
                <w:vertAlign w:val="superscript"/>
                <w14:ligatures w14:val="none"/>
              </w:rPr>
              <w:t>4</w:t>
            </w:r>
          </w:p>
        </w:tc>
        <w:tc>
          <w:tcPr>
            <w:tcW w:w="585" w:type="pct"/>
            <w:tcBorders>
              <w:top w:val="nil"/>
              <w:left w:val="nil"/>
              <w:bottom w:val="single" w:sz="8" w:space="0" w:color="auto"/>
            </w:tcBorders>
            <w:vAlign w:val="center"/>
          </w:tcPr>
          <w:p w14:paraId="76097A8A" w14:textId="77777777" w:rsidR="00BA6214" w:rsidRPr="00EE2273" w:rsidRDefault="00000000" w:rsidP="00A5283C">
            <w:pPr>
              <w:widowControl/>
              <w:spacing w:beforeLines="50" w:before="156" w:afterLines="50" w:after="156"/>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0.16 at 200% strain</w:t>
            </w:r>
          </w:p>
        </w:tc>
        <w:tc>
          <w:tcPr>
            <w:tcW w:w="197" w:type="pct"/>
            <w:tcBorders>
              <w:top w:val="nil"/>
              <w:bottom w:val="single" w:sz="8" w:space="0" w:color="auto"/>
            </w:tcBorders>
            <w:vAlign w:val="center"/>
          </w:tcPr>
          <w:p w14:paraId="64AEF458" w14:textId="77777777" w:rsidR="00BA6214" w:rsidRPr="00EE2273" w:rsidRDefault="00000000" w:rsidP="00A5283C">
            <w:pPr>
              <w:widowControl/>
              <w:spacing w:beforeLines="50" w:before="156" w:afterLines="50" w:after="156"/>
              <w:jc w:val="center"/>
              <w:rPr>
                <w:rFonts w:ascii="Times New Roman" w:eastAsia="等线" w:hAnsi="Times New Roman" w:cs="Times New Roman"/>
                <w:color w:val="000000"/>
                <w:kern w:val="0"/>
                <w:szCs w:val="21"/>
                <w14:ligatures w14:val="none"/>
              </w:rPr>
            </w:pPr>
            <w:r w:rsidRPr="00EE2273">
              <w:rPr>
                <w:rFonts w:ascii="Times New Roman" w:eastAsia="等线" w:hAnsi="Times New Roman" w:cs="Times New Roman"/>
                <w:color w:val="000000"/>
                <w:kern w:val="0"/>
                <w:szCs w:val="21"/>
                <w14:ligatures w14:val="none"/>
              </w:rPr>
              <w:t>This study</w:t>
            </w:r>
          </w:p>
        </w:tc>
      </w:tr>
    </w:tbl>
    <w:p w14:paraId="30E9F913" w14:textId="77777777" w:rsidR="00D27FE5" w:rsidRPr="00EE2273" w:rsidRDefault="00D27FE5" w:rsidP="00A5283C">
      <w:pPr>
        <w:autoSpaceDE w:val="0"/>
        <w:autoSpaceDN w:val="0"/>
        <w:adjustRightInd w:val="0"/>
        <w:spacing w:beforeLines="50" w:before="156" w:afterLines="50" w:after="156"/>
        <w:jc w:val="left"/>
        <w:rPr>
          <w:rFonts w:ascii="Times New Roman" w:hAnsi="Times New Roman" w:cs="Times New Roman"/>
          <w:sz w:val="24"/>
          <w:szCs w:val="24"/>
        </w:rPr>
        <w:sectPr w:rsidR="00D27FE5" w:rsidRPr="00EE2273">
          <w:pgSz w:w="16838" w:h="11906" w:orient="landscape"/>
          <w:pgMar w:top="1418" w:right="1418" w:bottom="1418" w:left="1134" w:header="851" w:footer="992" w:gutter="0"/>
          <w:cols w:space="425"/>
          <w:docGrid w:type="lines" w:linePitch="312"/>
        </w:sectPr>
      </w:pPr>
    </w:p>
    <w:p w14:paraId="312157D3" w14:textId="0BBE9205" w:rsidR="00EE2273" w:rsidRPr="00EE2273" w:rsidRDefault="00152201" w:rsidP="00A5283C">
      <w:pPr>
        <w:autoSpaceDE w:val="0"/>
        <w:autoSpaceDN w:val="0"/>
        <w:adjustRightInd w:val="0"/>
        <w:spacing w:beforeLines="50" w:before="156" w:afterLines="50" w:after="156"/>
        <w:jc w:val="left"/>
        <w:rPr>
          <w:rFonts w:ascii="Times New Roman" w:hAnsi="Times New Roman" w:cs="Times New Roman" w:hint="eastAsia"/>
          <w:kern w:val="0"/>
          <w:sz w:val="24"/>
          <w:szCs w:val="24"/>
          <w14:ligatures w14:val="none"/>
        </w:rPr>
      </w:pPr>
      <w:bookmarkStart w:id="7" w:name="_Hlk218867146"/>
      <w:r w:rsidRPr="00152201">
        <w:rPr>
          <w:rFonts w:ascii="Times New Roman" w:hAnsi="Times New Roman" w:cs="Times New Roman" w:hint="eastAsia"/>
          <w:b/>
          <w:bCs/>
          <w:sz w:val="28"/>
          <w:szCs w:val="28"/>
        </w:rPr>
        <w:t>Supplementaty</w:t>
      </w:r>
      <w:r>
        <w:rPr>
          <w:rFonts w:ascii="Times New Roman" w:hAnsi="Times New Roman" w:cs="Times New Roman" w:hint="eastAsia"/>
          <w:sz w:val="24"/>
          <w:szCs w:val="24"/>
        </w:rPr>
        <w:t xml:space="preserve"> </w:t>
      </w:r>
      <w:r w:rsidR="003D09A2" w:rsidRPr="00EE2273">
        <w:rPr>
          <w:rFonts w:ascii="Times New Roman" w:hAnsi="Times New Roman" w:cs="Times New Roman"/>
          <w:sz w:val="24"/>
          <w:szCs w:val="24"/>
        </w:rPr>
        <w:fldChar w:fldCharType="begin"/>
      </w:r>
      <w:r w:rsidR="003D09A2" w:rsidRPr="00EE2273">
        <w:rPr>
          <w:rFonts w:ascii="Times New Roman" w:hAnsi="Times New Roman" w:cs="Times New Roman"/>
          <w:sz w:val="24"/>
          <w:szCs w:val="24"/>
        </w:rPr>
        <w:instrText xml:space="preserve"> ADDIN NE.Bib</w:instrText>
      </w:r>
      <w:r w:rsidR="003D09A2" w:rsidRPr="00EE2273">
        <w:rPr>
          <w:rFonts w:ascii="Times New Roman" w:hAnsi="Times New Roman" w:cs="Times New Roman"/>
          <w:sz w:val="24"/>
          <w:szCs w:val="24"/>
        </w:rPr>
        <w:fldChar w:fldCharType="separate"/>
      </w:r>
      <w:r w:rsidR="00EE2273" w:rsidRPr="00152201">
        <w:rPr>
          <w:rFonts w:ascii="Times New Roman" w:hAnsi="Times New Roman" w:cs="Times New Roman"/>
          <w:b/>
          <w:bCs/>
          <w:color w:val="000000"/>
          <w:kern w:val="0"/>
          <w:sz w:val="28"/>
          <w:szCs w:val="28"/>
          <w14:ligatures w14:val="none"/>
        </w:rPr>
        <w:t>References</w:t>
      </w:r>
      <w:r>
        <w:rPr>
          <w:rFonts w:ascii="Times New Roman" w:hAnsi="Times New Roman" w:cs="Times New Roman" w:hint="eastAsia"/>
          <w:b/>
          <w:bCs/>
          <w:color w:val="000000"/>
          <w:kern w:val="0"/>
          <w:sz w:val="24"/>
          <w:szCs w:val="24"/>
          <w14:ligatures w14:val="none"/>
        </w:rPr>
        <w:t xml:space="preserve"> </w:t>
      </w:r>
    </w:p>
    <w:p w14:paraId="67331942" w14:textId="296F9580"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8" w:name="_nebD30C6425_1CB0_463E_8DAC_4AE1676B2877"/>
      <w:r w:rsidRPr="00152201">
        <w:rPr>
          <w:rFonts w:ascii="Times New Roman" w:hAnsi="Times New Roman" w:cs="Times New Roman"/>
          <w:color w:val="000000"/>
          <w:kern w:val="0"/>
          <w:sz w:val="24"/>
          <w:szCs w:val="24"/>
          <w14:ligatures w14:val="none"/>
        </w:rPr>
        <w:t xml:space="preserve">S. Merhebi, M. Mayyas, R. Abbasi, M.J. Christoe, J. Han et al., Magnetic and conductive liquid metal gels. ACS Appl. Mater. Interfaces </w:t>
      </w:r>
      <w:r w:rsidRPr="00152201">
        <w:rPr>
          <w:rFonts w:ascii="Times New Roman" w:hAnsi="Times New Roman" w:cs="Times New Roman"/>
          <w:b/>
          <w:bCs/>
          <w:color w:val="000000"/>
          <w:kern w:val="0"/>
          <w:sz w:val="24"/>
          <w:szCs w:val="24"/>
          <w14:ligatures w14:val="none"/>
        </w:rPr>
        <w:t>12</w:t>
      </w:r>
      <w:r w:rsidRPr="00152201">
        <w:rPr>
          <w:rFonts w:ascii="Times New Roman" w:hAnsi="Times New Roman" w:cs="Times New Roman"/>
          <w:color w:val="000000"/>
          <w:kern w:val="0"/>
          <w:sz w:val="24"/>
          <w:szCs w:val="24"/>
          <w14:ligatures w14:val="none"/>
        </w:rPr>
        <w:t>(17), 20119-20128 (2020).</w:t>
      </w:r>
      <w:bookmarkStart w:id="9" w:name="_Hlk218859686"/>
      <w:bookmarkStart w:id="10" w:name="OLE_LINK31"/>
      <w:bookmarkEnd w:id="8"/>
      <w:r w:rsidR="00AE5A6B" w:rsidRPr="00152201">
        <w:rPr>
          <w:rFonts w:ascii="Times New Roman" w:hAnsi="Times New Roman" w:cs="Times New Roman"/>
          <w:color w:val="00B0F0"/>
          <w:sz w:val="24"/>
          <w:szCs w:val="24"/>
        </w:rPr>
        <w:t xml:space="preserve"> https://doi.org/</w:t>
      </w:r>
      <w:bookmarkEnd w:id="9"/>
      <w:r w:rsidR="00AE5A6B" w:rsidRPr="00152201">
        <w:rPr>
          <w:rFonts w:ascii="Times New Roman" w:hAnsi="Times New Roman" w:cs="Times New Roman" w:hint="eastAsia"/>
          <w:color w:val="00B0F0"/>
          <w:sz w:val="24"/>
          <w:szCs w:val="24"/>
        </w:rPr>
        <w:t>10.1021/acsami.0c03166</w:t>
      </w:r>
      <w:bookmarkEnd w:id="10"/>
    </w:p>
    <w:p w14:paraId="2E5CF07D" w14:textId="57531593"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1" w:name="_neb55438B3A_8AE6_4A91_8B4A_A91ACC6C057B"/>
      <w:r w:rsidRPr="00152201">
        <w:rPr>
          <w:rFonts w:ascii="Times New Roman" w:hAnsi="Times New Roman" w:cs="Times New Roman"/>
          <w:color w:val="000000"/>
          <w:kern w:val="0"/>
          <w:sz w:val="24"/>
          <w:szCs w:val="24"/>
          <w14:ligatures w14:val="none"/>
        </w:rPr>
        <w:t xml:space="preserve">T.T. Hoang, P.T. Phan, M.T. Thai, J. Davies, C.C. Nguyen et al., </w:t>
      </w:r>
      <w:proofErr w:type="gramStart"/>
      <w:r w:rsidRPr="00152201">
        <w:rPr>
          <w:rFonts w:ascii="Times New Roman" w:hAnsi="Times New Roman" w:cs="Times New Roman"/>
          <w:color w:val="000000"/>
          <w:kern w:val="0"/>
          <w:sz w:val="24"/>
          <w:szCs w:val="24"/>
          <w14:ligatures w14:val="none"/>
        </w:rPr>
        <w:t>Magnetically</w:t>
      </w:r>
      <w:proofErr w:type="gramEnd"/>
      <w:r w:rsidRPr="00152201">
        <w:rPr>
          <w:rFonts w:ascii="Times New Roman" w:hAnsi="Times New Roman" w:cs="Times New Roman"/>
          <w:color w:val="000000"/>
          <w:kern w:val="0"/>
          <w:sz w:val="24"/>
          <w:szCs w:val="24"/>
          <w14:ligatures w14:val="none"/>
        </w:rPr>
        <w:t xml:space="preserve"> engineered conductivity of soft liquid metal composites for robotic, wearable electronic, and medical applications. Adv. Intell. Syst. </w:t>
      </w:r>
      <w:r w:rsidRPr="00152201">
        <w:rPr>
          <w:rFonts w:ascii="Times New Roman" w:hAnsi="Times New Roman" w:cs="Times New Roman"/>
          <w:b/>
          <w:bCs/>
          <w:color w:val="000000"/>
          <w:kern w:val="0"/>
          <w:sz w:val="24"/>
          <w:szCs w:val="24"/>
          <w14:ligatures w14:val="none"/>
        </w:rPr>
        <w:t>4</w:t>
      </w:r>
      <w:r w:rsidRPr="00152201">
        <w:rPr>
          <w:rFonts w:ascii="Times New Roman" w:hAnsi="Times New Roman" w:cs="Times New Roman"/>
          <w:color w:val="000000"/>
          <w:kern w:val="0"/>
          <w:sz w:val="24"/>
          <w:szCs w:val="24"/>
          <w14:ligatures w14:val="none"/>
        </w:rPr>
        <w:t>(12), 2200282 (2022).</w:t>
      </w:r>
      <w:bookmarkEnd w:id="11"/>
      <w:r w:rsidR="00AE5A6B" w:rsidRPr="00152201">
        <w:rPr>
          <w:rFonts w:ascii="Times New Roman" w:hAnsi="Times New Roman" w:cs="Times New Roman"/>
          <w:color w:val="00B0F0"/>
          <w:sz w:val="24"/>
          <w:szCs w:val="24"/>
        </w:rPr>
        <w:t xml:space="preserve"> </w:t>
      </w:r>
      <w:bookmarkStart w:id="12" w:name="_Hlk218862639"/>
      <w:r w:rsidR="00AE5A6B" w:rsidRPr="00152201">
        <w:rPr>
          <w:rFonts w:ascii="Times New Roman" w:hAnsi="Times New Roman" w:cs="Times New Roman"/>
          <w:color w:val="00B0F0"/>
          <w:sz w:val="24"/>
          <w:szCs w:val="24"/>
        </w:rPr>
        <w:t>https://doi.org/</w:t>
      </w:r>
      <w:bookmarkEnd w:id="12"/>
      <w:r w:rsidR="00AE5A6B" w:rsidRPr="00152201">
        <w:rPr>
          <w:rFonts w:ascii="Times New Roman" w:hAnsi="Times New Roman" w:cs="Times New Roman" w:hint="eastAsia"/>
          <w:color w:val="00B0F0"/>
          <w:sz w:val="24"/>
          <w:szCs w:val="24"/>
        </w:rPr>
        <w:t>10.1002/aisy.202200282</w:t>
      </w:r>
    </w:p>
    <w:p w14:paraId="3E82BA63" w14:textId="0AFAEC97"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3" w:name="_neb2D4B5EBE_EAC6_4DB1_92B7_84F812762782"/>
      <w:r w:rsidRPr="00152201">
        <w:rPr>
          <w:rFonts w:ascii="Times New Roman" w:hAnsi="Times New Roman" w:cs="Times New Roman"/>
          <w:color w:val="000000"/>
          <w:kern w:val="0"/>
          <w:sz w:val="24"/>
          <w:szCs w:val="24"/>
          <w14:ligatures w14:val="none"/>
        </w:rPr>
        <w:t xml:space="preserve">B. Zhao, Z. Bai, H. Lv, Z. Yan, Y. Du et al., Self-healing liquid metal magnetic hydrogels for smart feedback sensors and high-performance electromagnetic shielding. Nano-Micro Lett. </w:t>
      </w:r>
      <w:r w:rsidRPr="00152201">
        <w:rPr>
          <w:rFonts w:ascii="Times New Roman" w:hAnsi="Times New Roman" w:cs="Times New Roman"/>
          <w:b/>
          <w:bCs/>
          <w:color w:val="000000"/>
          <w:kern w:val="0"/>
          <w:sz w:val="24"/>
          <w:szCs w:val="24"/>
          <w14:ligatures w14:val="none"/>
        </w:rPr>
        <w:t>15</w:t>
      </w:r>
      <w:r w:rsidRPr="00152201">
        <w:rPr>
          <w:rFonts w:ascii="Times New Roman" w:hAnsi="Times New Roman" w:cs="Times New Roman"/>
          <w:color w:val="000000"/>
          <w:kern w:val="0"/>
          <w:sz w:val="24"/>
          <w:szCs w:val="24"/>
          <w14:ligatures w14:val="none"/>
        </w:rPr>
        <w:t xml:space="preserve">, </w:t>
      </w:r>
      <w:r w:rsidR="006D011C" w:rsidRPr="00152201">
        <w:rPr>
          <w:rFonts w:ascii="Times New Roman" w:hAnsi="Times New Roman" w:cs="Times New Roman" w:hint="eastAsia"/>
          <w:color w:val="000000"/>
          <w:kern w:val="0"/>
          <w:sz w:val="24"/>
          <w:szCs w:val="24"/>
          <w14:ligatures w14:val="none"/>
        </w:rPr>
        <w:t>79</w:t>
      </w:r>
      <w:r w:rsidRPr="00152201">
        <w:rPr>
          <w:rFonts w:ascii="Times New Roman" w:hAnsi="Times New Roman" w:cs="Times New Roman"/>
          <w:color w:val="000000"/>
          <w:kern w:val="0"/>
          <w:sz w:val="24"/>
          <w:szCs w:val="24"/>
          <w14:ligatures w14:val="none"/>
        </w:rPr>
        <w:t xml:space="preserve"> (2023). </w:t>
      </w:r>
      <w:r w:rsidR="00AE5A6B" w:rsidRPr="00152201">
        <w:rPr>
          <w:rFonts w:ascii="Times New Roman" w:hAnsi="Times New Roman" w:cs="Times New Roman"/>
          <w:color w:val="00B0F0"/>
          <w:sz w:val="24"/>
          <w:szCs w:val="24"/>
        </w:rPr>
        <w:t>https://doi.org/</w:t>
      </w:r>
      <w:r w:rsidRPr="00152201">
        <w:rPr>
          <w:rFonts w:ascii="Times New Roman" w:hAnsi="Times New Roman" w:cs="Times New Roman"/>
          <w:color w:val="00B0F0"/>
          <w:kern w:val="0"/>
          <w:sz w:val="24"/>
          <w:szCs w:val="24"/>
          <w14:ligatures w14:val="none"/>
        </w:rPr>
        <w:t>10.1007/s40820-023-01043-3</w:t>
      </w:r>
      <w:bookmarkEnd w:id="13"/>
    </w:p>
    <w:p w14:paraId="38352CAD" w14:textId="7F0F59F4"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4" w:name="_nebB9B6AF0A_C59D_454A_B7B8_206F839137FD"/>
      <w:r w:rsidRPr="00152201">
        <w:rPr>
          <w:rFonts w:ascii="Times New Roman" w:hAnsi="Times New Roman" w:cs="Times New Roman"/>
          <w:color w:val="000000"/>
          <w:kern w:val="0"/>
          <w:sz w:val="24"/>
          <w:szCs w:val="24"/>
          <w14:ligatures w14:val="none"/>
        </w:rPr>
        <w:t xml:space="preserve">G. Yun, S. Tang, S. Sun, D. Yuan, Q. Zhao et al., Liquid metal-filled magnetorheological elastomer with positive piezoconductivity. Nat. Commun. </w:t>
      </w:r>
      <w:r w:rsidRPr="00152201">
        <w:rPr>
          <w:rFonts w:ascii="Times New Roman" w:hAnsi="Times New Roman" w:cs="Times New Roman"/>
          <w:b/>
          <w:bCs/>
          <w:color w:val="000000"/>
          <w:kern w:val="0"/>
          <w:sz w:val="24"/>
          <w:szCs w:val="24"/>
          <w14:ligatures w14:val="none"/>
        </w:rPr>
        <w:t>10</w:t>
      </w:r>
      <w:r w:rsidRPr="00152201">
        <w:rPr>
          <w:rFonts w:ascii="Times New Roman" w:hAnsi="Times New Roman" w:cs="Times New Roman"/>
          <w:color w:val="000000"/>
          <w:kern w:val="0"/>
          <w:sz w:val="24"/>
          <w:szCs w:val="24"/>
          <w14:ligatures w14:val="none"/>
        </w:rPr>
        <w:t>(1), 1300 (2019).</w:t>
      </w:r>
      <w:bookmarkEnd w:id="14"/>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10.1038/s41467-019-09325-4</w:t>
      </w:r>
    </w:p>
    <w:p w14:paraId="0818013E" w14:textId="08F6CC7C"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eastAsia="等线" w:hAnsi="Times New Roman" w:cs="Times New Roman"/>
          <w:color w:val="00B0F0"/>
          <w:kern w:val="0"/>
          <w:sz w:val="24"/>
          <w:szCs w:val="24"/>
          <w14:ligatures w14:val="none"/>
        </w:rPr>
      </w:pPr>
      <w:bookmarkStart w:id="15" w:name="_neb6A439A5D_A9CA_40A1_8625_15A6F8294D7A"/>
      <w:r w:rsidRPr="00152201">
        <w:rPr>
          <w:rFonts w:ascii="Times New Roman" w:hAnsi="Times New Roman" w:cs="Times New Roman"/>
          <w:color w:val="000000"/>
          <w:kern w:val="0"/>
          <w:sz w:val="24"/>
          <w:szCs w:val="24"/>
          <w14:ligatures w14:val="none"/>
        </w:rPr>
        <w:t xml:space="preserve">E.J. Markvicka, M.D. Bartlett, X. Huang, C. Majidi, An autonomously electrically self-healing liquid metal–elastomer composite for robust soft-matter robotics and electronics. Nat. Mater. </w:t>
      </w:r>
      <w:r w:rsidRPr="00152201">
        <w:rPr>
          <w:rFonts w:ascii="Times New Roman" w:hAnsi="Times New Roman" w:cs="Times New Roman"/>
          <w:b/>
          <w:bCs/>
          <w:color w:val="000000"/>
          <w:kern w:val="0"/>
          <w:sz w:val="24"/>
          <w:szCs w:val="24"/>
          <w14:ligatures w14:val="none"/>
        </w:rPr>
        <w:t>17</w:t>
      </w:r>
      <w:r w:rsidRPr="00152201">
        <w:rPr>
          <w:rFonts w:ascii="Times New Roman" w:hAnsi="Times New Roman" w:cs="Times New Roman"/>
          <w:color w:val="000000"/>
          <w:kern w:val="0"/>
          <w:sz w:val="24"/>
          <w:szCs w:val="24"/>
          <w14:ligatures w14:val="none"/>
        </w:rPr>
        <w:t xml:space="preserve">, 618-624 (2018). </w:t>
      </w:r>
      <w:r w:rsidR="00AE5A6B" w:rsidRPr="00152201">
        <w:rPr>
          <w:rFonts w:ascii="Times New Roman" w:eastAsia="等线" w:hAnsi="Times New Roman" w:cs="Times New Roman"/>
          <w:color w:val="00B0F0"/>
          <w:sz w:val="24"/>
          <w:szCs w:val="24"/>
        </w:rPr>
        <w:t>https://doi.org/</w:t>
      </w:r>
      <w:r w:rsidR="00AE5A6B" w:rsidRPr="00152201">
        <w:rPr>
          <w:rFonts w:ascii="Times New Roman" w:eastAsia="等线" w:hAnsi="Times New Roman" w:cs="Times New Roman"/>
          <w:color w:val="00B0F0"/>
          <w:kern w:val="0"/>
          <w:sz w:val="24"/>
          <w:szCs w:val="24"/>
          <w14:ligatures w14:val="none"/>
        </w:rPr>
        <w:t>10.1038/s41563-018-0084-7</w:t>
      </w:r>
    </w:p>
    <w:p w14:paraId="6E5BA872" w14:textId="3042AD15"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6" w:name="_neb60964A22_5EC3_4B61_876C_3CB002B7CE5F"/>
      <w:bookmarkEnd w:id="15"/>
      <w:r w:rsidRPr="00152201">
        <w:rPr>
          <w:rFonts w:ascii="Times New Roman" w:hAnsi="Times New Roman" w:cs="Times New Roman"/>
          <w:color w:val="000000"/>
          <w:kern w:val="0"/>
          <w:sz w:val="24"/>
          <w:szCs w:val="24"/>
          <w14:ligatures w14:val="none"/>
        </w:rPr>
        <w:t xml:space="preserve">X.P. Hao, C.W. Zhang, X.N. Zhang, L.X. Hou, J. Hu et al., Healable, recyclable, and multifunctional soft electronics based on biopolymer hydrogel and patterned liquid metal. Small </w:t>
      </w:r>
      <w:r w:rsidRPr="00152201">
        <w:rPr>
          <w:rFonts w:ascii="Times New Roman" w:hAnsi="Times New Roman" w:cs="Times New Roman"/>
          <w:b/>
          <w:bCs/>
          <w:color w:val="000000"/>
          <w:kern w:val="0"/>
          <w:sz w:val="24"/>
          <w:szCs w:val="24"/>
          <w14:ligatures w14:val="none"/>
        </w:rPr>
        <w:t>18</w:t>
      </w:r>
      <w:r w:rsidRPr="00152201">
        <w:rPr>
          <w:rFonts w:ascii="Times New Roman" w:hAnsi="Times New Roman" w:cs="Times New Roman"/>
          <w:color w:val="000000"/>
          <w:kern w:val="0"/>
          <w:sz w:val="24"/>
          <w:szCs w:val="24"/>
          <w14:ligatures w14:val="none"/>
        </w:rPr>
        <w:t>(23), 2201643 (2022).</w:t>
      </w:r>
      <w:bookmarkEnd w:id="16"/>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10.1002/smll.202201643</w:t>
      </w:r>
    </w:p>
    <w:p w14:paraId="4D5A1B85" w14:textId="5AB6C223"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7" w:name="_nebDD64C1F9_F13C_4742_8666_7DE4B607B3EB"/>
      <w:r w:rsidRPr="00152201">
        <w:rPr>
          <w:rFonts w:ascii="Times New Roman" w:hAnsi="Times New Roman" w:cs="Times New Roman"/>
          <w:color w:val="000000"/>
          <w:kern w:val="0"/>
          <w:sz w:val="24"/>
          <w:szCs w:val="24"/>
          <w14:ligatures w14:val="none"/>
        </w:rPr>
        <w:t xml:space="preserve">L. Jia, X. Jia, W. Sun, Y. Zhang, L. Xu et al., Stretchable liquid metal-based conductive textile for electromagnetic interference shielding. ACS Appl. Mater. Interfaces </w:t>
      </w:r>
      <w:r w:rsidRPr="00152201">
        <w:rPr>
          <w:rFonts w:ascii="Times New Roman" w:hAnsi="Times New Roman" w:cs="Times New Roman"/>
          <w:b/>
          <w:bCs/>
          <w:color w:val="000000"/>
          <w:kern w:val="0"/>
          <w:sz w:val="24"/>
          <w:szCs w:val="24"/>
          <w14:ligatures w14:val="none"/>
        </w:rPr>
        <w:t>12</w:t>
      </w:r>
      <w:r w:rsidRPr="00152201">
        <w:rPr>
          <w:rFonts w:ascii="Times New Roman" w:hAnsi="Times New Roman" w:cs="Times New Roman"/>
          <w:color w:val="000000"/>
          <w:kern w:val="0"/>
          <w:sz w:val="24"/>
          <w:szCs w:val="24"/>
          <w14:ligatures w14:val="none"/>
        </w:rPr>
        <w:t>(47), 53230-53238 (2020).</w:t>
      </w:r>
      <w:bookmarkEnd w:id="17"/>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10.1021/acsami.0c14397</w:t>
      </w:r>
    </w:p>
    <w:p w14:paraId="14DE8BC5" w14:textId="02CBACF4"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8" w:name="_nebD8D51BA6_CA04_4C6E_A553_CE38ECD310B8"/>
      <w:r w:rsidRPr="00152201">
        <w:rPr>
          <w:rFonts w:ascii="Times New Roman" w:hAnsi="Times New Roman" w:cs="Times New Roman"/>
          <w:color w:val="000000"/>
          <w:kern w:val="0"/>
          <w:sz w:val="24"/>
          <w:szCs w:val="24"/>
          <w14:ligatures w14:val="none"/>
        </w:rPr>
        <w:t xml:space="preserve">Q. Zhang, Y. Wu, X. Bao, S. Li, X. Zhuang et al., High-performance, strain-stable electromagnetic shielding materials enabled by magnetic elastic fiber networks pinning liquid metal. </w:t>
      </w:r>
      <w:r w:rsidR="006D011C" w:rsidRPr="00152201">
        <w:rPr>
          <w:rFonts w:ascii="Times New Roman" w:hAnsi="Times New Roman" w:cs="Times New Roman" w:hint="eastAsia"/>
          <w:color w:val="000000"/>
          <w:kern w:val="0"/>
          <w:sz w:val="24"/>
          <w:szCs w:val="24"/>
          <w14:ligatures w14:val="none"/>
        </w:rPr>
        <w:t xml:space="preserve">Adv. Sci. 12(38), e10078 </w:t>
      </w:r>
      <w:r w:rsidRPr="00152201">
        <w:rPr>
          <w:rFonts w:ascii="Times New Roman" w:hAnsi="Times New Roman" w:cs="Times New Roman"/>
          <w:color w:val="000000"/>
          <w:kern w:val="0"/>
          <w:sz w:val="24"/>
          <w:szCs w:val="24"/>
          <w14:ligatures w14:val="none"/>
        </w:rPr>
        <w:t xml:space="preserve">(2025). </w:t>
      </w:r>
      <w:bookmarkEnd w:id="18"/>
      <w:r w:rsidR="00AE5A6B" w:rsidRPr="00152201">
        <w:rPr>
          <w:rFonts w:ascii="Times New Roman" w:hAnsi="Times New Roman"/>
          <w:color w:val="00B0F0"/>
          <w:sz w:val="24"/>
          <w:szCs w:val="24"/>
        </w:rPr>
        <w:t>https://doi.org/</w:t>
      </w:r>
      <w:r w:rsidR="00AE5A6B" w:rsidRPr="00152201">
        <w:rPr>
          <w:rFonts w:ascii="Times New Roman" w:hAnsi="Times New Roman" w:hint="eastAsia"/>
          <w:color w:val="00B0F0"/>
          <w:sz w:val="24"/>
          <w:szCs w:val="24"/>
        </w:rPr>
        <w:t>10.1002/advs.202510078</w:t>
      </w:r>
    </w:p>
    <w:p w14:paraId="38A4BEDD" w14:textId="70143F09"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19" w:name="_neb0BFD4361_5B19_4357_9CEA_9BC2FC25C266"/>
      <w:r w:rsidRPr="00152201">
        <w:rPr>
          <w:rFonts w:ascii="Times New Roman" w:hAnsi="Times New Roman" w:cs="Times New Roman"/>
          <w:color w:val="000000"/>
          <w:kern w:val="0"/>
          <w:sz w:val="24"/>
          <w:szCs w:val="24"/>
          <w14:ligatures w14:val="none"/>
        </w:rPr>
        <w:t xml:space="preserve">Y. Guan, Y. Liu, Q. Li, Y. Shi, H. Li et al., A novel composite material for flexible wearable devices based on eutectic gallium indium (EGaIn), multi-walled carbon nanotubes (MWCNTs) and polydimethylsiloxane (PDMS). Compos. Struct. </w:t>
      </w:r>
      <w:r w:rsidRPr="00152201">
        <w:rPr>
          <w:rFonts w:ascii="Times New Roman" w:hAnsi="Times New Roman" w:cs="Times New Roman"/>
          <w:b/>
          <w:bCs/>
          <w:color w:val="000000"/>
          <w:kern w:val="0"/>
          <w:sz w:val="24"/>
          <w:szCs w:val="24"/>
          <w14:ligatures w14:val="none"/>
        </w:rPr>
        <w:t>291</w:t>
      </w:r>
      <w:r w:rsidRPr="00152201">
        <w:rPr>
          <w:rFonts w:ascii="Times New Roman" w:hAnsi="Times New Roman" w:cs="Times New Roman"/>
          <w:color w:val="000000"/>
          <w:kern w:val="0"/>
          <w:sz w:val="24"/>
          <w:szCs w:val="24"/>
          <w14:ligatures w14:val="none"/>
        </w:rPr>
        <w:t xml:space="preserve"> </w:t>
      </w:r>
      <w:r w:rsidR="006D011C" w:rsidRPr="00152201">
        <w:rPr>
          <w:rFonts w:ascii="Times New Roman" w:hAnsi="Times New Roman" w:cs="Times New Roman" w:hint="eastAsia"/>
          <w:color w:val="000000"/>
          <w:kern w:val="0"/>
          <w:sz w:val="24"/>
          <w:szCs w:val="24"/>
          <w14:ligatures w14:val="none"/>
        </w:rPr>
        <w:t>115653</w:t>
      </w:r>
      <w:r w:rsidR="006D011C" w:rsidRPr="00152201">
        <w:rPr>
          <w:rFonts w:ascii="Times New Roman" w:hAnsi="Times New Roman" w:cs="Times New Roman"/>
          <w:color w:val="000000"/>
          <w:kern w:val="0"/>
          <w:sz w:val="24"/>
          <w:szCs w:val="24"/>
          <w14:ligatures w14:val="none"/>
        </w:rPr>
        <w:t xml:space="preserve"> </w:t>
      </w:r>
      <w:r w:rsidRPr="00152201">
        <w:rPr>
          <w:rFonts w:ascii="Times New Roman" w:hAnsi="Times New Roman" w:cs="Times New Roman"/>
          <w:color w:val="000000"/>
          <w:kern w:val="0"/>
          <w:sz w:val="24"/>
          <w:szCs w:val="24"/>
          <w14:ligatures w14:val="none"/>
        </w:rPr>
        <w:t xml:space="preserve">(2022). </w:t>
      </w:r>
      <w:bookmarkEnd w:id="19"/>
      <w:r w:rsidR="00AE5A6B" w:rsidRPr="00152201">
        <w:rPr>
          <w:rFonts w:ascii="Times New Roman" w:hAnsi="Times New Roman"/>
          <w:color w:val="00B0F0"/>
          <w:sz w:val="24"/>
          <w:szCs w:val="24"/>
        </w:rPr>
        <w:t>https://doi.org/</w:t>
      </w:r>
      <w:r w:rsidR="00AE5A6B" w:rsidRPr="00152201">
        <w:rPr>
          <w:rFonts w:ascii="Times New Roman" w:hAnsi="Times New Roman" w:hint="eastAsia"/>
          <w:color w:val="00B0F0"/>
          <w:sz w:val="24"/>
          <w:szCs w:val="24"/>
        </w:rPr>
        <w:t>10.1016/j.compstruct.2022.115653</w:t>
      </w:r>
    </w:p>
    <w:p w14:paraId="233AE3E7" w14:textId="52D6A9DE"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0" w:name="_neb49F9479A_00B0_4859_9D1E_E66BF659A2E1"/>
      <w:r w:rsidRPr="00152201">
        <w:rPr>
          <w:rFonts w:ascii="Times New Roman" w:hAnsi="Times New Roman" w:cs="Times New Roman"/>
          <w:color w:val="000000"/>
          <w:kern w:val="0"/>
          <w:sz w:val="24"/>
          <w:szCs w:val="24"/>
          <w14:ligatures w14:val="none"/>
        </w:rPr>
        <w:t>X. Zhu, H. Wang, Y. He, X. Feng, Y. Zhao, L. Chen, Aramid nanofiber/liquid metal/Gd</w:t>
      </w:r>
      <w:r w:rsidRPr="00152201">
        <w:rPr>
          <w:rFonts w:ascii="Times New Roman" w:hAnsi="Times New Roman" w:cs="Times New Roman"/>
          <w:color w:val="000000"/>
          <w:kern w:val="0"/>
          <w:sz w:val="24"/>
          <w:szCs w:val="24"/>
          <w:vertAlign w:val="subscript"/>
          <w14:ligatures w14:val="none"/>
        </w:rPr>
        <w:t>2</w:t>
      </w:r>
      <w:r w:rsidRPr="00152201">
        <w:rPr>
          <w:rFonts w:ascii="Times New Roman" w:hAnsi="Times New Roman" w:cs="Times New Roman"/>
          <w:color w:val="000000"/>
          <w:kern w:val="0"/>
          <w:sz w:val="24"/>
          <w:szCs w:val="24"/>
          <w14:ligatures w14:val="none"/>
        </w:rPr>
        <w:t>O</w:t>
      </w:r>
      <w:r w:rsidRPr="00152201">
        <w:rPr>
          <w:rFonts w:ascii="Times New Roman" w:hAnsi="Times New Roman" w:cs="Times New Roman"/>
          <w:color w:val="000000"/>
          <w:kern w:val="0"/>
          <w:sz w:val="24"/>
          <w:szCs w:val="24"/>
          <w:vertAlign w:val="subscript"/>
          <w14:ligatures w14:val="none"/>
        </w:rPr>
        <w:t>3</w:t>
      </w:r>
      <w:r w:rsidRPr="00152201">
        <w:rPr>
          <w:rFonts w:ascii="Times New Roman" w:hAnsi="Times New Roman" w:cs="Times New Roman"/>
          <w:color w:val="000000"/>
          <w:kern w:val="0"/>
          <w:sz w:val="24"/>
          <w:szCs w:val="24"/>
          <w14:ligatures w14:val="none"/>
        </w:rPr>
        <w:t xml:space="preserve"> flexible films with magnetic-conductive interfaces for electromagnetic interference shielding and </w:t>
      </w:r>
      <w:r w:rsidR="00EE5125" w:rsidRPr="00152201">
        <w:rPr>
          <w:rFonts w:ascii="Times New Roman" w:hAnsi="Times New Roman" w:cs="Times New Roman" w:hint="eastAsia"/>
          <w:color w:val="000000"/>
          <w:kern w:val="0"/>
          <w:sz w:val="24"/>
          <w:szCs w:val="24"/>
          <w14:ligatures w14:val="none"/>
        </w:rPr>
        <w:t>J</w:t>
      </w:r>
      <w:r w:rsidR="00EE5125" w:rsidRPr="00152201">
        <w:rPr>
          <w:rFonts w:ascii="Times New Roman" w:hAnsi="Times New Roman" w:cs="Times New Roman"/>
          <w:color w:val="000000"/>
          <w:kern w:val="0"/>
          <w:sz w:val="24"/>
          <w:szCs w:val="24"/>
          <w14:ligatures w14:val="none"/>
        </w:rPr>
        <w:t xml:space="preserve">oule </w:t>
      </w:r>
      <w:r w:rsidRPr="00152201">
        <w:rPr>
          <w:rFonts w:ascii="Times New Roman" w:hAnsi="Times New Roman" w:cs="Times New Roman"/>
          <w:color w:val="000000"/>
          <w:kern w:val="0"/>
          <w:sz w:val="24"/>
          <w:szCs w:val="24"/>
          <w14:ligatures w14:val="none"/>
        </w:rPr>
        <w:t xml:space="preserve">heating. Compos. Commun., </w:t>
      </w:r>
      <w:r w:rsidR="006D011C" w:rsidRPr="00152201">
        <w:rPr>
          <w:rFonts w:ascii="Times New Roman" w:hAnsi="Times New Roman" w:cs="Times New Roman" w:hint="eastAsia"/>
          <w:b/>
          <w:bCs/>
          <w:color w:val="000000"/>
          <w:kern w:val="0"/>
          <w:sz w:val="24"/>
          <w:szCs w:val="24"/>
          <w14:ligatures w14:val="none"/>
        </w:rPr>
        <w:t>57</w:t>
      </w:r>
      <w:r w:rsidR="006D011C" w:rsidRPr="00152201">
        <w:rPr>
          <w:rFonts w:ascii="Times New Roman" w:hAnsi="Times New Roman" w:cs="Times New Roman" w:hint="eastAsia"/>
          <w:color w:val="000000"/>
          <w:kern w:val="0"/>
          <w:sz w:val="24"/>
          <w:szCs w:val="24"/>
          <w14:ligatures w14:val="none"/>
        </w:rPr>
        <w:t xml:space="preserve"> </w:t>
      </w:r>
      <w:r w:rsidRPr="00152201">
        <w:rPr>
          <w:rFonts w:ascii="Times New Roman" w:hAnsi="Times New Roman" w:cs="Times New Roman"/>
          <w:color w:val="000000"/>
          <w:kern w:val="0"/>
          <w:sz w:val="24"/>
          <w:szCs w:val="24"/>
          <w14:ligatures w14:val="none"/>
        </w:rPr>
        <w:t>102430 (2025).</w:t>
      </w:r>
      <w:bookmarkEnd w:id="20"/>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10.1016/j.coco.2025.102430</w:t>
      </w:r>
    </w:p>
    <w:p w14:paraId="0B95B50C" w14:textId="103F866A"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1" w:name="_neb70F9E7EF_99C6_469B_8468_E4F1466D88F2"/>
      <w:r w:rsidRPr="00152201">
        <w:rPr>
          <w:rFonts w:ascii="Times New Roman" w:hAnsi="Times New Roman" w:cs="Times New Roman"/>
          <w:color w:val="000000"/>
          <w:kern w:val="0"/>
          <w:sz w:val="24"/>
          <w:szCs w:val="24"/>
          <w14:ligatures w14:val="none"/>
        </w:rPr>
        <w:t xml:space="preserve">X. Sun, J. Fu, C. Teng, M. Zhang, T. Liu et al., Superhydrophobic E-textile with an Ag-EGaIn </w:t>
      </w:r>
      <w:r w:rsidR="00930AFC" w:rsidRPr="00152201">
        <w:rPr>
          <w:rFonts w:ascii="Times New Roman" w:hAnsi="Times New Roman" w:cs="Times New Roman"/>
          <w:color w:val="000000"/>
          <w:kern w:val="0"/>
          <w:sz w:val="24"/>
          <w:szCs w:val="24"/>
          <w14:ligatures w14:val="none"/>
        </w:rPr>
        <w:t>conductive layer for motion detection and electromagnetic interference shieldin</w:t>
      </w:r>
      <w:r w:rsidRPr="00152201">
        <w:rPr>
          <w:rFonts w:ascii="Times New Roman" w:hAnsi="Times New Roman" w:cs="Times New Roman"/>
          <w:color w:val="000000"/>
          <w:kern w:val="0"/>
          <w:sz w:val="24"/>
          <w:szCs w:val="24"/>
          <w14:ligatures w14:val="none"/>
        </w:rPr>
        <w:t xml:space="preserve">g. ACS Appl. Mater. Interfaces </w:t>
      </w:r>
      <w:r w:rsidRPr="00152201">
        <w:rPr>
          <w:rFonts w:ascii="Times New Roman" w:hAnsi="Times New Roman" w:cs="Times New Roman"/>
          <w:b/>
          <w:bCs/>
          <w:color w:val="000000"/>
          <w:kern w:val="0"/>
          <w:sz w:val="24"/>
          <w:szCs w:val="24"/>
          <w14:ligatures w14:val="none"/>
        </w:rPr>
        <w:t>14</w:t>
      </w:r>
      <w:r w:rsidR="006D011C" w:rsidRPr="00152201">
        <w:rPr>
          <w:rFonts w:ascii="Times New Roman" w:hAnsi="Times New Roman" w:cs="Times New Roman" w:hint="eastAsia"/>
          <w:color w:val="000000"/>
          <w:kern w:val="0"/>
          <w:sz w:val="24"/>
          <w:szCs w:val="24"/>
          <w14:ligatures w14:val="none"/>
        </w:rPr>
        <w:t>(29) 33650-33661</w:t>
      </w:r>
      <w:r w:rsidRPr="00152201">
        <w:rPr>
          <w:rFonts w:ascii="Times New Roman" w:hAnsi="Times New Roman" w:cs="Times New Roman"/>
          <w:color w:val="000000"/>
          <w:kern w:val="0"/>
          <w:sz w:val="24"/>
          <w:szCs w:val="24"/>
          <w14:ligatures w14:val="none"/>
        </w:rPr>
        <w:t xml:space="preserve"> (2022). </w:t>
      </w:r>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10.1021/acsami.2c09554</w:t>
      </w:r>
      <w:bookmarkEnd w:id="21"/>
    </w:p>
    <w:p w14:paraId="025EEE45" w14:textId="20DB43BF"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2" w:name="_nebD2F92F12_AE65_456A_93DC_CCDE5AF6DFA1"/>
      <w:r w:rsidRPr="00152201">
        <w:rPr>
          <w:rFonts w:ascii="Times New Roman" w:hAnsi="Times New Roman" w:cs="Times New Roman"/>
          <w:color w:val="000000"/>
          <w:kern w:val="0"/>
          <w:sz w:val="24"/>
          <w:szCs w:val="24"/>
          <w14:ligatures w14:val="none"/>
        </w:rPr>
        <w:t xml:space="preserve">Z. Yu, J. Shang, X. Niu, Y. Liu, G. Liu et al., A composite elastic conductor with high dynamic stability based on 3D‐Calabash Bunch conductive network structure for wearable devices. Adv. Electron. Mater. </w:t>
      </w:r>
      <w:r w:rsidRPr="00152201">
        <w:rPr>
          <w:rFonts w:ascii="Times New Roman" w:hAnsi="Times New Roman" w:cs="Times New Roman"/>
          <w:b/>
          <w:bCs/>
          <w:color w:val="000000"/>
          <w:kern w:val="0"/>
          <w:sz w:val="24"/>
          <w:szCs w:val="24"/>
          <w14:ligatures w14:val="none"/>
        </w:rPr>
        <w:t>4</w:t>
      </w:r>
      <w:r w:rsidRPr="00152201">
        <w:rPr>
          <w:rFonts w:ascii="Times New Roman" w:hAnsi="Times New Roman" w:cs="Times New Roman"/>
          <w:color w:val="000000"/>
          <w:kern w:val="0"/>
          <w:sz w:val="24"/>
          <w:szCs w:val="24"/>
          <w14:ligatures w14:val="none"/>
        </w:rPr>
        <w:t>(9), 1800137 (2018).</w:t>
      </w:r>
      <w:bookmarkEnd w:id="22"/>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10.1002/aelm.201800137</w:t>
      </w:r>
    </w:p>
    <w:p w14:paraId="0EE78B43" w14:textId="77E82B8A"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3" w:name="_neb9233B2FC_E360_44A1_90FC_8FDB637BA908"/>
      <w:r w:rsidRPr="00152201">
        <w:rPr>
          <w:rFonts w:ascii="Times New Roman" w:hAnsi="Times New Roman" w:cs="Times New Roman"/>
          <w:color w:val="000000"/>
          <w:kern w:val="0"/>
          <w:sz w:val="24"/>
          <w:szCs w:val="24"/>
          <w14:ligatures w14:val="none"/>
        </w:rPr>
        <w:t xml:space="preserve">J. Li, Y. Zhang, X. Li, C. Chen, H. Zou et al., Oriented magnetic liquid metal-filled interlocked bilayer films as multifunctional smart electromagnetic </w:t>
      </w:r>
      <w:r w:rsidR="00EE5125" w:rsidRPr="00152201">
        <w:rPr>
          <w:rFonts w:ascii="Times New Roman" w:hAnsi="Times New Roman" w:cs="Times New Roman" w:hint="eastAsia"/>
          <w:color w:val="000000"/>
          <w:kern w:val="0"/>
          <w:sz w:val="24"/>
          <w:szCs w:val="24"/>
          <w14:ligatures w14:val="none"/>
        </w:rPr>
        <w:t>d</w:t>
      </w:r>
      <w:r w:rsidR="00EE5125" w:rsidRPr="00152201">
        <w:rPr>
          <w:rFonts w:ascii="Times New Roman" w:hAnsi="Times New Roman" w:cs="Times New Roman"/>
          <w:color w:val="000000"/>
          <w:kern w:val="0"/>
          <w:sz w:val="24"/>
          <w:szCs w:val="24"/>
          <w14:ligatures w14:val="none"/>
        </w:rPr>
        <w:t>evices</w:t>
      </w:r>
      <w:r w:rsidRPr="00152201">
        <w:rPr>
          <w:rFonts w:ascii="Times New Roman" w:hAnsi="Times New Roman" w:cs="Times New Roman"/>
          <w:color w:val="000000"/>
          <w:kern w:val="0"/>
          <w:sz w:val="24"/>
          <w:szCs w:val="24"/>
          <w14:ligatures w14:val="none"/>
        </w:rPr>
        <w:t xml:space="preserve">. Nano Res. </w:t>
      </w:r>
      <w:r w:rsidRPr="00152201">
        <w:rPr>
          <w:rFonts w:ascii="Times New Roman" w:hAnsi="Times New Roman" w:cs="Times New Roman"/>
          <w:b/>
          <w:bCs/>
          <w:color w:val="000000"/>
          <w:kern w:val="0"/>
          <w:sz w:val="24"/>
          <w:szCs w:val="24"/>
          <w14:ligatures w14:val="none"/>
        </w:rPr>
        <w:t>16</w:t>
      </w:r>
      <w:r w:rsidRPr="00152201">
        <w:rPr>
          <w:rFonts w:ascii="Times New Roman" w:hAnsi="Times New Roman" w:cs="Times New Roman"/>
          <w:color w:val="000000"/>
          <w:kern w:val="0"/>
          <w:sz w:val="24"/>
          <w:szCs w:val="24"/>
          <w14:ligatures w14:val="none"/>
        </w:rPr>
        <w:t>, 1764-1772 (2022).</w:t>
      </w:r>
      <w:bookmarkEnd w:id="23"/>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10.1007/s12274-022-4843-z</w:t>
      </w:r>
    </w:p>
    <w:p w14:paraId="63D633AD" w14:textId="7C30D1A9"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4" w:name="_nebB007E1F7_C687_4190_BF38_E79AA09AFF3A"/>
      <w:r w:rsidRPr="00152201">
        <w:rPr>
          <w:rFonts w:ascii="Times New Roman" w:hAnsi="Times New Roman" w:cs="Times New Roman"/>
          <w:color w:val="000000"/>
          <w:kern w:val="0"/>
          <w:sz w:val="24"/>
          <w:szCs w:val="24"/>
          <w14:ligatures w14:val="none"/>
        </w:rPr>
        <w:t xml:space="preserve">L. Zheng, M. Zhu, B. Wu, Z. Li, S. Sun, P. Wu, Conductance-stable liquid metal sheath-core microfibers for stretchy smart fabrics and self-powered sensing. Sci. Adv. </w:t>
      </w:r>
      <w:r w:rsidRPr="00152201">
        <w:rPr>
          <w:rFonts w:ascii="Times New Roman" w:hAnsi="Times New Roman" w:cs="Times New Roman"/>
          <w:b/>
          <w:bCs/>
          <w:color w:val="000000"/>
          <w:kern w:val="0"/>
          <w:sz w:val="24"/>
          <w:szCs w:val="24"/>
          <w14:ligatures w14:val="none"/>
        </w:rPr>
        <w:t>7</w:t>
      </w:r>
      <w:r w:rsidRPr="00152201">
        <w:rPr>
          <w:rFonts w:ascii="Times New Roman" w:hAnsi="Times New Roman" w:cs="Times New Roman"/>
          <w:color w:val="000000"/>
          <w:kern w:val="0"/>
          <w:sz w:val="24"/>
          <w:szCs w:val="24"/>
          <w14:ligatures w14:val="none"/>
        </w:rPr>
        <w:t xml:space="preserve"> </w:t>
      </w:r>
      <w:r w:rsidR="006D011C" w:rsidRPr="00152201">
        <w:rPr>
          <w:rFonts w:ascii="Times New Roman" w:hAnsi="Times New Roman" w:cs="Times New Roman" w:hint="eastAsia"/>
          <w:color w:val="000000"/>
          <w:kern w:val="0"/>
          <w:sz w:val="24"/>
          <w:szCs w:val="24"/>
          <w14:ligatures w14:val="none"/>
        </w:rPr>
        <w:t>eabg4041</w:t>
      </w:r>
      <w:r w:rsidR="006D011C" w:rsidRPr="00152201">
        <w:rPr>
          <w:rFonts w:ascii="Times New Roman" w:hAnsi="Times New Roman" w:cs="Times New Roman"/>
          <w:color w:val="000000"/>
          <w:kern w:val="0"/>
          <w:sz w:val="24"/>
          <w:szCs w:val="24"/>
          <w14:ligatures w14:val="none"/>
        </w:rPr>
        <w:t xml:space="preserve"> </w:t>
      </w:r>
      <w:r w:rsidRPr="00152201">
        <w:rPr>
          <w:rFonts w:ascii="Times New Roman" w:hAnsi="Times New Roman" w:cs="Times New Roman"/>
          <w:color w:val="000000"/>
          <w:kern w:val="0"/>
          <w:sz w:val="24"/>
          <w:szCs w:val="24"/>
          <w14:ligatures w14:val="none"/>
        </w:rPr>
        <w:t>(2021).</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10.1126/sciadv.abg4041</w:t>
      </w:r>
      <w:r w:rsidRPr="00152201">
        <w:rPr>
          <w:rFonts w:ascii="Times New Roman" w:hAnsi="Times New Roman" w:cs="Times New Roman"/>
          <w:color w:val="000000"/>
          <w:kern w:val="0"/>
          <w:sz w:val="24"/>
          <w:szCs w:val="24"/>
          <w14:ligatures w14:val="none"/>
        </w:rPr>
        <w:t xml:space="preserve"> </w:t>
      </w:r>
      <w:bookmarkEnd w:id="24"/>
    </w:p>
    <w:p w14:paraId="2B895661" w14:textId="1DA2735F"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5" w:name="_nebFB2FBF0E_AD6D_4785_A110_B452573D409D"/>
      <w:r w:rsidRPr="00152201">
        <w:rPr>
          <w:rFonts w:ascii="Times New Roman" w:hAnsi="Times New Roman" w:cs="Times New Roman"/>
          <w:color w:val="000000"/>
          <w:kern w:val="0"/>
          <w:sz w:val="24"/>
          <w:szCs w:val="24"/>
          <w14:ligatures w14:val="none"/>
        </w:rPr>
        <w:t xml:space="preserve">D. Wu, S. Wu, P. Narongdej, S. Duan, C. Chen et al., Fast and facile liquid metal printing via projection lithography for highly stretchable electronic circuits. Adv. Mater. </w:t>
      </w:r>
      <w:r w:rsidRPr="00152201">
        <w:rPr>
          <w:rFonts w:ascii="Times New Roman" w:hAnsi="Times New Roman" w:cs="Times New Roman"/>
          <w:b/>
          <w:bCs/>
          <w:color w:val="000000"/>
          <w:kern w:val="0"/>
          <w:sz w:val="24"/>
          <w:szCs w:val="24"/>
          <w14:ligatures w14:val="none"/>
        </w:rPr>
        <w:t>36</w:t>
      </w:r>
      <w:r w:rsidRPr="00152201">
        <w:rPr>
          <w:rFonts w:ascii="Times New Roman" w:hAnsi="Times New Roman" w:cs="Times New Roman"/>
          <w:color w:val="000000"/>
          <w:kern w:val="0"/>
          <w:sz w:val="24"/>
          <w:szCs w:val="24"/>
          <w14:ligatures w14:val="none"/>
        </w:rPr>
        <w:t xml:space="preserve"> </w:t>
      </w:r>
      <w:r w:rsidR="006D011C" w:rsidRPr="00152201">
        <w:rPr>
          <w:rFonts w:ascii="Times New Roman" w:hAnsi="Times New Roman" w:cs="Times New Roman" w:hint="eastAsia"/>
          <w:color w:val="000000"/>
          <w:kern w:val="0"/>
          <w:sz w:val="24"/>
          <w:szCs w:val="24"/>
          <w14:ligatures w14:val="none"/>
        </w:rPr>
        <w:t>e2307632</w:t>
      </w:r>
      <w:r w:rsidR="006D011C" w:rsidRPr="00152201">
        <w:rPr>
          <w:rFonts w:ascii="Times New Roman" w:hAnsi="Times New Roman" w:cs="Times New Roman"/>
          <w:color w:val="000000"/>
          <w:kern w:val="0"/>
          <w:sz w:val="24"/>
          <w:szCs w:val="24"/>
          <w14:ligatures w14:val="none"/>
        </w:rPr>
        <w:t xml:space="preserve"> </w:t>
      </w:r>
      <w:r w:rsidRPr="00152201">
        <w:rPr>
          <w:rFonts w:ascii="Times New Roman" w:hAnsi="Times New Roman" w:cs="Times New Roman"/>
          <w:color w:val="000000"/>
          <w:kern w:val="0"/>
          <w:sz w:val="24"/>
          <w:szCs w:val="24"/>
          <w14:ligatures w14:val="none"/>
        </w:rPr>
        <w:t>(2024).</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10.1002/adma.202307632</w:t>
      </w:r>
      <w:r w:rsidRPr="00152201">
        <w:rPr>
          <w:rFonts w:ascii="Times New Roman" w:hAnsi="Times New Roman" w:cs="Times New Roman"/>
          <w:color w:val="000000"/>
          <w:kern w:val="0"/>
          <w:sz w:val="24"/>
          <w:szCs w:val="24"/>
          <w14:ligatures w14:val="none"/>
        </w:rPr>
        <w:t xml:space="preserve"> </w:t>
      </w:r>
      <w:bookmarkEnd w:id="25"/>
    </w:p>
    <w:p w14:paraId="4EC39B9B" w14:textId="6C373969"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6" w:name="_neb2A32508A_8A72_4CB2_9471_D40AD18E9F16"/>
      <w:r w:rsidRPr="00152201">
        <w:rPr>
          <w:rFonts w:ascii="Times New Roman" w:hAnsi="Times New Roman" w:cs="Times New Roman"/>
          <w:color w:val="000000"/>
          <w:kern w:val="0"/>
          <w:sz w:val="24"/>
          <w:szCs w:val="24"/>
          <w14:ligatures w14:val="none"/>
        </w:rPr>
        <w:t xml:space="preserve">X. Sun, J. An, Y. Sun, X. Guo, J. Wu et al., Liquid–metal microgrid stretchable electronics based on bionic leaf veins with ultra-stretchability and high conductivity. Rare </w:t>
      </w:r>
      <w:r w:rsidR="00930AFC" w:rsidRPr="00152201">
        <w:rPr>
          <w:rFonts w:ascii="Times New Roman" w:hAnsi="Times New Roman" w:cs="Times New Roman"/>
          <w:color w:val="000000"/>
          <w:kern w:val="0"/>
          <w:sz w:val="24"/>
          <w:szCs w:val="24"/>
          <w14:ligatures w14:val="none"/>
        </w:rPr>
        <w:t>Met</w:t>
      </w:r>
      <w:r w:rsidR="00930AFC" w:rsidRPr="00152201">
        <w:rPr>
          <w:rFonts w:ascii="Times New Roman" w:hAnsi="Times New Roman" w:cs="Times New Roman" w:hint="eastAsia"/>
          <w:color w:val="000000"/>
          <w:kern w:val="0"/>
          <w:sz w:val="24"/>
          <w:szCs w:val="24"/>
          <w14:ligatures w14:val="none"/>
        </w:rPr>
        <w:t>.</w:t>
      </w:r>
      <w:r w:rsidR="00930AFC" w:rsidRPr="00152201">
        <w:rPr>
          <w:rFonts w:ascii="Times New Roman" w:hAnsi="Times New Roman" w:cs="Times New Roman"/>
          <w:color w:val="000000"/>
          <w:kern w:val="0"/>
          <w:sz w:val="24"/>
          <w:szCs w:val="24"/>
          <w14:ligatures w14:val="none"/>
        </w:rPr>
        <w:t xml:space="preserve"> </w:t>
      </w:r>
      <w:r w:rsidRPr="00152201">
        <w:rPr>
          <w:rFonts w:ascii="Times New Roman" w:hAnsi="Times New Roman" w:cs="Times New Roman"/>
          <w:b/>
          <w:bCs/>
          <w:color w:val="000000"/>
          <w:kern w:val="0"/>
          <w:sz w:val="24"/>
          <w:szCs w:val="24"/>
          <w14:ligatures w14:val="none"/>
        </w:rPr>
        <w:t>43</w:t>
      </w:r>
      <w:r w:rsidRPr="00152201">
        <w:rPr>
          <w:rFonts w:ascii="Times New Roman" w:hAnsi="Times New Roman" w:cs="Times New Roman"/>
          <w:color w:val="000000"/>
          <w:kern w:val="0"/>
          <w:sz w:val="24"/>
          <w:szCs w:val="24"/>
          <w14:ligatures w14:val="none"/>
        </w:rPr>
        <w:t>(6), 2747-2757 (2024).</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10.1007/s12598-024-02636-6</w:t>
      </w:r>
      <w:r w:rsidRPr="00152201">
        <w:rPr>
          <w:rFonts w:ascii="Times New Roman" w:hAnsi="Times New Roman" w:cs="Times New Roman"/>
          <w:color w:val="000000"/>
          <w:kern w:val="0"/>
          <w:sz w:val="24"/>
          <w:szCs w:val="24"/>
          <w14:ligatures w14:val="none"/>
        </w:rPr>
        <w:t xml:space="preserve"> </w:t>
      </w:r>
      <w:bookmarkEnd w:id="26"/>
    </w:p>
    <w:p w14:paraId="41357761" w14:textId="198A5DA5"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7" w:name="_neb4F13F62C_DC69_49E4_A2D0_6B0F18BA5099"/>
      <w:r w:rsidRPr="00152201">
        <w:rPr>
          <w:rFonts w:ascii="Times New Roman" w:hAnsi="Times New Roman" w:cs="Times New Roman"/>
          <w:color w:val="000000"/>
          <w:kern w:val="0"/>
          <w:sz w:val="24"/>
          <w:szCs w:val="24"/>
          <w14:ligatures w14:val="none"/>
        </w:rPr>
        <w:t xml:space="preserve">P. Yi, H. Zou, Y. Yu, X. Li, Z. Li et al., MXene-reinforced liquid metal/polymer fibers via interface engineering for wearable multifunctional textiles. ACS Nano </w:t>
      </w:r>
      <w:r w:rsidRPr="00152201">
        <w:rPr>
          <w:rFonts w:ascii="Times New Roman" w:hAnsi="Times New Roman" w:cs="Times New Roman"/>
          <w:b/>
          <w:bCs/>
          <w:color w:val="000000"/>
          <w:kern w:val="0"/>
          <w:sz w:val="24"/>
          <w:szCs w:val="24"/>
          <w14:ligatures w14:val="none"/>
        </w:rPr>
        <w:t>16</w:t>
      </w:r>
      <w:r w:rsidRPr="00152201">
        <w:rPr>
          <w:rFonts w:ascii="Times New Roman" w:hAnsi="Times New Roman" w:cs="Times New Roman"/>
          <w:color w:val="000000"/>
          <w:kern w:val="0"/>
          <w:sz w:val="24"/>
          <w:szCs w:val="24"/>
          <w14:ligatures w14:val="none"/>
        </w:rPr>
        <w:t>, 14490-14502 (2022).</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10.1021/acsnano.2c04863</w:t>
      </w:r>
      <w:r w:rsidRPr="00152201">
        <w:rPr>
          <w:rFonts w:ascii="Times New Roman" w:hAnsi="Times New Roman" w:cs="Times New Roman"/>
          <w:color w:val="000000"/>
          <w:kern w:val="0"/>
          <w:sz w:val="24"/>
          <w:szCs w:val="24"/>
          <w14:ligatures w14:val="none"/>
        </w:rPr>
        <w:t xml:space="preserve"> </w:t>
      </w:r>
      <w:bookmarkEnd w:id="27"/>
    </w:p>
    <w:p w14:paraId="3B31978F" w14:textId="2E7D5749"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8" w:name="_nebEB10AA86_36B9_47CD_B80F_9F89716AC21A"/>
      <w:r w:rsidRPr="00152201">
        <w:rPr>
          <w:rFonts w:ascii="Times New Roman" w:hAnsi="Times New Roman" w:cs="Times New Roman"/>
          <w:color w:val="000000"/>
          <w:kern w:val="0"/>
          <w:sz w:val="24"/>
          <w:szCs w:val="24"/>
          <w14:ligatures w14:val="none"/>
        </w:rPr>
        <w:t xml:space="preserve">D. Shukla, H. Wang, O. Awartani, M.D. Dickey, Y. Zhu, Surface embedded metal nanowire-liquid metal-elastomer hybrid composites for stretchable electronics. ACS Appl. Mater. Interfaces </w:t>
      </w:r>
      <w:r w:rsidR="006D011C" w:rsidRPr="00152201">
        <w:rPr>
          <w:rFonts w:ascii="Times New Roman" w:hAnsi="Times New Roman" w:cs="Times New Roman" w:hint="eastAsia"/>
          <w:b/>
          <w:bCs/>
          <w:color w:val="000000"/>
          <w:kern w:val="0"/>
          <w:sz w:val="24"/>
          <w:szCs w:val="24"/>
          <w14:ligatures w14:val="none"/>
        </w:rPr>
        <w:t>16</w:t>
      </w:r>
      <w:r w:rsidR="006D011C" w:rsidRPr="00152201">
        <w:rPr>
          <w:rFonts w:ascii="Times New Roman" w:hAnsi="Times New Roman" w:cs="Times New Roman" w:hint="eastAsia"/>
          <w:color w:val="000000"/>
          <w:kern w:val="0"/>
          <w:sz w:val="24"/>
          <w:szCs w:val="24"/>
          <w14:ligatures w14:val="none"/>
        </w:rPr>
        <w:t>(11), 14183-14197</w:t>
      </w:r>
      <w:r w:rsidRPr="00152201">
        <w:rPr>
          <w:rFonts w:ascii="Times New Roman" w:hAnsi="Times New Roman" w:cs="Times New Roman"/>
          <w:color w:val="000000"/>
          <w:kern w:val="0"/>
          <w:sz w:val="24"/>
          <w:szCs w:val="24"/>
          <w14:ligatures w14:val="none"/>
        </w:rPr>
        <w:t xml:space="preserve"> (2024).</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10.1021/acsami.4c00318</w:t>
      </w:r>
      <w:r w:rsidRPr="00152201">
        <w:rPr>
          <w:rFonts w:ascii="Times New Roman" w:hAnsi="Times New Roman" w:cs="Times New Roman"/>
          <w:color w:val="000000"/>
          <w:kern w:val="0"/>
          <w:sz w:val="24"/>
          <w:szCs w:val="24"/>
          <w14:ligatures w14:val="none"/>
        </w:rPr>
        <w:t xml:space="preserve"> </w:t>
      </w:r>
      <w:bookmarkEnd w:id="28"/>
    </w:p>
    <w:p w14:paraId="78902230" w14:textId="41211DB4"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29" w:name="_nebA6EDB7AD_8DA6_4852_BDD8_BE9AC68658DB"/>
      <w:r w:rsidRPr="00152201">
        <w:rPr>
          <w:rFonts w:ascii="Times New Roman" w:hAnsi="Times New Roman" w:cs="Times New Roman"/>
          <w:color w:val="000000"/>
          <w:kern w:val="0"/>
          <w:sz w:val="24"/>
          <w:szCs w:val="24"/>
          <w14:ligatures w14:val="none"/>
        </w:rPr>
        <w:t xml:space="preserve">L. Qiu, J. Li, Q. Yu, W. Han, L. Zhao et al., Liquid metal based conductive textile via reactive wetting for stretchable electromagnetic shielding and electro-thermal conversion applications. Chem. Eng. J. </w:t>
      </w:r>
      <w:r w:rsidRPr="00152201">
        <w:rPr>
          <w:rFonts w:ascii="Times New Roman" w:hAnsi="Times New Roman" w:cs="Times New Roman"/>
          <w:b/>
          <w:bCs/>
          <w:color w:val="000000"/>
          <w:kern w:val="0"/>
          <w:sz w:val="24"/>
          <w:szCs w:val="24"/>
          <w14:ligatures w14:val="none"/>
        </w:rPr>
        <w:t>481</w:t>
      </w:r>
      <w:r w:rsidRPr="00152201">
        <w:rPr>
          <w:rFonts w:ascii="Times New Roman" w:hAnsi="Times New Roman" w:cs="Times New Roman"/>
          <w:color w:val="000000"/>
          <w:kern w:val="0"/>
          <w:sz w:val="24"/>
          <w:szCs w:val="24"/>
          <w14:ligatures w14:val="none"/>
        </w:rPr>
        <w:t xml:space="preserve"> </w:t>
      </w:r>
      <w:r w:rsidR="006D011C" w:rsidRPr="00152201">
        <w:rPr>
          <w:rFonts w:ascii="Times New Roman" w:hAnsi="Times New Roman" w:cs="Times New Roman" w:hint="eastAsia"/>
          <w:color w:val="000000"/>
          <w:kern w:val="0"/>
          <w:sz w:val="24"/>
          <w:szCs w:val="24"/>
          <w14:ligatures w14:val="none"/>
        </w:rPr>
        <w:t>148504</w:t>
      </w:r>
      <w:r w:rsidR="006D011C" w:rsidRPr="00152201">
        <w:rPr>
          <w:rFonts w:ascii="Times New Roman" w:hAnsi="Times New Roman" w:cs="Times New Roman"/>
          <w:color w:val="000000"/>
          <w:kern w:val="0"/>
          <w:sz w:val="24"/>
          <w:szCs w:val="24"/>
          <w14:ligatures w14:val="none"/>
        </w:rPr>
        <w:t xml:space="preserve"> </w:t>
      </w:r>
      <w:r w:rsidRPr="00152201">
        <w:rPr>
          <w:rFonts w:ascii="Times New Roman" w:hAnsi="Times New Roman" w:cs="Times New Roman"/>
          <w:color w:val="000000"/>
          <w:kern w:val="0"/>
          <w:sz w:val="24"/>
          <w:szCs w:val="24"/>
          <w14:ligatures w14:val="none"/>
        </w:rPr>
        <w:t>(2024).</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10.1016/j.cej.2023.148504</w:t>
      </w:r>
      <w:r w:rsidRPr="00152201">
        <w:rPr>
          <w:rFonts w:ascii="Times New Roman" w:hAnsi="Times New Roman" w:cs="Times New Roman"/>
          <w:color w:val="000000"/>
          <w:kern w:val="0"/>
          <w:sz w:val="24"/>
          <w:szCs w:val="24"/>
          <w14:ligatures w14:val="none"/>
        </w:rPr>
        <w:t xml:space="preserve"> </w:t>
      </w:r>
      <w:bookmarkEnd w:id="29"/>
    </w:p>
    <w:p w14:paraId="4C7C7217" w14:textId="244333A6"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0" w:name="_neb42DC26D3_C90E_4CBE_B623_4FEB16C46C50"/>
      <w:r w:rsidRPr="00152201">
        <w:rPr>
          <w:rFonts w:ascii="Times New Roman" w:hAnsi="Times New Roman" w:cs="Times New Roman"/>
          <w:color w:val="000000"/>
          <w:kern w:val="0"/>
          <w:sz w:val="24"/>
          <w:szCs w:val="24"/>
          <w14:ligatures w14:val="none"/>
        </w:rPr>
        <w:t xml:space="preserve">X. Qi, L. Yu, Y. Liu, L. Chen, X. Li, Liquid metal powders wrapped with robust shell by bimetallic ions chelation strategy for energy harvesting and flexible electronics. Adv. Funct. Mater. </w:t>
      </w:r>
      <w:r w:rsidRPr="00152201">
        <w:rPr>
          <w:rFonts w:ascii="Times New Roman" w:hAnsi="Times New Roman" w:cs="Times New Roman"/>
          <w:b/>
          <w:bCs/>
          <w:color w:val="000000"/>
          <w:kern w:val="0"/>
          <w:sz w:val="24"/>
          <w:szCs w:val="24"/>
          <w14:ligatures w14:val="none"/>
        </w:rPr>
        <w:t>34</w:t>
      </w:r>
      <w:r w:rsidR="006D011C" w:rsidRPr="00152201">
        <w:rPr>
          <w:rFonts w:ascii="Times New Roman" w:hAnsi="Times New Roman" w:cs="Times New Roman" w:hint="eastAsia"/>
          <w:color w:val="000000"/>
          <w:kern w:val="0"/>
          <w:sz w:val="24"/>
          <w:szCs w:val="24"/>
          <w14:ligatures w14:val="none"/>
        </w:rPr>
        <w:t>(13), 2313960</w:t>
      </w:r>
      <w:r w:rsidRPr="00152201">
        <w:rPr>
          <w:rFonts w:ascii="Times New Roman" w:hAnsi="Times New Roman" w:cs="Times New Roman"/>
          <w:color w:val="000000"/>
          <w:kern w:val="0"/>
          <w:sz w:val="24"/>
          <w:szCs w:val="24"/>
          <w14:ligatures w14:val="none"/>
        </w:rPr>
        <w:t xml:space="preserve"> (2024).</w:t>
      </w:r>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10.1002/adfm.202313960</w:t>
      </w:r>
      <w:bookmarkEnd w:id="30"/>
    </w:p>
    <w:p w14:paraId="3B9D87F5" w14:textId="48D8124F"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1" w:name="_neb447D14CE_A17D_4D25_933F_1DAFAC59B551"/>
      <w:r w:rsidRPr="00152201">
        <w:rPr>
          <w:rFonts w:ascii="Times New Roman" w:hAnsi="Times New Roman" w:cs="Times New Roman"/>
          <w:color w:val="000000"/>
          <w:kern w:val="0"/>
          <w:sz w:val="24"/>
          <w:szCs w:val="24"/>
          <w14:ligatures w14:val="none"/>
        </w:rPr>
        <w:t xml:space="preserve">J. Dong, Y. Peng, X. Nie, Le Li, C. Zhang et al., </w:t>
      </w:r>
      <w:proofErr w:type="gramStart"/>
      <w:r w:rsidRPr="00152201">
        <w:rPr>
          <w:rFonts w:ascii="Times New Roman" w:hAnsi="Times New Roman" w:cs="Times New Roman"/>
          <w:color w:val="000000"/>
          <w:kern w:val="0"/>
          <w:sz w:val="24"/>
          <w:szCs w:val="24"/>
          <w14:ligatures w14:val="none"/>
        </w:rPr>
        <w:t>Hierarchically</w:t>
      </w:r>
      <w:proofErr w:type="gramEnd"/>
      <w:r w:rsidRPr="00152201">
        <w:rPr>
          <w:rFonts w:ascii="Times New Roman" w:hAnsi="Times New Roman" w:cs="Times New Roman"/>
          <w:color w:val="000000"/>
          <w:kern w:val="0"/>
          <w:sz w:val="24"/>
          <w:szCs w:val="24"/>
          <w14:ligatures w14:val="none"/>
        </w:rPr>
        <w:t xml:space="preserve"> designed super‐elastic metafabric for thermal‐wet comfortable and antibacterial epidermal electrode. Adv. Funct. Mater. </w:t>
      </w:r>
      <w:r w:rsidR="006D011C" w:rsidRPr="00152201">
        <w:rPr>
          <w:rFonts w:ascii="Times New Roman" w:hAnsi="Times New Roman" w:cs="Times New Roman" w:hint="eastAsia"/>
          <w:b/>
          <w:bCs/>
          <w:color w:val="000000"/>
          <w:kern w:val="0"/>
          <w:sz w:val="24"/>
          <w:szCs w:val="24"/>
          <w14:ligatures w14:val="none"/>
        </w:rPr>
        <w:t>32</w:t>
      </w:r>
      <w:r w:rsidR="006D011C" w:rsidRPr="00152201">
        <w:rPr>
          <w:rFonts w:ascii="Times New Roman" w:hAnsi="Times New Roman" w:cs="Times New Roman" w:hint="eastAsia"/>
          <w:color w:val="000000"/>
          <w:kern w:val="0"/>
          <w:sz w:val="24"/>
          <w:szCs w:val="24"/>
          <w14:ligatures w14:val="none"/>
        </w:rPr>
        <w:t>(48), 2209762</w:t>
      </w:r>
      <w:r w:rsidRPr="00152201">
        <w:rPr>
          <w:rFonts w:ascii="Times New Roman" w:hAnsi="Times New Roman" w:cs="Times New Roman"/>
          <w:color w:val="000000"/>
          <w:kern w:val="0"/>
          <w:sz w:val="24"/>
          <w:szCs w:val="24"/>
          <w14:ligatures w14:val="none"/>
        </w:rPr>
        <w:t xml:space="preserve"> (2022). </w:t>
      </w:r>
      <w:r w:rsidR="00AE5A6B" w:rsidRPr="00152201">
        <w:rPr>
          <w:rFonts w:ascii="Times New Roman" w:hAnsi="Times New Roman"/>
          <w:color w:val="00B0F0"/>
          <w:sz w:val="24"/>
          <w:szCs w:val="24"/>
        </w:rPr>
        <w:t>https://doi.org/</w:t>
      </w:r>
      <w:r w:rsidR="00AE5A6B" w:rsidRPr="00152201">
        <w:rPr>
          <w:rFonts w:ascii="Times New Roman" w:hAnsi="Times New Roman" w:cs="Times New Roman"/>
          <w:color w:val="00B0F0"/>
          <w:kern w:val="0"/>
          <w:sz w:val="24"/>
          <w:szCs w:val="24"/>
          <w14:ligatures w14:val="none"/>
        </w:rPr>
        <w:t>10.1002/adfm.202209762</w:t>
      </w:r>
      <w:bookmarkEnd w:id="31"/>
    </w:p>
    <w:p w14:paraId="564CF7AA" w14:textId="7F53B1C7"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2" w:name="_nebC4C1F181_2C9C_4EBA_AFB1_01DCD4C15B44"/>
      <w:r w:rsidRPr="00152201">
        <w:rPr>
          <w:rFonts w:ascii="Times New Roman" w:hAnsi="Times New Roman" w:cs="Times New Roman"/>
          <w:color w:val="000000"/>
          <w:kern w:val="0"/>
          <w:sz w:val="24"/>
          <w:szCs w:val="24"/>
          <w14:ligatures w14:val="none"/>
        </w:rPr>
        <w:t xml:space="preserve">Y. Chen, D. Estevez, Z. Zhu, Y. Wang, Y. Mai, F. Qin, Multifunctional conductive hydrogel composites with nickel nanowires and liquid metal conductive highways. ACS Appl. Mater. Interfaces </w:t>
      </w:r>
      <w:r w:rsidRPr="00152201">
        <w:rPr>
          <w:rFonts w:ascii="Times New Roman" w:hAnsi="Times New Roman" w:cs="Times New Roman"/>
          <w:b/>
          <w:bCs/>
          <w:color w:val="000000"/>
          <w:kern w:val="0"/>
          <w:sz w:val="24"/>
          <w:szCs w:val="24"/>
          <w14:ligatures w14:val="none"/>
        </w:rPr>
        <w:t>16</w:t>
      </w:r>
      <w:r w:rsidRPr="00152201">
        <w:rPr>
          <w:rFonts w:ascii="Times New Roman" w:hAnsi="Times New Roman" w:cs="Times New Roman"/>
          <w:color w:val="000000"/>
          <w:kern w:val="0"/>
          <w:sz w:val="24"/>
          <w:szCs w:val="24"/>
          <w14:ligatures w14:val="none"/>
        </w:rPr>
        <w:t>, 29267</w:t>
      </w:r>
      <w:r w:rsidR="00930AFC" w:rsidRPr="00152201">
        <w:rPr>
          <w:rFonts w:ascii="Times New Roman" w:hAnsi="Times New Roman" w:cs="Times New Roman" w:hint="eastAsia"/>
          <w:color w:val="000000"/>
          <w:kern w:val="0"/>
          <w:sz w:val="24"/>
          <w:szCs w:val="24"/>
          <w14:ligatures w14:val="none"/>
        </w:rPr>
        <w:t>-</w:t>
      </w:r>
      <w:r w:rsidRPr="00152201">
        <w:rPr>
          <w:rFonts w:ascii="Times New Roman" w:hAnsi="Times New Roman" w:cs="Times New Roman"/>
          <w:color w:val="000000"/>
          <w:kern w:val="0"/>
          <w:sz w:val="24"/>
          <w:szCs w:val="24"/>
          <w14:ligatures w14:val="none"/>
        </w:rPr>
        <w:t xml:space="preserve">29281 (2024). </w:t>
      </w:r>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10.1021/acsami.4c05344</w:t>
      </w:r>
      <w:bookmarkEnd w:id="32"/>
    </w:p>
    <w:p w14:paraId="61C61471" w14:textId="5A0EA819"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3" w:name="_neb1868CF65_FACD_47C9_8811_564581C34BE3"/>
      <w:r w:rsidRPr="00152201">
        <w:rPr>
          <w:rFonts w:ascii="Times New Roman" w:hAnsi="Times New Roman" w:cs="Times New Roman"/>
          <w:color w:val="000000"/>
          <w:kern w:val="0"/>
          <w:sz w:val="24"/>
          <w:szCs w:val="24"/>
          <w14:ligatures w14:val="none"/>
        </w:rPr>
        <w:t xml:space="preserve">M. Shen, X. Xu, J. Qi, X. Li, B. Xue et al., PMDI cross-linked rare earth/liquid metal reinforced ANF/MXene membranes for multifunctional electromagnetic interference shielding. </w:t>
      </w:r>
      <w:r w:rsidR="006D011C" w:rsidRPr="00152201">
        <w:rPr>
          <w:rFonts w:ascii="Times New Roman" w:hAnsi="Times New Roman" w:cs="Times New Roman" w:hint="eastAsia"/>
          <w:color w:val="000000"/>
          <w:kern w:val="0"/>
          <w:sz w:val="24"/>
          <w:szCs w:val="24"/>
          <w14:ligatures w14:val="none"/>
        </w:rPr>
        <w:t>Compos. Part A Appl. Sci. Manuf.</w:t>
      </w:r>
      <w:r w:rsidRPr="00152201">
        <w:rPr>
          <w:rFonts w:ascii="Times New Roman" w:hAnsi="Times New Roman" w:cs="Times New Roman"/>
          <w:color w:val="000000"/>
          <w:kern w:val="0"/>
          <w:sz w:val="24"/>
          <w:szCs w:val="24"/>
          <w14:ligatures w14:val="none"/>
        </w:rPr>
        <w:t xml:space="preserve"> </w:t>
      </w:r>
      <w:r w:rsidR="006D011C" w:rsidRPr="00152201">
        <w:rPr>
          <w:rFonts w:ascii="Times New Roman" w:hAnsi="Times New Roman" w:cs="Times New Roman" w:hint="eastAsia"/>
          <w:b/>
          <w:bCs/>
          <w:color w:val="000000"/>
          <w:kern w:val="0"/>
          <w:sz w:val="24"/>
          <w:szCs w:val="24"/>
          <w14:ligatures w14:val="none"/>
        </w:rPr>
        <w:t>182</w:t>
      </w:r>
      <w:r w:rsidR="006D011C" w:rsidRPr="00152201">
        <w:rPr>
          <w:rFonts w:ascii="Times New Roman" w:hAnsi="Times New Roman" w:cs="Times New Roman" w:hint="eastAsia"/>
          <w:color w:val="000000"/>
          <w:kern w:val="0"/>
          <w:sz w:val="24"/>
          <w:szCs w:val="24"/>
          <w14:ligatures w14:val="none"/>
        </w:rPr>
        <w:t xml:space="preserve"> </w:t>
      </w:r>
      <w:r w:rsidRPr="00152201">
        <w:rPr>
          <w:rFonts w:ascii="Times New Roman" w:hAnsi="Times New Roman" w:cs="Times New Roman"/>
          <w:color w:val="000000"/>
          <w:kern w:val="0"/>
          <w:sz w:val="24"/>
          <w:szCs w:val="24"/>
          <w14:ligatures w14:val="none"/>
        </w:rPr>
        <w:t xml:space="preserve">(2024). </w:t>
      </w:r>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10.1016/j.compositesa.2024.108178</w:t>
      </w:r>
      <w:bookmarkEnd w:id="33"/>
    </w:p>
    <w:p w14:paraId="19583A59" w14:textId="6A83B6F4"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eastAsia="等线" w:hAnsi="Times New Roman" w:cs="Times New Roman"/>
          <w:color w:val="00B0F0"/>
          <w:kern w:val="0"/>
          <w:sz w:val="24"/>
          <w:szCs w:val="24"/>
          <w14:ligatures w14:val="none"/>
        </w:rPr>
      </w:pPr>
      <w:bookmarkStart w:id="34" w:name="_nebCB280F97_75E8_418A_9CD8_4868210B22F2"/>
      <w:r w:rsidRPr="00152201">
        <w:rPr>
          <w:rFonts w:ascii="Times New Roman" w:hAnsi="Times New Roman" w:cs="Times New Roman"/>
          <w:color w:val="000000"/>
          <w:kern w:val="0"/>
          <w:sz w:val="24"/>
          <w:szCs w:val="24"/>
          <w14:ligatures w14:val="none"/>
        </w:rPr>
        <w:t xml:space="preserve">Z. Xu, J. Chen, G. Wang, Y. Zhao, B. Shen, W. Zheng, Stretchable and translucent liquid-metal composite mesh for multifunctional electromagnetic shielding/sensing and joule heating. Compos. Sci. Technol. </w:t>
      </w:r>
      <w:r w:rsidRPr="00152201">
        <w:rPr>
          <w:rFonts w:ascii="Times New Roman" w:hAnsi="Times New Roman" w:cs="Times New Roman"/>
          <w:b/>
          <w:bCs/>
          <w:color w:val="000000"/>
          <w:kern w:val="0"/>
          <w:sz w:val="24"/>
          <w:szCs w:val="24"/>
          <w14:ligatures w14:val="none"/>
        </w:rPr>
        <w:t>249</w:t>
      </w:r>
      <w:r w:rsidR="006D011C" w:rsidRPr="00152201">
        <w:rPr>
          <w:rFonts w:ascii="Times New Roman" w:hAnsi="Times New Roman" w:cs="Times New Roman" w:hint="eastAsia"/>
          <w:b/>
          <w:bCs/>
          <w:color w:val="000000"/>
          <w:kern w:val="0"/>
          <w:sz w:val="24"/>
          <w:szCs w:val="24"/>
          <w14:ligatures w14:val="none"/>
        </w:rPr>
        <w:t xml:space="preserve">, </w:t>
      </w:r>
      <w:r w:rsidR="006D011C" w:rsidRPr="00152201">
        <w:rPr>
          <w:rFonts w:ascii="Times New Roman" w:hAnsi="Times New Roman" w:cs="Times New Roman" w:hint="eastAsia"/>
          <w:color w:val="000000"/>
          <w:kern w:val="0"/>
          <w:sz w:val="24"/>
          <w:szCs w:val="24"/>
          <w14:ligatures w14:val="none"/>
        </w:rPr>
        <w:t>110512</w:t>
      </w:r>
      <w:r w:rsidRPr="00152201">
        <w:rPr>
          <w:rFonts w:ascii="Times New Roman" w:hAnsi="Times New Roman" w:cs="Times New Roman"/>
          <w:color w:val="000000"/>
          <w:kern w:val="0"/>
          <w:sz w:val="24"/>
          <w:szCs w:val="24"/>
          <w14:ligatures w14:val="none"/>
        </w:rPr>
        <w:t xml:space="preserve"> (2024). </w:t>
      </w:r>
      <w:r w:rsidR="00AE5A6B" w:rsidRPr="00152201">
        <w:rPr>
          <w:rFonts w:ascii="Times New Roman" w:eastAsia="等线" w:hAnsi="Times New Roman" w:cs="Times New Roman"/>
          <w:color w:val="00B0F0"/>
          <w:sz w:val="24"/>
          <w:szCs w:val="24"/>
        </w:rPr>
        <w:t>https://doi.org/</w:t>
      </w:r>
      <w:r w:rsidR="00AE5A6B" w:rsidRPr="00152201">
        <w:rPr>
          <w:rFonts w:ascii="Times New Roman" w:eastAsia="等线" w:hAnsi="Times New Roman" w:cs="Times New Roman"/>
          <w:color w:val="00B0F0"/>
          <w:kern w:val="0"/>
          <w:sz w:val="24"/>
          <w:szCs w:val="24"/>
          <w14:ligatures w14:val="none"/>
        </w:rPr>
        <w:t>10.1016/j.compscitech.2024.110512</w:t>
      </w:r>
    </w:p>
    <w:p w14:paraId="1300C00D" w14:textId="571F6572"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5" w:name="_nebAE7263E3_F46E_4CDD_B57C_BEEFD759854F"/>
      <w:bookmarkEnd w:id="34"/>
      <w:r w:rsidRPr="00152201">
        <w:rPr>
          <w:rFonts w:ascii="Times New Roman" w:hAnsi="Times New Roman" w:cs="Times New Roman"/>
          <w:color w:val="000000"/>
          <w:kern w:val="0"/>
          <w:sz w:val="24"/>
          <w:szCs w:val="24"/>
          <w14:ligatures w14:val="none"/>
        </w:rPr>
        <w:t xml:space="preserve">S. Li, H. Zhao, H. Xu, H. Lu, P. Luo, T. Zhou, Ultra-flexible stretchable liquid metal circuits with antimicrobial properties through selective laser activation for health monitoring. Chem. Eng. J. </w:t>
      </w:r>
      <w:r w:rsidR="00EE5125" w:rsidRPr="00152201">
        <w:rPr>
          <w:rFonts w:ascii="Times New Roman" w:hAnsi="Times New Roman" w:cs="Times New Roman" w:hint="eastAsia"/>
          <w:b/>
          <w:bCs/>
          <w:color w:val="000000"/>
          <w:kern w:val="0"/>
          <w:sz w:val="24"/>
          <w:szCs w:val="24"/>
          <w14:ligatures w14:val="none"/>
        </w:rPr>
        <w:t>482</w:t>
      </w:r>
      <w:r w:rsidR="00EE5125" w:rsidRPr="00152201">
        <w:rPr>
          <w:rFonts w:ascii="Times New Roman" w:hAnsi="Times New Roman" w:cs="Times New Roman" w:hint="eastAsia"/>
          <w:color w:val="000000"/>
          <w:kern w:val="0"/>
          <w:sz w:val="24"/>
          <w:szCs w:val="24"/>
          <w14:ligatures w14:val="none"/>
        </w:rPr>
        <w:t>, 149173</w:t>
      </w:r>
      <w:r w:rsidRPr="00152201">
        <w:rPr>
          <w:rFonts w:ascii="Times New Roman" w:hAnsi="Times New Roman" w:cs="Times New Roman"/>
          <w:color w:val="000000"/>
          <w:kern w:val="0"/>
          <w:sz w:val="24"/>
          <w:szCs w:val="24"/>
          <w14:ligatures w14:val="none"/>
        </w:rPr>
        <w:t xml:space="preserve"> (2024). </w:t>
      </w:r>
      <w:r w:rsidR="00AE5A6B" w:rsidRPr="00152201">
        <w:rPr>
          <w:rFonts w:ascii="Times New Roman" w:hAnsi="Times New Roman"/>
          <w:color w:val="00B0F0"/>
          <w:sz w:val="24"/>
          <w:szCs w:val="24"/>
        </w:rPr>
        <w:t>https://doi.org/</w:t>
      </w:r>
      <w:r w:rsidR="00AE5A6B" w:rsidRPr="00152201">
        <w:rPr>
          <w:rFonts w:ascii="Times New Roman" w:hAnsi="Times New Roman" w:cs="Times New Roman"/>
          <w:color w:val="00B0F0"/>
          <w:kern w:val="0"/>
          <w:sz w:val="24"/>
          <w:szCs w:val="24"/>
          <w14:ligatures w14:val="none"/>
        </w:rPr>
        <w:t>10.1016/j.cej.2024.149173</w:t>
      </w:r>
      <w:bookmarkEnd w:id="35"/>
    </w:p>
    <w:p w14:paraId="2FCE7C68" w14:textId="0BFF2AF3"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6" w:name="_neb898B9533_B192_4E0E_9C73_3CDE0D19812C"/>
      <w:r w:rsidRPr="00152201">
        <w:rPr>
          <w:rFonts w:ascii="Times New Roman" w:hAnsi="Times New Roman" w:cs="Times New Roman"/>
          <w:color w:val="000000"/>
          <w:kern w:val="0"/>
          <w:sz w:val="24"/>
          <w:szCs w:val="24"/>
          <w14:ligatures w14:val="none"/>
        </w:rPr>
        <w:t xml:space="preserve">J. Xie, G. Zhou, Y. Sun, F. Zhang, F. Kang et al., Multifunctional liquid metal-bridged graphite nanoplatelets/aramid nanofiber film for thermal management. Small </w:t>
      </w:r>
      <w:r w:rsidR="00EE5125" w:rsidRPr="00152201">
        <w:rPr>
          <w:rFonts w:ascii="Times New Roman" w:hAnsi="Times New Roman" w:cs="Times New Roman" w:hint="eastAsia"/>
          <w:b/>
          <w:bCs/>
          <w:color w:val="000000"/>
          <w:kern w:val="0"/>
          <w:sz w:val="24"/>
          <w:szCs w:val="24"/>
          <w14:ligatures w14:val="none"/>
        </w:rPr>
        <w:t>20</w:t>
      </w:r>
      <w:r w:rsidR="00EE5125" w:rsidRPr="00152201">
        <w:rPr>
          <w:rFonts w:ascii="Times New Roman" w:hAnsi="Times New Roman" w:cs="Times New Roman" w:hint="eastAsia"/>
          <w:color w:val="000000"/>
          <w:kern w:val="0"/>
          <w:sz w:val="24"/>
          <w:szCs w:val="24"/>
          <w14:ligatures w14:val="none"/>
        </w:rPr>
        <w:t>(18), e2305163</w:t>
      </w:r>
      <w:r w:rsidRPr="00152201">
        <w:rPr>
          <w:rFonts w:ascii="Times New Roman" w:hAnsi="Times New Roman" w:cs="Times New Roman"/>
          <w:color w:val="000000"/>
          <w:kern w:val="0"/>
          <w:sz w:val="24"/>
          <w:szCs w:val="24"/>
          <w14:ligatures w14:val="none"/>
        </w:rPr>
        <w:t xml:space="preserve"> (2024). </w:t>
      </w:r>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10.1002/smll.202305163</w:t>
      </w:r>
      <w:bookmarkEnd w:id="36"/>
    </w:p>
    <w:p w14:paraId="1F876764" w14:textId="74A228AB"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7" w:name="_nebB288332B_7342_4F8A_9CE7_EFDABD217753"/>
      <w:r w:rsidRPr="00152201">
        <w:rPr>
          <w:rFonts w:ascii="Times New Roman" w:hAnsi="Times New Roman" w:cs="Times New Roman"/>
          <w:color w:val="000000"/>
          <w:kern w:val="0"/>
          <w:sz w:val="24"/>
          <w:szCs w:val="24"/>
          <w14:ligatures w14:val="none"/>
        </w:rPr>
        <w:t xml:space="preserve">J. Dong, Y. Peng, J. Long, Y. Zhang, Z. Wang et al., An all‐stretchable, ultraviolet protective, and electromagnetic‐interference‐free E‐textile. Adv. Funct. Mater. </w:t>
      </w:r>
      <w:r w:rsidR="00EE5125" w:rsidRPr="00152201">
        <w:rPr>
          <w:rFonts w:ascii="Times New Roman" w:hAnsi="Times New Roman" w:cs="Times New Roman" w:hint="eastAsia"/>
          <w:b/>
          <w:bCs/>
          <w:color w:val="000000"/>
          <w:kern w:val="0"/>
          <w:sz w:val="24"/>
          <w:szCs w:val="24"/>
          <w14:ligatures w14:val="none"/>
        </w:rPr>
        <w:t>33</w:t>
      </w:r>
      <w:r w:rsidR="00EE5125" w:rsidRPr="00152201">
        <w:rPr>
          <w:rFonts w:ascii="Times New Roman" w:hAnsi="Times New Roman" w:cs="Times New Roman" w:hint="eastAsia"/>
          <w:color w:val="000000"/>
          <w:kern w:val="0"/>
          <w:sz w:val="24"/>
          <w:szCs w:val="24"/>
          <w14:ligatures w14:val="none"/>
        </w:rPr>
        <w:t>(45), 2308426</w:t>
      </w:r>
      <w:r w:rsidRPr="00152201">
        <w:rPr>
          <w:rFonts w:ascii="Times New Roman" w:hAnsi="Times New Roman" w:cs="Times New Roman"/>
          <w:color w:val="000000"/>
          <w:kern w:val="0"/>
          <w:sz w:val="24"/>
          <w:szCs w:val="24"/>
          <w14:ligatures w14:val="none"/>
        </w:rPr>
        <w:t xml:space="preserve"> (2023). </w:t>
      </w:r>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10.1002/adfm.202308426</w:t>
      </w:r>
      <w:bookmarkEnd w:id="37"/>
    </w:p>
    <w:p w14:paraId="27B1E75F" w14:textId="40BED946"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8" w:name="_nebE2F8D49B_EFC7_4B8B_9C2F_8B6BA0AAD9F7"/>
      <w:r w:rsidRPr="00152201">
        <w:rPr>
          <w:rFonts w:ascii="Times New Roman" w:hAnsi="Times New Roman" w:cs="Times New Roman"/>
          <w:color w:val="000000"/>
          <w:kern w:val="0"/>
          <w:sz w:val="24"/>
          <w:szCs w:val="24"/>
          <w14:ligatures w14:val="none"/>
        </w:rPr>
        <w:t xml:space="preserve">Y. Sun, X. Han, P. Guo, Z. Chai, J. Yue et al., </w:t>
      </w:r>
      <w:proofErr w:type="gramStart"/>
      <w:r w:rsidRPr="00152201">
        <w:rPr>
          <w:rFonts w:ascii="Times New Roman" w:hAnsi="Times New Roman" w:cs="Times New Roman"/>
          <w:color w:val="000000"/>
          <w:kern w:val="0"/>
          <w:sz w:val="24"/>
          <w:szCs w:val="24"/>
          <w14:ligatures w14:val="none"/>
        </w:rPr>
        <w:t>Slippery</w:t>
      </w:r>
      <w:proofErr w:type="gramEnd"/>
      <w:r w:rsidRPr="00152201">
        <w:rPr>
          <w:rFonts w:ascii="Times New Roman" w:hAnsi="Times New Roman" w:cs="Times New Roman"/>
          <w:color w:val="000000"/>
          <w:kern w:val="0"/>
          <w:sz w:val="24"/>
          <w:szCs w:val="24"/>
          <w14:ligatures w14:val="none"/>
        </w:rPr>
        <w:t xml:space="preserve"> graphene-bridging liquid metal layered heterostructure nanocomposite for stable high-performance electromagnetic interference shielding. ACS Nano </w:t>
      </w:r>
      <w:r w:rsidR="00EE5125" w:rsidRPr="00152201">
        <w:rPr>
          <w:rFonts w:ascii="Times New Roman" w:hAnsi="Times New Roman" w:cs="Times New Roman" w:hint="eastAsia"/>
          <w:b/>
          <w:bCs/>
          <w:color w:val="000000"/>
          <w:kern w:val="0"/>
          <w:sz w:val="24"/>
          <w:szCs w:val="24"/>
          <w14:ligatures w14:val="none"/>
        </w:rPr>
        <w:t>17</w:t>
      </w:r>
      <w:r w:rsidR="00EE5125" w:rsidRPr="00152201">
        <w:rPr>
          <w:rFonts w:ascii="Times New Roman" w:hAnsi="Times New Roman" w:cs="Times New Roman" w:hint="eastAsia"/>
          <w:color w:val="000000"/>
          <w:kern w:val="0"/>
          <w:sz w:val="24"/>
          <w:szCs w:val="24"/>
          <w14:ligatures w14:val="none"/>
        </w:rPr>
        <w:t>(13), 12616-12628</w:t>
      </w:r>
      <w:r w:rsidRPr="00152201">
        <w:rPr>
          <w:rFonts w:ascii="Times New Roman" w:hAnsi="Times New Roman" w:cs="Times New Roman"/>
          <w:color w:val="000000"/>
          <w:kern w:val="0"/>
          <w:sz w:val="24"/>
          <w:szCs w:val="24"/>
          <w14:ligatures w14:val="none"/>
        </w:rPr>
        <w:t xml:space="preserve"> (2023). </w:t>
      </w:r>
      <w:r w:rsidR="00AE5A6B" w:rsidRPr="00152201">
        <w:rPr>
          <w:rFonts w:ascii="Times New Roman" w:hAnsi="Times New Roman"/>
          <w:color w:val="00B0F0"/>
          <w:sz w:val="24"/>
          <w:szCs w:val="24"/>
        </w:rPr>
        <w:t>https://doi.org/</w:t>
      </w:r>
      <w:r w:rsidR="00AE5A6B" w:rsidRPr="00152201">
        <w:rPr>
          <w:rFonts w:ascii="Times New Roman" w:hAnsi="Times New Roman" w:cs="Times New Roman"/>
          <w:color w:val="00B0F0"/>
          <w:kern w:val="0"/>
          <w:sz w:val="24"/>
          <w:szCs w:val="24"/>
          <w14:ligatures w14:val="none"/>
        </w:rPr>
        <w:t>10.1021/acsnano.3c02975</w:t>
      </w:r>
      <w:bookmarkEnd w:id="38"/>
    </w:p>
    <w:p w14:paraId="25D6513D" w14:textId="783FC03D"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39" w:name="_nebE63BCD53_9FEA_4F0F_A3FD_85B149BCBF60"/>
      <w:r w:rsidRPr="00152201">
        <w:rPr>
          <w:rFonts w:ascii="Times New Roman" w:hAnsi="Times New Roman" w:cs="Times New Roman"/>
          <w:color w:val="000000"/>
          <w:kern w:val="0"/>
          <w:sz w:val="24"/>
          <w:szCs w:val="24"/>
          <w14:ligatures w14:val="none"/>
        </w:rPr>
        <w:t xml:space="preserve">Y. Ding, M. Zeng, L. Fu, Surface chemistry of gallium-based liquid metals. Matter </w:t>
      </w:r>
      <w:r w:rsidRPr="00152201">
        <w:rPr>
          <w:rFonts w:ascii="Times New Roman" w:hAnsi="Times New Roman" w:cs="Times New Roman"/>
          <w:b/>
          <w:bCs/>
          <w:color w:val="000000"/>
          <w:kern w:val="0"/>
          <w:sz w:val="24"/>
          <w:szCs w:val="24"/>
          <w14:ligatures w14:val="none"/>
        </w:rPr>
        <w:t>3</w:t>
      </w:r>
      <w:r w:rsidRPr="00152201">
        <w:rPr>
          <w:rFonts w:ascii="Times New Roman" w:hAnsi="Times New Roman" w:cs="Times New Roman"/>
          <w:color w:val="000000"/>
          <w:kern w:val="0"/>
          <w:sz w:val="24"/>
          <w:szCs w:val="24"/>
          <w14:ligatures w14:val="none"/>
        </w:rPr>
        <w:t xml:space="preserve">, 1477-1506 (2020). </w:t>
      </w:r>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10.1016/j.matt.2020.08.012</w:t>
      </w:r>
      <w:bookmarkEnd w:id="39"/>
    </w:p>
    <w:p w14:paraId="29F746F6" w14:textId="2CC0B72B"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0" w:name="_nebCA4452C3_B998_4F7F_8B48_EA2D3B31FCB0"/>
      <w:r w:rsidRPr="00152201">
        <w:rPr>
          <w:rFonts w:ascii="Times New Roman" w:hAnsi="Times New Roman" w:cs="Times New Roman"/>
          <w:color w:val="000000"/>
          <w:kern w:val="0"/>
          <w:sz w:val="24"/>
          <w:szCs w:val="24"/>
          <w14:ligatures w14:val="none"/>
        </w:rPr>
        <w:t xml:space="preserve">Y. Ge, L. Wang, B. Hu, H. Lu, Y. Shao, Bacterial cellulose-based composite films with liquid metal/graphene synergistic conductive pathways for superior electromagnetic interference shielding and joule heating performance. Compos. Sci. Technol. </w:t>
      </w:r>
      <w:r w:rsidRPr="00152201">
        <w:rPr>
          <w:rFonts w:ascii="Times New Roman" w:hAnsi="Times New Roman" w:cs="Times New Roman"/>
          <w:b/>
          <w:bCs/>
          <w:color w:val="000000"/>
          <w:kern w:val="0"/>
          <w:sz w:val="24"/>
          <w:szCs w:val="24"/>
          <w14:ligatures w14:val="none"/>
        </w:rPr>
        <w:t>251</w:t>
      </w:r>
      <w:r w:rsidR="00EE5125" w:rsidRPr="00152201">
        <w:rPr>
          <w:rFonts w:ascii="Times New Roman" w:hAnsi="Times New Roman" w:cs="Times New Roman" w:hint="eastAsia"/>
          <w:color w:val="000000"/>
          <w:kern w:val="0"/>
          <w:sz w:val="24"/>
          <w:szCs w:val="24"/>
          <w14:ligatures w14:val="none"/>
        </w:rPr>
        <w:t>, 110582</w:t>
      </w:r>
      <w:r w:rsidRPr="00152201">
        <w:rPr>
          <w:rFonts w:ascii="Times New Roman" w:hAnsi="Times New Roman" w:cs="Times New Roman"/>
          <w:color w:val="000000"/>
          <w:kern w:val="0"/>
          <w:sz w:val="24"/>
          <w:szCs w:val="24"/>
          <w14:ligatures w14:val="none"/>
        </w:rPr>
        <w:t xml:space="preserve"> (2024). </w:t>
      </w:r>
      <w:bookmarkStart w:id="41" w:name="OLE_LINK33"/>
      <w:r w:rsidR="00AE5A6B" w:rsidRPr="00152201">
        <w:rPr>
          <w:rFonts w:ascii="Times New Roman" w:hAnsi="Times New Roman"/>
          <w:color w:val="00B0F0"/>
          <w:sz w:val="24"/>
          <w:szCs w:val="24"/>
        </w:rPr>
        <w:t>https://doi.org/</w:t>
      </w:r>
      <w:r w:rsidR="00AE5A6B" w:rsidRPr="00152201">
        <w:rPr>
          <w:rFonts w:ascii="Times New Roman" w:hAnsi="Times New Roman"/>
          <w:color w:val="00B0F0"/>
          <w:kern w:val="0"/>
          <w:sz w:val="24"/>
          <w:szCs w:val="24"/>
          <w14:ligatures w14:val="none"/>
        </w:rPr>
        <w:t>10.1016/j.compscitech.2024.110582</w:t>
      </w:r>
      <w:bookmarkEnd w:id="40"/>
      <w:bookmarkEnd w:id="41"/>
    </w:p>
    <w:p w14:paraId="0E6A0EE2" w14:textId="0C4ACDAA"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2" w:name="_neb67805C90_9A6A_4B7C_9B80_717EE98E582D"/>
      <w:r w:rsidRPr="00152201">
        <w:rPr>
          <w:rFonts w:ascii="Times New Roman" w:hAnsi="Times New Roman" w:cs="Times New Roman"/>
          <w:color w:val="000000"/>
          <w:kern w:val="0"/>
          <w:sz w:val="24"/>
          <w:szCs w:val="24"/>
          <w14:ligatures w14:val="none"/>
        </w:rPr>
        <w:t xml:space="preserve">Q. Li, L. Liu, M. Lin, X. Guo, L. Guan et al., </w:t>
      </w:r>
      <w:proofErr w:type="gramStart"/>
      <w:r w:rsidRPr="00152201">
        <w:rPr>
          <w:rFonts w:ascii="Times New Roman" w:hAnsi="Times New Roman" w:cs="Times New Roman"/>
          <w:color w:val="000000"/>
          <w:kern w:val="0"/>
          <w:sz w:val="24"/>
          <w:szCs w:val="24"/>
          <w14:ligatures w14:val="none"/>
        </w:rPr>
        <w:t>Highly</w:t>
      </w:r>
      <w:proofErr w:type="gramEnd"/>
      <w:r w:rsidRPr="00152201">
        <w:rPr>
          <w:rFonts w:ascii="Times New Roman" w:hAnsi="Times New Roman" w:cs="Times New Roman"/>
          <w:color w:val="000000"/>
          <w:kern w:val="0"/>
          <w:sz w:val="24"/>
          <w:szCs w:val="24"/>
          <w14:ligatures w14:val="none"/>
        </w:rPr>
        <w:t xml:space="preserve"> conductive sheath–core structured liquid metal fibers with invariant resistance under high tensile strength. Appl. Mater. Today </w:t>
      </w:r>
      <w:r w:rsidRPr="00152201">
        <w:rPr>
          <w:rFonts w:ascii="Times New Roman" w:hAnsi="Times New Roman" w:cs="Times New Roman"/>
          <w:b/>
          <w:bCs/>
          <w:color w:val="000000"/>
          <w:kern w:val="0"/>
          <w:sz w:val="24"/>
          <w:szCs w:val="24"/>
          <w14:ligatures w14:val="none"/>
        </w:rPr>
        <w:t>42</w:t>
      </w:r>
      <w:r w:rsidRPr="00152201">
        <w:rPr>
          <w:rFonts w:ascii="Times New Roman" w:hAnsi="Times New Roman" w:cs="Times New Roman"/>
          <w:color w:val="000000"/>
          <w:kern w:val="0"/>
          <w:sz w:val="24"/>
          <w:szCs w:val="24"/>
          <w14:ligatures w14:val="none"/>
        </w:rPr>
        <w:t>, 102620 (2025).</w:t>
      </w:r>
      <w:bookmarkEnd w:id="42"/>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10.1016/j.apmt.2025.102620</w:t>
      </w:r>
    </w:p>
    <w:p w14:paraId="15C99A78" w14:textId="413AEAB4"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3" w:name="_nebBF5C232C_0E74_4655_B745_8F09C95B5FD1"/>
      <w:r w:rsidRPr="00152201">
        <w:rPr>
          <w:rFonts w:ascii="Times New Roman" w:hAnsi="Times New Roman" w:cs="Times New Roman"/>
          <w:color w:val="000000"/>
          <w:kern w:val="0"/>
          <w:sz w:val="24"/>
          <w:szCs w:val="24"/>
          <w14:ligatures w14:val="none"/>
        </w:rPr>
        <w:t xml:space="preserve">J. Cho, J. Kim, </w:t>
      </w:r>
      <w:proofErr w:type="gramStart"/>
      <w:r w:rsidRPr="00152201">
        <w:rPr>
          <w:rFonts w:ascii="Times New Roman" w:hAnsi="Times New Roman" w:cs="Times New Roman"/>
          <w:color w:val="000000"/>
          <w:kern w:val="0"/>
          <w:sz w:val="24"/>
          <w:szCs w:val="24"/>
          <w14:ligatures w14:val="none"/>
        </w:rPr>
        <w:t>Highly</w:t>
      </w:r>
      <w:proofErr w:type="gramEnd"/>
      <w:r w:rsidRPr="00152201">
        <w:rPr>
          <w:rFonts w:ascii="Times New Roman" w:hAnsi="Times New Roman" w:cs="Times New Roman"/>
          <w:color w:val="000000"/>
          <w:kern w:val="0"/>
          <w:sz w:val="24"/>
          <w:szCs w:val="24"/>
          <w14:ligatures w14:val="none"/>
        </w:rPr>
        <w:t xml:space="preserve"> thermally conductive and EMI shielding composite fabricated via free‐radical polymerization of poly acrylic acid assisted by expanded graphite with liquid metal‐grafted MXene. Polym. Compos. </w:t>
      </w:r>
      <w:r w:rsidRPr="00152201">
        <w:rPr>
          <w:rFonts w:ascii="Times New Roman" w:hAnsi="Times New Roman" w:cs="Times New Roman"/>
          <w:b/>
          <w:bCs/>
          <w:color w:val="000000"/>
          <w:kern w:val="0"/>
          <w:sz w:val="24"/>
          <w:szCs w:val="24"/>
          <w14:ligatures w14:val="none"/>
        </w:rPr>
        <w:t>45</w:t>
      </w:r>
      <w:r w:rsidRPr="00152201">
        <w:rPr>
          <w:rFonts w:ascii="Times New Roman" w:hAnsi="Times New Roman" w:cs="Times New Roman"/>
          <w:color w:val="000000"/>
          <w:kern w:val="0"/>
          <w:sz w:val="24"/>
          <w:szCs w:val="24"/>
          <w14:ligatures w14:val="none"/>
        </w:rPr>
        <w:t>(9), 7709-7718 (2024).</w:t>
      </w:r>
      <w:bookmarkEnd w:id="43"/>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10.1002/pc.28298</w:t>
      </w:r>
    </w:p>
    <w:p w14:paraId="7237A111" w14:textId="613173F8" w:rsidR="00EE2273" w:rsidRPr="009B3BDE" w:rsidRDefault="00EE2273" w:rsidP="009B3BDE">
      <w:pPr>
        <w:pStyle w:val="af"/>
        <w:numPr>
          <w:ilvl w:val="0"/>
          <w:numId w:val="1"/>
        </w:numPr>
        <w:autoSpaceDE w:val="0"/>
        <w:autoSpaceDN w:val="0"/>
        <w:adjustRightInd w:val="0"/>
        <w:spacing w:beforeLines="50" w:before="156" w:afterLines="50" w:after="156"/>
        <w:ind w:hanging="156"/>
        <w:rPr>
          <w:rFonts w:ascii="Times New Roman" w:hAnsi="Times New Roman" w:cs="Times New Roman" w:hint="eastAsia"/>
          <w:kern w:val="0"/>
          <w:sz w:val="24"/>
          <w:szCs w:val="24"/>
          <w14:ligatures w14:val="none"/>
        </w:rPr>
      </w:pPr>
      <w:bookmarkStart w:id="44" w:name="_nebB2413CD6_61D1_4874_AA40_0495BF8239FD"/>
      <w:r w:rsidRPr="00152201">
        <w:rPr>
          <w:rFonts w:ascii="Times New Roman" w:hAnsi="Times New Roman" w:cs="Times New Roman"/>
          <w:color w:val="000000"/>
          <w:kern w:val="0"/>
          <w:sz w:val="24"/>
          <w:szCs w:val="24"/>
          <w14:ligatures w14:val="none"/>
        </w:rPr>
        <w:t xml:space="preserve">X. Zhang, J. Chen, X. Chen, J. Yao, W. Zheng, B. Shen, Recyclable and leakage-suppressed microcellular liquid–metal composite foams for stretchable electromagnetic shielding. Chem. Eng. J. </w:t>
      </w:r>
      <w:r w:rsidRPr="00152201">
        <w:rPr>
          <w:rFonts w:ascii="Times New Roman" w:hAnsi="Times New Roman" w:cs="Times New Roman"/>
          <w:b/>
          <w:bCs/>
          <w:color w:val="000000"/>
          <w:kern w:val="0"/>
          <w:sz w:val="24"/>
          <w:szCs w:val="24"/>
          <w14:ligatures w14:val="none"/>
        </w:rPr>
        <w:t>493</w:t>
      </w:r>
      <w:r w:rsidRPr="00152201">
        <w:rPr>
          <w:rFonts w:ascii="Times New Roman" w:hAnsi="Times New Roman" w:cs="Times New Roman"/>
          <w:color w:val="000000"/>
          <w:kern w:val="0"/>
          <w:sz w:val="24"/>
          <w:szCs w:val="24"/>
          <w14:ligatures w14:val="none"/>
        </w:rPr>
        <w:t>, 152478 (2024).</w:t>
      </w:r>
      <w:bookmarkStart w:id="45" w:name="OLE_LINK32"/>
      <w:bookmarkEnd w:id="44"/>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10.1016/j.cej.2024.152478</w:t>
      </w:r>
      <w:bookmarkEnd w:id="45"/>
    </w:p>
    <w:p w14:paraId="5B2B0136" w14:textId="773FAF35"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6" w:name="_nebD0ACA005_6D1D_4C8A_9A5E_C45C75C5ED75"/>
      <w:r w:rsidRPr="00152201">
        <w:rPr>
          <w:rFonts w:ascii="Times New Roman" w:hAnsi="Times New Roman" w:cs="Times New Roman"/>
          <w:color w:val="000000"/>
          <w:kern w:val="0"/>
          <w:sz w:val="24"/>
          <w:szCs w:val="24"/>
          <w14:ligatures w14:val="none"/>
        </w:rPr>
        <w:t xml:space="preserve">Y. Peng, J. Song, Y. Zhang, H. Liu, J. Dong et al., Permeable, wet‐adhesive, and EMI‐resistant liquid metal electronic skin for high‐fidelity electrophysiological monitoring in sweaty and electromagnetic environments. Adv. Mater., </w:t>
      </w:r>
      <w:r w:rsidR="00EE5125" w:rsidRPr="00152201">
        <w:rPr>
          <w:rFonts w:ascii="Times New Roman" w:hAnsi="Times New Roman" w:cs="Times New Roman" w:hint="eastAsia"/>
          <w:b/>
          <w:bCs/>
          <w:color w:val="000000"/>
          <w:kern w:val="0"/>
          <w:sz w:val="24"/>
          <w:szCs w:val="24"/>
          <w14:ligatures w14:val="none"/>
        </w:rPr>
        <w:t>37</w:t>
      </w:r>
      <w:r w:rsidR="00EE5125" w:rsidRPr="00152201">
        <w:rPr>
          <w:rFonts w:ascii="Times New Roman" w:hAnsi="Times New Roman" w:cs="Times New Roman" w:hint="eastAsia"/>
          <w:color w:val="000000"/>
          <w:kern w:val="0"/>
          <w:sz w:val="24"/>
          <w:szCs w:val="24"/>
          <w14:ligatures w14:val="none"/>
        </w:rPr>
        <w:t xml:space="preserve">(42), </w:t>
      </w:r>
      <w:r w:rsidRPr="00152201">
        <w:rPr>
          <w:rFonts w:ascii="Times New Roman" w:hAnsi="Times New Roman" w:cs="Times New Roman"/>
          <w:color w:val="000000"/>
          <w:kern w:val="0"/>
          <w:sz w:val="24"/>
          <w:szCs w:val="24"/>
          <w14:ligatures w14:val="none"/>
        </w:rPr>
        <w:t>e08041 (2025).</w:t>
      </w:r>
      <w:bookmarkEnd w:id="46"/>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10.1002/adma.202508041</w:t>
      </w:r>
    </w:p>
    <w:p w14:paraId="1BDA4E29" w14:textId="73684086"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7" w:name="_neb129BE9E2_57F1_462B_BADF_8EA2B637BF62"/>
      <w:r w:rsidRPr="00152201">
        <w:rPr>
          <w:rFonts w:ascii="Times New Roman" w:hAnsi="Times New Roman" w:cs="Times New Roman"/>
          <w:color w:val="000000"/>
          <w:kern w:val="0"/>
          <w:sz w:val="24"/>
          <w:szCs w:val="24"/>
          <w14:ligatures w14:val="none"/>
        </w:rPr>
        <w:t xml:space="preserve">Z. Wang, J. Ren, R. Liu, X. Sun, D. Huang et al., </w:t>
      </w:r>
      <w:proofErr w:type="gramStart"/>
      <w:r w:rsidRPr="00152201">
        <w:rPr>
          <w:rFonts w:ascii="Times New Roman" w:hAnsi="Times New Roman" w:cs="Times New Roman"/>
          <w:color w:val="000000"/>
          <w:kern w:val="0"/>
          <w:sz w:val="24"/>
          <w:szCs w:val="24"/>
          <w14:ligatures w14:val="none"/>
        </w:rPr>
        <w:t>Three</w:t>
      </w:r>
      <w:proofErr w:type="gramEnd"/>
      <w:r w:rsidRPr="00152201">
        <w:rPr>
          <w:rFonts w:ascii="Times New Roman" w:hAnsi="Times New Roman" w:cs="Times New Roman"/>
          <w:color w:val="000000"/>
          <w:kern w:val="0"/>
          <w:sz w:val="24"/>
          <w:szCs w:val="24"/>
          <w14:ligatures w14:val="none"/>
        </w:rPr>
        <w:t xml:space="preserve"> dimensional core-shell structured liquid metal/elastomer composite via coaxial direct ink writing for electromagnetic interference shielding. </w:t>
      </w:r>
      <w:r w:rsidR="00930AFC" w:rsidRPr="00152201">
        <w:rPr>
          <w:rFonts w:ascii="Times New Roman" w:hAnsi="Times New Roman" w:cs="Times New Roman" w:hint="eastAsia"/>
          <w:color w:val="000000"/>
          <w:kern w:val="0"/>
          <w:sz w:val="24"/>
          <w:szCs w:val="24"/>
          <w14:ligatures w14:val="none"/>
        </w:rPr>
        <w:t>Compos. Part A Appl. Sci. Manuf.</w:t>
      </w:r>
      <w:r w:rsidRPr="00152201">
        <w:rPr>
          <w:rFonts w:ascii="Times New Roman" w:hAnsi="Times New Roman" w:cs="Times New Roman"/>
          <w:color w:val="000000"/>
          <w:kern w:val="0"/>
          <w:sz w:val="24"/>
          <w:szCs w:val="24"/>
          <w14:ligatures w14:val="none"/>
        </w:rPr>
        <w:t xml:space="preserve"> </w:t>
      </w:r>
      <w:r w:rsidRPr="00152201">
        <w:rPr>
          <w:rFonts w:ascii="Times New Roman" w:hAnsi="Times New Roman" w:cs="Times New Roman"/>
          <w:b/>
          <w:bCs/>
          <w:color w:val="000000"/>
          <w:kern w:val="0"/>
          <w:sz w:val="24"/>
          <w:szCs w:val="24"/>
          <w14:ligatures w14:val="none"/>
        </w:rPr>
        <w:t>136</w:t>
      </w:r>
      <w:r w:rsidRPr="00152201">
        <w:rPr>
          <w:rFonts w:ascii="Times New Roman" w:hAnsi="Times New Roman" w:cs="Times New Roman"/>
          <w:color w:val="000000"/>
          <w:kern w:val="0"/>
          <w:sz w:val="24"/>
          <w:szCs w:val="24"/>
          <w14:ligatures w14:val="none"/>
        </w:rPr>
        <w:t>, 105957 (2020).</w:t>
      </w:r>
      <w:bookmarkEnd w:id="47"/>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10.1016/j.compositesa.2020.105957</w:t>
      </w:r>
    </w:p>
    <w:p w14:paraId="20F530B2" w14:textId="01AA0AAD" w:rsidR="00EE2273"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8" w:name="_neb1435558E_7E7D_4C14_9C9A_1643D1CBFF37"/>
      <w:r w:rsidRPr="00152201">
        <w:rPr>
          <w:rFonts w:ascii="Times New Roman" w:hAnsi="Times New Roman" w:cs="Times New Roman"/>
          <w:color w:val="000000"/>
          <w:kern w:val="0"/>
          <w:sz w:val="24"/>
          <w:szCs w:val="24"/>
          <w14:ligatures w14:val="none"/>
        </w:rPr>
        <w:t xml:space="preserve">N. Ren, Y. Ai, N. Yue, M. Cui, R. Huang et al., Shear-induced fabrication of cellulose nanofibril/liquid metal nanocomposite films for flexible electromagnetic interference shielding and thermal management. ACS Appl. Mater. Interfaces </w:t>
      </w:r>
      <w:r w:rsidRPr="00152201">
        <w:rPr>
          <w:rFonts w:ascii="Times New Roman" w:hAnsi="Times New Roman" w:cs="Times New Roman"/>
          <w:b/>
          <w:bCs/>
          <w:color w:val="000000"/>
          <w:kern w:val="0"/>
          <w:sz w:val="24"/>
          <w:szCs w:val="24"/>
          <w14:ligatures w14:val="none"/>
        </w:rPr>
        <w:t>16</w:t>
      </w:r>
      <w:r w:rsidRPr="00152201">
        <w:rPr>
          <w:rFonts w:ascii="Times New Roman" w:hAnsi="Times New Roman" w:cs="Times New Roman"/>
          <w:color w:val="000000"/>
          <w:kern w:val="0"/>
          <w:sz w:val="24"/>
          <w:szCs w:val="24"/>
          <w14:ligatures w14:val="none"/>
        </w:rPr>
        <w:t>(14), 17904-17917 (2024).</w:t>
      </w:r>
      <w:bookmarkEnd w:id="48"/>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10.1021/acsami.4c01220</w:t>
      </w:r>
    </w:p>
    <w:p w14:paraId="2F21F6D7" w14:textId="0EB99C33" w:rsidR="00AE5A6B" w:rsidRPr="00152201" w:rsidRDefault="00EE2273" w:rsidP="00152201">
      <w:pPr>
        <w:pStyle w:val="af"/>
        <w:numPr>
          <w:ilvl w:val="0"/>
          <w:numId w:val="1"/>
        </w:numPr>
        <w:autoSpaceDE w:val="0"/>
        <w:autoSpaceDN w:val="0"/>
        <w:adjustRightInd w:val="0"/>
        <w:spacing w:beforeLines="50" w:before="156" w:afterLines="50" w:after="156"/>
        <w:ind w:hanging="156"/>
        <w:rPr>
          <w:rFonts w:ascii="Times New Roman" w:hAnsi="Times New Roman" w:cs="Times New Roman"/>
          <w:kern w:val="0"/>
          <w:sz w:val="24"/>
          <w:szCs w:val="24"/>
          <w14:ligatures w14:val="none"/>
        </w:rPr>
      </w:pPr>
      <w:bookmarkStart w:id="49" w:name="_neb4F376A94_E2C9_4A9B_97B3_D83877F25598"/>
      <w:r w:rsidRPr="00152201">
        <w:rPr>
          <w:rFonts w:ascii="Times New Roman" w:hAnsi="Times New Roman" w:cs="Times New Roman"/>
          <w:color w:val="000000"/>
          <w:kern w:val="0"/>
          <w:sz w:val="24"/>
          <w:szCs w:val="24"/>
          <w14:ligatures w14:val="none"/>
        </w:rPr>
        <w:t xml:space="preserve">B. Yao, X. Xu, H. Li, Z. Han, J. Hao et al., </w:t>
      </w:r>
      <w:proofErr w:type="gramStart"/>
      <w:r w:rsidRPr="00152201">
        <w:rPr>
          <w:rFonts w:ascii="Times New Roman" w:hAnsi="Times New Roman" w:cs="Times New Roman"/>
          <w:color w:val="000000"/>
          <w:kern w:val="0"/>
          <w:sz w:val="24"/>
          <w:szCs w:val="24"/>
          <w14:ligatures w14:val="none"/>
        </w:rPr>
        <w:t>Soft</w:t>
      </w:r>
      <w:proofErr w:type="gramEnd"/>
      <w:r w:rsidRPr="00152201">
        <w:rPr>
          <w:rFonts w:ascii="Times New Roman" w:hAnsi="Times New Roman" w:cs="Times New Roman"/>
          <w:color w:val="000000"/>
          <w:kern w:val="0"/>
          <w:sz w:val="24"/>
          <w:szCs w:val="24"/>
          <w14:ligatures w14:val="none"/>
        </w:rPr>
        <w:t xml:space="preserve"> liquid-metal/elastomer foam with compression-adjustable thermal conductivity and electromagnetic interference shielding. Chem. Eng. J. </w:t>
      </w:r>
      <w:r w:rsidRPr="00152201">
        <w:rPr>
          <w:rFonts w:ascii="Times New Roman" w:hAnsi="Times New Roman" w:cs="Times New Roman"/>
          <w:b/>
          <w:bCs/>
          <w:color w:val="000000"/>
          <w:kern w:val="0"/>
          <w:sz w:val="24"/>
          <w:szCs w:val="24"/>
          <w14:ligatures w14:val="none"/>
        </w:rPr>
        <w:t>410</w:t>
      </w:r>
      <w:r w:rsidRPr="00152201">
        <w:rPr>
          <w:rFonts w:ascii="Times New Roman" w:hAnsi="Times New Roman" w:cs="Times New Roman"/>
          <w:color w:val="000000"/>
          <w:kern w:val="0"/>
          <w:sz w:val="24"/>
          <w:szCs w:val="24"/>
          <w14:ligatures w14:val="none"/>
        </w:rPr>
        <w:t>, 128288 (2021).</w:t>
      </w:r>
      <w:bookmarkEnd w:id="49"/>
      <w:r w:rsidR="00AE5A6B" w:rsidRPr="00152201">
        <w:rPr>
          <w:rFonts w:ascii="Times New Roman" w:hAnsi="Times New Roman"/>
          <w:color w:val="00B0F0"/>
          <w:sz w:val="24"/>
          <w:szCs w:val="24"/>
        </w:rPr>
        <w:t xml:space="preserve"> https://doi.org/</w:t>
      </w:r>
      <w:r w:rsidR="00AE5A6B" w:rsidRPr="00152201">
        <w:rPr>
          <w:rFonts w:ascii="Times New Roman" w:hAnsi="Times New Roman" w:hint="eastAsia"/>
          <w:color w:val="00B0F0"/>
          <w:sz w:val="24"/>
          <w:szCs w:val="24"/>
        </w:rPr>
        <w:t>10.1016/j.cej.2020.128288</w:t>
      </w:r>
    </w:p>
    <w:p w14:paraId="7959E02C" w14:textId="4507702B" w:rsidR="00EE2273" w:rsidRPr="00EE2273" w:rsidRDefault="00EE2273" w:rsidP="00A5283C">
      <w:pPr>
        <w:autoSpaceDE w:val="0"/>
        <w:autoSpaceDN w:val="0"/>
        <w:adjustRightInd w:val="0"/>
        <w:spacing w:beforeLines="50" w:before="156" w:afterLines="50" w:after="156"/>
        <w:ind w:left="340" w:hanging="340"/>
        <w:rPr>
          <w:rFonts w:ascii="Times New Roman" w:hAnsi="Times New Roman" w:cs="Times New Roman"/>
          <w:kern w:val="0"/>
          <w:sz w:val="24"/>
          <w:szCs w:val="24"/>
          <w14:ligatures w14:val="none"/>
        </w:rPr>
      </w:pPr>
    </w:p>
    <w:p w14:paraId="6D650EA1" w14:textId="34C23CD1" w:rsidR="00BA6214" w:rsidRPr="00EE2273" w:rsidRDefault="003D09A2" w:rsidP="00A5283C">
      <w:pPr>
        <w:spacing w:beforeLines="50" w:before="156" w:afterLines="50" w:after="156"/>
        <w:rPr>
          <w:rFonts w:ascii="Times New Roman" w:hAnsi="Times New Roman" w:cs="Times New Roman"/>
          <w:sz w:val="24"/>
          <w:szCs w:val="24"/>
        </w:rPr>
      </w:pPr>
      <w:r w:rsidRPr="00EE2273">
        <w:rPr>
          <w:rFonts w:ascii="Times New Roman" w:hAnsi="Times New Roman" w:cs="Times New Roman"/>
          <w:sz w:val="24"/>
          <w:szCs w:val="24"/>
        </w:rPr>
        <w:fldChar w:fldCharType="end"/>
      </w:r>
      <w:bookmarkEnd w:id="7"/>
    </w:p>
    <w:sectPr w:rsidR="00BA6214" w:rsidRPr="00EE2273" w:rsidSect="00154794">
      <w:pgSz w:w="11906" w:h="16838"/>
      <w:pgMar w:top="1418" w:right="1418" w:bottom="1134" w:left="1418" w:header="851" w:footer="68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FD0A5" w14:textId="77777777" w:rsidR="008E29DB" w:rsidRDefault="008E29DB" w:rsidP="00B967E4">
      <w:pPr>
        <w:rPr>
          <w:rFonts w:hint="eastAsia"/>
        </w:rPr>
      </w:pPr>
      <w:r>
        <w:separator/>
      </w:r>
    </w:p>
  </w:endnote>
  <w:endnote w:type="continuationSeparator" w:id="0">
    <w:p w14:paraId="1FD8BEAC" w14:textId="77777777" w:rsidR="008E29DB" w:rsidRDefault="008E29DB" w:rsidP="00B967E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6C2F" w14:textId="77777777" w:rsidR="00154794" w:rsidRDefault="00154794">
    <w:pPr>
      <w:pStyle w:val="a3"/>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718363"/>
      <w:docPartObj>
        <w:docPartGallery w:val="Page Numbers (Bottom of Page)"/>
        <w:docPartUnique/>
      </w:docPartObj>
    </w:sdtPr>
    <w:sdtEndPr>
      <w:rPr>
        <w:rFonts w:ascii="Times New Roman" w:hAnsi="Times New Roman" w:cs="Times New Roman"/>
        <w:sz w:val="24"/>
        <w:szCs w:val="24"/>
      </w:rPr>
    </w:sdtEndPr>
    <w:sdtContent>
      <w:p w14:paraId="71A8CF4B" w14:textId="2FDC26FA" w:rsidR="00154794" w:rsidRPr="00154794" w:rsidRDefault="00154794" w:rsidP="00154794">
        <w:pPr>
          <w:pStyle w:val="a3"/>
          <w:jc w:val="center"/>
          <w:rPr>
            <w:rFonts w:ascii="Times New Roman" w:hAnsi="Times New Roman" w:cs="Times New Roman"/>
            <w:sz w:val="24"/>
            <w:szCs w:val="24"/>
          </w:rPr>
        </w:pPr>
        <w:r w:rsidRPr="00154794">
          <w:rPr>
            <w:rFonts w:ascii="Times New Roman" w:hAnsi="Times New Roman" w:cs="Times New Roman"/>
            <w:sz w:val="24"/>
            <w:szCs w:val="24"/>
          </w:rPr>
          <w:t>S</w:t>
        </w:r>
        <w:r w:rsidRPr="00154794">
          <w:rPr>
            <w:rFonts w:ascii="Times New Roman" w:hAnsi="Times New Roman" w:cs="Times New Roman"/>
            <w:sz w:val="24"/>
            <w:szCs w:val="24"/>
          </w:rPr>
          <w:fldChar w:fldCharType="begin"/>
        </w:r>
        <w:r w:rsidRPr="00154794">
          <w:rPr>
            <w:rFonts w:ascii="Times New Roman" w:hAnsi="Times New Roman" w:cs="Times New Roman"/>
            <w:sz w:val="24"/>
            <w:szCs w:val="24"/>
          </w:rPr>
          <w:instrText>PAGE   \* MERGEFORMAT</w:instrText>
        </w:r>
        <w:r w:rsidRPr="00154794">
          <w:rPr>
            <w:rFonts w:ascii="Times New Roman" w:hAnsi="Times New Roman" w:cs="Times New Roman"/>
            <w:sz w:val="24"/>
            <w:szCs w:val="24"/>
          </w:rPr>
          <w:fldChar w:fldCharType="separate"/>
        </w:r>
        <w:r w:rsidRPr="00154794">
          <w:rPr>
            <w:rFonts w:ascii="Times New Roman" w:hAnsi="Times New Roman" w:cs="Times New Roman"/>
            <w:sz w:val="24"/>
            <w:szCs w:val="24"/>
            <w:lang w:val="zh-CN"/>
          </w:rPr>
          <w:t>2</w:t>
        </w:r>
        <w:r w:rsidRPr="00154794">
          <w:rPr>
            <w:rFonts w:ascii="Times New Roman" w:hAnsi="Times New Roman" w:cs="Times New Roman"/>
            <w:sz w:val="24"/>
            <w:szCs w:val="24"/>
          </w:rPr>
          <w:fldChar w:fldCharType="end"/>
        </w:r>
        <w:r w:rsidRPr="00154794">
          <w:rPr>
            <w:rFonts w:ascii="Times New Roman" w:hAnsi="Times New Roman" w:cs="Times New Roman"/>
            <w:sz w:val="24"/>
            <w:szCs w:val="24"/>
          </w:rPr>
          <w:t>/S2</w:t>
        </w:r>
        <w:r w:rsidR="00652FE7">
          <w:rPr>
            <w:rFonts w:ascii="Times New Roman" w:hAnsi="Times New Roman" w:cs="Times New Roman" w:hint="eastAsia"/>
            <w:sz w:val="24"/>
            <w:szCs w:val="24"/>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FAC9" w14:textId="77777777" w:rsidR="00154794" w:rsidRDefault="00154794">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EE85" w14:textId="77777777" w:rsidR="008E29DB" w:rsidRDefault="008E29DB" w:rsidP="00B967E4">
      <w:pPr>
        <w:rPr>
          <w:rFonts w:hint="eastAsia"/>
        </w:rPr>
      </w:pPr>
      <w:r>
        <w:separator/>
      </w:r>
    </w:p>
  </w:footnote>
  <w:footnote w:type="continuationSeparator" w:id="0">
    <w:p w14:paraId="24DE6D06" w14:textId="77777777" w:rsidR="008E29DB" w:rsidRDefault="008E29DB" w:rsidP="00B967E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D75C" w14:textId="77777777" w:rsidR="00154794" w:rsidRDefault="00154794">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6295" w14:textId="44052D30" w:rsidR="00154794" w:rsidRPr="00154794" w:rsidRDefault="00154794">
    <w:pPr>
      <w:pStyle w:val="a5"/>
      <w:rPr>
        <w:rFonts w:ascii="Times New Roman" w:hAnsi="Times New Roman" w:cs="Times New Roman"/>
        <w:sz w:val="24"/>
        <w:szCs w:val="24"/>
      </w:rPr>
    </w:pPr>
    <w:hyperlink r:id="rId1" w:history="1">
      <w:r w:rsidRPr="00154794">
        <w:rPr>
          <w:rStyle w:val="af6"/>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9A37" w14:textId="77777777" w:rsidR="00154794" w:rsidRDefault="00154794">
    <w:pPr>
      <w:pStyle w:val="a5"/>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E400C"/>
    <w:multiLevelType w:val="hybridMultilevel"/>
    <w:tmpl w:val="A7A25FF8"/>
    <w:lvl w:ilvl="0" w:tplc="2014E726">
      <w:start w:val="1"/>
      <w:numFmt w:val="decimal"/>
      <w:lvlText w:val="[S%1]"/>
      <w:lvlJc w:val="left"/>
      <w:pPr>
        <w:ind w:left="440" w:hanging="440"/>
      </w:pPr>
      <w:rPr>
        <w:rFonts w:hint="eastAsia"/>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63795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 ADDIN NE.CacheBib" w:val="{\rtf1\ansi\ansicpg936\pard\plain{\fonttbl{\f0\fnil\fcharset0\fprq2 Times New Roman;}}{\colortbl;\red0\green0\blue0;}\par\pard\plain \sb240\sa160\ql{\f0\fs28\b\cf1 References}\par\pard\plain \fi-480\li480\qj{\f0\fs20\cf1  }{\f0\fs20\cf1 1}{\f0\fs20\cf1 . }{\bkmkstart _nebD30C6425_1CB0_463E_8DAC_4AE1676B2877}{\f0\fs20\cf1 S. Merhebi}{\f0\fs20\cf1 , }{\f0\fs20\cf1 M. Mayyas}{\f0\fs20\cf1 , }{\f0\fs20\cf1 R. Abbasi}{\f0\fs20\cf1 , }{\f0\fs20\cf1 M.J. Christoe}{\f0\fs20\cf1 , }{\f0\fs20\cf1 J. Han}{\f0\fs20\cf1  et al.}{\f0\fs20\cf1 , }{\f0\fs20\cf1 Magnetic and conductive liquid metal gels}{\f0\fs20\cf1 . }{\f0\fs20\cf1 ACS Appl. Mater. Interfaces}{\f0\fs20\cf1  }{\f0\fs20\b\cf1 12}{\f0\fs20\cf1 (}{\f0\fs20\cf1 17}{\f0\fs20\cf1 )}{\f0\fs20\cf1 , }{\f0\fs20\cf1 20119-20128}{\f0\fs20\cf1  (}{\f0\fs20\cf1 2020}{\f0\fs20\cf1 ).}{\bkmkend _nebD30C6425_1CB0_463E_8DAC_4AE1676B2877}\par\pard\plain \fi-480\li480\qj{\f0\fs20\cf1  }{\f0\fs20\cf1 2}{\f0\fs20\cf1 . }{\bkmkstart _neb55438B3A_8AE6_4A91_8B4A_A91ACC6C057B}{\f0\fs20\cf1 T.T. Hoang}{\f0\fs20\cf1 , }{\f0\fs20\cf1 P.T. Phan}{\f0\fs20\cf1 , }{\f0\fs20\cf1 M.T. Thai}{\f0\fs20\cf1 , }{\f0\fs20\cf1 J. Davies}{\f0\fs20\cf1 , }{\f0\fs20\cf1 C.C. Nguyen}{\f0\fs20\cf1  et al.}{\f0\fs20\cf1 , }{\f0\fs20\cf1 Magnetically engineered conductivity of soft liquid metal composites for robotic, wearable electronic, and medical applications}{\f0\fs20\cf1 . }{\f0\fs20\cf1 Adv. Intell. Syst.}{\f0\fs20\cf1  }{\f0\fs20\b\cf1 4}{\f0\fs20\cf1 (}{\f0\fs20\cf1 12}{\f0\fs20\cf1 )}{\f0\fs20\cf1 , }{\f0\fs20\cf1 2200282}{\f0\fs20\cf1  (}{\f0\fs20\cf1 2022}{\f0\fs20\cf1 ).}{\bkmkend _neb55438B3A_8AE6_4A91_8B4A_A91ACC6C057B}\par\pard\plain \fi-480\li480\qj{\f0\fs20\cf1  }{\f0\fs20\cf1 3}{\f0\fs20\cf1 . }{\bkmkstart _neb2D4B5EBE_EAC6_4DB1_92B7_84F812762782}{\f0\fs20\cf1 B. Zhao}{\f0\fs20\cf1 , }{\f0\fs20\cf1 Z. Bai}{\f0\fs20\cf1 , }{\f0\fs20\cf1 H. Lv}{\f0\fs20\cf1 , }{\f0\fs20\cf1 Z. Yan}{\f0\fs20\cf1 , }{\f0\fs20\cf1 Y. Du}{\f0\fs20\cf1  et al.}{\f0\fs20\cf1 , }{\f0\fs20\cf1 Self-Healing Liquid Metal Magnetic Hydrogels for Smart Feedback Sensors and High-Performance Electromagnetic Shielding}{\f0\fs20\cf1 . }{\f0\fs20\cf1 Nano-Micro Lett.}{\f0\fs20\cf1  }{\f0\fs20\b\cf1 15}{\f0\fs20\cf1 , }{\f0\fs20\cf1 1-14}{\f0\fs20\cf1  (}{\f0\fs20\cf1 2023}{\f0\fs20\cf1 ).}{\f0\fs20\cf1  }{\f0\fs20\cf1 10.1007/s40820-023-01043-3}{\bkmkend _neb2D4B5EBE_EAC6_4DB1_92B7_84F812762782}\par\pard\plain \fi-480\li480\qj{\f0\fs20\cf1  }{\f0\fs20\cf1 4}{\f0\fs20\cf1 . }{\bkmkstart _nebB9B6AF0A_C59D_454A_B7B8_206F839137FD}{\f0\fs20\cf1 G. Yun}{\f0\fs20\cf1 , }{\f0\fs20\cf1 S. Tang}{\f0\fs20\cf1 , }{\f0\fs20\cf1 S. Sun}{\f0\fs20\cf1 , }{\f0\fs20\cf1 D. Yuan}{\f0\fs20\cf1 , }{\f0\fs20\cf1 Q. Zhao}{\f0\fs20\cf1  et al.}{\f0\fs20\cf1 , }{\f0\fs20\cf1 Liquid metal-filled magnetorheological elastomer with positive piezoconductivity}{\f0\fs20\cf1 . }{\f0\fs20\cf1 Nat. Commun.}{\f0\fs20\cf1  }{\f0\fs20\b\cf1 10}{\f0\fs20\cf1 (}{\f0\fs20\cf1 1}{\f0\fs20\cf1 )}{\f0\fs20\cf1 , }{\f0\fs20\cf1 1300}{\f0\fs20\cf1  (}{\f0\fs20\cf1 2019}{\f0\fs20\cf1 ).}{\bkmkend _nebB9B6AF0A_C59D_454A_B7B8_206F839137FD}\par\pard\plain \fi-480\li480\qj{\f0\fs20\cf1  }{\f0\fs20\cf1 5}{\f0\fs20\cf1 . }{\bkmkstart _neb6A439A5D_A9CA_40A1_8625_15A6F8294D7A}{\f0\fs20\cf1 E.J. Markvicka}{\f0\fs20\cf1 , }{\f0\fs20\cf1 M.D. Bartlett}{\f0\fs20\cf1 , }{\f0\fs20\cf1 X. Huang}{\f0\fs20\cf1 , }{\f0\fs20\cf1 C. Majidi}{\f0\fs20\cf1 , }{\f0\fs20\cf1 An Autonomously Electrically Self-Healing Liquid Metal{\u8211 ?}elastomer Composite for Robust Soft-Matter Robotics and Electronics}{\f0\fs20\cf1 . }{\f0\fs20\cf1 Nat. Mater.}{\f0\fs20\cf1  }{\f0\fs20\b\cf1 17}{\f0\fs20\cf1 , }{\f0\fs20\cf1 618-624}{\f0\fs20\cf1  (}{\f0\fs20\cf1 2018}{\f0\fs20\cf1 ).}{\f0\fs20\cf1  }{\f0\fs20\cf1 10.1038/s41563-018-0084-7}{\bkmkend _neb6A439A5D_A9CA_40A1_8625_15A6F8294D7A}\par\pard\plain \fi-480\li480\qj{\f0\fs20\cf1  }{\f0\fs20\cf1 6}{\f0\fs20\cf1 . }{\bkmkstart _neb60964A22_5EC3_4B61_876C_3CB002B7CE5F}{\f0\fs20\cf1 X.P. Hao}{\f0\fs20\cf1 , }{\f0\fs20\cf1 C.W. Zhang}{\f0\fs20\cf1 , }{\f0\fs20\cf1 X.N. Zhang}{\f0\fs20\cf1 , }{\f0\fs20\cf1 L.X. Hou}{\f0\fs20\cf1 , }{\f0\fs20\cf1 J. Hu}{\f0\fs20\cf1  et al.}{\f0\fs20\cf1 , }{\f0\fs20\cf1 Healable, recyclable, and multifunctional soft electronics based on biopolymer hydrogel and patterned liquid metal}{\f0\fs20\cf1 . }{\f0\fs20\cf1 Small}{\f0\fs20\cf1  }{\f0\fs20\b\cf1 18}{\f0\fs20\cf1 (}{\f0\fs20\cf1 23}{\f0\fs20\cf1 )}{\f0\fs20\cf1 , }{\f0\fs20\cf1 2201643}{\f0\fs20\cf1  (}{\f0\fs20\cf1 2022}{\f0\fs20\cf1 ).}{\bkmkend _neb60964A22_5EC3_4B61_876C_3CB002B7CE5F}\par\pard\plain \fi-480\li480\qj{\f0\fs20\cf1  }{\f0\fs20\cf1 7}{\f0\fs20\cf1 . }{\bkmkstart _nebDD64C1F9_F13C_4742_8666_7DE4B607B3EB}{\f0\fs20\cf1 L. Jia}{\f0\fs20\cf1 , }{\f0\fs20\cf1 X. Jia}{\f0\fs20\cf1 , }{\f0\fs20\cf1 W. Sun}{\f0\fs20\cf1 , }{\f0\fs20\cf1 Y. Zhang}{\f0\fs20\cf1 , }{\f0\fs20\cf1 L. Xu}{\f0\fs20\cf1  et al.}{\f0\fs20\cf1 , }{\f0\fs20\cf1 Stretchable liquid metal-based conductive textile for electromagnetic interference shielding}{\f0\fs20\cf1 . }{\f0\fs20\cf1 ACS Appl. Mater. Interfaces}{\f0\fs20\cf1  }{\f0\fs20\b\cf1 12}{\f0\fs20\cf1 (}{\f0\fs20\cf1 47}{\f0\fs20\cf1 )}{\f0\fs20\cf1 , }{\f0\fs20\cf1 53230-53238}{\f0\fs20\cf1  (}{\f0\fs20\cf1 2020}{\f0\fs20\cf1 ).}{\bkmkend _nebDD64C1F9_F13C_4742_8666_7DE4B607B3EB}\par\pard\plain \fi-480\li480\qj{\f0\fs20\cf1  }{\f0\fs20\cf1 8}{\f0\fs20\cf1 . }{\bkmkstart _nebD8D51BA6_CA04_4C6E_A553_CE38ECD310B8}{\f0\fs20\cf1 Q. Zhang}{\f0\fs20\cf1 , }{\f0\fs20\cf1 Y. Wu}{\f0\fs20\cf1 , }{\f0\fs20\cf1 X. Bao}{\f0\fs20\cf1 , }{\f0\fs20\cf1 S. Li}{\f0\fs20\cf1 , }{\f0\fs20\cf1 X. Zhuang}{\f0\fs20\cf1  et al.}{\f0\fs20\cf1 , }{\f0\fs20\cf1 High-Performance, Strain-Stable Electromagnetic Shielding Materials Enabled by Magnetic Elastic Fiber Networks Pinning Liquid Metal.}{\f0\fs20\cf1  }{\f0\fs20\cf1 Advanced science (Weinheim, Baden-Wurttemberg, Germany)}{\f0\fs20\cf1 , }{\f0\fs20\cf1 e10078}{\f0\fs20\cf1  (}{\f0\fs20\cf1 2025}{\f0\fs20\cf1 ).}{\f0\fs20\cf1  }{\f0\fs20\cf1 10.1002/advs.202510078}{\bkmkend _nebD8D51BA6_CA04_4C6E_A553_CE38ECD310B8}\par\pard\plain \fi-480\li480\qj{\f0\fs20\cf1  }{\f0\fs20\cf1 9}{\f0\fs20\cf1 . }{\bkmkstart _neb0BFD4361_5B19_4357_9CEA_9BC2FC25C266}{\f0\fs20\cf1 Y. Guan}{\f0\fs20\cf1 , }{\f0\fs20\cf1 Y. Liu}{\f0\fs20\cf1 , }{\f0\fs20\cf1 Q. Li}{\f0\fs20\cf1 , }{\f0\fs20\cf1 Y. Shi}{\f0\fs20\cf1 , }{\f0\fs20\cf1 H. Li}{\f0\fs20\cf1  et al.}{\f0\fs20\cf1 , }{\f0\fs20\cf1 A Novel Composite Material for Flexible Wearable Devices Based on Eutectic Gallium Indium (egain), Multi-Walled Carbon Nanotubes (mwcnts) and Polydimethylsiloxane (PDMS)}{\f0\fs20\cf1 . }{\f0\fs20\cf1 Compos. Struct.}{\f0\fs20\cf1  }{\f0\fs20\b\cf1 291}{\f0\fs20\cf1  (}{\f0\fs20\cf1 2022}{\f0\fs20\cf1 ).}{\f0\fs20\cf1  }{\f0\fs20\cf1 10.1016/j.compstruct.2022.115653}{\bkmkend _neb0BFD4361_5B19_4357_9CEA_9BC2FC25C266}\par\pard\plain \fi-480\li480\qj{\f0\fs20\cf1 10}{\f0\fs20\cf1 . }{\bkmkstart _neb49F9479A_00B0_4859_9D1E_E66BF659A2E1}{\f0\fs20\cf1 X. Zhu}{\f0\fs20\cf1 , }{\f0\fs20\cf1 H. Wang}{\f0\fs20\cf1 , }{\f0\fs20\cf1 Y. He}{\f0\fs20\cf1 , }{\f0\fs20\cf1 X. Feng}{\f0\fs20\cf1 , }{\f0\fs20\cf1 Y. Zhao}{\f0\fs20\cf1 , }{\f0\fs20\cf1 L. Chen}{\f0\fs20\cf1 , }{\f0\fs20\cf1 Aramid Nanofiber/Liquid Metal/Gd{\sub 2}O{\sub 3} Flexible Films with Magnetic-Conductive Interfaces for Electromagnetic Interference Shielding and Joule Heating}{\f0\fs20\cf1 . }{\f0\fs20\cf1 Compos. Commun.}{\f0\fs20\cf1 , }{\f0\fs20\cf1 102430}{\f0\fs20\cf1  (}{\f0\fs20\cf1 2025}{\f0\fs20\cf1 ).}{\bkmkend _neb49F9479A_00B0_4859_9D1E_E66BF659A2E1}\par\pard\plain \fi-480\li480\qj{\f0\fs20\cf1 11}{\f0\fs20\cf1 . }{\bkmkstart _neb70F9E7EF_99C6_469B_8468_E4F1466D88F2}{\f0\fs20\cf1 X. Sun}{\f0\fs20\cf1 , }{\f0\fs20\cf1 J. Fu}{\f0\fs20\cf1 , }{\f0\fs20\cf1 C. Teng}{\f0\fs20\cf1 , }{\f0\fs20\cf1 M. Zhang}{\f0\fs20\cf1 , }{\f0\fs20\cf1 T. Liu}{\f0\fs20\cf1  et al.}{\f0\fs20\cf1 , }{\f0\fs20\cf1 Superhydrophobic E-textile with an Ag-EGaIn Conductive Layer for Motion Detection and Electromagnetic Interference Shielding.}{\f0\fs20\cf1  }{\f0\fs20\cf1 ACS Appl. Mater. Interfaces}{\f0\fs20\cf1  }{\f0\fs20\b\cf1 14}{\f0\fs20\cf1  (}{\f0\fs20\cf1 2022}{\f0\fs20\cf1 ).}{\f0\fs20\cf1  }{\f0\fs20\cf1 10.1021/acsami.2c09554}{\bkmkend _neb70F9E7EF_99C6_469B_8468_E4F1466D88F2}\par\pard\plain \fi-480\li480\qj{\f0\fs20\cf1 12}{\f0\fs20\cf1 . }{\bkmkstart _nebD2F92F12_AE65_456A_93DC_CCDE5AF6DFA1}{\f0\fs20\cf1 Z. Yu}{\f0\fs20\cf1 , }{\f0\fs20\cf1 J. Shang}{\f0\fs20\cf1 , }{\f0\fs20\cf1 X. Niu}{\f0\fs20\cf1 , }{\f0\fs20\cf1 Y. Liu}{\f0\fs20\cf1 , }{\f0\fs20\cf1 G. Liu}{\f0\fs20\cf1  et al.}{\f0\fs20\cf1 , }{\f0\fs20\cf1 A composite elastic conductor with high dynamic stability based on 3D{\u8208 ?}Calabash Bunch conductive network structure for wearable devices}{\f0\fs20\cf1 . }{\f0\fs20\cf1 Adv. Electron. Mater.}{\f0\fs20\cf1  }{\f0\fs20\b\cf1 4}{\f0\fs20\cf1 (}{\f0\fs20\cf1 9}{\f0\fs20\cf1 )}{\f0\fs20\cf1 , }{\f0\fs20\cf1 1800137}{\f0\fs20\cf1  (}{\f0\fs20\cf1 2018}{\f0\fs20\cf1 ).}{\bkmkend _nebD2F92F12_AE65_456A_93DC_CCDE5AF6DFA1}\par\pard\plain \fi-480\li480\qj{\f0\fs20\cf1 13}{\f0\fs20\cf1 . }{\bkmkstart _neb9233B2FC_E360_44A1_90FC_8FDB637BA908}{\f0\fs20\cf1 J. Li}{\f0\fs20\cf1 , }{\f0\fs20\cf1 Y. Zhang}{\f0\fs20\cf1 , }{\f0\fs20\cf1 X. Li}{\f0\fs20\cf1 , }{\f0\fs20\cf1 C. Chen}{\f0\fs20\cf1 , }{\f0\fs20\cf1 H. Zou}{\f0\fs20\cf1  et al.}{\f0\fs20\cf1 , }{\f0\fs20\cf1 Oriented Magnetic Liquid Metal-Filled Interlocked Bilayer Films As Multifunctional Smart Electromagnetic Devices}{\f0\fs20\cf1 . }{\f0\fs20\cf1 Nano Res.}{\f0\fs20\cf1  }{\f0\fs20\b\cf1 16}{\f0\fs20\cf1 , }{\f0\fs20\cf1 1764-1772}{\f0\fs20\cf1  (}{\f0\fs20\cf1 2022}{\f0\fs20\cf1 ).}{\f0\fs20\cf1  }{\f0\fs20\cf1 10.1007/s12274-022-4843-z}{\bkmkend _neb9233B2FC_E360_44A1_90FC_8FDB637BA908}\par\pard\plain \fi-480\li480\qj{\f0\fs20\cf1 14}{\f0\fs20\cf1 . }{\bkmkstart _nebB007E1F7_C687_4190_BF38_E79AA09AFF3A}{\f0\fs20\cf1 L. Zheng}{\f0\fs20\cf1 , }{\f0\fs20\cf1 M. Zhu}{\f0\fs20\cf1 , }{\f0\fs20\cf1 B. Wu}{\f0\fs20\cf1 , }{\f0\fs20\cf1 Z. Li}{\f0\fs20\cf1 , }{\f0\fs20\cf1 S. Sun}{\f0\fs20\cf1 , }{\f0\fs20\cf1 P. Wu}{\f0\fs20\cf1 , }{\f0\fs20\cf1 Conductance-stable Liquid Metal Sheath-Core Microfibers for Stretchy Smart Fabrics and Self-Powered Sensing}{\f0\fs20\cf1 . }{\f0\fs20\cf1 Sci. Adv.}{\f0\fs20\cf1  }{\f0\fs20\b\cf1 7}{\f0\fs20\cf1  (}{\f0\fs20\cf1 2021}{\f0\fs20\cf1 ).}{\f0\fs20\cf1  }{\f0\fs20\cf1 10.1126/sciadv.abg4041}{\bkmkend _nebB007E1F7_C687_4190_BF38_E79AA09AFF3A}\par\pard\plain \fi-480\li480\qj{\f0\fs20\cf1 15}{\f0\fs20\cf1 . }{\bkmkstart _nebFB2FBF0E_AD6D_4785_A110_B452573D409D}{\f0\fs20\cf1 D. Wu}{\f0\fs20\cf1 , }{\f0\fs20\cf1 S. Wu}{\f0\fs20\cf1 , }{\f0\fs20\cf1 P. Narongdej}{\f0\fs20\cf1 , }{\f0\fs20\cf1 S. Duan}{\f0\fs20\cf1 , }{\f0\fs20\cf1 C. Chen}{\f0\fs20\cf1  et al.}{\f0\fs20\cf1 , }{\f0\fs20\cf1 Fast and Facile Liquid Metal Printing Via Projection Lithography for Highly Stretchable Electronic Circuits.}{\f0\fs20\cf1  }{\f0\fs20\cf1 Adv. Mater.}{\f0\fs20\cf1  }{\f0\fs20\b\cf1 36}{\f0\fs20\cf1  (}{\f0\fs20\cf1 2024}{\f0\fs20\cf1 ).}{\f0\fs20\cf1  }{\f0\fs20\cf1 10.1002/adma.202307632}{\bkmkend _nebFB2FBF0E_AD6D_4785_A110_B452573D409D}\par\pard\plain \fi-480\li480\qj{\f0\fs20\cf1 16}{\f0\fs20\cf1 . }{\bkmkstart _neb2A32508A_8A72_4CB2_9471_D40AD18E9F16}{\f0\fs20\cf1 X. Sun}{\f0\fs20\cf1 , }{\f0\fs20\cf1 J. An}{\f0\fs20\cf1 , }{\f0\fs20\cf1 Y. Sun}{\f0\fs20\cf1 , }{\f0\fs20\cf1 X. Guo}{\f0\fs20\cf1 , }{\f0\fs20\cf1 J. Wu}{\f0\fs20\cf1  et al.}{\f0\fs20\cf1 , }{\f0\fs20\cf1 Liquid{\u8211 ?}metal microgrid stretchable electronics based on bionic leaf veins with ultra-stretchability and high conductivity}{\f0\fs20\cf1 . }{\f0\fs20\cf1 Rare Metals}{\f0\fs20\cf1  }{\f0\fs20\b\cf1 43}{\f0\fs20\cf1 (}{\f0\fs20\cf1 6}{\f0\fs20\cf1 )}{\f0\fs20\cf1 , }{\f0\fs20\cf1 2747-2757}{\f0\fs20\cf1  (}{\f0\fs20\cf1 2024}{\f0\fs20\cf1 ).}{\f0\fs20\cf1  }{\f0\fs20\cf1 10.1007/s12598-024-02636-6}{\bkmkend _neb2A32508A_8A72_4CB2_9471_D40AD18E9F16}\par\pard\plain \fi-480\li480\qj{\f0\fs20\cf1 17}{\f0\fs20\cf1 . }{\bkmkstart _neb4F13F62C_DC69_49E4_A2D0_6B0F18BA5099}{\f0\fs20\cf1 P. Yi}{\f0\fs20\cf1 , }{\f0\fs20\cf1 H. Zou}{\f0\fs20\cf1 , }{\f0\fs20\cf1 Y. Yu}{\f0\fs20\cf1 , }{\f0\fs20\cf1 X. Li}{\f0\fs20\cf1 , }{\f0\fs20\cf1 Z. Li}{\f0\fs20\cf1  et al.}{\f0\fs20\cf1 , }{\f0\fs20\cf1 MXene-Reinforced Liquid Metal/Polymer Fibers Via Interface Engineering for Wearable Multifunctional Textiles}{\f0\fs20\cf1 . }{\f0\fs20\cf1 ACS Nano}{\f0\fs20\cf1  }{\f0\fs20\b\cf1 16}{\f0\fs20\cf1 , }{\f0\fs20\cf1 14490-14502}{\f0\fs20\cf1  (}{\f0\fs20\cf1 2022}{\f0\fs20\cf1 ).}{\f0\fs20\cf1  }{\f0\fs20\cf1 10.1021/acsnano.2c04863}{\bkmkend _neb4F13F62C_DC69_49E4_A2D0_6B0F18BA5099}\par\pard\plain \fi-480\li480\qj{\f0\fs20\cf1 18}{\f0\fs20\cf1 . }{\bkmkstart _nebEB10AA86_36B9_47CD_B80F_9F89716AC21A}{\f0\fs20\cf1 D. Shukla}{\f0\fs20\cf1 , }{\f0\fs20\cf1 H. Wang}{\f0\fs20\cf1 , }{\f0\fs20\cf1 O. Awartani}{\f0\fs20\cf1 , }{\f0\fs20\cf1 M.D. Dickey}{\f0\fs20\cf1 , }{\f0\fs20\cf1 Y. Zhu}{\f0\fs20\cf1 , }{\f0\fs20\cf1 Surface Embedded Metal Nanowire-Liquid Metal-Elastomer Hybrid Composites for Stretchable Electronics}{\f0\fs20\cf1 . }{\f0\fs20\cf1 ACS Appl. Mater. Interfaces}{\f0\fs20\cf1  }{\f0\fs20\b\cf1 16}{\f0\fs20\cf1  (}{\f0\fs20\cf1 2024}{\f0\fs20\cf1 ).}{\f0\fs20\cf1  }{\f0\fs20\cf1 10.1021/acsami.4c00318}{\bkmkend _nebEB10AA86_36B9_47CD_B80F_9F89716AC21A}\par\pard\plain \fi-480\li480\qj{\f0\fs20\cf1 19}{\f0\fs20\cf1 . }{\bkmkstart _nebA6EDB7AD_8DA6_4852_BDD8_BE9AC68658DB}{\f0\fs20\cf1 L. Qiu}{\f0\fs20\cf1 , }{\f0\fs20\cf1 J. Li}{\f0\fs20\cf1 , }{\f0\fs20\cf1 Q. Yu}{\f0\fs20\cf1 , }{\f0\fs20\cf1 W. Han}{\f0\fs20\cf1 , }{\f0\fs20\cf1 L. Zhao}{\f0\fs20\cf1  et al.}{\f0\fs20\cf1 , }{\f0\fs20\cf1 Liquid Metal Based Conductive Textile Via Reactive Wetting for Stretchable Electromagnetic Shielding and Electro-Thermal Conversion Applications}{\f0\fs20\cf1 . }{\f0\fs20\cf1 Chem. Eng. J.}{\f0\fs20\cf1  }{\f0\fs20\b\cf1 481}{\f0\fs20\cf1  (}{\f0\fs20\cf1 2024}{\f0\fs20\cf1 ).}{\f0\fs20\cf1  }{\f0\fs20\cf1 10.1016/j.cej.2023.148504}{\bkmkend _nebA6EDB7AD_8DA6_4852_BDD8_BE9AC68658DB}\par\pard\plain \fi-480\li480\qj{\f0\fs20\cf1 20}{\f0\fs20\cf1 . }{\bkmkstart _neb42DC26D3_C90E_4CBE_B623_4FEB16C46C50}{\f0\fs20\cf1 X. Qi}{\f0\fs20\cf1 , }{\f0\fs20\cf1 L. Yu}{\f0\fs20\cf1 , }{\f0\fs20\cf1 Y. Liu}{\f0\fs20\cf1 , }{\f0\fs20\cf1 L. Chen}{\f0\fs20\cf1 , }{\f0\fs20\cf1 X. Li}{\f0\fs20\cf1 , }{\f0\fs20\cf1 Liquid Metal Powders Wrapped with Robust Shell by Bimetallic Ions Chelation Strategy for Energy Harvesting and Flexible Electronics}{\f0\fs20\cf1 . }{\f0\fs20\cf1 Adv. Funct. Mater.}{\f0\fs20\cf1  }{\f0\fs20\b\cf1 34}{\f0\fs20\cf1  (}{\f0\fs20\cf1 2024}{\f0\fs20\cf1 ).}{\f0\fs20\cf1  }{\f0\fs20\cf1 10.1002/adfm.202313960}{\bkmkend _neb42DC26D3_C90E_4CBE_B623_4FEB16C46C50}\par\pard\plain \fi-480\li480\qj{\f0\fs20\cf1 21}{\f0\fs20\cf1 . }{\bkmkstart _neb447D14CE_A17D_4D25_933F_1DAFAC59B551}{\f0\fs20\cf1 J. Dong}{\f0\fs20\cf1 , }{\f0\fs20\cf1 Y. Peng}{\f0\fs20\cf1 , }{\f0\fs20\cf1 X. Nie}{\f0\fs20\cf1 , }{\f0\fs20\cf1 Le Li}{\f0\fs20\cf1 , }{\f0\fs20\cf1 C. Zhang}{\f0\fs20\cf1  et al.}{\f0\fs20\cf1 , }{\f0\fs20\cf1 Hierarchically Designed Super{\u8208 ?}Elastic Metafabric for Thermal{\u8208 ?}Wet Comfortable and Antibacterial Epidermal Electrode}{\f0\fs20\cf1 . }{\f0\fs20\cf1 Adv. Funct. Mater.}{\f0\fs20\cf1  }{\f0\fs20\b\cf1 32}{\f0\fs20\cf1  (}{\f0\fs20\cf1 2022}{\f0\fs20\cf1 ).}{\f0\fs20\cf1  }{\f0\fs20\cf1 10.1002/adfm.202209762}{\bkmkend _neb447D14CE_A17D_4D25_933F_1DAFAC59B551}\par\pard\plain \fi-480\li480\qj{\f0\fs20\cf1 22}{\f0\fs20\cf1 . }{\bkmkstart _nebC4C1F181_2C9C_4EBA_AFB1_01DCD4C15B44}{\f0\fs20\cf1 Y. Chen}{\f0\fs20\cf1 , }{\f0\fs20\cf1 D. Estevez}{\f0\fs20\cf1 , }{\f0\fs20\cf1 Z. Zhu}{\f0\fs20\cf1 , }{\f0\fs20\cf1 Y. Wang}{\f0\fs20\cf1 , }{\f0\fs20\cf1 Y. Mai}{\f0\fs20\cf1 , }{\f0\fs20\cf1 F. Qin}{\f0\fs20\cf1 , }{\f0\fs20\cf1 Multifunctional Conductive Hydrogel Composites with Nickel Nanowires and Liquid Metal Conductive Highways.}{\f0\fs20\cf1  }{\f0\fs20\cf1 ACS Appl. Mater. Interfaces}{\f0\fs20\cf1  }{\f0\fs20\b\cf1 16}{\f0\fs20\cf1 , }{\f0\fs20\cf1 29267-29281}{\f0\fs20\cf1  (}{\f0\fs20\cf1 2024}{\f0\fs20\cf1 ).}{\f0\fs20\cf1  }{\f0\fs20\cf1 10.1021/acsami.4c05344}{\bkmkend _nebC4C1F181_2C9C_4EBA_AFB1_01DCD4C15B44}\par\pard\plain \fi-480\li480\qj{\f0\fs20\cf1 23}{\f0\fs20\cf1 . }{\bkmkstart _neb1868CF65_FACD_47C9_8811_564581C34BE3}{\f0\fs20\cf1 M. Shen}{\f0\fs20\cf1 , }{\f0\fs20\cf1 X. Xu}{\f0\fs20\cf1 , }{\f0\fs20\cf1 J. Qi}{\f0\fs20\cf1 , }{\f0\fs20\cf1 X. Li}{\f0\fs20\cf1 , }{\f0\fs20\cf1 B. Xue}{\f0\fs20\cf1  et al.}{\f0\fs20\cf1 , }{\f0\fs20\cf1 PMDI cross-linked rare earth/liquid metal reinforced ANF/MXene membranes for multifunctional electromagnetic interference shielding}{\f0\fs20\cf1 . }{\f0\fs20\cf1 Compos. Pt. A-Appl. Sci. Manuf.}{\f0\fs20\cf1  (}{\f0\fs20\cf1 2024}{\f0\fs20\cf1 ).}{\f0\fs20\cf1  }{\f0\fs20\cf1 10.1016/j.compositesa.2024.108178}{\bkmkend _neb1868CF65_FACD_47C9_8811_564581C34BE3}\par\pard\plain \fi-480\li480\qj{\f0\fs20\cf1 24}{\f0\fs20\cf1 . }{\bkmkstart _nebCB280F97_75E8_418A_9CD8_4868210B22F2}{\f0\fs20\cf1 Z. Xu}{\f0\fs20\cf1 , }{\f0\fs20\cf1 J. Chen}{\f0\fs20\cf1 , }{\f0\fs20\cf1 G. Wang}{\f0\fs20\cf1 , }{\f0\fs20\cf1 Y. Zhao}{\f0\fs20\cf1 , }{\f0\fs20\cf1 B. Shen}{\f0\fs20\cf1 , }{\f0\fs20\cf1 W. Zheng}{\f0\fs20\cf1 , }{\f0\fs20\cf1 Stretchable and Translucent Liquid-Metal Composite Mesh for Multifunctional Electromagnetic Shielding/sensing and Joule Heating}{\f0\fs20\cf1 . }{\f0\fs20\cf1 Compos. Sci. Technol.}{\f0\fs20\cf1  }{\f0\fs20\b\cf1 249}{\f0\fs20\cf1  (}{\f0\fs20\cf1 2024}{\f0\fs20\cf1 ).}{\f0\fs20\cf1  }{\f0\fs20\cf1 10.1016/j.compscitech.2024.110512}{\bkmkend _nebCB280F97_75E8_418A_9CD8_4868210B22F2}\par\pard\plain \fi-480\li480\qj{\f0\fs20\cf1 25}{\f0\fs20\cf1 . }{\bkmkstart _nebAE7263E3_F46E_4CDD_B57C_BEEFD759854F}{\f0\fs20\cf1 S. Li}{\f0\fs20\cf1 , }{\f0\fs20\cf1 H. Zhao}{\f0\fs20\cf1 , }{\f0\fs20\cf1 H. Xu}{\f0\fs20\cf1 , }{\f0\fs20\cf1 H. Lu}{\f0\fs20\cf1 , }{\f0\fs20\cf1 P. Luo}{\f0\fs20\cf1 , }{\f0\fs20\cf1 T. Zhou}{\f0\fs20\cf1 , }{\f0\fs20\cf1 Ultra-flexible Stretchable Liquid Metal Circuits with Antimicrobial Properties Through Selective Laser Activation for Health Monitoring}{\f0\fs20\cf1 . }{\f0\fs20\cf1 Chem. Eng. J.}{\f0\fs20\cf1  }{\f0\fs20\b\cf1 482}{\f0\fs20\cf1  (}{\f0\fs20\cf1 2024}{\f0\fs20\cf1 ).}{\f0\fs20\cf1  }{\f0\fs20\cf1 10.1016/j.cej.2024.149173}{\bkmkend _nebAE7263E3_F46E_4CDD_B57C_BEEFD759854F}\par\pard\plain \fi-480\li480\qj{\f0\fs20\cf1 26}{\f0\fs20\cf1 . }{\bkmkstart _neb898B9533_B192_4E0E_9C73_3CDE0D19812C}{\f0\fs20\cf1 J. Xie}{\f0\fs20\cf1 , }{\f0\fs20\cf1 G. Zhou}{\f0\fs20\cf1 , }{\f0\fs20\cf1 Y. Sun}{\f0\fs20\cf1 , }{\f0\fs20\cf1 F. Zhang}{\f0\fs20\cf1 , }{\f0\fs20\cf1 F. Kang}{\f0\fs20\cf1  et al.}{\f0\fs20\cf1 , }{\f0\fs20\cf1 Multifunctional Liquid Metal-Bridged Graphite Nanoplatelets/Aramid Nanofiber Film for Thermal Management}{\f0\fs20\cf1 . }{\f0\fs20\cf1 Small}{\f0\fs20\cf1  }{\f0\fs20\b\cf1 20}{\f0\fs20\cf1  (}{\f0\fs20\cf1 2024}{\f0\fs20\cf1 ).}{\f0\fs20\cf1  }{\f0\fs20\cf1 10.1002/smll.202305163}{\bkmkend _neb898B9533_B192_4E0E_9C73_3CDE0D19812C}\par\pard\plain \fi-480\li480\qj{\f0\fs20\cf1 27}{\f0\fs20\cf1 . }{\bkmkstart _nebB288332B_7342_4F8A_9CE7_EFDABD217753}{\f0\fs20\cf1 J. Dong}{\f0\fs20\cf1 , }{\f0\fs20\cf1 Y. Peng}{\f0\fs20\cf1 , }{\f0\fs20\cf1 J. Long}{\f0\fs20\cf1 , }{\f0\fs20\cf1 Y. Zhang}{\f0\fs20\cf1 , }{\f0\fs20\cf1 Z. Wang}{\f0\fs20\cf1  et al.}{\f0\fs20\cf1 , }{\f0\fs20\cf1 An All{\u8208 ?}Stretchable, Ultraviolet Protective, and Electromagnetic{\u8208 ?}Interference{\u8208 ?}Free E{\u8208 ?}Textile}{\f0\fs20\cf1 . }{\f0\fs20\cf1 Adv. Funct. Mater.}{\f0\fs20\cf1  }{\f0\fs20\b\cf1 33}{\f0\fs20\cf1  (}{\f0\fs20\cf1 2023}{\f0\fs20\cf1 ).}{\f0\fs20\cf1  }{\f0\fs20\cf1 10.1002/adfm.202308426}{\bkmkend _nebB288332B_7342_4F8A_9CE7_EFDABD217753}\par\pard\plain \fi-480\li480\qj{\f0\fs20\cf1 28}{\f0\fs20\cf1 . }{\bkmkstart _nebE2F8D49B_EFC7_4B8B_9C2F_8B6BA0AAD9F7}{\f0\fs20\cf1 Y. Sun}{\f0\fs20\cf1 , }{\f0\fs20\cf1 X. Han}{\f0\fs20\cf1 , }{\f0\fs20\cf1 P. Guo}{\f0\fs20\cf1 , }{\f0\fs20\cf1 Z. Chai}{\f0\fs20\cf1 , }{\f0\fs20\cf1 J. Yue}{\f0\fs20\cf1  et al.}{\f0\fs20\cf1 , }{\f0\fs20\cf1 Slippery Graphene-Bridging Liquid Metal Layered Heterostructure Nanocomposite for Stable High-Performance Electromagnetic Interference Shielding.}{\f0\fs20\cf1  }{\f0\fs20\cf1 ACS Nano}{\f0\fs20\cf1  }{\f0\fs20\b\cf1 17}{\f0\fs20\cf1  (}{\f0\fs20\cf1 2023}{\f0\fs20\cf1 ).}{\f0\fs20\cf1  }{\f0\fs20\cf1 10.1021/acsnano.3c02975}{\bkmkend _nebE2F8D49B_EFC7_4B8B_9C2F_8B6BA0AAD9F7}\par\pard\plain \fi-480\li480\qj{\f0\fs20\cf1 29}{\f0\fs20\cf1 . }{\bkmkstart _nebE63BCD53_9FEA_4F0F_A3FD_85B149BCBF60}{\f0\fs20\cf1 Y. Ding}{\f0\fs20\cf1 , }{\f0\fs20\cf1 M. Zeng}{\f0\fs20\cf1 , }{\f0\fs20\cf1 L. Fu}{\f0\fs20\cf1 , }{\f0\fs20\cf1 Surface Chemistry of Gallium-Based Liquid Metals}{\f0\fs20\cf1 . }{\f0\fs20\cf1 Matter}{\f0\fs20\cf1  }{\f0\fs20\b\cf1 3}{\f0\fs20\cf1 , }{\f0\fs20\cf1 1477-1506}{\f0\fs20\cf1  (}{\f0\fs20\cf1 2020}{\f0\fs20\cf1 ).}{\f0\fs20\cf1  }{\f0\fs20\cf1 10.1016/j.matt.2020.08.012}{\bkmkend _nebE63BCD53_9FEA_4F0F_A3FD_85B149BCBF60}\par\pard\plain \fi-480\li480\qj{\f0\fs20\cf1 30}{\f0\fs20\cf1 . }{\bkmkstart _nebCA4452C3_B998_4F7F_8B48_EA2D3B31FCB0}{\f0\fs20\cf1 Y. Ge}{\f0\fs20\cf1 , }{\f0\fs20\cf1 L. Wang}{\f0\fs20\cf1 , }{\f0\fs20\cf1 B. Hu}{\f0\fs20\cf1 , }{\f0\fs20\cf1 H. Lu}{\f0\fs20\cf1 , }{\f0\fs20\cf1 Y. Shao}{\f0\fs20\cf1 , }{\f0\fs20\cf1 Bacterial Cellulose-Based Composite Films with Liquid Metal/graphene Synergistic Conductive Pathways for Superior Electromagnetic Interference Shielding and Joule Heating Performance}{\f0\fs20\cf1 . }{\f0\fs20\cf1 Compos. Sci. Technol.}{\f0\fs20\cf1  }{\f0\fs20\b\cf1 251}{\f0\fs20\cf1  (}{\f0\fs20\cf1 2024}{\f0\fs20\cf1 ).}{\f0\fs20\cf1  }{\f0\fs20\cf1 10.1016/j.compscitech.2024.110582}{\bkmkend _nebCA4452C3_B998_4F7F_8B48_EA2D3B31FCB0}\par\pard\plain \fi-480\li480\qj{\f0\fs20\cf1 31}{\f0\fs20\cf1 . }{\bkmkstart _neb67805C90_9A6A_4B7C_9B80_717EE98E582D}{\f0\fs20\cf1 Q. Li}{\f0\fs20\cf1 , }{\f0\fs20\cf1 L. Liu}{\f0\fs20\cf1 , }{\f0\fs20\cf1 M. Lin}{\f0\fs20\cf1 , }{\f0\fs20\cf1 X. Guo}{\f0\fs20\cf1 , }{\f0\fs20\cf1 L. Guan}{\f0\fs20\cf1  et al.}{\f0\fs20\cf1 , }{\f0\fs20\cf1 Highly conductive sheath{\u8211 ?}core structured liquid metal fibers with invariant resistance under high tensile strength}{\f0\fs20\cf1 . }{\f0\fs20\cf1 Appl. Mater. Today}{\f0\fs20\cf1  }{\f0\fs20\b\cf1 42}{\f0\fs20\cf1 , }{\f0\fs20\cf1 102620}{\f0\fs20\cf1  (}{\f0\fs20\cf1 2025}{\f0\fs20\cf1 ).}{\bkmkend _neb67805C90_9A6A_4B7C_9B80_717EE98E582D}\par\pard\plain \fi-480\li480\qj{\f0\fs20\cf1 32}{\f0\fs20\cf1 . }{\bkmkstart _nebBF5C232C_0E74_4655_B745_8F09C95B5FD1}{\f0\fs20\cf1 J. Cho}{\f0\fs20\cf1 , }{\f0\fs20\cf1 J. Kim}{\f0\fs20\cf1 , }{\f0\fs20\cf1 Highly thermally conductive and EMI shielding composite fabricated via free{\u8208 ?}radical polymerization of poly acrylic acid assisted by expanded graphite with liquid metal{\u8208 ?}grafted MXene}{\f0\fs20\cf1 . }{\f0\fs20\cf1 Polym. Compos.}{\f0\fs20\cf1  }{\f0\fs20\b\cf1 45}{\f0\fs20\cf1 (}{\f0\fs20\cf1 9}{\f0\fs20\cf1 )}{\f0\fs20\cf1 , }{\f0\fs20\cf1 7709-7718}{\f0\fs20\cf1  (}{\f0\fs20\cf1 2024}{\f0\fs20\cf1 ).}{\bkmkend _nebBF5C232C_0E74_4655_B745_8F09C95B5FD1}\par\pard\plain \fi-480\li480\qj{\f0\fs20\cf1 33}{\f0\fs20\cf1 . }{\bkmkstart _nebB2413CD6_61D1_4874_AA40_0495BF8239FD}{\f0\fs20\cf1 X. Zhang}{\f0\fs20\cf1 , }{\f0\fs20\cf1 J. Chen}{\f0\fs20\cf1 , }{\f0\fs20\cf1 X. Chen}{\f0\fs20\cf1 , }{\f0\fs20\cf1 J. Yao}{\f0\fs20\cf1 , }{\f0\fs20\cf1 W. Zheng}{\f0\fs20\cf1 , }{\f0\fs20\cf1 B. Shen}{\f0\fs20\cf1 , }{\f0\fs20\cf1 Recyclable and leakage-suppressed microcellular liquid{\u8211 ?}metal composite foams for stretchable electromagnetic shielding}{\f0\fs20\cf1 . }{\f0\fs20\cf1 Chem. Eng. J.}{\f0\fs20\cf1  }{\f0\fs20\b\cf1 493}{\f0\fs20\cf1 , }{\f0\fs20\cf1 152478}{\f0\fs20\cf1  (}{\f0\fs20\cf1 2024}{\f0\fs20\cf1 ).}{\bkmkend _nebB2413CD6_61D1_4874_AA40_0495BF8239FD}\par\pard\plain \fi-480\li480\qj{\f0\fs20\cf1 34}{\f0\fs20\cf1 . }{\bkmkstart _nebD0ACA005_6D1D_4C8A_9A5E_C45C75C5ED75}{\f0\fs20\cf1 Y. Peng}{\f0\fs20\cf1 , }{\f0\fs20\cf1 J. Song}{\f0\fs20\cf1 , }{\f0\fs20\cf1 Y. Zhang}{\f0\fs20\cf1 , }{\f0\fs20\cf1 H. Liu}{\f0\fs20\cf1 , }{\f0\fs20\cf1 J. Dong}{\f0\fs20\cf1  et al.}{\f0\fs20\cf1 , }{\f0\fs20\cf1 Permeable, Wet{\u8208 ?}Adhesive, and EMI{\u8208 ?}Resistant Liquid Metal Electronic Skin for High{\u8208 ?}Fidelity Electrophysiological Monitoring in Sweaty and Electromagnetic Environments}{\f0\fs20\cf1 . }{\f0\fs20\cf1 Adv. Mater.}{\f0\fs20\cf1 , }{\f0\fs20\cf1 e08041}{\f0\fs20\cf1  (}{\f0\fs20\cf1 2025}{\f0\fs20\cf1 ).}{\bkmkend _nebD0ACA005_6D1D_4C8A_9A5E_C45C75C5ED75}\par\pard\plain \fi-480\li480\qj{\f0\fs20\cf1 35}{\f0\fs20\cf1 . }{\bkmkstart _neb129BE9E2_57F1_462B_BADF_8EA2B637BF62}{\f0\fs20\cf1 Z. Wang}{\f0\fs20\cf1 , }{\f0\fs20\cf1 J. Ren}{\f0\fs20\cf1 , }{\f0\fs20\cf1 R. Liu}{\f0\fs20\cf1 , }{\f0\fs20\cf1 X. Sun}{\f0\fs20\cf1 , }{\f0\fs20\cf1 D. Huang}{\f0\fs20\cf1  et al.}{\f0\fs20\cf1 , }{\f0\fs20\cf1 Three dimensional core-shell structured liquid metal/elastomer composite via coaxial direct ink writing for electromagnetic interference shielding}{\f0\fs20\cf1 . }{\f0\fs20\cf1 Compos. Pt. A-Appl. Sci. Manuf.}{\f0\fs20\cf1  }{\f0\fs20\b\cf1 136}{\f0\fs20\cf1 , }{\f0\fs20\cf1 105957}{\f0\fs20\cf1  (}{\f0\fs20\cf1 2020}{\f0\fs20\cf1 ).}{\bkmkend _neb129BE9E2_57F1_462B_BADF_8EA2B637BF62}\par\pard\plain \fi-480\li480\qj{\f0\fs20\cf1 36}{\f0\fs20\cf1 . }{\bkmkstart _neb1435558E_7E7D_4C14_9C9A_1643D1CBFF37}{\f0\fs20\cf1 N. Ren}{\f0\fs20\cf1 , }{\f0\fs20\cf1 Y. Ai}{\f0\fs20\cf1 , }{\f0\fs20\cf1 N. Yue}{\f0\fs20\cf1 , }{\f0\fs20\cf1 M. Cui}{\f0\fs20\cf1 , }{\f0\fs20\cf1 R. Huang}{\f0\fs20\cf1  et al.}{\f0\fs20\cf1 , }{\f0\fs20\cf1 Shear-induced fabrication of cellulose nanofibril/liquid metal nanocomposite films for flexible electromagnetic interference shielding and thermal management}{\f0\fs20\cf1 . }{\f0\fs20\cf1 ACS Appl. Mater. Interfaces}{\f0\fs20\cf1  }{\f0\fs20\b\cf1 16}{\f0\fs20\cf1 (}{\f0\fs20\cf1 14}{\f0\fs20\cf1 )}{\f0\fs20\cf1 , }{\f0\fs20\cf1 17904-17917}{\f0\fs20\cf1  (}{\f0\fs20\cf1 2024}{\f0\fs20\cf1 ).}{\bkmkend _neb1435558E_7E7D_4C14_9C9A_1643D1CBFF37}\par\pard\plain \fi-480\li480\qj{\f0\fs20\cf1 37}{\f0\fs20\cf1 . }{\bkmkstart _neb4F376A94_E2C9_4A9B_97B3_D83877F25598}{\f0\fs20\cf1 B. Yao}{\f0\fs20\cf1 , }{\f0\fs20\cf1 X. Xu}{\f0\fs20\cf1 , }{\f0\fs20\cf1 H. Li}{\f0\fs20\cf1 , }{\f0\fs20\cf1 Z. Han}{\f0\fs20\cf1 , }{\f0\fs20\cf1 J. Hao}{\f0\fs20\cf1  et al.}{\f0\fs20\cf1 , }{\f0\fs20\cf1 Soft liquid-metal/elastomer foam with compression-adjustable thermal conductivity and electromagnetic interference shielding}{\f0\fs20\cf1 . }{\f0\fs20\cf1 Chem. Eng. J.}{\f0\fs20\cf1  }{\f0\fs20\b\cf1 410}{\f0\fs20\cf1 , }{\f0\fs20\cf1 128288}{\f0\fs20\cf1  (}{\f0\fs20\cf1 2021}{\f0\fs20\cf1 ).}{\bkmkend _neb4F376A94_E2C9_4A9B_97B3_D83877F25598}\par\pard\plain \fi-480\li480\qj}"/>
    <w:docVar w:name=" ADDIN NE.CacheRef.{0A2CDED2-516B-48F3-A7C2-703A1DF27FF8}" w:val="{\rtf1\ansi\ansicpg936\pard\plain{\fonttbl{\f0\fnil\fcharset0\fprq2 Times New Roman;}}{\colortbl;\red0\green0\blue0;}{\f0\fs21\cf1 [}{\f0\fs21\cf1 2}{\f0\fs21\cf1 ]}}"/>
    <w:docVar w:name=" ADDIN NE.CacheRef.{1068632A-D467-4DAF-B3E8-9FE4D3DDCD78}" w:val="{\rtf1\ansi\ansicpg936\pard\plain{\fonttbl{\f0\fnil\fcharset0\fprq2 Times New Roman;}}{\colortbl;\red0\green0\blue0;}{\f0\fs21\cf1 [}{\f0\fs21\cf1 37}{\f0\fs21\cf1 ]}}"/>
    <w:docVar w:name=" ADDIN NE.CacheRef.{111B5FB7-6058-4F19-892A-57331D2527E8}" w:val="{\rtf1\ansi\ansicpg936\pard\plain{\fonttbl{\f0\fnil\fcharset0\fprq2 Times New Roman;}}{\colortbl;\red0\green0\blue0;}{\f0\fs21\cf1 [}{\f0\fs21\cf1 6}{\f0\fs21\cf1 ]}}"/>
    <w:docVar w:name=" ADDIN NE.CacheRef.{15E37723-89DD-4450-BC6E-3D62A73886E3}" w:val="{\rtf1\ansi\ansicpg936\pard\plain{\fonttbl{\f0\fnil\fcharset0\fprq2 Times New Roman;}}{\colortbl;\red0\green0\blue0;}{\f0\fs21\cf1 [}{\f0\fs21\cf1 11}{\f0\fs21\cf1 ]}}"/>
    <w:docVar w:name=" ADDIN NE.CacheRef.{1C83929B-1306-482E-B20B-852BB8B11D28}" w:val="{\rtf1\ansi\ansicpg936\pard\plain{\fonttbl{\f0\fnil\fcharset0\fprq2 Times New Roman;}}{\colortbl;\red0\green0\blue0;}{\f0\fs21\cf1 [}{\f0\fs21\cf1 1}{\f0\fs21\cf1 ]}}"/>
    <w:docVar w:name=" ADDIN NE.CacheRef.{1FD091BC-4EDD-4AC2-88E1-339DBC09446F}" w:val="{\rtf1\ansi\ansicpg936\pard\plain{\fonttbl{\f0\fnil\fcharset0\fprq2 Times New Roman;}}{\colortbl;\red0\green0\blue0;}{\f0\fs21\cf1 [}{\f0\fs21\cf1 21}{\f0\fs21\cf1 ]}}"/>
    <w:docVar w:name=" ADDIN NE.CacheRef.{3007DDA9-CD85-43ED-B766-5F393F537690}" w:val="{\rtf1\ansi\ansicpg936\pard\plain{\fonttbl{\f0\fnil\fcharset0\fprq2 Times New Roman;}}{\colortbl;\red0\green0\blue0;}{\f0\fs21\cf1 [}{\f0\fs21\cf1 20}{\f0\fs21\cf1 ]}}"/>
    <w:docVar w:name=" ADDIN NE.CacheRef.{3258EB8A-0D3A-417E-92F7-CB0552EFE632}" w:val="{\rtf1\ansi\ansicpg936\pard\plain{\fonttbl{\f0\fnil\fcharset0\fprq2 Times New Roman;}}{\colortbl;\red0\green0\blue0;}{\f0\fs21\cf1 [}{\f0\fs21\cf1 31}{\f0\fs21\cf1 ]}}"/>
    <w:docVar w:name=" ADDIN NE.CacheRef.{3ADA425B-A341-457F-9921-D4A75FE275BC}" w:val="{\rtf1\ansi\ansicpg936\pard\plain{\fonttbl{\f0\fnil\fcharset0\fprq2 Times New Roman;}}{\colortbl;\red0\green0\blue0;}{\f0\fs21\cf1 [}{\f0\fs21\cf1 25}{\f0\fs21\cf1 ]}}"/>
    <w:docVar w:name=" ADDIN NE.CacheRef.{3DD2E33D-920D-4C09-A6FC-5A4872CCE38F}" w:val="{\rtf1\ansi\ansicpg936\pard\plain{\fonttbl{\f0\fnil\fcharset0\fprq2 Times New Roman;}}{\colortbl;\red0\green0\blue0;}{\f0\fs21\cf1 [}{\f0\fs21\cf1 8}{\f0\fs21\cf1 ]}}"/>
    <w:docVar w:name=" ADDIN NE.CacheRef.{411AE252-F524-43D3-8962-B9E009C9F33E}" w:val="{\rtf1\ansi\ansicpg936\pard\plain{\fonttbl{\f0\fnil\fcharset0\fprq2 Times New Roman;}}{\colortbl;\red0\green0\blue0;}{\f0\fs21\cf1 [}{\f0\fs21\cf1 4}{\f0\fs21\cf1 ]}}"/>
    <w:docVar w:name=" ADDIN NE.CacheRef.{4BBB681D-7FAB-4703-A11B-A3F325BD6B02}" w:val="{\rtf1\ansi\ansicpg936\pard\plain{\fonttbl{\f0\fnil\fcharset0\fprq2 Times New Roman;}}{\colortbl;\red0\green0\blue0;}{\f0\fs21\cf1 [}{\f0\fs21\cf1 3}{\f0\fs21\cf1 ]}}"/>
    <w:docVar w:name=" ADDIN NE.CacheRef.{4F1B4CC6-C676-41EF-9124-4479471BB7FC}" w:val="{\rtf1\ansi\ansicpg936\pard\plain{\fonttbl{\f0\fnil\fcharset0\fprq2 Times New Roman;}}{\colortbl;\red0\green0\blue0;}{\f0\fs21\cf1 [}{\f0\fs21\cf1 9}{\f0\fs21\cf1 ]}}"/>
    <w:docVar w:name=" ADDIN NE.CacheRef.{515C095B-FDCC-4330-B5A6-20619ED0B54B}" w:val="{\rtf1\ansi\ansicpg936\pard\plain{\fonttbl{\f0\fnil\fcharset0\fprq2 Times New Roman;}}{\colortbl;\red0\green0\blue0;}{\f0\fs21\cf1 [}{\f0\fs21\cf1 17}{\f0\fs21\cf1 ]}}"/>
    <w:docVar w:name=" ADDIN NE.CacheRef.{597DC71A-4789-499B-AA82-EA0F8FAF92BF}" w:val="{\rtf1\ansi\ansicpg936\pard\plain{\fonttbl{\f0\fnil\fcharset0\fprq2 Times New Roman;}}{\colortbl;\red0\green0\blue0;}{\f0\fs21\cf1 [}{\f0\fs21\cf1 7}{\f0\fs21\cf1 ]}}"/>
    <w:docVar w:name=" ADDIN NE.CacheRef.{62F90574-C92C-466C-BA5D-531B27B273BE}" w:val="{\rtf1\ansi\ansicpg936\pard\plain{\fonttbl{\f0\fnil\fcharset0\fprq2 Times New Roman;}}{\colortbl;\red0\green0\blue0;}{\f0\fs21\cf1 [}{\f0\fs21\cf1 16}{\f0\fs21\cf1 ]}}"/>
    <w:docVar w:name=" ADDIN NE.CacheRef.{6B5AE3E2-7195-42D1-8397-DFA98D6530C8}" w:val="{\rtf1\ansi\ansicpg936\pard\plain{\fonttbl{\f0\fnil\fcharset0\fprq2 Times New Roman;}}{\colortbl;\red0\green0\blue0;}{\f0\fs21\cf1 [}{\f0\fs21\cf1 10}{\f0\fs21\cf1 ]}}"/>
    <w:docVar w:name=" ADDIN NE.CacheRef.{6BB982B7-3FAE-491F-A0AB-9AA0D52B3ACF}" w:val="{\rtf1\ansi\ansicpg936\pard\plain{\fonttbl{\f0\fnil\fcharset0\fprq2 Times New Roman;}}{\colortbl;\red0\green0\blue0;}{\f0\fs21\cf1 [}{\f0\fs21\cf1 23}{\f0\fs21\cf1 ]}}"/>
    <w:docVar w:name=" ADDIN NE.CacheRef.{6D5AB565-F483-42C5-AD58-A0A4C9B75258}" w:val="{\rtf1\ansi\ansicpg936\pard\plain{\fonttbl{\f0\fnil\fcharset0\fprq2 Times New Roman;}}{\colortbl;\red0\green0\blue0;}{\f0\fs21\cf1 [}{\f0\fs21\cf1 13}{\f0\fs21\cf1 ]}}"/>
    <w:docVar w:name=" ADDIN NE.CacheRef.{70423B0D-E8ED-479C-9FA0-4A079DD19207}" w:val="{\rtf1\ansi\ansicpg936\pard\plain{\fonttbl{\f0\fnil\fcharset0\fprq2 Times New Roman;}}{\colortbl;\red0\green0\blue0;}{\f0\fs21\cf1 [}{\f0\fs21\cf1 32}{\f0\fs21\cf1 ]}}"/>
    <w:docVar w:name=" ADDIN NE.CacheRef.{72EF2101-8E49-4412-B083-8CFC5154B1BF}" w:val="{\rtf1\ansi\ansicpg936\pard\plain{\fonttbl{\f0\fnil\fcharset0\fprq2 Times New Roman;}}{\colortbl;\red0\green0\blue0;}{\f0\fs21\cf1 [}{\f0\fs21\cf1 3}{\f0\fs21\cf1 ]}}"/>
    <w:docVar w:name=" ADDIN NE.CacheRef.{7E04827D-CD44-40E9-A0A1-1FD6ABB2860D}" w:val="{\rtf1\ansi\ansicpg936\pard\plain{\fonttbl{\f0\fnil\fcharset0\fprq2 Times New Roman;}}{\colortbl;\red0\green0\blue0;}{\f0\fs21\cf1 [}{\f0\fs21\cf1 35}{\f0\fs21\cf1 ]}}"/>
    <w:docVar w:name=" ADDIN NE.CacheRef.{98D47231-446A-417D-A072-DB7CF13DF204}" w:val="{\rtf1\ansi\ansicpg936\pard\plain{\fonttbl{\f0\fnil\fcharset0\fprq2 Times New Roman;}}{\colortbl;\red0\green0\blue0;}{\f0\fs21\cf1 [}{\f0\fs21\cf1 30}{\f0\fs21\cf1 ]}}"/>
    <w:docVar w:name=" ADDIN NE.CacheRef.{9B69D218-4C26-43A5-8789-BB1C11649D92}" w:val="{\rtf1\ansi\ansicpg936\pard\plain{\fonttbl{\f0\fnil\fcharset0\fprq2 Times New Roman;}}{\colortbl;\red0\green0\blue0;}{\f0\fs21\cf1 [}{\f0\fs21\cf1 36}{\f0\fs21\cf1 ]}}"/>
    <w:docVar w:name=" ADDIN NE.CacheRef.{A466699C-7699-467C-8019-3025A008ECB3}" w:val="{\rtf1\ansi\ansicpg936\pard\plain{\fonttbl{\f0\fnil\fcharset0\fprq2 Times New Roman;}}{\colortbl;\red0\green0\blue0;}{\f0\fs21\cf1 [}{\f0\fs21\cf1 4}{\f0\fs21\cf1 ]}}"/>
    <w:docVar w:name=" ADDIN NE.CacheRef.{AF7F6AC0-B415-448E-807D-0D60098F2364}" w:val="{\rtf1\ansi\ansicpg936\pard\plain{\fonttbl{\f0\fnil\fcharset0\fprq2 Times New Roman;}}{\colortbl;\red0\green0\blue0;}{\f0\fs21\cf1 [}{\f0\fs21\cf1 34}{\f0\fs21\cf1 ]}}"/>
    <w:docVar w:name=" ADDIN NE.CacheRef.{B05A5930-E42F-48C0-87DD-8C75016C0BFF}" w:val="{\rtf1\ansi\ansicpg936\pard\plain{\fonttbl{\f0\fnil\fcharset0\fprq2 Times New Roman;}}{\colortbl;\red0\green0\blue0;}{\f0\fs21\cf1 [}{\f0\fs21\cf1 29}{\f0\fs21\cf1 ]}}"/>
    <w:docVar w:name=" ADDIN NE.CacheRef.{B289B957-F50F-4114-B350-756914E81591}" w:val="{\rtf1\ansi\ansicpg936\pard\plain{\fonttbl{\f0\fnil\fcharset0\fprq2 Times New Roman;}}{\colortbl;\red0\green0\blue0;}{\f0\fs21\cf1 [}{\f0\fs21\cf1 7}{\f0\fs21\cf1 ]}}"/>
    <w:docVar w:name=" ADDIN NE.CacheRef.{B50556C1-48CD-4DE1-91C5-108FF78B3573}" w:val="{\rtf1\ansi\ansicpg936\pard\plain{\fonttbl{\f0\fnil\fcharset0\fprq2 Times New Roman;}}{\colortbl;\red0\green0\blue0;}{\f0\fs21\cf1 [}{\f0\fs21\cf1 19}{\f0\fs21\cf1 ]}}"/>
    <w:docVar w:name=" ADDIN NE.CacheRef.{B69F77B1-2997-41BB-92BF-72F683086644}" w:val="{\rtf1\ansi\ansicpg936\pard\plain{\fonttbl{\f0\fnil\fcharset0\fprq2 Times New Roman;}}{\colortbl;\red0\green0\blue0;}{\f0\fs21\cf1 [}{\f0\fs21\cf1 24}{\f0\fs21\cf1 ]}}"/>
    <w:docVar w:name=" ADDIN NE.CacheRef.{BA9DFA5A-137D-413D-BF19-675AB9F3F82E}" w:val="{\rtf1\ansi\ansicpg936\pard\plain{\fonttbl{\f0\fnil\fcharset0\fprq2 Times New Roman;}}{\colortbl;\red0\green0\blue0;}{\f0\fs21\cf1 [}{\f0\fs21\cf1 14}{\f0\fs21\cf1 ]}}"/>
    <w:docVar w:name=" ADDIN NE.CacheRef.{BF72C278-6036-4258-9C15-D4B200FA043F}" w:val="{\rtf1\ansi\ansicpg936\pard\plain{\fonttbl{\f0\fnil\fcharset0\fprq2 Times New Roman;}}{\colortbl;\red0\green0\blue0;}{\f0\fs21\cf1 [}{\f0\fs21\cf1 33}{\f0\fs21\cf1 ]}}"/>
    <w:docVar w:name=" ADDIN NE.CacheRef.{C298268A-3572-42A3-AA63-7CBF378D2F69}" w:val="{\rtf1\ansi\ansicpg936\pard\plain{\fonttbl{\f0\fnil\fcharset0\fprq2 Times New Roman;}}{\colortbl;\red0\green0\blue0;}{\f0\fs21\cf1 [}{\f0\fs21\cf1 15}{\f0\fs21\cf1 ]}}"/>
    <w:docVar w:name=" ADDIN NE.CacheRef.{C2B8B0A3-DB27-43BB-976C-04139DBFFBB4}" w:val="{\rtf1\ansi\ansicpg936\pard\plain{\fonttbl{\f0\fnil\fcharset0\fprq2 Times New Roman;}}{\colortbl;\red0\green0\blue0;}{\f0\fs21\cf1 [}{\f0\fs21\cf1 12}{\f0\fs21\cf1 ]}}"/>
    <w:docVar w:name=" ADDIN NE.CacheRef.{C55EF4E3-1159-43DC-89C6-94EA9FC55DBC}" w:val="{\rtf1\ansi\ansicpg936\pard\plain{\fonttbl{\f0\fnil\fcharset0\fprq2 Times New Roman;}}{\colortbl;\red0\green0\blue0;}{\f0\fs21\cf1 [}{\f0\fs21\cf1 28}{\f0\fs21\cf1 ]}}"/>
    <w:docVar w:name=" ADDIN NE.CacheRef.{CFC51A22-067E-40E0-8ECB-88F938875B4F}" w:val="{\rtf1\ansi\ansicpg936\pard\plain{\fonttbl{\f0\fnil\fcharset0\fprq2 Times New Roman;}}{\colortbl;\red0\green0\blue0;}{\f0\fs21\cf1 [}{\f0\fs21\cf1 27}{\f0\fs21\cf1 ]}}"/>
    <w:docVar w:name=" ADDIN NE.CacheRef.{EA88C8AB-602E-46DD-B66F-DF568567E297}" w:val="{\rtf1\ansi\ansicpg936\pard\plain{\fonttbl{\f0\fnil\fcharset0\fprq2 Times New Roman;}}{\colortbl;\red0\green0\blue0;}{\f0\fs21\cf1 [}{\f0\fs21\cf1 24}{\f0\fs21\cf1 ]}}"/>
    <w:docVar w:name=" ADDIN NE.CacheRef.{F6665929-D0E4-4E2B-B885-C8EF0A9DFA12}" w:val="{\rtf1\ansi\ansicpg936\pard\plain{\fonttbl{\f0\fnil\fcharset0\fprq2 Times New Roman;}}{\colortbl;\red0\green0\blue0;}{\f0\fs21\cf1 [}{\f0\fs21\cf1 22}{\f0\fs21\cf1 ]}}"/>
    <w:docVar w:name=" ADDIN NE.CacheRef.{F82C3F25-DC2D-40C6-972D-034628EEE4FA}" w:val="{\rtf1\ansi\ansicpg936\pard\plain{\fonttbl{\f0\fnil\fcharset0\fprq2 Times New Roman;}}{\colortbl;\red0\green0\blue0;}{\f0\fs21\cf1 [}{\f0\fs21\cf1 5}{\f0\fs21\cf1 ]}}"/>
    <w:docVar w:name=" ADDIN NE.CacheRef.{FB51201E-79F2-46E8-BB72-037102045527}" w:val="{\rtf1\ansi\ansicpg936\pard\plain{\fonttbl{\f0\fnil\fcharset0\fprq2 Times New Roman;}}{\colortbl;\red0\green0\blue0;}{\f0\fs21\cf1 [}{\f0\fs21\cf1 26}{\f0\fs21\cf1 ]}}"/>
    <w:docVar w:name=" ADDIN NE.CacheRef.{FF350366-8625-4924-B368-9F97A1636CF5}" w:val="{\rtf1\ansi\ansicpg936\pard\plain{\fonttbl{\f0\fnil\fcharset0\fprq2 Times New Roman;}}{\colortbl;\red0\green0\blue0;}{\f0\fs21\cf1 [}{\f0\fs21\cf1 18}{\f0\fs21\cf1 ]}}"/>
    <w:docVar w:name="NE.Ref{08AA68B6-F604-4751-943B-FF4F77237C37}" w:val=" ADDIN NE.Ref.{08AA68B6-F604-4751-943B-FF4F77237C37}&lt;Citation&gt;&lt;Group&gt;&lt;References&gt;&lt;Item&gt;&lt;ID&gt;804&lt;/ID&gt;&lt;UID&gt;{622E86A2-4E9A-4B5D-B994-D3ECED0F7D76}&lt;/UID&gt;&lt;Title&gt;Elastic Liquid Metal Composite with Strain-Independent EMI Shielding Properties&lt;/Title&gt;&lt;Template&gt;Journal Article&lt;/Template&gt;&lt;Star&gt;0&lt;/Star&gt;&lt;Tag&gt;0&lt;/Tag&gt;&lt;Author&gt;Liu, Zhen; Liu, Lulu; Guan, Li; Zhu, Yujie; Lin, Mengmeng; Li, Quanlin; Guo, Xiaoqin; Wang, Zhongyi; Lian, Yunsong; Chen, Peng; Zhao, Biao; Zhang, Rui&lt;/Author&gt;&lt;Year&gt;2025&lt;/Year&gt;&lt;Details&gt;&lt;_created&gt;66099710&lt;/_created&gt;&lt;_date&gt;2025-08-20&lt;/_date&gt;&lt;_db_updated&gt;Aminer&lt;/_db_updated&gt;&lt;_doi&gt;10.1016/j.jmst.2024.12.101&lt;/_doi&gt;&lt;_impact_factor&gt;  10.900&lt;/_impact_factor&gt;&lt;_isbn&gt;1005-0302&lt;/_isbn&gt;&lt;_journal&gt;Journal of Material Science and Technology&lt;/_journal&gt;&lt;_modified&gt;66099710&lt;/_modified&gt;&lt;_number&gt;68a54b94163c01c850a06ce3&lt;/_number&gt;&lt;_social_category&gt;材料科学：综合(1) &amp;amp; 冶金工程(1)&lt;/_social_category&gt;&lt;_url&gt;https://openalex.org/W4408769536;https://doi.org/10.1016/j.jmst.2024.12.101;&lt;/_url&gt;&lt;/Details&gt;&lt;Extra&gt;&lt;DBUID&gt;{03752FAB-B361-4F66-989B-C711D9502F78}&lt;/DBUID&gt;&lt;/Extra&gt;&lt;/Item&gt;&lt;/References&gt;&lt;/Group&gt;&lt;/Citation&gt;_x000a_"/>
    <w:docVar w:name="NE.Ref{0A2CDED2-516B-48F3-A7C2-703A1DF27FF8}" w:val=" ADDIN NE.Ref.{0A2CDED2-516B-48F3-A7C2-703A1DF27FF8}&lt;Citation&gt;&lt;Group&gt;&lt;References&gt;&lt;Item&gt;&lt;ID&gt;1599&lt;/ID&gt;&lt;UID&gt;{55438B3A-8AE6-4A91-8B4A-A91ACC6C057B}&lt;/UID&gt;&lt;Title&gt;Magnetically engineered conductivity of soft liquid metal composites for robotic, wearable electronic, and medical applications&lt;/Title&gt;&lt;Template&gt;Journal Article&lt;/Template&gt;&lt;Star&gt;0&lt;/Star&gt;&lt;Tag&gt;0&lt;/Tag&gt;&lt;Author&gt;Hoang, Trung Thien; Phan, Phuoc Thien; Thai, Mai Thanh; Davies, James; Nguyen, Chi Cong; Phan, Hoang-Phuong; Lovell, Nigel Hamilton; Do, Thanh Nho&lt;/Author&gt;&lt;Year&gt;2022&lt;/Year&gt;&lt;Details&gt;&lt;_alternate_title&gt;Advanced Intelligent Systems&lt;/_alternate_title&gt;&lt;_date_display&gt;2022&lt;/_date_display&gt;&lt;_date&gt;2022-01-01&lt;/_date&gt;&lt;_isbn&gt;2640-4567&lt;/_isbn&gt;&lt;_issue&gt;12&lt;/_issue&gt;&lt;_journal&gt;Advanced Intelligent Systems&lt;/_journal&gt;&lt;_ori_publication&gt;Wiley Online Library&lt;/_ori_publication&gt;&lt;_pages&gt;2200282&lt;/_pages&gt;&lt;_volume&gt;4&lt;/_volume&gt;&lt;_created&gt;66118276&lt;/_created&gt;&lt;_modified&gt;66118276&lt;/_modified&gt;&lt;_impact_factor&gt;   6.800&lt;/_impact_factor&gt;&lt;_social_category&gt;自动化与控制系统(3) &amp;amp; 计算机：人工智能(3) &amp;amp; 机器人学(3)&lt;/_social_category&gt;&lt;_collection_scope&gt;SCIE;EI&lt;/_collection_scope&gt;&lt;_language&gt;English&lt;/_language&gt;&lt;/Details&gt;&lt;Extra&gt;&lt;DBUID&gt;{F96A950B-833F-4880-A151-76DA2D6A2879}&lt;/DBUID&gt;&lt;/Extra&gt;&lt;/Item&gt;&lt;/References&gt;&lt;/Group&gt;&lt;/Citation&gt;_x000a_"/>
    <w:docVar w:name="NE.Ref{10181AD2-31E4-438D-B3C8-67187FDC19F9}" w:val=" ADDIN NE.Ref.{10181AD2-31E4-438D-B3C8-67187FDC19F9}&lt;Citation&gt;&lt;Group&gt;&lt;References&gt;&lt;Item&gt;&lt;ID&gt;801&lt;/ID&gt;&lt;UID&gt;{CF93969A-7943-4014-947D-F3559A34FF6A}&lt;/UID&gt;&lt;Title&gt;MXene Ti3C2Tx, EGaIn, and Carbon Nanotube Composites on Polyurethane Substrates for Strain Sensing, Electromagnetic Interference Shielding, and Joule Heating&lt;/Title&gt;&lt;Template&gt;Journal Article&lt;/Template&gt;&lt;Star&gt;0&lt;/Star&gt;&lt;Tag&gt;0&lt;/Tag&gt;&lt;Author&gt;Li, Xinxin; Zhao, Boxin; Qin, Wenjing; Yang, Min; Feng, Lei; Gu, Changshun; Tian, Zhenhao; Liu, Hengchao; Guo, Xiujie; Zhang, Yan; Yin, Shougen&lt;/Author&gt;&lt;Year&gt;2023&lt;/Year&gt;&lt;Details&gt;&lt;_author_aff&gt;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Tianjin Univ Technol, Key Lab Display Mat &amp;amp; Photoelect Devices, Mat Sci &amp;amp; Engn, Minist Educ, Tianjin 300384, Peoples R China;&lt;/_author_aff&gt;&lt;_cited_count&gt;7&lt;/_cited_count&gt;&lt;_collection_scope&gt;SCIE;EI&lt;/_collection_scope&gt;&lt;_created&gt;66099709&lt;/_created&gt;&lt;_date&gt;2023-10-19&lt;/_date&gt;&lt;_db_updated&gt;Aminer&lt;/_db_updated&gt;&lt;_doi&gt;10.1021/acsanm.3c02501&lt;/_doi&gt;&lt;_impact_factor&gt;   5.900&lt;/_impact_factor&gt;&lt;_journal&gt;ACS APPLIED NANO MATERIALS&lt;/_journal&gt;&lt;_modified&gt;66099709&lt;/_modified&gt;&lt;_number&gt;64f96be73fda6d7f06d8eea3&lt;/_number&gt;&lt;_social_category&gt;材料科学：综合(3) &amp;amp; 纳米科技(3)&lt;/_social_category&gt;&lt;_url&gt;http://www.webofknowledge.com/;&lt;/_url&gt;&lt;_volume&gt;6&lt;/_volume&gt;&lt;/Details&gt;&lt;Extra&gt;&lt;DBUID&gt;{03752FAB-B361-4F66-989B-C711D9502F78}&lt;/DBUID&gt;&lt;/Extra&gt;&lt;/Item&gt;&lt;/References&gt;&lt;/Group&gt;&lt;/Citation&gt;_x000a_"/>
    <w:docVar w:name="NE.Ref{1068632A-D467-4DAF-B3E8-9FE4D3DDCD78}" w:val=" ADDIN NE.Ref.{1068632A-D467-4DAF-B3E8-9FE4D3DDCD78}&lt;Citation&gt;&lt;Group&gt;&lt;References&gt;&lt;Item&gt;&lt;ID&gt;1538&lt;/ID&gt;&lt;UID&gt;{4F376A94-E2C9-4A9B-97B3-D83877F25598}&lt;/UID&gt;&lt;Title&gt;Soft liquid-metal/elastomer foam with compression-adjustable thermal conductivity and electromagnetic interference shielding&lt;/Title&gt;&lt;Template&gt;Journal Article&lt;/Template&gt;&lt;Star&gt;0&lt;/Star&gt;&lt;Tag&gt;0&lt;/Tag&gt;&lt;Author&gt;Yao, Bin; Xu, Xinwei; Li, He; Han, Zhubing; Hao, Jianyu; Yang, Guang; Xie, Zhuoxi; Chen, Yatong; Liu, Weishu; Wang, Qing&lt;/Author&gt;&lt;Year&gt;2021&lt;/Year&gt;&lt;Details&gt;&lt;_alternate_title&gt;Chemical Engineering Journal&lt;/_alternate_title&gt;&lt;_date_display&gt;2021&lt;/_date_display&gt;&lt;_date&gt;2021-01-01&lt;/_date&gt;&lt;_isbn&gt;1385-8947&lt;/_isbn&gt;&lt;_journal&gt;Chemical Engineering Journal&lt;/_journal&gt;&lt;_ori_publication&gt;Elsevier&lt;/_ori_publication&gt;&lt;_pages&gt;128288&lt;/_pages&gt;&lt;_volume&gt;410&lt;/_volume&gt;&lt;_created&gt;66073599&lt;/_created&gt;&lt;_modified&gt;66073599&lt;/_modified&gt;&lt;_impact_factor&gt;  13.400&lt;/_impact_factor&gt;&lt;_social_category&gt;工程：化工(1) &amp;amp; 工程：环境(1)&lt;/_social_category&gt;&lt;_collection_scope&gt;SCIE;EI&lt;/_collection_scope&gt;&lt;_language&gt;English&lt;/_language&gt;&lt;/Details&gt;&lt;Extra&gt;&lt;DBUID&gt;{F96A950B-833F-4880-A151-76DA2D6A2879}&lt;/DBUID&gt;&lt;/Extra&gt;&lt;/Item&gt;&lt;/References&gt;&lt;/Group&gt;&lt;/Citation&gt;_x000a_"/>
    <w:docVar w:name="NE.Ref{111B5FB7-6058-4F19-892A-57331D2527E8}" w:val=" ADDIN NE.Ref.{111B5FB7-6058-4F19-892A-57331D2527E8}&lt;Citation&gt;&lt;Group&gt;&lt;References&gt;&lt;Item&gt;&lt;ID&gt;1603&lt;/ID&gt;&lt;UID&gt;{60964A22-5EC3-4B61-876C-3CB002B7CE5F}&lt;/UID&gt;&lt;Title&gt;Healable, recyclable, and multifunctional soft electronics based on biopolymer hydrogel and patterned liquid metal&lt;/Title&gt;&lt;Template&gt;Journal Article&lt;/Template&gt;&lt;Star&gt;0&lt;/Star&gt;&lt;Tag&gt;0&lt;/Tag&gt;&lt;Author&gt;Hao, Xing Peng; Zhang, Chuan Wei; Zhang, Xin Ning; Hou, Li Xin; Hu, Jian; Dickey, Michael D; Zheng, Qiang; Wu, Zi Liang&lt;/Author&gt;&lt;Year&gt;2022&lt;/Year&gt;&lt;Details&gt;&lt;_alternate_title&gt;Small&lt;/_alternate_title&gt;&lt;_date_display&gt;2022&lt;/_date_display&gt;&lt;_date&gt;2022-01-01&lt;/_date&gt;&lt;_isbn&gt;1613-6810&lt;/_isbn&gt;&lt;_issue&gt;23&lt;/_issue&gt;&lt;_journal&gt;Small&lt;/_journal&gt;&lt;_ori_publication&gt;Wiley Online Library&lt;/_ori_publication&gt;&lt;_pages&gt;2201643&lt;/_pages&gt;&lt;_volume&gt;18&lt;/_volume&gt;&lt;_created&gt;66118554&lt;/_created&gt;&lt;_modified&gt;66118554&lt;/_modified&gt;&lt;_impact_factor&gt;  13.000&lt;/_impact_factor&gt;&lt;_social_category&gt;化学：综合(2) &amp;amp; 材料科学：综合(2) &amp;amp; 纳米科技(2) &amp;amp; 物理：应用(2) &amp;amp; 物理：凝聚态物理(2)&lt;/_social_category&gt;&lt;_collection_scope&gt;SCIE;EI&lt;/_collection_scope&gt;&lt;_language&gt;English&lt;/_language&gt;&lt;/Details&gt;&lt;Extra&gt;&lt;DBUID&gt;{F96A950B-833F-4880-A151-76DA2D6A2879}&lt;/DBUID&gt;&lt;/Extra&gt;&lt;/Item&gt;&lt;/References&gt;&lt;/Group&gt;&lt;/Citation&gt;_x000a_"/>
    <w:docVar w:name="NE.Ref{15E37723-89DD-4450-BC6E-3D62A73886E3}" w:val=" ADDIN NE.Ref.{15E37723-89DD-4450-BC6E-3D62A73886E3}&lt;Citation&gt;&lt;Group&gt;&lt;References&gt;&lt;Item&gt;&lt;ID&gt;800&lt;/ID&gt;&lt;UID&gt;{70F9E7EF-99C6-469B-8468-E4F1466D88F2}&lt;/UID&gt;&lt;Title&gt;Superhydrophobic E-textile with an Ag-EGaIn Conductive Layer for Motion Detection and Electromagnetic Interference Shielding.&lt;/Title&gt;&lt;Template&gt;Journal Article&lt;/Template&gt;&lt;Star&gt;0&lt;/Star&gt;&lt;Tag&gt;0&lt;/Tag&gt;&lt;Author&gt;Sun, Xinlong; Fu, Jun-Heng; Teng, Chao; Zhang, MingKuan; Liu, TianYing; Guo, MingHui; Qin, Peng; Zhan, Fei; Ren, Yan; Zhao, Hongbin; Wang, Lei; Liu, Jing&lt;/Author&gt;&lt;Year&gt;2022&lt;/Year&gt;&lt;Details&gt;&lt;_author_aff&gt;Chinese Acad Sci, Tech Inst Phys &amp;amp; Chem, Beijing Key Lab Cryo Biomed Engn, Key Lab Cryogen, Beijing 100190, Peoples R China;Chinese Acad Sci, Tech Inst Phys &amp;amp; Chem, Beijing Key Lab Cryo Biomed Engn, Key Lab Cryogen, Beijing 100190, Peoples R China;Chinese Acad Sci, Tech Inst Phys &amp;amp; Chem, Beijing Key Lab Cryo Biomed Engn, Key Lab Cryogen, Beijing 100190, Peoples R China;Chinese Acad Sci, Tech Inst Phys &amp;amp; Chem, Beijing Key Lab Cryo Biomed Engn, Key Lab Cryogen, Beijing 100190, Peoples R China;Chinese Acad Sci, Tech Inst Phys &amp;amp; Chem, Beijing Key Lab Cryo Biomed Engn, Key Lab Cryogen, Beijing 100190, Peoples R China;Chinese Acad Sci, Tech Inst Phys &amp;amp; Chem, Beijing Key Lab Cryo Biomed Engn, Key Lab Cryogen, Beijing 100190, Peoples R China;Chinese Acad Sci, Tech Inst Phys &amp;amp; Chem, Beijing Key Lab Cryo Biomed Engn, Key Lab Cryogen, Beijing 100190, Peoples R China;Shijiazhuang Railway Univ, Sch Elect &amp;amp; Elect Engn, Shijiazhuang 050043, Hebei, Peoples R China;Xian Polytech Univ, Sch Text Sci &amp;amp; Engn, Xian 710048, Shaanxi, Peoples R China;Gen Res Inst Nonferrous Met, State Key Lab Adv Mat Smart Sensing, Beijing 100088, Peoples R China;Chinese Acad Sci, Tech Inst Phys &amp;amp; Chem, Beijing Key Lab Cryo Biomed Engn, Key Lab Cryogen, Beijing 100190, Peoples R China;Chinese Acad Sci, Tech Inst Phys &amp;amp; Chem, Beijing Key Lab Cryo Biomed Engn, Key Lab Cryogen, Beijing 100190, Peoples R China;&lt;/_author_aff&gt;&lt;_cited_count&gt;25&lt;/_cited_count&gt;&lt;_collection_scope&gt;SCIE;EI&lt;/_collection_scope&gt;&lt;_created&gt;66099708&lt;/_created&gt;&lt;_date&gt;2024-01-03&lt;/_date&gt;&lt;_db_updated&gt;Aminer&lt;/_db_updated&gt;&lt;_doi&gt;10.1021/acsami.2c09554&lt;/_doi&gt;&lt;_impact_factor&gt;   9.500&lt;/_impact_factor&gt;&lt;_isbn&gt;1944-8244&lt;/_isbn&gt;&lt;_journal&gt;ACS APPLIED MATERIALS &amp;amp; INTERFACES&lt;/_journal&gt;&lt;_modified&gt;66099708&lt;/_modified&gt;&lt;_number&gt;62d404505aee126c0ffe4cfb&lt;/_number&gt;&lt;_social_category&gt;材料科学：综合(2) &amp;amp; 纳米科技(2)&lt;/_social_category&gt;&lt;_url&gt;https://www.ncbi.nlm.nih.gov/pubmed/35839288;&lt;/_url&gt;&lt;_volume&gt;14&lt;/_volume&gt;&lt;_language&gt;English&lt;/_language&gt;&lt;/Details&gt;&lt;Extra&gt;&lt;DBUID&gt;{03752FAB-B361-4F66-989B-C711D9502F78}&lt;/DBUID&gt;&lt;/Extra&gt;&lt;/Item&gt;&lt;/References&gt;&lt;/Group&gt;&lt;/Citation&gt;_x000a_"/>
    <w:docVar w:name="NE.Ref{1C83929B-1306-482E-B20B-852BB8B11D28}" w:val=" ADDIN NE.Ref.{1C83929B-1306-482E-B20B-852BB8B11D28}&lt;Citation&gt;&lt;Group&gt;&lt;References&gt;&lt;Item&gt;&lt;ID&gt;1593&lt;/ID&gt;&lt;UID&gt;{D30C6425-1CB0-463E-8DAC-4AE1676B2877}&lt;/UID&gt;&lt;Title&gt;Magnetic and conductive liquid metal gels&lt;/Title&gt;&lt;Template&gt;Journal Article&lt;/Template&gt;&lt;Star&gt;0&lt;/Star&gt;&lt;Tag&gt;0&lt;/Tag&gt;&lt;Author&gt;Merhebi, Salma; Mayyas, Mohannad; Abbasi, Roozbeh; Christoe, Michael J; Han, Jialuo; Tang, Jianbo; Rahim, Md Arifur; Yang, Jiong; Tan, Thiam Teck; Chu, Dewei&lt;/Author&gt;&lt;Year&gt;2020&lt;/Year&gt;&lt;Details&gt;&lt;_alternate_title&gt;ACS applied materials &amp;amp; interfaces&lt;/_alternate_title&gt;&lt;_date_display&gt;2020&lt;/_date_display&gt;&lt;_date&gt;2020-01-01&lt;/_date&gt;&lt;_isbn&gt;1944-8244&lt;/_isbn&gt;&lt;_issue&gt;17&lt;/_issue&gt;&lt;_journal&gt;ACS applied materials &amp;amp; interfaces&lt;/_journal&gt;&lt;_ori_publication&gt;ACS Publications&lt;/_ori_publication&gt;&lt;_pages&gt;20119-20128&lt;/_pages&gt;&lt;_volume&gt;12&lt;/_volume&gt;&lt;_created&gt;66118272&lt;/_created&gt;&lt;_modified&gt;66118272&lt;/_modified&gt;&lt;_impact_factor&gt;   8.500&lt;/_impact_factor&gt;&lt;_social_category&gt;材料科学：综合(2) &amp;amp; 纳米科技(2)&lt;/_social_category&gt;&lt;_collection_scope&gt;SCIE;EI&lt;/_collection_scope&gt;&lt;_language&gt;English&lt;/_language&gt;&lt;/Details&gt;&lt;Extra&gt;&lt;DBUID&gt;{F96A950B-833F-4880-A151-76DA2D6A2879}&lt;/DBUID&gt;&lt;/Extra&gt;&lt;/Item&gt;&lt;/References&gt;&lt;/Group&gt;&lt;/Citation&gt;_x000a_"/>
    <w:docVar w:name="NE.Ref{1FD091BC-4EDD-4AC2-88E1-339DBC09446F}" w:val=" ADDIN NE.Ref.{1FD091BC-4EDD-4AC2-88E1-339DBC09446F}&lt;Citation&gt;&lt;Group&gt;&lt;References&gt;&lt;Item&gt;&lt;ID&gt;647&lt;/ID&gt;&lt;UID&gt;{447D14CE-A17D-4D25-933F-1DAFAC59B551}&lt;/UID&gt;&lt;Title&gt;Hierarchically Designed Super‐Elastic Metafabric for Thermal‐Wet Comfortable and Antibacterial Epidermal Electrode&lt;/Title&gt;&lt;Template&gt;Journal Article&lt;/Template&gt;&lt;Star&gt;0&lt;/Star&gt;&lt;Tag&gt;0&lt;/Tag&gt;&lt;Author&gt;Dong, Jiancheng; Peng, Yidong; Nie, Xiaolin; &amp;quot;Le Li&amp;quot;; Zhang, Chao; Lai, Feili; He, Guanjie; Ma, Piming; Wei, Qufu; Huang, Yunpeng; Liu, Tianxi&lt;/Author&gt;&lt;Year&gt;2022&lt;/Year&gt;&lt;Details&gt;&lt;_author_aff&gt;Jiangnan Univ, Sch Chem &amp;amp; Mat Engn, Minist Educ, Key Lab Synthet &amp;amp; Biol Colloids, Wuxi 214122, Jiangsu, Peoples R China;Jiangnan Univ, Sch Chem &amp;amp; Mat Engn, Minist Educ, Key Lab Synthet &amp;amp; Biol Colloids, Wuxi 214122, Jiangsu, Peoples R China;Jiangnan Univ, Minist Educ, Key Lab Ecotext, Wuxi 214122, Jiangsu, Peoples R China;Jiangnan Univ, Sch Chem &amp;amp; Mat Engn, Minist Educ, Key Lab Synthet &amp;amp; Biol Colloids, Wuxi 214122, Jiangsu, Peoples R China;Donghua Univ, Coll Mat Sci &amp;amp; Engn, State Key Lab Modificat Chem Fibers &amp;amp; Polymer Mat, Shanghai 201620, Peoples R China;Katholieke Univ Leuven, Dept Chem, Celestijnenlaan 200F, B-3001 Leuven, Belgium;UCL, Dept Chem, Christopher Ingold Lab, 20 Gordon St, London WC1H 0AJ, England;Jiangnan Univ, Sch Chem &amp;amp; Mat Engn, Minist Educ, Key Lab Synthet &amp;amp; Biol Colloids, Wuxi 214122, Jiangsu, Peoples R China;Jiangnan Univ, Minist Educ, Key Lab Ecotext, Wuxi 214122, Jiangsu, Peoples R China;Jiangnan Univ, Sch Chem &amp;amp; Mat Engn, Minist Educ, Key Lab Synthet &amp;amp; Biol Colloids, Wuxi 214122, Jiangsu, Peoples R China;Jiangnan Univ, Sch Chem &amp;amp; Mat Engn, Minist Educ, Key Lab Synthet &amp;amp; Biol Colloids, Wuxi 214122, Jiangsu, Peoples R China;&lt;/_author_aff&gt;&lt;_cited_count&gt;58&lt;/_cited_count&gt;&lt;_date&gt;2024-01-02&lt;/_date&gt;&lt;_doi&gt;10.1002/adfm.202209762&lt;/_doi&gt;&lt;_isbn&gt;1616-301X&lt;/_isbn&gt;&lt;_journal&gt;Advanced Functional Materials&lt;/_journal&gt;&lt;_number&gt;6338318590e50fcafd29debf&lt;/_number&gt;&lt;_url&gt;https://api.crossref.org/works/10.1002/adfm.202209762;http://dx.doi.org/10.1002/adfm.202209762;https://onlinelibrary.wiley.com/doi/10.1002/adfm.202209762;https://onlinelibrary.wiley.com/doi/full-xml/10.1002/adfm.202209762;&lt;/_url&gt;&lt;_volume&gt;32&lt;/_volume&gt;&lt;_created&gt;66076469&lt;/_created&gt;&lt;_modified&gt;66076469&lt;/_modified&gt;&lt;_db_updated&gt;Aminer&lt;/_db_updated&gt;&lt;_impact_factor&gt;  19.000&lt;/_impact_factor&gt;&lt;_social_category&gt;化学：综合(1) &amp;amp; 物理化学(1) &amp;amp; 材料科学：综合(1) &amp;amp; 纳米科技(1) &amp;amp; 物理：应用(1) &amp;amp; 物理：凝聚态物理(1)&lt;/_social_category&gt;&lt;_collection_scope&gt;SCIE;EI&lt;/_collection_scope&gt;&lt;_language&gt;English&lt;/_language&gt;&lt;/Details&gt;&lt;Extra&gt;&lt;DBUID&gt;{03752FAB-B361-4F66-989B-C711D9502F78}&lt;/DBUID&gt;&lt;/Extra&gt;&lt;/Item&gt;&lt;/References&gt;&lt;/Group&gt;&lt;/Citation&gt;_x000a_"/>
    <w:docVar w:name="NE.Ref{23096D2D-EF59-426B-873F-CB5A0E1C64B0}" w:val=" ADDIN NE.Ref.{23096D2D-EF59-426B-873F-CB5A0E1C64B0}&lt;Citation&gt;&lt;Group&gt;&lt;References&gt;&lt;Item&gt;&lt;ID&gt;807&lt;/ID&gt;&lt;UID&gt;{CCA1F4CD-8A89-4068-A619-9C11E2353D30}&lt;/UID&gt;&lt;Title&gt;Magnetic Liquid Metals: A Review&lt;/Title&gt;&lt;Template&gt;Journal Article&lt;/Template&gt;&lt;Star&gt;0&lt;/Star&gt;&lt;Tag&gt;0&lt;/Tag&gt;&lt;Author&gt;Kim, Daeyoung; Jeong, Jinwon; Chung, Sang Kug; Lee, Jeong Bong JB&lt;/Author&gt;&lt;Year&gt;2024&lt;/Year&gt;&lt;Details&gt;&lt;_author_aff&gt;Korea Army Acad Yeong cheon, Dept Elect Engn, Yeong Cheon 38900, South Korea;Baylor Univ, Dept Elect &amp;amp; Comp Engn, One Bear Pl 97356, Waco, TX 76798 USA;Myongji Univ, Dept Mech Engn, Yongin 17058, Gyeonggi Do, South Korea;Baylor Univ, Dept Elect &amp;amp; Comp Engn, One Bear Pl 97356, Waco, TX 76798 USA;&lt;/_author_aff&gt;&lt;_collection_scope&gt;SCIE;EI&lt;/_collection_scope&gt;&lt;_created&gt;66099730&lt;/_created&gt;&lt;_date&gt;2024-03-13&lt;/_date&gt;&lt;_db_updated&gt;Aminer&lt;/_db_updated&gt;&lt;_doi&gt;10.1002/adfm.202311153&lt;/_doi&gt;&lt;_impact_factor&gt;  19.000&lt;/_impact_factor&gt;&lt;_isbn&gt;1616-301X&lt;/_isbn&gt;&lt;_journal&gt;ADVANCED FUNCTIONAL MATERIALS&lt;/_journal&gt;&lt;_modified&gt;66099730&lt;/_modified&gt;&lt;_number&gt;65a126f8939a5f4082078092&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23703146-1A73-4808-BF04-D386C5032CA8}" w:val=" ADDIN NE.Ref.{23703146-1A73-4808-BF04-D386C5032CA8}&lt;Citation&gt;&lt;Group&gt;&lt;References&gt;&lt;Item&gt;&lt;ID&gt;1546&lt;/ID&gt;&lt;UID&gt;{A18D3D96-25A2-4710-AF18-0F810FA9597E}&lt;/UID&gt;&lt;Title&gt;Aramid Nanofiber/Liquid Metal/Gd2O3 Flexible Films with Magnetic-Conductive Interfaces for Electromagnetic Interference Shielding and Joule Heating&lt;/Title&gt;&lt;Template&gt;Journal Article&lt;/Template&gt;&lt;Star&gt;0&lt;/Star&gt;&lt;Tag&gt;0&lt;/Tag&gt;&lt;Author&gt;Zhu, Xinyi; Wang, Haoyun; He, Yang; Feng, Xia; Zhao, Yiping; Chen, Li&lt;/Author&gt;&lt;Year&gt;2025&lt;/Year&gt;&lt;Details&gt;&lt;_alternate_title&gt;Composites Communications&lt;/_alternate_title&gt;&lt;_date_display&gt;2025&lt;/_date_display&gt;&lt;_date&gt;2025-01-01&lt;/_date&gt;&lt;_isbn&gt;2452-2139&lt;/_isbn&gt;&lt;_journal&gt;Composites Communications&lt;/_journal&gt;&lt;_ori_publication&gt;Elsevier&lt;/_ori_publication&gt;&lt;_pages&gt;102430&lt;/_pages&gt;&lt;_created&gt;66073654&lt;/_created&gt;&lt;_modified&gt;66073654&lt;/_modified&gt;&lt;_impact_factor&gt;   6.500&lt;/_impact_factor&gt;&lt;_social_category&gt;材料科学：复合(2)&lt;/_social_category&gt;&lt;_collection_scope&gt;SCIE&lt;/_collection_scope&gt;&lt;/Details&gt;&lt;Extra&gt;&lt;DBUID&gt;{F96A950B-833F-4880-A151-76DA2D6A2879}&lt;/DBUID&gt;&lt;/Extra&gt;&lt;/Item&gt;&lt;/References&gt;&lt;/Group&gt;&lt;/Citation&gt;_x000a_"/>
    <w:docVar w:name="NE.Ref{29579E76-E133-4D99-B0D4-3A700AA7DC70}" w:val=" ADDIN NE.Ref.{29579E76-E133-4D99-B0D4-3A700AA7DC70}&lt;Citation&gt;&lt;Group&gt;&lt;References&gt;&lt;Item&gt;&lt;ID&gt;807&lt;/ID&gt;&lt;UID&gt;{CCA1F4CD-8A89-4068-A619-9C11E2353D30}&lt;/UID&gt;&lt;Title&gt;Magnetic Liquid Metals: A Review&lt;/Title&gt;&lt;Template&gt;Journal Article&lt;/Template&gt;&lt;Star&gt;0&lt;/Star&gt;&lt;Tag&gt;0&lt;/Tag&gt;&lt;Author&gt;Kim, Daeyoung; Jeong, Jinwon; Chung, Sang Kug; Lee, Jeong Bong JB&lt;/Author&gt;&lt;Year&gt;2024&lt;/Year&gt;&lt;Details&gt;&lt;_author_aff&gt;Korea Army Acad Yeong cheon, Dept Elect Engn, Yeong Cheon 38900, South Korea;Baylor Univ, Dept Elect &amp;amp; Comp Engn, One Bear Pl 97356, Waco, TX 76798 USA;Myongji Univ, Dept Mech Engn, Yongin 17058, Gyeonggi Do, South Korea;Baylor Univ, Dept Elect &amp;amp; Comp Engn, One Bear Pl 97356, Waco, TX 76798 USA;&lt;/_author_aff&gt;&lt;_collection_scope&gt;SCIE;EI&lt;/_collection_scope&gt;&lt;_created&gt;66099730&lt;/_created&gt;&lt;_date&gt;2024-03-13&lt;/_date&gt;&lt;_db_updated&gt;Aminer&lt;/_db_updated&gt;&lt;_doi&gt;10.1002/adfm.202311153&lt;/_doi&gt;&lt;_impact_factor&gt;  19.000&lt;/_impact_factor&gt;&lt;_isbn&gt;1616-301X&lt;/_isbn&gt;&lt;_journal&gt;ADVANCED FUNCTIONAL MATERIALS&lt;/_journal&gt;&lt;_modified&gt;66099730&lt;/_modified&gt;&lt;_number&gt;65a126f8939a5f4082078092&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3007DDA9-CD85-43ED-B766-5F393F537690}" w:val=" ADDIN NE.Ref.{3007DDA9-CD85-43ED-B766-5F393F537690}&lt;Citation&gt;&lt;Group&gt;&lt;References&gt;&lt;Item&gt;&lt;ID&gt;646&lt;/ID&gt;&lt;UID&gt;{42DC26D3-C90E-4CBE-B623-4FEB16C46C50}&lt;/UID&gt;&lt;Title&gt;Liquid Metal Powders Wrapped with Robust Shell by Bimetallic Ions Chelation Strategy for Energy Harvesting and Flexible Electronics&lt;/Title&gt;&lt;Template&gt;Journal Article&lt;/Template&gt;&lt;Star&gt;0&lt;/Star&gt;&lt;Tag&gt;0&lt;/Tag&gt;&lt;Author&gt;Qi, Xiulei; Yu, Lei; Liu, Yide; Chen, Long; Li, Xiankai&lt;/Author&gt;&lt;Year&gt;2024&lt;/Year&gt;&lt;Details&gt;&lt;_author_aff&gt;State Key of Laboratory of Bio‐Fibers and Eco‐Textiles Collaborative Innovation Center of Marine Biobased Fibers and Ecological Textiles Institute of Marine Biobased Materials College of Materials Science and Engineering Qingdao University  Ningxia Road 308 Qingdao 266071 P.R. China;State Key of Laboratory of Bio‐Fibers and Eco‐Textiles Collaborative Innovation Center of Marine Biobased Fibers and Ecological Textiles Institute of Marine Biobased Materials College of Materials Science and Engineering Qingdao University  Ningxia Road 308 Qingdao 266071 P.R. China;State Key of Laboratory of Bio‐Fibers and Eco‐Textiles Collaborative Innovation Center of Marine Biobased Fibers and Ecological Textiles Institute of Marine Biobased Materials College of Materials Science and Engineering Qingdao University  Ningxia Road 308 Qingdao 266071 P.R. China;State Key of Laboratory of Bio‐Fibers and Eco‐Textiles Collaborative Innovation Center of Marine Biobased Fibers and Ecological Textiles Institute of Marine Biobased Materials College of Materials Science and Engineering Qingdao University  Ningxia Road 308 Qingdao 266071 P.R. China;State Key of Laboratory of Bio‐Fibers and Eco‐Textiles Collaborative Innovation Center of Marine Biobased Fibers and Ecological Textiles Institute of Marine Biobased Materials College of Materials Science and Engineering Qingdao University  Ningxia Road 308 Qingdao 266071 P.R. China;&lt;/_author_aff&gt;&lt;_cited_count&gt;2&lt;/_cited_count&gt;&lt;_date&gt;2024-07-02&lt;/_date&gt;&lt;_doi&gt;10.1002/adfm.202313960&lt;/_doi&gt;&lt;_isbn&gt;1616-301X&lt;/_isbn&gt;&lt;_journal&gt;ADVANCED FUNCTIONAL MATERIALS&lt;/_journal&gt;&lt;_number&gt;657d4e2b939a5f4082a954dc&lt;/_number&gt;&lt;_url&gt;https://api.crossref.org/works/10.1002/adfm.202313960;http://dx.doi.org/10.1002/adfm.202313960;https://onlinelibrary.wiley.com/doi/10.1002/adfm.202313960;&lt;/_url&gt;&lt;_volume&gt;34&lt;/_volume&gt;&lt;_created&gt;66076468&lt;/_created&gt;&lt;_modified&gt;66076469&lt;/_modified&gt;&lt;_db_updated&gt;Aminer&lt;/_db_updated&gt;&lt;_impact_factor&gt;  19.000&lt;/_impact_factor&gt;&lt;_social_category&gt;化学：综合(1) &amp;amp; 物理化学(1) &amp;amp; 材料科学：综合(1) &amp;amp; 纳米科技(1) &amp;amp; 物理：应用(1) &amp;amp; 物理：凝聚态物理(1)&lt;/_social_category&gt;&lt;_collection_scope&gt;SCIE;EI&lt;/_collection_scope&gt;&lt;_language&gt;English&lt;/_language&gt;&lt;/Details&gt;&lt;Extra&gt;&lt;DBUID&gt;{03752FAB-B361-4F66-989B-C711D9502F78}&lt;/DBUID&gt;&lt;/Extra&gt;&lt;/Item&gt;&lt;/References&gt;&lt;/Group&gt;&lt;/Citation&gt;_x000a_"/>
    <w:docVar w:name="NE.Ref{316AC3AA-4FFD-4BDC-924E-745CA32CC684}" w:val=" ADDIN NE.Ref.{316AC3AA-4FFD-4BDC-924E-745CA32CC684}&lt;Citation&gt;&lt;Group&gt;&lt;References&gt;&lt;Item&gt;&lt;ID&gt;777&lt;/ID&gt;&lt;UID&gt;{84178A46-9600-41E6-8309-CA91CB022ADD}&lt;/UID&gt;&lt;Title&gt;Ga‐Based Liquid Metals: Versatile and Biocompatible Solutions for Next‐Generation Bioelectronics&lt;/Title&gt;&lt;Template&gt;Journal Article&lt;/Template&gt;&lt;Star&gt;0&lt;/Star&gt;&lt;Tag&gt;0&lt;/Tag&gt;&lt;Author&gt;Chung, Won Gi; Kim, Enji; Kwon, Yong Won; Lee, Jakyoung; Lee, Sanghoon; Jeong, Inhea; Park, Jang-Ung&lt;/Author&gt;&lt;Year&gt;2024&lt;/Year&gt;&lt;Details&gt;&lt;_author_aff&gt;Yonsei Univ, Dept Mat Sci &amp;amp; Engn, Seoul 03722, South Korea;Yonsei Univ, Dept Mat Sci &amp;amp; Engn, Seoul 03722, South Korea;Yonsei Univ, Dept Mat Sci &amp;amp; Engn, Seoul 03722, South Korea;Yonsei Univ, Dept Mat Sci &amp;amp; Engn, Seoul 03722, South Korea;Yonsei Univ, Dept Mat Sci &amp;amp; Engn, Seoul 03722, South Korea;Yonsei Univ, Dept Mat Sci &amp;amp; Engn, Seoul 03722, South Korea;Inst Basic Sci IBS, Ctr Nanomed, Seoul 03722, South Korea;&lt;/_author_aff&gt;&lt;_cited_count&gt;8&lt;/_cited_count&gt;&lt;_collection_scope&gt;SCIE;EI&lt;/_collection_scope&gt;&lt;_created&gt;66099691&lt;/_created&gt;&lt;_date&gt;2024-03-12&lt;/_date&gt;&lt;_db_updated&gt;Aminer&lt;/_db_updated&gt;&lt;_doi&gt;10.1002/adfm.202307990&lt;/_doi&gt;&lt;_impact_factor&gt;  19.000&lt;/_impact_factor&gt;&lt;_isbn&gt;1616-301X&lt;/_isbn&gt;&lt;_journal&gt;ADVANCED FUNCTIONAL MATERIALS&lt;/_journal&gt;&lt;_modified&gt;66099692&lt;/_modified&gt;&lt;_number&gt;65a123e1939a5f4082038cf5&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3258EB8A-0D3A-417E-92F7-CB0552EFE632}" w:val=" ADDIN NE.Ref.{3258EB8A-0D3A-417E-92F7-CB0552EFE632}&lt;Citation&gt;&lt;Group&gt;&lt;References&gt;&lt;Item&gt;&lt;ID&gt;1544&lt;/ID&gt;&lt;UID&gt;{67805C90-9A6A-4B7C-9B80-717EE98E582D}&lt;/UID&gt;&lt;Title&gt;Highly conductive sheath–core structured liquid metal fibers with invariant resistance under high tensile strength&lt;/Title&gt;&lt;Template&gt;Journal Article&lt;/Template&gt;&lt;Star&gt;0&lt;/Star&gt;&lt;Tag&gt;0&lt;/Tag&gt;&lt;Author&gt;Li, Quanlin; Liu, Lulu; Lin, Mengmeng; Guo, Xiaoqin; Guan, Li; Liu, Zhen; Li, Ruosong; Zhu, Yujie; Zhao, Biao; Zhang, Rui&lt;/Author&gt;&lt;Year&gt;2025&lt;/Year&gt;&lt;Details&gt;&lt;_alternate_title&gt;Applied Materials Today&lt;/_alternate_title&gt;&lt;_date_display&gt;2025&lt;/_date_display&gt;&lt;_date&gt;2025-01-01&lt;/_date&gt;&lt;_isbn&gt;2352-9407&lt;/_isbn&gt;&lt;_journal&gt;Applied Materials Today&lt;/_journal&gt;&lt;_ori_publication&gt;Elsevier&lt;/_ori_publication&gt;&lt;_pages&gt;102620&lt;/_pages&gt;&lt;_volume&gt;42&lt;/_volume&gt;&lt;_created&gt;66073631&lt;/_created&gt;&lt;_modified&gt;66073631&lt;/_modified&gt;&lt;_impact_factor&gt;   7.200&lt;/_impact_factor&gt;&lt;_social_category&gt;材料科学：综合(2)&lt;/_social_category&gt;&lt;_collection_scope&gt;SCIE;EI&lt;/_collection_scope&gt;&lt;_language&gt;English&lt;/_language&gt;&lt;/Details&gt;&lt;Extra&gt;&lt;DBUID&gt;{F96A950B-833F-4880-A151-76DA2D6A2879}&lt;/DBUID&gt;&lt;/Extra&gt;&lt;/Item&gt;&lt;/References&gt;&lt;/Group&gt;&lt;/Citation&gt;_x000a_"/>
    <w:docVar w:name="NE.Ref{346B261B-49D0-4DC4-940D-432AFFFE415B}" w:val=" ADDIN NE.Ref.{346B261B-49D0-4DC4-940D-432AFFFE415B}&lt;Citation&gt;&lt;Group&gt;&lt;References&gt;&lt;Item&gt;&lt;ID&gt;1596&lt;/ID&gt;&lt;UID&gt;{077DEE31-F339-49AA-A4C1-C904E5EF9F9C}&lt;/UID&gt;&lt;Title&gt;Leech‐Inspired Shape‐Encodable Liquid Metal Robots for Reconfigurable Circuit Welding and Transient Electronics&lt;/Title&gt;&lt;Template&gt;Journal Article&lt;/Template&gt;&lt;Star&gt;0&lt;/Star&gt;&lt;Tag&gt;0&lt;/Tag&gt;&lt;Author&gt;Wang, Ben; Zhang, Baofeng; Tan, Yongzhu; Ji, Fengtong; Lv, Guanghui; Pan, Chengfeng; Handschuh-Wang, Stephan; Zhang, Li; Zhou, Xuechang&lt;/Author&gt;&lt;Year&gt;2022&lt;/Year&gt;&lt;Details&gt;&lt;_alternate_title&gt;Advanced Intelligent Systems&lt;/_alternate_title&gt;&lt;_date_display&gt;2022&lt;/_date_display&gt;&lt;_date&gt;2022-01-01&lt;/_date&gt;&lt;_isbn&gt;2640-4567&lt;/_isbn&gt;&lt;_issue&gt;9&lt;/_issue&gt;&lt;_journal&gt;Advanced Intelligent Systems&lt;/_journal&gt;&lt;_ori_publication&gt;Wiley Online Library&lt;/_ori_publication&gt;&lt;_pages&gt;2200080&lt;/_pages&gt;&lt;_volume&gt;4&lt;/_volume&gt;&lt;_created&gt;66118274&lt;/_created&gt;&lt;_modified&gt;66118274&lt;/_modified&gt;&lt;_impact_factor&gt;   6.800&lt;/_impact_factor&gt;&lt;_social_category&gt;自动化与控制系统(3) &amp;amp; 计算机：人工智能(3) &amp;amp; 机器人学(3)&lt;/_social_category&gt;&lt;_collection_scope&gt;SCIE;EI&lt;/_collection_scope&gt;&lt;/Details&gt;&lt;Extra&gt;&lt;DBUID&gt;{F96A950B-833F-4880-A151-76DA2D6A2879}&lt;/DBUID&gt;&lt;/Extra&gt;&lt;/Item&gt;&lt;/References&gt;&lt;/Group&gt;&lt;/Citation&gt;_x000a_"/>
    <w:docVar w:name="NE.Ref{3694003C-F34F-43A9-9759-F508F28226B9}" w:val=" ADDIN NE.Ref.{3694003C-F34F-43A9-9759-F508F28226B9}&lt;Citation&gt;&lt;Group&gt;&lt;References&gt;&lt;Item&gt;&lt;ID&gt;774&lt;/ID&gt;&lt;UID&gt;{E3B1D2E4-899F-48DF-99EC-6343255E3C0C}&lt;/UID&gt;&lt;Title&gt;Controllable Flow and Manipulation of Liquid Metals&lt;/Title&gt;&lt;Template&gt;Journal Article&lt;/Template&gt;&lt;Star&gt;0&lt;/Star&gt;&lt;Tag&gt;0&lt;/Tag&gt;&lt;Author&gt;He, Yahua; You, Jing; Dickey, Michael D; Wang, Xiaolin&lt;/Author&gt;&lt;Year&gt;2024&lt;/Year&gt;&lt;Details&gt;&lt;_author_aff&gt;Univ Wollongong, Australian Inst Innovat Mat, Inst Superconducting &amp;amp; Elect Mat, Wollongong, NSW 2500, Australia;Univ Wollongong, Australian Inst Innovat Mat, Inst Superconducting &amp;amp; Elect Mat, Wollongong, NSW 2500, Australia;North Carolina State Univ, Dept Chem &amp;amp; Biomol Engn, 911 Partners Way, Raleigh, NC 27695 USA;Univ Wollongong, Australian Inst Innovat Mat, Inst Superconducting &amp;amp; Elect Mat, Wollongong, NSW 2500, Australia;&lt;/_author_aff&gt;&lt;_cited_count&gt;16&lt;/_cited_count&gt;&lt;_collection_scope&gt;SCIE;EI&lt;/_collection_scope&gt;&lt;_created&gt;66099689&lt;/_created&gt;&lt;_date&gt;2023-11-12&lt;/_date&gt;&lt;_db_updated&gt;Aminer&lt;/_db_updated&gt;&lt;_doi&gt;10.1002/adfm.202309614&lt;/_doi&gt;&lt;_impact_factor&gt;  19.000&lt;/_impact_factor&gt;&lt;_isbn&gt;1616-301X&lt;/_isbn&gt;&lt;_journal&gt;ADVANCED FUNCTIONAL MATERIALS&lt;/_journal&gt;&lt;_modified&gt;66099689&lt;/_modified&gt;&lt;_number&gt;654dd714939a5f4082d0ffd6&lt;/_number&gt;&lt;_social_category&gt;化学：综合(1) &amp;amp; 物理化学(1) &amp;amp; 材料科学：综合(1) &amp;amp; 纳米科技(1) &amp;amp; 物理：应用(1) &amp;amp; 物理：凝聚态物理(1)&lt;/_social_category&gt;&lt;_url&gt;https://openalex.org/W4387821385;https://doi.org/10.1002/adfm.202309614;&lt;/_url&gt;&lt;_volume&gt;34&lt;/_volume&gt;&lt;/Details&gt;&lt;Extra&gt;&lt;DBUID&gt;{03752FAB-B361-4F66-989B-C711D9502F78}&lt;/DBUID&gt;&lt;/Extra&gt;&lt;/Item&gt;&lt;/References&gt;&lt;/Group&gt;&lt;/Citation&gt;_x000a_"/>
    <w:docVar w:name="NE.Ref{36F36E5C-E130-4112-B763-D548B7253EE5}" w:val=" ADDIN NE.Ref.{36F36E5C-E130-4112-B763-D548B7253EE5}&lt;Citation&gt;&lt;Group&gt;&lt;References&gt;&lt;Item&gt;&lt;ID&gt;789&lt;/ID&gt;&lt;UID&gt;{51E74785-2786-4FFF-9369-76421098B98A}&lt;/UID&gt;&lt;Title&gt;Soft Liquid-Metal/elastomer Foam with Compression-Adjustable Thermal Conductivity and Electromagnetic Interference Shielding&lt;/Title&gt;&lt;Template&gt;Journal Article&lt;/Template&gt;&lt;Star&gt;0&lt;/Star&gt;&lt;Tag&gt;0&lt;/Tag&gt;&lt;Author&gt;Yao, Bin; Xu, Xinwei; Li, He; Han, Zhubing; Hao, Jianyu; Yang, Guang; Xie, Zhuoxi; Chen, Yatong; Liu, Weishu; Wang, Qing; Wang, Hong&lt;/Author&gt;&lt;Year&gt;2021&lt;/Year&gt;&lt;Details&gt;&lt;_author_aff&gt;Xi An Jiao Tong Univ, State Key Lab Mech Behav Mat, Xian 710049, Peoples R China;Xi An Jiao Tong Univ, State Key Lab Mech Behav Mat, Xian 710049, Peoples R China;Penn State Univ, Dept Mat Sci &amp;amp; Engn, University Pk, PA 16802 USA;Penn State Univ, Dept Mat Sci &amp;amp; Engn, University Pk, PA 16802 USA;Xi An Jiao Tong Univ, State Key Lab Mech Behav Mat, Xian 710049, Peoples R China;Penn State Univ, Dept Mat Sci &amp;amp; Engn, University Pk, PA 16802 USA;Penn State Univ, Dept Mat Sci &amp;amp; Engn, University Pk, PA 16802 USA;Xi An Jiao Tong Univ, State Key Lab Mech Behav Mat, Xian 710049, Peoples R China;Southern Univ Sci &amp;amp; Technol, Dept Mat Sci &amp;amp; Engn, Shenzhen 518055, Peoples R China;Southern Univ Sci &amp;amp; Technol, Shenzhen Engn Res Ctr Novel Elect Informat Mat &amp;amp;, Shenzhen 518055, Guangdong, Peoples R China;Southern Univ Sci &amp;amp; Technol, Shenzhen Engn Res Ctr Novel Elect Informat Mat &amp;amp;, Shenzhen 518055, Guangdong, Peoples R China;&lt;/_author_aff&gt;&lt;_cited_count&gt;110&lt;/_cited_count&gt;&lt;_collection_scope&gt;SCIE;EI&lt;/_collection_scope&gt;&lt;_created&gt;66099700&lt;/_created&gt;&lt;_date&gt;2021-01-27&lt;/_date&gt;&lt;_db_updated&gt;Aminer&lt;/_db_updated&gt;&lt;_doi&gt;10.1016/j.cej.2020.128288&lt;/_doi&gt;&lt;_impact_factor&gt;  15.100&lt;/_impact_factor&gt;&lt;_isbn&gt;1385-8947&lt;/_isbn&gt;&lt;_journal&gt;CHEMICAL ENGINEERING JOURNAL&lt;/_journal&gt;&lt;_modified&gt;66099700&lt;/_modified&gt;&lt;_number&gt;600fe75ad4150a363c22024f&lt;/_number&gt;&lt;_social_category&gt;工程：化工(1) &amp;amp; 工程：环境(1)&lt;/_social_category&gt;&lt;_url&gt;https://openalex.org/W3113407711;https://doi.org/10.1016/j.cej.2020.128288;&lt;/_url&gt;&lt;_volume&gt;410&lt;/_volume&gt;&lt;/Details&gt;&lt;Extra&gt;&lt;DBUID&gt;{03752FAB-B361-4F66-989B-C711D9502F78}&lt;/DBUID&gt;&lt;/Extra&gt;&lt;/Item&gt;&lt;/References&gt;&lt;/Group&gt;&lt;/Citation&gt;_x000a_"/>
    <w:docVar w:name="NE.Ref{3ADA425B-A341-457F-9921-D4A75FE275BC}" w:val=" ADDIN NE.Ref.{3ADA425B-A341-457F-9921-D4A75FE275BC}&lt;Citation&gt;&lt;Group&gt;&lt;References&gt;&lt;Item&gt;&lt;ID&gt;652&lt;/ID&gt;&lt;UID&gt;{AE7263E3-F46E-4CDD-B57C-BEEFD759854F}&lt;/UID&gt;&lt;Title&gt;Ultra-flexible Stretchable Liquid Metal Circuits with Antimicrobial Properties Through Selective Laser Activation for Health Monitoring&lt;/Title&gt;&lt;Template&gt;Journal Article&lt;/Template&gt;&lt;Star&gt;0&lt;/Star&gt;&lt;Tag&gt;0&lt;/Tag&gt;&lt;Author&gt;Li, Siying; Zhao, Huaiyu; Xu, Haoran; Lu, Hao; Luo, Pengan; Zhou, Tao&lt;/Author&gt;&lt;Year&gt;2024&lt;/Year&gt;&lt;Details&gt;&lt;_author_aff&gt;Sichuan Univ, Polymer Res Inst, State Key Lab Polymer Mat Engn, Chengdu 610065, Peoples R China;Sichuan Univ, Polymer Res Inst, State Key Lab Polymer Mat Engn, Chengdu 610065, Peoples R China;Sichuan Univ, Polymer Res Inst, State Key Lab Polymer Mat Engn, Chengdu 610065, Peoples R China;Sichuan Univ, Polymer Res Inst, State Key Lab Polymer Mat Engn, Chengdu 610065, Peoples R China;Sichuan Univ, Polymer Res Inst, State Key Lab Polymer Mat Engn, Chengdu 610065, Peoples R China;Sichuan Univ, Polymer Res Inst, State Key Lab Polymer Mat Engn, Chengdu 610065, Peoples R China;&lt;/_author_aff&gt;&lt;_cited_count&gt;5&lt;/_cited_count&gt;&lt;_date&gt;2024-05-20&lt;/_date&gt;&lt;_doi&gt;10.1016/j.cej.2024.149173&lt;/_doi&gt;&lt;_isbn&gt;1385-8947&lt;/_isbn&gt;&lt;_journal&gt;CHEMICAL ENGINEERING JOURNAL&lt;/_journal&gt;&lt;_number&gt;65b7231e939a5f408212e8c0&lt;/_number&gt;&lt;_url&gt;https://www.sciencedirect.com/science/article/abs/pii/S1385894724006582;&lt;/_url&gt;&lt;_volume&gt;482&lt;/_volume&gt;&lt;_created&gt;66076475&lt;/_created&gt;&lt;_modified&gt;66076475&lt;/_modified&gt;&lt;_db_updated&gt;Aminer&lt;/_db_updated&gt;&lt;_impact_factor&gt;  15.100&lt;/_impact_factor&gt;&lt;_social_category&gt;工程：化工(1) &amp;amp; 工程：环境(1)&lt;/_social_category&gt;&lt;_collection_scope&gt;SCIE;EI&lt;/_collection_scope&gt;&lt;_language&gt;English&lt;/_language&gt;&lt;/Details&gt;&lt;Extra&gt;&lt;DBUID&gt;{03752FAB-B361-4F66-989B-C711D9502F78}&lt;/DBUID&gt;&lt;/Extra&gt;&lt;/Item&gt;&lt;/References&gt;&lt;/Group&gt;&lt;/Citation&gt;_x000a_"/>
    <w:docVar w:name="NE.Ref{3DD2E33D-920D-4C09-A6FC-5A4872CCE38F}" w:val=" ADDIN NE.Ref.{3DD2E33D-920D-4C09-A6FC-5A4872CCE38F}&lt;Citation&gt;&lt;Group&gt;&lt;References&gt;&lt;Item&gt;&lt;ID&gt;762&lt;/ID&gt;&lt;UID&gt;{D8D51BA6-CA04-4C6E-A553-CE38ECD310B8}&lt;/UID&gt;&lt;Title&gt;High-Performance, Strain-Stable Electromagnetic Shielding Materials Enabled by Magnetic Elastic Fiber Networks Pinning Liquid Metal.&lt;/Title&gt;&lt;Template&gt;Journal Article&lt;/Template&gt;&lt;Star&gt;0&lt;/Star&gt;&lt;Tag&gt;0&lt;/Tag&gt;&lt;Author&gt;Zhang, Qi; Wu, Yuanzhao; Bao, Xilai; Li, Shengbin; Zhuang, Xueheng; He, Zidong; Liu, Jinyun; Zhang, Wuxu; Li, Shiying; Xu, Feng; Zeng, Chuibin; Hu, Chao; Man, Qikui; Shang, Jie; Liu, Yiwei; Li, Run-Wei&lt;/Author&gt;&lt;Year&gt;2025&lt;/Year&gt;&lt;Details&gt;&lt;_author_aff&gt;Eastern Institute of Technology, Ningbo, 315200, P. R. China.;&lt;/_author_aff&gt;&lt;_created&gt;66099676&lt;/_created&gt;&lt;_date&gt;2025-07-19&lt;/_date&gt;&lt;_db_updated&gt;Aminer&lt;/_db_updated&gt;&lt;_doi&gt;10.1002/advs.202510078&lt;/_doi&gt;&lt;_journal&gt;Advanced science (Weinheim, Baden-Wurttemberg, Germany)&lt;/_journal&gt;&lt;_modified&gt;66099677&lt;/_modified&gt;&lt;_number&gt;687aa6e2163c01c85019d7ca&lt;/_number&gt;&lt;_pages&gt;e10078&lt;/_pages&gt;&lt;_url&gt;https://www.ncbi.nlm.nih.gov/pubmed/40679360;&lt;/_url&gt;&lt;_language&gt;English&lt;/_language&gt;&lt;/Details&gt;&lt;Extra&gt;&lt;DBUID&gt;{03752FAB-B361-4F66-989B-C711D9502F78}&lt;/DBUID&gt;&lt;/Extra&gt;&lt;/Item&gt;&lt;/References&gt;&lt;/Group&gt;&lt;/Citation&gt;_x000a_"/>
    <w:docVar w:name="NE.Ref{411AE252-F524-43D3-8962-B9E009C9F33E}" w:val=" ADDIN NE.Ref.{411AE252-F524-43D3-8962-B9E009C9F33E}&lt;Citation&gt;&lt;Group&gt;&lt;References&gt;&lt;Item&gt;&lt;ID&gt;660&lt;/ID&gt;&lt;UID&gt;{50F5A936-23A9-4663-A3FE-40A18CF296FB}&lt;/UID&gt;&lt;Title&gt;Liquid metal-filled magnetorheological elastomer with positive piezoconductivity&lt;/Title&gt;&lt;Template&gt;Journal Article&lt;/Template&gt;&lt;Star&gt;0&lt;/Star&gt;&lt;Tag&gt;0&lt;/Tag&gt;&lt;Author&gt;Yun, Guolin; Tang, Shi-Yang; Sun, Shuaishuai; Yuan, Dan; Zhao, Qianbin; Deng, Lei; Yan, Sheng; Du, Haiping; Dickey, Michael D; Li, Weihua&lt;/Author&gt;&lt;Year&gt;2019&lt;/Year&gt;&lt;Details&gt;&lt;_alternate_title&gt;Nature communications&lt;/_alternate_title&gt;&lt;_collection_scope&gt;SCIE&lt;/_collection_scope&gt;&lt;_created&gt;66239622&lt;/_created&gt;&lt;_date&gt;2019-01-01&lt;/_date&gt;&lt;_date_display&gt;2019&lt;/_date_display&gt;&lt;_impact_factor&gt;  15.700&lt;/_impact_factor&gt;&lt;_isbn&gt;2041-1723&lt;/_isbn&gt;&lt;_issue&gt;1&lt;/_issue&gt;&lt;_journal&gt;Nature communications&lt;/_journal&gt;&lt;_modified&gt;66239622&lt;/_modified&gt;&lt;_ori_publication&gt;Nature Publishing Group UK London&lt;/_ori_publication&gt;&lt;_pages&gt;1300&lt;/_pages&gt;&lt;_social_category&gt;综合性期刊(1)&lt;/_social_category&gt;&lt;_volume&gt;10&lt;/_volume&gt;&lt;/Details&gt;&lt;Extra/&gt;&lt;/Item&gt;&lt;/References&gt;&lt;/Group&gt;&lt;/Citation&gt;_x000a_"/>
    <w:docVar w:name="NE.Ref{4BBB681D-7FAB-4703-A11B-A3F325BD6B02}" w:val=" ADDIN NE.Ref.{4BBB681D-7FAB-4703-A11B-A3F325BD6B02}&lt;Citation&gt;&lt;Group&gt;&lt;References&gt;&lt;Item&gt;&lt;ID&gt;768&lt;/ID&gt;&lt;UID&gt;{2D4B5EBE-EAC6-4DB1-92B7-84F812762782}&lt;/UID&gt;&lt;Title&gt;Self-Healing Liquid Metal Magnetic Hydrogels for Smart Feedback Sensors and High-Performance Electromagnetic Shielding&lt;/Title&gt;&lt;Template&gt;Journal Article&lt;/Template&gt;&lt;Star&gt;0&lt;/Star&gt;&lt;Tag&gt;0&lt;/Tag&gt;&lt;Author&gt;Zhao, Biao; Bai, Zhongyi; Lv, Hualiang; Yan, Zhikai; Du, Yiqian; Guo, Xiaoqin; Zhang, Jincang; Wu, Limin; Deng, Jiushuai; Zhang, David Wei; Che, Renchao&lt;/Author&gt;&lt;Year&gt;2023&lt;/Year&gt;&lt;Details&gt;&lt;_author_aff&gt;Fudan University;China University of Mining &amp;amp; Technology (Beijing);Fudan University;Zhengzhou University of Aeronautics;Fudan University;Zhengzhou University of Aeronautics;Zhejiang Laboratory;Inner Mongolia University;China University of Mining &amp;amp; Technology (Beijing);Fudan University;Fudan University;&lt;/_author_aff&gt;&lt;_cited_count&gt;119&lt;/_cited_count&gt;&lt;_collection_scope&gt;SCIE;CSCD;EI&lt;/_collection_scope&gt;&lt;_created&gt;66099684&lt;/_created&gt;&lt;_date&gt;2024-01-12&lt;/_date&gt;&lt;_db_updated&gt;Aminer&lt;/_db_updated&gt;&lt;_doi&gt;10.1007/s40820-023-01043-3&lt;/_doi&gt;&lt;_impact_factor&gt;  26.600&lt;/_impact_factor&gt;&lt;_isbn&gt;2311-6706&lt;/_isbn&gt;&lt;_journal&gt;Nano-Micro Letters&lt;/_journal&gt;&lt;_modified&gt;66099684&lt;/_modified&gt;&lt;_number&gt;64295ced90e50fcafdb7b8e0&lt;/_number&gt;&lt;_pages&gt;1-14&lt;/_pages&gt;&lt;_social_category&gt;材料科学：综合(1) &amp;amp; 纳米科技(1) &amp;amp; 物理：应用(1)&lt;/_social_category&gt;&lt;_url&gt;https://link.springer.com/article/10.1007/s40820-023-01043-3;&lt;/_url&gt;&lt;_volume&gt;15&lt;/_volume&gt;&lt;_language&gt;English&lt;/_language&gt;&lt;/Details&gt;&lt;Extra&gt;&lt;DBUID&gt;{03752FAB-B361-4F66-989B-C711D9502F78}&lt;/DBUID&gt;&lt;/Extra&gt;&lt;/Item&gt;&lt;/References&gt;&lt;/Group&gt;&lt;/Citation&gt;_x000a_"/>
    <w:docVar w:name="NE.Ref{4F1B4CC6-C676-41EF-9124-4479471BB7FC}" w:val=" ADDIN NE.Ref.{4F1B4CC6-C676-41EF-9124-4479471BB7FC}&lt;Citation&gt;&lt;Group&gt;&lt;References&gt;&lt;Item&gt;&lt;ID&gt;796&lt;/ID&gt;&lt;UID&gt;{0BFD4361-5B19-4357-9CEA-9BC2FC25C266}&lt;/UID&gt;&lt;Title&gt;A Novel Composite Material for Flexible Wearable Devices Based on Eutectic Gallium Indium (egain), Multi-Walled Carbon Nanotubes (mwcnts) and Polydimethylsiloxane (PDMS)&lt;/Title&gt;&lt;Template&gt;Journal Article&lt;/Template&gt;&lt;Star&gt;0&lt;/Star&gt;&lt;Tag&gt;0&lt;/Tag&gt;&lt;Author&gt;Guan, Yanfang; Liu, Yansheng; Li, Qiuliang; Shi, Yimin; Li, Hang; Guo, Jianchun; Zhang, Gaoren; Liu, Chunbo; Li, Wujie; Liu, Guangyu; Liu, Zongyao&lt;/Author&gt;&lt;Year&gt;2022&lt;/Year&gt;&lt;Details&gt;&lt;_author_aff&gt;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Henan Univ Technol, Sch Electromech Engn, Zhengzhou 450052, Peoples R China;&lt;/_author_aff&gt;&lt;_cited_count&gt;17&lt;/_cited_count&gt;&lt;_collection_scope&gt;SCIE;EI&lt;/_collection_scope&gt;&lt;_created&gt;66099706&lt;/_created&gt;&lt;_date&gt;2022-08-15&lt;/_date&gt;&lt;_db_updated&gt;Aminer&lt;/_db_updated&gt;&lt;_doi&gt;10.1016/j.compstruct.2022.115653&lt;/_doi&gt;&lt;_impact_factor&gt;   6.300&lt;/_impact_factor&gt;&lt;_isbn&gt;0263-8223&lt;/_isbn&gt;&lt;_journal&gt;COMPOSITE STRUCTURES&lt;/_journal&gt;&lt;_modified&gt;66099706&lt;/_modified&gt;&lt;_number&gt;62f603a690e50fcafdfa9546&lt;/_number&gt;&lt;_social_category&gt;材料科学：复合(2) &amp;amp; 力学(1)&lt;/_social_category&gt;&lt;_url&gt;http://www.webofknowledge.com/;&lt;/_url&gt;&lt;_volume&gt;291&lt;/_volume&gt;&lt;_language&gt;English&lt;/_language&gt;&lt;/Details&gt;&lt;Extra&gt;&lt;DBUID&gt;{03752FAB-B361-4F66-989B-C711D9502F78}&lt;/DBUID&gt;&lt;/Extra&gt;&lt;/Item&gt;&lt;/References&gt;&lt;/Group&gt;&lt;/Citation&gt;_x000a_"/>
    <w:docVar w:name="NE.Ref{515C095B-FDCC-4330-B5A6-20619ED0B54B}" w:val=" ADDIN NE.Ref.{515C095B-FDCC-4330-B5A6-20619ED0B54B}&lt;Citation&gt;&lt;Group&gt;&lt;References&gt;&lt;Item&gt;&lt;ID&gt;643&lt;/ID&gt;&lt;UID&gt;{4F13F62C-DC69-49E4-A2D0-6B0F18BA5099}&lt;/UID&gt;&lt;Title&gt;MXene-Reinforced Liquid Metal/Polymer Fibers Via Interface Engineering for Wearable Multifunctional Textiles&lt;/Title&gt;&lt;Template&gt;Journal Article&lt;/Template&gt;&lt;Star&gt;0&lt;/Star&gt;&lt;Tag&gt;0&lt;/Tag&gt;&lt;Author&gt;Yi, Peng; Zou, Haihan; Yu, Yuanhang; Li, Xufeng; Li, Zhenyang; Deng, Gao; Chen, Chunyan; Fang, Ming; He, Junzhe; Sun, Xin; Liu, Xiaofang; Shui, Jianglan; Yu, Ronghai&lt;/Author&gt;&lt;Year&gt;2022&lt;/Year&gt;&lt;Details&gt;&lt;_author_aff&gt;Beihang Univ, Sch Mat Sci &amp;amp; Engn, Beijing 100191, Peoples R China;Beihang Univ, Sch Mat Sci &amp;amp; Engn, Beijing 100191, Peoples R China;Beihang Univ, Sch Mat Sci &amp;amp; Engn, Beijing 100191, Peoples R China;Beihang Univ, Sch Mat Sci &amp;amp; Engn, Beijing 100191, Peoples R China;Beihang Univ, Sch Mat Sci &amp;amp; Engn, Beijing 100191, Peoples R China;Beihang Univ, Sch Mat Sci &amp;amp; Engn, Beijing 100191, Peoples R China;Beihang Univ, Sch Mat Sci &amp;amp; Engn, Beijing 100191, Peoples R China;Beihang Univ, Sch Mat Sci &amp;amp; Engn, Beijing 100191, Peoples R China;Beihang Univ, Sch Mat Sci &amp;amp; Engn, Beijing 100191, Peoples R China;Beijing Inst Environm Features, Sci &amp;amp; Technol Electromagnet Scattering Lab, Beijing 100854, Peoples R China;Beihang Univ, Sch Mat Sci &amp;amp; Engn, Beijing 100191, Peoples R China;Beihang Univ, Sch Mat Sci &amp;amp; Engn, Beijing 100191, Peoples R China;Beihang Univ, Sch Mat Sci &amp;amp; Engn, Beijing 100191, Peoples R China;&lt;/_author_aff&gt;&lt;_cited_count&gt;109&lt;/_cited_count&gt;&lt;_date&gt;2023-04-23&lt;/_date&gt;&lt;_doi&gt;10.1021/acsnano.2c04863&lt;/_doi&gt;&lt;_isbn&gt;1936-0851&lt;/_isbn&gt;&lt;_journal&gt;ACS Nano&lt;/_journal&gt;&lt;_number&gt;631f89a090e50fcafdcbad11&lt;/_number&gt;&lt;_pages&gt;14490-14502&lt;/_pages&gt;&lt;_url&gt;https://api.crossref.org/works/10.1021/acsnano.2c04863;http://dx.doi.org/10.1021/acsnano.2c04863;https://pubs.acs.org/doi/10.1021/acsnano.2c04863;&lt;/_url&gt;&lt;_volume&gt;16&lt;/_volume&gt;&lt;_created&gt;66076467&lt;/_created&gt;&lt;_modified&gt;66076467&lt;/_modified&gt;&lt;_db_updated&gt;Aminer&lt;/_db_updated&gt;&lt;_impact_factor&gt;  17.100&lt;/_impact_factor&gt;&lt;_social_category&gt;化学：综合(1) &amp;amp; 物理化学(1) &amp;amp; 材料科学：综合(1) &amp;amp; 纳米科技(1)&lt;/_social_category&gt;&lt;_collection_scope&gt;SCIE;EI&lt;/_collection_scope&gt;&lt;_language&gt;English&lt;/_language&gt;&lt;/Details&gt;&lt;Extra&gt;&lt;DBUID&gt;{03752FAB-B361-4F66-989B-C711D9502F78}&lt;/DBUID&gt;&lt;/Extra&gt;&lt;/Item&gt;&lt;/References&gt;&lt;/Group&gt;&lt;/Citation&gt;_x000a_"/>
    <w:docVar w:name="NE.Ref{5362270F-8C4A-4CD5-937E-2A8F7E237E43}" w:val=" ADDIN NE.Ref.{5362270F-8C4A-4CD5-937E-2A8F7E237E43}&lt;Citation&gt;&lt;Group&gt;&lt;References&gt;&lt;Item&gt;&lt;ID&gt;786&lt;/ID&gt;&lt;UID&gt;{FE415A70-B885-4526-975F-3CCEC61A0736}&lt;/UID&gt;&lt;Title&gt;Room-Temperature Liquid Metals for Flexible Electronic Devices.&lt;/Title&gt;&lt;Template&gt;Journal Article&lt;/Template&gt;&lt;Star&gt;0&lt;/Star&gt;&lt;Tag&gt;0&lt;/Tag&gt;&lt;Author&gt;Lu, Guixuan; Ni, Erli; Jiang, Yanyan; Wu, Weikang; Li, Hui&lt;/Author&gt;&lt;Year&gt;2024&lt;/Year&gt;&lt;Details&gt;&lt;_author_aff&gt;Shandong University;Wuhan Univ, Inst Adv Studies, Wuhan 430072, Hubei, Peoples R China;Shandong University;Shandong University;Shandong University;&lt;/_author_aff&gt;&lt;_cited_count&gt;18&lt;/_cited_count&gt;&lt;_collection_scope&gt;SCIE;EI&lt;/_collection_scope&gt;&lt;_created&gt;66099699&lt;/_created&gt;&lt;_date&gt;2024-05-25&lt;/_date&gt;&lt;_db_updated&gt;Aminer&lt;/_db_updated&gt;&lt;_doi&gt;10.1002/smll.202304147&lt;/_doi&gt;&lt;_impact_factor&gt;  13.300&lt;/_impact_factor&gt;&lt;_isbn&gt;1613-6810&lt;/_isbn&gt;&lt;_journal&gt;SMALL&lt;/_journal&gt;&lt;_modified&gt;66099699&lt;/_modified&gt;&lt;_number&gt;6539ff63939a5f40823b0cb1&lt;/_number&gt;&lt;_social_category&gt;化学：综合(2) &amp;amp; 物理化学(2) &amp;amp; 材料科学：综合(2) &amp;amp; 纳米科技(2) &amp;amp; 物理：应用(1) &amp;amp; 物理：凝聚态物理(2)&lt;/_social_category&gt;&lt;_url&gt;https://www.ncbi.nlm.nih.gov/pubmed/37875665;&lt;/_url&gt;&lt;_volume&gt;20&lt;/_volume&gt;&lt;/Details&gt;&lt;Extra&gt;&lt;DBUID&gt;{03752FAB-B361-4F66-989B-C711D9502F78}&lt;/DBUID&gt;&lt;/Extra&gt;&lt;/Item&gt;&lt;/References&gt;&lt;/Group&gt;&lt;/Citation&gt;_x000a_"/>
    <w:docVar w:name="NE.Ref{597DC71A-4789-499B-AA82-EA0F8FAF92BF}" w:val=" ADDIN NE.Ref.{597DC71A-4789-499B-AA82-EA0F8FAF92BF}&lt;Citation&gt;&lt;Group&gt;&lt;References&gt;&lt;Item&gt;&lt;ID&gt;1536&lt;/ID&gt;&lt;UID&gt;{DD64C1F9-F13C-4742-8666-7DE4B607B3EB}&lt;/UID&gt;&lt;Title&gt;Stretchable liquid metal-based conductive textile for electromagnetic interference shielding&lt;/Title&gt;&lt;Template&gt;Journal Article&lt;/Template&gt;&lt;Star&gt;0&lt;/Star&gt;&lt;Tag&gt;0&lt;/Tag&gt;&lt;Author&gt;Jia, Li-Chuan; Jia, Xian-Xiang; Sun, Wen-Jin; Zhang, Yun-Peng; Xu, Ling; Yan, Ding-Xiang; Su, Hai-Jun; Li, Zhong-Ming&lt;/Author&gt;&lt;Year&gt;2020&lt;/Year&gt;&lt;Details&gt;&lt;_alternate_title&gt;ACS Applied Materials &amp;amp; Interfaces&lt;/_alternate_title&gt;&lt;_date_display&gt;2020&lt;/_date_display&gt;&lt;_date&gt;2020-01-01&lt;/_date&gt;&lt;_isbn&gt;1944-8244&lt;/_isbn&gt;&lt;_issue&gt;47&lt;/_issue&gt;&lt;_journal&gt;ACS Applied Materials &amp;amp; Interfaces&lt;/_journal&gt;&lt;_ori_publication&gt;ACS Publications&lt;/_ori_publication&gt;&lt;_pages&gt;53230-53238&lt;/_pages&gt;&lt;_volume&gt;12&lt;/_volume&gt;&lt;_created&gt;66073580&lt;/_created&gt;&lt;_modified&gt;66073580&lt;/_modified&gt;&lt;_impact_factor&gt;   8.500&lt;/_impact_factor&gt;&lt;_social_category&gt;材料科学：综合(2) &amp;amp; 纳米科技(2)&lt;/_social_category&gt;&lt;_collection_scope&gt;SCIE;EI&lt;/_collection_scope&gt;&lt;_language&gt;English&lt;/_language&gt;&lt;/Details&gt;&lt;Extra&gt;&lt;DBUID&gt;{F96A950B-833F-4880-A151-76DA2D6A2879}&lt;/DBUID&gt;&lt;/Extra&gt;&lt;/Item&gt;&lt;/References&gt;&lt;/Group&gt;&lt;/Citation&gt;_x000a_"/>
    <w:docVar w:name="NE.Ref{5A5CBB99-039D-44EF-83E3-EF48BCCC66C0}" w:val=" ADDIN NE.Ref.{5A5CBB99-039D-44EF-83E3-EF48BCCC66C0}&lt;Citation&gt;&lt;Group&gt;&lt;References&gt;&lt;Item&gt;&lt;ID&gt;1548&lt;/ID&gt;&lt;UID&gt;{833D5A50-409F-4ECC-A8CC-A7A1ACD7B327}&lt;/UID&gt;&lt;Title&gt;Superhydrophobic E-textile with an Ag-EGaIn conductive layer for motion detection and electromagnetic interference shielding&lt;/Title&gt;&lt;Template&gt;Journal Article&lt;/Template&gt;&lt;Star&gt;0&lt;/Star&gt;&lt;Tag&gt;0&lt;/Tag&gt;&lt;Author&gt;Sun, Xinlong; Fu, Jun-Heng; Teng, Chao; Zhang, MingKuan; Liu, TianYing; Guo, MingHui; Qin, Peng; Zhan, Fei; Ren, Yan; Zhao, Hongbin&lt;/Author&gt;&lt;Year&gt;2022&lt;/Year&gt;&lt;Details&gt;&lt;_alternate_title&gt;ACS Applied Materials &amp;amp; Interfaces&lt;/_alternate_title&gt;&lt;_date_display&gt;2022&lt;/_date_display&gt;&lt;_date&gt;2022-01-01&lt;/_date&gt;&lt;_isbn&gt;1944-8244&lt;/_isbn&gt;&lt;_issue&gt;29&lt;/_issue&gt;&lt;_journal&gt;ACS Applied Materials &amp;amp; Interfaces&lt;/_journal&gt;&lt;_ori_publication&gt;ACS Publications&lt;/_ori_publication&gt;&lt;_pages&gt;33650-33661&lt;/_pages&gt;&lt;_volume&gt;14&lt;/_volume&gt;&lt;_created&gt;66073671&lt;/_created&gt;&lt;_modified&gt;66073671&lt;/_modified&gt;&lt;_impact_factor&gt;   8.500&lt;/_impact_factor&gt;&lt;_social_category&gt;材料科学：综合(2) &amp;amp; 纳米科技(2)&lt;/_social_category&gt;&lt;_collection_scope&gt;SCIE;EI&lt;/_collection_scope&gt;&lt;/Details&gt;&lt;Extra&gt;&lt;DBUID&gt;{F96A950B-833F-4880-A151-76DA2D6A2879}&lt;/DBUID&gt;&lt;/Extra&gt;&lt;/Item&gt;&lt;/References&gt;&lt;/Group&gt;&lt;/Citation&gt;_x000a_"/>
    <w:docVar w:name="NE.Ref{5EACCEAF-5AA8-45E4-85F1-29CE2E8A7367}" w:val=" ADDIN NE.Ref.{5EACCEAF-5AA8-45E4-85F1-29CE2E8A7367}&lt;Citation&gt;&lt;Group&gt;&lt;References&gt;&lt;Item&gt;&lt;ID&gt;811&lt;/ID&gt;&lt;UID&gt;{9233B2FC-E360-44A1-90FC-8FDB637BA908}&lt;/UID&gt;&lt;Title&gt;Oriented Magnetic Liquid Metal-Filled Interlocked Bilayer Films As Multifunctional Smart Electromagnetic Devices&lt;/Title&gt;&lt;Template&gt;Journal Article&lt;/Template&gt;&lt;Star&gt;0&lt;/Star&gt;&lt;Tag&gt;0&lt;/Tag&gt;&lt;Author&gt;Li, Jinjin; Zhang, Yue; Li, Xufeng; Chen, Chunyan; Zou, Haihan; Yi, Peng; Liu, Xiaofang; Yu, Ronghai&lt;/Author&gt;&lt;Year&gt;2022&lt;/Year&gt;&lt;Details&gt;&lt;_author_aff&gt;Beihang University;Beihang University;Beihang University;Beihang University;Beihang University;Beihang University;Beihang University;Beihang University;&lt;/_author_aff&gt;&lt;_cited_count&gt;21&lt;/_cited_count&gt;&lt;_collection_scope&gt;SCIE;CSCD;EI&lt;/_collection_scope&gt;&lt;_created&gt;66099768&lt;/_created&gt;&lt;_date&gt;2023-01-31&lt;/_date&gt;&lt;_db_updated&gt;Aminer&lt;/_db_updated&gt;&lt;_doi&gt;10.1007/s12274-022-4843-z&lt;/_doi&gt;&lt;_impact_factor&gt;   9.900&lt;/_impact_factor&gt;&lt;_isbn&gt;1998-0124&lt;/_isbn&gt;&lt;_journal&gt;Nano Research&lt;/_journal&gt;&lt;_modified&gt;66099769&lt;/_modified&gt;&lt;_number&gt;6352794290e50fcafdc51a04&lt;/_number&gt;&lt;_pages&gt;1764-1772&lt;/_pages&gt;&lt;_social_category&gt;物理化学(2) &amp;amp; 材料科学：综合(2) &amp;amp; 纳米科技(3) &amp;amp; 物理：应用(2)&lt;/_social_category&gt;&lt;_url&gt;http://www.webofknowledge.com/;&lt;/_url&gt;&lt;_volume&gt;16&lt;/_volume&gt;&lt;/Details&gt;&lt;Extra&gt;&lt;DBUID&gt;{03752FAB-B361-4F66-989B-C711D9502F78}&lt;/DBUID&gt;&lt;/Extra&gt;&lt;/Item&gt;&lt;/References&gt;&lt;/Group&gt;&lt;/Citation&gt;_x000a_"/>
    <w:docVar w:name="NE.Ref{62F90574-C92C-466C-BA5D-531B27B273BE}" w:val=" ADDIN NE.Ref.{62F90574-C92C-466C-BA5D-531B27B273BE}&lt;Citation&gt;&lt;Group&gt;&lt;References&gt;&lt;Item&gt;&lt;ID&gt;642&lt;/ID&gt;&lt;UID&gt;{2A32508A-8A72-4CB2-9471-D40AD18E9F16}&lt;/UID&gt;&lt;Title&gt;Liquid–metal microgrid stretchable electronics based on bionic leaf veins with ultra-stretchability and high conductivity&lt;/Title&gt;&lt;Template&gt;Journal Article&lt;/Template&gt;&lt;Star&gt;0&lt;/Star&gt;&lt;Tag&gt;0&lt;/Tag&gt;&lt;Author&gt;Sun, Xi-Di; An, Jun-Yang; Sun, Yi-Qi; Guo, Xin; Wu, Jing; Hua, Jiang-Bo; Su, Meng-Rui; Shi, Yi; Pan, Li-Jia&lt;/Author&gt;&lt;Year&gt;2024&lt;/Year&gt;&lt;Details&gt;&lt;_doi&gt;10.1007/s12598-024-02636-6&lt;/_doi&gt;&lt;_created&gt;66076467&lt;/_created&gt;&lt;_modified&gt;66076467&lt;/_modified&gt;&lt;_url&gt;https://link.springer.com/10.1007/s12598-024-02636-6_x000d__x000a_https://link.springer.com/content/pdf/10.1007/s12598-024-02636-6.pdf&lt;/_url&gt;&lt;_journal&gt;Rare Metals&lt;/_journal&gt;&lt;_volume&gt;43&lt;/_volume&gt;&lt;_issue&gt;6&lt;/_issue&gt;&lt;_pages&gt;2747-2757&lt;/_pages&gt;&lt;_tertiary_title&gt;Rare Met.&lt;/_tertiary_title&gt;&lt;_isbn&gt;1001-0521&lt;/_isbn&gt;&lt;_accessed&gt;66076467&lt;/_accessed&gt;&lt;_db_updated&gt;CrossRef&lt;/_db_updated&gt;&lt;_impact_factor&gt;   8.800&lt;/_impact_factor&gt;&lt;_social_category&gt;材料科学：综合(2) &amp;amp; 冶金工程(2)&lt;/_social_category&gt;&lt;_collection_scope&gt;SCIE;CSCD;EI&lt;/_collection_scope&gt;&lt;_language&gt;English&lt;/_language&gt;&lt;/Details&gt;&lt;Extra&gt;&lt;DBUID&gt;{03752FAB-B361-4F66-989B-C711D9502F78}&lt;/DBUID&gt;&lt;/Extra&gt;&lt;/Item&gt;&lt;/References&gt;&lt;/Group&gt;&lt;/Citation&gt;_x000a_"/>
    <w:docVar w:name="NE.Ref{673B452F-E0A6-4F11-A887-88833186A1FA}" w:val=" ADDIN NE.Ref.{673B452F-E0A6-4F11-A887-88833186A1FA}&lt;Citation&gt;&lt;Group&gt;&lt;References&gt;&lt;Item&gt;&lt;ID&gt;1593&lt;/ID&gt;&lt;UID&gt;{D30C6425-1CB0-463E-8DAC-4AE1676B2877}&lt;/UID&gt;&lt;Title&gt;Magnetic and conductive liquid metal gels&lt;/Title&gt;&lt;Template&gt;Journal Article&lt;/Template&gt;&lt;Star&gt;0&lt;/Star&gt;&lt;Tag&gt;0&lt;/Tag&gt;&lt;Author&gt;Merhebi, Salma; Mayyas, Mohannad; Abbasi, Roozbeh; Christoe, Michael J; Han, Jialuo; Tang, Jianbo; Rahim, Md Arifur; Yang, Jiong; Tan, Thiam Teck; Chu, Dewei&lt;/Author&gt;&lt;Year&gt;2020&lt;/Year&gt;&lt;Details&gt;&lt;_alternate_title&gt;ACS applied materials &amp;amp; interfaces&lt;/_alternate_title&gt;&lt;_date_display&gt;2020&lt;/_date_display&gt;&lt;_date&gt;2020-01-01&lt;/_date&gt;&lt;_isbn&gt;1944-8244&lt;/_isbn&gt;&lt;_issue&gt;17&lt;/_issue&gt;&lt;_journal&gt;ACS applied materials &amp;amp; interfaces&lt;/_journal&gt;&lt;_ori_publication&gt;ACS Publications&lt;/_ori_publication&gt;&lt;_pages&gt;20119-20128&lt;/_pages&gt;&lt;_volume&gt;12&lt;/_volume&gt;&lt;_created&gt;66118272&lt;/_created&gt;&lt;_modified&gt;66118272&lt;/_modified&gt;&lt;_impact_factor&gt;   8.500&lt;/_impact_factor&gt;&lt;_social_category&gt;材料科学：综合(2) &amp;amp; 纳米科技(2)&lt;/_social_category&gt;&lt;_collection_scope&gt;SCIE;EI&lt;/_collection_scope&gt;&lt;/Details&gt;&lt;Extra&gt;&lt;DBUID&gt;{F96A950B-833F-4880-A151-76DA2D6A2879}&lt;/DBUID&gt;&lt;/Extra&gt;&lt;/Item&gt;&lt;/References&gt;&lt;/Group&gt;&lt;/Citation&gt;_x000a_"/>
    <w:docVar w:name="NE.Ref{6B5AE3E2-7195-42D1-8397-DFA98D6530C8}" w:val=" ADDIN NE.Ref.{6B5AE3E2-7195-42D1-8397-DFA98D6530C8}&lt;Citation&gt;&lt;Group&gt;&lt;References&gt;&lt;Item&gt;&lt;ID&gt;1592&lt;/ID&gt;&lt;UID&gt;{49F9479A-00B0-4859-9D1E-E66BF659A2E1}&lt;/UID&gt;&lt;Title&gt;Aramid Nanofiber/Liquid Metal/Gd2O3 Flexible Films with Magnetic-Conductive Interfaces for Electromagnetic Interference Shielding and Joule Heating&lt;/Title&gt;&lt;Template&gt;Journal Article&lt;/Template&gt;&lt;Star&gt;0&lt;/Star&gt;&lt;Tag&gt;0&lt;/Tag&gt;&lt;Author&gt;Zhu, Xinyi; Wang, Haoyun; He, Yang; Feng, Xia; Zhao, Yiping; Chen, Li&lt;/Author&gt;&lt;Year&gt;2025&lt;/Year&gt;&lt;Details&gt;&lt;_alternate_title&gt;Composites Communications&lt;/_alternate_title&gt;&lt;_date_display&gt;2025&lt;/_date_display&gt;&lt;_date&gt;2025-01-01&lt;/_date&gt;&lt;_isbn&gt;2452-2139&lt;/_isbn&gt;&lt;_journal&gt;Composites Communications&lt;/_journal&gt;&lt;_ori_publication&gt;Elsevier&lt;/_ori_publication&gt;&lt;_pages&gt;102430&lt;/_pages&gt;&lt;_created&gt;66117184&lt;/_created&gt;&lt;_modified&gt;66117184&lt;/_modified&gt;&lt;_impact_factor&gt;   6.500&lt;/_impact_factor&gt;&lt;_social_category&gt;材料科学：复合(2)&lt;/_social_category&gt;&lt;_collection_scope&gt;SCIE&lt;/_collection_scope&gt;&lt;_accessed&gt;66117184&lt;/_accessed&gt;&lt;_marked_fields&gt;title;SUB|33|1_x0009_SUB|35|1_x0009__x000d__x000a_&lt;/_marked_fields&gt;&lt;_language&gt;English&lt;/_language&gt;&lt;/Details&gt;&lt;Extra&gt;&lt;DBUID&gt;{F96A950B-833F-4880-A151-76DA2D6A2879}&lt;/DBUID&gt;&lt;/Extra&gt;&lt;/Item&gt;&lt;/References&gt;&lt;/Group&gt;&lt;/Citation&gt;_x000a_"/>
    <w:docVar w:name="NE.Ref{6BB982B7-3FAE-491F-A0AB-9AA0D52B3ACF}" w:val=" ADDIN NE.Ref.{6BB982B7-3FAE-491F-A0AB-9AA0D52B3ACF}&lt;Citation&gt;&lt;Group&gt;&lt;References&gt;&lt;Item&gt;&lt;ID&gt;649&lt;/ID&gt;&lt;UID&gt;{1868CF65-FACD-47C9-8811-564581C34BE3}&lt;/UID&gt;&lt;Title&gt;PMDI cross-linked rare earth/liquid metal reinforced ANF/MXene membranes for multifunctional electromagnetic interference shielding&lt;/Title&gt;&lt;Template&gt;Journal Article&lt;/Template&gt;&lt;Star&gt;0&lt;/Star&gt;&lt;Tag&gt;0&lt;/Tag&gt;&lt;Author&gt;Shen, Mengxia; Xu, Xinyu; Qi, Jiale; Li, Xiaojie; Xue, Bailiang; Zhu, Meng; Zhang, Zhengliang; Zheng, Xunfei; Li, Bin; Shang, Zhen&lt;/Author&gt;&lt;Year&gt;2024&lt;/Year&gt;&lt;Details&gt;&lt;_author_aff&gt;College of Bioresources Chemical and Materials Engineering, Shaanxi University of Science and Technology, Xi’an 710021, China;College of Bioresources Chemical and Materials Engineering, Shaanxi University of Science and Technology, Xi’an 710021, China;College of Bioresources Chemical and Materials Engineering, Shaanxi University of Science and Technology, Xi’an 710021, China;College of Bioresources Chemical and Materials Engineering, Shaanxi University of Science and Technology, Xi’an 710021, China;College of Bioresources Chemical and Materials Engineering, Shaanxi University of Science and Technology, Xi’an 710021, China;College of Bioresources Chemical and Materials Engineering, Shaanxi University of Science and Technology, Xi’an 710021, China;Zhongke Lithium New Energy Co., Ltd., Quzhou 324000, China;Zhongke Lithium New Energy Co., Ltd., Quzhou 324000, China;Zhongke Lithium New Energy Co., Ltd., Quzhou 324000, China;Institute of Nuclear and New Energy Technology, Tsinghua University, Beijing 100084, China;&lt;/_author_aff&gt;&lt;_date&gt;2024-03-29&lt;/_date&gt;&lt;_doi&gt;10.1016/j.compositesa.2024.108178&lt;/_doi&gt;&lt;_isbn&gt;1359-835X&lt;/_isbn&gt;&lt;_journal&gt;Composites Part A: Applied Science and Manufacturing&lt;/_journal&gt;&lt;_number&gt;6606355113fb2c6cf666cb21&lt;/_number&gt;&lt;_url&gt;https://www.sciencedirect.com/science/article/abs/pii/S1359835X24001751;http://dx.doi.org/10.1016/j.compositesa.2024.108178;https://api.elsevier.com/content/article/PII:S1359835X24001751?httpAccept=text/xml;https://api.elsevier.com/content/article/PII:S1359835X24001751?httpAccept=text/plain;&lt;/_url&gt;&lt;_created&gt;66076474&lt;/_created&gt;&lt;_modified&gt;66076474&lt;/_modified&gt;&lt;_db_updated&gt;Aminer&lt;/_db_updated&gt;&lt;_impact_factor&gt;   8.700&lt;/_impact_factor&gt;&lt;_social_category&gt;工程：制造(2) &amp;amp; 材料科学：复合(2)&lt;/_social_category&gt;&lt;_language&gt;English&lt;/_language&gt;&lt;/Details&gt;&lt;Extra&gt;&lt;DBUID&gt;{03752FAB-B361-4F66-989B-C711D9502F78}&lt;/DBUID&gt;&lt;/Extra&gt;&lt;/Item&gt;&lt;/References&gt;&lt;/Group&gt;&lt;/Citation&gt;_x000a_"/>
    <w:docVar w:name="NE.Ref{6C74CF41-722E-4BCF-B45D-3C1EC3586B9D}" w:val=" ADDIN NE.Ref.{6C74CF41-722E-4BCF-B45D-3C1EC3586B9D}&lt;Citation&gt;&lt;Group&gt;&lt;References&gt;&lt;Item&gt;&lt;ID&gt;779&lt;/ID&gt;&lt;UID&gt;{1E8F053A-70BE-41AC-AB66-3211F5E3810D}&lt;/UID&gt;&lt;Title&gt;Lightweight Soft Conductive Composites Embedded with Liquid Metal Fiber Networks&lt;/Title&gt;&lt;Template&gt;Journal Article&lt;/Template&gt;&lt;Star&gt;0&lt;/Star&gt;&lt;Tag&gt;0&lt;/Tag&gt;&lt;Author&gt;Ma, Jiexian; Liu, Zihan; Nguyen, Quang-Kha; Zhang, Pu&lt;/Author&gt;&lt;Year&gt;2024&lt;/Year&gt;&lt;Details&gt;&lt;_author_aff&gt;SUNY Binghamton, Dept Mech Engn, Binghamton, NY 13902 USA;SUNY Binghamton, Dept Mech Engn, Binghamton, NY 13902 USA;SUNY Binghamton, Dept Mech Engn, Binghamton, NY 13902 USA;SUNY Binghamton, Dept Mech Engn, Binghamton, NY 13902 USA;&lt;/_author_aff&gt;&lt;_cited_count&gt;9&lt;/_cited_count&gt;&lt;_collection_scope&gt;SCIE;EI&lt;/_collection_scope&gt;&lt;_created&gt;66099693&lt;/_created&gt;&lt;_date&gt;2023-11-10&lt;/_date&gt;&lt;_db_updated&gt;Aminer&lt;/_db_updated&gt;&lt;_doi&gt;10.1002/adfm.202308128&lt;/_doi&gt;&lt;_impact_factor&gt;  19.000&lt;/_impact_factor&gt;&lt;_isbn&gt;1616-301X&lt;/_isbn&gt;&lt;_journal&gt;ADVANCED FUNCTIONAL MATERIALS&lt;/_journal&gt;&lt;_modified&gt;66099693&lt;/_modified&gt;&lt;_number&gt;654dde90939a5f4082d8b0a4&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6CDC063B-9DE3-474D-AC68-964C213AC43E}" w:val=" ADDIN NE.Ref.{6CDC063B-9DE3-474D-AC68-964C213AC43E}&lt;Citation&gt;&lt;Group&gt;&lt;References&gt;&lt;Item&gt;&lt;ID&gt;1532&lt;/ID&gt;&lt;UID&gt;{595C2D6B-E9AC-487F-9974-D21DFED51CD5}&lt;/UID&gt;&lt;Title&gt;Highly permeable and ultrastretchable E-textiles with EGaIn-superlyophilicity for on-skin health monitoring, joule heating, and electromagnetic shielding&lt;/Title&gt;&lt;Template&gt;Journal Article&lt;/Template&gt;&lt;Star&gt;0&lt;/Star&gt;&lt;Tag&gt;0&lt;/Tag&gt;&lt;Author&gt;Dong, Jiancheng; Tang, Xinwei; Peng, Yidong; Fan, Chonghui; Li, Le; Zhang, Chao; Lai, Feili; He, Guanjie; Ma, Piming; Wang, Zicheng&lt;/Author&gt;&lt;Year&gt;2023&lt;/Year&gt;&lt;Details&gt;&lt;_alternate_title&gt;Nano Energy&lt;/_alternate_title&gt;&lt;_collection_scope&gt;SCIE;EI&lt;/_collection_scope&gt;&lt;_created&gt;66048157&lt;/_created&gt;&lt;_date&gt;2023-01-01&lt;/_date&gt;&lt;_date_display&gt;2023&lt;/_date_display&gt;&lt;_impact_factor&gt;  16.800&lt;/_impact_factor&gt;&lt;_isbn&gt;2211-2855&lt;/_isbn&gt;&lt;_journal&gt;Nano Energy&lt;/_journal&gt;&lt;_modified&gt;66048157&lt;/_modified&gt;&lt;_ori_publication&gt;Elsevier&lt;/_ori_publication&gt;&lt;_pages&gt;108194&lt;/_pages&gt;&lt;_social_category&gt;材料科学：综合(1) &amp;amp; 物理：应用(1) &amp;amp; 纳米科技(2)&lt;/_social_category&gt;&lt;_volume&gt;108&lt;/_volume&gt;&lt;/Details&gt;&lt;Extra&gt;&lt;DBUID&gt;{F96A950B-833F-4880-A151-76DA2D6A2879}&lt;/DBUID&gt;&lt;/Extra&gt;&lt;/Item&gt;&lt;/References&gt;&lt;/Group&gt;&lt;/Citation&gt;_x000a_"/>
    <w:docVar w:name="NE.Ref{6D5AB565-F483-42C5-AD58-A0A4C9B75258}" w:val=" ADDIN NE.Ref.{6D5AB565-F483-42C5-AD58-A0A4C9B75258}&lt;Citation&gt;&lt;Group&gt;&lt;References&gt;&lt;Item&gt;&lt;ID&gt;811&lt;/ID&gt;&lt;UID&gt;{9233B2FC-E360-44A1-90FC-8FDB637BA908}&lt;/UID&gt;&lt;Title&gt;Oriented Magnetic Liquid Metal-Filled Interlocked Bilayer Films As Multifunctional Smart Electromagnetic Devices&lt;/Title&gt;&lt;Template&gt;Journal Article&lt;/Template&gt;&lt;Star&gt;0&lt;/Star&gt;&lt;Tag&gt;0&lt;/Tag&gt;&lt;Author&gt;Li, Jinjin; Zhang, Yue; Li, Xufeng; Chen, Chunyan; Zou, Haihan; Yi, Peng; Liu, Xiaofang; Yu, Ronghai&lt;/Author&gt;&lt;Year&gt;2022&lt;/Year&gt;&lt;Details&gt;&lt;_author_aff&gt;Beihang University;Beihang University;Beihang University;Beihang University;Beihang University;Beihang University;Beihang University;Beihang University;&lt;/_author_aff&gt;&lt;_cited_count&gt;21&lt;/_cited_count&gt;&lt;_collection_scope&gt;SCIE;CSCD;EI&lt;/_collection_scope&gt;&lt;_created&gt;66099768&lt;/_created&gt;&lt;_date&gt;2023-01-31&lt;/_date&gt;&lt;_db_updated&gt;Aminer&lt;/_db_updated&gt;&lt;_doi&gt;10.1007/s12274-022-4843-z&lt;/_doi&gt;&lt;_impact_factor&gt;   9.900&lt;/_impact_factor&gt;&lt;_isbn&gt;1998-0124&lt;/_isbn&gt;&lt;_journal&gt;Nano Research&lt;/_journal&gt;&lt;_modified&gt;66099769&lt;/_modified&gt;&lt;_number&gt;6352794290e50fcafdc51a04&lt;/_number&gt;&lt;_pages&gt;1764-1772&lt;/_pages&gt;&lt;_social_category&gt;物理化学(2) &amp;amp; 材料科学：综合(2) &amp;amp; 纳米科技(3) &amp;amp; 物理：应用(2)&lt;/_social_category&gt;&lt;_url&gt;http://www.webofknowledge.com/;&lt;/_url&gt;&lt;_volume&gt;16&lt;/_volume&gt;&lt;_language&gt;English&lt;/_language&gt;&lt;/Details&gt;&lt;Extra&gt;&lt;DBUID&gt;{03752FAB-B361-4F66-989B-C711D9502F78}&lt;/DBUID&gt;&lt;/Extra&gt;&lt;/Item&gt;&lt;/References&gt;&lt;/Group&gt;&lt;/Citation&gt;_x000a_"/>
    <w:docVar w:name="NE.Ref{70423B0D-E8ED-479C-9FA0-4A079DD19207}" w:val=" ADDIN NE.Ref.{70423B0D-E8ED-479C-9FA0-4A079DD19207}&lt;Citation&gt;&lt;Group&gt;&lt;References&gt;&lt;Item&gt;&lt;ID&gt;1542&lt;/ID&gt;&lt;UID&gt;{BF5C232C-0E74-4655-B745-8F09C95B5FD1}&lt;/UID&gt;&lt;Title&gt;Highly thermally conductive and EMI shielding composite fabricated via free‐radical polymerization of poly acrylic acid assisted by expanded graphite with liquid metal‐grafted MXene&lt;/Title&gt;&lt;Template&gt;Journal Article&lt;/Template&gt;&lt;Star&gt;0&lt;/Star&gt;&lt;Tag&gt;0&lt;/Tag&gt;&lt;Author&gt;Cho, Jangwoo; Kim, Jooheon&lt;/Author&gt;&lt;Year&gt;2024&lt;/Year&gt;&lt;Details&gt;&lt;_alternate_title&gt;Polymer Composites&lt;/_alternate_title&gt;&lt;_date_display&gt;2024&lt;/_date_display&gt;&lt;_date&gt;2024-01-01&lt;/_date&gt;&lt;_isbn&gt;0272-8397&lt;/_isbn&gt;&lt;_issue&gt;9&lt;/_issue&gt;&lt;_journal&gt;Polymer Composites&lt;/_journal&gt;&lt;_ori_publication&gt;Wiley Online Library&lt;/_ori_publication&gt;&lt;_pages&gt;7709-7718&lt;/_pages&gt;&lt;_volume&gt;45&lt;/_volume&gt;&lt;_created&gt;66073617&lt;/_created&gt;&lt;_modified&gt;66073617&lt;/_modified&gt;&lt;_impact_factor&gt;   4.800&lt;/_impact_factor&gt;&lt;_social_category&gt;高分子科学(2) &amp;amp; 材料科学：复合(3)&lt;/_social_category&gt;&lt;_collection_scope&gt;SCIE;EI&lt;/_collection_scope&gt;&lt;_language&gt;English&lt;/_language&gt;&lt;/Details&gt;&lt;Extra&gt;&lt;DBUID&gt;{F96A950B-833F-4880-A151-76DA2D6A2879}&lt;/DBUID&gt;&lt;/Extra&gt;&lt;/Item&gt;&lt;/References&gt;&lt;/Group&gt;&lt;/Citation&gt;_x000a_"/>
    <w:docVar w:name="NE.Ref{72EF2101-8E49-4412-B083-8CFC5154B1BF}" w:val=" ADDIN NE.Ref.{72EF2101-8E49-4412-B083-8CFC5154B1BF}&lt;Citation&gt;&lt;Group&gt;&lt;References&gt;&lt;Item&gt;&lt;ID&gt;768&lt;/ID&gt;&lt;UID&gt;{2D4B5EBE-EAC6-4DB1-92B7-84F812762782}&lt;/UID&gt;&lt;Title&gt;Self-Healing Liquid Metal Magnetic Hydrogels for Smart Feedback Sensors and High-Performance Electromagnetic Shielding&lt;/Title&gt;&lt;Template&gt;Journal Article&lt;/Template&gt;&lt;Star&gt;0&lt;/Star&gt;&lt;Tag&gt;0&lt;/Tag&gt;&lt;Author&gt;Zhao, Biao; Bai, Zhongyi; Lv, Hualiang; Yan, Zhikai; Du, Yiqian; Guo, Xiaoqin; Zhang, Jincang; Wu, Limin; Deng, Jiushuai; Zhang, David Wei; Che, Renchao&lt;/Author&gt;&lt;Year&gt;2023&lt;/Year&gt;&lt;Details&gt;&lt;_author_aff&gt;Fudan University;China University of Mining &amp;amp; Technology (Beijing);Fudan University;Zhengzhou University of Aeronautics;Fudan University;Zhengzhou University of Aeronautics;Zhejiang Laboratory;Inner Mongolia University;China University of Mining &amp;amp; Technology (Beijing);Fudan University;Fudan University;&lt;/_author_aff&gt;&lt;_cited_count&gt;119&lt;/_cited_count&gt;&lt;_collection_scope&gt;SCIE;CSCD;EI&lt;/_collection_scope&gt;&lt;_created&gt;66099684&lt;/_created&gt;&lt;_date&gt;2024-01-12&lt;/_date&gt;&lt;_db_updated&gt;Aminer&lt;/_db_updated&gt;&lt;_doi&gt;10.1007/s40820-023-01043-3&lt;/_doi&gt;&lt;_impact_factor&gt;  26.600&lt;/_impact_factor&gt;&lt;_isbn&gt;2311-6706&lt;/_isbn&gt;&lt;_journal&gt;Nano-Micro Letters&lt;/_journal&gt;&lt;_modified&gt;66099684&lt;/_modified&gt;&lt;_number&gt;64295ced90e50fcafdb7b8e0&lt;/_number&gt;&lt;_pages&gt;1-14&lt;/_pages&gt;&lt;_social_category&gt;材料科学：综合(1) &amp;amp; 纳米科技(1) &amp;amp; 物理：应用(1)&lt;/_social_category&gt;&lt;_url&gt;https://link.springer.com/article/10.1007/s40820-023-01043-3;&lt;/_url&gt;&lt;_volume&gt;15&lt;/_volume&gt;&lt;_language&gt;English&lt;/_language&gt;&lt;/Details&gt;&lt;Extra&gt;&lt;DBUID&gt;{03752FAB-B361-4F66-989B-C711D9502F78}&lt;/DBUID&gt;&lt;/Extra&gt;&lt;/Item&gt;&lt;/References&gt;&lt;/Group&gt;&lt;/Citation&gt;_x000a_"/>
    <w:docVar w:name="NE.Ref{79244D07-9527-48E9-8129-6CA8BC053E06}" w:val=" ADDIN NE.Ref.{79244D07-9527-48E9-8129-6CA8BC053E06}&lt;Citation&gt;&lt;Group&gt;&lt;References&gt;&lt;Item&gt;&lt;ID&gt;1597&lt;/ID&gt;&lt;UID&gt;{4B56A17F-146B-4C00-8992-D930250DCE4C}&lt;/UID&gt;&lt;Title&gt;Semi‐liquid‐metal‐(Ni‐EGaIn)‐based ultraconformable electronic tattoo&lt;/Title&gt;&lt;Template&gt;Journal Article&lt;/Template&gt;&lt;Star&gt;0&lt;/Star&gt;&lt;Tag&gt;0&lt;/Tag&gt;&lt;Author&gt;Guo, Rui; Sun, Xuyang; Yao, Siyuan; Duan, Minghui; Wang, Hongzhang; Liu, Jing; Deng, Zhongshan&lt;/Author&gt;&lt;Year&gt;2019&lt;/Year&gt;&lt;Details&gt;&lt;_alternate_title&gt;Advanced Materials Technologies&lt;/_alternate_title&gt;&lt;_date_display&gt;2019&lt;/_date_display&gt;&lt;_date&gt;2019-01-01&lt;/_date&gt;&lt;_isbn&gt;2365-709X&lt;/_isbn&gt;&lt;_issue&gt;8&lt;/_issue&gt;&lt;_journal&gt;Advanced Materials Technologies&lt;/_journal&gt;&lt;_ori_publication&gt;Wiley Online Library&lt;/_ori_publication&gt;&lt;_pages&gt;1900183&lt;/_pages&gt;&lt;_volume&gt;4&lt;/_volume&gt;&lt;_created&gt;66118275&lt;/_created&gt;&lt;_modified&gt;66118275&lt;/_modified&gt;&lt;_impact_factor&gt;   6.400&lt;/_impact_factor&gt;&lt;_social_category&gt;材料科学：综合(3)&lt;/_social_category&gt;&lt;_collection_scope&gt;SCIE;EI&lt;/_collection_scope&gt;&lt;/Details&gt;&lt;Extra&gt;&lt;DBUID&gt;{F96A950B-833F-4880-A151-76DA2D6A2879}&lt;/DBUID&gt;&lt;/Extra&gt;&lt;/Item&gt;&lt;/References&gt;&lt;/Group&gt;&lt;/Citation&gt;_x000a_"/>
    <w:docVar w:name="NE.Ref{7B6C7F32-F052-4B75-967E-CE75679385FD}" w:val=" ADDIN NE.Ref.{7B6C7F32-F052-4B75-967E-CE75679385FD}&lt;Citation&gt;&lt;Group&gt;&lt;References&gt;&lt;Item&gt;&lt;ID&gt;783&lt;/ID&gt;&lt;UID&gt;{EBEB9E00-CDCF-4442-AD0B-756C0615AF70}&lt;/UID&gt;&lt;Title&gt;Research Progress of Flexible Electronic Devices Based on Electrospun Nanofibers.&lt;/Title&gt;&lt;Template&gt;Journal Article&lt;/Template&gt;&lt;Star&gt;0&lt;/Star&gt;&lt;Tag&gt;0&lt;/Tag&gt;&lt;Author&gt;Wang, Shige; Fan, Peng; Liu, Wenbo; Hu, Bin; Guo, Jiaxuan; Wang, Zizhao; Zhu, Shengke; Zhao, Yipu; Fan, Jinchen; Li, Guisheng; Xu, Lizhi&lt;/Author&gt;&lt;Year&gt;2024&lt;/Year&gt;&lt;Details&gt;&lt;_author_aff&gt;Department of Mechanical Engineering, The University of Hong Kong, Hong Kong SAR 999077, P. R. China;Department of Mechanical Engineering, The University of Hong Kong, Hong Kong SAR 999077, P. R. China;Department of Mechanical Engineering, The University of Hong Kong, Hong Kong SAR 999077, P. R. China;&lt;/_author_aff&gt;&lt;_collection_scope&gt;SCIE;EI&lt;/_collection_scope&gt;&lt;_created&gt;66099697&lt;/_created&gt;&lt;_date&gt;2024-11-07&lt;/_date&gt;&lt;_db_updated&gt;Aminer&lt;/_db_updated&gt;&lt;_doi&gt;10.1021/acsnano.4c13106&lt;/_doi&gt;&lt;_impact_factor&gt;  17.100&lt;/_impact_factor&gt;&lt;_journal&gt;ACS nano&lt;/_journal&gt;&lt;_modified&gt;66099697&lt;/_modified&gt;&lt;_number&gt;672b512701d2a3fbfc7cbcd5&lt;/_number&gt;&lt;_pages&gt;31737-31772&lt;/_pages&gt;&lt;_social_category&gt;化学：综合(1) &amp;amp; 物理化学(1) &amp;amp; 材料科学：综合(1) &amp;amp; 纳米科技(1)&lt;/_social_category&gt;&lt;_url&gt;https://www.ncbi.nlm.nih.gov/pubmed/39499656;&lt;/_url&gt;&lt;_volume&gt;18&lt;/_volume&gt;&lt;/Details&gt;&lt;Extra&gt;&lt;DBUID&gt;{03752FAB-B361-4F66-989B-C711D9502F78}&lt;/DBUID&gt;&lt;/Extra&gt;&lt;/Item&gt;&lt;/References&gt;&lt;/Group&gt;&lt;/Citation&gt;_x000a_"/>
    <w:docVar w:name="NE.Ref{7E04827D-CD44-40E9-A0A1-1FD6ABB2860D}" w:val=" ADDIN NE.Ref.{7E04827D-CD44-40E9-A0A1-1FD6ABB2860D}&lt;Citation&gt;&lt;Group&gt;&lt;References&gt;&lt;Item&gt;&lt;ID&gt;1549&lt;/ID&gt;&lt;UID&gt;{129BE9E2-57F1-462B-BADF-8EA2B637BF62}&lt;/UID&gt;&lt;Title&gt;Three dimensional core-shell structured liquid metal/elastomer composite via coaxial direct ink writing for electromagnetic interference shielding&lt;/Title&gt;&lt;Template&gt;Journal Article&lt;/Template&gt;&lt;Star&gt;0&lt;/Star&gt;&lt;Tag&gt;0&lt;/Tag&gt;&lt;Author&gt;Wang, Zhenyu; Ren, Jun; Liu, Rui; Sun, Xinhu; Huang, Dandan; Xu, Wei; Jiang, Jing; Ma, Kaixue; Liu, Yu&lt;/Author&gt;&lt;Year&gt;2020&lt;/Year&gt;&lt;Details&gt;&lt;_alternate_title&gt;Composites Part A: Applied Science and Manufacturing&lt;/_alternate_title&gt;&lt;_date_display&gt;2020&lt;/_date_display&gt;&lt;_date&gt;2020-01-01&lt;/_date&gt;&lt;_isbn&gt;1359-835X&lt;/_isbn&gt;&lt;_journal&gt;Composites Part A: Applied Science and Manufacturing&lt;/_journal&gt;&lt;_ori_publication&gt;Elsevier&lt;/_ori_publication&gt;&lt;_pages&gt;105957&lt;/_pages&gt;&lt;_volume&gt;136&lt;/_volume&gt;&lt;_created&gt;66073679&lt;/_created&gt;&lt;_modified&gt;66073679&lt;/_modified&gt;&lt;_impact_factor&gt;   8.100&lt;/_impact_factor&gt;&lt;_social_category&gt;工程：制造(2) &amp;amp; 材料科学：复合(2)&lt;/_social_category&gt;&lt;_language&gt;English&lt;/_language&gt;&lt;/Details&gt;&lt;Extra&gt;&lt;DBUID&gt;{F96A950B-833F-4880-A151-76DA2D6A2879}&lt;/DBUID&gt;&lt;/Extra&gt;&lt;/Item&gt;&lt;/References&gt;&lt;/Group&gt;&lt;/Citation&gt;_x000a_"/>
    <w:docVar w:name="NE.Ref{84A1D22E-5991-4E3C-B96D-8FEED8DDAA31}" w:val=" ADDIN NE.Ref.{84A1D22E-5991-4E3C-B96D-8FEED8DDAA31}&lt;Citation&gt;&lt;Group&gt;&lt;References&gt;&lt;Item&gt;&lt;ID&gt;764&lt;/ID&gt;&lt;UID&gt;{FB21674B-E62B-4A71-A960-F16494606158}&lt;/UID&gt;&lt;Title&gt;A Magnetically and Thermally Controlled Liquid Metal Variable Stiffness Material&lt;/Title&gt;&lt;Template&gt;Journal Article&lt;/Template&gt;&lt;Star&gt;0&lt;/Star&gt;&lt;Tag&gt;0&lt;/Tag&gt;&lt;Author&gt;Mingkui Zhang, Xuanhan Chen Yongwei Sun; Shi-Yang Tang, Shiwu Zhang Xiangpeng Li&lt;/Author&gt;&lt;Year&gt;2022&lt;/Year&gt;&lt;Details&gt;&lt;_accessed&gt;66099680&lt;/_accessed&gt;&lt;_created&gt;66099680&lt;/_created&gt;&lt;_modified&gt;66099681&lt;/_modified&gt;&lt;/Details&gt;&lt;Extra&gt;&lt;DBUID&gt;{03752FAB-B361-4F66-989B-C711D9502F78}&lt;/DBUID&gt;&lt;/Extra&gt;&lt;/Item&gt;&lt;/References&gt;&lt;/Group&gt;&lt;/Citation&gt;_x000a_"/>
    <w:docVar w:name="NE.Ref{95B1001C-9426-4664-84E3-74CC06FA88FD}" w:val=" ADDIN NE.Ref.{95B1001C-9426-4664-84E3-74CC06FA88FD}&lt;Citation&gt;&lt;Group&gt;&lt;References&gt;&lt;Item&gt;&lt;ID&gt;807&lt;/ID&gt;&lt;UID&gt;{CCA1F4CD-8A89-4068-A619-9C11E2353D30}&lt;/UID&gt;&lt;Title&gt;Magnetic Liquid Metals: A Review&lt;/Title&gt;&lt;Template&gt;Journal Article&lt;/Template&gt;&lt;Star&gt;0&lt;/Star&gt;&lt;Tag&gt;0&lt;/Tag&gt;&lt;Author&gt;Kim, Daeyoung; Jeong, Jinwon; Chung, Sang Kug; Lee, Jeong Bong JB&lt;/Author&gt;&lt;Year&gt;2024&lt;/Year&gt;&lt;Details&gt;&lt;_author_aff&gt;Korea Army Acad Yeong cheon, Dept Elect Engn, Yeong Cheon 38900, South Korea;Baylor Univ, Dept Elect &amp;amp; Comp Engn, One Bear Pl 97356, Waco, TX 76798 USA;Myongji Univ, Dept Mech Engn, Yongin 17058, Gyeonggi Do, South Korea;Baylor Univ, Dept Elect &amp;amp; Comp Engn, One Bear Pl 97356, Waco, TX 76798 USA;&lt;/_author_aff&gt;&lt;_collection_scope&gt;SCIE;EI&lt;/_collection_scope&gt;&lt;_created&gt;66099730&lt;/_created&gt;&lt;_date&gt;2024-03-13&lt;/_date&gt;&lt;_db_updated&gt;Aminer&lt;/_db_updated&gt;&lt;_doi&gt;10.1002/adfm.202311153&lt;/_doi&gt;&lt;_impact_factor&gt;  19.000&lt;/_impact_factor&gt;&lt;_isbn&gt;1616-301X&lt;/_isbn&gt;&lt;_journal&gt;ADVANCED FUNCTIONAL MATERIALS&lt;/_journal&gt;&lt;_modified&gt;66099730&lt;/_modified&gt;&lt;_number&gt;65a126f8939a5f4082078092&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98D47231-446A-417D-A072-DB7CF13DF204}" w:val=" ADDIN NE.Ref.{98D47231-446A-417D-A072-DB7CF13DF204}&lt;Citation&gt;&lt;Group&gt;&lt;References&gt;&lt;Item&gt;&lt;ID&gt;657&lt;/ID&gt;&lt;UID&gt;{CA4452C3-B998-4F7F-8B48-EA2D3B31FCB0}&lt;/UID&gt;&lt;Title&gt;Bacterial Cellulose-Based Composite Films with Liquid Metal/graphene Synergistic Conductive Pathways for Superior Electromagnetic Interference Shielding and Joule Heating Performance&lt;/Title&gt;&lt;Template&gt;Journal Article&lt;/Template&gt;&lt;Star&gt;0&lt;/Star&gt;&lt;Tag&gt;0&lt;/Tag&gt;&lt;Author&gt;Ge, Yuanhang; Wang, Lequan; Hu, Bo; Lu, Hongbin; Shao, Yizhen&lt;/Author&gt;&lt;Year&gt;2024&lt;/Year&gt;&lt;Details&gt;&lt;_author_aff&gt;State Key Laboratory of Molecular Engineering of Polymers, Department of Macromolecular Science, Collaborative Innovation Center of Polymers and Polymer Composites, Fudan University, 2005 Songhu Road, Shanghai, 200438, China;State Key Laboratory of Molecular Engineering of Polymers, Department of Macromolecular Science, Collaborative Innovation Center of Polymers and Polymer Composites, Fudan University, 2005 Songhu Road, Shanghai, 200438, China;State Key Laboratory of Molecular Engineering of Polymers, Department of Macromolecular Science, Collaborative Innovation Center of Polymers and Polymer Composites, Fudan University, 2005 Songhu Road, Shanghai, 200438, China;State Key Laboratory of Molecular Engineering of Polymers, Department of Macromolecular Science, Collaborative Innovation Center of Polymers and Polymer Composites, Fudan University, 2005 Songhu Road, Shanghai, 200438, China;State Key Laboratory of Molecular Engineering of Polymers, Department of Macromolecular Science, Collaborative Innovation Center of Polymers and Polymer Composites, Fudan University, 2005 Songhu Road, Shanghai, 200438, China;&lt;/_author_aff&gt;&lt;_cited_count&gt;6&lt;/_cited_count&gt;&lt;_date&gt;2024-04-02&lt;/_date&gt;&lt;_doi&gt;10.1016/j.compscitech.2024.110582&lt;/_doi&gt;&lt;_isbn&gt;0266-3538&lt;/_isbn&gt;&lt;_journal&gt;COMPOSITES SCIENCE AND TECHNOLOGY&lt;/_journal&gt;&lt;_number&gt;660b77ff13fb2c6cf6f7a3b3&lt;/_number&gt;&lt;_url&gt;https://www.sciencedirect.com/science/article/abs/pii/S0266353824001520;&lt;/_url&gt;&lt;_volume&gt;251&lt;/_volume&gt;&lt;_created&gt;66076478&lt;/_created&gt;&lt;_modified&gt;66076479&lt;/_modified&gt;&lt;_db_updated&gt;Aminer&lt;/_db_updated&gt;&lt;_impact_factor&gt;   9.100&lt;/_impact_factor&gt;&lt;_social_category&gt;材料科学：复合(2)&lt;/_social_category&gt;&lt;_collection_scope&gt;SCIE;EI&lt;/_collection_scope&gt;&lt;_language&gt;English&lt;/_language&gt;&lt;/Details&gt;&lt;Extra&gt;&lt;DBUID&gt;{03752FAB-B361-4F66-989B-C711D9502F78}&lt;/DBUID&gt;&lt;/Extra&gt;&lt;/Item&gt;&lt;/References&gt;&lt;/Group&gt;&lt;/Citation&gt;_x000a_"/>
    <w:docVar w:name="NE.Ref{9B0BD6C3-1F32-44F2-8661-9B897F8A0380}" w:val=" ADDIN NE.Ref.{9B0BD6C3-1F32-44F2-8661-9B897F8A0380}&lt;Citation&gt;&lt;Group&gt;&lt;References&gt;&lt;Item&gt;&lt;ID&gt;771&lt;/ID&gt;&lt;UID&gt;{B41748D3-BDE4-49B4-8A4C-7AEE1E0024FA}&lt;/UID&gt;&lt;Title&gt;Liquid Metal Patterning and Unique Properties for Next‐Generation Soft Electronics&lt;/Title&gt;&lt;Template&gt;Journal Article&lt;/Template&gt;&lt;Star&gt;0&lt;/Star&gt;&lt;Tag&gt;0&lt;/Tag&gt;&lt;Author&gt;Kim, Minwoo; Lim, Hyungjun; Ko, Seung Hwan&lt;/Author&gt;&lt;Year&gt;2023&lt;/Year&gt;&lt;Details&gt;&lt;_author_aff&gt;Seoul Natl Univ, Dept Mech Engn, Appl Nano &amp;amp; Thermal Sci Lab, 1 Gwanak Ro, Seoul 08826, South Korea;Seoul Natl Univ, Dept Mech Engn, Appl Nano &amp;amp; Thermal Sci Lab, 1 Gwanak Ro, Seoul 08826, South Korea;Seoul Natl Univ, Dept Mech Engn, Appl Nano &amp;amp; Thermal Sci Lab, 1 Gwanak Ro, Seoul 08826, South Korea;&lt;/_author_aff&gt;&lt;_cited_count&gt;61&lt;/_cited_count&gt;&lt;_collection_scope&gt;SCIE;EI&lt;/_collection_scope&gt;&lt;_created&gt;66099687&lt;/_created&gt;&lt;_date&gt;2023-01-30&lt;/_date&gt;&lt;_db_updated&gt;Aminer&lt;/_db_updated&gt;&lt;_doi&gt;10.1002/advs.202205795&lt;/_doi&gt;&lt;_impact_factor&gt;  15.100&lt;/_impact_factor&gt;&lt;_journal&gt;ADVANCED SCIENCE&lt;/_journal&gt;&lt;_modified&gt;66099687&lt;/_modified&gt;&lt;_number&gt;63c9200390e50fcafdd31032&lt;/_number&gt;&lt;_social_category&gt;化学：综合(1) &amp;amp; 材料科学：综合(1) &amp;amp; 纳米科技(2)&lt;/_social_category&gt;&lt;_url&gt;https://api.crossref.org/works/10.1002/advs.202370033;http://dx.doi.org/10.1002/advs.202370033;https://onlinelibrary.wiley.com/doi/10.1002/advs.202370033;&lt;/_url&gt;&lt;_volume&gt;10&lt;/_volume&gt;&lt;/Details&gt;&lt;Extra&gt;&lt;DBUID&gt;{03752FAB-B361-4F66-989B-C711D9502F78}&lt;/DBUID&gt;&lt;/Extra&gt;&lt;/Item&gt;&lt;/References&gt;&lt;/Group&gt;&lt;/Citation&gt;_x000a_"/>
    <w:docVar w:name="NE.Ref{9B69D218-4C26-43A5-8789-BB1C11649D92}" w:val=" ADDIN NE.Ref.{9B69D218-4C26-43A5-8789-BB1C11649D92}&lt;Citation&gt;&lt;Group&gt;&lt;References&gt;&lt;Item&gt;&lt;ID&gt;1537&lt;/ID&gt;&lt;UID&gt;{1435558E-7E7D-4C14-9C9A-1643D1CBFF37}&lt;/UID&gt;&lt;Title&gt;Shear-induced fabrication of cellulose nanofibril/liquid metal nanocomposite films for flexible electromagnetic interference shielding and thermal management&lt;/Title&gt;&lt;Template&gt;Journal Article&lt;/Template&gt;&lt;Star&gt;0&lt;/Star&gt;&lt;Tag&gt;0&lt;/Tag&gt;&lt;Author&gt;Ren, Ning; Ai, Yusen; Yue, Ning; Cui, Mei; Huang, Renliang; Qi, Wei; Su, Rongxin&lt;/Author&gt;&lt;Year&gt;2024&lt;/Year&gt;&lt;Details&gt;&lt;_alternate_title&gt;ACS Applied Materials &amp;amp; Interfaces&lt;/_alternate_title&gt;&lt;_date_display&gt;2024&lt;/_date_display&gt;&lt;_date&gt;2024-01-01&lt;/_date&gt;&lt;_isbn&gt;1944-8244&lt;/_isbn&gt;&lt;_issue&gt;14&lt;/_issue&gt;&lt;_journal&gt;ACS Applied Materials &amp;amp; Interfaces&lt;/_journal&gt;&lt;_ori_publication&gt;ACS Publications&lt;/_ori_publication&gt;&lt;_pages&gt;17904-17917&lt;/_pages&gt;&lt;_volume&gt;16&lt;/_volume&gt;&lt;_created&gt;66073587&lt;/_created&gt;&lt;_modified&gt;66073587&lt;/_modified&gt;&lt;_impact_factor&gt;   8.500&lt;/_impact_factor&gt;&lt;_social_category&gt;材料科学：综合(2) &amp;amp; 纳米科技(2)&lt;/_social_category&gt;&lt;_collection_scope&gt;SCIE;EI&lt;/_collection_scope&gt;&lt;_language&gt;English&lt;/_language&gt;&lt;/Details&gt;&lt;Extra&gt;&lt;DBUID&gt;{F96A950B-833F-4880-A151-76DA2D6A2879}&lt;/DBUID&gt;&lt;/Extra&gt;&lt;/Item&gt;&lt;/References&gt;&lt;/Group&gt;&lt;/Citation&gt;_x000a_"/>
    <w:docVar w:name="NE.Ref{A466699C-7699-467C-8019-3025A008ECB3}" w:val=" ADDIN NE.Ref.{A466699C-7699-467C-8019-3025A008ECB3}&lt;Citation&gt;&lt;Group&gt;&lt;References&gt;&lt;Item&gt;&lt;ID&gt;660&lt;/ID&gt;&lt;UID&gt;{50F5A936-23A9-4663-A3FE-40A18CF296FB}&lt;/UID&gt;&lt;Title&gt;Liquid metal-filled magnetorheological elastomer with positive piezoconductivity&lt;/Title&gt;&lt;Template&gt;Journal Article&lt;/Template&gt;&lt;Star&gt;0&lt;/Star&gt;&lt;Tag&gt;0&lt;/Tag&gt;&lt;Author&gt;Yun, Guolin; Tang, Shi-Yang; Sun, Shuaishuai; Yuan, Dan; Zhao, Qianbin; Deng, Lei; Yan, Sheng; Du, Haiping; Dickey, Michael D; Li, Weihua&lt;/Author&gt;&lt;Year&gt;2019&lt;/Year&gt;&lt;Details&gt;&lt;_alternate_title&gt;Nature communications&lt;/_alternate_title&gt;&lt;_collection_scope&gt;SCIE&lt;/_collection_scope&gt;&lt;_created&gt;66239622&lt;/_created&gt;&lt;_date&gt;2019-01-01&lt;/_date&gt;&lt;_date_display&gt;2019&lt;/_date_display&gt;&lt;_impact_factor&gt;  15.700&lt;/_impact_factor&gt;&lt;_isbn&gt;2041-1723&lt;/_isbn&gt;&lt;_issue&gt;1&lt;/_issue&gt;&lt;_journal&gt;Nature communications&lt;/_journal&gt;&lt;_modified&gt;66239622&lt;/_modified&gt;&lt;_ori_publication&gt;Nature Publishing Group UK London&lt;/_ori_publication&gt;&lt;_pages&gt;1300&lt;/_pages&gt;&lt;_social_category&gt;综合性期刊(1)&lt;/_social_category&gt;&lt;_volume&gt;10&lt;/_volume&gt;&lt;/Details&gt;&lt;Extra/&gt;&lt;/Item&gt;&lt;/References&gt;&lt;/Group&gt;&lt;/Citation&gt;_x000a_"/>
    <w:docVar w:name="NE.Ref{A4E5CDC1-5DC1-400B-B146-25DAC164ACAA}" w:val=" ADDIN NE.Ref.{A4E5CDC1-5DC1-400B-B146-25DAC164ACAA}&lt;Citation&gt;&lt;Group&gt;&lt;References&gt;&lt;Item&gt;&lt;ID&gt;767&lt;/ID&gt;&lt;UID&gt;{69E2CCD6-3583-4819-BD40-BFF3B2D9E4EF}&lt;/UID&gt;&lt;Title&gt;Liquid metal-ﬁlled magnetorheological elastomer with positive piezoconductivity&lt;/Title&gt;&lt;Template&gt;Journal Article&lt;/Template&gt;&lt;Star&gt;0&lt;/Star&gt;&lt;Tag&gt;0&lt;/Tag&gt;&lt;Author&gt;Guolin Yun, Shi-Yang Tang; Shuaishuai, Sun Dan Yuan Qianbin; Dickey, Michael D; Li, Weihua&lt;/Author&gt;&lt;Year&gt;0&lt;/Year&gt;&lt;Details&gt;&lt;_accessed&gt;66099683&lt;/_accessed&gt;&lt;_created&gt;66099683&lt;/_created&gt;&lt;_modified&gt;66099684&lt;/_modified&gt;&lt;/Details&gt;&lt;Extra&gt;&lt;DBUID&gt;{03752FAB-B361-4F66-989B-C711D9502F78}&lt;/DBUID&gt;&lt;/Extra&gt;&lt;/Item&gt;&lt;/References&gt;&lt;/Group&gt;&lt;/Citation&gt;_x000a_"/>
    <w:docVar w:name="NE.Ref{AF2477B7-403D-44BE-89BF-1358EF7BE0F4}" w:val=" ADDIN NE.Ref.{AF2477B7-403D-44BE-89BF-1358EF7BE0F4}&lt;Citation&gt;&lt;Group&gt;&lt;References&gt;&lt;Item&gt;&lt;ID&gt;782&lt;/ID&gt;&lt;UID&gt;{AEC6B344-AB34-4FDF-80DF-C202A90B6B22}&lt;/UID&gt;&lt;Title&gt;A site-selective integration strategy for microdevices on conformable substrates&lt;/Title&gt;&lt;Template&gt;Journal Article&lt;/Template&gt;&lt;Star&gt;0&lt;/Star&gt;&lt;Tag&gt;0&lt;/Tag&gt;&lt;Author&gt;Hong, Hyungsoo Yoon. Sujin Jeong&lt;/Author&gt;&lt;Year&gt;2024&lt;/Year&gt;&lt;Details&gt;&lt;_accessed&gt;66100230&lt;/_accessed&gt;&lt;_created&gt;66099695&lt;/_created&gt;&lt;_modified&gt;66099697&lt;/_modified&gt;&lt;/Details&gt;&lt;Extra&gt;&lt;DBUID&gt;{03752FAB-B361-4F66-989B-C711D9502F78}&lt;/DBUID&gt;&lt;/Extra&gt;&lt;/Item&gt;&lt;/References&gt;&lt;/Group&gt;&lt;/Citation&gt;_x000a_"/>
    <w:docVar w:name="NE.Ref{AF7F6AC0-B415-448E-807D-0D60098F2364}" w:val=" ADDIN NE.Ref.{AF7F6AC0-B415-448E-807D-0D60098F2364}&lt;Citation&gt;&lt;Group&gt;&lt;References&gt;&lt;Item&gt;&lt;ID&gt;1540&lt;/ID&gt;&lt;UID&gt;{D0ACA005-6D1D-4C8A-9A5E-C45C75C5ED75}&lt;/UID&gt;&lt;Title&gt;Permeable, Wet‐Adhesive, and EMI‐Resistant Liquid Metal Electronic Skin for High‐Fidelity Electrophysiological Monitoring in Sweaty and Electromagnetic Environments&lt;/Title&gt;&lt;Template&gt;Journal Article&lt;/Template&gt;&lt;Star&gt;0&lt;/Star&gt;&lt;Tag&gt;0&lt;/Tag&gt;&lt;Author&gt;Peng, Yidong; Song, Jia; Zhang, Yuxi; Liu, Haoran; Dong, Jiancheng; Huang, Haitao; Weng, Ming; Huang, Yunpeng&lt;/Author&gt;&lt;Year&gt;2025&lt;/Year&gt;&lt;Details&gt;&lt;_alternate_title&gt;Advanced Materials&lt;/_alternate_title&gt;&lt;_date_display&gt;2025&lt;/_date_display&gt;&lt;_date&gt;2025-01-01&lt;/_date&gt;&lt;_isbn&gt;0935-9648&lt;/_isbn&gt;&lt;_journal&gt;Advanced Materials&lt;/_journal&gt;&lt;_ori_publication&gt;Wiley Online Library&lt;/_ori_publication&gt;&lt;_pages&gt;e08041&lt;/_pages&gt;&lt;_created&gt;66073613&lt;/_created&gt;&lt;_modified&gt;66073613&lt;/_modified&gt;&lt;_impact_factor&gt;  27.400&lt;/_impact_factor&gt;&lt;_social_category&gt;化学：综合(1) &amp;amp; 材料科学：综合(1) &amp;amp; 纳米科技(1) &amp;amp; 物理：应用(1) &amp;amp; 物理：凝聚态物理(1)&lt;/_social_category&gt;&lt;_collection_scope&gt;SCIE;EI&lt;/_collection_scope&gt;&lt;_language&gt;English&lt;/_language&gt;&lt;/Details&gt;&lt;Extra&gt;&lt;DBUID&gt;{F96A950B-833F-4880-A151-76DA2D6A2879}&lt;/DBUID&gt;&lt;/Extra&gt;&lt;/Item&gt;&lt;/References&gt;&lt;/Group&gt;&lt;/Citation&gt;_x000a_"/>
    <w:docVar w:name="NE.Ref{B05A5930-E42F-48C0-87DD-8C75016C0BFF}" w:val=" ADDIN NE.Ref.{B05A5930-E42F-48C0-87DD-8C75016C0BFF}&lt;Citation&gt;&lt;Group&gt;&lt;References&gt;&lt;Item&gt;&lt;ID&gt;656&lt;/ID&gt;&lt;UID&gt;{E63BCD53-9FEA-4F0F-A3FD-85B149BCBF60}&lt;/UID&gt;&lt;Title&gt;Surface Chemistry of Gallium-Based Liquid Metals&lt;/Title&gt;&lt;Template&gt;Journal Article&lt;/Template&gt;&lt;Star&gt;0&lt;/Star&gt;&lt;Tag&gt;0&lt;/Tag&gt;&lt;Author&gt;Ding, Yiran; Zeng, Mengqi; Fu, Lei&lt;/Author&gt;&lt;Year&gt;2020&lt;/Year&gt;&lt;Details&gt;&lt;_author_aff&gt;Wuhan Univ, Inst Adv Studies IAS, Wuhan 430072, Peoples R China;Wuhan Univ, Coll Chem &amp;amp; Mol Sci, Wuhan 430072, Peoples R China;Wuhan Univ, Inst Adv Studies IAS, Wuhan 430072, Peoples R China;&lt;/_author_aff&gt;&lt;_cited_count&gt;127&lt;/_cited_count&gt;&lt;_date&gt;2021-11-24&lt;/_date&gt;&lt;_doi&gt;10.1016/j.matt.2020.08.012&lt;/_doi&gt;&lt;_isbn&gt;2590-2385&lt;/_isbn&gt;&lt;_journal&gt;Matter&lt;/_journal&gt;&lt;_number&gt;619b8e9f1c45e57ce988cfee&lt;/_number&gt;&lt;_pages&gt;1477-1506&lt;/_pages&gt;&lt;_url&gt;https://www.semanticscholar.org/paper/c0ec908e5dcf22df63ebb2e91359b5213beb1964;&lt;/_url&gt;&lt;_volume&gt;3&lt;/_volume&gt;&lt;_created&gt;66076478&lt;/_created&gt;&lt;_modified&gt;66076478&lt;/_modified&gt;&lt;_db_updated&gt;Aminer&lt;/_db_updated&gt;&lt;_impact_factor&gt;  18.900&lt;/_impact_factor&gt;&lt;_social_category&gt;材料科学：综合(1)&lt;/_social_category&gt;&lt;_collection_scope&gt;SCIE;EI&lt;/_collection_scope&gt;&lt;_language&gt;English&lt;/_language&gt;&lt;/Details&gt;&lt;Extra&gt;&lt;DBUID&gt;{03752FAB-B361-4F66-989B-C711D9502F78}&lt;/DBUID&gt;&lt;/Extra&gt;&lt;/Item&gt;&lt;/References&gt;&lt;/Group&gt;&lt;/Citation&gt;_x000a_"/>
    <w:docVar w:name="NE.Ref{B289B957-F50F-4114-B350-756914E81591}" w:val=" ADDIN NE.Ref.{B289B957-F50F-4114-B350-756914E81591}&lt;Citation&gt;&lt;Group&gt;&lt;References&gt;&lt;Item&gt;&lt;ID&gt;1536&lt;/ID&gt;&lt;UID&gt;{DD64C1F9-F13C-4742-8666-7DE4B607B3EB}&lt;/UID&gt;&lt;Title&gt;Stretchable liquid metal-based conductive textile for electromagnetic interference shielding&lt;/Title&gt;&lt;Template&gt;Journal Article&lt;/Template&gt;&lt;Star&gt;0&lt;/Star&gt;&lt;Tag&gt;0&lt;/Tag&gt;&lt;Author&gt;Jia, Li-Chuan; Jia, Xian-Xiang; Sun, Wen-Jin; Zhang, Yun-Peng; Xu, Ling; Yan, Ding-Xiang; Su, Hai-Jun; Li, Zhong-Ming&lt;/Author&gt;&lt;Year&gt;2020&lt;/Year&gt;&lt;Details&gt;&lt;_alternate_title&gt;ACS Applied Materials &amp;amp; Interfaces&lt;/_alternate_title&gt;&lt;_date_display&gt;2020&lt;/_date_display&gt;&lt;_date&gt;2020-01-01&lt;/_date&gt;&lt;_isbn&gt;1944-8244&lt;/_isbn&gt;&lt;_issue&gt;47&lt;/_issue&gt;&lt;_journal&gt;ACS Applied Materials &amp;amp; Interfaces&lt;/_journal&gt;&lt;_ori_publication&gt;ACS Publications&lt;/_ori_publication&gt;&lt;_pages&gt;53230-53238&lt;/_pages&gt;&lt;_volume&gt;12&lt;/_volume&gt;&lt;_created&gt;66073580&lt;/_created&gt;&lt;_modified&gt;66073580&lt;/_modified&gt;&lt;_impact_factor&gt;   8.500&lt;/_impact_factor&gt;&lt;_social_category&gt;材料科学：综合(2) &amp;amp; 纳米科技(2)&lt;/_social_category&gt;&lt;_collection_scope&gt;SCIE;EI&lt;/_collection_scope&gt;&lt;_language&gt;English&lt;/_language&gt;&lt;/Details&gt;&lt;Extra&gt;&lt;DBUID&gt;{F96A950B-833F-4880-A151-76DA2D6A2879}&lt;/DBUID&gt;&lt;/Extra&gt;&lt;/Item&gt;&lt;/References&gt;&lt;/Group&gt;&lt;/Citation&gt;_x000a_"/>
    <w:docVar w:name="NE.Ref{B50556C1-48CD-4DE1-91C5-108FF78B3573}" w:val=" ADDIN NE.Ref.{B50556C1-48CD-4DE1-91C5-108FF78B3573}&lt;Citation&gt;&lt;Group&gt;&lt;References&gt;&lt;Item&gt;&lt;ID&gt;645&lt;/ID&gt;&lt;UID&gt;{A6EDB7AD-8DA6-4852-BDD8-BE9AC68658DB}&lt;/UID&gt;&lt;Title&gt;Liquid Metal Based Conductive Textile Via Reactive Wetting for Stretchable Electromagnetic Shielding and Electro-Thermal Conversion Applications&lt;/Title&gt;&lt;Template&gt;Journal Article&lt;/Template&gt;&lt;Star&gt;0&lt;/Star&gt;&lt;Tag&gt;0&lt;/Tag&gt;&lt;Author&gt;Qiu, Lijuan; Li, Jiazhuo; Yu, Qinglong; Han, Wanlin; Zhao, Lijuan; Yi, Longfei; Yang, Mingtao&lt;/Author&gt;&lt;Year&gt;2024&lt;/Year&gt;&lt;Details&gt;&lt;_author_aff&gt;Sichuan Normal Univ, Coll Chem &amp;amp; Mat Sci, Chengdu 610068, Peoples R China;AVIC Chengdu Aircraft Ind Grp Co Ltd, Chengdu 610092, Peoples R China;Sichuan Normal Univ, Coll Chem &amp;amp; Mat Sci, Chengdu 610068, Peoples R China;Sichuan Normal Univ, Coll Chem &amp;amp; Mat Sci, Chengdu 610068, Peoples R China;Sichuan Normal Univ, Coll Chem &amp;amp; Mat Sci, Chengdu 610068, Peoples R China;Sichuan Normal Univ, Coll Chem &amp;amp; Mat Sci, Chengdu 610068, Peoples R China;Yichun Univ, Coll Chem &amp;amp; Bioengn, Yichun 336000, Peoples R China;&lt;/_author_aff&gt;&lt;_cited_count&gt;12&lt;/_cited_count&gt;&lt;_date&gt;2024-05-20&lt;/_date&gt;&lt;_doi&gt;10.1016/j.cej.2023.148504&lt;/_doi&gt;&lt;_isbn&gt;1385-8947&lt;/_isbn&gt;&lt;_journal&gt;CHEMICAL ENGINEERING JOURNAL&lt;/_journal&gt;&lt;_number&gt;6597b70c939a5f4082043ebd&lt;/_number&gt;&lt;_url&gt;https://www.sciencedirect.com/science/article/abs/pii/S1385894723072364;&lt;/_url&gt;&lt;_volume&gt;481&lt;/_volume&gt;&lt;_created&gt;66076468&lt;/_created&gt;&lt;_modified&gt;66076468&lt;/_modified&gt;&lt;_db_updated&gt;Aminer&lt;/_db_updated&gt;&lt;_impact_factor&gt;  15.100&lt;/_impact_factor&gt;&lt;_social_category&gt;工程：化工(1) &amp;amp; 工程：环境(1)&lt;/_social_category&gt;&lt;_collection_scope&gt;SCIE;EI&lt;/_collection_scope&gt;&lt;_language&gt;English&lt;/_language&gt;&lt;/Details&gt;&lt;Extra&gt;&lt;DBUID&gt;{03752FAB-B361-4F66-989B-C711D9502F78}&lt;/DBUID&gt;&lt;/Extra&gt;&lt;/Item&gt;&lt;/References&gt;&lt;/Group&gt;&lt;/Citation&gt;_x000a_"/>
    <w:docVar w:name="NE.Ref{B5B693A2-A6E4-4258-8263-53EC6C9FFFD1}" w:val=" ADDIN NE.Ref.{B5B693A2-A6E4-4258-8263-53EC6C9FFFD1}&lt;Citation&gt;&lt;Group&gt;&lt;References&gt;&lt;Item&gt;&lt;ID&gt;1547&lt;/ID&gt;&lt;UID&gt;{FC6396E3-78A0-4F17-A1B8-F3FA827992FF}&lt;/UID&gt;&lt;Title&gt;Stretchable and translucent liquid-metal composite mesh for multifunctional electromagnetic shielding/sensing and Joule heating&lt;/Title&gt;&lt;Template&gt;Journal Article&lt;/Template&gt;&lt;Star&gt;0&lt;/Star&gt;&lt;Tag&gt;0&lt;/Tag&gt;&lt;Author&gt;Xu, Zhefeng; Chen, Jiali; Wang, Guoqing; Zhao, Yongqing; Shen, Bin; Zheng, Wenge&lt;/Author&gt;&lt;Year&gt;2024&lt;/Year&gt;&lt;Details&gt;&lt;_alternate_title&gt;Composites Science and Technology&lt;/_alternate_title&gt;&lt;_date_display&gt;2024&lt;/_date_display&gt;&lt;_date&gt;2024-01-01&lt;/_date&gt;&lt;_isbn&gt;0266-3538&lt;/_isbn&gt;&lt;_journal&gt;Composites Science and Technology&lt;/_journal&gt;&lt;_ori_publication&gt;Elsevier&lt;/_ori_publication&gt;&lt;_pages&gt;110512&lt;/_pages&gt;&lt;_volume&gt;249&lt;/_volume&gt;&lt;_created&gt;66073661&lt;/_created&gt;&lt;_modified&gt;66073661&lt;/_modified&gt;&lt;_impact_factor&gt;   8.300&lt;/_impact_factor&gt;&lt;_social_category&gt;材料科学：复合(2)&lt;/_social_category&gt;&lt;_collection_scope&gt;SCIE;EI&lt;/_collection_scope&gt;&lt;/Details&gt;&lt;Extra&gt;&lt;DBUID&gt;{F96A950B-833F-4880-A151-76DA2D6A2879}&lt;/DBUID&gt;&lt;/Extra&gt;&lt;/Item&gt;&lt;/References&gt;&lt;/Group&gt;&lt;/Citation&gt;_x000a_"/>
    <w:docVar w:name="NE.Ref{B69F77B1-2997-41BB-92BF-72F683086644}" w:val=" ADDIN NE.Ref.{B69F77B1-2997-41BB-92BF-72F683086644}&lt;Citation&gt;&lt;Group&gt;&lt;References&gt;&lt;Item&gt;&lt;ID&gt;651&lt;/ID&gt;&lt;UID&gt;{CB280F97-75E8-418A-9CD8-4868210B22F2}&lt;/UID&gt;&lt;Title&gt;Stretchable and Translucent Liquid-Metal Composite Mesh for Multifunctional Electromagnetic Shielding/sensing and Joule Heating&lt;/Title&gt;&lt;Template&gt;Journal Article&lt;/Template&gt;&lt;Star&gt;0&lt;/Star&gt;&lt;Tag&gt;0&lt;/Tag&gt;&lt;Author&gt;Xu, Zhefeng; Chen, Jiali; Wang, Guoqing; Zhao, Yongqing; Shen, Bin; Zheng, Wenge&lt;/Author&gt;&lt;Year&gt;2024&lt;/Year&gt;&lt;Details&gt;&lt;_author_aff&gt;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lt;/_author_aff&gt;&lt;_cited_count&gt;8&lt;/_cited_count&gt;&lt;_date&gt;2024-03-03&lt;/_date&gt;&lt;_doi&gt;10.1016/j.compscitech.2024.110512&lt;/_doi&gt;&lt;_isbn&gt;0266-3538&lt;/_isbn&gt;&lt;_journal&gt;COMPOSITES SCIENCE AND TECHNOLOGY&lt;/_journal&gt;&lt;_number&gt;65e3854813fb2c6cf6afd52c&lt;/_number&gt;&lt;_url&gt;https://www.sciencedirect.com/science/article/abs/pii/S0266353824000824;&lt;/_url&gt;&lt;_volume&gt;249&lt;/_volume&gt;&lt;_created&gt;66076475&lt;/_created&gt;&lt;_modified&gt;66076475&lt;/_modified&gt;&lt;_db_updated&gt;Aminer&lt;/_db_updated&gt;&lt;_impact_factor&gt;   9.100&lt;/_impact_factor&gt;&lt;_social_category&gt;材料科学：复合(2)&lt;/_social_category&gt;&lt;_collection_scope&gt;SCIE;EI&lt;/_collection_scope&gt;&lt;_language&gt;English&lt;/_language&gt;&lt;/Details&gt;&lt;Extra&gt;&lt;DBUID&gt;{03752FAB-B361-4F66-989B-C711D9502F78}&lt;/DBUID&gt;&lt;/Extra&gt;&lt;/Item&gt;&lt;/References&gt;&lt;/Group&gt;&lt;/Citation&gt;_x000a_"/>
    <w:docVar w:name="NE.Ref{BA2A1CCF-BA39-4FB0-AFF5-CB553B5CF033}" w:val=" ADDIN NE.Ref.{BA2A1CCF-BA39-4FB0-AFF5-CB553B5CF033}&lt;Citation&gt;&lt;Group&gt;&lt;References&gt;&lt;Item&gt;&lt;ID&gt;783&lt;/ID&gt;&lt;UID&gt;{EBEB9E00-CDCF-4442-AD0B-756C0615AF70}&lt;/UID&gt;&lt;Title&gt;Research Progress of Flexible Electronic Devices Based on Electrospun Nanofibers.&lt;/Title&gt;&lt;Template&gt;Journal Article&lt;/Template&gt;&lt;Star&gt;0&lt;/Star&gt;&lt;Tag&gt;0&lt;/Tag&gt;&lt;Author&gt;Wang, Shige; Fan, Peng; Liu, Wenbo; Hu, Bin; Guo, Jiaxuan; Wang, Zizhao; Zhu, Shengke; Zhao, Yipu; Fan, Jinchen; Li, Guisheng; Xu, Lizhi&lt;/Author&gt;&lt;Year&gt;2024&lt;/Year&gt;&lt;Details&gt;&lt;_author_aff&gt;Department of Mechanical Engineering, The University of Hong Kong, Hong Kong SAR 999077, P. R. China;Department of Mechanical Engineering, The University of Hong Kong, Hong Kong SAR 999077, P. R. China;Department of Mechanical Engineering, The University of Hong Kong, Hong Kong SAR 999077, P. R. China;&lt;/_author_aff&gt;&lt;_collection_scope&gt;SCIE;EI&lt;/_collection_scope&gt;&lt;_created&gt;66099697&lt;/_created&gt;&lt;_date&gt;2024-11-07&lt;/_date&gt;&lt;_db_updated&gt;Aminer&lt;/_db_updated&gt;&lt;_doi&gt;10.1021/acsnano.4c13106&lt;/_doi&gt;&lt;_impact_factor&gt;  17.100&lt;/_impact_factor&gt;&lt;_journal&gt;ACS nano&lt;/_journal&gt;&lt;_modified&gt;66099697&lt;/_modified&gt;&lt;_number&gt;672b512701d2a3fbfc7cbcd5&lt;/_number&gt;&lt;_pages&gt;31737-31772&lt;/_pages&gt;&lt;_social_category&gt;化学：综合(1) &amp;amp; 物理化学(1) &amp;amp; 材料科学：综合(1) &amp;amp; 纳米科技(1)&lt;/_social_category&gt;&lt;_url&gt;https://www.ncbi.nlm.nih.gov/pubmed/39499656;&lt;/_url&gt;&lt;_volume&gt;18&lt;/_volume&gt;&lt;/Details&gt;&lt;Extra&gt;&lt;DBUID&gt;{03752FAB-B361-4F66-989B-C711D9502F78}&lt;/DBUID&gt;&lt;/Extra&gt;&lt;/Item&gt;&lt;/References&gt;&lt;/Group&gt;&lt;/Citation&gt;_x000a_"/>
    <w:docVar w:name="NE.Ref{BA9DFA5A-137D-413D-BF19-675AB9F3F82E}" w:val=" ADDIN NE.Ref.{BA9DFA5A-137D-413D-BF19-675AB9F3F82E}&lt;Citation&gt;&lt;Group&gt;&lt;References&gt;&lt;Item&gt;&lt;ID&gt;639&lt;/ID&gt;&lt;UID&gt;{B007E1F7-C687-4190-BF38-E79AA09AFF3A}&lt;/UID&gt;&lt;Title&gt;Conductance-stable Liquid Metal Sheath-Core Microfibers for Stretchy Smart Fabrics and Self-Powered Sensing&lt;/Title&gt;&lt;Template&gt;Journal Article&lt;/Template&gt;&lt;Star&gt;0&lt;/Star&gt;&lt;Tag&gt;0&lt;/Tag&gt;&lt;Author&gt;Zheng, Lijing; Zhu, Miaomiao; Wu, Baohu; Li, Zhaoling; Sun, Shengtong; Wu, Peiyi&lt;/Author&gt;&lt;Year&gt;2021&lt;/Year&gt;&lt;Details&gt;&lt;_author_aff&gt;Donghua Univ, State Key Lab Modificat Chem Fibers &amp;amp; Polymer Mat, Coll Chem Chem Engn &amp;amp; Biotechnol, Shanghai 201620, Peoples R China;Donghua Univ, Coll Mat Sci &amp;amp; Engn, Shanghai 201620, Peoples R China;Forschungszentrum Julich, Heinz Maier Leibnitz Zentrum MLZ, Julich Ctr Neutron Sci JCNS, Lichtenbergstr 1, D-85748 Garching, Germany;Donghua Univ, Coll Text, Shanghai 201620, Peoples R China;Donghua Univ, State Key Lab Modificat Chem Fibers &amp;amp; Polymer Mat, Coll Chem Chem Engn &amp;amp; Biotechnol, Shanghai 201620, Peoples R China;Donghua Univ, State Key Lab Modificat Chem Fibers &amp;amp; Polymer Mat, Coll Chem Chem Engn &amp;amp; Biotechnol, Shanghai 201620, Peoples R China;&lt;/_author_aff&gt;&lt;_cited_count&gt;217&lt;/_cited_count&gt;&lt;_date&gt;2024-04-30&lt;/_date&gt;&lt;_doi&gt;10.1126/sciadv.abg4041&lt;/_doi&gt;&lt;_isbn&gt;2375-2548&lt;/_isbn&gt;&lt;_journal&gt;Science Advances&lt;/_journal&gt;&lt;_number&gt;60b36375e4510cd7c8ca98b3&lt;/_number&gt;&lt;_url&gt;https://www.semanticscholar.org/paper/94f8fb0f2862b9e9d30f02277e2d4ec8e563c0dd;&lt;/_url&gt;&lt;_volume&gt;7&lt;/_volume&gt;&lt;_created&gt;66076462&lt;/_created&gt;&lt;_modified&gt;66076462&lt;/_modified&gt;&lt;_db_updated&gt;Aminer&lt;/_db_updated&gt;&lt;_impact_factor&gt;  13.600&lt;/_impact_factor&gt;&lt;_social_category&gt;综合性期刊(1)&lt;/_social_category&gt;&lt;_collection_scope&gt;SCIE;EI&lt;/_collection_scope&gt;&lt;_language&gt;English&lt;/_language&gt;&lt;/Details&gt;&lt;Extra&gt;&lt;DBUID&gt;{03752FAB-B361-4F66-989B-C711D9502F78}&lt;/DBUID&gt;&lt;/Extra&gt;&lt;/Item&gt;&lt;/References&gt;&lt;/Group&gt;&lt;/Citation&gt;_x000a_"/>
    <w:docVar w:name="NE.Ref{BB372AF0-E513-42A4-8AE8-EB1C615BD223}" w:val=" ADDIN NE.Ref.{BB372AF0-E513-42A4-8AE8-EB1C615BD223}&lt;Citation&gt;&lt;Group&gt;&lt;References&gt;&lt;Item&gt;&lt;ID&gt;811&lt;/ID&gt;&lt;UID&gt;{9233B2FC-E360-44A1-90FC-8FDB637BA908}&lt;/UID&gt;&lt;Title&gt;Oriented Magnetic Liquid Metal-Filled Interlocked Bilayer Films As Multifunctional Smart Electromagnetic Devices&lt;/Title&gt;&lt;Template&gt;Journal Article&lt;/Template&gt;&lt;Star&gt;0&lt;/Star&gt;&lt;Tag&gt;0&lt;/Tag&gt;&lt;Author&gt;Li, Jinjin; Zhang, Yue; Li, Xufeng; Chen, Chunyan; Zou, Haihan; Yi, Peng; Liu, Xiaofang; Yu, Ronghai&lt;/Author&gt;&lt;Year&gt;2022&lt;/Year&gt;&lt;Details&gt;&lt;_author_aff&gt;Beihang University;Beihang University;Beihang University;Beihang University;Beihang University;Beihang University;Beihang University;Beihang University;&lt;/_author_aff&gt;&lt;_cited_count&gt;21&lt;/_cited_count&gt;&lt;_collection_scope&gt;SCIE;CSCD;EI&lt;/_collection_scope&gt;&lt;_created&gt;66099768&lt;/_created&gt;&lt;_date&gt;2023-01-31&lt;/_date&gt;&lt;_db_updated&gt;Aminer&lt;/_db_updated&gt;&lt;_doi&gt;10.1007/s12274-022-4843-z&lt;/_doi&gt;&lt;_impact_factor&gt;   9.900&lt;/_impact_factor&gt;&lt;_isbn&gt;1998-0124&lt;/_isbn&gt;&lt;_journal&gt;Nano Research&lt;/_journal&gt;&lt;_modified&gt;66099769&lt;/_modified&gt;&lt;_number&gt;6352794290e50fcafdc51a04&lt;/_number&gt;&lt;_pages&gt;1764-1772&lt;/_pages&gt;&lt;_social_category&gt;物理化学(2) &amp;amp; 材料科学：综合(2) &amp;amp; 纳米科技(3) &amp;amp; 物理：应用(2)&lt;/_social_category&gt;&lt;_url&gt;http://www.webofknowledge.com/;&lt;/_url&gt;&lt;_volume&gt;16&lt;/_volume&gt;&lt;/Details&gt;&lt;Extra&gt;&lt;DBUID&gt;{03752FAB-B361-4F66-989B-C711D9502F78}&lt;/DBUID&gt;&lt;/Extra&gt;&lt;/Item&gt;&lt;/References&gt;&lt;/Group&gt;&lt;/Citation&gt;_x000a_"/>
    <w:docVar w:name="NE.Ref{BBF8286E-A849-4B3E-84CF-8D81EFCA3BA5}" w:val=" ADDIN NE.Ref.{BBF8286E-A849-4B3E-84CF-8D81EFCA3BA5}&lt;Citation&gt;&lt;Group&gt;&lt;References&gt;&lt;Item&gt;&lt;ID&gt;1550&lt;/ID&gt;&lt;UID&gt;{F7C784E5-93C3-4496-926C-CBD8F0922BE7}&lt;/UID&gt;&lt;Title&gt;Elastic liquid metal composite with strain-independent EMI shielding properties&lt;/Title&gt;&lt;Template&gt;Journal Article&lt;/Template&gt;&lt;Star&gt;0&lt;/Star&gt;&lt;Tag&gt;0&lt;/Tag&gt;&lt;Author&gt;Liu, Zhen; Liu, Lulu; Guan, Li; Zhu, Yujie; Lin, Mengmeng; Li, Quanlin; Guo, Xiaoqin; Wang, Zhongyi; Lian, Yanghang; Chen, Peng&lt;/Author&gt;&lt;Year&gt;2025&lt;/Year&gt;&lt;Details&gt;&lt;_alternate_title&gt;Journal of Materials Science &amp;amp; Technology&lt;/_alternate_title&gt;&lt;_date_display&gt;2025&lt;/_date_display&gt;&lt;_date&gt;2025-01-01&lt;/_date&gt;&lt;_isbn&gt;1005-0302&lt;/_isbn&gt;&lt;_journal&gt;Journal of Materials Science &amp;amp; Technology&lt;/_journal&gt;&lt;_ori_publication&gt;Elsevier&lt;/_ori_publication&gt;&lt;_pages&gt;146-155&lt;/_pages&gt;&lt;_volume&gt;235&lt;/_volume&gt;&lt;_created&gt;66073695&lt;/_created&gt;&lt;_modified&gt;66073695&lt;/_modified&gt;&lt;_impact_factor&gt;  11.200&lt;/_impact_factor&gt;&lt;_social_category&gt;材料科学：综合(1) &amp;amp; 冶金工程(1)&lt;/_social_category&gt;&lt;_collection_scope&gt;SCIE;CSCD;EI&lt;/_collection_scope&gt;&lt;/Details&gt;&lt;Extra&gt;&lt;DBUID&gt;{F96A950B-833F-4880-A151-76DA2D6A2879}&lt;/DBUID&gt;&lt;/Extra&gt;&lt;/Item&gt;&lt;/References&gt;&lt;/Group&gt;&lt;/Citation&gt;_x000a_"/>
    <w:docVar w:name="NE.Ref{BF72C278-6036-4258-9C15-D4B200FA043F}" w:val=" ADDIN NE.Ref.{BF72C278-6036-4258-9C15-D4B200FA043F}&lt;Citation&gt;&lt;Group&gt;&lt;References&gt;&lt;Item&gt;&lt;ID&gt;1543&lt;/ID&gt;&lt;UID&gt;{B2413CD6-61D1-4874-AA40-0495BF8239FD}&lt;/UID&gt;&lt;Title&gt;Recyclable and leakage-suppressed microcellular liquid–metal composite foams for stretchable electromagnetic shielding&lt;/Title&gt;&lt;Template&gt;Journal Article&lt;/Template&gt;&lt;Star&gt;0&lt;/Star&gt;&lt;Tag&gt;0&lt;/Tag&gt;&lt;Author&gt;Zhang, Xin; Chen, Jiali; Chen, Xuezhe; Yao, Jiaheng; Zheng, Wenge; Shen, Bin&lt;/Author&gt;&lt;Year&gt;2024&lt;/Year&gt;&lt;Details&gt;&lt;_alternate_title&gt;Chemical Engineering Journal&lt;/_alternate_title&gt;&lt;_date_display&gt;2024&lt;/_date_display&gt;&lt;_date&gt;2024-01-01&lt;/_date&gt;&lt;_isbn&gt;1385-8947&lt;/_isbn&gt;&lt;_journal&gt;Chemical Engineering Journal&lt;/_journal&gt;&lt;_ori_publication&gt;Elsevier&lt;/_ori_publication&gt;&lt;_pages&gt;152478&lt;/_pages&gt;&lt;_volume&gt;493&lt;/_volume&gt;&lt;_created&gt;66073624&lt;/_created&gt;&lt;_modified&gt;66073624&lt;/_modified&gt;&lt;_impact_factor&gt;  13.400&lt;/_impact_factor&gt;&lt;_social_category&gt;工程：化工(1) &amp;amp; 工程：环境(1)&lt;/_social_category&gt;&lt;_collection_scope&gt;SCIE;EI&lt;/_collection_scope&gt;&lt;_language&gt;English&lt;/_language&gt;&lt;/Details&gt;&lt;Extra&gt;&lt;DBUID&gt;{F96A950B-833F-4880-A151-76DA2D6A2879}&lt;/DBUID&gt;&lt;/Extra&gt;&lt;/Item&gt;&lt;/References&gt;&lt;/Group&gt;&lt;/Citation&gt;_x000a_"/>
    <w:docVar w:name="NE.Ref{C298268A-3572-42A3-AA63-7CBF378D2F69}" w:val=" ADDIN NE.Ref.{C298268A-3572-42A3-AA63-7CBF378D2F69}&lt;Citation&gt;&lt;Group&gt;&lt;References&gt;&lt;Item&gt;&lt;ID&gt;640&lt;/ID&gt;&lt;UID&gt;{FB2FBF0E-AD6D-4785-A110-B452573D409D}&lt;/UID&gt;&lt;Title&gt;Fast and Facile Liquid Metal Printing Via Projection Lithography for Highly Stretchable Electronic Circuits.&lt;/Title&gt;&lt;Template&gt;Journal Article&lt;/Template&gt;&lt;Star&gt;0&lt;/Star&gt;&lt;Tag&gt;0&lt;/Tag&gt;&lt;Author&gt;Wu, Dong; Wu, Shuwang; Narongdej, Poom; Duan, Sidi; Chen, Chi; Yan, Yichen; Liu, Zixiao; Hong, Wen; Frenkel, Imri; He, Ximin&lt;/Author&gt;&lt;Year&gt;2024&lt;/Year&gt;&lt;Details&gt;&lt;_author_aff&gt;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Univ Calif Los Angeles, Dept Mat Sci &amp;amp; Engn, Los Angeles, CA 90095 USA;&lt;/_author_aff&gt;&lt;_cited_count&gt;11&lt;/_cited_count&gt;&lt;_date&gt;2024-04-13&lt;/_date&gt;&lt;_doi&gt;10.1002/adma.202307632&lt;/_doi&gt;&lt;_isbn&gt;0935-9648&lt;/_isbn&gt;&lt;_journal&gt;ADVANCED MATERIALS&lt;/_journal&gt;&lt;_number&gt;65852607939a5f408247fb3f&lt;/_number&gt;&lt;_url&gt;https://www.ncbi.nlm.nih.gov/pubmed/38126914;&lt;/_url&gt;&lt;_volume&gt;36&lt;/_volume&gt;&lt;_created&gt;66076462&lt;/_created&gt;&lt;_modified&gt;66076463&lt;/_modified&gt;&lt;_db_updated&gt;Aminer&lt;/_db_updated&gt;&lt;_impact_factor&gt;  29.400&lt;/_impact_factor&gt;&lt;_social_category&gt;化学：综合(1) &amp;amp; 物理化学(1) &amp;amp; 材料科学：综合(1) &amp;amp; 纳米科技(1) &amp;amp; 物理：应用(1) &amp;amp; 物理：凝聚态物理(1)&lt;/_social_category&gt;&lt;_collection_scope&gt;SCIE;EI&lt;/_collection_scope&gt;&lt;_language&gt;English&lt;/_language&gt;&lt;/Details&gt;&lt;Extra&gt;&lt;DBUID&gt;{03752FAB-B361-4F66-989B-C711D9502F78}&lt;/DBUID&gt;&lt;/Extra&gt;&lt;/Item&gt;&lt;/References&gt;&lt;/Group&gt;&lt;/Citation&gt;_x000a_"/>
    <w:docVar w:name="NE.Ref{C2B8B0A3-DB27-43BB-976C-04139DBFFBB4}" w:val=" ADDIN NE.Ref.{C2B8B0A3-DB27-43BB-976C-04139DBFFBB4}&lt;Citation&gt;&lt;Group&gt;&lt;References&gt;&lt;Item&gt;&lt;ID&gt;1527&lt;/ID&gt;&lt;UID&gt;{D2F92F12-AE65-456A-93DC-CCDE5AF6DFA1}&lt;/UID&gt;&lt;Title&gt;A composite elastic conductor with high dynamic stability based on 3D‐Calabash Bunch conductive network structure for wearable devices&lt;/Title&gt;&lt;Template&gt;Journal Article&lt;/Template&gt;&lt;Star&gt;0&lt;/Star&gt;&lt;Tag&gt;0&lt;/Tag&gt;&lt;Author&gt;Yu, Zhe; Shang, Jie; Niu, Xuhong; Liu, Yiwei; Liu, Gang; Dhanapal, Pravarthana; Zheng, Yanan; Yang, Huali; Wu, Yuanzhao; Zhou, Youlin&lt;/Author&gt;&lt;Year&gt;2018&lt;/Year&gt;&lt;Details&gt;&lt;_alternate_title&gt;Advanced Electronic Materials&lt;/_alternate_title&gt;&lt;_collection_scope&gt;SCIE;EI&lt;/_collection_scope&gt;&lt;_created&gt;66044902&lt;/_created&gt;&lt;_date&gt;2018-01-01&lt;/_date&gt;&lt;_date_display&gt;2018&lt;/_date_display&gt;&lt;_impact_factor&gt;   5.300&lt;/_impact_factor&gt;&lt;_isbn&gt;2199-160X&lt;/_isbn&gt;&lt;_issue&gt;9&lt;/_issue&gt;&lt;_journal&gt;Advanced Electronic Materials&lt;/_journal&gt;&lt;_modified&gt;66044902&lt;/_modified&gt;&lt;_ori_publication&gt;Wiley Online Library&lt;/_ori_publication&gt;&lt;_pages&gt;1800137&lt;/_pages&gt;&lt;_social_category&gt;物理：应用(2) &amp;amp; 材料科学：综合(3) &amp;amp; 纳米科技(3)&lt;/_social_category&gt;&lt;_volume&gt;4&lt;/_volume&gt;&lt;_language&gt;English&lt;/_language&gt;&lt;/Details&gt;&lt;Extra&gt;&lt;DBUID&gt;{F96A950B-833F-4880-A151-76DA2D6A2879}&lt;/DBUID&gt;&lt;/Extra&gt;&lt;/Item&gt;&lt;/References&gt;&lt;/Group&gt;&lt;/Citation&gt;_x000a_"/>
    <w:docVar w:name="NE.Ref{C3930F22-C8F4-4C48-8A70-81D346354C8F}" w:val=" ADDIN NE.Ref.{C3930F22-C8F4-4C48-8A70-81D346354C8F}&lt;Citation&gt;&lt;Group&gt;&lt;References&gt;&lt;Item&gt;&lt;ID&gt;802&lt;/ID&gt;&lt;UID&gt;{699B3110-2C92-4ED7-9CB7-C595E637A0E1}&lt;/UID&gt;&lt;Title&gt;Stretchable Liquid Metal Electromagnetic Interference Shielding Coating Materials with Superior Effectiveness&lt;/Title&gt;&lt;Template&gt;Journal Article&lt;/Template&gt;&lt;Star&gt;0&lt;/Star&gt;&lt;Tag&gt;0&lt;/Tag&gt;&lt;Author&gt;Zhang, Mingkuan; Zhang, Pengju; Wang, Qian; Li, Lei; Dong, Shijin; Liu, Jing; Rao, Wei&lt;/Author&gt;&lt;Year&gt;2019&lt;/Year&gt;&lt;Details&gt;&lt;_author_aff&gt;Chinese Acad Sci, Key Lab Cryogen, Tech Inst Phys &amp;amp; Chem, Beijing, Peoples R China;Chinese Acad Sci, Key Lab Cryogen, Tech Inst Phys &amp;amp; Chem, Beijing, Peoples R China;Chinese Acad Sci, Key Lab Cryogen, Tech Inst Phys &amp;amp; Chem, Beijing, Peoples R China;Chinese Acad Sci, Key Lab Cryogen, Tech Inst Phys &amp;amp; Chem, Beijing, Peoples R China;Beying DREAM Ink Technol Co Ltd, Beijing 100080, Peoples R China;Chinese Acad Sci, Key Lab Cryogen, Tech Inst Phys &amp;amp; Chem, Beijing, Peoples R China;Chinese Acad Sci, Key Lab Cryogen, Tech Inst Phys &amp;amp; Chem, Beijing, Peoples R China;&lt;/_author_aff&gt;&lt;_cited_count&gt;77&lt;/_cited_count&gt;&lt;_collection_scope&gt;SCIE;EI&lt;/_collection_scope&gt;&lt;_created&gt;66099709&lt;/_created&gt;&lt;_date&gt;2019-12-04&lt;/_date&gt;&lt;_db_updated&gt;Aminer&lt;/_db_updated&gt;&lt;_doi&gt;10.1039/c9tc02887k&lt;/_doi&gt;&lt;_impact_factor&gt;   6.400&lt;/_impact_factor&gt;&lt;_isbn&gt;2050-7526&lt;/_isbn&gt;&lt;_journal&gt;Journal of Materials Chemistry C&lt;/_journal&gt;&lt;_modified&gt;66099709&lt;/_modified&gt;&lt;_number&gt;5d9edca647c8f76646046447&lt;/_number&gt;&lt;_pages&gt;10331-10337&lt;/_pages&gt;&lt;_social_category&gt;材料科学：综合(3) &amp;amp; 物理：应用(2)&lt;/_social_category&gt;&lt;_url&gt;https://www.semanticscholar.org/paper/a932800b59a47d822e9d24db93b7a8df8f4dfcd1;&lt;/_url&gt;&lt;_volume&gt;7&lt;/_volume&gt;&lt;/Details&gt;&lt;Extra&gt;&lt;DBUID&gt;{03752FAB-B361-4F66-989B-C711D9502F78}&lt;/DBUID&gt;&lt;/Extra&gt;&lt;/Item&gt;&lt;/References&gt;&lt;/Group&gt;&lt;/Citation&gt;_x000a_"/>
    <w:docVar w:name="NE.Ref{C4CB7068-47F8-43B1-AB65-062947F30F7F}" w:val=" ADDIN NE.Ref.{C4CB7068-47F8-43B1-AB65-062947F30F7F}&lt;Citation&gt;&lt;Group&gt;&lt;References&gt;&lt;Item&gt;&lt;ID&gt;809&lt;/ID&gt;&lt;UID&gt;{5DA32124-C4AF-4B65-B56A-FD1A15987D89}&lt;/UID&gt;&lt;Title&gt;Aramid nanofiber/liquid metal/Gd2O3 flexible films with magnetic-conductive interfaces for electromagnetic interference shielding and Joule heating&lt;/Title&gt;&lt;Template&gt;Journal Article&lt;/Template&gt;&lt;Star&gt;0&lt;/Star&gt;&lt;Tag&gt;0&lt;/Tag&gt;&lt;Author&gt;Xinyi Zhu A, B Haoyun Wang C; Chen, Li&lt;/Author&gt;&lt;Year&gt;2025&lt;/Year&gt;&lt;Details&gt;&lt;_accessed&gt;66099754&lt;/_accessed&gt;&lt;_created&gt;66099754&lt;/_created&gt;&lt;_modified&gt;66099755&lt;/_modified&gt;&lt;/Details&gt;&lt;Extra&gt;&lt;DBUID&gt;{03752FAB-B361-4F66-989B-C711D9502F78}&lt;/DBUID&gt;&lt;/Extra&gt;&lt;/Item&gt;&lt;/References&gt;&lt;/Group&gt;&lt;/Citation&gt;_x000a_"/>
    <w:docVar w:name="NE.Ref{C55EF4E3-1159-43DC-89C6-94EA9FC55DBC}" w:val=" ADDIN NE.Ref.{C55EF4E3-1159-43DC-89C6-94EA9FC55DBC}&lt;Citation&gt;&lt;Group&gt;&lt;References&gt;&lt;Item&gt;&lt;ID&gt;655&lt;/ID&gt;&lt;UID&gt;{E2F8D49B-EFC7-4B8B-9C2F-8B6BA0AAD9F7}&lt;/UID&gt;&lt;Title&gt;Slippery Graphene-Bridging Liquid Metal Layered Heterostructure Nanocomposite for Stable High-Performance Electromagnetic Interference Shielding.&lt;/Title&gt;&lt;Template&gt;Journal Article&lt;/Template&gt;&lt;Star&gt;0&lt;/Star&gt;&lt;Tag&gt;0&lt;/Tag&gt;&lt;Author&gt;Sun, Yue; Han, Xiao; Guo, Pu; Chai, Ziyuan; Yue, Jingyi; Su, Yunting; Tan, Shengda; Sun, Xu; Jiang, Lei; Heng, Liping&lt;/Author&gt;&lt;Year&gt;2023&lt;/Year&gt;&lt;Details&gt;&lt;_author_aff&gt;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Beihang Univ, Sch Chem, Key Lab Bioinspired Smart Interfacial Sci &amp;amp; Techno, Beijing Key Lab Bioinspired Energy Mat &amp;amp; Devices,M, Beijing 100191, Peoples R China;&lt;/_author_aff&gt;&lt;_cited_count&gt;57&lt;/_cited_count&gt;&lt;_date&gt;2023-07-15&lt;/_date&gt;&lt;_doi&gt;10.1021/acsnano.3c02975&lt;/_doi&gt;&lt;_isbn&gt;1936-0851&lt;/_isbn&gt;&lt;_journal&gt;ACS NANO&lt;/_journal&gt;&lt;_number&gt;64af70a53fda6d7f064290e8&lt;/_number&gt;&lt;_url&gt;https://www.ncbi.nlm.nih.gov/pubmed/37382511;&lt;/_url&gt;&lt;_volume&gt;17&lt;/_volume&gt;&lt;_created&gt;66076477&lt;/_created&gt;&lt;_modified&gt;66076478&lt;/_modified&gt;&lt;_db_updated&gt;Aminer&lt;/_db_updated&gt;&lt;_impact_factor&gt;  17.100&lt;/_impact_factor&gt;&lt;_social_category&gt;化学：综合(1) &amp;amp; 物理化学(1) &amp;amp; 材料科学：综合(1) &amp;amp; 纳米科技(1)&lt;/_social_category&gt;&lt;_collection_scope&gt;SCIE;EI&lt;/_collection_scope&gt;&lt;_language&gt;English&lt;/_language&gt;&lt;/Details&gt;&lt;Extra&gt;&lt;DBUID&gt;{03752FAB-B361-4F66-989B-C711D9502F78}&lt;/DBUID&gt;&lt;/Extra&gt;&lt;/Item&gt;&lt;/References&gt;&lt;/Group&gt;&lt;/Citation&gt;_x000a_"/>
    <w:docVar w:name="NE.Ref{CA00D944-9BC9-4F7E-82A2-4A95CBF8EB60}" w:val=" ADDIN NE.Ref.{CA00D944-9BC9-4F7E-82A2-4A95CBF8EB60}&lt;Citation&gt;&lt;Group&gt;&lt;References&gt;&lt;Item&gt;&lt;ID&gt;787&lt;/ID&gt;&lt;UID&gt;{261A96EF-A6FA-43F8-A31F-6804F4494F0A}&lt;/UID&gt;&lt;Title&gt;Stretchable Liquid Metal-Based Conductive Textile for Electromagnetic Interference Shielding&lt;/Title&gt;&lt;Template&gt;Journal Article&lt;/Template&gt;&lt;Star&gt;0&lt;/Star&gt;&lt;Tag&gt;0&lt;/Tag&gt;&lt;Author&gt;Jia, Li-Chuan; Jia, Xian-Xiang; Sun, Wen-Jin; Zhang, Yun-Peng; Xu, Ling; Yan, Ding-Xiang; Su, Hai-Jun; Li, Zhong-Ming&lt;/Author&gt;&lt;Year&gt;2020&lt;/Year&gt;&lt;Details&gt;&lt;_author_aff&gt;Sichuan Univ, Coll Elect Engn, Chengdu 610065, Peoples R China;Sichuan Univ, Coll Polymer Sci &amp;amp; Engn, State Key Lab Polymer Mat Engn, Chengdu 610065, Peoples R China;Sichuan Univ, Coll Polymer Sci &amp;amp; Engn, State Key Lab Polymer Mat Engn, Chengdu 610065, Peoples R China;Sichuan Univ, Coll Polymer Sci &amp;amp; Engn, State Key Lab Polymer Mat Engn, Chengdu 610065, Peoples R China;Sichuan Univ, Coll Polymer Sci &amp;amp; Engn, State Key Lab Polymer Mat Engn, Chengdu 610065, Peoples R China;Sichuan Univ, Coll Polymer Sci &amp;amp; Engn, State Key Lab Polymer Mat Engn, Chengdu 610065, Peoples R China;Northwestern Polytech Univ, State Key Lab Solidificat Proc, Xian 710072, Peoples R China;Sichuan Univ, Coll Polymer Sci &amp;amp; Engn, State Key Lab Polymer Mat Engn, Chengdu 610065, Peoples R China;&lt;/_author_aff&gt;&lt;_cited_count&gt;118&lt;/_cited_count&gt;&lt;_collection_scope&gt;SCIE;EI&lt;/_collection_scope&gt;&lt;_created&gt;66099699&lt;/_created&gt;&lt;_date&gt;2020-11-13&lt;/_date&gt;&lt;_db_updated&gt;Aminer&lt;/_db_updated&gt;&lt;_doi&gt;10.1021/acsami.0c14397&lt;/_doi&gt;&lt;_impact_factor&gt;   9.500&lt;/_impact_factor&gt;&lt;_isbn&gt;1944-8244&lt;/_isbn&gt;&lt;_journal&gt;ACS APPLIED MATERIALS &amp;amp; INTERFACES&lt;/_journal&gt;&lt;_modified&gt;66099699&lt;/_modified&gt;&lt;_number&gt;5fae5b78d4150a363cd490f1&lt;/_number&gt;&lt;_social_category&gt;材料科学：综合(2) &amp;amp; 纳米科技(2)&lt;/_social_category&gt;&lt;_url&gt;http://www.webofknowledge.com/;https://www.ncbi.nlm.nih.gov/pubmed/33179903;https://europepmc.org/article/MED/33179903;https://pubs.acs.org/doi/10.1021/acsami.0c14397;&lt;/_url&gt;&lt;_volume&gt;12&lt;/_volume&gt;&lt;/Details&gt;&lt;Extra&gt;&lt;DBUID&gt;{03752FAB-B361-4F66-989B-C711D9502F78}&lt;/DBUID&gt;&lt;/Extra&gt;&lt;/Item&gt;&lt;/References&gt;&lt;/Group&gt;&lt;/Citation&gt;_x000a_"/>
    <w:docVar w:name="NE.Ref{CFC51A22-067E-40E0-8ECB-88F938875B4F}" w:val=" ADDIN NE.Ref.{CFC51A22-067E-40E0-8ECB-88F938875B4F}&lt;Citation&gt;&lt;Group&gt;&lt;References&gt;&lt;Item&gt;&lt;ID&gt;654&lt;/ID&gt;&lt;UID&gt;{B288332B-7342-4F8A-9CE7-EFDABD217753}&lt;/UID&gt;&lt;Title&gt;An All‐Stretchable, Ultraviolet Protective, and Electromagnetic‐Interference‐Free E‐Textile&lt;/Title&gt;&lt;Template&gt;Journal Article&lt;/Template&gt;&lt;Star&gt;0&lt;/Star&gt;&lt;Tag&gt;0&lt;/Tag&gt;&lt;Author&gt;Dong, Jiancheng; Peng, Yidong; Long, Jiayan; Zhang, Yuxi; Wang, Zicheng; Park, Steve; Huang, Yunpeng; Liu, Tianxi&lt;/Author&gt;&lt;Year&gt;2023&lt;/Year&gt;&lt;Details&gt;&lt;_author_aff&gt;Jiangnan Univ, Sch Chem &amp;amp; Mat Engn, Key Lab Synthet &amp;amp; Biol Colloids, Minist Educ, Wuxi 214122, Jiangsu, Peoples R China;Jiangnan Univ, Sch Chem &amp;amp; Mat Engn, Key Lab Synthet &amp;amp; Biol Colloids, Minist Educ, Wuxi 214122, Jiangsu, Peoples R China;Jiangnan Univ, Sch Chem &amp;amp; Mat Engn, Key Lab Synthet &amp;amp; Biol Colloids, Minist Educ, Wuxi 214122, Jiangsu, Peoples R China;Jiangnan Univ, Sch Chem &amp;amp; Mat Engn, Key Lab Synthet &amp;amp; Biol Colloids, Minist Educ, Wuxi 214122, Jiangsu, Peoples R China;Jiangnan Univ, Sch Chem &amp;amp; Mat Engn, Key Lab Synthet &amp;amp; Biol Colloids, Minist Educ, Wuxi 214122, Jiangsu, Peoples R China;Korea Adv Inst Sci &amp;amp; Technol KAIST, Dept Mat Sci &amp;amp; Engn, 291 Daehak Ro, Daejeon 34141, Peoples R China;Jiangnan Univ, Sch Chem &amp;amp; Mat Engn, Key Lab Synthet &amp;amp; Biol Colloids, Minist Educ, Wuxi 214122, Jiangsu, Peoples R China;Jiangnan Univ, Sch Chem &amp;amp; Mat Engn, Key Lab Synthet &amp;amp; Biol Colloids, Minist Educ, Wuxi 214122, Jiangsu, Peoples R China;&lt;/_author_aff&gt;&lt;_cited_count&gt;59&lt;/_cited_count&gt;&lt;_date&gt;2024-04-08&lt;/_date&gt;&lt;_doi&gt;10.1002/adfm.202308426&lt;/_doi&gt;&lt;_isbn&gt;1616-301X&lt;/_isbn&gt;&lt;_journal&gt;ADVANCED FUNCTIONAL MATERIALS&lt;/_journal&gt;&lt;_number&gt;6524636c939a5f4082a7c6d3&lt;/_number&gt;&lt;_url&gt;http://www.webofknowledge.com/;&lt;/_url&gt;&lt;_volume&gt;33&lt;/_volume&gt;&lt;_created&gt;66076476&lt;/_created&gt;&lt;_modified&gt;66076477&lt;/_modified&gt;&lt;_db_updated&gt;Aminer&lt;/_db_updated&gt;&lt;_impact_factor&gt;  19.000&lt;/_impact_factor&gt;&lt;_social_category&gt;化学：综合(1) &amp;amp; 物理化学(1) &amp;amp; 材料科学：综合(1) &amp;amp; 纳米科技(1) &amp;amp; 物理：应用(1) &amp;amp; 物理：凝聚态物理(1)&lt;/_social_category&gt;&lt;_collection_scope&gt;SCIE;EI&lt;/_collection_scope&gt;&lt;_language&gt;English&lt;/_language&gt;&lt;/Details&gt;&lt;Extra&gt;&lt;DBUID&gt;{03752FAB-B361-4F66-989B-C711D9502F78}&lt;/DBUID&gt;&lt;/Extra&gt;&lt;/Item&gt;&lt;/References&gt;&lt;/Group&gt;&lt;/Citation&gt;_x000a_"/>
    <w:docVar w:name="NE.Ref{D10CFAB6-6EFA-4D87-8F3F-FBE3056E66D1}" w:val=" ADDIN NE.Ref.{D10CFAB6-6EFA-4D87-8F3F-FBE3056E66D1}&lt;Citation&gt;&lt;Group&gt;&lt;References&gt;&lt;Item&gt;&lt;ID&gt;1545&lt;/ID&gt;&lt;UID&gt;{FA044846-DC24-4C19-8384-AAFF8B6D657C}&lt;/UID&gt;&lt;Title&gt;Self-healing liquid metal magnetic hydrogels for smart feedback sensors and high-performance electromagnetic shielding&lt;/Title&gt;&lt;Template&gt;Journal Article&lt;/Template&gt;&lt;Star&gt;0&lt;/Star&gt;&lt;Tag&gt;0&lt;/Tag&gt;&lt;Author&gt;Zhao, Biao; Bai, Zhongyi; Lv, Hualiang; Yan, Zhikai; Du, Yiqian; Guo, Xiaoqin; Zhang, Jincang; Wu, Limin; Deng, Jiushuai; Zhang, David Wei&lt;/Author&gt;&lt;Year&gt;2023&lt;/Year&gt;&lt;Details&gt;&lt;_alternate_title&gt;Nano-Micro Letters&lt;/_alternate_title&gt;&lt;_date_display&gt;2023&lt;/_date_display&gt;&lt;_date&gt;2023-01-01&lt;/_date&gt;&lt;_isbn&gt;2311-6706&lt;/_isbn&gt;&lt;_issue&gt;1&lt;/_issue&gt;&lt;_journal&gt;Nano-Micro Letters&lt;/_journal&gt;&lt;_ori_publication&gt;Springer&lt;/_ori_publication&gt;&lt;_pages&gt;79&lt;/_pages&gt;&lt;_volume&gt;15&lt;/_volume&gt;&lt;_created&gt;66073636&lt;/_created&gt;&lt;_modified&gt;66073636&lt;/_modified&gt;&lt;_impact_factor&gt;  31.600&lt;/_impact_factor&gt;&lt;_social_category&gt;材料科学：综合(1) &amp;amp; 纳米科技(1) &amp;amp; 物理：应用(1)&lt;/_social_category&gt;&lt;_collection_scope&gt;SCIE;CSCD;EI&lt;/_collection_scope&gt;&lt;/Details&gt;&lt;Extra&gt;&lt;DBUID&gt;{F96A950B-833F-4880-A151-76DA2D6A2879}&lt;/DBUID&gt;&lt;/Extra&gt;&lt;/Item&gt;&lt;/References&gt;&lt;/Group&gt;&lt;/Citation&gt;_x000a_"/>
    <w:docVar w:name="NE.Ref{D12CBC6C-559A-44DF-AE76-293A6476BFB2}" w:val=" ADDIN NE.Ref.{D12CBC6C-559A-44DF-AE76-293A6476BFB2}&lt;Citation&gt;&lt;Group&gt;&lt;References&gt;&lt;Item&gt;&lt;ID&gt;1601&lt;/ID&gt;&lt;UID&gt;{8F61CBE7-2614-4F1D-9A95-B1DB81C3BDF3}&lt;/UID&gt;&lt;Title&gt;A site-selective integration strategy for microdevices on conformable substrates&lt;/Title&gt;&lt;Template&gt;Journal Article&lt;/Template&gt;&lt;Star&gt;0&lt;/Star&gt;&lt;Tag&gt;0&lt;/Tag&gt;&lt;Author&gt;Yoon, Hyungsoo; Jeong, Sujin; Lee, Byeongmoon; Hong, Yongtaek&lt;/Author&gt;&lt;Year&gt;2024&lt;/Year&gt;&lt;Details&gt;&lt;_alternate_title&gt;Nature Electronics&lt;/_alternate_title&gt;&lt;_date_display&gt;2024&lt;/_date_display&gt;&lt;_date&gt;2024-01-01&lt;/_date&gt;&lt;_isbn&gt;2520-1131&lt;/_isbn&gt;&lt;_issue&gt;5&lt;/_issue&gt;&lt;_journal&gt;Nature Electronics&lt;/_journal&gt;&lt;_ori_publication&gt;Nature Publishing Group UK London&lt;/_ori_publication&gt;&lt;_pages&gt;383-395&lt;/_pages&gt;&lt;_volume&gt;7&lt;/_volume&gt;&lt;_created&gt;66118325&lt;/_created&gt;&lt;_modified&gt;66118325&lt;/_modified&gt;&lt;_impact_factor&gt;  34.500&lt;/_impact_factor&gt;&lt;_social_category&gt;工程：电子与电气(1)&lt;/_social_category&gt;&lt;_collection_scope&gt;SCIE;EI&lt;/_collection_scope&gt;&lt;/Details&gt;&lt;Extra&gt;&lt;DBUID&gt;{F96A950B-833F-4880-A151-76DA2D6A2879}&lt;/DBUID&gt;&lt;/Extra&gt;&lt;/Item&gt;&lt;/References&gt;&lt;/Group&gt;&lt;/Citation&gt;_x000a_"/>
    <w:docVar w:name="NE.Ref{D2560CEF-1789-40BA-AFF2-F06FAF700FE8}" w:val=" ADDIN NE.Ref.{D2560CEF-1789-40BA-AFF2-F06FAF700FE8}&lt;Citation&gt;&lt;Group&gt;&lt;References&gt;&lt;Item&gt;&lt;ID&gt;1595&lt;/ID&gt;&lt;UID&gt;{6CBEB6FA-CD11-4350-891F-142E9249C65F}&lt;/UID&gt;&lt;Title&gt;Antibacterial liquid metals: biofilm treatment via magnetic activation&lt;/Title&gt;&lt;Template&gt;Journal Article&lt;/Template&gt;&lt;Star&gt;0&lt;/Star&gt;&lt;Tag&gt;0&lt;/Tag&gt;&lt;Author&gt;Elbourne, Aaron; Cheeseman, Samuel; Atkin, Paul; Truong, Nghia P; Syed, Nitu; Zavabeti, Ali; Mohiuddin, Md; Esrafilzadeh, Dorna; Cozzolino, Daniel; McConville, Chris F&lt;/Author&gt;&lt;Year&gt;2020&lt;/Year&gt;&lt;Details&gt;&lt;_alternate_title&gt;ACS nano&lt;/_alternate_title&gt;&lt;_date_display&gt;2020&lt;/_date_display&gt;&lt;_date&gt;2020-01-01&lt;/_date&gt;&lt;_isbn&gt;1936-0851&lt;/_isbn&gt;&lt;_issue&gt;1&lt;/_issue&gt;&lt;_journal&gt;ACS nano&lt;/_journal&gt;&lt;_ori_publication&gt;ACS Publications&lt;/_ori_publication&gt;&lt;_pages&gt;802-817&lt;/_pages&gt;&lt;_volume&gt;14&lt;/_volume&gt;&lt;_created&gt;66118274&lt;/_created&gt;&lt;_modified&gt;66118274&lt;/_modified&gt;&lt;_impact_factor&gt;  15.800&lt;/_impact_factor&gt;&lt;_social_category&gt;化学：综合(1) &amp;amp; 材料科学：综合(1) &amp;amp; 纳米科技(1)&lt;/_social_category&gt;&lt;_collection_scope&gt;SCIE;EI&lt;/_collection_scope&gt;&lt;/Details&gt;&lt;Extra&gt;&lt;DBUID&gt;{F96A950B-833F-4880-A151-76DA2D6A2879}&lt;/DBUID&gt;&lt;/Extra&gt;&lt;/Item&gt;&lt;/References&gt;&lt;/Group&gt;&lt;/Citation&gt;_x000a_"/>
    <w:docVar w:name="NE.Ref{D8957246-B905-474E-9980-83548102328A}" w:val=" ADDIN NE.Ref.{D8957246-B905-474E-9980-83548102328A}&lt;Citation&gt;&lt;Group&gt;&lt;References&gt;&lt;Item&gt;&lt;ID&gt;1598&lt;/ID&gt;&lt;UID&gt;{4838C4A0-CA39-4183-94D7-B5D38EA5BFBA}&lt;/UID&gt;&lt;Title&gt;Magnetic liquid metals manipulated in the three-dimensional free space&lt;/Title&gt;&lt;Template&gt;Journal Article&lt;/Template&gt;&lt;Star&gt;0&lt;/Star&gt;&lt;Tag&gt;0&lt;/Tag&gt;&lt;Author&gt;Hu, Liang; Wang, Hongzhang; Wang, Xiaofei; Liu, Xiao; Guo, Jiarui; Liu, Jing&lt;/Author&gt;&lt;Year&gt;2019&lt;/Year&gt;&lt;Details&gt;&lt;_alternate_title&gt;ACS applied materials &amp;amp; interfaces&lt;/_alternate_title&gt;&lt;_date_display&gt;2019&lt;/_date_display&gt;&lt;_date&gt;2019-01-01&lt;/_date&gt;&lt;_isbn&gt;1944-8244&lt;/_isbn&gt;&lt;_issue&gt;8&lt;/_issue&gt;&lt;_journal&gt;ACS applied materials &amp;amp; interfaces&lt;/_journal&gt;&lt;_ori_publication&gt;ACS Publications&lt;/_ori_publication&gt;&lt;_pages&gt;8685-8692&lt;/_pages&gt;&lt;_volume&gt;11&lt;/_volume&gt;&lt;_created&gt;66118276&lt;/_created&gt;&lt;_modified&gt;66118276&lt;/_modified&gt;&lt;_impact_factor&gt;   8.500&lt;/_impact_factor&gt;&lt;_social_category&gt;材料科学：综合(2) &amp;amp; 纳米科技(2)&lt;/_social_category&gt;&lt;_collection_scope&gt;SCIE;EI&lt;/_collection_scope&gt;&lt;/Details&gt;&lt;Extra&gt;&lt;DBUID&gt;{F96A950B-833F-4880-A151-76DA2D6A2879}&lt;/DBUID&gt;&lt;/Extra&gt;&lt;/Item&gt;&lt;/References&gt;&lt;/Group&gt;&lt;/Citation&gt;_x000a_"/>
    <w:docVar w:name="NE.Ref{DC1C1AFD-4BE8-4A83-B513-08C30C90CFF2}" w:val=" ADDIN NE.Ref.{DC1C1AFD-4BE8-4A83-B513-08C30C90CFF2}&lt;Citation&gt;&lt;Group&gt;&lt;References&gt;&lt;Item&gt;&lt;ID&gt;641&lt;/ID&gt;&lt;UID&gt;{A67D9419-0FEA-4521-99FF-77A52C191738}&lt;/UID&gt;&lt;Title&gt;Pulsed Laser Modulated Shock Transition from Liquid Metal Nanoparticles to Mechanically and Thermally Robust Solid-Liquid Patterns&lt;/Title&gt;&lt;Template&gt;Journal Article&lt;/Template&gt;&lt;Star&gt;0&lt;/Star&gt;&lt;Tag&gt;0&lt;/Tag&gt;&lt;Author&gt;Deng, Biwei; Cheng, Gary J&lt;/Author&gt;&lt;Year&gt;2019&lt;/Year&gt;&lt;Details&gt;&lt;_author_aff&gt;Purdue Univ, Sch Ind Engn, W Lafayette, IN 47907 USA;Purdue Univ, Sch Ind Engn, W Lafayette, IN 47907 USA;&lt;/_author_aff&gt;&lt;_cited_count&gt;59&lt;/_cited_count&gt;&lt;_date&gt;2019-02-18&lt;/_date&gt;&lt;_doi&gt;10.1002/adma.201807811&lt;/_doi&gt;&lt;_isbn&gt;0935-9648&lt;/_isbn&gt;&lt;_journal&gt;Advanced materials&lt;/_journal&gt;&lt;_number&gt;5c66396ce1cd8e391e53a6fd&lt;/_number&gt;&lt;_url&gt;https://api.crossref.org/works/10.1002/adma.201807811;http://dx.doi.org/10.1002/adma.201807811;https://onlinelibrary.wiley.com/doi/10.1002/adma.201807811;https://onlinelibrary.wiley.com/doi/full-xml/10.1002/adma.201807811;&lt;/_url&gt;&lt;_volume&gt;31&lt;/_volume&gt;&lt;_created&gt;66076463&lt;/_created&gt;&lt;_modified&gt;66076463&lt;/_modified&gt;&lt;_db_updated&gt;Aminer&lt;/_db_updated&gt;&lt;_impact_factor&gt;  29.400&lt;/_impact_factor&gt;&lt;_social_category&gt;化学：综合(1) &amp;amp; 物理化学(1) &amp;amp; 材料科学：综合(1) &amp;amp; 纳米科技(1) &amp;amp; 物理：应用(1) &amp;amp; 物理：凝聚态物理(1)&lt;/_social_category&gt;&lt;_collection_scope&gt;SCIE;EI&lt;/_collection_scope&gt;&lt;/Details&gt;&lt;Extra&gt;&lt;DBUID&gt;{03752FAB-B361-4F66-989B-C711D9502F78}&lt;/DBUID&gt;&lt;/Extra&gt;&lt;/Item&gt;&lt;/References&gt;&lt;/Group&gt;&lt;/Citation&gt;_x000a_"/>
    <w:docVar w:name="NE.Ref{DD52CE70-E2D5-49B1-AF8E-2835243B1CC6}" w:val=" ADDIN NE.Ref.{DD52CE70-E2D5-49B1-AF8E-2835243B1CC6}&lt;Citation&gt;&lt;Group&gt;&lt;References&gt;&lt;Item&gt;&lt;ID&gt;1539&lt;/ID&gt;&lt;UID&gt;{41164266-AF88-4BBF-A2F2-A981A8183321}&lt;/UID&gt;&lt;Title&gt;Liquid Metal-Ionogel Core–Shell Fibers for Reflection-Suppressed Electromagnetic Interference Shielding and Strain Sensing&lt;/Title&gt;&lt;Template&gt;Journal Article&lt;/Template&gt;&lt;Star&gt;0&lt;/Star&gt;&lt;Tag&gt;0&lt;/Tag&gt;&lt;Author&gt;Wang, Yichao; Tang, Jingli; Huang, Liqian; Wang, Xueli; Yu, Jianyong&lt;/Author&gt;&lt;Year&gt;2025&lt;/Year&gt;&lt;Details&gt;&lt;_alternate_title&gt;ACS Applied Materials &amp;amp; Interfaces&lt;/_alternate_title&gt;&lt;_date_display&gt;2025&lt;/_date_display&gt;&lt;_date&gt;2025-01-01&lt;/_date&gt;&lt;_isbn&gt;1944-8244&lt;/_isbn&gt;&lt;_issue&gt;18&lt;/_issue&gt;&lt;_journal&gt;ACS Applied Materials &amp;amp; Interfaces&lt;/_journal&gt;&lt;_ori_publication&gt;ACS Publications&lt;/_ori_publication&gt;&lt;_pages&gt;27299-27309&lt;/_pages&gt;&lt;_volume&gt;17&lt;/_volume&gt;&lt;_created&gt;66073604&lt;/_created&gt;&lt;_modified&gt;66073604&lt;/_modified&gt;&lt;_impact_factor&gt;   8.500&lt;/_impact_factor&gt;&lt;_social_category&gt;材料科学：综合(2) &amp;amp; 纳米科技(2)&lt;/_social_category&gt;&lt;_collection_scope&gt;SCIE;EI&lt;/_collection_scope&gt;&lt;/Details&gt;&lt;Extra&gt;&lt;DBUID&gt;{F96A950B-833F-4880-A151-76DA2D6A2879}&lt;/DBUID&gt;&lt;/Extra&gt;&lt;/Item&gt;&lt;/References&gt;&lt;/Group&gt;&lt;/Citation&gt;_x000a_"/>
    <w:docVar w:name="NE.Ref{E132A9EB-3C5C-485F-AEBF-596DB06DCD46}" w:val=" ADDIN NE.Ref.{E132A9EB-3C5C-485F-AEBF-596DB06DCD46}&lt;Citation&gt;&lt;Group&gt;&lt;References&gt;&lt;Item&gt;&lt;ID&gt;1594&lt;/ID&gt;&lt;UID&gt;{5C1BB101-5E8F-4C8E-B0B4-B9CB8CEBB05E}&lt;/UID&gt;&lt;Title&gt;An elastomeric composite with tunable thermal and mechanical properties via liquid metal-flake graphite multiphase fillers&lt;/Title&gt;&lt;Template&gt;Journal Article&lt;/Template&gt;&lt;Star&gt;0&lt;/Star&gt;&lt;Tag&gt;0&lt;/Tag&gt;&lt;Author&gt;Li, Ao; Wang, Peng; Li, Jin-Yang; Xiong, Zheng-Quan; Huang, Yin&lt;/Author&gt;&lt;Year&gt;2022&lt;/Year&gt;&lt;Details&gt;&lt;_alternate_title&gt;International Journal of Modern Physics B&lt;/_alternate_title&gt;&lt;_date_display&gt;2022&lt;/_date_display&gt;&lt;_date&gt;2022-01-01&lt;/_date&gt;&lt;_isbn&gt;0217-9792&lt;/_isbn&gt;&lt;_issue&gt;16&lt;/_issue&gt;&lt;_journal&gt;International Journal of Modern Physics B&lt;/_journal&gt;&lt;_ori_publication&gt;World Scientific&lt;/_ori_publication&gt;&lt;_pages&gt;2250078&lt;/_pages&gt;&lt;_volume&gt;36&lt;/_volume&gt;&lt;_created&gt;66118273&lt;/_created&gt;&lt;_modified&gt;66118273&lt;/_modified&gt;&lt;_impact_factor&gt;   2.600&lt;/_impact_factor&gt;&lt;_social_category&gt;物理：应用(4) &amp;amp; 物理：凝聚态物理(4) &amp;amp; 物理：数学物理(4)&lt;/_social_category&gt;&lt;_collection_scope&gt;SCIE;EI&lt;/_collection_scope&gt;&lt;/Details&gt;&lt;Extra&gt;&lt;DBUID&gt;{F96A950B-833F-4880-A151-76DA2D6A2879}&lt;/DBUID&gt;&lt;/Extra&gt;&lt;/Item&gt;&lt;/References&gt;&lt;/Group&gt;&lt;/Citation&gt;_x000a_"/>
    <w:docVar w:name="NE.Ref{E916351B-348E-479F-A2D5-8CA793DC7384}" w:val=" ADDIN NE.Ref.{E916351B-348E-479F-A2D5-8CA793DC7384}&lt;Citation&gt;&lt;Group&gt;&lt;References&gt;&lt;Item&gt;&lt;ID&gt;786&lt;/ID&gt;&lt;UID&gt;{FE415A70-B885-4526-975F-3CCEC61A0736}&lt;/UID&gt;&lt;Title&gt;Room-Temperature Liquid Metals for Flexible Electronic Devices.&lt;/Title&gt;&lt;Template&gt;Journal Article&lt;/Template&gt;&lt;Star&gt;0&lt;/Star&gt;&lt;Tag&gt;0&lt;/Tag&gt;&lt;Author&gt;Lu, Guixuan; Ni, Erli; Jiang, Yanyan; Wu, Weikang; Li, Hui&lt;/Author&gt;&lt;Year&gt;2024&lt;/Year&gt;&lt;Details&gt;&lt;_author_aff&gt;Shandong University;Wuhan Univ, Inst Adv Studies, Wuhan 430072, Hubei, Peoples R China;Shandong University;Shandong University;Shandong University;&lt;/_author_aff&gt;&lt;_cited_count&gt;18&lt;/_cited_count&gt;&lt;_collection_scope&gt;SCIE;EI&lt;/_collection_scope&gt;&lt;_created&gt;66099699&lt;/_created&gt;&lt;_date&gt;2024-05-25&lt;/_date&gt;&lt;_db_updated&gt;Aminer&lt;/_db_updated&gt;&lt;_doi&gt;10.1002/smll.202304147&lt;/_doi&gt;&lt;_impact_factor&gt;  13.300&lt;/_impact_factor&gt;&lt;_isbn&gt;1613-6810&lt;/_isbn&gt;&lt;_journal&gt;SMALL&lt;/_journal&gt;&lt;_modified&gt;66099699&lt;/_modified&gt;&lt;_number&gt;6539ff63939a5f40823b0cb1&lt;/_number&gt;&lt;_social_category&gt;化学：综合(2) &amp;amp; 物理化学(2) &amp;amp; 材料科学：综合(2) &amp;amp; 纳米科技(2) &amp;amp; 物理：应用(1) &amp;amp; 物理：凝聚态物理(2)&lt;/_social_category&gt;&lt;_url&gt;https://www.ncbi.nlm.nih.gov/pubmed/37875665;&lt;/_url&gt;&lt;_volume&gt;20&lt;/_volume&gt;&lt;/Details&gt;&lt;Extra&gt;&lt;DBUID&gt;{03752FAB-B361-4F66-989B-C711D9502F78}&lt;/DBUID&gt;&lt;/Extra&gt;&lt;/Item&gt;&lt;/References&gt;&lt;/Group&gt;&lt;/Citation&gt;_x000a_"/>
    <w:docVar w:name="NE.Ref{EA2115F0-23D8-4A31-ABAB-EB0E2DEF88EB}" w:val=" ADDIN NE.Ref.{EA2115F0-23D8-4A31-ABAB-EB0E2DEF88EB}&lt;Citation&gt;&lt;Group&gt;&lt;References&gt;&lt;Item&gt;&lt;ID&gt;774&lt;/ID&gt;&lt;UID&gt;{E3B1D2E4-899F-48DF-99EC-6343255E3C0C}&lt;/UID&gt;&lt;Title&gt;Controllable Flow and Manipulation of Liquid Metals&lt;/Title&gt;&lt;Template&gt;Journal Article&lt;/Template&gt;&lt;Star&gt;0&lt;/Star&gt;&lt;Tag&gt;0&lt;/Tag&gt;&lt;Author&gt;He, Yahua; You, Jing; Dickey, Michael D; Wang, Xiaolin&lt;/Author&gt;&lt;Year&gt;2024&lt;/Year&gt;&lt;Details&gt;&lt;_author_aff&gt;Univ Wollongong, Australian Inst Innovat Mat, Inst Superconducting &amp;amp; Elect Mat, Wollongong, NSW 2500, Australia;Univ Wollongong, Australian Inst Innovat Mat, Inst Superconducting &amp;amp; Elect Mat, Wollongong, NSW 2500, Australia;North Carolina State Univ, Dept Chem &amp;amp; Biomol Engn, 911 Partners Way, Raleigh, NC 27695 USA;Univ Wollongong, Australian Inst Innovat Mat, Inst Superconducting &amp;amp; Elect Mat, Wollongong, NSW 2500, Australia;&lt;/_author_aff&gt;&lt;_cited_count&gt;16&lt;/_cited_count&gt;&lt;_collection_scope&gt;SCIE;EI&lt;/_collection_scope&gt;&lt;_created&gt;66099689&lt;/_created&gt;&lt;_date&gt;2023-11-12&lt;/_date&gt;&lt;_db_updated&gt;Aminer&lt;/_db_updated&gt;&lt;_doi&gt;10.1002/adfm.202309614&lt;/_doi&gt;&lt;_impact_factor&gt;  19.000&lt;/_impact_factor&gt;&lt;_isbn&gt;1616-301X&lt;/_isbn&gt;&lt;_journal&gt;ADVANCED FUNCTIONAL MATERIALS&lt;/_journal&gt;&lt;_modified&gt;66099689&lt;/_modified&gt;&lt;_number&gt;654dd714939a5f4082d0ffd6&lt;/_number&gt;&lt;_social_category&gt;化学：综合(1) &amp;amp; 物理化学(1) &amp;amp; 材料科学：综合(1) &amp;amp; 纳米科技(1) &amp;amp; 物理：应用(1) &amp;amp; 物理：凝聚态物理(1)&lt;/_social_category&gt;&lt;_url&gt;https://openalex.org/W4387821385;https://doi.org/10.1002/adfm.202309614;&lt;/_url&gt;&lt;_volume&gt;34&lt;/_volume&gt;&lt;/Details&gt;&lt;Extra&gt;&lt;DBUID&gt;{03752FAB-B361-4F66-989B-C711D9502F78}&lt;/DBUID&gt;&lt;/Extra&gt;&lt;/Item&gt;&lt;/References&gt;&lt;/Group&gt;&lt;/Citation&gt;_x000a_"/>
    <w:docVar w:name="NE.Ref{EA88C8AB-602E-46DD-B66F-DF568567E297}" w:val=" ADDIN NE.Ref.{EA88C8AB-602E-46DD-B66F-DF568567E297}&lt;Citation&gt;&lt;Group&gt;&lt;References&gt;&lt;Item&gt;&lt;ID&gt;651&lt;/ID&gt;&lt;UID&gt;{CB280F97-75E8-418A-9CD8-4868210B22F2}&lt;/UID&gt;&lt;Title&gt;Stretchable and Translucent Liquid-Metal Composite Mesh for Multifunctional Electromagnetic Shielding/sensing and Joule Heating&lt;/Title&gt;&lt;Template&gt;Journal Article&lt;/Template&gt;&lt;Star&gt;0&lt;/Star&gt;&lt;Tag&gt;0&lt;/Tag&gt;&lt;Author&gt;Xu, Zhefeng; Chen, Jiali; Wang, Guoqing; Zhao, Yongqing; Shen, Bin; Zheng, Wenge&lt;/Author&gt;&lt;Year&gt;2024&lt;/Year&gt;&lt;Details&gt;&lt;_author_aff&gt;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Chinese Acad Sci, Ningbo Inst Mat Technol &amp;amp; Engn, Ningbo Key Lab Polymer Mat, Ningbo 315201, Zhejiang, Peoples R China;&lt;/_author_aff&gt;&lt;_cited_count&gt;8&lt;/_cited_count&gt;&lt;_date&gt;2024-03-03&lt;/_date&gt;&lt;_doi&gt;10.1016/j.compscitech.2024.110512&lt;/_doi&gt;&lt;_isbn&gt;0266-3538&lt;/_isbn&gt;&lt;_journal&gt;COMPOSITES SCIENCE AND TECHNOLOGY&lt;/_journal&gt;&lt;_number&gt;65e3854813fb2c6cf6afd52c&lt;/_number&gt;&lt;_url&gt;https://www.sciencedirect.com/science/article/abs/pii/S0266353824000824;&lt;/_url&gt;&lt;_volume&gt;249&lt;/_volume&gt;&lt;_created&gt;66076475&lt;/_created&gt;&lt;_modified&gt;66076475&lt;/_modified&gt;&lt;_db_updated&gt;Aminer&lt;/_db_updated&gt;&lt;_impact_factor&gt;   9.100&lt;/_impact_factor&gt;&lt;_social_category&gt;材料科学：复合(2)&lt;/_social_category&gt;&lt;_collection_scope&gt;SCIE;EI&lt;/_collection_scope&gt;&lt;_language&gt;English&lt;/_language&gt;&lt;/Details&gt;&lt;Extra&gt;&lt;DBUID&gt;{03752FAB-B361-4F66-989B-C711D9502F78}&lt;/DBUID&gt;&lt;/Extra&gt;&lt;/Item&gt;&lt;/References&gt;&lt;/Group&gt;&lt;/Citation&gt;_x000a_"/>
    <w:docVar w:name="NE.Ref{EE13119A-A2EB-4301-90B6-83346C53DFA5}" w:val=" ADDIN NE.Ref.{EE13119A-A2EB-4301-90B6-83346C53DFA5}&lt;Citation&gt;&lt;Group&gt;&lt;References&gt;&lt;Item&gt;&lt;ID&gt;766&lt;/ID&gt;&lt;UID&gt;{82563D2B-5BC3-46EF-9A4D-3299A397846A}&lt;/UID&gt;&lt;Title&gt;Conductance-stable Liquid Metal Sheath-Core Microfibers for Stretchy Smart Fabrics and Self-Powered Sensing&lt;/Title&gt;&lt;Template&gt;Journal Article&lt;/Template&gt;&lt;Star&gt;0&lt;/Star&gt;&lt;Tag&gt;0&lt;/Tag&gt;&lt;Author&gt;Zheng, Lijing; Zhu, Miaomiao; Wu, Baohu; Li, Zhaoling; Sun, Shengtong; Wu, Peiyi&lt;/Author&gt;&lt;Year&gt;2021&lt;/Year&gt;&lt;Details&gt;&lt;_author_aff&gt;Donghua Univ, State Key Lab Modificat Chem Fibers &amp;amp; Polymer Mat, Coll Chem Chem Engn &amp;amp; Biotechnol, Shanghai 201620, Peoples R China;Donghua Univ, Coll Mat Sci &amp;amp; Engn, Shanghai 201620, Peoples R China;Forschungszentrum Julich, Heinz Maier Leibnitz Zentrum MLZ, Julich Ctr Neutron Sci JCNS, Lichtenbergstr 1, D-85748 Garching, Germany;Donghua Univ, Coll Text, Shanghai 201620, Peoples R China;Donghua Univ, State Key Lab Modificat Chem Fibers &amp;amp; Polymer Mat, Coll Chem Chem Engn &amp;amp; Biotechnol, Shanghai 201620, Peoples R China;Donghua Univ, State Key Lab Modificat Chem Fibers &amp;amp; Polymer Mat, Coll Chem Chem Engn &amp;amp; Biotechnol, Shanghai 201620, Peoples R China;&lt;/_author_aff&gt;&lt;_cited_count&gt;217&lt;/_cited_count&gt;&lt;_collection_scope&gt;SCIE;EI&lt;/_collection_scope&gt;&lt;_created&gt;66099682&lt;/_created&gt;&lt;_date&gt;2024-04-30&lt;/_date&gt;&lt;_db_updated&gt;Aminer&lt;/_db_updated&gt;&lt;_doi&gt;10.1126/sciadv.abg4041&lt;/_doi&gt;&lt;_impact_factor&gt;  13.600&lt;/_impact_factor&gt;&lt;_isbn&gt;2375-2548&lt;/_isbn&gt;&lt;_journal&gt;SCIENCE ADVANCES&lt;/_journal&gt;&lt;_modified&gt;66099683&lt;/_modified&gt;&lt;_number&gt;60b36375e4510cd7c8ca98b3&lt;/_number&gt;&lt;_social_category&gt;综合性期刊(1)&lt;/_social_category&gt;&lt;_url&gt;https://www.semanticscholar.org/paper/94f8fb0f2862b9e9d30f02277e2d4ec8e563c0dd;&lt;/_url&gt;&lt;_volume&gt;7&lt;/_volume&gt;&lt;/Details&gt;&lt;Extra&gt;&lt;DBUID&gt;{03752FAB-B361-4F66-989B-C711D9502F78}&lt;/DBUID&gt;&lt;/Extra&gt;&lt;/Item&gt;&lt;/References&gt;&lt;/Group&gt;&lt;/Citation&gt;_x000a_"/>
    <w:docVar w:name="NE.Ref{EFC2CAC9-AADE-4A71-B5AA-C42D3D65295E}" w:val=" ADDIN NE.Ref.{EFC2CAC9-AADE-4A71-B5AA-C42D3D65295E}&lt;Citation&gt;&lt;Group&gt;&lt;References&gt;&lt;Item&gt;&lt;ID&gt;807&lt;/ID&gt;&lt;UID&gt;{CCA1F4CD-8A89-4068-A619-9C11E2353D30}&lt;/UID&gt;&lt;Title&gt;Magnetic Liquid Metals: A Review&lt;/Title&gt;&lt;Template&gt;Journal Article&lt;/Template&gt;&lt;Star&gt;0&lt;/Star&gt;&lt;Tag&gt;0&lt;/Tag&gt;&lt;Author&gt;Kim, Daeyoung; Jeong, Jinwon; Chung, Sang Kug; Lee, Jeong Bong JB&lt;/Author&gt;&lt;Year&gt;2024&lt;/Year&gt;&lt;Details&gt;&lt;_author_aff&gt;Korea Army Acad Yeong cheon, Dept Elect Engn, Yeong Cheon 38900, South Korea;Baylor Univ, Dept Elect &amp;amp; Comp Engn, One Bear Pl 97356, Waco, TX 76798 USA;Myongji Univ, Dept Mech Engn, Yongin 17058, Gyeonggi Do, South Korea;Baylor Univ, Dept Elect &amp;amp; Comp Engn, One Bear Pl 97356, Waco, TX 76798 USA;&lt;/_author_aff&gt;&lt;_collection_scope&gt;SCIE;EI&lt;/_collection_scope&gt;&lt;_created&gt;66099730&lt;/_created&gt;&lt;_date&gt;2024-03-13&lt;/_date&gt;&lt;_db_updated&gt;Aminer&lt;/_db_updated&gt;&lt;_doi&gt;10.1002/adfm.202311153&lt;/_doi&gt;&lt;_impact_factor&gt;  19.000&lt;/_impact_factor&gt;&lt;_isbn&gt;1616-301X&lt;/_isbn&gt;&lt;_journal&gt;ADVANCED FUNCTIONAL MATERIALS&lt;/_journal&gt;&lt;_modified&gt;66099730&lt;/_modified&gt;&lt;_number&gt;65a126f8939a5f4082078092&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F6665929-D0E4-4E2B-B885-C8EF0A9DFA12}" w:val=" ADDIN NE.Ref.{F6665929-D0E4-4E2B-B885-C8EF0A9DFA12}&lt;Citation&gt;&lt;Group&gt;&lt;References&gt;&lt;Item&gt;&lt;ID&gt;648&lt;/ID&gt;&lt;UID&gt;{C4C1F181-2C9C-4EBA-AFB1-01DCD4C15B44}&lt;/UID&gt;&lt;Title&gt;Multifunctional Conductive Hydrogel Composites with Nickel Nanowires and Liquid Metal Conductive Highways.&lt;/Title&gt;&lt;Template&gt;Journal Article&lt;/Template&gt;&lt;Star&gt;0&lt;/Star&gt;&lt;Tag&gt;0&lt;/Tag&gt;&lt;Author&gt;Chen, Yanlin; Estevez, Diana; Zhu, Zihao; Wang, Yunfei; Mai, Yiu-Wing; Qin, Faxiang&lt;/Author&gt;&lt;Year&gt;2024&lt;/Year&gt;&lt;Details&gt;&lt;_author_aff&gt;Institute for Composites Science Innovation (InCSI), School of Materials Science and Engineering, Zhejiang University, 38 Zheda Road, Hangzhou 310027, P. R. China.;Zhejiang Univ, Ningbo Innovat Ctr, Ningbo 315100, Peoples R China;Institute for Composites Science Innovation (InCSI), School of Materials Science and Engineering, Zhejiang University, 38 Zheda Road, Hangzhou 310027, P. R. China.;Institute for Composites Science Innovation (InCSI), School of Materials Science and Engineering, Zhejiang University, 38 Zheda Road, Hangzhou 310027, P. R. China.;Hong Kong Polytech Univ, Dept Mech Engn, Hung Hom, Hong Kong 999077, Peoples R China;Institute for Composites Science Innovation (InCSI), School of Materials Science and Engineering, Zhejiang University, 38 Zheda Road, Hangzhou 310027, P. R. China.;&lt;/_author_aff&gt;&lt;_cited_count&gt;3&lt;/_cited_count&gt;&lt;_date&gt;2024-06-14&lt;/_date&gt;&lt;_doi&gt;10.1021/acsami.4c05344&lt;/_doi&gt;&lt;_isbn&gt;1944-8244&lt;/_isbn&gt;&lt;_journal&gt;ACS Applied Materials &amp;amp; Interfaces&lt;/_journal&gt;&lt;_number&gt;664fa11601d2a3fbfca7b197&lt;/_number&gt;&lt;_pages&gt;29267-29281&lt;/_pages&gt;&lt;_url&gt;https://www.ncbi.nlm.nih.gov/pubmed/38780052;&lt;/_url&gt;&lt;_volume&gt;16&lt;/_volume&gt;&lt;_created&gt;66076471&lt;/_created&gt;&lt;_modified&gt;66076474&lt;/_modified&gt;&lt;_db_updated&gt;Aminer&lt;/_db_updated&gt;&lt;_impact_factor&gt;   9.500&lt;/_impact_factor&gt;&lt;_social_category&gt;材料科学：综合(2) &amp;amp; 纳米科技(2)&lt;/_social_category&gt;&lt;_collection_scope&gt;SCIE;EI&lt;/_collection_scope&gt;&lt;_language&gt;English&lt;/_language&gt;&lt;/Details&gt;&lt;Extra&gt;&lt;DBUID&gt;{03752FAB-B361-4F66-989B-C711D9502F78}&lt;/DBUID&gt;&lt;/Extra&gt;&lt;/Item&gt;&lt;/References&gt;&lt;/Group&gt;&lt;/Citation&gt;_x000a_"/>
    <w:docVar w:name="NE.Ref{F82C3F25-DC2D-40C6-972D-034628EEE4FA}" w:val=" ADDIN NE.Ref.{F82C3F25-DC2D-40C6-972D-034628EEE4FA}&lt;Citation&gt;&lt;Group&gt;&lt;References&gt;&lt;Item&gt;&lt;ID&gt;785&lt;/ID&gt;&lt;UID&gt;{6A439A5D-A9CA-40A1-8625-15A6F8294D7A}&lt;/UID&gt;&lt;Title&gt;An Autonomously Electrically Self-Healing Liquid Metal–elastomer Composite for Robust Soft-Matter Robotics and Electronics&lt;/Title&gt;&lt;Template&gt;Journal Article&lt;/Template&gt;&lt;Star&gt;0&lt;/Star&gt;&lt;Tag&gt;0&lt;/Tag&gt;&lt;Author&gt;Markvicka, Eric J; Bartlett, Michael D; Huang, Xiaonan; Majidi, Carmel&lt;/Author&gt;&lt;Year&gt;2018&lt;/Year&gt;&lt;Details&gt;&lt;_author_aff&gt;Integrated Soft Materials Lab, Carnegie Mellon University, USA;Material Science &amp;amp; Engineering, Iowa State University, USA;Integrated Soft Materials Lab, Carnegie Mellon University, USA;Integrated Soft Materials Lab, Carnegie Mellon University, USA;&lt;/_author_aff&gt;&lt;_cited_count&gt;805&lt;/_cited_count&gt;&lt;_collection_scope&gt;SCIE;EI&lt;/_collection_scope&gt;&lt;_created&gt;66099698&lt;/_created&gt;&lt;_date&gt;2018-12-11&lt;/_date&gt;&lt;_db_updated&gt;Aminer&lt;/_db_updated&gt;&lt;_doi&gt;10.1038/s41563-018-0084-7&lt;/_doi&gt;&lt;_impact_factor&gt;  41.200&lt;/_impact_factor&gt;&lt;_isbn&gt;1476-1122&lt;/_isbn&gt;&lt;_journal&gt;Nature Materials&lt;/_journal&gt;&lt;_modified&gt;66099698&lt;/_modified&gt;&lt;_number&gt;5c0f80a8da562944ac864fda&lt;/_number&gt;&lt;_pages&gt;618-624&lt;/_pages&gt;&lt;_social_category&gt;物理化学(1) &amp;amp; 材料科学：综合(1) &amp;amp; 物理：应用(1) &amp;amp; 物理：凝聚态物理(1)&lt;/_social_category&gt;&lt;_url&gt;http://www.webofknowledge.com/;&lt;/_url&gt;&lt;_volume&gt;17&lt;/_volume&gt;&lt;_language&gt;English&lt;/_language&gt;&lt;/Details&gt;&lt;Extra&gt;&lt;DBUID&gt;{03752FAB-B361-4F66-989B-C711D9502F78}&lt;/DBUID&gt;&lt;/Extra&gt;&lt;/Item&gt;&lt;/References&gt;&lt;/Group&gt;&lt;/Citation&gt;_x000a_"/>
    <w:docVar w:name="NE.Ref{FACF0C53-C284-4068-A731-D8086AB360C4}" w:val=" ADDIN NE.Ref.{FACF0C53-C284-4068-A731-D8086AB360C4}&lt;Citation&gt;&lt;Group&gt;&lt;References&gt;&lt;Item&gt;&lt;ID&gt;810&lt;/ID&gt;&lt;UID&gt;{E9EE1BB5-D37D-4EB7-8D4E-747D64C16F43}&lt;/UID&gt;&lt;Title&gt;A Composite Elastic Conductor with High Dynamic Stability Based on 3D-Calabash Bunch Conductive Network Structure_x000d__x000a_for Wearable Devices&lt;/Title&gt;&lt;Template&gt;Journal Article&lt;/Template&gt;&lt;Star&gt;0&lt;/Star&gt;&lt;Tag&gt;0&lt;/Tag&gt;&lt;Author&gt;Zhe Yu, Jie Shang Xuhong Niu&lt;/Author&gt;&lt;Year&gt;2018&lt;/Year&gt;&lt;Details&gt;&lt;_accessed&gt;66099766&lt;/_accessed&gt;&lt;_created&gt;66099765&lt;/_created&gt;&lt;_modified&gt;66099766&lt;/_modified&gt;&lt;/Details&gt;&lt;Extra&gt;&lt;DBUID&gt;{03752FAB-B361-4F66-989B-C711D9502F78}&lt;/DBUID&gt;&lt;/Extra&gt;&lt;/Item&gt;&lt;/References&gt;&lt;/Group&gt;&lt;/Citation&gt;_x000a_"/>
    <w:docVar w:name="NE.Ref{FB4A046D-88C2-42BC-BABA-FBE5C6A1B5F5}" w:val=" ADDIN NE.Ref.{FB4A046D-88C2-42BC-BABA-FBE5C6A1B5F5}&lt;Citation&gt;&lt;Group&gt;&lt;References&gt;&lt;Item&gt;&lt;ID&gt;807&lt;/ID&gt;&lt;UID&gt;{CCA1F4CD-8A89-4068-A619-9C11E2353D30}&lt;/UID&gt;&lt;Title&gt;Magnetic Liquid Metals: A Review&lt;/Title&gt;&lt;Template&gt;Journal Article&lt;/Template&gt;&lt;Star&gt;0&lt;/Star&gt;&lt;Tag&gt;0&lt;/Tag&gt;&lt;Author&gt;Kim, Daeyoung; Jeong, Jinwon; Chung, Sang Kug; Lee, Jeong Bong JB&lt;/Author&gt;&lt;Year&gt;2024&lt;/Year&gt;&lt;Details&gt;&lt;_author_aff&gt;Korea Army Acad Yeong cheon, Dept Elect Engn, Yeong Cheon 38900, South Korea;Baylor Univ, Dept Elect &amp;amp; Comp Engn, One Bear Pl 97356, Waco, TX 76798 USA;Myongji Univ, Dept Mech Engn, Yongin 17058, Gyeonggi Do, South Korea;Baylor Univ, Dept Elect &amp;amp; Comp Engn, One Bear Pl 97356, Waco, TX 76798 USA;&lt;/_author_aff&gt;&lt;_collection_scope&gt;SCIE;EI&lt;/_collection_scope&gt;&lt;_created&gt;66099730&lt;/_created&gt;&lt;_date&gt;2024-03-13&lt;/_date&gt;&lt;_db_updated&gt;Aminer&lt;/_db_updated&gt;&lt;_doi&gt;10.1002/adfm.202311153&lt;/_doi&gt;&lt;_impact_factor&gt;  19.000&lt;/_impact_factor&gt;&lt;_isbn&gt;1616-301X&lt;/_isbn&gt;&lt;_journal&gt;ADVANCED FUNCTIONAL MATERIALS&lt;/_journal&gt;&lt;_modified&gt;66099730&lt;/_modified&gt;&lt;_number&gt;65a126f8939a5f4082078092&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FB51201E-79F2-46E8-BB72-037102045527}" w:val=" ADDIN NE.Ref.{FB51201E-79F2-46E8-BB72-037102045527}&lt;Citation&gt;&lt;Group&gt;&lt;References&gt;&lt;Item&gt;&lt;ID&gt;653&lt;/ID&gt;&lt;UID&gt;{898B9533-B192-4E0E-9C73-3CDE0D19812C}&lt;/UID&gt;&lt;Title&gt;Multifunctional Liquid Metal-Bridged Graphite Nanoplatelets/Aramid Nanofiber Film for Thermal Management&lt;/Title&gt;&lt;Template&gt;Journal Article&lt;/Template&gt;&lt;Star&gt;0&lt;/Star&gt;&lt;Tag&gt;0&lt;/Tag&gt;&lt;Author&gt;Xie, Junwen; Zhou, Gang; Sun, Yuxuan; Zhang, Fei; Kang, Feiyu; Li, Baohua; Zhao, Yun; Zhang, Yinhang; Feng, Wei; Zheng, Qingbin&lt;/Author&gt;&lt;Year&gt;2024&lt;/Year&gt;&lt;Details&gt;&lt;_author_aff&gt;Chinese Univ Hong Kong, Sch Sci &amp;amp; Engn, Shenzhen 518172, Guangdong, Peoples R China;Key Laboratory of Carbon Materials of Zhejiang Province, College of Chemistry and Materials Engineering, Wenzhou University, Wenzhou, 325035, P. R. China.;Chinese Univ Hong Kong, Sch Sci &amp;amp; Engn, Shenzhen 518172, Guangdong, Peoples R China;Chinese Univ Hong Kong, Sch Sci &amp;amp; Engn, Shenzhen 518172, Guangdong, Peoples R China;Testing Technology Center for Materials and Devices, Tsinghua Shenzhen International Graduate School (SIGS), Tsinghua University, Shenzhen, 518055, P. R. China.;Testing Technology Center for Materials and Devices, Tsinghua Shenzhen International Graduate School (SIGS), Tsinghua University, Shenzhen, 518055, P. R. China.;Testing Technology Center for Materials and Devices, Tsinghua Shenzhen International Graduate School (SIGS), Tsinghua University, Shenzhen, 518055, P. R. China.;Key Laboratory of Carbon Materials of Zhejiang Province, College of Chemistry and Materials Engineering, Wenzhou University, Wenzhou, 325035, P. R. China.;Tianjin Univ, Sch Mat Sci &amp;amp; Engn, Tianjin 300072, Peoples R China;Chinese Univ Hong Kong, Sch Sci &amp;amp; Engn, Shenzhen 518172, Guangdong, Peoples R China;&lt;/_author_aff&gt;&lt;_cited_count&gt;3&lt;/_cited_count&gt;&lt;_date&gt;2024-07-04&lt;/_date&gt;&lt;_doi&gt;10.1002/smll.202305163&lt;/_doi&gt;&lt;_isbn&gt;1613-6810&lt;/_isbn&gt;&lt;_journal&gt;SMALL&lt;/_journal&gt;&lt;_number&gt;65700c5b939a5f408252e800&lt;/_number&gt;&lt;_url&gt;https://www.ncbi.nlm.nih.gov/pubmed/38048535;&lt;/_url&gt;&lt;_volume&gt;20&lt;/_volume&gt;&lt;_created&gt;66076476&lt;/_created&gt;&lt;_modified&gt;66076476&lt;/_modified&gt;&lt;_db_updated&gt;Aminer&lt;/_db_updated&gt;&lt;_impact_factor&gt;  13.300&lt;/_impact_factor&gt;&lt;_social_category&gt;化学：综合(2) &amp;amp; 物理化学(2) &amp;amp; 材料科学：综合(2) &amp;amp; 纳米科技(2) &amp;amp; 物理：应用(1) &amp;amp; 物理：凝聚态物理(2)&lt;/_social_category&gt;&lt;_collection_scope&gt;SCIE;EI&lt;/_collection_scope&gt;&lt;_language&gt;English&lt;/_language&gt;&lt;/Details&gt;&lt;Extra&gt;&lt;DBUID&gt;{03752FAB-B361-4F66-989B-C711D9502F78}&lt;/DBUID&gt;&lt;/Extra&gt;&lt;/Item&gt;&lt;/References&gt;&lt;/Group&gt;&lt;/Citation&gt;_x000a_"/>
    <w:docVar w:name="NE.Ref{FE91514B-3644-4136-AC19-C791F6CE3279}" w:val=" ADDIN NE.Ref.{FE91514B-3644-4136-AC19-C791F6CE3279}&lt;Citation&gt;&lt;Group&gt;&lt;References&gt;&lt;Item&gt;&lt;ID&gt;1541&lt;/ID&gt;&lt;UID&gt;{59C22AEC-7FF6-4970-AE27-87B147BBAE42}&lt;/UID&gt;&lt;Title&gt;Rational assembly of liquid metal/elastomer lattice conductors for high‐performance and strain‐invariant stretchable electronics&lt;/Title&gt;&lt;Template&gt;Journal Article&lt;/Template&gt;&lt;Star&gt;0&lt;/Star&gt;&lt;Tag&gt;0&lt;/Tag&gt;&lt;Author&gt;Wang, Zhenyu; Xia, Xuting; Zhu, Meng; Zhang, Xingle; Liu, Rui; Ren, Jun; Yang, Junyi; Li, Ming; Jiang, Jing; Liu, Yu&lt;/Author&gt;&lt;Year&gt;2022&lt;/Year&gt;&lt;Details&gt;&lt;_alternate_title&gt;Advanced Functional Materials&lt;/_alternate_title&gt;&lt;_date_display&gt;2022&lt;/_date_display&gt;&lt;_date&gt;2022-01-01&lt;/_date&gt;&lt;_isbn&gt;1616-301X&lt;/_isbn&gt;&lt;_issue&gt;10&lt;/_issue&gt;&lt;_journal&gt;Advanced Functional Materials&lt;/_journal&gt;&lt;_ori_publication&gt;Wiley Online Library&lt;/_ori_publication&gt;&lt;_pages&gt;2108336&lt;/_pages&gt;&lt;_volume&gt;32&lt;/_volume&gt;&lt;_created&gt;66073614&lt;/_created&gt;&lt;_modified&gt;66073614&lt;/_modified&gt;&lt;_impact_factor&gt;  18.500&lt;/_impact_factor&gt;&lt;_social_category&gt;化学：综合(1) &amp;amp; 材料科学：综合(1) &amp;amp; 纳米科技(1) &amp;amp; 物理：应用(1) &amp;amp; 物理：凝聚态物理(1)&lt;/_social_category&gt;&lt;_collection_scope&gt;SCIE;EI&lt;/_collection_scope&gt;&lt;/Details&gt;&lt;Extra&gt;&lt;DBUID&gt;{F96A950B-833F-4880-A151-76DA2D6A2879}&lt;/DBUID&gt;&lt;/Extra&gt;&lt;/Item&gt;&lt;/References&gt;&lt;/Group&gt;&lt;/Citation&gt;_x000a_"/>
    <w:docVar w:name="NE.Ref{FE98BDCB-5006-4BB3-8DB1-ECA83C74350F}" w:val=" ADDIN NE.Ref.{FE98BDCB-5006-4BB3-8DB1-ECA83C74350F}&lt;Citation&gt;&lt;Group&gt;&lt;References&gt;&lt;Item&gt;&lt;ID&gt;807&lt;/ID&gt;&lt;UID&gt;{CCA1F4CD-8A89-4068-A619-9C11E2353D30}&lt;/UID&gt;&lt;Title&gt;Magnetic Liquid Metals: A Review&lt;/Title&gt;&lt;Template&gt;Journal Article&lt;/Template&gt;&lt;Star&gt;0&lt;/Star&gt;&lt;Tag&gt;0&lt;/Tag&gt;&lt;Author&gt;Kim, Daeyoung; Jeong, Jinwon; Chung, Sang Kug; Lee, Jeong Bong JB&lt;/Author&gt;&lt;Year&gt;2024&lt;/Year&gt;&lt;Details&gt;&lt;_author_aff&gt;Korea Army Acad Yeong cheon, Dept Elect Engn, Yeong Cheon 38900, South Korea;Baylor Univ, Dept Elect &amp;amp; Comp Engn, One Bear Pl 97356, Waco, TX 76798 USA;Myongji Univ, Dept Mech Engn, Yongin 17058, Gyeonggi Do, South Korea;Baylor Univ, Dept Elect &amp;amp; Comp Engn, One Bear Pl 97356, Waco, TX 76798 USA;&lt;/_author_aff&gt;&lt;_collection_scope&gt;SCIE;EI&lt;/_collection_scope&gt;&lt;_created&gt;66099730&lt;/_created&gt;&lt;_date&gt;2024-03-13&lt;/_date&gt;&lt;_db_updated&gt;Aminer&lt;/_db_updated&gt;&lt;_doi&gt;10.1002/adfm.202311153&lt;/_doi&gt;&lt;_impact_factor&gt;  19.000&lt;/_impact_factor&gt;&lt;_isbn&gt;1616-301X&lt;/_isbn&gt;&lt;_journal&gt;ADVANCED FUNCTIONAL MATERIALS&lt;/_journal&gt;&lt;_modified&gt;66099730&lt;/_modified&gt;&lt;_number&gt;65a126f8939a5f4082078092&lt;/_number&gt;&lt;_social_category&gt;化学：综合(1) &amp;amp; 物理化学(1) &amp;amp; 材料科学：综合(1) &amp;amp; 纳米科技(1) &amp;amp; 物理：应用(1) &amp;amp; 物理：凝聚态物理(1)&lt;/_social_category&gt;&lt;_url&gt;http://www.webofknowledge.com/;&lt;/_url&gt;&lt;_volume&gt;34&lt;/_volume&gt;&lt;/Details&gt;&lt;Extra&gt;&lt;DBUID&gt;{03752FAB-B361-4F66-989B-C711D9502F78}&lt;/DBUID&gt;&lt;/Extra&gt;&lt;/Item&gt;&lt;/References&gt;&lt;/Group&gt;&lt;/Citation&gt;_x000a_"/>
    <w:docVar w:name="NE.Ref{FF350366-8625-4924-B368-9F97A1636CF5}" w:val=" ADDIN NE.Ref.{FF350366-8625-4924-B368-9F97A1636CF5}&lt;Citation&gt;&lt;Group&gt;&lt;References&gt;&lt;Item&gt;&lt;ID&gt;644&lt;/ID&gt;&lt;UID&gt;{EB10AA86-36B9-47CD-B80F-9F89716AC21A}&lt;/UID&gt;&lt;Title&gt;Surface Embedded Metal Nanowire-Liquid Metal-Elastomer Hybrid Composites for Stretchable Electronics&lt;/Title&gt;&lt;Template&gt;Journal Article&lt;/Template&gt;&lt;Star&gt;0&lt;/Star&gt;&lt;Tag&gt;0&lt;/Tag&gt;&lt;Author&gt;Shukla, Darpan; Wang, Hongyu; Awartani, Omar; Dickey, Michael D; Zhu, Yong&lt;/Author&gt;&lt;Year&gt;2024&lt;/Year&gt;&lt;Details&gt;&lt;_author_aff&gt;North Carolina State Univ, Dept Mech &amp;amp; Aerosp Engn, Raleigh, NC 27695 USA;North Carolina State Univ, Dept Mech &amp;amp; Aerosp Engn, Raleigh, NC 27695 USA;North Carolina State Univ, Dept Chem &amp;amp; Biomol Engn, Raleigh, NC 27695 USA;North Carolina State Univ, Dept Chem &amp;amp; Biomol Engn, Raleigh, NC 27695 USA;North Carolina State Univ, Dept Mech &amp;amp; Aerosp Engn, Raleigh, NC 27695 USA;&lt;/_author_aff&gt;&lt;_cited_count&gt;5&lt;/_cited_count&gt;&lt;_date&gt;2024-05-29&lt;/_date&gt;&lt;_doi&gt;10.1021/acsami.4c00318&lt;/_doi&gt;&lt;_isbn&gt;1944-8244&lt;/_isbn&gt;&lt;_journal&gt;ACS APPLIED MATERIALS &amp;amp; INTERFACES&lt;/_journal&gt;&lt;_number&gt;65ebbd5213fb2c6cf621131e&lt;/_number&gt;&lt;_url&gt;https://api.crossref.org/works/10.1021/acsami.4c00318;http://dx.doi.org/10.1021/acsami.4c00318;https://pubs.acs.org/doi/10.1021/acsami.4c00318;&lt;/_url&gt;&lt;_volume&gt;16&lt;/_volume&gt;&lt;_created&gt;66076468&lt;/_created&gt;&lt;_modified&gt;66076468&lt;/_modified&gt;&lt;_db_updated&gt;Aminer&lt;/_db_updated&gt;&lt;_impact_factor&gt;   9.500&lt;/_impact_factor&gt;&lt;_social_category&gt;材料科学：综合(2) &amp;amp; 纳米科技(2)&lt;/_social_category&gt;&lt;_collection_scope&gt;SCIE;EI&lt;/_collection_scope&gt;&lt;_language&gt;English&lt;/_language&gt;&lt;/Details&gt;&lt;Extra&gt;&lt;DBUID&gt;{03752FAB-B361-4F66-989B-C711D9502F78}&lt;/DBUID&gt;&lt;/Extra&gt;&lt;/Item&gt;&lt;/References&gt;&lt;/Group&gt;&lt;/Citation&gt;_x000a_"/>
    <w:docVar w:name="ne_build" w:val="16.0.19426"/>
    <w:docVar w:name="ne_docsoft" w:val="MSWord"/>
    <w:docVar w:name="ne_docversion" w:val="NoteExpress 2.0"/>
    <w:docVar w:name="ne_os" w:val="Mircrosoft"/>
    <w:docVar w:name="ne_platform" w:val="Word"/>
    <w:docVar w:name="ne_stylename" w:val="Nano-Micro Letters"/>
  </w:docVars>
  <w:rsids>
    <w:rsidRoot w:val="007E084A"/>
    <w:rsid w:val="00001C68"/>
    <w:rsid w:val="00006C1B"/>
    <w:rsid w:val="0001138F"/>
    <w:rsid w:val="00017503"/>
    <w:rsid w:val="00025ED6"/>
    <w:rsid w:val="000312A7"/>
    <w:rsid w:val="000351DF"/>
    <w:rsid w:val="00035FFE"/>
    <w:rsid w:val="0004501A"/>
    <w:rsid w:val="00046D95"/>
    <w:rsid w:val="00064A49"/>
    <w:rsid w:val="000977E4"/>
    <w:rsid w:val="00097B65"/>
    <w:rsid w:val="000A3AD1"/>
    <w:rsid w:val="000C1CA7"/>
    <w:rsid w:val="000C4075"/>
    <w:rsid w:val="000C7DA3"/>
    <w:rsid w:val="000D0B37"/>
    <w:rsid w:val="000D4F39"/>
    <w:rsid w:val="000F34B1"/>
    <w:rsid w:val="000F650D"/>
    <w:rsid w:val="00103B4E"/>
    <w:rsid w:val="0010643F"/>
    <w:rsid w:val="00107FFC"/>
    <w:rsid w:val="001103AA"/>
    <w:rsid w:val="001205B5"/>
    <w:rsid w:val="00123E35"/>
    <w:rsid w:val="001411D1"/>
    <w:rsid w:val="00141CC3"/>
    <w:rsid w:val="001420BF"/>
    <w:rsid w:val="00142C75"/>
    <w:rsid w:val="00152201"/>
    <w:rsid w:val="00154794"/>
    <w:rsid w:val="001556F5"/>
    <w:rsid w:val="00161A1E"/>
    <w:rsid w:val="001732D5"/>
    <w:rsid w:val="00181249"/>
    <w:rsid w:val="00182C26"/>
    <w:rsid w:val="001842AD"/>
    <w:rsid w:val="00184554"/>
    <w:rsid w:val="0019363F"/>
    <w:rsid w:val="001A0B6E"/>
    <w:rsid w:val="001B10E7"/>
    <w:rsid w:val="001C62AE"/>
    <w:rsid w:val="001C7E92"/>
    <w:rsid w:val="001D19F8"/>
    <w:rsid w:val="001D264E"/>
    <w:rsid w:val="001E25CB"/>
    <w:rsid w:val="001F18C9"/>
    <w:rsid w:val="001F286C"/>
    <w:rsid w:val="001F57B7"/>
    <w:rsid w:val="002008FF"/>
    <w:rsid w:val="00201E93"/>
    <w:rsid w:val="00204644"/>
    <w:rsid w:val="00204B5C"/>
    <w:rsid w:val="00206D87"/>
    <w:rsid w:val="002079B6"/>
    <w:rsid w:val="00211ACD"/>
    <w:rsid w:val="00215254"/>
    <w:rsid w:val="00225306"/>
    <w:rsid w:val="00225A3D"/>
    <w:rsid w:val="00230A23"/>
    <w:rsid w:val="002418FD"/>
    <w:rsid w:val="00265597"/>
    <w:rsid w:val="002741D7"/>
    <w:rsid w:val="00284A51"/>
    <w:rsid w:val="002941AC"/>
    <w:rsid w:val="002943E4"/>
    <w:rsid w:val="00296376"/>
    <w:rsid w:val="002A55EF"/>
    <w:rsid w:val="002B523C"/>
    <w:rsid w:val="002B7379"/>
    <w:rsid w:val="002C50F3"/>
    <w:rsid w:val="002D33F1"/>
    <w:rsid w:val="002D358B"/>
    <w:rsid w:val="002D4D37"/>
    <w:rsid w:val="002F184C"/>
    <w:rsid w:val="0030007A"/>
    <w:rsid w:val="003057C7"/>
    <w:rsid w:val="00312DEB"/>
    <w:rsid w:val="00313AF6"/>
    <w:rsid w:val="0031676B"/>
    <w:rsid w:val="00317985"/>
    <w:rsid w:val="0032360E"/>
    <w:rsid w:val="00325A08"/>
    <w:rsid w:val="003318DA"/>
    <w:rsid w:val="00335C80"/>
    <w:rsid w:val="003540AE"/>
    <w:rsid w:val="00355E42"/>
    <w:rsid w:val="00356267"/>
    <w:rsid w:val="00357A19"/>
    <w:rsid w:val="00373274"/>
    <w:rsid w:val="003745B7"/>
    <w:rsid w:val="003752DD"/>
    <w:rsid w:val="00393D3F"/>
    <w:rsid w:val="00394CE5"/>
    <w:rsid w:val="003B5EF0"/>
    <w:rsid w:val="003B7EE4"/>
    <w:rsid w:val="003D05B7"/>
    <w:rsid w:val="003D09A2"/>
    <w:rsid w:val="003E275B"/>
    <w:rsid w:val="003E4D1D"/>
    <w:rsid w:val="003E70D4"/>
    <w:rsid w:val="003F6ABB"/>
    <w:rsid w:val="00405C4D"/>
    <w:rsid w:val="00423E63"/>
    <w:rsid w:val="00432E59"/>
    <w:rsid w:val="00433BCF"/>
    <w:rsid w:val="00446B95"/>
    <w:rsid w:val="00455C73"/>
    <w:rsid w:val="00456BB6"/>
    <w:rsid w:val="004610F6"/>
    <w:rsid w:val="00461796"/>
    <w:rsid w:val="004618AF"/>
    <w:rsid w:val="00462B76"/>
    <w:rsid w:val="004636B1"/>
    <w:rsid w:val="00464E38"/>
    <w:rsid w:val="00465EB8"/>
    <w:rsid w:val="00472579"/>
    <w:rsid w:val="00475873"/>
    <w:rsid w:val="00482D75"/>
    <w:rsid w:val="00487C90"/>
    <w:rsid w:val="004939B0"/>
    <w:rsid w:val="004A2D3C"/>
    <w:rsid w:val="004A3281"/>
    <w:rsid w:val="004C04DC"/>
    <w:rsid w:val="004C6A49"/>
    <w:rsid w:val="004C6ADA"/>
    <w:rsid w:val="004D7C35"/>
    <w:rsid w:val="004E5BF7"/>
    <w:rsid w:val="004F1EED"/>
    <w:rsid w:val="00502E17"/>
    <w:rsid w:val="00504005"/>
    <w:rsid w:val="0050510F"/>
    <w:rsid w:val="00505168"/>
    <w:rsid w:val="00513A32"/>
    <w:rsid w:val="00520270"/>
    <w:rsid w:val="00522B19"/>
    <w:rsid w:val="00531EE7"/>
    <w:rsid w:val="00533695"/>
    <w:rsid w:val="00547FE9"/>
    <w:rsid w:val="00552645"/>
    <w:rsid w:val="0055481E"/>
    <w:rsid w:val="00563C70"/>
    <w:rsid w:val="0057792F"/>
    <w:rsid w:val="00590EC0"/>
    <w:rsid w:val="00592476"/>
    <w:rsid w:val="0059604B"/>
    <w:rsid w:val="005972C0"/>
    <w:rsid w:val="005A51D4"/>
    <w:rsid w:val="005A6E99"/>
    <w:rsid w:val="005B4A7F"/>
    <w:rsid w:val="005C095C"/>
    <w:rsid w:val="005C2916"/>
    <w:rsid w:val="005C296E"/>
    <w:rsid w:val="005D3482"/>
    <w:rsid w:val="005D54F5"/>
    <w:rsid w:val="005E70CC"/>
    <w:rsid w:val="005F75D3"/>
    <w:rsid w:val="006034D4"/>
    <w:rsid w:val="00605913"/>
    <w:rsid w:val="006134AE"/>
    <w:rsid w:val="00620AFA"/>
    <w:rsid w:val="00621FB9"/>
    <w:rsid w:val="006373CD"/>
    <w:rsid w:val="0064062C"/>
    <w:rsid w:val="006478DD"/>
    <w:rsid w:val="00650755"/>
    <w:rsid w:val="00652FE7"/>
    <w:rsid w:val="006557F5"/>
    <w:rsid w:val="0066564E"/>
    <w:rsid w:val="00665E98"/>
    <w:rsid w:val="00677500"/>
    <w:rsid w:val="00683A74"/>
    <w:rsid w:val="006870D0"/>
    <w:rsid w:val="00697223"/>
    <w:rsid w:val="006A14E8"/>
    <w:rsid w:val="006A5499"/>
    <w:rsid w:val="006B13D2"/>
    <w:rsid w:val="006B5BFC"/>
    <w:rsid w:val="006C43BE"/>
    <w:rsid w:val="006C56A6"/>
    <w:rsid w:val="006D011C"/>
    <w:rsid w:val="006D1443"/>
    <w:rsid w:val="006D3C37"/>
    <w:rsid w:val="006E25F1"/>
    <w:rsid w:val="006F2684"/>
    <w:rsid w:val="006F4D32"/>
    <w:rsid w:val="006F6F6F"/>
    <w:rsid w:val="00705AD6"/>
    <w:rsid w:val="00706044"/>
    <w:rsid w:val="00707656"/>
    <w:rsid w:val="0071012B"/>
    <w:rsid w:val="00714D20"/>
    <w:rsid w:val="007161D9"/>
    <w:rsid w:val="0072018E"/>
    <w:rsid w:val="0072520E"/>
    <w:rsid w:val="007304B1"/>
    <w:rsid w:val="007315FB"/>
    <w:rsid w:val="00734706"/>
    <w:rsid w:val="007365C5"/>
    <w:rsid w:val="00737475"/>
    <w:rsid w:val="00737BD2"/>
    <w:rsid w:val="0075198C"/>
    <w:rsid w:val="00757433"/>
    <w:rsid w:val="007621B4"/>
    <w:rsid w:val="00762DC0"/>
    <w:rsid w:val="00764FC8"/>
    <w:rsid w:val="00765F5A"/>
    <w:rsid w:val="007821E9"/>
    <w:rsid w:val="00784E84"/>
    <w:rsid w:val="007851BE"/>
    <w:rsid w:val="00795F21"/>
    <w:rsid w:val="00796A56"/>
    <w:rsid w:val="007A33EF"/>
    <w:rsid w:val="007B5A65"/>
    <w:rsid w:val="007C57F1"/>
    <w:rsid w:val="007D27A3"/>
    <w:rsid w:val="007D3712"/>
    <w:rsid w:val="007D7965"/>
    <w:rsid w:val="007E084A"/>
    <w:rsid w:val="007F466B"/>
    <w:rsid w:val="007F5842"/>
    <w:rsid w:val="008004D4"/>
    <w:rsid w:val="00805613"/>
    <w:rsid w:val="00815859"/>
    <w:rsid w:val="00825393"/>
    <w:rsid w:val="0083099E"/>
    <w:rsid w:val="00830D9F"/>
    <w:rsid w:val="00836BF0"/>
    <w:rsid w:val="00837437"/>
    <w:rsid w:val="0084368E"/>
    <w:rsid w:val="00856BE4"/>
    <w:rsid w:val="00857510"/>
    <w:rsid w:val="008575E2"/>
    <w:rsid w:val="00857A2F"/>
    <w:rsid w:val="00872EE7"/>
    <w:rsid w:val="00873F24"/>
    <w:rsid w:val="00875366"/>
    <w:rsid w:val="00882F63"/>
    <w:rsid w:val="0088712E"/>
    <w:rsid w:val="00887D60"/>
    <w:rsid w:val="008905CB"/>
    <w:rsid w:val="0089187D"/>
    <w:rsid w:val="00892949"/>
    <w:rsid w:val="00893FE1"/>
    <w:rsid w:val="00895619"/>
    <w:rsid w:val="008A1535"/>
    <w:rsid w:val="008A1969"/>
    <w:rsid w:val="008B05B8"/>
    <w:rsid w:val="008B0615"/>
    <w:rsid w:val="008B6310"/>
    <w:rsid w:val="008C08B4"/>
    <w:rsid w:val="008C0ED4"/>
    <w:rsid w:val="008D74B2"/>
    <w:rsid w:val="008E0E73"/>
    <w:rsid w:val="008E29C3"/>
    <w:rsid w:val="008E29DB"/>
    <w:rsid w:val="008F6E3D"/>
    <w:rsid w:val="008F7BFE"/>
    <w:rsid w:val="00900DFA"/>
    <w:rsid w:val="00902700"/>
    <w:rsid w:val="00904C55"/>
    <w:rsid w:val="009076FD"/>
    <w:rsid w:val="0092037F"/>
    <w:rsid w:val="009212EE"/>
    <w:rsid w:val="00927947"/>
    <w:rsid w:val="00930AFC"/>
    <w:rsid w:val="00937222"/>
    <w:rsid w:val="00961EF7"/>
    <w:rsid w:val="00966D1A"/>
    <w:rsid w:val="009755B4"/>
    <w:rsid w:val="00975651"/>
    <w:rsid w:val="009949BB"/>
    <w:rsid w:val="009A0C03"/>
    <w:rsid w:val="009A1078"/>
    <w:rsid w:val="009A36CC"/>
    <w:rsid w:val="009A428F"/>
    <w:rsid w:val="009A430F"/>
    <w:rsid w:val="009A4684"/>
    <w:rsid w:val="009B0874"/>
    <w:rsid w:val="009B2442"/>
    <w:rsid w:val="009B3BDE"/>
    <w:rsid w:val="009C2BE6"/>
    <w:rsid w:val="009D61D0"/>
    <w:rsid w:val="009E13A6"/>
    <w:rsid w:val="009F6C72"/>
    <w:rsid w:val="00A01A80"/>
    <w:rsid w:val="00A049D4"/>
    <w:rsid w:val="00A0601F"/>
    <w:rsid w:val="00A069CF"/>
    <w:rsid w:val="00A15074"/>
    <w:rsid w:val="00A261D4"/>
    <w:rsid w:val="00A321E3"/>
    <w:rsid w:val="00A3519B"/>
    <w:rsid w:val="00A5054B"/>
    <w:rsid w:val="00A51900"/>
    <w:rsid w:val="00A51A2A"/>
    <w:rsid w:val="00A5283C"/>
    <w:rsid w:val="00A55F40"/>
    <w:rsid w:val="00A62D68"/>
    <w:rsid w:val="00A76D5E"/>
    <w:rsid w:val="00A82504"/>
    <w:rsid w:val="00A8279A"/>
    <w:rsid w:val="00A8486C"/>
    <w:rsid w:val="00A8699B"/>
    <w:rsid w:val="00A87238"/>
    <w:rsid w:val="00AA447C"/>
    <w:rsid w:val="00AA4600"/>
    <w:rsid w:val="00AB0795"/>
    <w:rsid w:val="00AB354A"/>
    <w:rsid w:val="00AB7578"/>
    <w:rsid w:val="00AC3B34"/>
    <w:rsid w:val="00AC47C3"/>
    <w:rsid w:val="00AD0C68"/>
    <w:rsid w:val="00AD15DB"/>
    <w:rsid w:val="00AD4D1B"/>
    <w:rsid w:val="00AE46B0"/>
    <w:rsid w:val="00AE5A6B"/>
    <w:rsid w:val="00AE7E0B"/>
    <w:rsid w:val="00AF37FB"/>
    <w:rsid w:val="00AF48FD"/>
    <w:rsid w:val="00AF62DD"/>
    <w:rsid w:val="00AF6D53"/>
    <w:rsid w:val="00AF723C"/>
    <w:rsid w:val="00AF737A"/>
    <w:rsid w:val="00B20FA1"/>
    <w:rsid w:val="00B2770A"/>
    <w:rsid w:val="00B31B01"/>
    <w:rsid w:val="00B406E5"/>
    <w:rsid w:val="00B52690"/>
    <w:rsid w:val="00B540C6"/>
    <w:rsid w:val="00B546DD"/>
    <w:rsid w:val="00B55BA3"/>
    <w:rsid w:val="00B6156A"/>
    <w:rsid w:val="00B7064F"/>
    <w:rsid w:val="00B7077A"/>
    <w:rsid w:val="00B72770"/>
    <w:rsid w:val="00B81F9E"/>
    <w:rsid w:val="00B8327A"/>
    <w:rsid w:val="00B85648"/>
    <w:rsid w:val="00B865F7"/>
    <w:rsid w:val="00B9207B"/>
    <w:rsid w:val="00B95AF7"/>
    <w:rsid w:val="00B967E4"/>
    <w:rsid w:val="00BA6214"/>
    <w:rsid w:val="00BB10D2"/>
    <w:rsid w:val="00BB154D"/>
    <w:rsid w:val="00BB257D"/>
    <w:rsid w:val="00BB3AA3"/>
    <w:rsid w:val="00BB4E93"/>
    <w:rsid w:val="00BB6CB4"/>
    <w:rsid w:val="00BE4515"/>
    <w:rsid w:val="00BE7BC5"/>
    <w:rsid w:val="00BF0366"/>
    <w:rsid w:val="00BF66B3"/>
    <w:rsid w:val="00C0190D"/>
    <w:rsid w:val="00C03531"/>
    <w:rsid w:val="00C054EF"/>
    <w:rsid w:val="00C1050C"/>
    <w:rsid w:val="00C10DD6"/>
    <w:rsid w:val="00C14911"/>
    <w:rsid w:val="00C32EDF"/>
    <w:rsid w:val="00C461D0"/>
    <w:rsid w:val="00C51E8D"/>
    <w:rsid w:val="00C53541"/>
    <w:rsid w:val="00C63FB7"/>
    <w:rsid w:val="00C67104"/>
    <w:rsid w:val="00C7044E"/>
    <w:rsid w:val="00C73820"/>
    <w:rsid w:val="00C76925"/>
    <w:rsid w:val="00C80231"/>
    <w:rsid w:val="00C95DBE"/>
    <w:rsid w:val="00C96D3F"/>
    <w:rsid w:val="00CA380F"/>
    <w:rsid w:val="00CA415E"/>
    <w:rsid w:val="00CA561F"/>
    <w:rsid w:val="00CA760D"/>
    <w:rsid w:val="00CA793E"/>
    <w:rsid w:val="00CB3F05"/>
    <w:rsid w:val="00CC0DF1"/>
    <w:rsid w:val="00CD6FE6"/>
    <w:rsid w:val="00CD7D75"/>
    <w:rsid w:val="00CE4ACA"/>
    <w:rsid w:val="00CF301F"/>
    <w:rsid w:val="00CF5281"/>
    <w:rsid w:val="00D0216D"/>
    <w:rsid w:val="00D118C7"/>
    <w:rsid w:val="00D15922"/>
    <w:rsid w:val="00D25D3A"/>
    <w:rsid w:val="00D27FE5"/>
    <w:rsid w:val="00D36106"/>
    <w:rsid w:val="00D44FD9"/>
    <w:rsid w:val="00D47B2C"/>
    <w:rsid w:val="00D52B1C"/>
    <w:rsid w:val="00D567F3"/>
    <w:rsid w:val="00D6364A"/>
    <w:rsid w:val="00D66D07"/>
    <w:rsid w:val="00D72503"/>
    <w:rsid w:val="00D768A6"/>
    <w:rsid w:val="00D77D45"/>
    <w:rsid w:val="00D8608E"/>
    <w:rsid w:val="00D91AF5"/>
    <w:rsid w:val="00D927FE"/>
    <w:rsid w:val="00D95377"/>
    <w:rsid w:val="00DA7F7B"/>
    <w:rsid w:val="00DB56A1"/>
    <w:rsid w:val="00DC65FB"/>
    <w:rsid w:val="00DD0223"/>
    <w:rsid w:val="00DD5BD4"/>
    <w:rsid w:val="00DF09BA"/>
    <w:rsid w:val="00E07A47"/>
    <w:rsid w:val="00E23654"/>
    <w:rsid w:val="00E2451B"/>
    <w:rsid w:val="00E345F2"/>
    <w:rsid w:val="00E40E5C"/>
    <w:rsid w:val="00E425A0"/>
    <w:rsid w:val="00E45772"/>
    <w:rsid w:val="00E47D1A"/>
    <w:rsid w:val="00E53DEC"/>
    <w:rsid w:val="00E6042E"/>
    <w:rsid w:val="00E61947"/>
    <w:rsid w:val="00E6663C"/>
    <w:rsid w:val="00E71CD4"/>
    <w:rsid w:val="00E720D5"/>
    <w:rsid w:val="00E766C6"/>
    <w:rsid w:val="00E825C1"/>
    <w:rsid w:val="00E83E61"/>
    <w:rsid w:val="00E91AB9"/>
    <w:rsid w:val="00E91C8B"/>
    <w:rsid w:val="00E92B09"/>
    <w:rsid w:val="00E97592"/>
    <w:rsid w:val="00EA6BA8"/>
    <w:rsid w:val="00EB3F4F"/>
    <w:rsid w:val="00EC09E8"/>
    <w:rsid w:val="00EC1182"/>
    <w:rsid w:val="00ED0168"/>
    <w:rsid w:val="00ED05F7"/>
    <w:rsid w:val="00ED29C1"/>
    <w:rsid w:val="00ED779E"/>
    <w:rsid w:val="00EE2273"/>
    <w:rsid w:val="00EE4BD0"/>
    <w:rsid w:val="00EE4CDF"/>
    <w:rsid w:val="00EE5125"/>
    <w:rsid w:val="00EF251E"/>
    <w:rsid w:val="00F06CD7"/>
    <w:rsid w:val="00F10557"/>
    <w:rsid w:val="00F14CA7"/>
    <w:rsid w:val="00F36248"/>
    <w:rsid w:val="00F36393"/>
    <w:rsid w:val="00F415DD"/>
    <w:rsid w:val="00F430D9"/>
    <w:rsid w:val="00F43492"/>
    <w:rsid w:val="00F44B4A"/>
    <w:rsid w:val="00F50867"/>
    <w:rsid w:val="00F52FEC"/>
    <w:rsid w:val="00F66649"/>
    <w:rsid w:val="00F704B9"/>
    <w:rsid w:val="00F70F7E"/>
    <w:rsid w:val="00F77051"/>
    <w:rsid w:val="00F872AE"/>
    <w:rsid w:val="00F91871"/>
    <w:rsid w:val="00F93A90"/>
    <w:rsid w:val="00FA08DA"/>
    <w:rsid w:val="00FA108A"/>
    <w:rsid w:val="00FA16AC"/>
    <w:rsid w:val="00FA2715"/>
    <w:rsid w:val="00FA6EB1"/>
    <w:rsid w:val="00FB2785"/>
    <w:rsid w:val="00FB2B86"/>
    <w:rsid w:val="00FB6465"/>
    <w:rsid w:val="00FD1A1F"/>
    <w:rsid w:val="00FF1B1E"/>
    <w:rsid w:val="00FF33CA"/>
    <w:rsid w:val="00FF7D70"/>
    <w:rsid w:val="0D630F7D"/>
    <w:rsid w:val="1C0E0792"/>
    <w:rsid w:val="29277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43916"/>
  <w15:docId w15:val="{AEB13544-BE02-4D08-9EB5-30EA11D5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Normal (Web)"/>
    <w:basedOn w:val="a"/>
    <w:uiPriority w:val="99"/>
    <w:semiHidden/>
    <w:unhideWhenUsed/>
    <w:qFormat/>
    <w:rPr>
      <w:rFonts w:ascii="Times New Roman" w:hAnsi="Times New Roman" w:cs="Times New Roman"/>
      <w:sz w:val="24"/>
      <w:szCs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13">
    <w:name w:val="修订1"/>
    <w:hidden/>
    <w:uiPriority w:val="99"/>
    <w:semiHidden/>
    <w:qFormat/>
    <w:rPr>
      <w:kern w:val="2"/>
      <w:sz w:val="21"/>
      <w:szCs w:val="22"/>
      <w14:ligatures w14:val="standardContextual"/>
    </w:rPr>
  </w:style>
  <w:style w:type="paragraph" w:customStyle="1" w:styleId="Addresses">
    <w:name w:val="Addresses"/>
    <w:basedOn w:val="a"/>
    <w:qFormat/>
    <w:pPr>
      <w:widowControl/>
      <w:jc w:val="left"/>
    </w:pPr>
    <w:rPr>
      <w:rFonts w:ascii="Times New Roman" w:eastAsia="MS Mincho" w:hAnsi="Times New Roman" w:cs="Times New Roman"/>
      <w:kern w:val="0"/>
      <w:sz w:val="24"/>
      <w:szCs w:val="24"/>
      <w:lang w:eastAsia="ja-JP"/>
      <w14:ligatures w14:val="none"/>
    </w:rPr>
  </w:style>
  <w:style w:type="character" w:customStyle="1" w:styleId="fontstyle01">
    <w:name w:val="fontstyle01"/>
    <w:basedOn w:val="a0"/>
    <w:rsid w:val="00C53541"/>
    <w:rPr>
      <w:rFonts w:ascii="Times New Roman" w:hAnsi="Times New Roman" w:cs="Times New Roman" w:hint="default"/>
      <w:b w:val="0"/>
      <w:bCs w:val="0"/>
      <w:i w:val="0"/>
      <w:iCs w:val="0"/>
      <w:color w:val="000000"/>
      <w:sz w:val="24"/>
      <w:szCs w:val="24"/>
    </w:rPr>
  </w:style>
  <w:style w:type="paragraph" w:styleId="af2">
    <w:name w:val="Revision"/>
    <w:hidden/>
    <w:uiPriority w:val="99"/>
    <w:unhideWhenUsed/>
    <w:rsid w:val="00E61947"/>
    <w:rPr>
      <w:kern w:val="2"/>
      <w:sz w:val="21"/>
      <w:szCs w:val="22"/>
      <w14:ligatures w14:val="standardContextual"/>
    </w:rPr>
  </w:style>
  <w:style w:type="paragraph" w:styleId="af3">
    <w:name w:val="caption"/>
    <w:basedOn w:val="a"/>
    <w:next w:val="a"/>
    <w:uiPriority w:val="35"/>
    <w:unhideWhenUsed/>
    <w:qFormat/>
    <w:rsid w:val="00A261D4"/>
    <w:pPr>
      <w:spacing w:after="160" w:line="278" w:lineRule="auto"/>
      <w:jc w:val="left"/>
    </w:pPr>
    <w:rPr>
      <w:rFonts w:asciiTheme="majorHAnsi" w:eastAsia="黑体" w:hAnsiTheme="majorHAnsi" w:cstheme="majorBidi"/>
      <w:sz w:val="20"/>
      <w:szCs w:val="20"/>
    </w:rPr>
  </w:style>
  <w:style w:type="paragraph" w:customStyle="1" w:styleId="MTDisplayEquation">
    <w:name w:val="MTDisplayEquation"/>
    <w:basedOn w:val="a"/>
    <w:next w:val="a"/>
    <w:link w:val="MTDisplayEquation0"/>
    <w:rsid w:val="00A261D4"/>
    <w:pPr>
      <w:tabs>
        <w:tab w:val="center" w:pos="4160"/>
        <w:tab w:val="right" w:pos="8300"/>
      </w:tabs>
      <w:spacing w:line="278" w:lineRule="auto"/>
    </w:pPr>
    <w:rPr>
      <w:rFonts w:ascii="Times New Roman" w:hAnsi="Times New Roman" w:cs="Times New Roman"/>
      <w:sz w:val="22"/>
      <w:szCs w:val="24"/>
    </w:rPr>
  </w:style>
  <w:style w:type="character" w:customStyle="1" w:styleId="MTDisplayEquation0">
    <w:name w:val="MTDisplayEquation 字符"/>
    <w:basedOn w:val="a0"/>
    <w:link w:val="MTDisplayEquation"/>
    <w:rsid w:val="00A261D4"/>
    <w:rPr>
      <w:rFonts w:ascii="Times New Roman" w:hAnsi="Times New Roman" w:cs="Times New Roman"/>
      <w:kern w:val="2"/>
      <w:sz w:val="22"/>
      <w:szCs w:val="24"/>
      <w14:ligatures w14:val="standardContextual"/>
    </w:rPr>
  </w:style>
  <w:style w:type="paragraph" w:styleId="af4">
    <w:name w:val="annotation text"/>
    <w:basedOn w:val="a"/>
    <w:link w:val="af5"/>
    <w:uiPriority w:val="99"/>
    <w:semiHidden/>
    <w:unhideWhenUsed/>
    <w:rsid w:val="00B8327A"/>
    <w:pPr>
      <w:jc w:val="left"/>
    </w:pPr>
  </w:style>
  <w:style w:type="character" w:customStyle="1" w:styleId="af5">
    <w:name w:val="批注文字 字符"/>
    <w:basedOn w:val="a0"/>
    <w:link w:val="af4"/>
    <w:uiPriority w:val="99"/>
    <w:semiHidden/>
    <w:rsid w:val="00B8327A"/>
    <w:rPr>
      <w:kern w:val="2"/>
      <w:sz w:val="21"/>
      <w:szCs w:val="22"/>
      <w14:ligatures w14:val="standardContextual"/>
    </w:rPr>
  </w:style>
  <w:style w:type="paragraph" w:customStyle="1" w:styleId="AuthorsFull">
    <w:name w:val="Authors Full"/>
    <w:basedOn w:val="a"/>
    <w:rsid w:val="00204644"/>
    <w:pPr>
      <w:widowControl/>
      <w:jc w:val="left"/>
    </w:pPr>
    <w:rPr>
      <w:rFonts w:ascii="Times New Roman" w:eastAsia="MS Mincho" w:hAnsi="Times New Roman" w:cs="Times New Roman"/>
      <w:i/>
      <w:kern w:val="0"/>
      <w:sz w:val="24"/>
      <w:szCs w:val="24"/>
      <w:lang w:eastAsia="ja-JP"/>
      <w14:ligatures w14:val="none"/>
    </w:rPr>
  </w:style>
  <w:style w:type="paragraph" w:customStyle="1" w:styleId="BATitle">
    <w:name w:val="BA_Title"/>
    <w:basedOn w:val="a"/>
    <w:next w:val="a"/>
    <w:rsid w:val="00204644"/>
    <w:pPr>
      <w:widowControl/>
      <w:spacing w:before="720" w:after="360" w:line="480" w:lineRule="auto"/>
      <w:jc w:val="center"/>
    </w:pPr>
    <w:rPr>
      <w:rFonts w:ascii="Times New Roman" w:eastAsia="宋体" w:hAnsi="Times New Roman" w:cs="Times New Roman"/>
      <w:kern w:val="0"/>
      <w:sz w:val="44"/>
      <w:szCs w:val="20"/>
      <w:lang w:eastAsia="en-US"/>
      <w14:ligatures w14:val="none"/>
    </w:rPr>
  </w:style>
  <w:style w:type="character" w:styleId="af6">
    <w:name w:val="Hyperlink"/>
    <w:basedOn w:val="a0"/>
    <w:uiPriority w:val="99"/>
    <w:unhideWhenUsed/>
    <w:rsid w:val="00154794"/>
    <w:rPr>
      <w:color w:val="467886" w:themeColor="hyperlink"/>
      <w:u w:val="single"/>
    </w:rPr>
  </w:style>
  <w:style w:type="character" w:styleId="af7">
    <w:name w:val="Unresolved Mention"/>
    <w:basedOn w:val="a0"/>
    <w:uiPriority w:val="99"/>
    <w:semiHidden/>
    <w:unhideWhenUsed/>
    <w:rsid w:val="00154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tiff"/><Relationship Id="rId26" Type="http://schemas.openxmlformats.org/officeDocument/2006/relationships/image" Target="media/image13.tiff"/><Relationship Id="rId39" Type="http://schemas.openxmlformats.org/officeDocument/2006/relationships/header" Target="header2.xml"/><Relationship Id="rId21" Type="http://schemas.openxmlformats.org/officeDocument/2006/relationships/image" Target="media/image8.tiff"/><Relationship Id="rId34" Type="http://schemas.openxmlformats.org/officeDocument/2006/relationships/image" Target="media/image21.tiff"/><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tiff"/><Relationship Id="rId29"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ao_biao@fudan.edu.cn" TargetMode="External"/><Relationship Id="rId24" Type="http://schemas.openxmlformats.org/officeDocument/2006/relationships/image" Target="media/image11.tiff"/><Relationship Id="rId32" Type="http://schemas.openxmlformats.org/officeDocument/2006/relationships/image" Target="media/image19.tiff"/><Relationship Id="rId37" Type="http://schemas.openxmlformats.org/officeDocument/2006/relationships/image" Target="media/image24.tiff"/><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0.tiff"/><Relationship Id="rId28" Type="http://schemas.openxmlformats.org/officeDocument/2006/relationships/image" Target="media/image15.tiff"/><Relationship Id="rId36" Type="http://schemas.openxmlformats.org/officeDocument/2006/relationships/image" Target="media/image23.tiff"/><Relationship Id="rId10" Type="http://schemas.openxmlformats.org/officeDocument/2006/relationships/hyperlink" Target="mailto:fandaidi@nwu.edu.cn" TargetMode="External"/><Relationship Id="rId19" Type="http://schemas.openxmlformats.org/officeDocument/2006/relationships/image" Target="media/image6.tiff"/><Relationship Id="rId31" Type="http://schemas.openxmlformats.org/officeDocument/2006/relationships/image" Target="media/image18.tif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yan@nwu.edu.cn" TargetMode="External"/><Relationship Id="rId14" Type="http://schemas.openxmlformats.org/officeDocument/2006/relationships/image" Target="media/image2.wmf"/><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image" Target="media/image17.tiff"/><Relationship Id="rId35" Type="http://schemas.openxmlformats.org/officeDocument/2006/relationships/image" Target="media/image22.tiff"/><Relationship Id="rId43" Type="http://schemas.openxmlformats.org/officeDocument/2006/relationships/footer" Target="footer3.xml"/><Relationship Id="rId8" Type="http://schemas.openxmlformats.org/officeDocument/2006/relationships/hyperlink" Target="mailto:weiliping@nwu.edu.cn" TargetMode="Externa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4.tiff"/><Relationship Id="rId25" Type="http://schemas.openxmlformats.org/officeDocument/2006/relationships/image" Target="media/image12.tiff"/><Relationship Id="rId33" Type="http://schemas.openxmlformats.org/officeDocument/2006/relationships/image" Target="media/image20.tiff"/><Relationship Id="rId38" Type="http://schemas.openxmlformats.org/officeDocument/2006/relationships/header" Target="header1.xml"/><Relationship Id="rId20" Type="http://schemas.openxmlformats.org/officeDocument/2006/relationships/image" Target="media/image7.tiff"/><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FF144-0EAF-456E-8976-B4EDA3668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20</Pages>
  <Words>4767</Words>
  <Characters>27703</Characters>
  <Application>Microsoft Office Word</Application>
  <DocSecurity>0</DocSecurity>
  <Lines>814</Lines>
  <Paragraphs>532</Paragraphs>
  <ScaleCrop>false</ScaleCrop>
  <Company/>
  <LinksUpToDate>false</LinksUpToDate>
  <CharactersWithSpaces>31938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若松 李</dc:creator>
  <dc:description>NE.Bib</dc:description>
  <cp:lastModifiedBy>rong he</cp:lastModifiedBy>
  <cp:revision>11</cp:revision>
  <cp:lastPrinted>2026-01-21T12:05:00Z</cp:lastPrinted>
  <dcterms:created xsi:type="dcterms:W3CDTF">2026-02-07T01:30:00Z</dcterms:created>
  <dcterms:modified xsi:type="dcterms:W3CDTF">2026-02-07T05:23:00Z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eyJoZGlkIjoiMWJhMGZkYmE3NDgwYTExZWFlNWI2YTI5MmQyMGI4NjAiLCJ1c2VySWQiOiI3Mjg2NTU2NTMifQ==</vt:lpwstr>
  </property>
  <property fmtid="{D5CDD505-2E9C-101B-9397-08002B2CF9AE}" pid="3" name="KSOProductBuildVer">
    <vt:lpwstr>2052-12.1.0.21541</vt:lpwstr>
  </property>
  <property fmtid="{D5CDD505-2E9C-101B-9397-08002B2CF9AE}" pid="4" name="ICV">
    <vt:lpwstr>AAA430C0E374454DB69CE609DE31EC40_13</vt:lpwstr>
  </property>
</Properties>
</file>