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9BF" w:rsidRPr="00F059BF" w:rsidRDefault="00F059BF" w:rsidP="00F059BF">
      <w:pPr>
        <w:keepNext/>
        <w:keepLines/>
        <w:spacing w:before="40" w:after="0" w:line="240" w:lineRule="auto"/>
        <w:outlineLvl w:val="1"/>
        <w:rPr>
          <w:rFonts w:ascii="Arial" w:eastAsia="SimHei" w:hAnsi="Arial" w:cs="Times New Roman"/>
          <w:color w:val="2E74B5"/>
          <w:sz w:val="26"/>
          <w:szCs w:val="26"/>
          <w:lang w:val="en-GB"/>
        </w:rPr>
      </w:pPr>
      <w:r w:rsidRPr="00F059BF">
        <w:rPr>
          <w:rFonts w:ascii="Arial" w:eastAsia="SimHei" w:hAnsi="Arial" w:cs="Times New Roman"/>
          <w:color w:val="2E74B5"/>
          <w:sz w:val="26"/>
          <w:szCs w:val="26"/>
          <w:lang w:val="en-GB"/>
        </w:rPr>
        <w:t>Supplemental Information</w:t>
      </w:r>
    </w:p>
    <w:p w:rsidR="00F059BF" w:rsidRPr="00F059BF" w:rsidRDefault="00F059BF" w:rsidP="00F059BF">
      <w:pPr>
        <w:tabs>
          <w:tab w:val="left" w:pos="397"/>
        </w:tabs>
        <w:spacing w:after="120" w:line="240" w:lineRule="auto"/>
        <w:ind w:left="397" w:hanging="397"/>
        <w:rPr>
          <w:rFonts w:ascii="Times New Roman" w:eastAsia="Times New Roman" w:hAnsi="Times New Roman" w:cs="Times New Roman"/>
          <w:lang w:val="en-GB"/>
        </w:rPr>
      </w:pPr>
    </w:p>
    <w:p w:rsidR="00F059BF" w:rsidRPr="00F059BF" w:rsidRDefault="00F059BF" w:rsidP="00F059BF">
      <w:pPr>
        <w:keepNext/>
        <w:spacing w:line="240" w:lineRule="auto"/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</w:pPr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>Table S1: Operating points of the circulated APG CAST generator. The particle number size distribution is characterised by SMPS scans. Also, burner flow settings for each operating point are given.</w:t>
      </w:r>
    </w:p>
    <w:tbl>
      <w:tblPr>
        <w:tblStyle w:val="Formatvorlagepaper"/>
        <w:tblW w:w="10466" w:type="dxa"/>
        <w:tblLayout w:type="fixed"/>
        <w:tblLook w:val="0420" w:firstRow="1" w:lastRow="0" w:firstColumn="0" w:lastColumn="0" w:noHBand="0" w:noVBand="1"/>
      </w:tblPr>
      <w:tblGrid>
        <w:gridCol w:w="1046"/>
        <w:gridCol w:w="1222"/>
        <w:gridCol w:w="993"/>
        <w:gridCol w:w="923"/>
        <w:gridCol w:w="1047"/>
        <w:gridCol w:w="865"/>
        <w:gridCol w:w="1229"/>
        <w:gridCol w:w="1047"/>
        <w:gridCol w:w="1047"/>
        <w:gridCol w:w="1047"/>
      </w:tblGrid>
      <w:tr w:rsidR="00F059BF" w:rsidRPr="00F059BF" w:rsidTr="00CD18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603"/>
        </w:trPr>
        <w:tc>
          <w:tcPr>
            <w:tcW w:w="1046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APG Op. Point</w:t>
            </w:r>
          </w:p>
        </w:tc>
        <w:tc>
          <w:tcPr>
            <w:tcW w:w="1222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Classified Diameter</w:t>
            </w:r>
          </w:p>
        </w:tc>
        <w:tc>
          <w:tcPr>
            <w:tcW w:w="993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SMPS Mode</w:t>
            </w:r>
          </w:p>
        </w:tc>
        <w:tc>
          <w:tcPr>
            <w:tcW w:w="923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SMPS GSD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Propane</w:t>
            </w:r>
          </w:p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</w:p>
        </w:tc>
        <w:tc>
          <w:tcPr>
            <w:tcW w:w="865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vertAlign w:val="subscript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Mixing N</w:t>
            </w:r>
            <w:r w:rsidRPr="00F059BF">
              <w:rPr>
                <w:rFonts w:ascii="Times New Roman" w:eastAsia="Times New Roman" w:hAnsi="Times New Roman" w:cs="Times New Roman"/>
                <w:vertAlign w:val="subscript"/>
                <w:lang w:val="en-GB" w:eastAsia="de-DE"/>
              </w:rPr>
              <w:t>2</w:t>
            </w:r>
          </w:p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</w:p>
        </w:tc>
        <w:tc>
          <w:tcPr>
            <w:tcW w:w="1229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Oxidation Air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Burner Air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VPR Dil. Flow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C:O ratio</w:t>
            </w:r>
          </w:p>
        </w:tc>
      </w:tr>
      <w:tr w:rsidR="00F059BF" w:rsidRPr="00F059BF" w:rsidTr="00CD183A">
        <w:trPr>
          <w:trHeight w:hRule="exact" w:val="362"/>
        </w:trPr>
        <w:tc>
          <w:tcPr>
            <w:tcW w:w="1046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-</w:t>
            </w:r>
          </w:p>
        </w:tc>
        <w:tc>
          <w:tcPr>
            <w:tcW w:w="1222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nm</w:t>
            </w:r>
          </w:p>
        </w:tc>
        <w:tc>
          <w:tcPr>
            <w:tcW w:w="993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nm</w:t>
            </w:r>
          </w:p>
        </w:tc>
        <w:tc>
          <w:tcPr>
            <w:tcW w:w="923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-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ml/min</w:t>
            </w:r>
          </w:p>
        </w:tc>
        <w:tc>
          <w:tcPr>
            <w:tcW w:w="865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ml/min</w:t>
            </w:r>
          </w:p>
        </w:tc>
        <w:tc>
          <w:tcPr>
            <w:tcW w:w="1229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l/min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l/min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l/min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</w:p>
        </w:tc>
      </w:tr>
      <w:tr w:rsidR="00F059BF" w:rsidRPr="00F059BF" w:rsidTr="00CD183A">
        <w:trPr>
          <w:trHeight w:hRule="exact" w:val="362"/>
        </w:trPr>
        <w:tc>
          <w:tcPr>
            <w:tcW w:w="1046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A</w:t>
            </w:r>
          </w:p>
        </w:tc>
        <w:tc>
          <w:tcPr>
            <w:tcW w:w="1222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10, 15</w:t>
            </w:r>
          </w:p>
        </w:tc>
        <w:tc>
          <w:tcPr>
            <w:tcW w:w="993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10</w:t>
            </w:r>
          </w:p>
        </w:tc>
        <w:tc>
          <w:tcPr>
            <w:tcW w:w="923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1.3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18</w:t>
            </w:r>
          </w:p>
        </w:tc>
        <w:tc>
          <w:tcPr>
            <w:tcW w:w="865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30</w:t>
            </w:r>
          </w:p>
        </w:tc>
        <w:tc>
          <w:tcPr>
            <w:tcW w:w="1229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0.4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5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3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0.33</w:t>
            </w:r>
          </w:p>
        </w:tc>
      </w:tr>
      <w:tr w:rsidR="00F059BF" w:rsidRPr="00F059BF" w:rsidTr="00CD183A">
        <w:trPr>
          <w:trHeight w:hRule="exact" w:val="362"/>
        </w:trPr>
        <w:tc>
          <w:tcPr>
            <w:tcW w:w="1046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B</w:t>
            </w:r>
          </w:p>
        </w:tc>
        <w:tc>
          <w:tcPr>
            <w:tcW w:w="1222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23, 33</w:t>
            </w:r>
          </w:p>
        </w:tc>
        <w:tc>
          <w:tcPr>
            <w:tcW w:w="993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12.5</w:t>
            </w:r>
          </w:p>
        </w:tc>
        <w:tc>
          <w:tcPr>
            <w:tcW w:w="923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1.41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18</w:t>
            </w:r>
          </w:p>
        </w:tc>
        <w:tc>
          <w:tcPr>
            <w:tcW w:w="865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20</w:t>
            </w:r>
          </w:p>
        </w:tc>
        <w:tc>
          <w:tcPr>
            <w:tcW w:w="1229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0.4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5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3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0.33</w:t>
            </w:r>
          </w:p>
        </w:tc>
      </w:tr>
      <w:tr w:rsidR="00F059BF" w:rsidRPr="00F059BF" w:rsidTr="00CD183A">
        <w:trPr>
          <w:trHeight w:hRule="exact" w:val="362"/>
        </w:trPr>
        <w:tc>
          <w:tcPr>
            <w:tcW w:w="1046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C</w:t>
            </w:r>
          </w:p>
        </w:tc>
        <w:tc>
          <w:tcPr>
            <w:tcW w:w="1222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41, 59</w:t>
            </w:r>
          </w:p>
        </w:tc>
        <w:tc>
          <w:tcPr>
            <w:tcW w:w="993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23</w:t>
            </w:r>
          </w:p>
        </w:tc>
        <w:tc>
          <w:tcPr>
            <w:tcW w:w="923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1.61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25</w:t>
            </w:r>
          </w:p>
        </w:tc>
        <w:tc>
          <w:tcPr>
            <w:tcW w:w="865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0</w:t>
            </w:r>
          </w:p>
        </w:tc>
        <w:tc>
          <w:tcPr>
            <w:tcW w:w="1229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0.45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5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3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0.41</w:t>
            </w:r>
          </w:p>
        </w:tc>
      </w:tr>
      <w:tr w:rsidR="00F059BF" w:rsidRPr="00F059BF" w:rsidTr="00CD183A">
        <w:trPr>
          <w:trHeight w:hRule="exact" w:val="362"/>
        </w:trPr>
        <w:tc>
          <w:tcPr>
            <w:tcW w:w="1046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D</w:t>
            </w:r>
          </w:p>
        </w:tc>
        <w:tc>
          <w:tcPr>
            <w:tcW w:w="1222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70, 103</w:t>
            </w:r>
          </w:p>
        </w:tc>
        <w:tc>
          <w:tcPr>
            <w:tcW w:w="993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46</w:t>
            </w:r>
          </w:p>
        </w:tc>
        <w:tc>
          <w:tcPr>
            <w:tcW w:w="923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1.94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20</w:t>
            </w:r>
          </w:p>
        </w:tc>
        <w:tc>
          <w:tcPr>
            <w:tcW w:w="865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15</w:t>
            </w:r>
          </w:p>
        </w:tc>
        <w:tc>
          <w:tcPr>
            <w:tcW w:w="1229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0.66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5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3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0.22</w:t>
            </w:r>
          </w:p>
        </w:tc>
      </w:tr>
      <w:tr w:rsidR="00F059BF" w:rsidRPr="00F059BF" w:rsidTr="00CD183A">
        <w:trPr>
          <w:trHeight w:hRule="exact" w:val="362"/>
        </w:trPr>
        <w:tc>
          <w:tcPr>
            <w:tcW w:w="1046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E</w:t>
            </w:r>
          </w:p>
        </w:tc>
        <w:tc>
          <w:tcPr>
            <w:tcW w:w="1222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100, 150</w:t>
            </w:r>
          </w:p>
        </w:tc>
        <w:tc>
          <w:tcPr>
            <w:tcW w:w="993" w:type="dxa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82</w:t>
            </w:r>
          </w:p>
        </w:tc>
        <w:tc>
          <w:tcPr>
            <w:tcW w:w="923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2.07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18</w:t>
            </w:r>
          </w:p>
        </w:tc>
        <w:tc>
          <w:tcPr>
            <w:tcW w:w="865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0</w:t>
            </w:r>
          </w:p>
        </w:tc>
        <w:tc>
          <w:tcPr>
            <w:tcW w:w="1229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0.5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5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3</w:t>
            </w:r>
          </w:p>
        </w:tc>
        <w:tc>
          <w:tcPr>
            <w:tcW w:w="1047" w:type="dxa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F059BF">
              <w:rPr>
                <w:rFonts w:ascii="Times New Roman" w:eastAsia="Times New Roman" w:hAnsi="Times New Roman" w:cs="Times New Roman"/>
                <w:lang w:val="en-GB"/>
              </w:rPr>
              <w:t>0.26</w:t>
            </w:r>
          </w:p>
        </w:tc>
      </w:tr>
    </w:tbl>
    <w:p w:rsidR="00F059BF" w:rsidRPr="00F059BF" w:rsidRDefault="00F059BF" w:rsidP="00F059BF">
      <w:pPr>
        <w:tabs>
          <w:tab w:val="left" w:pos="397"/>
        </w:tabs>
        <w:spacing w:after="120" w:line="240" w:lineRule="auto"/>
        <w:ind w:left="397" w:hanging="397"/>
        <w:rPr>
          <w:rFonts w:ascii="Times New Roman" w:eastAsia="Times New Roman" w:hAnsi="Times New Roman" w:cs="Times New Roman"/>
          <w:lang w:val="en-GB"/>
        </w:rPr>
      </w:pPr>
    </w:p>
    <w:p w:rsidR="00F059BF" w:rsidRPr="00F059BF" w:rsidRDefault="00F059BF" w:rsidP="00F059BF">
      <w:pPr>
        <w:keepNext/>
        <w:spacing w:line="240" w:lineRule="auto"/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</w:pPr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>Table S2: Additional Operating Parameters of Laboratory Equipment</w:t>
      </w:r>
    </w:p>
    <w:tbl>
      <w:tblPr>
        <w:tblStyle w:val="Formatvorlagepaper"/>
        <w:tblW w:w="5000" w:type="pct"/>
        <w:tblLayout w:type="fixed"/>
        <w:tblCellMar>
          <w:right w:w="0" w:type="dxa"/>
        </w:tblCellMar>
        <w:tblLook w:val="0420" w:firstRow="1" w:lastRow="0" w:firstColumn="0" w:lastColumn="0" w:noHBand="0" w:noVBand="1"/>
      </w:tblPr>
      <w:tblGrid>
        <w:gridCol w:w="1682"/>
        <w:gridCol w:w="991"/>
        <w:gridCol w:w="1625"/>
        <w:gridCol w:w="1146"/>
        <w:gridCol w:w="2292"/>
        <w:gridCol w:w="1719"/>
        <w:gridCol w:w="1119"/>
      </w:tblGrid>
      <w:tr w:rsidR="00F059BF" w:rsidRPr="00F059BF" w:rsidTr="00CD18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24"/>
        </w:trPr>
        <w:tc>
          <w:tcPr>
            <w:tcW w:w="795" w:type="pct"/>
            <w:vAlign w:val="top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  <w:t>Laboratory</w:t>
            </w:r>
          </w:p>
        </w:tc>
        <w:tc>
          <w:tcPr>
            <w:tcW w:w="468" w:type="pct"/>
            <w:vAlign w:val="top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  <w:t>Lab No</w:t>
            </w:r>
          </w:p>
        </w:tc>
        <w:tc>
          <w:tcPr>
            <w:tcW w:w="768" w:type="pct"/>
            <w:tcBorders>
              <w:bottom w:val="single" w:sz="4" w:space="0" w:color="000000"/>
            </w:tcBorders>
            <w:vAlign w:val="top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  <w:t>DMA Flow Sheath/Sample</w:t>
            </w:r>
          </w:p>
        </w:tc>
        <w:tc>
          <w:tcPr>
            <w:tcW w:w="542" w:type="pct"/>
            <w:vAlign w:val="top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Arial"/>
                <w:szCs w:val="36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  <w:t>DMA Pressure</w:t>
            </w:r>
          </w:p>
        </w:tc>
        <w:tc>
          <w:tcPr>
            <w:tcW w:w="1084" w:type="pct"/>
            <w:vAlign w:val="top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  <w:t>Neutralizer</w:t>
            </w:r>
          </w:p>
        </w:tc>
        <w:tc>
          <w:tcPr>
            <w:tcW w:w="813" w:type="pct"/>
            <w:vAlign w:val="top"/>
          </w:tcPr>
          <w:p w:rsidR="00F059BF" w:rsidRPr="00F059BF" w:rsidDel="00D81277" w:rsidRDefault="00F059BF" w:rsidP="00F059BF">
            <w:pPr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  <w:t>Reference Correction Factor</w:t>
            </w:r>
          </w:p>
        </w:tc>
        <w:tc>
          <w:tcPr>
            <w:tcW w:w="529" w:type="pct"/>
            <w:vAlign w:val="top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Arial"/>
                <w:bCs/>
                <w:kern w:val="24"/>
                <w:szCs w:val="36"/>
                <w:lang w:val="en-GB" w:eastAsia="de-DE"/>
              </w:rPr>
              <w:t>Ref. Flow [l/min]</w:t>
            </w:r>
          </w:p>
        </w:tc>
      </w:tr>
      <w:tr w:rsidR="00F059BF" w:rsidRPr="00F059BF" w:rsidTr="00CD183A">
        <w:trPr>
          <w:trHeight w:hRule="exact" w:val="348"/>
        </w:trPr>
        <w:tc>
          <w:tcPr>
            <w:tcW w:w="795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TSI</w:t>
            </w:r>
          </w:p>
        </w:tc>
        <w:tc>
          <w:tcPr>
            <w:tcW w:w="4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Mfr.</w:t>
            </w:r>
          </w:p>
        </w:tc>
        <w:tc>
          <w:tcPr>
            <w:tcW w:w="768" w:type="pct"/>
            <w:tcBorders>
              <w:top w:val="single" w:sz="4" w:space="0" w:color="000000"/>
              <w:bottom w:val="nil"/>
            </w:tcBorders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n/a</w:t>
            </w:r>
          </w:p>
        </w:tc>
        <w:tc>
          <w:tcPr>
            <w:tcW w:w="542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Under</w:t>
            </w:r>
          </w:p>
        </w:tc>
        <w:tc>
          <w:tcPr>
            <w:tcW w:w="1084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n/a</w:t>
            </w:r>
          </w:p>
        </w:tc>
        <w:tc>
          <w:tcPr>
            <w:tcW w:w="813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1,0006</w:t>
            </w:r>
          </w:p>
        </w:tc>
        <w:tc>
          <w:tcPr>
            <w:tcW w:w="529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3</w:t>
            </w:r>
          </w:p>
        </w:tc>
      </w:tr>
      <w:tr w:rsidR="00F059BF" w:rsidRPr="00F059BF" w:rsidTr="00CD183A">
        <w:trPr>
          <w:trHeight w:hRule="exact" w:val="339"/>
        </w:trPr>
        <w:tc>
          <w:tcPr>
            <w:tcW w:w="795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JRC</w:t>
            </w:r>
          </w:p>
        </w:tc>
        <w:tc>
          <w:tcPr>
            <w:tcW w:w="4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#1a/b</w:t>
            </w:r>
          </w:p>
        </w:tc>
        <w:tc>
          <w:tcPr>
            <w:tcW w:w="768" w:type="pct"/>
            <w:tcBorders>
              <w:top w:val="nil"/>
            </w:tcBorders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10/1.5</w:t>
            </w:r>
          </w:p>
        </w:tc>
        <w:tc>
          <w:tcPr>
            <w:tcW w:w="542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Under</w:t>
            </w:r>
          </w:p>
        </w:tc>
        <w:tc>
          <w:tcPr>
            <w:tcW w:w="1084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Grimm 0,1mCi AM-241</w:t>
            </w:r>
          </w:p>
        </w:tc>
        <w:tc>
          <w:tcPr>
            <w:tcW w:w="813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0,9</w:t>
            </w:r>
          </w:p>
        </w:tc>
        <w:tc>
          <w:tcPr>
            <w:tcW w:w="529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1.5</w:t>
            </w:r>
          </w:p>
        </w:tc>
      </w:tr>
      <w:tr w:rsidR="00F059BF" w:rsidRPr="00F059BF" w:rsidTr="00CD183A">
        <w:trPr>
          <w:trHeight w:hRule="exact" w:val="348"/>
        </w:trPr>
        <w:tc>
          <w:tcPr>
            <w:tcW w:w="795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AVL</w:t>
            </w:r>
          </w:p>
        </w:tc>
        <w:tc>
          <w:tcPr>
            <w:tcW w:w="4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#2</w:t>
            </w:r>
          </w:p>
        </w:tc>
        <w:tc>
          <w:tcPr>
            <w:tcW w:w="7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15/2.0</w:t>
            </w:r>
          </w:p>
        </w:tc>
        <w:tc>
          <w:tcPr>
            <w:tcW w:w="542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under</w:t>
            </w:r>
          </w:p>
        </w:tc>
        <w:tc>
          <w:tcPr>
            <w:tcW w:w="1084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TSI 10mCi KR-85</w:t>
            </w:r>
          </w:p>
        </w:tc>
        <w:tc>
          <w:tcPr>
            <w:tcW w:w="813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  <w:tc>
          <w:tcPr>
            <w:tcW w:w="529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</w:tr>
      <w:tr w:rsidR="00F059BF" w:rsidRPr="00F059BF" w:rsidTr="00CD183A">
        <w:trPr>
          <w:trHeight w:hRule="exact" w:val="346"/>
        </w:trPr>
        <w:tc>
          <w:tcPr>
            <w:tcW w:w="795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PTB</w:t>
            </w:r>
          </w:p>
        </w:tc>
        <w:tc>
          <w:tcPr>
            <w:tcW w:w="4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#3</w:t>
            </w:r>
          </w:p>
        </w:tc>
        <w:tc>
          <w:tcPr>
            <w:tcW w:w="7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15/1.5</w:t>
            </w:r>
          </w:p>
        </w:tc>
        <w:tc>
          <w:tcPr>
            <w:tcW w:w="542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Over</w:t>
            </w:r>
          </w:p>
        </w:tc>
        <w:tc>
          <w:tcPr>
            <w:tcW w:w="1084" w:type="pct"/>
          </w:tcPr>
          <w:p w:rsidR="00F059BF" w:rsidRPr="00F059BF" w:rsidDel="00D81277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TSI 10mCi KR-85</w:t>
            </w:r>
          </w:p>
        </w:tc>
        <w:tc>
          <w:tcPr>
            <w:tcW w:w="813" w:type="pct"/>
          </w:tcPr>
          <w:p w:rsidR="00F059BF" w:rsidRPr="00F059BF" w:rsidDel="00D81277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  <w:tc>
          <w:tcPr>
            <w:tcW w:w="529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3</w:t>
            </w:r>
          </w:p>
        </w:tc>
      </w:tr>
      <w:tr w:rsidR="00F059BF" w:rsidRPr="00F059BF" w:rsidTr="00CD183A">
        <w:trPr>
          <w:trHeight w:hRule="exact" w:val="348"/>
        </w:trPr>
        <w:tc>
          <w:tcPr>
            <w:tcW w:w="795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BMW</w:t>
            </w:r>
          </w:p>
        </w:tc>
        <w:tc>
          <w:tcPr>
            <w:tcW w:w="4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#4</w:t>
            </w:r>
          </w:p>
        </w:tc>
        <w:tc>
          <w:tcPr>
            <w:tcW w:w="7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15/1.5</w:t>
            </w:r>
          </w:p>
        </w:tc>
        <w:tc>
          <w:tcPr>
            <w:tcW w:w="542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Over</w:t>
            </w:r>
          </w:p>
        </w:tc>
        <w:tc>
          <w:tcPr>
            <w:tcW w:w="1084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TSI 10mCi KR-85</w:t>
            </w:r>
          </w:p>
        </w:tc>
        <w:tc>
          <w:tcPr>
            <w:tcW w:w="813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  <w:tc>
          <w:tcPr>
            <w:tcW w:w="529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</w:tr>
      <w:tr w:rsidR="00F059BF" w:rsidRPr="00F059BF" w:rsidTr="00CD183A">
        <w:trPr>
          <w:trHeight w:hRule="exact" w:val="548"/>
        </w:trPr>
        <w:tc>
          <w:tcPr>
            <w:tcW w:w="795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Ricardo E&amp;E</w:t>
            </w:r>
          </w:p>
        </w:tc>
        <w:tc>
          <w:tcPr>
            <w:tcW w:w="4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#5</w:t>
            </w:r>
          </w:p>
        </w:tc>
        <w:tc>
          <w:tcPr>
            <w:tcW w:w="768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highlight w:val="yellow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10/1.0</w:t>
            </w:r>
          </w:p>
        </w:tc>
        <w:tc>
          <w:tcPr>
            <w:tcW w:w="542" w:type="pct"/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Under</w:t>
            </w:r>
          </w:p>
        </w:tc>
        <w:tc>
          <w:tcPr>
            <w:tcW w:w="1084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TSI 10mCi KR-85</w:t>
            </w:r>
          </w:p>
        </w:tc>
        <w:tc>
          <w:tcPr>
            <w:tcW w:w="813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 xml:space="preserve">1.053 - 1.073 </w:t>
            </w:r>
          </w:p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(size dependent)</w:t>
            </w:r>
          </w:p>
        </w:tc>
        <w:tc>
          <w:tcPr>
            <w:tcW w:w="529" w:type="pct"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</w:tr>
      <w:tr w:rsidR="00F059BF" w:rsidRPr="00F059BF" w:rsidTr="00CD183A">
        <w:trPr>
          <w:trHeight w:hRule="exact" w:val="348"/>
        </w:trPr>
        <w:tc>
          <w:tcPr>
            <w:tcW w:w="795" w:type="pct"/>
            <w:tcBorders>
              <w:bottom w:val="single" w:sz="4" w:space="0" w:color="auto"/>
            </w:tcBorders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VW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#6</w:t>
            </w: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10/1.0</w:t>
            </w:r>
          </w:p>
        </w:tc>
        <w:tc>
          <w:tcPr>
            <w:tcW w:w="542" w:type="pct"/>
            <w:tcBorders>
              <w:bottom w:val="single" w:sz="4" w:space="0" w:color="auto"/>
            </w:tcBorders>
            <w:hideMark/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Under</w:t>
            </w:r>
          </w:p>
        </w:tc>
        <w:tc>
          <w:tcPr>
            <w:tcW w:w="1084" w:type="pct"/>
            <w:tcBorders>
              <w:bottom w:val="single" w:sz="4" w:space="0" w:color="auto"/>
            </w:tcBorders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TSI 2mCi KR-85</w:t>
            </w:r>
          </w:p>
        </w:tc>
        <w:tc>
          <w:tcPr>
            <w:tcW w:w="813" w:type="pct"/>
            <w:tcBorders>
              <w:bottom w:val="single" w:sz="4" w:space="0" w:color="auto"/>
            </w:tcBorders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  <w:tc>
          <w:tcPr>
            <w:tcW w:w="529" w:type="pct"/>
            <w:tcBorders>
              <w:bottom w:val="single" w:sz="4" w:space="0" w:color="auto"/>
            </w:tcBorders>
          </w:tcPr>
          <w:p w:rsidR="00F059BF" w:rsidRPr="00F059BF" w:rsidRDefault="00F059BF" w:rsidP="00F059BF">
            <w:pPr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1</w:t>
            </w:r>
          </w:p>
        </w:tc>
      </w:tr>
    </w:tbl>
    <w:p w:rsidR="00F059BF" w:rsidRPr="00F059BF" w:rsidRDefault="00F059BF" w:rsidP="00F059BF">
      <w:pPr>
        <w:tabs>
          <w:tab w:val="left" w:pos="397"/>
        </w:tabs>
        <w:spacing w:after="120" w:line="240" w:lineRule="auto"/>
        <w:ind w:left="397" w:hanging="397"/>
        <w:rPr>
          <w:rFonts w:ascii="Times New Roman" w:eastAsia="Times New Roman" w:hAnsi="Times New Roman" w:cs="Times New Roman"/>
          <w:lang w:val="en-GB"/>
        </w:rPr>
      </w:pPr>
    </w:p>
    <w:p w:rsidR="00F059BF" w:rsidRPr="00F059BF" w:rsidRDefault="00F059BF" w:rsidP="00F059BF">
      <w:pPr>
        <w:keepNext/>
        <w:spacing w:line="240" w:lineRule="auto"/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</w:pPr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 xml:space="preserve">Table S3: Operating points of PTB Mini-CAST triple flame </w:t>
      </w:r>
      <w:proofErr w:type="spellStart"/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>miniCAST</w:t>
      </w:r>
      <w:proofErr w:type="spellEnd"/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 xml:space="preserve"> 5203C. The particle number size distribution is characterised by SMPS scans. Also, burner flow settings for each operating point are given.</w:t>
      </w:r>
    </w:p>
    <w:tbl>
      <w:tblPr>
        <w:tblW w:w="6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1117"/>
        <w:gridCol w:w="1277"/>
        <w:gridCol w:w="1277"/>
        <w:gridCol w:w="940"/>
        <w:gridCol w:w="936"/>
      </w:tblGrid>
      <w:tr w:rsidR="00F059BF" w:rsidRPr="00F059BF" w:rsidTr="00CD183A">
        <w:trPr>
          <w:trHeight w:val="510"/>
        </w:trPr>
        <w:tc>
          <w:tcPr>
            <w:tcW w:w="124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0"/>
              <w:rPr>
                <w:rFonts w:ascii="Times New Roman" w:eastAsia="Times New Roman" w:hAnsi="Times New Roman" w:cs="Arial"/>
                <w:b/>
                <w:sz w:val="20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Op. Point</w:t>
            </w:r>
          </w:p>
        </w:tc>
        <w:tc>
          <w:tcPr>
            <w:tcW w:w="111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0"/>
              <w:rPr>
                <w:rFonts w:ascii="Times New Roman" w:eastAsia="Times New Roman" w:hAnsi="Times New Roman" w:cs="Times New Roman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Propane</w:t>
            </w:r>
          </w:p>
        </w:tc>
        <w:tc>
          <w:tcPr>
            <w:tcW w:w="127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0"/>
              <w:rPr>
                <w:rFonts w:ascii="Times New Roman" w:eastAsia="Times New Roman" w:hAnsi="Times New Roman" w:cs="Arial"/>
                <w:b/>
                <w:sz w:val="20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Oxidation Air</w:t>
            </w:r>
          </w:p>
        </w:tc>
        <w:tc>
          <w:tcPr>
            <w:tcW w:w="127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0"/>
              <w:rPr>
                <w:rFonts w:ascii="Times New Roman" w:eastAsia="Times New Roman" w:hAnsi="Times New Roman" w:cs="Times New Roman"/>
                <w:vertAlign w:val="subscript"/>
                <w:lang w:val="en-GB" w:eastAsia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Mixing N</w:t>
            </w:r>
            <w:r w:rsidRPr="00F059BF">
              <w:rPr>
                <w:rFonts w:ascii="Times New Roman" w:eastAsia="Times New Roman" w:hAnsi="Times New Roman" w:cs="Times New Roman"/>
                <w:vertAlign w:val="subscript"/>
                <w:lang w:val="en-GB" w:eastAsia="de-DE"/>
              </w:rPr>
              <w:t>2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0"/>
              <w:rPr>
                <w:rFonts w:ascii="Times New Roman" w:eastAsia="Times New Roman" w:hAnsi="Times New Roman" w:cs="Arial"/>
                <w:b/>
                <w:sz w:val="20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SMPS Mode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0"/>
              <w:rPr>
                <w:rFonts w:ascii="Times New Roman" w:eastAsia="Times New Roman" w:hAnsi="Times New Roman" w:cs="Arial"/>
                <w:b/>
                <w:sz w:val="20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en-GB" w:eastAsia="de-DE"/>
              </w:rPr>
              <w:t>SMPS GSD</w:t>
            </w:r>
          </w:p>
        </w:tc>
      </w:tr>
      <w:tr w:rsidR="00F059BF" w:rsidRPr="00F059BF" w:rsidTr="00CD183A">
        <w:trPr>
          <w:trHeight w:val="361"/>
        </w:trPr>
        <w:tc>
          <w:tcPr>
            <w:tcW w:w="1240" w:type="dxa"/>
            <w:tcBorders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-</w:t>
            </w:r>
          </w:p>
        </w:tc>
        <w:tc>
          <w:tcPr>
            <w:tcW w:w="1117" w:type="dxa"/>
            <w:tcBorders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ml/min</w:t>
            </w:r>
          </w:p>
        </w:tc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l/min</w:t>
            </w:r>
          </w:p>
        </w:tc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l/min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nm</w:t>
            </w:r>
          </w:p>
        </w:tc>
        <w:tc>
          <w:tcPr>
            <w:tcW w:w="936" w:type="dxa"/>
            <w:tcBorders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</w:p>
        </w:tc>
      </w:tr>
      <w:tr w:rsidR="00F059BF" w:rsidRPr="00F059BF" w:rsidTr="00CD183A">
        <w:trPr>
          <w:trHeight w:val="37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135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0.90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11.85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1.32</w:t>
            </w:r>
          </w:p>
        </w:tc>
      </w:tr>
      <w:tr w:rsidR="00F059BF" w:rsidRPr="00F059BF" w:rsidTr="00CD183A">
        <w:trPr>
          <w:trHeight w:val="37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140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0.87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22.61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1.35</w:t>
            </w:r>
          </w:p>
        </w:tc>
      </w:tr>
      <w:tr w:rsidR="00F059BF" w:rsidRPr="00F059BF" w:rsidTr="00CD183A">
        <w:trPr>
          <w:trHeight w:val="361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160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0.73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40.48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1.37</w:t>
            </w:r>
          </w:p>
        </w:tc>
      </w:tr>
      <w:tr w:rsidR="00F059BF" w:rsidRPr="00F059BF" w:rsidTr="00CD183A">
        <w:trPr>
          <w:trHeight w:val="37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150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0.65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55.01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1.43</w:t>
            </w:r>
          </w:p>
        </w:tc>
      </w:tr>
      <w:tr w:rsidR="00F059BF" w:rsidRPr="00F059BF" w:rsidTr="00CD183A">
        <w:trPr>
          <w:trHeight w:val="37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155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0.50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60.88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1.41</w:t>
            </w:r>
          </w:p>
        </w:tc>
      </w:tr>
      <w:tr w:rsidR="00F059BF" w:rsidRPr="00F059BF" w:rsidTr="00CD183A">
        <w:trPr>
          <w:trHeight w:val="37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155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0.40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71.92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1.46</w:t>
            </w:r>
          </w:p>
        </w:tc>
      </w:tr>
      <w:tr w:rsidR="00F059BF" w:rsidRPr="00F059BF" w:rsidTr="00CD183A">
        <w:trPr>
          <w:trHeight w:val="361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145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0.43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79.02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1.47</w:t>
            </w:r>
          </w:p>
        </w:tc>
      </w:tr>
      <w:tr w:rsidR="00F059BF" w:rsidRPr="00F059BF" w:rsidTr="00CD183A">
        <w:trPr>
          <w:trHeight w:val="37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140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0.40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83.70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1.48</w:t>
            </w:r>
          </w:p>
        </w:tc>
      </w:tr>
      <w:tr w:rsidR="00F059BF" w:rsidRPr="00F059BF" w:rsidTr="00CD183A">
        <w:trPr>
          <w:trHeight w:val="37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155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0.40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90.13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1.50</w:t>
            </w:r>
          </w:p>
        </w:tc>
      </w:tr>
      <w:tr w:rsidR="00F059BF" w:rsidRPr="00F059BF" w:rsidTr="00CD183A">
        <w:trPr>
          <w:trHeight w:val="361"/>
        </w:trPr>
        <w:tc>
          <w:tcPr>
            <w:tcW w:w="1240" w:type="dxa"/>
            <w:tcBorders>
              <w:top w:val="nil"/>
              <w:left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10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155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0.30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3.50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100.41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</w:tcPr>
          <w:p w:rsidR="00F059BF" w:rsidRPr="00F059BF" w:rsidRDefault="00F059BF" w:rsidP="00F059BF">
            <w:pPr>
              <w:spacing w:after="160" w:line="240" w:lineRule="auto"/>
              <w:rPr>
                <w:rFonts w:ascii="Times New Roman" w:eastAsia="Times New Roman" w:hAnsi="Times New Roman" w:cs="Times New Roman"/>
                <w:lang w:val="de-DE"/>
              </w:rPr>
            </w:pPr>
            <w:r w:rsidRPr="00F059BF">
              <w:rPr>
                <w:rFonts w:ascii="Times New Roman" w:eastAsia="Times New Roman" w:hAnsi="Times New Roman" w:cs="Times New Roman"/>
                <w:lang w:val="de-DE"/>
              </w:rPr>
              <w:t>1.50</w:t>
            </w:r>
          </w:p>
        </w:tc>
      </w:tr>
    </w:tbl>
    <w:p w:rsidR="00F059BF" w:rsidRPr="00F059BF" w:rsidRDefault="00F059BF" w:rsidP="00F059BF">
      <w:pPr>
        <w:tabs>
          <w:tab w:val="left" w:pos="397"/>
        </w:tabs>
        <w:spacing w:after="120" w:line="240" w:lineRule="auto"/>
        <w:ind w:left="397" w:hanging="397"/>
        <w:rPr>
          <w:rFonts w:ascii="Times New Roman" w:eastAsia="Times New Roman" w:hAnsi="Times New Roman" w:cs="Times New Roman"/>
          <w:lang w:val="en-GB"/>
        </w:rPr>
      </w:pPr>
    </w:p>
    <w:p w:rsidR="00F059BF" w:rsidRPr="00F059BF" w:rsidRDefault="00F059BF" w:rsidP="00F059BF">
      <w:pPr>
        <w:tabs>
          <w:tab w:val="left" w:pos="397"/>
        </w:tabs>
        <w:spacing w:after="120" w:line="240" w:lineRule="auto"/>
        <w:ind w:left="397" w:hanging="397"/>
        <w:rPr>
          <w:rFonts w:ascii="Times New Roman" w:eastAsia="Times New Roman" w:hAnsi="Times New Roman" w:cs="Times New Roman"/>
          <w:lang w:val="en-GB"/>
        </w:rPr>
      </w:pPr>
    </w:p>
    <w:p w:rsidR="00F059BF" w:rsidRPr="00F059BF" w:rsidRDefault="00F059BF" w:rsidP="00F059BF">
      <w:pPr>
        <w:tabs>
          <w:tab w:val="left" w:pos="397"/>
        </w:tabs>
        <w:spacing w:after="120" w:line="240" w:lineRule="auto"/>
        <w:ind w:left="397" w:hanging="397"/>
        <w:rPr>
          <w:rFonts w:ascii="Times New Roman" w:eastAsia="Times New Roman" w:hAnsi="Times New Roman" w:cs="Times New Roman"/>
          <w:lang w:val="en-GB"/>
        </w:rPr>
      </w:pPr>
      <w:r w:rsidRPr="00F059BF">
        <w:rPr>
          <w:rFonts w:ascii="Times New Roman" w:eastAsia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73F45B27" wp14:editId="0059E93F">
            <wp:extent cx="5088834" cy="2998643"/>
            <wp:effectExtent l="0" t="0" r="0" b="0"/>
            <wp:docPr id="1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891" cy="30251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59BF" w:rsidRPr="00F059BF" w:rsidRDefault="00F059BF" w:rsidP="00F059BF">
      <w:pPr>
        <w:keepNext/>
        <w:spacing w:line="240" w:lineRule="auto"/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</w:pPr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 xml:space="preserve">Figure S1: </w:t>
      </w:r>
      <w:proofErr w:type="spellStart"/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>crCPC</w:t>
      </w:r>
      <w:proofErr w:type="spellEnd"/>
      <w:r w:rsidRPr="00F059BF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  <w:lang w:val="en-GB"/>
        </w:rPr>
        <w:t xml:space="preserve"> sample flow measurements (diamonds) in chronological order. The room temperature (crosses) is plotted on the secondary y-axis for reference.</w:t>
      </w:r>
    </w:p>
    <w:p w:rsidR="00F059BF" w:rsidRPr="00F059BF" w:rsidRDefault="00F059BF" w:rsidP="00F059BF">
      <w:pPr>
        <w:tabs>
          <w:tab w:val="left" w:pos="397"/>
        </w:tabs>
        <w:spacing w:after="120" w:line="240" w:lineRule="auto"/>
        <w:ind w:left="397" w:hanging="397"/>
        <w:rPr>
          <w:rFonts w:ascii="Times New Roman" w:eastAsia="Times New Roman" w:hAnsi="Times New Roman" w:cs="Times New Roman"/>
          <w:lang w:val="en-GB"/>
        </w:rPr>
      </w:pPr>
    </w:p>
    <w:p w:rsidR="0004709C" w:rsidRDefault="0004709C">
      <w:bookmarkStart w:id="0" w:name="_GoBack"/>
      <w:bookmarkEnd w:id="0"/>
    </w:p>
    <w:sectPr w:rsidR="0004709C" w:rsidSect="00221E04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7675183"/>
      <w:docPartObj>
        <w:docPartGallery w:val="Page Numbers (Bottom of Page)"/>
        <w:docPartUnique/>
      </w:docPartObj>
    </w:sdtPr>
    <w:sdtEndPr/>
    <w:sdtContent>
      <w:p w:rsidR="00F953EC" w:rsidRPr="00D745F7" w:rsidRDefault="00F059BF">
        <w:pPr>
          <w:pStyle w:val="Footer"/>
          <w:jc w:val="right"/>
          <w:rPr>
            <w:lang w:val="en-US"/>
          </w:rPr>
        </w:pPr>
        <w:r>
          <w:fldChar w:fldCharType="begin"/>
        </w:r>
        <w:r w:rsidRPr="00D745F7">
          <w:rPr>
            <w:lang w:val="en-US"/>
          </w:rPr>
          <w:instrText>PAGE   \* MERGEFORMAT</w:instrText>
        </w:r>
        <w:r>
          <w:fldChar w:fldCharType="separate"/>
        </w:r>
        <w:r>
          <w:rPr>
            <w:noProof/>
            <w:lang w:val="en-US"/>
          </w:rPr>
          <w:t>2</w:t>
        </w:r>
        <w:r>
          <w:fldChar w:fldCharType="end"/>
        </w:r>
      </w:p>
    </w:sdtContent>
  </w:sdt>
  <w:p w:rsidR="00F953EC" w:rsidRPr="00D745F7" w:rsidRDefault="00F059BF">
    <w:pPr>
      <w:pStyle w:val="Footer"/>
      <w:rPr>
        <w:lang w:val="en-US"/>
      </w:rPr>
    </w:pPr>
    <w:r>
      <w:rPr>
        <w:noProof/>
      </w:rPr>
      <w:fldChar w:fldCharType="begin"/>
    </w:r>
    <w:r w:rsidRPr="00D745F7">
      <w:rPr>
        <w:noProof/>
        <w:lang w:val="en-US"/>
      </w:rPr>
      <w:instrText xml:space="preserve"> FILENAME \* MERGEFORMAT </w:instrText>
    </w:r>
    <w:r>
      <w:rPr>
        <w:noProof/>
      </w:rPr>
      <w:fldChar w:fldCharType="separate"/>
    </w:r>
    <w:r w:rsidRPr="00D745F7">
      <w:rPr>
        <w:noProof/>
        <w:lang w:val="en-US"/>
      </w:rPr>
      <w:t>CPC_calibration_uncertainty_revised_fin.docx</w:t>
    </w:r>
    <w:r>
      <w:rPr>
        <w:noProof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9BF"/>
    <w:rsid w:val="0004709C"/>
    <w:rsid w:val="00AC0C01"/>
    <w:rsid w:val="00F0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05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59BF"/>
  </w:style>
  <w:style w:type="table" w:customStyle="1" w:styleId="Formatvorlagepaper">
    <w:name w:val="Formatvorlage_paper"/>
    <w:basedOn w:val="TableNormal"/>
    <w:uiPriority w:val="99"/>
    <w:rsid w:val="00F059BF"/>
    <w:pPr>
      <w:spacing w:after="0" w:line="240" w:lineRule="auto"/>
    </w:pPr>
    <w:rPr>
      <w:lang w:val="de-DE"/>
    </w:rPr>
    <w:tblPr>
      <w:tblBorders>
        <w:bottom w:val="single" w:sz="4" w:space="0" w:color="auto"/>
      </w:tblBorders>
    </w:tblPr>
    <w:tblStylePr w:type="firstRow">
      <w:pPr>
        <w:jc w:val="left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</w:tcBorders>
        <w:vAlign w:val="center"/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05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9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05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59BF"/>
  </w:style>
  <w:style w:type="table" w:customStyle="1" w:styleId="Formatvorlagepaper">
    <w:name w:val="Formatvorlage_paper"/>
    <w:basedOn w:val="TableNormal"/>
    <w:uiPriority w:val="99"/>
    <w:rsid w:val="00F059BF"/>
    <w:pPr>
      <w:spacing w:after="0" w:line="240" w:lineRule="auto"/>
    </w:pPr>
    <w:rPr>
      <w:lang w:val="de-DE"/>
    </w:rPr>
    <w:tblPr>
      <w:tblBorders>
        <w:bottom w:val="single" w:sz="4" w:space="0" w:color="auto"/>
      </w:tblBorders>
    </w:tblPr>
    <w:tblStylePr w:type="firstRow">
      <w:pPr>
        <w:jc w:val="left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</w:tcBorders>
        <w:vAlign w:val="center"/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05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9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1542</Characters>
  <Application>Microsoft Office Word</Application>
  <DocSecurity>0</DocSecurity>
  <Lines>32</Lines>
  <Paragraphs>19</Paragraphs>
  <ScaleCrop>false</ScaleCrop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OE76</dc:creator>
  <cp:lastModifiedBy>OE76</cp:lastModifiedBy>
  <cp:revision>1</cp:revision>
  <dcterms:created xsi:type="dcterms:W3CDTF">2021-03-13T01:09:00Z</dcterms:created>
  <dcterms:modified xsi:type="dcterms:W3CDTF">2021-03-13T01:10:00Z</dcterms:modified>
</cp:coreProperties>
</file>