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19279" w14:textId="77777777" w:rsidR="00CE1100" w:rsidRDefault="00CE1100">
      <w:pPr>
        <w:rPr>
          <w:rFonts w:ascii="Times New Roman" w:hAnsi="Times New Roman" w:cs="Times New Roman"/>
          <w:b/>
          <w:bCs/>
          <w:sz w:val="28"/>
          <w:szCs w:val="28"/>
        </w:rPr>
      </w:pPr>
      <w:r w:rsidRPr="00CE1100">
        <w:rPr>
          <w:rFonts w:ascii="Times New Roman" w:hAnsi="Times New Roman" w:cs="Times New Roman"/>
          <w:b/>
          <w:bCs/>
          <w:sz w:val="28"/>
          <w:szCs w:val="28"/>
        </w:rPr>
        <w:t>Tailoring Small-Molecule Acceptors through Asymmetric Side-Chain Substitution for Efficient Organic Solar Cells</w:t>
      </w:r>
    </w:p>
    <w:p w14:paraId="359E7DE4" w14:textId="60264B28" w:rsidR="00CE1100" w:rsidRPr="00CE1100" w:rsidRDefault="00CE1100" w:rsidP="00CE1100">
      <w:pPr>
        <w:rPr>
          <w:rFonts w:ascii="Times New Roman" w:hAnsi="Times New Roman" w:cs="Times New Roman"/>
          <w:bCs/>
        </w:rPr>
      </w:pPr>
      <w:r w:rsidRPr="00CE1100">
        <w:rPr>
          <w:rFonts w:ascii="Times New Roman" w:hAnsi="Times New Roman" w:cs="Times New Roman"/>
          <w:bCs/>
        </w:rPr>
        <w:t xml:space="preserve">Lan Xie </w:t>
      </w:r>
      <w:r w:rsidRPr="00CE1100">
        <w:rPr>
          <w:rFonts w:ascii="Times New Roman" w:hAnsi="Times New Roman" w:cs="Times New Roman"/>
          <w:bCs/>
          <w:vertAlign w:val="superscript"/>
        </w:rPr>
        <w:t>1,</w:t>
      </w:r>
      <w:r w:rsidR="00412F34">
        <w:rPr>
          <w:rFonts w:ascii="Times New Roman" w:hAnsi="Times New Roman" w:cs="Times New Roman" w:hint="eastAsia"/>
          <w:bCs/>
          <w:vertAlign w:val="superscript"/>
        </w:rPr>
        <w:t>2</w:t>
      </w:r>
      <w:r w:rsidRPr="00CE1100">
        <w:rPr>
          <w:rFonts w:ascii="Times New Roman" w:hAnsi="Times New Roman" w:cs="Times New Roman"/>
          <w:bCs/>
          <w:vertAlign w:val="superscript"/>
        </w:rPr>
        <w:t xml:space="preserve"> †</w:t>
      </w:r>
      <w:r w:rsidRPr="00CE1100">
        <w:rPr>
          <w:rFonts w:ascii="Times New Roman" w:hAnsi="Times New Roman" w:cs="Times New Roman" w:hint="eastAsia"/>
          <w:bCs/>
        </w:rPr>
        <w:t xml:space="preserve">, </w:t>
      </w:r>
      <w:proofErr w:type="spellStart"/>
      <w:r w:rsidRPr="00CE1100">
        <w:rPr>
          <w:rFonts w:ascii="Times New Roman" w:hAnsi="Times New Roman" w:cs="Times New Roman"/>
          <w:bCs/>
        </w:rPr>
        <w:t>Dingding</w:t>
      </w:r>
      <w:proofErr w:type="spellEnd"/>
      <w:r w:rsidRPr="00CE1100">
        <w:rPr>
          <w:rFonts w:ascii="Times New Roman" w:hAnsi="Times New Roman" w:cs="Times New Roman"/>
          <w:bCs/>
        </w:rPr>
        <w:t xml:space="preserve"> Qiu</w:t>
      </w:r>
      <w:r w:rsidRPr="00CE1100">
        <w:rPr>
          <w:rFonts w:ascii="Times New Roman" w:hAnsi="Times New Roman" w:cs="Times New Roman" w:hint="eastAsia"/>
          <w:bCs/>
        </w:rPr>
        <w:t xml:space="preserve"> </w:t>
      </w:r>
      <w:r w:rsidR="00412F34">
        <w:rPr>
          <w:rFonts w:ascii="Times New Roman" w:hAnsi="Times New Roman" w:cs="Times New Roman" w:hint="eastAsia"/>
          <w:bCs/>
          <w:vertAlign w:val="superscript"/>
        </w:rPr>
        <w:t>3</w:t>
      </w:r>
      <w:r w:rsidRPr="00CE1100">
        <w:rPr>
          <w:rFonts w:ascii="Times New Roman" w:hAnsi="Times New Roman" w:cs="Times New Roman"/>
          <w:bCs/>
          <w:vertAlign w:val="superscript"/>
        </w:rPr>
        <w:t>,†</w:t>
      </w:r>
      <w:r w:rsidRPr="00CE1100">
        <w:rPr>
          <w:rFonts w:ascii="Times New Roman" w:hAnsi="Times New Roman" w:cs="Times New Roman" w:hint="eastAsia"/>
          <w:bCs/>
        </w:rPr>
        <w:t xml:space="preserve">, </w:t>
      </w:r>
      <w:proofErr w:type="spellStart"/>
      <w:r w:rsidRPr="00CE1100">
        <w:rPr>
          <w:rFonts w:ascii="Times New Roman" w:hAnsi="Times New Roman" w:cs="Times New Roman" w:hint="eastAsia"/>
          <w:bCs/>
        </w:rPr>
        <w:t>Xianghao</w:t>
      </w:r>
      <w:proofErr w:type="spellEnd"/>
      <w:r w:rsidRPr="00CE1100">
        <w:rPr>
          <w:rFonts w:ascii="Times New Roman" w:hAnsi="Times New Roman" w:cs="Times New Roman" w:hint="eastAsia"/>
          <w:bCs/>
        </w:rPr>
        <w:t xml:space="preserve"> Zeng </w:t>
      </w:r>
      <w:r w:rsidR="00412F34">
        <w:rPr>
          <w:rFonts w:ascii="Times New Roman" w:hAnsi="Times New Roman" w:cs="Times New Roman" w:hint="eastAsia"/>
          <w:bCs/>
          <w:vertAlign w:val="superscript"/>
        </w:rPr>
        <w:t>2</w:t>
      </w:r>
      <w:r w:rsidRPr="00CE1100">
        <w:rPr>
          <w:rFonts w:ascii="Times New Roman" w:hAnsi="Times New Roman" w:cs="Times New Roman" w:hint="eastAsia"/>
          <w:bCs/>
        </w:rPr>
        <w:t xml:space="preserve">, Chung Hang Kwok </w:t>
      </w:r>
      <w:r w:rsidR="00412F34">
        <w:rPr>
          <w:rFonts w:ascii="Times New Roman" w:hAnsi="Times New Roman" w:cs="Times New Roman" w:hint="eastAsia"/>
          <w:bCs/>
          <w:vertAlign w:val="superscript"/>
        </w:rPr>
        <w:t>2</w:t>
      </w:r>
      <w:r w:rsidRPr="00CE1100">
        <w:rPr>
          <w:rFonts w:ascii="Times New Roman" w:hAnsi="Times New Roman" w:cs="Times New Roman" w:hint="eastAsia"/>
          <w:bCs/>
        </w:rPr>
        <w:t xml:space="preserve">, Yan Wang </w:t>
      </w:r>
      <w:r w:rsidR="00412F34">
        <w:rPr>
          <w:rFonts w:ascii="Times New Roman" w:hAnsi="Times New Roman" w:cs="Times New Roman" w:hint="eastAsia"/>
          <w:bCs/>
          <w:vertAlign w:val="superscript"/>
        </w:rPr>
        <w:t>2</w:t>
      </w:r>
      <w:r w:rsidRPr="00CE1100">
        <w:rPr>
          <w:rFonts w:ascii="Times New Roman" w:hAnsi="Times New Roman" w:cs="Times New Roman" w:hint="eastAsia"/>
          <w:bCs/>
        </w:rPr>
        <w:t>,</w:t>
      </w:r>
      <w:r w:rsidRPr="00CE1100">
        <w:rPr>
          <w:rFonts w:ascii="Times New Roman" w:hAnsi="Times New Roman" w:cs="Times New Roman"/>
          <w:bCs/>
        </w:rPr>
        <w:t xml:space="preserve"> </w:t>
      </w:r>
      <w:r w:rsidRPr="00CE1100">
        <w:rPr>
          <w:rFonts w:ascii="Times New Roman" w:hAnsi="Times New Roman" w:cs="Times New Roman" w:hint="eastAsia"/>
          <w:bCs/>
        </w:rPr>
        <w:t xml:space="preserve">Jia Yao </w:t>
      </w:r>
      <w:r w:rsidR="00412F34">
        <w:rPr>
          <w:rFonts w:ascii="Times New Roman" w:hAnsi="Times New Roman" w:cs="Times New Roman" w:hint="eastAsia"/>
          <w:bCs/>
          <w:vertAlign w:val="superscript"/>
        </w:rPr>
        <w:t>2</w:t>
      </w:r>
      <w:r w:rsidRPr="00CE1100">
        <w:rPr>
          <w:rFonts w:ascii="Times New Roman" w:hAnsi="Times New Roman" w:cs="Times New Roman" w:hint="eastAsia"/>
          <w:bCs/>
        </w:rPr>
        <w:t xml:space="preserve">, </w:t>
      </w:r>
      <w:r w:rsidRPr="00CE1100">
        <w:rPr>
          <w:rFonts w:ascii="Times New Roman" w:hAnsi="Times New Roman" w:cs="Times New Roman"/>
          <w:bCs/>
        </w:rPr>
        <w:t>Kan Ding</w:t>
      </w:r>
      <w:r w:rsidRPr="00CE1100">
        <w:rPr>
          <w:rFonts w:ascii="Times New Roman" w:hAnsi="Times New Roman" w:cs="Times New Roman" w:hint="eastAsia"/>
          <w:bCs/>
        </w:rPr>
        <w:t xml:space="preserve"> </w:t>
      </w:r>
      <w:r w:rsidR="00412F34">
        <w:rPr>
          <w:rFonts w:ascii="Times New Roman" w:hAnsi="Times New Roman" w:cs="Times New Roman" w:hint="eastAsia"/>
          <w:bCs/>
          <w:vertAlign w:val="superscript"/>
        </w:rPr>
        <w:t>4</w:t>
      </w:r>
      <w:r w:rsidRPr="00CE1100">
        <w:rPr>
          <w:rFonts w:ascii="Times New Roman" w:hAnsi="Times New Roman" w:cs="Times New Roman" w:hint="eastAsia"/>
          <w:bCs/>
        </w:rPr>
        <w:t xml:space="preserve">, Lu Chen </w:t>
      </w:r>
      <w:r w:rsidR="00412F34">
        <w:rPr>
          <w:rFonts w:ascii="Times New Roman" w:hAnsi="Times New Roman" w:cs="Times New Roman" w:hint="eastAsia"/>
          <w:bCs/>
          <w:vertAlign w:val="superscript"/>
        </w:rPr>
        <w:t>2</w:t>
      </w:r>
      <w:r w:rsidRPr="00CE1100">
        <w:rPr>
          <w:rFonts w:ascii="Times New Roman" w:hAnsi="Times New Roman" w:cs="Times New Roman" w:hint="eastAsia"/>
          <w:bCs/>
        </w:rPr>
        <w:t xml:space="preserve">, </w:t>
      </w:r>
      <w:proofErr w:type="spellStart"/>
      <w:r w:rsidRPr="00CE1100">
        <w:rPr>
          <w:rFonts w:ascii="Times New Roman" w:hAnsi="Times New Roman" w:cs="Times New Roman" w:hint="eastAsia"/>
          <w:bCs/>
        </w:rPr>
        <w:t>Jicheng</w:t>
      </w:r>
      <w:proofErr w:type="spellEnd"/>
      <w:r w:rsidRPr="00CE1100">
        <w:rPr>
          <w:rFonts w:ascii="Times New Roman" w:hAnsi="Times New Roman" w:cs="Times New Roman" w:hint="eastAsia"/>
          <w:bCs/>
        </w:rPr>
        <w:t xml:space="preserve"> Yi </w:t>
      </w:r>
      <w:r w:rsidR="00412F34">
        <w:rPr>
          <w:rFonts w:ascii="Times New Roman" w:hAnsi="Times New Roman" w:cs="Times New Roman" w:hint="eastAsia"/>
          <w:bCs/>
          <w:vertAlign w:val="superscript"/>
        </w:rPr>
        <w:t>2</w:t>
      </w:r>
      <w:r w:rsidRPr="00CE1100">
        <w:rPr>
          <w:rFonts w:ascii="Times New Roman" w:hAnsi="Times New Roman" w:cs="Times New Roman"/>
          <w:bCs/>
        </w:rPr>
        <w:t>, Harald Ade</w:t>
      </w:r>
      <w:r w:rsidRPr="00CE1100">
        <w:rPr>
          <w:rFonts w:ascii="Times New Roman" w:hAnsi="Times New Roman" w:cs="Times New Roman" w:hint="eastAsia"/>
          <w:bCs/>
        </w:rPr>
        <w:t xml:space="preserve"> </w:t>
      </w:r>
      <w:r w:rsidR="00412F34">
        <w:rPr>
          <w:rFonts w:ascii="Times New Roman" w:hAnsi="Times New Roman" w:cs="Times New Roman" w:hint="eastAsia"/>
          <w:bCs/>
          <w:vertAlign w:val="superscript"/>
        </w:rPr>
        <w:t>4</w:t>
      </w:r>
      <w:r w:rsidRPr="00CE1100">
        <w:rPr>
          <w:rFonts w:ascii="Times New Roman" w:hAnsi="Times New Roman" w:cs="Times New Roman"/>
          <w:bCs/>
        </w:rPr>
        <w:t>,</w:t>
      </w:r>
      <w:r w:rsidRPr="00CE1100">
        <w:rPr>
          <w:rFonts w:ascii="Times New Roman" w:hAnsi="Times New Roman" w:cs="Times New Roman" w:hint="eastAsia"/>
          <w:bCs/>
        </w:rPr>
        <w:t xml:space="preserve"> </w:t>
      </w:r>
      <w:proofErr w:type="spellStart"/>
      <w:r w:rsidRPr="00CE1100">
        <w:rPr>
          <w:rFonts w:ascii="Times New Roman" w:hAnsi="Times New Roman" w:cs="Times New Roman" w:hint="eastAsia"/>
          <w:bCs/>
        </w:rPr>
        <w:t>Zhixiang</w:t>
      </w:r>
      <w:proofErr w:type="spellEnd"/>
      <w:r w:rsidRPr="00CE1100">
        <w:rPr>
          <w:rFonts w:ascii="Times New Roman" w:hAnsi="Times New Roman" w:cs="Times New Roman" w:hint="eastAsia"/>
          <w:bCs/>
        </w:rPr>
        <w:t xml:space="preserve"> Wei </w:t>
      </w:r>
      <w:r w:rsidR="00412F34">
        <w:rPr>
          <w:rFonts w:ascii="Times New Roman" w:hAnsi="Times New Roman" w:cs="Times New Roman" w:hint="eastAsia"/>
          <w:bCs/>
          <w:vertAlign w:val="superscript"/>
        </w:rPr>
        <w:t>3</w:t>
      </w:r>
      <w:r w:rsidRPr="00CE1100">
        <w:rPr>
          <w:rFonts w:ascii="Times New Roman" w:hAnsi="Times New Roman" w:cs="Times New Roman" w:hint="eastAsia"/>
          <w:bCs/>
        </w:rPr>
        <w:t>, Wai</w:t>
      </w:r>
      <w:r w:rsidR="0050401D">
        <w:rPr>
          <w:rFonts w:ascii="Times New Roman" w:hAnsi="Times New Roman" w:cs="Times New Roman" w:hint="eastAsia"/>
          <w:bCs/>
        </w:rPr>
        <w:t>-</w:t>
      </w:r>
      <w:r w:rsidRPr="00CE1100">
        <w:rPr>
          <w:rFonts w:ascii="Times New Roman" w:hAnsi="Times New Roman" w:cs="Times New Roman" w:hint="eastAsia"/>
          <w:bCs/>
        </w:rPr>
        <w:t xml:space="preserve"> Yeung Wong </w:t>
      </w:r>
      <w:r w:rsidR="00412F34">
        <w:rPr>
          <w:rFonts w:ascii="Times New Roman" w:hAnsi="Times New Roman" w:cs="Times New Roman" w:hint="eastAsia"/>
          <w:bCs/>
          <w:vertAlign w:val="superscript"/>
        </w:rPr>
        <w:t>1</w:t>
      </w:r>
      <w:r w:rsidR="005750F6">
        <w:rPr>
          <w:rFonts w:ascii="Times New Roman" w:hAnsi="Times New Roman" w:cs="Times New Roman" w:hint="eastAsia"/>
          <w:bCs/>
          <w:vertAlign w:val="superscript"/>
        </w:rPr>
        <w:t>,</w:t>
      </w:r>
      <w:r w:rsidR="005750F6" w:rsidRPr="00CE1100">
        <w:rPr>
          <w:rFonts w:ascii="Times New Roman" w:hAnsi="Times New Roman" w:cs="Times New Roman" w:hint="eastAsia"/>
          <w:bCs/>
          <w:vertAlign w:val="superscript"/>
        </w:rPr>
        <w:t xml:space="preserve"> </w:t>
      </w:r>
      <w:r w:rsidR="005750F6" w:rsidRPr="009D31B7">
        <w:rPr>
          <w:rFonts w:ascii="Times New Roman" w:hAnsi="Times New Roman" w:cs="Times New Roman" w:hint="eastAsia"/>
          <w:bCs/>
          <w:vertAlign w:val="superscript"/>
        </w:rPr>
        <w:t>*</w:t>
      </w:r>
      <w:r w:rsidRPr="00CE1100">
        <w:rPr>
          <w:rFonts w:ascii="Times New Roman" w:hAnsi="Times New Roman" w:cs="Times New Roman" w:hint="eastAsia"/>
          <w:bCs/>
        </w:rPr>
        <w:t xml:space="preserve">, He Yan </w:t>
      </w:r>
      <w:r w:rsidR="00412F34">
        <w:rPr>
          <w:rFonts w:ascii="Times New Roman" w:hAnsi="Times New Roman" w:cs="Times New Roman" w:hint="eastAsia"/>
          <w:bCs/>
          <w:vertAlign w:val="superscript"/>
        </w:rPr>
        <w:t>2</w:t>
      </w:r>
      <w:r w:rsidRPr="00CE1100">
        <w:rPr>
          <w:rFonts w:ascii="Times New Roman" w:hAnsi="Times New Roman" w:cs="Times New Roman" w:hint="eastAsia"/>
          <w:bCs/>
          <w:vertAlign w:val="superscript"/>
        </w:rPr>
        <w:t>, *</w:t>
      </w:r>
      <w:r w:rsidR="005750F6">
        <w:rPr>
          <w:rFonts w:ascii="Times New Roman" w:hAnsi="Times New Roman" w:cs="Times New Roman" w:hint="eastAsia"/>
          <w:bCs/>
        </w:rPr>
        <w:t xml:space="preserve">, </w:t>
      </w:r>
      <w:r w:rsidR="005750F6" w:rsidRPr="009D31B7">
        <w:rPr>
          <w:rFonts w:ascii="Times New Roman" w:hAnsi="Times New Roman" w:cs="Times New Roman" w:hint="eastAsia"/>
          <w:bCs/>
        </w:rPr>
        <w:t xml:space="preserve">Han Yu </w:t>
      </w:r>
      <w:r w:rsidR="005750F6" w:rsidRPr="009D31B7">
        <w:rPr>
          <w:rFonts w:ascii="Times New Roman" w:hAnsi="Times New Roman" w:cs="Times New Roman" w:hint="eastAsia"/>
          <w:bCs/>
          <w:vertAlign w:val="superscript"/>
        </w:rPr>
        <w:t xml:space="preserve">1, </w:t>
      </w:r>
      <w:r w:rsidR="00412F34">
        <w:rPr>
          <w:rFonts w:ascii="Times New Roman" w:hAnsi="Times New Roman" w:cs="Times New Roman" w:hint="eastAsia"/>
          <w:bCs/>
          <w:vertAlign w:val="superscript"/>
        </w:rPr>
        <w:t>2</w:t>
      </w:r>
      <w:r w:rsidR="005750F6" w:rsidRPr="009D31B7">
        <w:rPr>
          <w:rFonts w:ascii="Times New Roman" w:hAnsi="Times New Roman" w:cs="Times New Roman" w:hint="eastAsia"/>
          <w:bCs/>
          <w:vertAlign w:val="superscript"/>
        </w:rPr>
        <w:t>, *</w:t>
      </w:r>
    </w:p>
    <w:p w14:paraId="0D7033A4" w14:textId="77777777" w:rsidR="00725441" w:rsidRPr="00CE1100" w:rsidRDefault="00725441">
      <w:pPr>
        <w:rPr>
          <w:rFonts w:ascii="Times New Roman" w:hAnsi="Times New Roman" w:cs="Times New Roman"/>
        </w:rPr>
      </w:pPr>
    </w:p>
    <w:p w14:paraId="7778B1FE" w14:textId="74D89B6C" w:rsidR="00412F34" w:rsidRDefault="00412F34" w:rsidP="00CE1100">
      <w:pPr>
        <w:spacing w:line="360" w:lineRule="auto"/>
        <w:jc w:val="both"/>
        <w:rPr>
          <w:rFonts w:ascii="Times New Roman" w:eastAsia="等线" w:hAnsi="Times New Roman" w:cs="Times New Roman"/>
          <w:i/>
          <w:iCs/>
          <w:kern w:val="2"/>
          <w:vertAlign w:val="superscript"/>
        </w:rPr>
      </w:pPr>
      <w:r>
        <w:rPr>
          <w:rFonts w:ascii="Times New Roman" w:eastAsia="等线" w:hAnsi="Times New Roman" w:cs="Times New Roman" w:hint="eastAsia"/>
          <w:i/>
          <w:iCs/>
          <w:kern w:val="2"/>
          <w:vertAlign w:val="superscript"/>
        </w:rPr>
        <w:t>1</w:t>
      </w:r>
      <w:r w:rsidRPr="00412F34">
        <w:rPr>
          <w:rFonts w:ascii="Times New Roman" w:eastAsia="等线" w:hAnsi="Times New Roman" w:cs="Times New Roman"/>
          <w:i/>
          <w:iCs/>
          <w:kern w:val="2"/>
        </w:rPr>
        <w:t>Department of Applied Biology and Chemical Technology and Research Institute for Smart Energy, The Hong Kong Polytechnic University, Hung Hom, Hong Kong 999077, China.</w:t>
      </w:r>
    </w:p>
    <w:p w14:paraId="2D34B6C0" w14:textId="78FB7DC4" w:rsidR="00CE1100" w:rsidRPr="00CE1100" w:rsidRDefault="00412F34" w:rsidP="00CE1100">
      <w:pPr>
        <w:spacing w:line="360" w:lineRule="auto"/>
        <w:jc w:val="both"/>
        <w:rPr>
          <w:rFonts w:ascii="Times New Roman" w:eastAsia="等线" w:hAnsi="Times New Roman" w:cs="Times New Roman" w:hint="eastAsia"/>
          <w:i/>
          <w:iCs/>
          <w:kern w:val="2"/>
        </w:rPr>
      </w:pPr>
      <w:r w:rsidRPr="00412F34">
        <w:rPr>
          <w:rFonts w:ascii="Times New Roman" w:eastAsia="等线" w:hAnsi="Times New Roman" w:cs="Times New Roman" w:hint="eastAsia"/>
          <w:i/>
          <w:iCs/>
          <w:kern w:val="2"/>
          <w:vertAlign w:val="superscript"/>
        </w:rPr>
        <w:t>2</w:t>
      </w:r>
      <w:r>
        <w:rPr>
          <w:rFonts w:ascii="Times New Roman" w:eastAsia="等线" w:hAnsi="Times New Roman" w:cs="Times New Roman" w:hint="eastAsia"/>
          <w:i/>
          <w:iCs/>
          <w:kern w:val="2"/>
          <w:vertAlign w:val="superscript"/>
        </w:rPr>
        <w:t xml:space="preserve"> </w:t>
      </w:r>
      <w:r w:rsidR="00CE1100" w:rsidRPr="00CE1100">
        <w:rPr>
          <w:rFonts w:ascii="Times New Roman" w:eastAsia="等线" w:hAnsi="Times New Roman" w:cs="Times New Roman"/>
          <w:i/>
          <w:iCs/>
          <w:kern w:val="2"/>
        </w:rPr>
        <w:t>Department of Chemistry and Hong Kong Branch of Chinese National</w:t>
      </w:r>
      <w:r w:rsidR="00CE1100" w:rsidRPr="00CE1100">
        <w:rPr>
          <w:rFonts w:ascii="Times New Roman" w:eastAsia="等线" w:hAnsi="Times New Roman" w:cs="Times New Roman" w:hint="eastAsia"/>
          <w:i/>
          <w:iCs/>
          <w:kern w:val="2"/>
        </w:rPr>
        <w:t xml:space="preserve"> </w:t>
      </w:r>
      <w:r w:rsidR="00CE1100" w:rsidRPr="00CE1100">
        <w:rPr>
          <w:rFonts w:ascii="Times New Roman" w:eastAsia="等线" w:hAnsi="Times New Roman" w:cs="Times New Roman"/>
          <w:i/>
          <w:iCs/>
          <w:kern w:val="2"/>
        </w:rPr>
        <w:t>Engineering Research Center for Tissue Restoration and Reconstruction</w:t>
      </w:r>
      <w:r w:rsidR="00CE1100" w:rsidRPr="00CE1100">
        <w:rPr>
          <w:rFonts w:ascii="Times New Roman" w:eastAsia="等线" w:hAnsi="Times New Roman" w:cs="Times New Roman" w:hint="eastAsia"/>
          <w:i/>
          <w:iCs/>
          <w:kern w:val="2"/>
        </w:rPr>
        <w:t xml:space="preserve">, </w:t>
      </w:r>
      <w:r w:rsidR="00CE1100" w:rsidRPr="00CE1100">
        <w:rPr>
          <w:rFonts w:ascii="Times New Roman" w:eastAsia="等线" w:hAnsi="Times New Roman" w:cs="Times New Roman"/>
          <w:i/>
          <w:iCs/>
          <w:kern w:val="2"/>
        </w:rPr>
        <w:t>Hong Kong University of Science and Technology</w:t>
      </w:r>
      <w:r w:rsidR="00CE1100" w:rsidRPr="00CE1100">
        <w:rPr>
          <w:rFonts w:ascii="Times New Roman" w:eastAsia="等线" w:hAnsi="Times New Roman" w:cs="Times New Roman" w:hint="eastAsia"/>
          <w:i/>
          <w:iCs/>
          <w:kern w:val="2"/>
        </w:rPr>
        <w:t xml:space="preserve">, </w:t>
      </w:r>
      <w:r w:rsidR="00CE1100" w:rsidRPr="00CE1100">
        <w:rPr>
          <w:rFonts w:ascii="Times New Roman" w:eastAsia="等线" w:hAnsi="Times New Roman" w:cs="Times New Roman"/>
          <w:i/>
          <w:iCs/>
          <w:kern w:val="2"/>
        </w:rPr>
        <w:t>Clear Water Bay, Kowloon 999077, Hong Kong</w:t>
      </w:r>
      <w:r>
        <w:rPr>
          <w:rFonts w:ascii="Times New Roman" w:eastAsia="等线" w:hAnsi="Times New Roman" w:cs="Times New Roman" w:hint="eastAsia"/>
          <w:i/>
          <w:iCs/>
          <w:kern w:val="2"/>
        </w:rPr>
        <w:t>.</w:t>
      </w:r>
    </w:p>
    <w:p w14:paraId="5A53BC04" w14:textId="6314B778" w:rsidR="00CE1100" w:rsidRPr="00CE1100" w:rsidRDefault="00412F34" w:rsidP="00CE1100">
      <w:pPr>
        <w:spacing w:line="360" w:lineRule="auto"/>
        <w:jc w:val="both"/>
        <w:rPr>
          <w:rFonts w:ascii="Times New Roman" w:eastAsia="等线" w:hAnsi="Times New Roman" w:cs="Times New Roman"/>
          <w:i/>
          <w:iCs/>
          <w:kern w:val="2"/>
        </w:rPr>
      </w:pPr>
      <w:r w:rsidRPr="00412F34">
        <w:rPr>
          <w:rFonts w:ascii="Times New Roman" w:eastAsia="等线" w:hAnsi="Times New Roman" w:cs="Times New Roman" w:hint="eastAsia"/>
          <w:i/>
          <w:iCs/>
          <w:kern w:val="2"/>
          <w:vertAlign w:val="superscript"/>
        </w:rPr>
        <w:t>3</w:t>
      </w:r>
      <w:r>
        <w:rPr>
          <w:rFonts w:ascii="Times New Roman" w:eastAsia="等线" w:hAnsi="Times New Roman" w:cs="Times New Roman" w:hint="eastAsia"/>
          <w:i/>
          <w:iCs/>
          <w:kern w:val="2"/>
        </w:rPr>
        <w:t xml:space="preserve"> </w:t>
      </w:r>
      <w:r w:rsidR="00CE1100" w:rsidRPr="00CE1100">
        <w:rPr>
          <w:rFonts w:ascii="Times New Roman" w:eastAsia="等线" w:hAnsi="Times New Roman" w:cs="Times New Roman" w:hint="eastAsia"/>
          <w:i/>
          <w:iCs/>
          <w:kern w:val="2"/>
        </w:rPr>
        <w:t xml:space="preserve">CAS Key Laboratory of </w:t>
      </w:r>
      <w:proofErr w:type="spellStart"/>
      <w:r w:rsidR="00CE1100" w:rsidRPr="00CE1100">
        <w:rPr>
          <w:rFonts w:ascii="Times New Roman" w:eastAsia="等线" w:hAnsi="Times New Roman" w:cs="Times New Roman" w:hint="eastAsia"/>
          <w:i/>
          <w:iCs/>
          <w:kern w:val="2"/>
        </w:rPr>
        <w:t>Nanosystem</w:t>
      </w:r>
      <w:proofErr w:type="spellEnd"/>
      <w:r w:rsidR="00CE1100" w:rsidRPr="00CE1100">
        <w:rPr>
          <w:rFonts w:ascii="Times New Roman" w:eastAsia="等线" w:hAnsi="Times New Roman" w:cs="Times New Roman" w:hint="eastAsia"/>
          <w:i/>
          <w:iCs/>
          <w:kern w:val="2"/>
        </w:rPr>
        <w:t xml:space="preserve"> and Hierarchical Fabrication National Center for Nanoscience and Technology Beijing 100190, China</w:t>
      </w:r>
      <w:r>
        <w:rPr>
          <w:rFonts w:ascii="Times New Roman" w:eastAsia="等线" w:hAnsi="Times New Roman" w:cs="Times New Roman" w:hint="eastAsia"/>
          <w:i/>
          <w:iCs/>
          <w:kern w:val="2"/>
        </w:rPr>
        <w:t>.</w:t>
      </w:r>
      <w:r w:rsidR="00CE1100" w:rsidRPr="00CE1100">
        <w:rPr>
          <w:rFonts w:ascii="Times New Roman" w:eastAsia="等线" w:hAnsi="Times New Roman" w:cs="Times New Roman" w:hint="eastAsia"/>
          <w:i/>
          <w:iCs/>
          <w:kern w:val="2"/>
        </w:rPr>
        <w:t xml:space="preserve"> </w:t>
      </w:r>
    </w:p>
    <w:p w14:paraId="6F6F33BA" w14:textId="2CCF6CC2" w:rsidR="00CE1100" w:rsidRPr="00412F34" w:rsidRDefault="00412F34" w:rsidP="00CE1100">
      <w:pPr>
        <w:spacing w:line="360" w:lineRule="auto"/>
        <w:jc w:val="both"/>
        <w:rPr>
          <w:rFonts w:ascii="Times New Roman" w:eastAsia="等线" w:hAnsi="Times New Roman" w:cs="Times New Roman" w:hint="eastAsia"/>
          <w:i/>
          <w:iCs/>
          <w:kern w:val="2"/>
          <w:vertAlign w:val="superscript"/>
        </w:rPr>
      </w:pPr>
      <w:r>
        <w:rPr>
          <w:rFonts w:ascii="Times New Roman" w:eastAsia="等线" w:hAnsi="Times New Roman" w:cs="Times New Roman" w:hint="eastAsia"/>
          <w:i/>
          <w:iCs/>
          <w:kern w:val="2"/>
          <w:vertAlign w:val="superscript"/>
        </w:rPr>
        <w:t>4</w:t>
      </w:r>
      <w:r w:rsidR="00CE1100" w:rsidRPr="00CE1100">
        <w:rPr>
          <w:rFonts w:ascii="Times New Roman" w:eastAsia="等线" w:hAnsi="Times New Roman" w:cs="Times New Roman" w:hint="eastAsia"/>
          <w:i/>
          <w:iCs/>
          <w:kern w:val="2"/>
          <w:vertAlign w:val="superscript"/>
        </w:rPr>
        <w:t xml:space="preserve"> </w:t>
      </w:r>
      <w:r w:rsidR="00CE1100" w:rsidRPr="00CE1100">
        <w:rPr>
          <w:rFonts w:ascii="Times New Roman" w:eastAsia="等线" w:hAnsi="Times New Roman" w:cs="Times New Roman"/>
          <w:i/>
          <w:iCs/>
          <w:kern w:val="2"/>
        </w:rPr>
        <w:t>Department of Physics and Organic and Carbon Electronics Laboratories (</w:t>
      </w:r>
      <w:proofErr w:type="spellStart"/>
      <w:r w:rsidR="00CE1100" w:rsidRPr="00CE1100">
        <w:rPr>
          <w:rFonts w:ascii="Times New Roman" w:eastAsia="等线" w:hAnsi="Times New Roman" w:cs="Times New Roman"/>
          <w:i/>
          <w:iCs/>
          <w:kern w:val="2"/>
        </w:rPr>
        <w:t>ORaCEL</w:t>
      </w:r>
      <w:proofErr w:type="spellEnd"/>
      <w:r w:rsidR="00CE1100" w:rsidRPr="00CE1100">
        <w:rPr>
          <w:rFonts w:ascii="Times New Roman" w:eastAsia="等线" w:hAnsi="Times New Roman" w:cs="Times New Roman"/>
          <w:i/>
          <w:iCs/>
          <w:kern w:val="2"/>
        </w:rPr>
        <w:t>), North Carolina State University Raleigh, NC 27695, USA</w:t>
      </w:r>
      <w:r>
        <w:rPr>
          <w:rFonts w:ascii="Times New Roman" w:eastAsia="等线" w:hAnsi="Times New Roman" w:cs="Times New Roman" w:hint="eastAsia"/>
          <w:i/>
          <w:iCs/>
          <w:kern w:val="2"/>
        </w:rPr>
        <w:t>.</w:t>
      </w:r>
      <w:r w:rsidR="00CE1100" w:rsidRPr="00CE1100">
        <w:rPr>
          <w:rFonts w:ascii="Times New Roman" w:eastAsia="等线" w:hAnsi="Times New Roman" w:cs="Times New Roman" w:hint="eastAsia"/>
          <w:i/>
          <w:iCs/>
          <w:kern w:val="2"/>
        </w:rPr>
        <w:t xml:space="preserve"> </w:t>
      </w:r>
    </w:p>
    <w:p w14:paraId="1820534B" w14:textId="15591AE0" w:rsidR="00CE1100" w:rsidRPr="00412F34" w:rsidRDefault="00CE1100" w:rsidP="00CE1100">
      <w:pPr>
        <w:spacing w:line="360" w:lineRule="auto"/>
        <w:jc w:val="both"/>
        <w:rPr>
          <w:rFonts w:ascii="Times New Roman" w:eastAsia="等线" w:hAnsi="Times New Roman" w:cs="Times New Roman" w:hint="eastAsia"/>
          <w:i/>
          <w:iCs/>
          <w:kern w:val="2"/>
        </w:rPr>
      </w:pPr>
      <w:r w:rsidRPr="00CE1100">
        <w:rPr>
          <w:rFonts w:ascii="Times New Roman" w:eastAsia="等线" w:hAnsi="Times New Roman" w:cs="Times New Roman"/>
          <w:i/>
          <w:iCs/>
          <w:kern w:val="2"/>
        </w:rPr>
        <w:t>Corresponding author (email</w:t>
      </w:r>
      <w:r w:rsidR="00412F34">
        <w:rPr>
          <w:rFonts w:ascii="Times New Roman" w:eastAsia="等线" w:hAnsi="Times New Roman" w:cs="Times New Roman" w:hint="eastAsia"/>
          <w:i/>
          <w:iCs/>
          <w:kern w:val="2"/>
        </w:rPr>
        <w:t xml:space="preserve">: </w:t>
      </w:r>
      <w:hyperlink r:id="rId8" w:history="1">
        <w:r w:rsidR="00412F34" w:rsidRPr="0075327F">
          <w:rPr>
            <w:rStyle w:val="ae"/>
            <w:rFonts w:ascii="Times New Roman" w:eastAsia="等线" w:hAnsi="Times New Roman" w:cs="Times New Roman" w:hint="eastAsia"/>
            <w:i/>
            <w:iCs/>
            <w:kern w:val="2"/>
          </w:rPr>
          <w:t>wai-yeung.wong@polyu.edu.hk</w:t>
        </w:r>
      </w:hyperlink>
      <w:r w:rsidR="00412F34">
        <w:rPr>
          <w:rFonts w:ascii="Times New Roman" w:eastAsia="等线" w:hAnsi="Times New Roman" w:cs="Times New Roman" w:hint="eastAsia"/>
          <w:i/>
          <w:iCs/>
          <w:kern w:val="2"/>
        </w:rPr>
        <w:t xml:space="preserve">; </w:t>
      </w:r>
      <w:hyperlink r:id="rId9" w:history="1">
        <w:r w:rsidR="00412F34" w:rsidRPr="0075327F">
          <w:rPr>
            <w:rStyle w:val="ae"/>
            <w:rFonts w:ascii="Times New Roman" w:eastAsia="等线" w:hAnsi="Times New Roman" w:cs="Times New Roman" w:hint="eastAsia"/>
            <w:i/>
            <w:iCs/>
            <w:kern w:val="2"/>
          </w:rPr>
          <w:t>hyan@ust.hk</w:t>
        </w:r>
      </w:hyperlink>
      <w:r w:rsidR="00412F34">
        <w:rPr>
          <w:rFonts w:ascii="Times New Roman" w:eastAsia="等线" w:hAnsi="Times New Roman" w:cs="Times New Roman" w:hint="eastAsia"/>
          <w:i/>
          <w:iCs/>
          <w:kern w:val="2"/>
        </w:rPr>
        <w:t xml:space="preserve">; </w:t>
      </w:r>
      <w:r w:rsidRPr="00CE1100">
        <w:rPr>
          <w:rFonts w:ascii="Times New Roman" w:eastAsia="等线" w:hAnsi="Times New Roman" w:cs="Times New Roman" w:hint="eastAsia"/>
          <w:i/>
          <w:iCs/>
          <w:kern w:val="2"/>
        </w:rPr>
        <w:t xml:space="preserve"> </w:t>
      </w:r>
      <w:hyperlink r:id="rId10" w:history="1">
        <w:r w:rsidR="00412F34" w:rsidRPr="0075327F">
          <w:rPr>
            <w:rStyle w:val="ae"/>
            <w:rFonts w:ascii="Times New Roman" w:eastAsia="等线" w:hAnsi="Times New Roman" w:cs="Times New Roman" w:hint="eastAsia"/>
            <w:i/>
            <w:iCs/>
            <w:kern w:val="2"/>
          </w:rPr>
          <w:t>yuhan.yu@polyu.edu.hk</w:t>
        </w:r>
      </w:hyperlink>
      <w:r w:rsidRPr="00CE1100">
        <w:rPr>
          <w:rFonts w:ascii="Times New Roman" w:eastAsia="等线" w:hAnsi="Times New Roman" w:cs="Times New Roman"/>
          <w:i/>
          <w:iCs/>
          <w:kern w:val="2"/>
        </w:rPr>
        <w:t>)</w:t>
      </w:r>
      <w:r w:rsidRPr="00CE1100">
        <w:rPr>
          <w:rFonts w:ascii="Times New Roman" w:eastAsia="等线" w:hAnsi="Times New Roman" w:cs="Times New Roman" w:hint="eastAsia"/>
          <w:i/>
          <w:iCs/>
          <w:kern w:val="2"/>
        </w:rPr>
        <w:t xml:space="preserve"> </w:t>
      </w:r>
      <w:r w:rsidR="00412F34">
        <w:rPr>
          <w:rFonts w:ascii="Times New Roman" w:eastAsia="等线" w:hAnsi="Times New Roman" w:cs="Times New Roman" w:hint="eastAsia"/>
          <w:i/>
          <w:iCs/>
          <w:kern w:val="2"/>
        </w:rPr>
        <w:t xml:space="preserve"> </w:t>
      </w:r>
    </w:p>
    <w:p w14:paraId="7706A0AA" w14:textId="77777777" w:rsidR="00020C6F" w:rsidRPr="00CE1100" w:rsidRDefault="00020C6F" w:rsidP="00725441">
      <w:pPr>
        <w:spacing w:line="360" w:lineRule="auto"/>
        <w:jc w:val="both"/>
        <w:rPr>
          <w:rFonts w:ascii="Times New Roman" w:hAnsi="Times New Roman" w:cs="Times New Roman"/>
          <w:kern w:val="2"/>
        </w:rPr>
      </w:pPr>
    </w:p>
    <w:p w14:paraId="7E971F1D" w14:textId="236D519F" w:rsidR="00781863" w:rsidRPr="00781863" w:rsidRDefault="00781863" w:rsidP="00781863">
      <w:pPr>
        <w:pStyle w:val="a9"/>
        <w:numPr>
          <w:ilvl w:val="0"/>
          <w:numId w:val="1"/>
        </w:numPr>
        <w:spacing w:line="360" w:lineRule="auto"/>
        <w:rPr>
          <w:rFonts w:ascii="Times New Roman" w:hAnsi="Times New Roman" w:cs="Times New Roman"/>
          <w:b/>
          <w:bCs/>
          <w:sz w:val="24"/>
          <w:szCs w:val="24"/>
        </w:rPr>
      </w:pPr>
      <w:r w:rsidRPr="00781863">
        <w:rPr>
          <w:rFonts w:ascii="Times New Roman" w:hAnsi="Times New Roman" w:cs="Times New Roman" w:hint="eastAsia"/>
          <w:b/>
          <w:bCs/>
          <w:sz w:val="24"/>
          <w:szCs w:val="24"/>
        </w:rPr>
        <w:t>Materials and Synthesis.</w:t>
      </w:r>
    </w:p>
    <w:p w14:paraId="5B9B9093" w14:textId="22ED1D51" w:rsidR="00781863" w:rsidRPr="00781863" w:rsidRDefault="00781863" w:rsidP="00781863">
      <w:pPr>
        <w:pStyle w:val="a9"/>
        <w:spacing w:line="360" w:lineRule="auto"/>
        <w:ind w:left="420"/>
        <w:rPr>
          <w:rFonts w:ascii="Times New Roman" w:hAnsi="Times New Roman" w:cs="Times New Roman"/>
          <w:b/>
          <w:bCs/>
          <w:sz w:val="24"/>
          <w:szCs w:val="24"/>
        </w:rPr>
      </w:pPr>
      <w:r w:rsidRPr="00781863">
        <w:rPr>
          <w:rFonts w:ascii="Times New Roman" w:hAnsi="Times New Roman" w:cs="Times New Roman" w:hint="eastAsia"/>
          <w:b/>
          <w:bCs/>
          <w:sz w:val="24"/>
          <w:szCs w:val="24"/>
        </w:rPr>
        <w:t>Materials.</w:t>
      </w:r>
    </w:p>
    <w:p w14:paraId="4226AD66" w14:textId="209C4A37" w:rsidR="00781863" w:rsidRDefault="00781863" w:rsidP="00781863">
      <w:pPr>
        <w:adjustRightInd w:val="0"/>
        <w:snapToGrid w:val="0"/>
        <w:spacing w:line="480" w:lineRule="auto"/>
        <w:ind w:firstLine="420"/>
        <w:jc w:val="both"/>
        <w:rPr>
          <w:rFonts w:ascii="Times New Roman" w:hAnsi="Times New Roman" w:cs="Times New Roman"/>
          <w:kern w:val="2"/>
        </w:rPr>
      </w:pPr>
      <w:r w:rsidRPr="00781863">
        <w:rPr>
          <w:rFonts w:ascii="Times New Roman" w:hAnsi="Times New Roman" w:cs="Times New Roman"/>
          <w:kern w:val="2"/>
        </w:rPr>
        <w:t>Toluene was refluxed and distilled from sodium with benzophenone as an indicator before use. N, N'-Dimethylformamide (DMF), n-Butyllithium (n-BuLi, 1.6 M in THF),</w:t>
      </w:r>
      <w:r w:rsidR="005B03E1">
        <w:rPr>
          <w:rFonts w:ascii="Times New Roman" w:hAnsi="Times New Roman" w:cs="Times New Roman" w:hint="eastAsia"/>
          <w:kern w:val="2"/>
        </w:rPr>
        <w:t xml:space="preserve"> </w:t>
      </w:r>
      <w:r w:rsidRPr="00781863">
        <w:rPr>
          <w:rFonts w:ascii="Times New Roman" w:hAnsi="Times New Roman" w:cs="Times New Roman"/>
          <w:kern w:val="2"/>
        </w:rPr>
        <w:t>and Pd</w:t>
      </w:r>
      <w:r w:rsidRPr="00781863">
        <w:rPr>
          <w:rFonts w:ascii="Times New Roman" w:hAnsi="Times New Roman" w:cs="Times New Roman"/>
          <w:kern w:val="2"/>
          <w:vertAlign w:val="subscript"/>
        </w:rPr>
        <w:t>2</w:t>
      </w:r>
      <w:r w:rsidRPr="00781863">
        <w:rPr>
          <w:rFonts w:ascii="Times New Roman" w:hAnsi="Times New Roman" w:cs="Times New Roman"/>
          <w:kern w:val="2"/>
        </w:rPr>
        <w:t>(dba)</w:t>
      </w:r>
      <w:r w:rsidRPr="00781863">
        <w:rPr>
          <w:rFonts w:ascii="Times New Roman" w:hAnsi="Times New Roman" w:cs="Times New Roman"/>
          <w:kern w:val="2"/>
          <w:vertAlign w:val="subscript"/>
        </w:rPr>
        <w:t>3</w:t>
      </w:r>
      <w:r w:rsidRPr="00781863">
        <w:rPr>
          <w:rFonts w:ascii="Times New Roman" w:hAnsi="Times New Roman" w:cs="Times New Roman"/>
          <w:kern w:val="2"/>
        </w:rPr>
        <w:t xml:space="preserve"> were purchased from Alfa </w:t>
      </w:r>
      <w:proofErr w:type="spellStart"/>
      <w:r w:rsidRPr="00781863">
        <w:rPr>
          <w:rFonts w:ascii="Times New Roman" w:hAnsi="Times New Roman" w:cs="Times New Roman"/>
          <w:kern w:val="2"/>
        </w:rPr>
        <w:t>Aesar</w:t>
      </w:r>
      <w:proofErr w:type="spellEnd"/>
      <w:r w:rsidRPr="00781863">
        <w:rPr>
          <w:rFonts w:ascii="Times New Roman" w:hAnsi="Times New Roman" w:cs="Times New Roman"/>
          <w:kern w:val="2"/>
        </w:rPr>
        <w:t xml:space="preserve"> or J&amp;K Chemical or </w:t>
      </w:r>
      <w:proofErr w:type="spellStart"/>
      <w:r w:rsidRPr="00781863">
        <w:rPr>
          <w:rFonts w:ascii="Times New Roman" w:hAnsi="Times New Roman" w:cs="Times New Roman"/>
          <w:kern w:val="2"/>
        </w:rPr>
        <w:t>Derthon</w:t>
      </w:r>
      <w:proofErr w:type="spellEnd"/>
      <w:r w:rsidRPr="00781863">
        <w:rPr>
          <w:rFonts w:ascii="Times New Roman" w:hAnsi="Times New Roman" w:cs="Times New Roman"/>
          <w:kern w:val="2"/>
        </w:rPr>
        <w:t xml:space="preserve"> (Shenzhen China) Optoelectronic Materials Science Technology Co., Ltd. </w:t>
      </w:r>
      <w:r w:rsidR="005B03E1">
        <w:rPr>
          <w:rFonts w:ascii="Times New Roman" w:hAnsi="Times New Roman" w:cs="Times New Roman" w:hint="eastAsia"/>
          <w:kern w:val="2"/>
        </w:rPr>
        <w:t xml:space="preserve">PM6 was purchased from </w:t>
      </w:r>
      <w:proofErr w:type="spellStart"/>
      <w:r w:rsidR="005B03E1">
        <w:rPr>
          <w:rFonts w:ascii="Times New Roman" w:hAnsi="Times New Roman" w:cs="Times New Roman" w:hint="eastAsia"/>
          <w:kern w:val="2"/>
        </w:rPr>
        <w:t>Solarmer</w:t>
      </w:r>
      <w:proofErr w:type="spellEnd"/>
      <w:r w:rsidR="005B03E1">
        <w:rPr>
          <w:rFonts w:ascii="Times New Roman" w:hAnsi="Times New Roman" w:cs="Times New Roman" w:hint="eastAsia"/>
          <w:kern w:val="2"/>
        </w:rPr>
        <w:t xml:space="preserve"> Materials Inc. </w:t>
      </w:r>
      <w:r w:rsidRPr="00781863">
        <w:rPr>
          <w:rFonts w:ascii="Times New Roman" w:hAnsi="Times New Roman" w:cs="Times New Roman"/>
          <w:kern w:val="2"/>
        </w:rPr>
        <w:t>The synthetic routes to the</w:t>
      </w:r>
      <w:r>
        <w:rPr>
          <w:rFonts w:ascii="Times New Roman" w:hAnsi="Times New Roman" w:cs="Times New Roman" w:hint="eastAsia"/>
          <w:kern w:val="2"/>
        </w:rPr>
        <w:t xml:space="preserve"> BT-ASY</w:t>
      </w:r>
      <w:r w:rsidRPr="00781863">
        <w:rPr>
          <w:rFonts w:ascii="Times New Roman" w:hAnsi="Times New Roman" w:cs="Times New Roman"/>
          <w:kern w:val="2"/>
        </w:rPr>
        <w:t xml:space="preserve"> SMA were outlined in </w:t>
      </w:r>
      <w:r w:rsidRPr="00781863">
        <w:rPr>
          <w:rFonts w:ascii="Times New Roman" w:hAnsi="Times New Roman" w:cs="Times New Roman"/>
          <w:b/>
          <w:bCs/>
          <w:kern w:val="2"/>
        </w:rPr>
        <w:t>Scheme 1</w:t>
      </w:r>
      <w:r w:rsidRPr="00781863">
        <w:rPr>
          <w:rFonts w:ascii="Times New Roman" w:hAnsi="Times New Roman" w:cs="Times New Roman"/>
          <w:kern w:val="2"/>
        </w:rPr>
        <w:t xml:space="preserve">. Synthetic details of </w:t>
      </w:r>
      <w:r>
        <w:rPr>
          <w:rFonts w:ascii="Times New Roman" w:hAnsi="Times New Roman" w:cs="Times New Roman" w:hint="eastAsia"/>
          <w:kern w:val="2"/>
        </w:rPr>
        <w:t>BT-ASY</w:t>
      </w:r>
      <w:r w:rsidRPr="00781863">
        <w:rPr>
          <w:rFonts w:ascii="Times New Roman" w:hAnsi="Times New Roman" w:cs="Times New Roman"/>
          <w:kern w:val="2"/>
        </w:rPr>
        <w:t xml:space="preserve"> and target SMAs were </w:t>
      </w:r>
      <w:r>
        <w:rPr>
          <w:rFonts w:ascii="Times New Roman" w:hAnsi="Times New Roman" w:cs="Times New Roman"/>
          <w:kern w:val="2"/>
        </w:rPr>
        <w:t>shown</w:t>
      </w:r>
      <w:r w:rsidRPr="00781863">
        <w:rPr>
          <w:rFonts w:ascii="Times New Roman" w:hAnsi="Times New Roman" w:cs="Times New Roman"/>
          <w:kern w:val="2"/>
        </w:rPr>
        <w:t xml:space="preserve"> as follows. All other reagents and chemicals were purchased from commercial sources and used without further purification</w:t>
      </w:r>
      <w:r w:rsidRPr="00781863">
        <w:rPr>
          <w:rFonts w:ascii="Times New Roman" w:hAnsi="Times New Roman" w:cs="Times New Roman"/>
          <w:kern w:val="2"/>
          <w:vertAlign w:val="superscript"/>
        </w:rPr>
        <w:t>1</w:t>
      </w:r>
      <w:r w:rsidRPr="00781863">
        <w:rPr>
          <w:rFonts w:ascii="Times New Roman" w:hAnsi="Times New Roman" w:cs="Times New Roman"/>
          <w:kern w:val="2"/>
        </w:rPr>
        <w:t xml:space="preserve">H and </w:t>
      </w:r>
      <w:r w:rsidRPr="00781863">
        <w:rPr>
          <w:rFonts w:ascii="Times New Roman" w:hAnsi="Times New Roman" w:cs="Times New Roman"/>
          <w:kern w:val="2"/>
          <w:vertAlign w:val="superscript"/>
        </w:rPr>
        <w:t>13</w:t>
      </w:r>
      <w:r w:rsidRPr="00781863">
        <w:rPr>
          <w:rFonts w:ascii="Times New Roman" w:hAnsi="Times New Roman" w:cs="Times New Roman"/>
          <w:kern w:val="2"/>
        </w:rPr>
        <w:t>C NMR spectra were obtained with a Bruker AV-</w:t>
      </w:r>
      <w:r w:rsidRPr="00781863">
        <w:rPr>
          <w:rFonts w:ascii="Times New Roman" w:hAnsi="Times New Roman" w:cs="Times New Roman"/>
          <w:kern w:val="2"/>
        </w:rPr>
        <w:lastRenderedPageBreak/>
        <w:t>400 MHz NMR spectrometer. Chemical shifts were reported in parts per million (ppm, δ)</w:t>
      </w:r>
      <w:r w:rsidRPr="00781863">
        <w:rPr>
          <w:rFonts w:ascii="Times New Roman" w:hAnsi="Times New Roman" w:cs="Times New Roman"/>
          <w:kern w:val="2"/>
          <w:vertAlign w:val="superscript"/>
        </w:rPr>
        <w:t>1</w:t>
      </w:r>
      <w:r w:rsidRPr="00781863">
        <w:rPr>
          <w:rFonts w:ascii="Times New Roman" w:hAnsi="Times New Roman" w:cs="Times New Roman"/>
          <w:kern w:val="2"/>
        </w:rPr>
        <w:t>H, and</w:t>
      </w:r>
      <w:r>
        <w:rPr>
          <w:rFonts w:ascii="Times New Roman" w:hAnsi="Times New Roman" w:cs="Times New Roman" w:hint="eastAsia"/>
          <w:kern w:val="2"/>
        </w:rPr>
        <w:t xml:space="preserve"> </w:t>
      </w:r>
      <w:r w:rsidRPr="00781863">
        <w:rPr>
          <w:rFonts w:ascii="Times New Roman" w:hAnsi="Times New Roman" w:cs="Times New Roman"/>
          <w:kern w:val="2"/>
          <w:vertAlign w:val="superscript"/>
        </w:rPr>
        <w:t>13</w:t>
      </w:r>
      <w:r w:rsidRPr="00781863">
        <w:rPr>
          <w:rFonts w:ascii="Times New Roman" w:hAnsi="Times New Roman" w:cs="Times New Roman"/>
          <w:kern w:val="2"/>
        </w:rPr>
        <w:t xml:space="preserve">C NMR spectra were referenced to </w:t>
      </w:r>
      <w:proofErr w:type="spellStart"/>
      <w:r w:rsidRPr="00781863">
        <w:rPr>
          <w:rFonts w:ascii="Times New Roman" w:hAnsi="Times New Roman" w:cs="Times New Roman"/>
          <w:kern w:val="2"/>
        </w:rPr>
        <w:t>tetramethylsilane</w:t>
      </w:r>
      <w:proofErr w:type="spellEnd"/>
      <w:r w:rsidRPr="00781863">
        <w:rPr>
          <w:rFonts w:ascii="Times New Roman" w:hAnsi="Times New Roman" w:cs="Times New Roman"/>
          <w:kern w:val="2"/>
        </w:rPr>
        <w:t xml:space="preserve"> (0 ppm) in CDCl</w:t>
      </w:r>
      <w:r w:rsidRPr="00781863">
        <w:rPr>
          <w:rFonts w:ascii="Times New Roman" w:hAnsi="Times New Roman" w:cs="Times New Roman"/>
          <w:kern w:val="2"/>
          <w:vertAlign w:val="subscript"/>
        </w:rPr>
        <w:t>3</w:t>
      </w:r>
      <w:r w:rsidRPr="00781863">
        <w:rPr>
          <w:rFonts w:ascii="Times New Roman" w:hAnsi="Times New Roman" w:cs="Times New Roman"/>
          <w:kern w:val="2"/>
        </w:rPr>
        <w:t>. Mass spectra were collected on a MALDI Micro MX mass spectrometer, or an API QSTAR XL System.</w:t>
      </w:r>
    </w:p>
    <w:p w14:paraId="7E98626B" w14:textId="641A3A74" w:rsidR="00781863" w:rsidRPr="00781863" w:rsidRDefault="00781863" w:rsidP="00781863">
      <w:pPr>
        <w:adjustRightInd w:val="0"/>
        <w:snapToGrid w:val="0"/>
        <w:spacing w:line="480" w:lineRule="auto"/>
        <w:jc w:val="both"/>
        <w:rPr>
          <w:rFonts w:ascii="Times New Roman" w:hAnsi="Times New Roman" w:cs="Times New Roman"/>
          <w:b/>
          <w:bCs/>
          <w:kern w:val="2"/>
        </w:rPr>
      </w:pPr>
      <w:r w:rsidRPr="00781863">
        <w:rPr>
          <w:rFonts w:ascii="Times New Roman" w:hAnsi="Times New Roman" w:cs="Times New Roman" w:hint="eastAsia"/>
          <w:b/>
          <w:bCs/>
          <w:kern w:val="2"/>
        </w:rPr>
        <w:t>Synthesis.</w:t>
      </w:r>
    </w:p>
    <w:p w14:paraId="108AE065" w14:textId="12B0EFDD" w:rsidR="00781863" w:rsidRPr="0030105B" w:rsidRDefault="00781863" w:rsidP="00781863">
      <w:pPr>
        <w:spacing w:line="360" w:lineRule="auto"/>
        <w:jc w:val="both"/>
        <w:rPr>
          <w:rFonts w:ascii="Times New Roman" w:hAnsi="Times New Roman" w:cs="Times New Roman"/>
        </w:rPr>
      </w:pPr>
      <w:r>
        <w:rPr>
          <w:rFonts w:ascii="Times New Roman" w:hAnsi="Times New Roman" w:cs="Times New Roman"/>
          <w:kern w:val="2"/>
        </w:rPr>
        <w:tab/>
      </w:r>
      <w:r w:rsidRPr="0030105B">
        <w:rPr>
          <w:rFonts w:ascii="Times New Roman" w:hAnsi="Times New Roman" w:cs="Times New Roman"/>
        </w:rPr>
        <w:t xml:space="preserve">Compounds </w:t>
      </w:r>
      <w:r>
        <w:rPr>
          <w:rFonts w:ascii="Times New Roman" w:hAnsi="Times New Roman" w:cs="Times New Roman" w:hint="eastAsia"/>
          <w:b/>
          <w:bCs/>
        </w:rPr>
        <w:t>BT-ASY</w:t>
      </w:r>
      <w:r w:rsidRPr="0030105B">
        <w:rPr>
          <w:rFonts w:ascii="Times New Roman" w:hAnsi="Times New Roman" w:cs="Times New Roman"/>
          <w:b/>
          <w:bCs/>
        </w:rPr>
        <w:t xml:space="preserve"> </w:t>
      </w:r>
      <w:r w:rsidRPr="0030105B">
        <w:rPr>
          <w:rFonts w:ascii="Times New Roman" w:hAnsi="Times New Roman" w:cs="Times New Roman"/>
        </w:rPr>
        <w:t>were developed according to the following procedures:</w:t>
      </w:r>
    </w:p>
    <w:p w14:paraId="3ACF33EC" w14:textId="77777777" w:rsidR="00781863" w:rsidRDefault="00C215F5" w:rsidP="00781863">
      <w:pPr>
        <w:jc w:val="both"/>
        <w:rPr>
          <w:rFonts w:hint="eastAsia"/>
        </w:rPr>
      </w:pPr>
      <w:r w:rsidRPr="0033172B">
        <w:rPr>
          <w:rFonts w:hint="eastAsia"/>
          <w:noProof/>
        </w:rPr>
        <w:object w:dxaOrig="16803" w:dyaOrig="7889" w14:anchorId="245AB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5pt;height:195pt;mso-width-percent:0;mso-height-percent:0;mso-width-percent:0;mso-height-percent:0" o:ole="">
            <v:imagedata r:id="rId11" o:title=""/>
          </v:shape>
          <o:OLEObject Type="Embed" ProgID="ChemDraw.Document.6.0" ShapeID="_x0000_i1025" DrawAspect="Content" ObjectID="_1800723303" r:id="rId12"/>
        </w:object>
      </w:r>
    </w:p>
    <w:p w14:paraId="3A07A52C" w14:textId="77777777" w:rsidR="00781863" w:rsidRDefault="00781863" w:rsidP="00781863">
      <w:pPr>
        <w:jc w:val="center"/>
        <w:rPr>
          <w:rFonts w:ascii="Times New Roman" w:hAnsi="Times New Roman" w:cs="Times New Roman"/>
        </w:rPr>
      </w:pPr>
      <w:r w:rsidRPr="007D5A7A">
        <w:rPr>
          <w:rFonts w:ascii="Times New Roman" w:hAnsi="Times New Roman" w:cs="Times New Roman"/>
          <w:b/>
          <w:bCs/>
        </w:rPr>
        <w:t xml:space="preserve">Scheme 1. </w:t>
      </w:r>
      <w:r w:rsidRPr="007D5A7A">
        <w:rPr>
          <w:rFonts w:ascii="Times New Roman" w:hAnsi="Times New Roman" w:cs="Times New Roman"/>
        </w:rPr>
        <w:t>Synthesis of BT-ASY</w:t>
      </w:r>
      <w:r>
        <w:rPr>
          <w:rFonts w:ascii="Times New Roman" w:hAnsi="Times New Roman" w:cs="Times New Roman" w:hint="eastAsia"/>
        </w:rPr>
        <w:t>.</w:t>
      </w:r>
    </w:p>
    <w:p w14:paraId="52586AEA" w14:textId="77777777" w:rsidR="00781863" w:rsidRPr="007D5A7A" w:rsidRDefault="00781863" w:rsidP="00781863">
      <w:pPr>
        <w:jc w:val="both"/>
        <w:rPr>
          <w:rFonts w:ascii="Times New Roman" w:hAnsi="Times New Roman" w:cs="Times New Roman"/>
        </w:rPr>
      </w:pPr>
    </w:p>
    <w:p w14:paraId="250A7C5C" w14:textId="07A88BB4" w:rsidR="00781863" w:rsidRDefault="00781863" w:rsidP="00781863">
      <w:pPr>
        <w:spacing w:line="360" w:lineRule="auto"/>
        <w:jc w:val="both"/>
        <w:rPr>
          <w:rFonts w:ascii="Times New Roman" w:hAnsi="Times New Roman" w:cs="Times New Roman"/>
        </w:rPr>
      </w:pPr>
      <w:r w:rsidRPr="002363A9">
        <w:rPr>
          <w:rFonts w:ascii="Times New Roman" w:hAnsi="Times New Roman" w:cs="Times New Roman"/>
          <w:b/>
          <w:bCs/>
        </w:rPr>
        <w:t xml:space="preserve">Compound </w:t>
      </w:r>
      <w:r w:rsidRPr="0030105B">
        <w:rPr>
          <w:rFonts w:ascii="Times New Roman" w:hAnsi="Times New Roman" w:cs="Times New Roman"/>
          <w:b/>
          <w:bCs/>
        </w:rPr>
        <w:t>2:</w:t>
      </w:r>
      <w:r w:rsidRPr="0030105B">
        <w:rPr>
          <w:rFonts w:ascii="Times New Roman" w:hAnsi="Times New Roman" w:cs="Times New Roman"/>
        </w:rPr>
        <w:t xml:space="preserve"> In a dry 100 mL flask, Pd(PPh</w:t>
      </w:r>
      <w:r w:rsidRPr="00ED6934">
        <w:rPr>
          <w:rFonts w:ascii="Times New Roman" w:hAnsi="Times New Roman" w:cs="Times New Roman"/>
          <w:vertAlign w:val="subscript"/>
        </w:rPr>
        <w:t>3</w:t>
      </w:r>
      <w:r w:rsidRPr="0030105B">
        <w:rPr>
          <w:rFonts w:ascii="Times New Roman" w:hAnsi="Times New Roman" w:cs="Times New Roman"/>
        </w:rPr>
        <w:t>)</w:t>
      </w:r>
      <w:r w:rsidRPr="00ED6934">
        <w:rPr>
          <w:rFonts w:ascii="Times New Roman" w:hAnsi="Times New Roman" w:cs="Times New Roman"/>
          <w:vertAlign w:val="subscript"/>
        </w:rPr>
        <w:t>4</w:t>
      </w:r>
      <w:r w:rsidRPr="0030105B">
        <w:rPr>
          <w:rFonts w:ascii="Times New Roman" w:hAnsi="Times New Roman" w:cs="Times New Roman"/>
        </w:rPr>
        <w:t xml:space="preserve"> (36 mg, 0.031 mmol) was added to a solution of 1 (0.</w:t>
      </w:r>
      <w:r>
        <w:rPr>
          <w:rFonts w:ascii="Times New Roman" w:hAnsi="Times New Roman" w:cs="Times New Roman" w:hint="eastAsia"/>
        </w:rPr>
        <w:t>5</w:t>
      </w:r>
      <w:r w:rsidRPr="0030105B">
        <w:rPr>
          <w:rFonts w:ascii="Times New Roman" w:hAnsi="Times New Roman" w:cs="Times New Roman"/>
        </w:rPr>
        <w:t xml:space="preserve">0 g, </w:t>
      </w:r>
      <w:r>
        <w:rPr>
          <w:rFonts w:ascii="Times New Roman" w:hAnsi="Times New Roman" w:cs="Times New Roman" w:hint="eastAsia"/>
        </w:rPr>
        <w:t>1.30</w:t>
      </w:r>
      <w:r w:rsidRPr="0030105B">
        <w:rPr>
          <w:rFonts w:ascii="Times New Roman" w:hAnsi="Times New Roman" w:cs="Times New Roman"/>
        </w:rPr>
        <w:t xml:space="preserve"> mmol)</w:t>
      </w:r>
      <w:r>
        <w:rPr>
          <w:rFonts w:ascii="Times New Roman" w:hAnsi="Times New Roman" w:cs="Times New Roman" w:hint="eastAsia"/>
        </w:rPr>
        <w:t>,</w:t>
      </w:r>
      <w:r w:rsidRPr="0030105B">
        <w:rPr>
          <w:rFonts w:ascii="Times New Roman" w:hAnsi="Times New Roman" w:cs="Times New Roman"/>
        </w:rPr>
        <w:t xml:space="preserve"> </w:t>
      </w:r>
      <w:r w:rsidRPr="0030105B">
        <w:rPr>
          <w:rFonts w:ascii="Times New Roman" w:hAnsi="Times New Roman" w:cs="Times New Roman" w:hint="eastAsia"/>
        </w:rPr>
        <w:t>tributyl</w:t>
      </w:r>
      <w:r w:rsidR="00E1563C">
        <w:rPr>
          <w:rFonts w:ascii="Times New Roman" w:hAnsi="Times New Roman" w:cs="Times New Roman"/>
        </w:rPr>
        <w:t xml:space="preserve"> </w:t>
      </w:r>
      <w:r w:rsidRPr="0030105B">
        <w:rPr>
          <w:rFonts w:ascii="Times New Roman" w:hAnsi="Times New Roman" w:cs="Times New Roman" w:hint="eastAsia"/>
        </w:rPr>
        <w:t>(6-(2-butyloctyl)</w:t>
      </w:r>
      <w:r w:rsidR="00E1563C">
        <w:rPr>
          <w:rFonts w:ascii="Times New Roman" w:hAnsi="Times New Roman" w:cs="Times New Roman"/>
        </w:rPr>
        <w:t xml:space="preserve"> </w:t>
      </w:r>
      <w:proofErr w:type="spellStart"/>
      <w:r w:rsidR="00E1563C">
        <w:rPr>
          <w:rFonts w:ascii="Times New Roman" w:hAnsi="Times New Roman" w:cs="Times New Roman"/>
        </w:rPr>
        <w:t>t</w:t>
      </w:r>
      <w:r w:rsidRPr="0030105B">
        <w:rPr>
          <w:rFonts w:ascii="Times New Roman" w:hAnsi="Times New Roman" w:cs="Times New Roman" w:hint="eastAsia"/>
        </w:rPr>
        <w:t>hieno</w:t>
      </w:r>
      <w:proofErr w:type="spellEnd"/>
      <w:r w:rsidR="00E1563C">
        <w:rPr>
          <w:rFonts w:ascii="Times New Roman" w:hAnsi="Times New Roman" w:cs="Times New Roman"/>
        </w:rPr>
        <w:t xml:space="preserve"> </w:t>
      </w:r>
      <w:r w:rsidRPr="0030105B">
        <w:rPr>
          <w:rFonts w:ascii="Times New Roman" w:hAnsi="Times New Roman" w:cs="Times New Roman" w:hint="eastAsia"/>
        </w:rPr>
        <w:t>[3,2-b]</w:t>
      </w:r>
      <w:r w:rsidR="00E1563C">
        <w:rPr>
          <w:rFonts w:ascii="Times New Roman" w:hAnsi="Times New Roman" w:cs="Times New Roman"/>
        </w:rPr>
        <w:t xml:space="preserve"> </w:t>
      </w:r>
      <w:r w:rsidRPr="0030105B">
        <w:rPr>
          <w:rFonts w:ascii="Times New Roman" w:hAnsi="Times New Roman" w:cs="Times New Roman" w:hint="eastAsia"/>
        </w:rPr>
        <w:t>thiophen-2-yl)</w:t>
      </w:r>
      <w:r>
        <w:rPr>
          <w:rFonts w:ascii="Times New Roman" w:hAnsi="Times New Roman" w:cs="Times New Roman" w:hint="eastAsia"/>
        </w:rPr>
        <w:t xml:space="preserve"> </w:t>
      </w:r>
      <w:proofErr w:type="spellStart"/>
      <w:r w:rsidRPr="0030105B">
        <w:rPr>
          <w:rFonts w:ascii="Times New Roman" w:hAnsi="Times New Roman" w:cs="Times New Roman" w:hint="eastAsia"/>
        </w:rPr>
        <w:t>stannane</w:t>
      </w:r>
      <w:proofErr w:type="spellEnd"/>
      <w:r>
        <w:rPr>
          <w:rFonts w:ascii="Times New Roman" w:hAnsi="Times New Roman" w:cs="Times New Roman" w:hint="eastAsia"/>
        </w:rPr>
        <w:t xml:space="preserve"> (0.78 g, 1.30 </w:t>
      </w:r>
      <w:r w:rsidRPr="0030105B">
        <w:rPr>
          <w:rFonts w:ascii="Times New Roman" w:hAnsi="Times New Roman" w:cs="Times New Roman"/>
        </w:rPr>
        <w:t>mmol</w:t>
      </w:r>
      <w:r>
        <w:rPr>
          <w:rFonts w:ascii="Times New Roman" w:hAnsi="Times New Roman" w:cs="Times New Roman" w:hint="eastAsia"/>
        </w:rPr>
        <w:t xml:space="preserve">) and </w:t>
      </w:r>
      <w:r w:rsidRPr="0030105B">
        <w:rPr>
          <w:rFonts w:ascii="Times New Roman" w:hAnsi="Times New Roman" w:cs="Times New Roman" w:hint="eastAsia"/>
        </w:rPr>
        <w:t>tributyl(6-(4-(2-butyloctyl)thiophen-2-yl)thieno[3,2-b]thiophen-2-yl)</w:t>
      </w:r>
      <w:r>
        <w:rPr>
          <w:rFonts w:ascii="Times New Roman" w:hAnsi="Times New Roman" w:cs="Times New Roman" w:hint="eastAsia"/>
        </w:rPr>
        <w:t xml:space="preserve"> </w:t>
      </w:r>
      <w:proofErr w:type="spellStart"/>
      <w:r w:rsidRPr="0030105B">
        <w:rPr>
          <w:rFonts w:ascii="Times New Roman" w:hAnsi="Times New Roman" w:cs="Times New Roman" w:hint="eastAsia"/>
        </w:rPr>
        <w:t>stannane</w:t>
      </w:r>
      <w:proofErr w:type="spellEnd"/>
      <w:r>
        <w:rPr>
          <w:rFonts w:ascii="Times New Roman" w:hAnsi="Times New Roman" w:cs="Times New Roman" w:hint="eastAsia"/>
        </w:rPr>
        <w:t xml:space="preserve"> (0.90 g 1.30</w:t>
      </w:r>
      <w:r w:rsidRPr="0030105B">
        <w:rPr>
          <w:rFonts w:ascii="Times New Roman" w:hAnsi="Times New Roman" w:cs="Times New Roman"/>
        </w:rPr>
        <w:t xml:space="preserve"> mmol</w:t>
      </w:r>
      <w:r>
        <w:rPr>
          <w:rFonts w:ascii="Times New Roman" w:hAnsi="Times New Roman" w:cs="Times New Roman" w:hint="eastAsia"/>
        </w:rPr>
        <w:t xml:space="preserve">) </w:t>
      </w:r>
      <w:r w:rsidRPr="0030105B">
        <w:rPr>
          <w:rFonts w:ascii="Times New Roman" w:hAnsi="Times New Roman" w:cs="Times New Roman"/>
        </w:rPr>
        <w:t xml:space="preserve">in 10 mL degassed toluene under argon and stirred vigorously at 110 ℃ for 12 hours. Then the mixture was poured into methanol (200 mL) and precipitation occurred. The obtained solid crude product was further purified by column chromatography on silica gel with petroleum ether/dichloromethane (PE/DCM, v/v = 4:1) as eluent to afford </w:t>
      </w:r>
      <w:r w:rsidRPr="0019463A">
        <w:rPr>
          <w:rFonts w:ascii="Times New Roman" w:hAnsi="Times New Roman" w:cs="Times New Roman"/>
          <w:b/>
          <w:bCs/>
        </w:rPr>
        <w:t>2</w:t>
      </w:r>
      <w:r>
        <w:rPr>
          <w:rFonts w:ascii="Times New Roman" w:hAnsi="Times New Roman" w:cs="Times New Roman" w:hint="eastAsia"/>
        </w:rPr>
        <w:t xml:space="preserve"> </w:t>
      </w:r>
      <w:r w:rsidRPr="0030105B">
        <w:rPr>
          <w:rFonts w:ascii="Times New Roman" w:hAnsi="Times New Roman" w:cs="Times New Roman"/>
        </w:rPr>
        <w:t>as a dark red solid (0.</w:t>
      </w:r>
      <w:r>
        <w:rPr>
          <w:rFonts w:ascii="Times New Roman" w:hAnsi="Times New Roman" w:cs="Times New Roman" w:hint="eastAsia"/>
        </w:rPr>
        <w:t>80</w:t>
      </w:r>
      <w:r w:rsidRPr="0030105B">
        <w:rPr>
          <w:rFonts w:ascii="Times New Roman" w:hAnsi="Times New Roman" w:cs="Times New Roman"/>
        </w:rPr>
        <w:t xml:space="preserve"> g, 66</w:t>
      </w:r>
      <w:r>
        <w:rPr>
          <w:rFonts w:ascii="Times New Roman" w:hAnsi="Times New Roman" w:cs="Times New Roman" w:hint="eastAsia"/>
        </w:rPr>
        <w:t xml:space="preserve">%). </w:t>
      </w:r>
      <w:r w:rsidRPr="002363A9">
        <w:rPr>
          <w:rFonts w:ascii="Times New Roman" w:hAnsi="Times New Roman" w:cs="Times New Roman"/>
          <w:vertAlign w:val="superscript"/>
        </w:rPr>
        <w:t>1</w:t>
      </w:r>
      <w:r w:rsidRPr="007C1238">
        <w:rPr>
          <w:rFonts w:ascii="Times New Roman" w:hAnsi="Times New Roman" w:cs="Times New Roman"/>
        </w:rPr>
        <w:t>H NMR (400 MHz, CDCl</w:t>
      </w:r>
      <w:r w:rsidRPr="00020C6F">
        <w:rPr>
          <w:rFonts w:ascii="Times New Roman" w:hAnsi="Times New Roman" w:cs="Times New Roman"/>
          <w:vertAlign w:val="subscript"/>
        </w:rPr>
        <w:t>3</w:t>
      </w:r>
      <w:r w:rsidRPr="007C1238">
        <w:rPr>
          <w:rFonts w:ascii="Times New Roman" w:hAnsi="Times New Roman" w:cs="Times New Roman"/>
        </w:rPr>
        <w:t>, TMS), (ppm): δ 7.</w:t>
      </w:r>
      <w:r>
        <w:rPr>
          <w:rFonts w:ascii="Times New Roman" w:hAnsi="Times New Roman" w:cs="Times New Roman" w:hint="eastAsia"/>
        </w:rPr>
        <w:t>98</w:t>
      </w:r>
      <w:r w:rsidRPr="007C1238">
        <w:rPr>
          <w:rFonts w:ascii="Times New Roman" w:hAnsi="Times New Roman" w:cs="Times New Roman"/>
        </w:rPr>
        <w:t xml:space="preserve"> (s, 1H), 7.</w:t>
      </w:r>
      <w:r>
        <w:rPr>
          <w:rFonts w:ascii="Times New Roman" w:hAnsi="Times New Roman" w:cs="Times New Roman" w:hint="eastAsia"/>
        </w:rPr>
        <w:t>10</w:t>
      </w:r>
      <w:r w:rsidRPr="007C1238">
        <w:rPr>
          <w:rFonts w:ascii="Times New Roman" w:hAnsi="Times New Roman" w:cs="Times New Roman"/>
        </w:rPr>
        <w:t xml:space="preserve"> (s, </w:t>
      </w:r>
      <w:r>
        <w:rPr>
          <w:rFonts w:ascii="Times New Roman" w:hAnsi="Times New Roman" w:cs="Times New Roman" w:hint="eastAsia"/>
        </w:rPr>
        <w:t>2</w:t>
      </w:r>
      <w:r w:rsidRPr="007C1238">
        <w:rPr>
          <w:rFonts w:ascii="Times New Roman" w:hAnsi="Times New Roman" w:cs="Times New Roman"/>
        </w:rPr>
        <w:t xml:space="preserve">H), </w:t>
      </w:r>
      <w:r>
        <w:rPr>
          <w:rFonts w:ascii="Times New Roman" w:hAnsi="Times New Roman" w:cs="Times New Roman" w:hint="eastAsia"/>
        </w:rPr>
        <w:t>7.05</w:t>
      </w:r>
      <w:r w:rsidRPr="007C1238">
        <w:rPr>
          <w:rFonts w:ascii="Times New Roman" w:hAnsi="Times New Roman" w:cs="Times New Roman"/>
        </w:rPr>
        <w:t xml:space="preserve"> (s, 1H), </w:t>
      </w:r>
      <w:r>
        <w:rPr>
          <w:rFonts w:ascii="Times New Roman" w:hAnsi="Times New Roman" w:cs="Times New Roman" w:hint="eastAsia"/>
        </w:rPr>
        <w:t>6.90</w:t>
      </w:r>
      <w:r w:rsidRPr="007C1238">
        <w:rPr>
          <w:rFonts w:ascii="Times New Roman" w:hAnsi="Times New Roman" w:cs="Times New Roman"/>
        </w:rPr>
        <w:t xml:space="preserve"> (s, 1H),</w:t>
      </w:r>
      <w:r>
        <w:rPr>
          <w:rFonts w:ascii="Times New Roman" w:hAnsi="Times New Roman" w:cs="Times New Roman" w:hint="eastAsia"/>
        </w:rPr>
        <w:t xml:space="preserve"> 6.57</w:t>
      </w:r>
      <w:r w:rsidRPr="007C1238">
        <w:rPr>
          <w:rFonts w:ascii="Times New Roman" w:hAnsi="Times New Roman" w:cs="Times New Roman"/>
        </w:rPr>
        <w:t xml:space="preserve"> (s, 1H)</w:t>
      </w:r>
      <w:r>
        <w:rPr>
          <w:rFonts w:ascii="Times New Roman" w:hAnsi="Times New Roman" w:cs="Times New Roman" w:hint="eastAsia"/>
        </w:rPr>
        <w:t>,</w:t>
      </w:r>
      <w:r w:rsidRPr="007C1238">
        <w:rPr>
          <w:rFonts w:ascii="Times New Roman" w:hAnsi="Times New Roman" w:cs="Times New Roman"/>
        </w:rPr>
        <w:t xml:space="preserve"> 2.79-2.67 (</w:t>
      </w:r>
      <w:r>
        <w:rPr>
          <w:rFonts w:ascii="Times New Roman" w:hAnsi="Times New Roman" w:cs="Times New Roman" w:hint="eastAsia"/>
        </w:rPr>
        <w:t>d</w:t>
      </w:r>
      <w:r w:rsidRPr="007C1238">
        <w:rPr>
          <w:rFonts w:ascii="Times New Roman" w:hAnsi="Times New Roman" w:cs="Times New Roman"/>
        </w:rPr>
        <w:t>, 4H), 1.</w:t>
      </w:r>
      <w:r>
        <w:rPr>
          <w:rFonts w:ascii="Times New Roman" w:hAnsi="Times New Roman" w:cs="Times New Roman" w:hint="eastAsia"/>
        </w:rPr>
        <w:t>68</w:t>
      </w:r>
      <w:r w:rsidRPr="007C1238">
        <w:rPr>
          <w:rFonts w:ascii="Times New Roman" w:hAnsi="Times New Roman" w:cs="Times New Roman"/>
        </w:rPr>
        <w:t xml:space="preserve"> (</w:t>
      </w:r>
      <w:r>
        <w:rPr>
          <w:rFonts w:ascii="Times New Roman" w:hAnsi="Times New Roman" w:cs="Times New Roman" w:hint="eastAsia"/>
        </w:rPr>
        <w:t>t</w:t>
      </w:r>
      <w:r w:rsidRPr="007C1238">
        <w:rPr>
          <w:rFonts w:ascii="Times New Roman" w:hAnsi="Times New Roman" w:cs="Times New Roman"/>
        </w:rPr>
        <w:t xml:space="preserve">, </w:t>
      </w:r>
      <w:r>
        <w:rPr>
          <w:rFonts w:ascii="Times New Roman" w:hAnsi="Times New Roman" w:cs="Times New Roman" w:hint="eastAsia"/>
        </w:rPr>
        <w:t>2</w:t>
      </w:r>
      <w:r w:rsidRPr="007C1238">
        <w:rPr>
          <w:rFonts w:ascii="Times New Roman" w:hAnsi="Times New Roman" w:cs="Times New Roman"/>
        </w:rPr>
        <w:t>H), 1.47-</w:t>
      </w:r>
      <w:r>
        <w:rPr>
          <w:rFonts w:ascii="Times New Roman" w:hAnsi="Times New Roman" w:cs="Times New Roman" w:hint="eastAsia"/>
        </w:rPr>
        <w:t>0.88</w:t>
      </w:r>
      <w:r w:rsidRPr="007C1238">
        <w:rPr>
          <w:rFonts w:ascii="Times New Roman" w:hAnsi="Times New Roman" w:cs="Times New Roman"/>
        </w:rPr>
        <w:t xml:space="preserve"> (m, </w:t>
      </w:r>
      <w:r>
        <w:rPr>
          <w:rFonts w:ascii="Times New Roman" w:hAnsi="Times New Roman" w:cs="Times New Roman" w:hint="eastAsia"/>
        </w:rPr>
        <w:t>48</w:t>
      </w:r>
      <w:r w:rsidRPr="007C1238">
        <w:rPr>
          <w:rFonts w:ascii="Times New Roman" w:hAnsi="Times New Roman" w:cs="Times New Roman"/>
        </w:rPr>
        <w:t>H)</w:t>
      </w:r>
      <w:r>
        <w:rPr>
          <w:rFonts w:ascii="Times New Roman" w:hAnsi="Times New Roman" w:cs="Times New Roman" w:hint="eastAsia"/>
        </w:rPr>
        <w:t>.</w:t>
      </w:r>
    </w:p>
    <w:p w14:paraId="1E5197BC" w14:textId="68041D7A" w:rsidR="00781863" w:rsidRDefault="00781863" w:rsidP="00781863">
      <w:pPr>
        <w:spacing w:line="360" w:lineRule="auto"/>
        <w:jc w:val="both"/>
        <w:rPr>
          <w:rFonts w:ascii="Times New Roman" w:hAnsi="Times New Roman" w:cs="Times New Roman"/>
        </w:rPr>
      </w:pPr>
      <w:r w:rsidRPr="002363A9">
        <w:rPr>
          <w:rFonts w:ascii="Times New Roman" w:hAnsi="Times New Roman" w:cs="Times New Roman"/>
          <w:b/>
          <w:bCs/>
        </w:rPr>
        <w:t>Compound</w:t>
      </w:r>
      <w:r w:rsidRPr="002363A9">
        <w:rPr>
          <w:rFonts w:ascii="Times New Roman" w:hAnsi="Times New Roman" w:cs="Times New Roman"/>
        </w:rPr>
        <w:t xml:space="preserve"> </w:t>
      </w:r>
      <w:r w:rsidRPr="0019463A">
        <w:rPr>
          <w:rFonts w:ascii="Times New Roman" w:hAnsi="Times New Roman" w:cs="Times New Roman"/>
          <w:b/>
          <w:bCs/>
        </w:rPr>
        <w:t>3</w:t>
      </w:r>
      <w:r w:rsidRPr="0019463A">
        <w:rPr>
          <w:rFonts w:ascii="Times New Roman" w:hAnsi="Times New Roman" w:cs="Times New Roman"/>
        </w:rPr>
        <w:t>: A solution of 2 (0.</w:t>
      </w:r>
      <w:r>
        <w:rPr>
          <w:rFonts w:ascii="Times New Roman" w:hAnsi="Times New Roman" w:cs="Times New Roman" w:hint="eastAsia"/>
        </w:rPr>
        <w:t>5</w:t>
      </w:r>
      <w:r w:rsidRPr="0019463A">
        <w:rPr>
          <w:rFonts w:ascii="Times New Roman" w:hAnsi="Times New Roman" w:cs="Times New Roman"/>
        </w:rPr>
        <w:t xml:space="preserve"> g, 0.</w:t>
      </w:r>
      <w:r>
        <w:rPr>
          <w:rFonts w:ascii="Times New Roman" w:hAnsi="Times New Roman" w:cs="Times New Roman" w:hint="eastAsia"/>
        </w:rPr>
        <w:t>54</w:t>
      </w:r>
      <w:r w:rsidRPr="0019463A">
        <w:rPr>
          <w:rFonts w:ascii="Times New Roman" w:hAnsi="Times New Roman" w:cs="Times New Roman"/>
        </w:rPr>
        <w:t xml:space="preserve"> mmol) in degassed </w:t>
      </w:r>
      <w:r>
        <w:rPr>
          <w:rFonts w:ascii="Times New Roman" w:hAnsi="Times New Roman" w:cs="Times New Roman"/>
        </w:rPr>
        <w:t>1,2-dichlorobenzene</w:t>
      </w:r>
      <w:r w:rsidRPr="0019463A">
        <w:rPr>
          <w:rFonts w:ascii="Times New Roman" w:hAnsi="Times New Roman" w:cs="Times New Roman"/>
        </w:rPr>
        <w:t xml:space="preserve"> (</w:t>
      </w:r>
      <w:r>
        <w:rPr>
          <w:rFonts w:ascii="Times New Roman" w:hAnsi="Times New Roman" w:cs="Times New Roman" w:hint="eastAsia"/>
        </w:rPr>
        <w:t>o-</w:t>
      </w:r>
      <w:r w:rsidRPr="0019463A">
        <w:rPr>
          <w:rFonts w:ascii="Times New Roman" w:hAnsi="Times New Roman" w:cs="Times New Roman"/>
        </w:rPr>
        <w:t xml:space="preserve">DCB, 3 mL) was added </w:t>
      </w:r>
      <w:r>
        <w:rPr>
          <w:rFonts w:ascii="Times New Roman" w:hAnsi="Times New Roman" w:cs="Times New Roman"/>
        </w:rPr>
        <w:t>to Triphenylphosphine</w:t>
      </w:r>
      <w:r w:rsidRPr="0019463A">
        <w:rPr>
          <w:rFonts w:ascii="Times New Roman" w:hAnsi="Times New Roman" w:cs="Times New Roman"/>
        </w:rPr>
        <w:t xml:space="preserve"> (</w:t>
      </w:r>
      <w:r w:rsidRPr="00D6624A">
        <w:rPr>
          <w:rFonts w:ascii="Times New Roman" w:hAnsi="Times New Roman" w:cs="Times New Roman" w:hint="eastAsia"/>
        </w:rPr>
        <w:t>PPh</w:t>
      </w:r>
      <w:r w:rsidRPr="00D6624A">
        <w:rPr>
          <w:rFonts w:ascii="Times New Roman" w:hAnsi="Times New Roman" w:cs="Times New Roman" w:hint="eastAsia"/>
          <w:vertAlign w:val="subscript"/>
        </w:rPr>
        <w:t>3</w:t>
      </w:r>
      <w:r w:rsidRPr="0019463A">
        <w:rPr>
          <w:rFonts w:ascii="Times New Roman" w:hAnsi="Times New Roman" w:cs="Times New Roman"/>
        </w:rPr>
        <w:t xml:space="preserve">, 3 mL) under </w:t>
      </w:r>
      <w:r>
        <w:rPr>
          <w:rFonts w:ascii="Times New Roman" w:hAnsi="Times New Roman" w:cs="Times New Roman"/>
        </w:rPr>
        <w:t xml:space="preserve">the </w:t>
      </w:r>
      <w:r w:rsidRPr="0019463A">
        <w:rPr>
          <w:rFonts w:ascii="Times New Roman" w:hAnsi="Times New Roman" w:cs="Times New Roman"/>
        </w:rPr>
        <w:t xml:space="preserve">protection of </w:t>
      </w:r>
      <w:r w:rsidRPr="0019463A">
        <w:rPr>
          <w:rFonts w:ascii="Times New Roman" w:hAnsi="Times New Roman" w:cs="Times New Roman"/>
        </w:rPr>
        <w:lastRenderedPageBreak/>
        <w:t>argon. The reaction was then refluxed overnight at 180 ℃, cooled down to room temperature, and precipitated with cold methanol. The crude product was collected by filtration and then dried as a bright orange solid. After that, in a dry 100 mL flask, crude product, potassium carbonate (K</w:t>
      </w:r>
      <w:r w:rsidRPr="00913F06">
        <w:rPr>
          <w:rFonts w:ascii="Times New Roman" w:hAnsi="Times New Roman" w:cs="Times New Roman"/>
          <w:vertAlign w:val="subscript"/>
        </w:rPr>
        <w:t>2</w:t>
      </w:r>
      <w:r w:rsidRPr="0019463A">
        <w:rPr>
          <w:rFonts w:ascii="Times New Roman" w:hAnsi="Times New Roman" w:cs="Times New Roman"/>
        </w:rPr>
        <w:t>CO</w:t>
      </w:r>
      <w:r w:rsidRPr="00913F06">
        <w:rPr>
          <w:rFonts w:ascii="Times New Roman" w:hAnsi="Times New Roman" w:cs="Times New Roman"/>
          <w:vertAlign w:val="subscript"/>
        </w:rPr>
        <w:t>3</w:t>
      </w:r>
      <w:r w:rsidRPr="0019463A">
        <w:rPr>
          <w:rFonts w:ascii="Times New Roman" w:hAnsi="Times New Roman" w:cs="Times New Roman"/>
        </w:rPr>
        <w:t>, 0.</w:t>
      </w:r>
      <w:r>
        <w:rPr>
          <w:rFonts w:ascii="Times New Roman" w:hAnsi="Times New Roman" w:cs="Times New Roman" w:hint="eastAsia"/>
        </w:rPr>
        <w:t>75</w:t>
      </w:r>
      <w:r w:rsidRPr="0019463A">
        <w:rPr>
          <w:rFonts w:ascii="Times New Roman" w:hAnsi="Times New Roman" w:cs="Times New Roman"/>
        </w:rPr>
        <w:t xml:space="preserve"> g, </w:t>
      </w:r>
      <w:r>
        <w:rPr>
          <w:rFonts w:ascii="Times New Roman" w:hAnsi="Times New Roman" w:cs="Times New Roman" w:hint="eastAsia"/>
        </w:rPr>
        <w:t>5.4</w:t>
      </w:r>
      <w:r w:rsidRPr="0019463A">
        <w:rPr>
          <w:rFonts w:ascii="Times New Roman" w:hAnsi="Times New Roman" w:cs="Times New Roman"/>
        </w:rPr>
        <w:t>0 mmol), potassium iodide (KI, 1.</w:t>
      </w:r>
      <w:r>
        <w:rPr>
          <w:rFonts w:ascii="Times New Roman" w:hAnsi="Times New Roman" w:cs="Times New Roman" w:hint="eastAsia"/>
        </w:rPr>
        <w:t>79</w:t>
      </w:r>
      <w:r w:rsidRPr="0019463A">
        <w:rPr>
          <w:rFonts w:ascii="Times New Roman" w:hAnsi="Times New Roman" w:cs="Times New Roman"/>
        </w:rPr>
        <w:t xml:space="preserve"> g, </w:t>
      </w:r>
      <w:r>
        <w:rPr>
          <w:rFonts w:ascii="Times New Roman" w:hAnsi="Times New Roman" w:cs="Times New Roman" w:hint="eastAsia"/>
        </w:rPr>
        <w:t>10.8</w:t>
      </w:r>
      <w:r w:rsidRPr="0019463A">
        <w:rPr>
          <w:rFonts w:ascii="Times New Roman" w:hAnsi="Times New Roman" w:cs="Times New Roman"/>
        </w:rPr>
        <w:t xml:space="preserve">0 mmol), and </w:t>
      </w:r>
      <w:r w:rsidRPr="00D6624A">
        <w:rPr>
          <w:rFonts w:ascii="Times New Roman" w:hAnsi="Times New Roman" w:cs="Times New Roman" w:hint="eastAsia"/>
        </w:rPr>
        <w:t>5-(bromomethyl)</w:t>
      </w:r>
      <w:r w:rsidR="00E1563C">
        <w:rPr>
          <w:rFonts w:ascii="Times New Roman" w:hAnsi="Times New Roman" w:cs="Times New Roman"/>
        </w:rPr>
        <w:t xml:space="preserve"> </w:t>
      </w:r>
      <w:r w:rsidRPr="00D6624A">
        <w:rPr>
          <w:rFonts w:ascii="Times New Roman" w:hAnsi="Times New Roman" w:cs="Times New Roman" w:hint="eastAsia"/>
        </w:rPr>
        <w:t>undecane</w:t>
      </w:r>
      <w:r w:rsidRPr="0019463A">
        <w:rPr>
          <w:rFonts w:ascii="Times New Roman" w:hAnsi="Times New Roman" w:cs="Times New Roman"/>
        </w:rPr>
        <w:t xml:space="preserve"> (0.6</w:t>
      </w:r>
      <w:r>
        <w:rPr>
          <w:rFonts w:ascii="Times New Roman" w:hAnsi="Times New Roman" w:cs="Times New Roman" w:hint="eastAsia"/>
        </w:rPr>
        <w:t>7</w:t>
      </w:r>
      <w:r w:rsidRPr="0019463A">
        <w:rPr>
          <w:rFonts w:ascii="Times New Roman" w:hAnsi="Times New Roman" w:cs="Times New Roman"/>
        </w:rPr>
        <w:t xml:space="preserve"> g, </w:t>
      </w:r>
      <w:r>
        <w:rPr>
          <w:rFonts w:ascii="Times New Roman" w:hAnsi="Times New Roman" w:cs="Times New Roman" w:hint="eastAsia"/>
        </w:rPr>
        <w:t>2,70</w:t>
      </w:r>
      <w:r w:rsidRPr="0019463A">
        <w:rPr>
          <w:rFonts w:ascii="Times New Roman" w:hAnsi="Times New Roman" w:cs="Times New Roman"/>
        </w:rPr>
        <w:t xml:space="preserve"> mmol) were added to anhydrous N,</w:t>
      </w:r>
      <w:r>
        <w:rPr>
          <w:rFonts w:ascii="Times New Roman" w:hAnsi="Times New Roman" w:cs="Times New Roman"/>
        </w:rPr>
        <w:t xml:space="preserve"> </w:t>
      </w:r>
      <w:r w:rsidRPr="0019463A">
        <w:rPr>
          <w:rFonts w:ascii="Times New Roman" w:hAnsi="Times New Roman" w:cs="Times New Roman"/>
        </w:rPr>
        <w:t xml:space="preserve">N-dimethylformamide (DMF, 10 mL) under argon and stirred vigorously at </w:t>
      </w:r>
      <w:r>
        <w:rPr>
          <w:rFonts w:ascii="Times New Roman" w:hAnsi="Times New Roman" w:cs="Times New Roman" w:hint="eastAsia"/>
        </w:rPr>
        <w:t>80</w:t>
      </w:r>
      <w:r w:rsidRPr="0019463A">
        <w:rPr>
          <w:rFonts w:ascii="Times New Roman" w:hAnsi="Times New Roman" w:cs="Times New Roman"/>
        </w:rPr>
        <w:t xml:space="preserve"> °C for 12 h. The reaction was quenched by water and extracted with DCM. The combined extracts were washed with brine, dried over anhydrous MgSO</w:t>
      </w:r>
      <w:r w:rsidRPr="00913F06">
        <w:rPr>
          <w:rFonts w:ascii="Times New Roman" w:hAnsi="Times New Roman" w:cs="Times New Roman"/>
          <w:vertAlign w:val="subscript"/>
        </w:rPr>
        <w:t>4</w:t>
      </w:r>
      <w:r w:rsidRPr="0019463A">
        <w:rPr>
          <w:rFonts w:ascii="Times New Roman" w:hAnsi="Times New Roman" w:cs="Times New Roman"/>
        </w:rPr>
        <w:t>, and then filtered and collected solvent. The solvent was removed by rotary evaporation to give the crude product as an orange oil, which was purified by column chromatography on silica gel with PE/DCM (v/v, 6:1) as eluent to afford 3a as an orange viscous liquid (0</w:t>
      </w:r>
      <w:r>
        <w:rPr>
          <w:rFonts w:ascii="Times New Roman" w:hAnsi="Times New Roman" w:cs="Times New Roman" w:hint="eastAsia"/>
        </w:rPr>
        <w:t>.37</w:t>
      </w:r>
      <w:r w:rsidRPr="0019463A">
        <w:rPr>
          <w:rFonts w:ascii="Times New Roman" w:hAnsi="Times New Roman" w:cs="Times New Roman"/>
        </w:rPr>
        <w:t xml:space="preserve"> g, 58%). </w:t>
      </w:r>
      <w:r w:rsidRPr="002363A9">
        <w:rPr>
          <w:rFonts w:ascii="Times New Roman" w:hAnsi="Times New Roman" w:cs="Times New Roman"/>
          <w:vertAlign w:val="superscript"/>
        </w:rPr>
        <w:t>1</w:t>
      </w:r>
      <w:r w:rsidRPr="0019463A">
        <w:rPr>
          <w:rFonts w:ascii="Times New Roman" w:hAnsi="Times New Roman" w:cs="Times New Roman"/>
        </w:rPr>
        <w:t>H NMR (400 MHz, CDCl3, TMS), (ppm): δ 7.</w:t>
      </w:r>
      <w:r>
        <w:rPr>
          <w:rFonts w:ascii="Times New Roman" w:hAnsi="Times New Roman" w:cs="Times New Roman" w:hint="eastAsia"/>
        </w:rPr>
        <w:t>98</w:t>
      </w:r>
      <w:r w:rsidRPr="0019463A">
        <w:rPr>
          <w:rFonts w:ascii="Times New Roman" w:hAnsi="Times New Roman" w:cs="Times New Roman"/>
        </w:rPr>
        <w:t xml:space="preserve"> (s, 1H), 7.</w:t>
      </w:r>
      <w:r>
        <w:rPr>
          <w:rFonts w:ascii="Times New Roman" w:hAnsi="Times New Roman" w:cs="Times New Roman" w:hint="eastAsia"/>
        </w:rPr>
        <w:t>05</w:t>
      </w:r>
      <w:r w:rsidRPr="0019463A">
        <w:rPr>
          <w:rFonts w:ascii="Times New Roman" w:hAnsi="Times New Roman" w:cs="Times New Roman"/>
        </w:rPr>
        <w:t xml:space="preserve"> (s, 1H), </w:t>
      </w:r>
      <w:r>
        <w:rPr>
          <w:rFonts w:ascii="Times New Roman" w:hAnsi="Times New Roman" w:cs="Times New Roman" w:hint="eastAsia"/>
        </w:rPr>
        <w:t>6.90</w:t>
      </w:r>
      <w:r w:rsidRPr="0019463A">
        <w:rPr>
          <w:rFonts w:ascii="Times New Roman" w:hAnsi="Times New Roman" w:cs="Times New Roman"/>
        </w:rPr>
        <w:t xml:space="preserve"> (s, 1H), </w:t>
      </w:r>
      <w:r>
        <w:rPr>
          <w:rFonts w:ascii="Times New Roman" w:hAnsi="Times New Roman" w:cs="Times New Roman" w:hint="eastAsia"/>
        </w:rPr>
        <w:t>6.57</w:t>
      </w:r>
      <w:r w:rsidRPr="0019463A">
        <w:rPr>
          <w:rFonts w:ascii="Times New Roman" w:hAnsi="Times New Roman" w:cs="Times New Roman"/>
        </w:rPr>
        <w:t xml:space="preserve"> (s, 1H)</w:t>
      </w:r>
      <w:r>
        <w:rPr>
          <w:rFonts w:ascii="Times New Roman" w:hAnsi="Times New Roman" w:cs="Times New Roman" w:hint="eastAsia"/>
        </w:rPr>
        <w:t>, 3.90</w:t>
      </w:r>
      <w:r w:rsidRPr="0019463A">
        <w:rPr>
          <w:rFonts w:ascii="Times New Roman" w:hAnsi="Times New Roman" w:cs="Times New Roman"/>
        </w:rPr>
        <w:t xml:space="preserve"> (d, 4H), 2.</w:t>
      </w:r>
      <w:r>
        <w:rPr>
          <w:rFonts w:ascii="Times New Roman" w:hAnsi="Times New Roman" w:cs="Times New Roman" w:hint="eastAsia"/>
        </w:rPr>
        <w:t>65</w:t>
      </w:r>
      <w:r w:rsidRPr="0019463A">
        <w:rPr>
          <w:rFonts w:ascii="Times New Roman" w:hAnsi="Times New Roman" w:cs="Times New Roman"/>
        </w:rPr>
        <w:t xml:space="preserve"> (</w:t>
      </w:r>
      <w:r>
        <w:rPr>
          <w:rFonts w:ascii="Times New Roman" w:hAnsi="Times New Roman" w:cs="Times New Roman" w:hint="eastAsia"/>
        </w:rPr>
        <w:t>d</w:t>
      </w:r>
      <w:r w:rsidRPr="0019463A">
        <w:rPr>
          <w:rFonts w:ascii="Times New Roman" w:hAnsi="Times New Roman" w:cs="Times New Roman"/>
        </w:rPr>
        <w:t xml:space="preserve">, 4H), </w:t>
      </w:r>
      <w:r>
        <w:rPr>
          <w:rFonts w:ascii="Times New Roman" w:hAnsi="Times New Roman" w:cs="Times New Roman" w:hint="eastAsia"/>
        </w:rPr>
        <w:t>1.68</w:t>
      </w:r>
      <w:r w:rsidRPr="0019463A">
        <w:rPr>
          <w:rFonts w:ascii="Times New Roman" w:hAnsi="Times New Roman" w:cs="Times New Roman"/>
        </w:rPr>
        <w:t xml:space="preserve"> (</w:t>
      </w:r>
      <w:r>
        <w:rPr>
          <w:rFonts w:ascii="Times New Roman" w:hAnsi="Times New Roman" w:cs="Times New Roman" w:hint="eastAsia"/>
        </w:rPr>
        <w:t>t</w:t>
      </w:r>
      <w:r w:rsidRPr="0019463A">
        <w:rPr>
          <w:rFonts w:ascii="Times New Roman" w:hAnsi="Times New Roman" w:cs="Times New Roman"/>
        </w:rPr>
        <w:t>, 2H), 1.</w:t>
      </w:r>
      <w:r>
        <w:rPr>
          <w:rFonts w:ascii="Times New Roman" w:hAnsi="Times New Roman" w:cs="Times New Roman" w:hint="eastAsia"/>
        </w:rPr>
        <w:t xml:space="preserve">3 </w:t>
      </w:r>
      <w:r w:rsidRPr="0019463A">
        <w:rPr>
          <w:rFonts w:ascii="Times New Roman" w:hAnsi="Times New Roman" w:cs="Times New Roman"/>
        </w:rPr>
        <w:t>(</w:t>
      </w:r>
      <w:r>
        <w:rPr>
          <w:rFonts w:ascii="Times New Roman" w:hAnsi="Times New Roman" w:cs="Times New Roman" w:hint="eastAsia"/>
        </w:rPr>
        <w:t>t</w:t>
      </w:r>
      <w:r w:rsidRPr="0019463A">
        <w:rPr>
          <w:rFonts w:ascii="Times New Roman" w:hAnsi="Times New Roman" w:cs="Times New Roman"/>
        </w:rPr>
        <w:t xml:space="preserve">, </w:t>
      </w:r>
      <w:r>
        <w:rPr>
          <w:rFonts w:ascii="Times New Roman" w:hAnsi="Times New Roman" w:cs="Times New Roman" w:hint="eastAsia"/>
        </w:rPr>
        <w:t>2</w:t>
      </w:r>
      <w:r w:rsidRPr="0019463A">
        <w:rPr>
          <w:rFonts w:ascii="Times New Roman" w:hAnsi="Times New Roman" w:cs="Times New Roman"/>
        </w:rPr>
        <w:t>H), 1.43-</w:t>
      </w:r>
      <w:r>
        <w:rPr>
          <w:rFonts w:ascii="Times New Roman" w:hAnsi="Times New Roman" w:cs="Times New Roman" w:hint="eastAsia"/>
        </w:rPr>
        <w:t>0.88</w:t>
      </w:r>
      <w:r w:rsidRPr="0019463A">
        <w:rPr>
          <w:rFonts w:ascii="Times New Roman" w:hAnsi="Times New Roman" w:cs="Times New Roman"/>
        </w:rPr>
        <w:t xml:space="preserve"> (m, </w:t>
      </w:r>
      <w:r>
        <w:rPr>
          <w:rFonts w:ascii="Times New Roman" w:hAnsi="Times New Roman" w:cs="Times New Roman" w:hint="eastAsia"/>
        </w:rPr>
        <w:t>88</w:t>
      </w:r>
      <w:r w:rsidRPr="0019463A">
        <w:rPr>
          <w:rFonts w:ascii="Times New Roman" w:hAnsi="Times New Roman" w:cs="Times New Roman"/>
        </w:rPr>
        <w:t>H)</w:t>
      </w:r>
      <w:r>
        <w:rPr>
          <w:rFonts w:ascii="Times New Roman" w:hAnsi="Times New Roman" w:cs="Times New Roman" w:hint="eastAsia"/>
        </w:rPr>
        <w:t>.</w:t>
      </w:r>
    </w:p>
    <w:p w14:paraId="7A8EE549" w14:textId="77777777" w:rsidR="00781863" w:rsidRPr="00336129" w:rsidRDefault="00781863" w:rsidP="00781863">
      <w:pPr>
        <w:spacing w:line="360" w:lineRule="auto"/>
        <w:jc w:val="both"/>
        <w:rPr>
          <w:rFonts w:ascii="Times New Roman" w:hAnsi="Times New Roman" w:cs="Times New Roman"/>
        </w:rPr>
      </w:pPr>
    </w:p>
    <w:p w14:paraId="56FF210C" w14:textId="7D069254" w:rsidR="00781863" w:rsidRPr="008235AD" w:rsidRDefault="00781863" w:rsidP="00781863">
      <w:pPr>
        <w:spacing w:line="360" w:lineRule="auto"/>
        <w:jc w:val="both"/>
        <w:rPr>
          <w:rFonts w:ascii="Times New Roman" w:hAnsi="Times New Roman" w:cs="Times New Roman"/>
        </w:rPr>
      </w:pPr>
      <w:r w:rsidRPr="002363A9">
        <w:rPr>
          <w:rFonts w:ascii="Times New Roman" w:hAnsi="Times New Roman" w:cs="Times New Roman"/>
          <w:b/>
          <w:bCs/>
        </w:rPr>
        <w:t>Compound</w:t>
      </w:r>
      <w:r w:rsidRPr="002363A9">
        <w:rPr>
          <w:rFonts w:ascii="Times New Roman" w:hAnsi="Times New Roman" w:cs="Times New Roman"/>
        </w:rPr>
        <w:t xml:space="preserve"> </w:t>
      </w:r>
      <w:r>
        <w:rPr>
          <w:rFonts w:ascii="Times New Roman" w:hAnsi="Times New Roman" w:cs="Times New Roman" w:hint="eastAsia"/>
          <w:b/>
          <w:bCs/>
        </w:rPr>
        <w:t>4</w:t>
      </w:r>
      <w:r w:rsidRPr="0019463A">
        <w:rPr>
          <w:rFonts w:ascii="Times New Roman" w:hAnsi="Times New Roman" w:cs="Times New Roman"/>
        </w:rPr>
        <w:t>:</w:t>
      </w:r>
      <w:r w:rsidRPr="0033172B">
        <w:t xml:space="preserve"> </w:t>
      </w:r>
      <w:r w:rsidRPr="0033172B">
        <w:rPr>
          <w:rFonts w:ascii="Times New Roman" w:hAnsi="Times New Roman" w:cs="Times New Roman"/>
        </w:rPr>
        <w:t>To a dry 100 mL two-necked round bottom flask, 10 ml anhydrous N, N</w:t>
      </w:r>
      <w:r>
        <w:rPr>
          <w:rFonts w:ascii="Times New Roman" w:hAnsi="Times New Roman" w:cs="Times New Roman" w:hint="eastAsia"/>
        </w:rPr>
        <w:t>-</w:t>
      </w:r>
      <w:r w:rsidRPr="0033172B">
        <w:rPr>
          <w:rFonts w:ascii="Times New Roman" w:hAnsi="Times New Roman" w:cs="Times New Roman"/>
        </w:rPr>
        <w:t xml:space="preserve">dimethylformamide (DMF) was added, and the solution was cooled to 0 </w:t>
      </w:r>
      <w:proofErr w:type="spellStart"/>
      <w:r w:rsidRPr="0033172B">
        <w:rPr>
          <w:rFonts w:ascii="Times New Roman" w:hAnsi="Times New Roman" w:cs="Times New Roman" w:hint="eastAsia"/>
          <w:vertAlign w:val="superscript"/>
        </w:rPr>
        <w:t>o</w:t>
      </w:r>
      <w:r>
        <w:rPr>
          <w:rFonts w:ascii="Times New Roman" w:hAnsi="Times New Roman" w:cs="Times New Roman" w:hint="eastAsia"/>
        </w:rPr>
        <w:t>C</w:t>
      </w:r>
      <w:proofErr w:type="spellEnd"/>
      <w:r>
        <w:rPr>
          <w:rFonts w:ascii="Times New Roman" w:hAnsi="Times New Roman" w:cs="Times New Roman" w:hint="eastAsia"/>
        </w:rPr>
        <w:t xml:space="preserve"> </w:t>
      </w:r>
      <w:r w:rsidRPr="0033172B">
        <w:rPr>
          <w:rFonts w:ascii="Times New Roman" w:hAnsi="Times New Roman" w:cs="Times New Roman"/>
        </w:rPr>
        <w:t>and stirred when 2 ml phosphorous oxychloride (POCl</w:t>
      </w:r>
      <w:r w:rsidRPr="00020C6F">
        <w:rPr>
          <w:rFonts w:ascii="Times New Roman" w:hAnsi="Times New Roman" w:cs="Times New Roman"/>
          <w:vertAlign w:val="subscript"/>
        </w:rPr>
        <w:t>3</w:t>
      </w:r>
      <w:r w:rsidRPr="0033172B">
        <w:rPr>
          <w:rFonts w:ascii="Times New Roman" w:hAnsi="Times New Roman" w:cs="Times New Roman"/>
        </w:rPr>
        <w:t xml:space="preserve">) was added by syringe under argon protection. The mixture </w:t>
      </w:r>
      <w:r>
        <w:rPr>
          <w:rFonts w:ascii="Times New Roman" w:hAnsi="Times New Roman" w:cs="Times New Roman"/>
        </w:rPr>
        <w:t xml:space="preserve">was </w:t>
      </w:r>
      <w:r w:rsidRPr="0033172B">
        <w:rPr>
          <w:rFonts w:ascii="Times New Roman" w:hAnsi="Times New Roman" w:cs="Times New Roman"/>
        </w:rPr>
        <w:t xml:space="preserve">kept at 0 </w:t>
      </w:r>
      <w:proofErr w:type="spellStart"/>
      <w:r w:rsidRPr="00F454D9">
        <w:rPr>
          <w:rFonts w:ascii="Times New Roman" w:hAnsi="Times New Roman" w:cs="Times New Roman"/>
          <w:vertAlign w:val="superscript"/>
        </w:rPr>
        <w:t>o</w:t>
      </w:r>
      <w:r w:rsidRPr="0033172B">
        <w:rPr>
          <w:rFonts w:ascii="Times New Roman" w:hAnsi="Times New Roman" w:cs="Times New Roman"/>
        </w:rPr>
        <w:t>C</w:t>
      </w:r>
      <w:proofErr w:type="spellEnd"/>
      <w:r w:rsidRPr="0033172B">
        <w:rPr>
          <w:rFonts w:ascii="Times New Roman" w:hAnsi="Times New Roman" w:cs="Times New Roman"/>
        </w:rPr>
        <w:t xml:space="preserve"> for 2h, and then compound 5 (3</w:t>
      </w:r>
      <w:r>
        <w:rPr>
          <w:rFonts w:ascii="Times New Roman" w:hAnsi="Times New Roman" w:cs="Times New Roman" w:hint="eastAsia"/>
        </w:rPr>
        <w:t>7</w:t>
      </w:r>
      <w:r w:rsidRPr="0033172B">
        <w:rPr>
          <w:rFonts w:ascii="Times New Roman" w:hAnsi="Times New Roman" w:cs="Times New Roman"/>
        </w:rPr>
        <w:t xml:space="preserve">0 mg, 0.4 mmol) in dry 1, 2-dichloroethane (20 ml) was added. Then, the mixture solution was allowed to reflux overnight. After cooling to room temperature, 100 ml water was added to quench the reaction. The mixture was extracted with </w:t>
      </w:r>
      <w:r>
        <w:rPr>
          <w:rFonts w:ascii="Times New Roman" w:hAnsi="Times New Roman" w:cs="Times New Roman"/>
        </w:rPr>
        <w:t>dichloromethane</w:t>
      </w:r>
      <w:r w:rsidRPr="0033172B">
        <w:rPr>
          <w:rFonts w:ascii="Times New Roman" w:hAnsi="Times New Roman" w:cs="Times New Roman"/>
        </w:rPr>
        <w:t xml:space="preserve"> (DCM), and the organic layer was collected, washed with water</w:t>
      </w:r>
      <w:r>
        <w:rPr>
          <w:rFonts w:ascii="Times New Roman" w:hAnsi="Times New Roman" w:cs="Times New Roman"/>
        </w:rPr>
        <w:t>,</w:t>
      </w:r>
      <w:r w:rsidRPr="0033172B">
        <w:rPr>
          <w:rFonts w:ascii="Times New Roman" w:hAnsi="Times New Roman" w:cs="Times New Roman"/>
        </w:rPr>
        <w:t xml:space="preserve"> and dried with anhydrous Na</w:t>
      </w:r>
      <w:r w:rsidRPr="00F454D9">
        <w:rPr>
          <w:rFonts w:ascii="Times New Roman" w:hAnsi="Times New Roman" w:cs="Times New Roman"/>
          <w:vertAlign w:val="subscript"/>
        </w:rPr>
        <w:t>2</w:t>
      </w:r>
      <w:r w:rsidRPr="0033172B">
        <w:rPr>
          <w:rFonts w:ascii="Times New Roman" w:hAnsi="Times New Roman" w:cs="Times New Roman"/>
        </w:rPr>
        <w:t>SO</w:t>
      </w:r>
      <w:r w:rsidRPr="00F454D9">
        <w:rPr>
          <w:rFonts w:ascii="Times New Roman" w:hAnsi="Times New Roman" w:cs="Times New Roman"/>
          <w:vertAlign w:val="subscript"/>
        </w:rPr>
        <w:t>4</w:t>
      </w:r>
      <w:r w:rsidRPr="0033172B">
        <w:rPr>
          <w:rFonts w:ascii="Times New Roman" w:hAnsi="Times New Roman" w:cs="Times New Roman"/>
        </w:rPr>
        <w:t>. After removal of the solvent under reduced pressure, the residue was purified by column chromatography on silica gel using a mixture solvent as eluent (hexane/dichloromethane, v/v = 1/2) to give a yellow solid (3</w:t>
      </w:r>
      <w:r>
        <w:rPr>
          <w:rFonts w:ascii="Times New Roman" w:hAnsi="Times New Roman" w:cs="Times New Roman" w:hint="eastAsia"/>
        </w:rPr>
        <w:t>5</w:t>
      </w:r>
      <w:r w:rsidRPr="0033172B">
        <w:rPr>
          <w:rFonts w:ascii="Times New Roman" w:hAnsi="Times New Roman" w:cs="Times New Roman"/>
        </w:rPr>
        <w:t>2 mg, 90%).</w:t>
      </w:r>
      <w:r w:rsidRPr="008235AD">
        <w:rPr>
          <w:rFonts w:ascii="Times New Roman" w:hAnsi="Times New Roman" w:cs="Times New Roman"/>
          <w:color w:val="000000"/>
          <w:sz w:val="20"/>
          <w:szCs w:val="20"/>
          <w:vertAlign w:val="superscript"/>
        </w:rPr>
        <w:t xml:space="preserve"> </w:t>
      </w:r>
      <w:r w:rsidRPr="008235AD">
        <w:rPr>
          <w:rFonts w:ascii="Times New Roman" w:hAnsi="Times New Roman" w:cs="Times New Roman"/>
          <w:vertAlign w:val="superscript"/>
        </w:rPr>
        <w:t>1</w:t>
      </w:r>
      <w:r w:rsidRPr="008235AD">
        <w:rPr>
          <w:rFonts w:ascii="Times New Roman" w:hAnsi="Times New Roman" w:cs="Times New Roman"/>
        </w:rPr>
        <w:t>H NMR (400 MHz, CDCl</w:t>
      </w:r>
      <w:r w:rsidRPr="008235AD">
        <w:rPr>
          <w:rFonts w:ascii="Times New Roman" w:hAnsi="Times New Roman" w:cs="Times New Roman"/>
          <w:vertAlign w:val="subscript"/>
        </w:rPr>
        <w:t>3</w:t>
      </w:r>
      <w:r w:rsidRPr="008235AD">
        <w:rPr>
          <w:rFonts w:ascii="Times New Roman" w:hAnsi="Times New Roman" w:cs="Times New Roman"/>
        </w:rPr>
        <w:t xml:space="preserve">) δ 10.25 (s, 1H), 10.12 (s, 1H), 7.41 (d, </w:t>
      </w:r>
      <w:r w:rsidRPr="008235AD">
        <w:rPr>
          <w:rFonts w:ascii="Times New Roman" w:hAnsi="Times New Roman" w:cs="Times New Roman"/>
          <w:i/>
          <w:iCs/>
        </w:rPr>
        <w:t>J</w:t>
      </w:r>
      <w:r w:rsidRPr="008235AD">
        <w:rPr>
          <w:rFonts w:ascii="Times New Roman" w:hAnsi="Times New Roman" w:cs="Times New Roman"/>
        </w:rPr>
        <w:t xml:space="preserve"> = 1.4 Hz, 1H), 7.19 (s, 1H), 4.65 (t, </w:t>
      </w:r>
      <w:r w:rsidRPr="008235AD">
        <w:rPr>
          <w:rFonts w:ascii="Times New Roman" w:hAnsi="Times New Roman" w:cs="Times New Roman"/>
          <w:i/>
          <w:iCs/>
        </w:rPr>
        <w:t>J</w:t>
      </w:r>
      <w:r w:rsidRPr="008235AD">
        <w:rPr>
          <w:rFonts w:ascii="Times New Roman" w:hAnsi="Times New Roman" w:cs="Times New Roman"/>
        </w:rPr>
        <w:t xml:space="preserve"> = 6.6 Hz, 4H), 3.11 (d, </w:t>
      </w:r>
      <w:r w:rsidRPr="008235AD">
        <w:rPr>
          <w:rFonts w:ascii="Times New Roman" w:hAnsi="Times New Roman" w:cs="Times New Roman"/>
          <w:i/>
          <w:iCs/>
        </w:rPr>
        <w:t>J</w:t>
      </w:r>
      <w:r w:rsidRPr="008235AD">
        <w:rPr>
          <w:rFonts w:ascii="Times New Roman" w:hAnsi="Times New Roman" w:cs="Times New Roman"/>
        </w:rPr>
        <w:t xml:space="preserve"> = 7.4 Hz, 2H), 2.67 (d, </w:t>
      </w:r>
      <w:r w:rsidRPr="008235AD">
        <w:rPr>
          <w:rFonts w:ascii="Times New Roman" w:hAnsi="Times New Roman" w:cs="Times New Roman"/>
          <w:i/>
          <w:iCs/>
        </w:rPr>
        <w:t>J</w:t>
      </w:r>
      <w:r w:rsidRPr="008235AD">
        <w:rPr>
          <w:rFonts w:ascii="Times New Roman" w:hAnsi="Times New Roman" w:cs="Times New Roman"/>
        </w:rPr>
        <w:t xml:space="preserve"> = 6.8 Hz, 2H), 2.06 (h, </w:t>
      </w:r>
      <w:r w:rsidRPr="008235AD">
        <w:rPr>
          <w:rFonts w:ascii="Times New Roman" w:hAnsi="Times New Roman" w:cs="Times New Roman"/>
          <w:i/>
          <w:iCs/>
        </w:rPr>
        <w:t>J</w:t>
      </w:r>
      <w:r w:rsidRPr="008235AD">
        <w:rPr>
          <w:rFonts w:ascii="Times New Roman" w:hAnsi="Times New Roman" w:cs="Times New Roman"/>
        </w:rPr>
        <w:t xml:space="preserve"> = 6.0 Hz, 3H), 1.70 (t, </w:t>
      </w:r>
      <w:r w:rsidRPr="008235AD">
        <w:rPr>
          <w:rFonts w:ascii="Times New Roman" w:hAnsi="Times New Roman" w:cs="Times New Roman"/>
          <w:i/>
          <w:iCs/>
        </w:rPr>
        <w:t>J</w:t>
      </w:r>
      <w:r w:rsidRPr="008235AD">
        <w:rPr>
          <w:rFonts w:ascii="Times New Roman" w:hAnsi="Times New Roman" w:cs="Times New Roman"/>
        </w:rPr>
        <w:t xml:space="preserve"> = 6.4 Hz, 1H), 1.37 – 1.21 (m, 30H), 1.01 – 0.80 (m, 23H), 0.73 – 0.58 (m, 11H).</w:t>
      </w:r>
    </w:p>
    <w:p w14:paraId="2AB95DDB" w14:textId="77777777" w:rsidR="00781863" w:rsidRDefault="00781863" w:rsidP="00781863">
      <w:pPr>
        <w:spacing w:line="360" w:lineRule="auto"/>
        <w:jc w:val="both"/>
        <w:rPr>
          <w:rFonts w:ascii="Times New Roman" w:hAnsi="Times New Roman" w:cs="Times New Roman"/>
        </w:rPr>
      </w:pPr>
      <w:r w:rsidRPr="00F454D9">
        <w:rPr>
          <w:rFonts w:ascii="Times New Roman" w:hAnsi="Times New Roman" w:cs="Times New Roman" w:hint="eastAsia"/>
          <w:b/>
          <w:bCs/>
        </w:rPr>
        <w:lastRenderedPageBreak/>
        <w:t>BT-ASY:</w:t>
      </w:r>
      <w:r>
        <w:rPr>
          <w:rFonts w:ascii="Times New Roman" w:hAnsi="Times New Roman" w:cs="Times New Roman" w:hint="eastAsia"/>
          <w:b/>
          <w:bCs/>
        </w:rPr>
        <w:t xml:space="preserve"> </w:t>
      </w:r>
      <w:r w:rsidRPr="00F454D9">
        <w:rPr>
          <w:rFonts w:ascii="Times New Roman" w:hAnsi="Times New Roman" w:cs="Times New Roman"/>
        </w:rPr>
        <w:t xml:space="preserve">To a 100 ml round bottom flask, compound 6 (103 mg, 0.10 mmol), IC-2F (115 mg, 0.5 mmol), </w:t>
      </w:r>
      <w:r>
        <w:rPr>
          <w:rFonts w:ascii="Times New Roman" w:hAnsi="Times New Roman" w:cs="Times New Roman"/>
        </w:rPr>
        <w:t xml:space="preserve">and </w:t>
      </w:r>
      <w:r w:rsidRPr="00F454D9">
        <w:rPr>
          <w:rFonts w:ascii="Times New Roman" w:hAnsi="Times New Roman" w:cs="Times New Roman"/>
        </w:rPr>
        <w:t>chloroform (15 ml) were added under argon protection and stirred for a while when pyridine (0.8 ml) was added. The mixture was kept stirring at 70</w:t>
      </w:r>
      <w:r w:rsidRPr="00F454D9">
        <w:rPr>
          <w:rFonts w:ascii="Times New Roman" w:hAnsi="Times New Roman" w:cs="Times New Roman"/>
          <w:vertAlign w:val="superscript"/>
        </w:rPr>
        <w:t xml:space="preserve"> </w:t>
      </w:r>
      <w:proofErr w:type="spellStart"/>
      <w:r w:rsidRPr="00F454D9">
        <w:rPr>
          <w:rFonts w:ascii="Times New Roman" w:hAnsi="Times New Roman" w:cs="Times New Roman"/>
          <w:vertAlign w:val="superscript"/>
        </w:rPr>
        <w:t>o</w:t>
      </w:r>
      <w:r w:rsidRPr="00F454D9">
        <w:rPr>
          <w:rFonts w:ascii="Times New Roman" w:hAnsi="Times New Roman" w:cs="Times New Roman"/>
        </w:rPr>
        <w:t>C</w:t>
      </w:r>
      <w:proofErr w:type="spellEnd"/>
      <w:r w:rsidRPr="00F454D9">
        <w:rPr>
          <w:rFonts w:ascii="Times New Roman" w:hAnsi="Times New Roman" w:cs="Times New Roman"/>
        </w:rPr>
        <w:t xml:space="preserve"> for 6h. After </w:t>
      </w:r>
      <w:r>
        <w:rPr>
          <w:rFonts w:ascii="Times New Roman" w:hAnsi="Times New Roman" w:cs="Times New Roman"/>
        </w:rPr>
        <w:t xml:space="preserve">the </w:t>
      </w:r>
      <w:r w:rsidRPr="00F454D9">
        <w:rPr>
          <w:rFonts w:ascii="Times New Roman" w:hAnsi="Times New Roman" w:cs="Times New Roman"/>
        </w:rPr>
        <w:t xml:space="preserve">removal of </w:t>
      </w:r>
      <w:r>
        <w:rPr>
          <w:rFonts w:ascii="Times New Roman" w:hAnsi="Times New Roman" w:cs="Times New Roman"/>
        </w:rPr>
        <w:t xml:space="preserve">the </w:t>
      </w:r>
      <w:r w:rsidRPr="00F454D9">
        <w:rPr>
          <w:rFonts w:ascii="Times New Roman" w:hAnsi="Times New Roman" w:cs="Times New Roman"/>
        </w:rPr>
        <w:t xml:space="preserve">chloroform of </w:t>
      </w:r>
      <w:r>
        <w:rPr>
          <w:rFonts w:ascii="Times New Roman" w:hAnsi="Times New Roman" w:cs="Times New Roman"/>
        </w:rPr>
        <w:t xml:space="preserve">the </w:t>
      </w:r>
      <w:r w:rsidRPr="00F454D9">
        <w:rPr>
          <w:rFonts w:ascii="Times New Roman" w:hAnsi="Times New Roman" w:cs="Times New Roman"/>
        </w:rPr>
        <w:t>reaction mixture under reduced pressure, 50 ml methanol was added and the precipitate was collected by filtration. The residue was purified by column chromatography on silica gel using a mixture solvent as eluent (hexane/dichloromethane, v/v = 1/2) to give a blue-dark solid (131 mg, 90%).</w:t>
      </w:r>
    </w:p>
    <w:p w14:paraId="245267BD" w14:textId="77777777" w:rsidR="00781863" w:rsidRPr="00F454D9" w:rsidRDefault="00781863" w:rsidP="00781863">
      <w:pPr>
        <w:spacing w:line="360" w:lineRule="auto"/>
        <w:jc w:val="both"/>
        <w:rPr>
          <w:rFonts w:ascii="Times New Roman" w:hAnsi="Times New Roman" w:cs="Times New Roman"/>
        </w:rPr>
      </w:pPr>
      <w:r w:rsidRPr="005A04B5">
        <w:rPr>
          <w:rFonts w:ascii="Times New Roman" w:hAnsi="Times New Roman" w:cs="Times New Roman"/>
          <w:vertAlign w:val="superscript"/>
        </w:rPr>
        <w:t>1</w:t>
      </w:r>
      <w:r w:rsidRPr="005A04B5">
        <w:rPr>
          <w:rFonts w:ascii="Times New Roman" w:hAnsi="Times New Roman" w:cs="Times New Roman"/>
        </w:rPr>
        <w:t>H NMR (400 MHz, CDCl</w:t>
      </w:r>
      <w:r w:rsidRPr="005A04B5">
        <w:rPr>
          <w:rFonts w:ascii="Times New Roman" w:hAnsi="Times New Roman" w:cs="Times New Roman"/>
          <w:vertAlign w:val="subscript"/>
        </w:rPr>
        <w:t>3</w:t>
      </w:r>
      <w:r w:rsidRPr="005A04B5">
        <w:rPr>
          <w:rFonts w:ascii="Times New Roman" w:hAnsi="Times New Roman" w:cs="Times New Roman"/>
        </w:rPr>
        <w:t>) δ 9.14 (s, 1H), 9.13 (s, 1H), 8.54 (</w:t>
      </w:r>
      <w:proofErr w:type="spellStart"/>
      <w:r w:rsidRPr="005A04B5">
        <w:rPr>
          <w:rFonts w:ascii="Times New Roman" w:hAnsi="Times New Roman" w:cs="Times New Roman"/>
        </w:rPr>
        <w:t>ddd</w:t>
      </w:r>
      <w:proofErr w:type="spellEnd"/>
      <w:r w:rsidRPr="005A04B5">
        <w:rPr>
          <w:rFonts w:ascii="Times New Roman" w:hAnsi="Times New Roman" w:cs="Times New Roman"/>
        </w:rPr>
        <w:t xml:space="preserve">, </w:t>
      </w:r>
      <w:r w:rsidRPr="005A04B5">
        <w:rPr>
          <w:rFonts w:ascii="Times New Roman" w:hAnsi="Times New Roman" w:cs="Times New Roman"/>
          <w:i/>
          <w:iCs/>
        </w:rPr>
        <w:t>J</w:t>
      </w:r>
      <w:r w:rsidRPr="005A04B5">
        <w:rPr>
          <w:rFonts w:ascii="Times New Roman" w:hAnsi="Times New Roman" w:cs="Times New Roman"/>
        </w:rPr>
        <w:t xml:space="preserve"> = 14.0, 9.9, 6.5 Hz, 2H), 7.70 (q, </w:t>
      </w:r>
      <w:r w:rsidRPr="005A04B5">
        <w:rPr>
          <w:rFonts w:ascii="Times New Roman" w:hAnsi="Times New Roman" w:cs="Times New Roman"/>
          <w:i/>
          <w:iCs/>
        </w:rPr>
        <w:t>J</w:t>
      </w:r>
      <w:r w:rsidRPr="005A04B5">
        <w:rPr>
          <w:rFonts w:ascii="Times New Roman" w:hAnsi="Times New Roman" w:cs="Times New Roman"/>
        </w:rPr>
        <w:t xml:space="preserve"> = 7.2 Hz, 2H), 7.34 (q, </w:t>
      </w:r>
      <w:r w:rsidRPr="005A04B5">
        <w:rPr>
          <w:rFonts w:ascii="Times New Roman" w:hAnsi="Times New Roman" w:cs="Times New Roman"/>
          <w:i/>
          <w:iCs/>
        </w:rPr>
        <w:t>J</w:t>
      </w:r>
      <w:r w:rsidRPr="005A04B5">
        <w:rPr>
          <w:rFonts w:ascii="Times New Roman" w:hAnsi="Times New Roman" w:cs="Times New Roman"/>
        </w:rPr>
        <w:t xml:space="preserve"> = 1.4 Hz, 2H), 4.78 (d, </w:t>
      </w:r>
      <w:r w:rsidRPr="005A04B5">
        <w:rPr>
          <w:rFonts w:ascii="Times New Roman" w:hAnsi="Times New Roman" w:cs="Times New Roman"/>
          <w:i/>
          <w:iCs/>
        </w:rPr>
        <w:t>J</w:t>
      </w:r>
      <w:r w:rsidRPr="005A04B5">
        <w:rPr>
          <w:rFonts w:ascii="Times New Roman" w:hAnsi="Times New Roman" w:cs="Times New Roman"/>
        </w:rPr>
        <w:t xml:space="preserve"> = 7.9 Hz, 3H), 3.18 (d, </w:t>
      </w:r>
      <w:r w:rsidRPr="005A04B5">
        <w:rPr>
          <w:rFonts w:ascii="Times New Roman" w:hAnsi="Times New Roman" w:cs="Times New Roman"/>
          <w:i/>
          <w:iCs/>
        </w:rPr>
        <w:t>J</w:t>
      </w:r>
      <w:r w:rsidRPr="005A04B5">
        <w:rPr>
          <w:rFonts w:ascii="Times New Roman" w:hAnsi="Times New Roman" w:cs="Times New Roman"/>
        </w:rPr>
        <w:t xml:space="preserve"> = 7.6 Hz, 2H), 2.71 (d, </w:t>
      </w:r>
      <w:r w:rsidRPr="005A04B5">
        <w:rPr>
          <w:rFonts w:ascii="Times New Roman" w:hAnsi="Times New Roman" w:cs="Times New Roman"/>
          <w:i/>
          <w:iCs/>
        </w:rPr>
        <w:t>J</w:t>
      </w:r>
      <w:r w:rsidRPr="005A04B5">
        <w:rPr>
          <w:rFonts w:ascii="Times New Roman" w:hAnsi="Times New Roman" w:cs="Times New Roman"/>
        </w:rPr>
        <w:t xml:space="preserve"> = 6.7 Hz, 2H), 2.12 (s, 3H), 1.72 (s, 1H), 1.41 – 1.19 (m, 25H), 1.04 – 0.79 (m, 12H), 0.76 – 0.54 (m, 12H).</w:t>
      </w:r>
    </w:p>
    <w:p w14:paraId="5F7167AE" w14:textId="77777777" w:rsidR="00C804CA" w:rsidRDefault="00C804CA" w:rsidP="00C804CA">
      <w:pPr>
        <w:spacing w:line="360" w:lineRule="auto"/>
        <w:rPr>
          <w:rFonts w:ascii="Times New Roman" w:hAnsi="Times New Roman" w:cs="Times New Roman"/>
        </w:rPr>
      </w:pPr>
    </w:p>
    <w:p w14:paraId="7D55DD67" w14:textId="22948ADA" w:rsidR="00C804CA" w:rsidRDefault="00C804CA" w:rsidP="00C804CA">
      <w:pPr>
        <w:pStyle w:val="a9"/>
        <w:numPr>
          <w:ilvl w:val="0"/>
          <w:numId w:val="1"/>
        </w:numPr>
        <w:spacing w:line="360" w:lineRule="auto"/>
        <w:rPr>
          <w:rFonts w:ascii="Times New Roman" w:hAnsi="Times New Roman" w:cs="Times New Roman"/>
          <w:b/>
          <w:bCs/>
          <w:sz w:val="24"/>
          <w:szCs w:val="24"/>
        </w:rPr>
      </w:pPr>
      <w:r w:rsidRPr="00C804CA">
        <w:rPr>
          <w:rFonts w:ascii="Times New Roman" w:hAnsi="Times New Roman" w:cs="Times New Roman" w:hint="eastAsia"/>
          <w:b/>
          <w:bCs/>
          <w:sz w:val="24"/>
          <w:szCs w:val="24"/>
        </w:rPr>
        <w:t xml:space="preserve">Organic solar </w:t>
      </w:r>
      <w:r w:rsidRPr="00C804CA">
        <w:rPr>
          <w:rFonts w:ascii="Times New Roman" w:hAnsi="Times New Roman" w:cs="Times New Roman"/>
          <w:b/>
          <w:bCs/>
          <w:sz w:val="24"/>
          <w:szCs w:val="24"/>
        </w:rPr>
        <w:t>cell devices</w:t>
      </w:r>
      <w:r w:rsidRPr="00C804CA">
        <w:rPr>
          <w:rFonts w:ascii="Times New Roman" w:hAnsi="Times New Roman" w:cs="Times New Roman" w:hint="eastAsia"/>
          <w:b/>
          <w:bCs/>
          <w:sz w:val="24"/>
          <w:szCs w:val="24"/>
        </w:rPr>
        <w:t xml:space="preserve"> </w:t>
      </w:r>
      <w:r w:rsidRPr="00C804CA">
        <w:rPr>
          <w:rFonts w:ascii="Times New Roman" w:hAnsi="Times New Roman" w:cs="Times New Roman"/>
          <w:b/>
          <w:bCs/>
          <w:sz w:val="24"/>
          <w:szCs w:val="24"/>
        </w:rPr>
        <w:t>fabrication</w:t>
      </w:r>
    </w:p>
    <w:p w14:paraId="1C45EA22" w14:textId="366993DF" w:rsidR="007212B0" w:rsidRPr="007212B0" w:rsidRDefault="007212B0" w:rsidP="007212B0">
      <w:pPr>
        <w:spacing w:line="360" w:lineRule="auto"/>
        <w:ind w:firstLine="360"/>
        <w:jc w:val="both"/>
        <w:rPr>
          <w:rFonts w:ascii="Times New Roman" w:hAnsi="Times New Roman" w:cs="Times New Roman"/>
        </w:rPr>
      </w:pPr>
      <w:r w:rsidRPr="007212B0">
        <w:rPr>
          <w:rFonts w:ascii="Times New Roman" w:hAnsi="Times New Roman" w:cs="Times New Roman" w:hint="eastAsia"/>
        </w:rPr>
        <w:t xml:space="preserve">Device Fabrication and Testing The OSCs with conventional structure were fabricated on glass/ITO (indium tin oxide)/PEDOT:PSS (poly(3,4-ethylenedioxythiophene):poly(styrene sulfonate))/active layer/PNDIT-F3N ([(9,9-bis(3'-(N,N-dimethylamino)propyl)-2,7-fluorene)-alt-5,5'-bis(2,2'-thiophene)-2, 6-naphthalene-1,4,5,8-tetracaboxylic-N,N'-di(2-ethylhexyl)imide])/Ag. The patterned ITO-coated glass substrates were cleaned in detergent, de-ionized water, acetone, and isopropanol sequentially by ultra-sonic bath for 30 minutes, respectively, and then dried in an even at 70 </w:t>
      </w:r>
      <w:r w:rsidRPr="00020C6F">
        <w:rPr>
          <w:rFonts w:ascii="Times New Roman" w:hAnsi="Times New Roman" w:cs="Times New Roman"/>
        </w:rPr>
        <w:t>℃</w:t>
      </w:r>
      <w:r w:rsidRPr="007212B0">
        <w:rPr>
          <w:rFonts w:ascii="Times New Roman" w:hAnsi="Times New Roman" w:cs="Times New Roman" w:hint="eastAsia"/>
        </w:rPr>
        <w:t xml:space="preserve"> overnight. Further UV-Ozone treatment for 20 min was applied before use to improve its work function and clearance. Then the PEDOT:PSS (Heraeus </w:t>
      </w:r>
      <w:proofErr w:type="spellStart"/>
      <w:r w:rsidRPr="007212B0">
        <w:rPr>
          <w:rFonts w:ascii="Times New Roman" w:hAnsi="Times New Roman" w:cs="Times New Roman" w:hint="eastAsia"/>
        </w:rPr>
        <w:t>Clevios</w:t>
      </w:r>
      <w:proofErr w:type="spellEnd"/>
      <w:r w:rsidRPr="007212B0">
        <w:rPr>
          <w:rFonts w:ascii="Times New Roman" w:hAnsi="Times New Roman" w:cs="Times New Roman" w:hint="eastAsia"/>
        </w:rPr>
        <w:t xml:space="preserve"> P VP. AI 4083, filtered at 0.45 </w:t>
      </w:r>
      <w:r w:rsidRPr="00356EEB">
        <w:rPr>
          <w:rFonts w:ascii="Times New Roman" w:hAnsi="Times New Roman" w:cs="Times New Roman" w:hint="eastAsia"/>
        </w:rPr>
        <w:t>μ</w:t>
      </w:r>
      <w:r w:rsidRPr="007212B0">
        <w:rPr>
          <w:rFonts w:ascii="Times New Roman" w:hAnsi="Times New Roman" w:cs="Times New Roman" w:hint="eastAsia"/>
        </w:rPr>
        <w:t xml:space="preserve">m) was spin-coated onto the cleaned ITO-coated glass substrate at 5500 rpm for 30 s followed by annealing at 150 </w:t>
      </w:r>
      <w:r w:rsidRPr="00356EEB">
        <w:rPr>
          <w:rFonts w:ascii="Times New Roman" w:hAnsi="Times New Roman" w:cs="Times New Roman" w:hint="eastAsia"/>
        </w:rPr>
        <w:t>℃</w:t>
      </w:r>
      <w:r w:rsidRPr="00356EEB">
        <w:rPr>
          <w:rFonts w:ascii="Times New Roman" w:hAnsi="Times New Roman" w:cs="Times New Roman"/>
        </w:rPr>
        <w:t xml:space="preserve"> </w:t>
      </w:r>
      <w:r w:rsidRPr="007212B0">
        <w:rPr>
          <w:rFonts w:ascii="Times New Roman" w:hAnsi="Times New Roman" w:cs="Times New Roman" w:hint="eastAsia"/>
        </w:rPr>
        <w:t xml:space="preserve">for 15 minutes in air to obtain ~30 nm thick film. The PEDOT:PSS-coated ITO substrates were then transferred into </w:t>
      </w:r>
      <w:r>
        <w:rPr>
          <w:rFonts w:ascii="Times New Roman" w:hAnsi="Times New Roman" w:cs="Times New Roman"/>
        </w:rPr>
        <w:t>an</w:t>
      </w:r>
      <w:r w:rsidRPr="007212B0">
        <w:rPr>
          <w:rFonts w:ascii="Times New Roman" w:hAnsi="Times New Roman" w:cs="Times New Roman" w:hint="eastAsia"/>
        </w:rPr>
        <w:t xml:space="preserve"> N</w:t>
      </w:r>
      <w:r w:rsidRPr="00020C6F">
        <w:rPr>
          <w:rFonts w:ascii="Times New Roman" w:hAnsi="Times New Roman" w:cs="Times New Roman"/>
          <w:vertAlign w:val="subscript"/>
        </w:rPr>
        <w:t>2</w:t>
      </w:r>
      <w:r w:rsidRPr="007212B0">
        <w:rPr>
          <w:rFonts w:ascii="Times New Roman" w:hAnsi="Times New Roman" w:cs="Times New Roman" w:hint="eastAsia"/>
        </w:rPr>
        <w:t>-filled glove box for further device fabrication. The donor:</w:t>
      </w:r>
      <w:r>
        <w:rPr>
          <w:rFonts w:ascii="Times New Roman" w:hAnsi="Times New Roman" w:cs="Times New Roman"/>
        </w:rPr>
        <w:t xml:space="preserve"> </w:t>
      </w:r>
      <w:r w:rsidRPr="007212B0">
        <w:rPr>
          <w:rFonts w:ascii="Times New Roman" w:hAnsi="Times New Roman" w:cs="Times New Roman" w:hint="eastAsia"/>
        </w:rPr>
        <w:t xml:space="preserve">acceptor blends solution with a weight ratio of 1:1.2 </w:t>
      </w:r>
      <w:r>
        <w:rPr>
          <w:rFonts w:ascii="Times New Roman" w:hAnsi="Times New Roman" w:cs="Times New Roman"/>
        </w:rPr>
        <w:t>was</w:t>
      </w:r>
      <w:r w:rsidRPr="007212B0">
        <w:rPr>
          <w:rFonts w:ascii="Times New Roman" w:hAnsi="Times New Roman" w:cs="Times New Roman" w:hint="eastAsia"/>
        </w:rPr>
        <w:t xml:space="preserve"> dissolved in the CF, in which the solid concentration is 14.2 mg/mL in total, with 1-chloronaphthalene (0.5% vol) as an additive. Then the blend solution was stirred under 40 </w:t>
      </w:r>
      <w:r w:rsidRPr="00356EEB">
        <w:rPr>
          <w:rFonts w:ascii="Times New Roman" w:hAnsi="Times New Roman" w:cs="Times New Roman" w:hint="eastAsia"/>
        </w:rPr>
        <w:t>℃</w:t>
      </w:r>
      <w:r w:rsidRPr="007212B0">
        <w:rPr>
          <w:rFonts w:ascii="Times New Roman" w:hAnsi="Times New Roman" w:cs="Times New Roman" w:hint="eastAsia"/>
        </w:rPr>
        <w:t xml:space="preserve"> for 1 hours to mix intensively in a nitrogen-filled glove box. The blend solution was spin-casted at 2500 </w:t>
      </w:r>
      <w:r w:rsidRPr="007212B0">
        <w:rPr>
          <w:rFonts w:ascii="Times New Roman" w:hAnsi="Times New Roman" w:cs="Times New Roman" w:hint="eastAsia"/>
        </w:rPr>
        <w:lastRenderedPageBreak/>
        <w:t>rpm for 30 s onto the PEDOT:PSS films followed by a thermal annealing of 100</w:t>
      </w:r>
      <w:r w:rsidR="00356EEB">
        <w:rPr>
          <w:rFonts w:ascii="Times New Roman" w:hAnsi="Times New Roman" w:cs="Times New Roman" w:hint="eastAsia"/>
        </w:rPr>
        <w:t xml:space="preserve"> </w:t>
      </w:r>
      <w:r w:rsidRPr="00020C6F">
        <w:rPr>
          <w:rFonts w:ascii="Times New Roman" w:hAnsi="Times New Roman" w:cs="Times New Roman"/>
        </w:rPr>
        <w:t xml:space="preserve">°C </w:t>
      </w:r>
      <w:r w:rsidRPr="007212B0">
        <w:rPr>
          <w:rFonts w:ascii="Times New Roman" w:hAnsi="Times New Roman" w:cs="Times New Roman" w:hint="eastAsia"/>
        </w:rPr>
        <w:t>for 5 min. For all types of devices, a methanol with 0.5% vol acetic acid blend solution of PNDIT-F3N at a concentration of 0.5 mg mL</w:t>
      </w:r>
      <w:r w:rsidRPr="00020C6F">
        <w:rPr>
          <w:rFonts w:ascii="Times New Roman" w:hAnsi="Times New Roman" w:cs="Times New Roman"/>
          <w:vertAlign w:val="superscript"/>
        </w:rPr>
        <w:t>-1</w:t>
      </w:r>
      <w:r w:rsidRPr="007212B0">
        <w:rPr>
          <w:rFonts w:ascii="Times New Roman" w:hAnsi="Times New Roman" w:cs="Times New Roman" w:hint="eastAsia"/>
        </w:rPr>
        <w:t xml:space="preserve"> was spin-coated onto the active layer at 2000 rpm for </w:t>
      </w:r>
      <w:r>
        <w:rPr>
          <w:rFonts w:ascii="Times New Roman" w:hAnsi="Times New Roman" w:cs="Times New Roman"/>
        </w:rPr>
        <w:t>30</w:t>
      </w:r>
      <w:r w:rsidR="00ED6934">
        <w:rPr>
          <w:rFonts w:ascii="Times New Roman" w:hAnsi="Times New Roman" w:cs="Times New Roman" w:hint="eastAsia"/>
        </w:rPr>
        <w:t xml:space="preserve"> </w:t>
      </w:r>
      <w:proofErr w:type="spellStart"/>
      <w:r w:rsidR="00ED6934">
        <w:rPr>
          <w:rFonts w:ascii="Times New Roman" w:hAnsi="Times New Roman" w:cs="Times New Roman" w:hint="eastAsia"/>
        </w:rPr>
        <w:t>s.</w:t>
      </w:r>
      <w:r w:rsidRPr="007212B0">
        <w:rPr>
          <w:rFonts w:ascii="Times New Roman" w:hAnsi="Times New Roman" w:cs="Times New Roman" w:hint="eastAsia"/>
        </w:rPr>
        <w:t>The</w:t>
      </w:r>
      <w:proofErr w:type="spellEnd"/>
      <w:r w:rsidRPr="007212B0">
        <w:rPr>
          <w:rFonts w:ascii="Times New Roman" w:hAnsi="Times New Roman" w:cs="Times New Roman" w:hint="eastAsia"/>
        </w:rPr>
        <w:t xml:space="preserve"> thickness was measured by a profilometer</w:t>
      </w:r>
      <w:r>
        <w:rPr>
          <w:rFonts w:ascii="Times New Roman" w:hAnsi="Times New Roman" w:cs="Times New Roman" w:hint="eastAsia"/>
        </w:rPr>
        <w:t xml:space="preserve"> </w:t>
      </w:r>
      <w:r w:rsidRPr="007212B0">
        <w:rPr>
          <w:rFonts w:ascii="Times New Roman" w:hAnsi="Times New Roman" w:cs="Times New Roman" w:hint="eastAsia"/>
        </w:rPr>
        <w:t xml:space="preserve">(KLA </w:t>
      </w:r>
      <w:proofErr w:type="spellStart"/>
      <w:r w:rsidRPr="007212B0">
        <w:rPr>
          <w:rFonts w:ascii="Times New Roman" w:hAnsi="Times New Roman" w:cs="Times New Roman" w:hint="eastAsia"/>
        </w:rPr>
        <w:t>Tencor</w:t>
      </w:r>
      <w:proofErr w:type="spellEnd"/>
      <w:r w:rsidRPr="007212B0">
        <w:rPr>
          <w:rFonts w:ascii="Times New Roman" w:hAnsi="Times New Roman" w:cs="Times New Roman" w:hint="eastAsia"/>
        </w:rPr>
        <w:t xml:space="preserve"> D-500)</w:t>
      </w:r>
      <w:r>
        <w:rPr>
          <w:rFonts w:ascii="Times New Roman" w:hAnsi="Times New Roman" w:cs="Times New Roman" w:hint="eastAsia"/>
        </w:rPr>
        <w:t>.</w:t>
      </w:r>
    </w:p>
    <w:p w14:paraId="45D3EA16" w14:textId="01D3A667" w:rsidR="00C804CA" w:rsidRPr="007212B0" w:rsidRDefault="007212B0" w:rsidP="007212B0">
      <w:pPr>
        <w:spacing w:line="360" w:lineRule="auto"/>
        <w:ind w:firstLine="360"/>
        <w:jc w:val="both"/>
        <w:rPr>
          <w:rFonts w:ascii="Times New Roman" w:hAnsi="Times New Roman" w:cs="Times New Roman"/>
        </w:rPr>
      </w:pPr>
      <w:r w:rsidRPr="007212B0">
        <w:rPr>
          <w:rFonts w:ascii="Times New Roman" w:hAnsi="Times New Roman" w:cs="Times New Roman" w:hint="eastAsia"/>
        </w:rPr>
        <w:t xml:space="preserve">The active layer thickness is ~110 nm measured by Bruker </w:t>
      </w:r>
      <w:proofErr w:type="spellStart"/>
      <w:r w:rsidRPr="007212B0">
        <w:rPr>
          <w:rFonts w:ascii="Times New Roman" w:hAnsi="Times New Roman" w:cs="Times New Roman" w:hint="eastAsia"/>
        </w:rPr>
        <w:t>Dektak</w:t>
      </w:r>
      <w:proofErr w:type="spellEnd"/>
      <w:r w:rsidRPr="007212B0">
        <w:rPr>
          <w:rFonts w:ascii="Times New Roman" w:hAnsi="Times New Roman" w:cs="Times New Roman" w:hint="eastAsia"/>
        </w:rPr>
        <w:t xml:space="preserve"> XT profilometer. A thin layer of PNDIT-F3N (~10 nm) was spin-coated onto the active layer, and Ag electrode (~100 nm) was deposited on top of the electron transfer layer in a thermal evaporator under vacuum of 1</w:t>
      </w:r>
      <w:r w:rsidRPr="007212B0">
        <w:rPr>
          <w:rFonts w:ascii="Times New Roman" w:hAnsi="Times New Roman" w:cs="Times New Roman" w:hint="eastAsia"/>
        </w:rPr>
        <w:t>×</w:t>
      </w:r>
      <w:r w:rsidRPr="007212B0">
        <w:rPr>
          <w:rFonts w:ascii="Times New Roman" w:hAnsi="Times New Roman" w:cs="Times New Roman" w:hint="eastAsia"/>
        </w:rPr>
        <w:t>10</w:t>
      </w:r>
      <w:r w:rsidRPr="00020C6F">
        <w:rPr>
          <w:rFonts w:ascii="Times New Roman" w:hAnsi="Times New Roman" w:cs="Times New Roman"/>
          <w:vertAlign w:val="superscript"/>
        </w:rPr>
        <w:t>-5</w:t>
      </w:r>
      <w:r w:rsidRPr="007212B0">
        <w:rPr>
          <w:rFonts w:ascii="Times New Roman" w:hAnsi="Times New Roman" w:cs="Times New Roman" w:hint="eastAsia"/>
        </w:rPr>
        <w:t xml:space="preserve"> Pa through a shadow mask. The current density-voltage (</w:t>
      </w:r>
      <w:r w:rsidRPr="00020C6F">
        <w:rPr>
          <w:rFonts w:ascii="Times New Roman" w:hAnsi="Times New Roman" w:cs="Times New Roman"/>
          <w:i/>
          <w:iCs/>
        </w:rPr>
        <w:t>J-V</w:t>
      </w:r>
      <w:r w:rsidRPr="007212B0">
        <w:rPr>
          <w:rFonts w:ascii="Times New Roman" w:hAnsi="Times New Roman" w:cs="Times New Roman" w:hint="eastAsia"/>
        </w:rPr>
        <w:t xml:space="preserve">) curves of all encapsulated devices were measured using a Keithley 2400 Source Meter under AM 1.5G (100 </w:t>
      </w:r>
      <w:proofErr w:type="spellStart"/>
      <w:r w:rsidRPr="007212B0">
        <w:rPr>
          <w:rFonts w:ascii="Times New Roman" w:hAnsi="Times New Roman" w:cs="Times New Roman" w:hint="eastAsia"/>
        </w:rPr>
        <w:t>mW</w:t>
      </w:r>
      <w:proofErr w:type="spellEnd"/>
      <w:r w:rsidRPr="007212B0">
        <w:rPr>
          <w:rFonts w:ascii="Times New Roman" w:hAnsi="Times New Roman" w:cs="Times New Roman" w:hint="eastAsia"/>
        </w:rPr>
        <w:t xml:space="preserve"> cm</w:t>
      </w:r>
      <w:r w:rsidRPr="00020C6F">
        <w:rPr>
          <w:rFonts w:ascii="Times New Roman" w:hAnsi="Times New Roman" w:cs="Times New Roman"/>
          <w:vertAlign w:val="superscript"/>
        </w:rPr>
        <w:t>-2</w:t>
      </w:r>
      <w:r w:rsidRPr="007212B0">
        <w:rPr>
          <w:rFonts w:ascii="Times New Roman" w:hAnsi="Times New Roman" w:cs="Times New Roman" w:hint="eastAsia"/>
        </w:rPr>
        <w:t xml:space="preserve">) using an </w:t>
      </w:r>
      <w:proofErr w:type="spellStart"/>
      <w:r w:rsidRPr="007212B0">
        <w:rPr>
          <w:rFonts w:ascii="Times New Roman" w:hAnsi="Times New Roman" w:cs="Times New Roman" w:hint="eastAsia"/>
        </w:rPr>
        <w:t>Enlitech</w:t>
      </w:r>
      <w:proofErr w:type="spellEnd"/>
      <w:r w:rsidRPr="007212B0">
        <w:rPr>
          <w:rFonts w:ascii="Times New Roman" w:hAnsi="Times New Roman" w:cs="Times New Roman" w:hint="eastAsia"/>
        </w:rPr>
        <w:t xml:space="preserve"> solar simulator. The light intensity was calibrated using a standard Si diode with KG5 filter to bring spectral mismatch to unity. Optical microscope (Olympus BX51) was used to define the device area (4.0 mm</w:t>
      </w:r>
      <w:r w:rsidRPr="007212B0">
        <w:rPr>
          <w:rFonts w:ascii="Times New Roman" w:hAnsi="Times New Roman" w:cs="Times New Roman" w:hint="eastAsia"/>
        </w:rPr>
        <w:t>²</w:t>
      </w:r>
      <w:r w:rsidRPr="007212B0">
        <w:rPr>
          <w:rFonts w:ascii="Times New Roman" w:hAnsi="Times New Roman" w:cs="Times New Roman" w:hint="eastAsia"/>
        </w:rPr>
        <w:t xml:space="preserve">). EQEs were measured using an </w:t>
      </w:r>
      <w:proofErr w:type="spellStart"/>
      <w:r w:rsidRPr="007212B0">
        <w:rPr>
          <w:rFonts w:ascii="Times New Roman" w:hAnsi="Times New Roman" w:cs="Times New Roman" w:hint="eastAsia"/>
        </w:rPr>
        <w:t>Enlitech</w:t>
      </w:r>
      <w:proofErr w:type="spellEnd"/>
      <w:r w:rsidRPr="007212B0">
        <w:rPr>
          <w:rFonts w:ascii="Times New Roman" w:hAnsi="Times New Roman" w:cs="Times New Roman" w:hint="eastAsia"/>
        </w:rPr>
        <w:t xml:space="preserve"> QE-S EQE system equipped with a standard Si diode. Monochromatic light was generated from </w:t>
      </w:r>
      <w:r>
        <w:rPr>
          <w:rFonts w:ascii="Times New Roman" w:hAnsi="Times New Roman" w:cs="Times New Roman"/>
        </w:rPr>
        <w:t>an</w:t>
      </w:r>
      <w:r w:rsidRPr="007212B0">
        <w:rPr>
          <w:rFonts w:ascii="Times New Roman" w:hAnsi="Times New Roman" w:cs="Times New Roman" w:hint="eastAsia"/>
        </w:rPr>
        <w:t xml:space="preserve"> </w:t>
      </w:r>
      <w:proofErr w:type="spellStart"/>
      <w:r w:rsidRPr="007212B0">
        <w:rPr>
          <w:rFonts w:ascii="Times New Roman" w:hAnsi="Times New Roman" w:cs="Times New Roman" w:hint="eastAsia"/>
        </w:rPr>
        <w:t>Enlitech</w:t>
      </w:r>
      <w:proofErr w:type="spellEnd"/>
      <w:r w:rsidRPr="007212B0">
        <w:rPr>
          <w:rFonts w:ascii="Times New Roman" w:hAnsi="Times New Roman" w:cs="Times New Roman" w:hint="eastAsia"/>
        </w:rPr>
        <w:t xml:space="preserve"> 300W lamp source.</w:t>
      </w:r>
    </w:p>
    <w:p w14:paraId="443AAC07" w14:textId="77777777" w:rsidR="00781863" w:rsidRPr="00781863" w:rsidRDefault="00781863" w:rsidP="00781863">
      <w:pPr>
        <w:pStyle w:val="a9"/>
        <w:spacing w:line="360" w:lineRule="auto"/>
        <w:ind w:left="360"/>
        <w:rPr>
          <w:rFonts w:ascii="Times New Roman" w:hAnsi="Times New Roman" w:cs="Times New Roman"/>
        </w:rPr>
      </w:pPr>
    </w:p>
    <w:p w14:paraId="06159990" w14:textId="77777777" w:rsidR="00597B6D" w:rsidRPr="00597B6D" w:rsidRDefault="00597B6D" w:rsidP="00597B6D">
      <w:pPr>
        <w:autoSpaceDE w:val="0"/>
        <w:spacing w:line="360" w:lineRule="auto"/>
        <w:jc w:val="both"/>
        <w:rPr>
          <w:rFonts w:ascii="Times New Roman" w:hAnsi="Times New Roman" w:cs="Times New Roman"/>
          <w:b/>
          <w:bCs/>
          <w:kern w:val="2"/>
        </w:rPr>
      </w:pPr>
      <w:r w:rsidRPr="00597B6D">
        <w:rPr>
          <w:rFonts w:ascii="Times New Roman" w:hAnsi="Times New Roman" w:cs="Times New Roman"/>
          <w:b/>
          <w:bCs/>
          <w:kern w:val="2"/>
        </w:rPr>
        <w:t>Characterization Methods</w:t>
      </w:r>
    </w:p>
    <w:p w14:paraId="05B0DB85" w14:textId="0BCBE709" w:rsidR="00597B6D" w:rsidRDefault="00597B6D" w:rsidP="00597B6D">
      <w:pPr>
        <w:autoSpaceDE w:val="0"/>
        <w:spacing w:line="360" w:lineRule="auto"/>
        <w:jc w:val="both"/>
        <w:rPr>
          <w:rFonts w:ascii="Times New Roman" w:hAnsi="Times New Roman" w:cs="Times New Roman"/>
          <w:kern w:val="2"/>
        </w:rPr>
      </w:pPr>
      <w:r w:rsidRPr="00597B6D">
        <w:rPr>
          <w:rFonts w:ascii="Times New Roman" w:hAnsi="Times New Roman" w:cs="Times New Roman"/>
          <w:b/>
          <w:bCs/>
          <w:kern w:val="2"/>
        </w:rPr>
        <w:t>UV–visible (UV-Vis) absorption</w:t>
      </w:r>
      <w:r w:rsidRPr="00597B6D">
        <w:rPr>
          <w:rFonts w:ascii="Times New Roman" w:hAnsi="Times New Roman" w:cs="Times New Roman"/>
          <w:kern w:val="2"/>
        </w:rPr>
        <w:t xml:space="preserve">. UV-Vis absorption spectra of films were acquired on a Perkin Elmer Lambda 20 UV/VIS Spectrophotometer. The diluted solutions of </w:t>
      </w:r>
      <w:proofErr w:type="spellStart"/>
      <w:r w:rsidRPr="00597B6D">
        <w:rPr>
          <w:rFonts w:ascii="Times New Roman" w:hAnsi="Times New Roman" w:cs="Times New Roman"/>
          <w:kern w:val="2"/>
        </w:rPr>
        <w:t>BQx</w:t>
      </w:r>
      <w:proofErr w:type="spellEnd"/>
      <w:r w:rsidRPr="00597B6D">
        <w:rPr>
          <w:rFonts w:ascii="Times New Roman" w:hAnsi="Times New Roman" w:cs="Times New Roman"/>
          <w:kern w:val="2"/>
        </w:rPr>
        <w:t xml:space="preserve">, </w:t>
      </w:r>
      <w:proofErr w:type="spellStart"/>
      <w:r w:rsidRPr="00597B6D">
        <w:rPr>
          <w:rFonts w:ascii="Times New Roman" w:hAnsi="Times New Roman" w:cs="Times New Roman"/>
          <w:kern w:val="2"/>
        </w:rPr>
        <w:t>BQx</w:t>
      </w:r>
      <w:proofErr w:type="spellEnd"/>
      <w:r w:rsidRPr="00597B6D">
        <w:rPr>
          <w:rFonts w:ascii="Times New Roman" w:hAnsi="Times New Roman" w:cs="Times New Roman"/>
          <w:kern w:val="2"/>
        </w:rPr>
        <w:t>-CN</w:t>
      </w:r>
      <w:r w:rsidR="00ED6934">
        <w:rPr>
          <w:rFonts w:ascii="Times New Roman" w:hAnsi="Times New Roman" w:cs="Times New Roman"/>
          <w:kern w:val="2"/>
        </w:rPr>
        <w:t>,</w:t>
      </w:r>
      <w:r w:rsidRPr="00597B6D">
        <w:rPr>
          <w:rFonts w:ascii="Times New Roman" w:hAnsi="Times New Roman" w:cs="Times New Roman"/>
          <w:kern w:val="2"/>
        </w:rPr>
        <w:t xml:space="preserve"> and BQx-2CN were kept at a low concentration of 10</w:t>
      </w:r>
      <w:r w:rsidRPr="00597B6D">
        <w:rPr>
          <w:rFonts w:ascii="Times New Roman" w:hAnsi="Times New Roman" w:cs="Times New Roman"/>
          <w:kern w:val="2"/>
          <w:vertAlign w:val="superscript"/>
        </w:rPr>
        <w:t>-5</w:t>
      </w:r>
      <w:r w:rsidRPr="00597B6D">
        <w:rPr>
          <w:rFonts w:ascii="Times New Roman" w:hAnsi="Times New Roman" w:cs="Times New Roman"/>
          <w:kern w:val="2"/>
        </w:rPr>
        <w:t xml:space="preserve"> M. All film samples were spin-cast on glass/ITO substrates. </w:t>
      </w:r>
    </w:p>
    <w:p w14:paraId="06344502" w14:textId="77777777" w:rsidR="002877A9" w:rsidRPr="00597B6D" w:rsidRDefault="002877A9" w:rsidP="00597B6D">
      <w:pPr>
        <w:autoSpaceDE w:val="0"/>
        <w:spacing w:line="360" w:lineRule="auto"/>
        <w:jc w:val="both"/>
        <w:rPr>
          <w:rFonts w:ascii="Times New Roman" w:hAnsi="Times New Roman" w:cs="Times New Roman"/>
          <w:kern w:val="2"/>
        </w:rPr>
      </w:pPr>
    </w:p>
    <w:p w14:paraId="207D6E67" w14:textId="14A3C6E7" w:rsidR="00020C6F" w:rsidRDefault="00597B6D" w:rsidP="00597B6D">
      <w:pPr>
        <w:autoSpaceDE w:val="0"/>
        <w:spacing w:line="360" w:lineRule="auto"/>
        <w:jc w:val="both"/>
        <w:rPr>
          <w:rFonts w:ascii="Times New Roman" w:hAnsi="Times New Roman" w:cs="Times New Roman"/>
          <w:kern w:val="2"/>
        </w:rPr>
      </w:pPr>
      <w:r w:rsidRPr="00597B6D">
        <w:rPr>
          <w:rFonts w:ascii="Times New Roman" w:hAnsi="Times New Roman" w:cs="Times New Roman"/>
          <w:b/>
          <w:bCs/>
          <w:kern w:val="2"/>
        </w:rPr>
        <w:t>Cyclic voltammetry (CV)</w:t>
      </w:r>
      <w:r w:rsidRPr="00597B6D">
        <w:rPr>
          <w:rFonts w:ascii="Times New Roman" w:hAnsi="Times New Roman" w:cs="Times New Roman"/>
          <w:kern w:val="2"/>
        </w:rPr>
        <w:t xml:space="preserve">. Cyclic voltammetry was carried out on a CHI610E electrochemical workstation with the three </w:t>
      </w:r>
      <w:r w:rsidR="00ED6934">
        <w:rPr>
          <w:rFonts w:ascii="Times New Roman" w:hAnsi="Times New Roman" w:cs="Times New Roman"/>
          <w:kern w:val="2"/>
        </w:rPr>
        <w:t>electrode</w:t>
      </w:r>
      <w:r w:rsidRPr="00597B6D">
        <w:rPr>
          <w:rFonts w:ascii="Times New Roman" w:hAnsi="Times New Roman" w:cs="Times New Roman"/>
          <w:kern w:val="2"/>
        </w:rPr>
        <w:t xml:space="preserve"> configuration, using Ag/AgCl as the reference electrode, a Pt plate as the counter electrode, and a glassy carbon as the working electrode. 0.1 mol L</w:t>
      </w:r>
      <w:r w:rsidRPr="00597B6D">
        <w:rPr>
          <w:rFonts w:ascii="Times New Roman" w:hAnsi="Times New Roman" w:cs="Times New Roman"/>
          <w:kern w:val="2"/>
          <w:vertAlign w:val="superscript"/>
        </w:rPr>
        <w:t>-</w:t>
      </w:r>
      <w:r w:rsidR="00356EEB" w:rsidRPr="00597B6D">
        <w:rPr>
          <w:rFonts w:ascii="Times New Roman" w:hAnsi="Times New Roman" w:cs="Times New Roman"/>
          <w:kern w:val="2"/>
          <w:vertAlign w:val="superscript"/>
        </w:rPr>
        <w:t>1</w:t>
      </w:r>
      <w:r w:rsidR="00356EEB">
        <w:rPr>
          <w:rFonts w:ascii="Times New Roman" w:hAnsi="Times New Roman" w:cs="Times New Roman" w:hint="eastAsia"/>
          <w:kern w:val="2"/>
        </w:rPr>
        <w:t xml:space="preserve"> </w:t>
      </w:r>
      <w:r w:rsidRPr="00597B6D">
        <w:rPr>
          <w:rFonts w:ascii="Times New Roman" w:hAnsi="Times New Roman" w:cs="Times New Roman"/>
          <w:kern w:val="2"/>
        </w:rPr>
        <w:t xml:space="preserve">tetrabutylammonium hexafluorophosphate in anhydrous acetonitrile was used as the supporting electrolyte. The polymer and small molecules were drop-cast onto the glassy carbon electrode from chloroform solutions (5 mg/mL) to form thin films. Potentials were referenced to the ferrocenium/ferrocene couple by using ferrocene as external standards in acetonitrile solutions. The scan rate is </w:t>
      </w:r>
      <w:r w:rsidRPr="00597B6D">
        <w:rPr>
          <w:rFonts w:ascii="Times New Roman" w:hAnsi="Times New Roman" w:cs="Times New Roman"/>
          <w:kern w:val="2"/>
        </w:rPr>
        <w:lastRenderedPageBreak/>
        <w:t>100 mV s</w:t>
      </w:r>
      <w:r w:rsidRPr="00597B6D">
        <w:rPr>
          <w:rFonts w:ascii="Times New Roman" w:hAnsi="Times New Roman" w:cs="Times New Roman"/>
          <w:kern w:val="2"/>
          <w:vertAlign w:val="superscript"/>
        </w:rPr>
        <w:t>-1</w:t>
      </w:r>
      <w:r w:rsidRPr="00597B6D">
        <w:rPr>
          <w:rFonts w:ascii="Times New Roman" w:hAnsi="Times New Roman" w:cs="Times New Roman"/>
          <w:kern w:val="2"/>
        </w:rPr>
        <w:t>. The conversion of reduction/oxidation onsets and LUMO/HOMO energy levels can be described as:</w:t>
      </w:r>
    </w:p>
    <w:p w14:paraId="32B400B0" w14:textId="66EAEDDA" w:rsidR="00020C6F" w:rsidRDefault="00597B6D" w:rsidP="00020C6F">
      <w:pPr>
        <w:autoSpaceDE w:val="0"/>
        <w:spacing w:line="360" w:lineRule="auto"/>
        <w:jc w:val="center"/>
        <w:rPr>
          <w:rFonts w:ascii="Times New Roman" w:hAnsi="Times New Roman" w:cs="Times New Roman"/>
          <w:kern w:val="2"/>
        </w:rPr>
      </w:pPr>
      <w:r w:rsidRPr="00597B6D">
        <w:rPr>
          <w:rFonts w:ascii="Times New Roman" w:hAnsi="Times New Roman" w:cs="Times New Roman"/>
          <w:kern w:val="2"/>
        </w:rPr>
        <w:t>equation (2</w:t>
      </w:r>
      <w:r w:rsidR="00356EEB" w:rsidRPr="00597B6D">
        <w:rPr>
          <w:rFonts w:ascii="Times New Roman" w:hAnsi="Times New Roman" w:cs="Times New Roman"/>
          <w:kern w:val="2"/>
        </w:rPr>
        <w:t>):</w:t>
      </w:r>
      <w:r w:rsidR="00356EEB">
        <w:rPr>
          <w:rFonts w:ascii="Times New Roman" w:hAnsi="Times New Roman" w:cs="Times New Roman" w:hint="eastAsia"/>
          <w:kern w:val="2"/>
        </w:rPr>
        <w:t xml:space="preserve"> </w:t>
      </w:r>
      <w:r w:rsidRPr="00597B6D">
        <w:rPr>
          <w:rFonts w:ascii="Times New Roman" w:hAnsi="Times New Roman" w:cs="Times New Roman"/>
          <w:i/>
          <w:iCs/>
          <w:kern w:val="2"/>
        </w:rPr>
        <w:t>E</w:t>
      </w:r>
      <w:r w:rsidRPr="00597B6D">
        <w:rPr>
          <w:rFonts w:ascii="Times New Roman" w:hAnsi="Times New Roman" w:cs="Times New Roman"/>
          <w:kern w:val="2"/>
          <w:vertAlign w:val="subscript"/>
        </w:rPr>
        <w:t>LUMO</w:t>
      </w:r>
      <w:r w:rsidRPr="00597B6D">
        <w:rPr>
          <w:rFonts w:ascii="Times New Roman" w:hAnsi="Times New Roman" w:cs="Times New Roman"/>
          <w:kern w:val="2"/>
        </w:rPr>
        <w:t> = </w:t>
      </w:r>
      <w:r w:rsidR="00020C6F" w:rsidRPr="00597B6D">
        <w:rPr>
          <w:rFonts w:ascii="Times New Roman" w:hAnsi="Times New Roman" w:cs="Times New Roman"/>
          <w:kern w:val="2"/>
        </w:rPr>
        <w:t>- [e (</w:t>
      </w:r>
      <w:r w:rsidRPr="00597B6D">
        <w:rPr>
          <w:rFonts w:ascii="Times New Roman" w:hAnsi="Times New Roman" w:cs="Times New Roman"/>
          <w:i/>
          <w:iCs/>
          <w:kern w:val="2"/>
        </w:rPr>
        <w:t xml:space="preserve">E </w:t>
      </w:r>
      <w:r w:rsidRPr="00597B6D">
        <w:rPr>
          <w:rFonts w:ascii="Times New Roman" w:hAnsi="Times New Roman" w:cs="Times New Roman"/>
          <w:kern w:val="2"/>
          <w:vertAlign w:val="superscript"/>
        </w:rPr>
        <w:t>red</w:t>
      </w:r>
      <w:r w:rsidRPr="00597B6D">
        <w:rPr>
          <w:rFonts w:ascii="Times New Roman" w:hAnsi="Times New Roman" w:cs="Times New Roman"/>
          <w:kern w:val="2"/>
        </w:rPr>
        <w:t>–</w:t>
      </w:r>
      <w:r w:rsidRPr="00597B6D">
        <w:rPr>
          <w:rFonts w:ascii="Times New Roman" w:hAnsi="Times New Roman" w:cs="Times New Roman"/>
          <w:i/>
          <w:iCs/>
          <w:kern w:val="2"/>
        </w:rPr>
        <w:t>E</w:t>
      </w:r>
      <w:r w:rsidRPr="00597B6D">
        <w:rPr>
          <w:rFonts w:ascii="Times New Roman" w:hAnsi="Times New Roman" w:cs="Times New Roman"/>
          <w:kern w:val="2"/>
        </w:rPr>
        <w:t> </w:t>
      </w:r>
      <w:r w:rsidRPr="00597B6D">
        <w:rPr>
          <w:rFonts w:ascii="Times New Roman" w:hAnsi="Times New Roman" w:cs="Times New Roman"/>
          <w:kern w:val="2"/>
          <w:vertAlign w:val="superscript"/>
        </w:rPr>
        <w:t>Fc/Fc</w:t>
      </w:r>
      <w:r w:rsidR="00020C6F" w:rsidRPr="00597B6D">
        <w:rPr>
          <w:rFonts w:ascii="Times New Roman" w:hAnsi="Times New Roman" w:cs="Times New Roman"/>
          <w:kern w:val="2"/>
          <w:vertAlign w:val="superscript"/>
        </w:rPr>
        <w:t>+</w:t>
      </w:r>
      <w:r w:rsidR="00020C6F" w:rsidRPr="00597B6D">
        <w:rPr>
          <w:rFonts w:ascii="Times New Roman" w:hAnsi="Times New Roman" w:cs="Times New Roman"/>
          <w:kern w:val="2"/>
        </w:rPr>
        <w:t>) +</w:t>
      </w:r>
      <w:r w:rsidRPr="00597B6D">
        <w:rPr>
          <w:rFonts w:ascii="Times New Roman" w:hAnsi="Times New Roman" w:cs="Times New Roman"/>
          <w:kern w:val="2"/>
        </w:rPr>
        <w:t>4.8</w:t>
      </w:r>
      <w:r w:rsidR="00020C6F" w:rsidRPr="00597B6D">
        <w:rPr>
          <w:rFonts w:ascii="Times New Roman" w:hAnsi="Times New Roman" w:cs="Times New Roman"/>
          <w:kern w:val="2"/>
        </w:rPr>
        <w:t>]</w:t>
      </w:r>
      <w:r w:rsidR="00020C6F">
        <w:rPr>
          <w:rFonts w:ascii="Times New Roman" w:hAnsi="Times New Roman" w:cs="Times New Roman" w:hint="eastAsia"/>
          <w:kern w:val="2"/>
        </w:rPr>
        <w:t>;</w:t>
      </w:r>
    </w:p>
    <w:p w14:paraId="6731E626" w14:textId="2C7DECC5" w:rsidR="00597B6D" w:rsidRPr="00597B6D" w:rsidRDefault="00597B6D" w:rsidP="00020C6F">
      <w:pPr>
        <w:autoSpaceDE w:val="0"/>
        <w:spacing w:line="360" w:lineRule="auto"/>
        <w:jc w:val="center"/>
        <w:rPr>
          <w:rFonts w:ascii="Times New Roman" w:hAnsi="Times New Roman" w:cs="Times New Roman"/>
          <w:kern w:val="2"/>
        </w:rPr>
      </w:pPr>
      <w:r w:rsidRPr="00597B6D">
        <w:rPr>
          <w:rFonts w:ascii="Times New Roman" w:hAnsi="Times New Roman" w:cs="Times New Roman"/>
          <w:kern w:val="2"/>
        </w:rPr>
        <w:t>equation (3</w:t>
      </w:r>
      <w:r w:rsidR="00356EEB" w:rsidRPr="00597B6D">
        <w:rPr>
          <w:rFonts w:ascii="Times New Roman" w:hAnsi="Times New Roman" w:cs="Times New Roman"/>
          <w:kern w:val="2"/>
        </w:rPr>
        <w:t>):</w:t>
      </w:r>
      <w:r w:rsidR="00356EEB">
        <w:rPr>
          <w:rFonts w:ascii="Times New Roman" w:hAnsi="Times New Roman" w:cs="Times New Roman" w:hint="eastAsia"/>
          <w:kern w:val="2"/>
        </w:rPr>
        <w:t xml:space="preserve"> </w:t>
      </w:r>
      <w:r w:rsidRPr="00597B6D">
        <w:rPr>
          <w:rFonts w:ascii="Times New Roman" w:hAnsi="Times New Roman" w:cs="Times New Roman"/>
          <w:i/>
          <w:iCs/>
          <w:kern w:val="2"/>
        </w:rPr>
        <w:t>E</w:t>
      </w:r>
      <w:r w:rsidRPr="00597B6D">
        <w:rPr>
          <w:rFonts w:ascii="Times New Roman" w:hAnsi="Times New Roman" w:cs="Times New Roman"/>
          <w:kern w:val="2"/>
          <w:vertAlign w:val="subscript"/>
        </w:rPr>
        <w:t>HOMO</w:t>
      </w:r>
      <w:r w:rsidRPr="00597B6D">
        <w:rPr>
          <w:rFonts w:ascii="Times New Roman" w:hAnsi="Times New Roman" w:cs="Times New Roman"/>
          <w:kern w:val="2"/>
        </w:rPr>
        <w:t> = </w:t>
      </w:r>
      <w:r w:rsidR="00020C6F" w:rsidRPr="00597B6D">
        <w:rPr>
          <w:rFonts w:ascii="Times New Roman" w:hAnsi="Times New Roman" w:cs="Times New Roman"/>
          <w:kern w:val="2"/>
        </w:rPr>
        <w:t>- [e (</w:t>
      </w:r>
      <w:r w:rsidRPr="00597B6D">
        <w:rPr>
          <w:rFonts w:ascii="Times New Roman" w:hAnsi="Times New Roman" w:cs="Times New Roman"/>
          <w:i/>
          <w:iCs/>
          <w:kern w:val="2"/>
        </w:rPr>
        <w:t xml:space="preserve">E </w:t>
      </w:r>
      <w:r w:rsidRPr="00597B6D">
        <w:rPr>
          <w:rFonts w:ascii="Times New Roman" w:hAnsi="Times New Roman" w:cs="Times New Roman"/>
          <w:kern w:val="2"/>
          <w:vertAlign w:val="superscript"/>
        </w:rPr>
        <w:t>ox</w:t>
      </w:r>
      <w:r w:rsidRPr="00597B6D">
        <w:rPr>
          <w:rFonts w:ascii="Times New Roman" w:hAnsi="Times New Roman" w:cs="Times New Roman"/>
          <w:kern w:val="2"/>
        </w:rPr>
        <w:t>–</w:t>
      </w:r>
      <w:r w:rsidRPr="00597B6D">
        <w:rPr>
          <w:rFonts w:ascii="Times New Roman" w:hAnsi="Times New Roman" w:cs="Times New Roman"/>
          <w:i/>
          <w:iCs/>
          <w:kern w:val="2"/>
        </w:rPr>
        <w:t>E</w:t>
      </w:r>
      <w:r w:rsidRPr="00597B6D">
        <w:rPr>
          <w:rFonts w:ascii="Times New Roman" w:hAnsi="Times New Roman" w:cs="Times New Roman"/>
          <w:kern w:val="2"/>
        </w:rPr>
        <w:t> </w:t>
      </w:r>
      <w:r w:rsidRPr="00597B6D">
        <w:rPr>
          <w:rFonts w:ascii="Times New Roman" w:hAnsi="Times New Roman" w:cs="Times New Roman"/>
          <w:kern w:val="2"/>
          <w:vertAlign w:val="superscript"/>
        </w:rPr>
        <w:t>Fc/Fc</w:t>
      </w:r>
      <w:r w:rsidR="00020C6F" w:rsidRPr="00597B6D">
        <w:rPr>
          <w:rFonts w:ascii="Times New Roman" w:hAnsi="Times New Roman" w:cs="Times New Roman"/>
          <w:kern w:val="2"/>
          <w:vertAlign w:val="superscript"/>
        </w:rPr>
        <w:t>+</w:t>
      </w:r>
      <w:r w:rsidR="00020C6F" w:rsidRPr="00597B6D">
        <w:rPr>
          <w:rFonts w:ascii="Times New Roman" w:hAnsi="Times New Roman" w:cs="Times New Roman"/>
          <w:kern w:val="2"/>
        </w:rPr>
        <w:t>) +</w:t>
      </w:r>
      <w:r w:rsidRPr="00597B6D">
        <w:rPr>
          <w:rFonts w:ascii="Times New Roman" w:hAnsi="Times New Roman" w:cs="Times New Roman"/>
          <w:kern w:val="2"/>
        </w:rPr>
        <w:t>4.8].</w:t>
      </w:r>
    </w:p>
    <w:p w14:paraId="005737B2" w14:textId="77777777" w:rsidR="00597B6D" w:rsidRPr="00356EEB" w:rsidRDefault="00597B6D" w:rsidP="00597B6D">
      <w:pPr>
        <w:autoSpaceDE w:val="0"/>
        <w:spacing w:line="360" w:lineRule="auto"/>
        <w:jc w:val="both"/>
        <w:rPr>
          <w:rFonts w:ascii="Times New Roman" w:hAnsi="Times New Roman" w:cs="Times New Roman"/>
          <w:b/>
          <w:bCs/>
          <w:kern w:val="2"/>
        </w:rPr>
      </w:pPr>
    </w:p>
    <w:p w14:paraId="2D004CC1" w14:textId="77777777" w:rsidR="00597B6D" w:rsidRDefault="00597B6D" w:rsidP="00597B6D">
      <w:pPr>
        <w:autoSpaceDE w:val="0"/>
        <w:spacing w:line="360" w:lineRule="auto"/>
        <w:jc w:val="both"/>
        <w:rPr>
          <w:rFonts w:ascii="Times New Roman" w:hAnsi="Times New Roman" w:cs="Times New Roman"/>
          <w:kern w:val="2"/>
        </w:rPr>
      </w:pPr>
      <w:r w:rsidRPr="00597B6D">
        <w:rPr>
          <w:rFonts w:ascii="Times New Roman" w:hAnsi="Times New Roman" w:cs="Times New Roman"/>
          <w:b/>
          <w:bCs/>
          <w:kern w:val="2"/>
        </w:rPr>
        <w:t>Atomic force microscopy (AFM)</w:t>
      </w:r>
      <w:r w:rsidRPr="00597B6D">
        <w:rPr>
          <w:rFonts w:ascii="Times New Roman" w:hAnsi="Times New Roman" w:cs="Times New Roman"/>
          <w:kern w:val="2"/>
        </w:rPr>
        <w:t xml:space="preserve">. AFM measurements were performed by using a Scanning Probe </w:t>
      </w:r>
      <w:proofErr w:type="spellStart"/>
      <w:r w:rsidRPr="00597B6D">
        <w:rPr>
          <w:rFonts w:ascii="Times New Roman" w:hAnsi="Times New Roman" w:cs="Times New Roman"/>
          <w:kern w:val="2"/>
        </w:rPr>
        <w:t>MicroscopeDimension</w:t>
      </w:r>
      <w:proofErr w:type="spellEnd"/>
      <w:r w:rsidRPr="00597B6D">
        <w:rPr>
          <w:rFonts w:ascii="Times New Roman" w:hAnsi="Times New Roman" w:cs="Times New Roman"/>
          <w:kern w:val="2"/>
        </w:rPr>
        <w:t xml:space="preserve"> 3100 in tapping mode under atmosphere conditions at room temperature. All film samples were spin-cast on glass/ITO substrates. </w:t>
      </w:r>
    </w:p>
    <w:p w14:paraId="3F173B71" w14:textId="77777777" w:rsidR="00597B6D" w:rsidRPr="00597B6D" w:rsidRDefault="00597B6D" w:rsidP="00597B6D">
      <w:pPr>
        <w:autoSpaceDE w:val="0"/>
        <w:spacing w:line="360" w:lineRule="auto"/>
        <w:jc w:val="both"/>
        <w:rPr>
          <w:rFonts w:ascii="Times New Roman" w:hAnsi="Times New Roman" w:cs="Times New Roman"/>
          <w:kern w:val="2"/>
        </w:rPr>
      </w:pPr>
    </w:p>
    <w:p w14:paraId="36F0E0AF" w14:textId="754A0B67" w:rsidR="00E1563C" w:rsidRPr="00E1563C" w:rsidRDefault="00E1563C" w:rsidP="00E1563C">
      <w:pPr>
        <w:autoSpaceDE w:val="0"/>
        <w:spacing w:line="360" w:lineRule="auto"/>
        <w:jc w:val="both"/>
        <w:rPr>
          <w:rFonts w:ascii="Times New Roman" w:hAnsi="Times New Roman" w:cs="Times New Roman"/>
          <w:kern w:val="2"/>
        </w:rPr>
      </w:pPr>
      <w:r w:rsidRPr="00E1563C">
        <w:rPr>
          <w:rFonts w:ascii="Times New Roman" w:hAnsi="Times New Roman" w:cs="Times New Roman"/>
          <w:b/>
          <w:bCs/>
          <w:kern w:val="2"/>
        </w:rPr>
        <w:t xml:space="preserve">Grazing Incidence Wide-Angle X-ray Scattering (GIWAXS): </w:t>
      </w:r>
      <w:r w:rsidRPr="00E1563C">
        <w:rPr>
          <w:rFonts w:ascii="Times New Roman" w:hAnsi="Times New Roman" w:cs="Times New Roman"/>
          <w:kern w:val="2"/>
        </w:rPr>
        <w:t xml:space="preserve">GIWAXS measurements were performed at beamline 7.3.3 at the Advanced Light Source. </w:t>
      </w:r>
    </w:p>
    <w:p w14:paraId="51E87463" w14:textId="77777777" w:rsidR="00E1563C" w:rsidRPr="00E1563C" w:rsidRDefault="00E1563C" w:rsidP="00E1563C">
      <w:pPr>
        <w:autoSpaceDE w:val="0"/>
        <w:spacing w:line="360" w:lineRule="auto"/>
        <w:jc w:val="both"/>
        <w:rPr>
          <w:rFonts w:ascii="Times New Roman" w:hAnsi="Times New Roman" w:cs="Times New Roman"/>
          <w:kern w:val="2"/>
        </w:rPr>
      </w:pPr>
      <w:r w:rsidRPr="00E1563C">
        <w:rPr>
          <w:rFonts w:ascii="Times New Roman" w:hAnsi="Times New Roman" w:cs="Times New Roman"/>
          <w:kern w:val="2"/>
        </w:rPr>
        <w:t xml:space="preserve">(Samples were prepared on Si substrates using identical blend solutions as those used in devices. The 10 keV X-ray beam was incident at a grazing angle of 0.10°-0.14°, selected to maximize the scattering intensity from the samples. The scattered x-rays were detected using a </w:t>
      </w:r>
      <w:proofErr w:type="spellStart"/>
      <w:r w:rsidRPr="00E1563C">
        <w:rPr>
          <w:rFonts w:ascii="Times New Roman" w:hAnsi="Times New Roman" w:cs="Times New Roman"/>
          <w:kern w:val="2"/>
        </w:rPr>
        <w:t>Dectris</w:t>
      </w:r>
      <w:proofErr w:type="spellEnd"/>
      <w:r w:rsidRPr="00E1563C">
        <w:rPr>
          <w:rFonts w:ascii="Times New Roman" w:hAnsi="Times New Roman" w:cs="Times New Roman"/>
          <w:kern w:val="2"/>
        </w:rPr>
        <w:t xml:space="preserve"> Pilatus 2M photon counting detector.)</w:t>
      </w:r>
    </w:p>
    <w:p w14:paraId="12BF970F" w14:textId="77777777" w:rsidR="00597B6D" w:rsidRPr="00E1563C" w:rsidRDefault="00597B6D" w:rsidP="00597B6D">
      <w:pPr>
        <w:autoSpaceDE w:val="0"/>
        <w:spacing w:line="360" w:lineRule="auto"/>
        <w:jc w:val="both"/>
        <w:rPr>
          <w:rFonts w:ascii="Times New Roman" w:hAnsi="Times New Roman" w:cs="Times New Roman"/>
          <w:kern w:val="2"/>
        </w:rPr>
      </w:pPr>
    </w:p>
    <w:p w14:paraId="4B3F7AB1" w14:textId="77777777" w:rsidR="00597B6D" w:rsidRPr="00597B6D" w:rsidRDefault="00597B6D" w:rsidP="00597B6D">
      <w:pPr>
        <w:autoSpaceDE w:val="0"/>
        <w:spacing w:line="360" w:lineRule="auto"/>
        <w:jc w:val="both"/>
        <w:rPr>
          <w:rFonts w:ascii="Times New Roman" w:hAnsi="Times New Roman" w:cs="Times New Roman"/>
          <w:kern w:val="2"/>
        </w:rPr>
      </w:pPr>
      <w:r w:rsidRPr="00597B6D">
        <w:rPr>
          <w:rFonts w:ascii="Times New Roman" w:hAnsi="Times New Roman" w:cs="Times New Roman"/>
          <w:b/>
          <w:bCs/>
          <w:kern w:val="2"/>
        </w:rPr>
        <w:t>Charge Carrier Mobility Measurement</w:t>
      </w:r>
      <w:r w:rsidRPr="00597B6D">
        <w:rPr>
          <w:rFonts w:ascii="Times New Roman" w:hAnsi="Times New Roman" w:cs="Times New Roman"/>
          <w:kern w:val="2"/>
        </w:rPr>
        <w:t xml:space="preserve">. </w:t>
      </w:r>
    </w:p>
    <w:p w14:paraId="681F78D7" w14:textId="77777777" w:rsidR="009D5E5F" w:rsidRDefault="00597B6D" w:rsidP="009D5E5F">
      <w:pPr>
        <w:autoSpaceDE w:val="0"/>
        <w:spacing w:line="360" w:lineRule="auto"/>
        <w:jc w:val="both"/>
        <w:rPr>
          <w:rFonts w:ascii="Times New Roman" w:hAnsi="Times New Roman" w:cs="Times New Roman"/>
          <w:kern w:val="2"/>
        </w:rPr>
      </w:pPr>
      <w:r w:rsidRPr="00597B6D">
        <w:rPr>
          <w:rFonts w:ascii="Times New Roman" w:hAnsi="Times New Roman" w:cs="Times New Roman"/>
          <w:kern w:val="2"/>
        </w:rPr>
        <w:t>Hole-only diode configuration: glass/ITO/PEDOT:PSS/active layer/MoO</w:t>
      </w:r>
      <w:r w:rsidRPr="00597B6D">
        <w:rPr>
          <w:rFonts w:ascii="Times New Roman" w:hAnsi="Times New Roman" w:cs="Times New Roman"/>
          <w:kern w:val="2"/>
          <w:vertAlign w:val="subscript"/>
        </w:rPr>
        <w:t>3</w:t>
      </w:r>
      <w:r w:rsidRPr="00597B6D">
        <w:rPr>
          <w:rFonts w:ascii="Times New Roman" w:hAnsi="Times New Roman" w:cs="Times New Roman"/>
          <w:kern w:val="2"/>
        </w:rPr>
        <w:t>/Ag. Electron-only diode configuration: glass/ITO/</w:t>
      </w:r>
      <w:proofErr w:type="spellStart"/>
      <w:r w:rsidRPr="00597B6D">
        <w:rPr>
          <w:rFonts w:ascii="Times New Roman" w:hAnsi="Times New Roman" w:cs="Times New Roman"/>
          <w:kern w:val="2"/>
        </w:rPr>
        <w:t>ZnO</w:t>
      </w:r>
      <w:proofErr w:type="spellEnd"/>
      <w:r w:rsidRPr="00597B6D">
        <w:rPr>
          <w:rFonts w:ascii="Times New Roman" w:hAnsi="Times New Roman" w:cs="Times New Roman"/>
          <w:kern w:val="2"/>
        </w:rPr>
        <w:t xml:space="preserve">/active layer/PNDIT-F3N/Ag. The mobility in active layers were determined by fitting the dark current hole/electron-only diodes to the space-charge limited current (SCLC) model. The mobility was determined by the equation: </w:t>
      </w:r>
    </w:p>
    <w:p w14:paraId="41FB1B89" w14:textId="77777777" w:rsidR="009D5E5F" w:rsidRDefault="00597B6D" w:rsidP="009D5E5F">
      <w:pPr>
        <w:autoSpaceDE w:val="0"/>
        <w:spacing w:line="360" w:lineRule="auto"/>
        <w:jc w:val="center"/>
        <w:rPr>
          <w:rFonts w:ascii="Times New Roman" w:hAnsi="Times New Roman" w:cs="Times New Roman"/>
          <w:kern w:val="2"/>
        </w:rPr>
      </w:pPr>
      <w:r w:rsidRPr="00597B6D">
        <w:rPr>
          <w:rFonts w:ascii="Cambria Math" w:hAnsi="Cambria Math" w:cs="Cambria Math"/>
          <w:kern w:val="2"/>
        </w:rPr>
        <w:t>𝐽</w:t>
      </w:r>
      <w:r w:rsidRPr="00597B6D">
        <w:rPr>
          <w:rFonts w:ascii="Times New Roman" w:hAnsi="Times New Roman" w:cs="Times New Roman"/>
          <w:kern w:val="2"/>
        </w:rPr>
        <w:t xml:space="preserve"> = 9</w:t>
      </w:r>
      <w:r w:rsidRPr="00597B6D">
        <w:rPr>
          <w:rFonts w:ascii="Cambria Math" w:hAnsi="Cambria Math" w:cs="Cambria Math"/>
          <w:kern w:val="2"/>
        </w:rPr>
        <w:t>𝜀</w:t>
      </w:r>
      <w:r w:rsidRPr="00597B6D">
        <w:rPr>
          <w:rFonts w:ascii="Times New Roman" w:hAnsi="Times New Roman" w:cs="Times New Roman"/>
          <w:kern w:val="2"/>
          <w:vertAlign w:val="subscript"/>
        </w:rPr>
        <w:t>0</w:t>
      </w:r>
      <w:r w:rsidRPr="00597B6D">
        <w:rPr>
          <w:rFonts w:ascii="Cambria Math" w:hAnsi="Cambria Math" w:cs="Cambria Math"/>
          <w:kern w:val="2"/>
        </w:rPr>
        <w:t>𝜀</w:t>
      </w:r>
      <w:r w:rsidRPr="00597B6D">
        <w:rPr>
          <w:rFonts w:ascii="Cambria Math" w:hAnsi="Cambria Math" w:cs="Cambria Math"/>
          <w:kern w:val="2"/>
          <w:vertAlign w:val="subscript"/>
        </w:rPr>
        <w:t>𝑟</w:t>
      </w:r>
      <w:r w:rsidRPr="00597B6D">
        <w:rPr>
          <w:rFonts w:ascii="Cambria Math" w:hAnsi="Cambria Math" w:cs="Cambria Math"/>
          <w:kern w:val="2"/>
        </w:rPr>
        <w:t>𝜇</w:t>
      </w:r>
      <w:r w:rsidRPr="00597B6D">
        <w:rPr>
          <w:rFonts w:ascii="Times New Roman" w:hAnsi="Times New Roman" w:cs="Times New Roman"/>
          <w:kern w:val="2"/>
          <w:vertAlign w:val="subscript"/>
        </w:rPr>
        <w:t>0</w:t>
      </w:r>
      <w:r w:rsidRPr="00597B6D">
        <w:rPr>
          <w:rFonts w:ascii="Cambria Math" w:hAnsi="Cambria Math" w:cs="Cambria Math"/>
          <w:kern w:val="2"/>
        </w:rPr>
        <w:t>𝑉</w:t>
      </w:r>
      <w:r w:rsidRPr="00597B6D">
        <w:rPr>
          <w:rFonts w:ascii="Times New Roman" w:hAnsi="Times New Roman" w:cs="Times New Roman"/>
          <w:kern w:val="2"/>
          <w:vertAlign w:val="superscript"/>
        </w:rPr>
        <w:t>2</w:t>
      </w:r>
      <w:r w:rsidRPr="00597B6D">
        <w:rPr>
          <w:rFonts w:ascii="Times New Roman" w:hAnsi="Times New Roman" w:cs="Times New Roman"/>
          <w:kern w:val="2"/>
        </w:rPr>
        <w:t>/ 8</w:t>
      </w:r>
      <w:r w:rsidRPr="00597B6D">
        <w:rPr>
          <w:rFonts w:ascii="Cambria Math" w:hAnsi="Cambria Math" w:cs="Cambria Math"/>
          <w:kern w:val="2"/>
        </w:rPr>
        <w:t>𝑑</w:t>
      </w:r>
      <w:r w:rsidRPr="00597B6D">
        <w:rPr>
          <w:rFonts w:ascii="Times New Roman" w:hAnsi="Times New Roman" w:cs="Times New Roman"/>
          <w:kern w:val="2"/>
          <w:vertAlign w:val="superscript"/>
        </w:rPr>
        <w:t>3</w:t>
      </w:r>
    </w:p>
    <w:p w14:paraId="5614CE4A" w14:textId="51D917CE" w:rsidR="00597B6D" w:rsidRPr="00597B6D" w:rsidRDefault="00597B6D" w:rsidP="006C6C11">
      <w:pPr>
        <w:autoSpaceDE w:val="0"/>
        <w:spacing w:line="360" w:lineRule="auto"/>
        <w:rPr>
          <w:rFonts w:ascii="Times New Roman" w:hAnsi="Times New Roman" w:cs="Times New Roman"/>
          <w:kern w:val="2"/>
        </w:rPr>
      </w:pPr>
      <w:r w:rsidRPr="00597B6D">
        <w:rPr>
          <w:rFonts w:ascii="Times New Roman" w:hAnsi="Times New Roman" w:cs="Times New Roman"/>
          <w:kern w:val="2"/>
        </w:rPr>
        <w:t xml:space="preserve">where </w:t>
      </w:r>
      <w:r w:rsidRPr="00597B6D">
        <w:rPr>
          <w:rFonts w:ascii="Times New Roman" w:hAnsi="Times New Roman" w:cs="Times New Roman"/>
          <w:i/>
          <w:iCs/>
          <w:kern w:val="2"/>
        </w:rPr>
        <w:t>J</w:t>
      </w:r>
      <w:r w:rsidRPr="00597B6D">
        <w:rPr>
          <w:rFonts w:ascii="Times New Roman" w:hAnsi="Times New Roman" w:cs="Times New Roman"/>
          <w:kern w:val="2"/>
        </w:rPr>
        <w:t xml:space="preserve"> is current density, μ</w:t>
      </w:r>
      <w:r w:rsidRPr="00597B6D">
        <w:rPr>
          <w:rFonts w:ascii="Times New Roman" w:hAnsi="Times New Roman" w:cs="Times New Roman"/>
          <w:kern w:val="2"/>
          <w:vertAlign w:val="subscript"/>
        </w:rPr>
        <w:t>0</w:t>
      </w:r>
      <w:r w:rsidRPr="00597B6D">
        <w:rPr>
          <w:rFonts w:ascii="Times New Roman" w:hAnsi="Times New Roman" w:cs="Times New Roman"/>
          <w:kern w:val="2"/>
        </w:rPr>
        <w:t xml:space="preserve"> is the hole or electron mobility, </w:t>
      </w:r>
      <w:proofErr w:type="spellStart"/>
      <w:r w:rsidRPr="00597B6D">
        <w:rPr>
          <w:rFonts w:ascii="Times New Roman" w:hAnsi="Times New Roman" w:cs="Times New Roman"/>
          <w:kern w:val="2"/>
        </w:rPr>
        <w:t>ε</w:t>
      </w:r>
      <w:r w:rsidRPr="00597B6D">
        <w:rPr>
          <w:rFonts w:ascii="Times New Roman" w:hAnsi="Times New Roman" w:cs="Times New Roman"/>
          <w:kern w:val="2"/>
          <w:vertAlign w:val="subscript"/>
        </w:rPr>
        <w:t>r</w:t>
      </w:r>
      <w:proofErr w:type="spellEnd"/>
      <w:r w:rsidRPr="00597B6D">
        <w:rPr>
          <w:rFonts w:ascii="Times New Roman" w:hAnsi="Times New Roman" w:cs="Times New Roman"/>
          <w:kern w:val="2"/>
        </w:rPr>
        <w:t xml:space="preserve"> is the dielectric permittivity of the active layer (generally assumed to be 3 for organic materials), ε0 is the dielectric permittivity of free space (</w:t>
      </w:r>
      <w:r w:rsidRPr="009D5E5F">
        <w:rPr>
          <w:rFonts w:ascii="Times New Roman" w:hAnsi="Times New Roman" w:cs="Times New Roman"/>
          <w:i/>
          <w:iCs/>
          <w:kern w:val="2"/>
        </w:rPr>
        <w:t>ε</w:t>
      </w:r>
      <w:r w:rsidRPr="00597B6D">
        <w:rPr>
          <w:rFonts w:ascii="Times New Roman" w:hAnsi="Times New Roman" w:cs="Times New Roman"/>
          <w:kern w:val="2"/>
          <w:vertAlign w:val="subscript"/>
        </w:rPr>
        <w:t>0</w:t>
      </w:r>
      <w:r w:rsidRPr="00597B6D">
        <w:rPr>
          <w:rFonts w:ascii="Times New Roman" w:hAnsi="Times New Roman" w:cs="Times New Roman"/>
          <w:kern w:val="2"/>
        </w:rPr>
        <w:t xml:space="preserve"> = 8.854×10</w:t>
      </w:r>
      <w:r w:rsidRPr="00597B6D">
        <w:rPr>
          <w:rFonts w:ascii="Times New Roman" w:hAnsi="Times New Roman" w:cs="Times New Roman"/>
          <w:kern w:val="2"/>
          <w:vertAlign w:val="superscript"/>
        </w:rPr>
        <w:t>-12</w:t>
      </w:r>
      <w:r w:rsidRPr="00597B6D">
        <w:rPr>
          <w:rFonts w:ascii="Times New Roman" w:hAnsi="Times New Roman" w:cs="Times New Roman"/>
          <w:kern w:val="2"/>
        </w:rPr>
        <w:t xml:space="preserve"> F m</w:t>
      </w:r>
      <w:r w:rsidRPr="00597B6D">
        <w:rPr>
          <w:rFonts w:ascii="Times New Roman" w:hAnsi="Times New Roman" w:cs="Times New Roman"/>
          <w:kern w:val="2"/>
          <w:vertAlign w:val="superscript"/>
        </w:rPr>
        <w:t>-1</w:t>
      </w:r>
      <w:r w:rsidRPr="00597B6D">
        <w:rPr>
          <w:rFonts w:ascii="Times New Roman" w:hAnsi="Times New Roman" w:cs="Times New Roman"/>
          <w:kern w:val="2"/>
        </w:rPr>
        <w:t xml:space="preserve">), d is the film thickness of active layers, and </w:t>
      </w:r>
      <w:r w:rsidRPr="00597B6D">
        <w:rPr>
          <w:rFonts w:ascii="Times New Roman" w:hAnsi="Times New Roman" w:cs="Times New Roman"/>
          <w:i/>
          <w:iCs/>
          <w:kern w:val="2"/>
        </w:rPr>
        <w:t>V</w:t>
      </w:r>
      <w:r w:rsidRPr="00597B6D">
        <w:rPr>
          <w:rFonts w:ascii="Times New Roman" w:hAnsi="Times New Roman" w:cs="Times New Roman"/>
          <w:kern w:val="2"/>
        </w:rPr>
        <w:t xml:space="preserve"> is the voltage, which is defined as </w:t>
      </w:r>
      <w:r w:rsidRPr="00597B6D">
        <w:rPr>
          <w:rFonts w:ascii="Times New Roman" w:hAnsi="Times New Roman" w:cs="Times New Roman"/>
          <w:i/>
          <w:iCs/>
          <w:kern w:val="2"/>
        </w:rPr>
        <w:t>V</w:t>
      </w:r>
      <w:r w:rsidRPr="00597B6D">
        <w:rPr>
          <w:rFonts w:ascii="Times New Roman" w:hAnsi="Times New Roman" w:cs="Times New Roman"/>
          <w:kern w:val="2"/>
        </w:rPr>
        <w:t xml:space="preserve"> = </w:t>
      </w:r>
      <w:proofErr w:type="spellStart"/>
      <w:r w:rsidRPr="00597B6D">
        <w:rPr>
          <w:rFonts w:ascii="Times New Roman" w:hAnsi="Times New Roman" w:cs="Times New Roman"/>
          <w:i/>
          <w:iCs/>
          <w:kern w:val="2"/>
        </w:rPr>
        <w:t>V</w:t>
      </w:r>
      <w:r w:rsidRPr="00597B6D">
        <w:rPr>
          <w:rFonts w:ascii="Times New Roman" w:hAnsi="Times New Roman" w:cs="Times New Roman"/>
          <w:kern w:val="2"/>
          <w:vertAlign w:val="subscript"/>
        </w:rPr>
        <w:t>appl</w:t>
      </w:r>
      <w:proofErr w:type="spellEnd"/>
      <w:r w:rsidRPr="00597B6D">
        <w:rPr>
          <w:rFonts w:ascii="Times New Roman" w:hAnsi="Times New Roman" w:cs="Times New Roman"/>
          <w:kern w:val="2"/>
        </w:rPr>
        <w:t xml:space="preserve"> - </w:t>
      </w:r>
      <w:proofErr w:type="spellStart"/>
      <w:r w:rsidRPr="00597B6D">
        <w:rPr>
          <w:rFonts w:ascii="Times New Roman" w:hAnsi="Times New Roman" w:cs="Times New Roman"/>
          <w:i/>
          <w:iCs/>
          <w:kern w:val="2"/>
        </w:rPr>
        <w:t>V</w:t>
      </w:r>
      <w:r w:rsidRPr="00597B6D">
        <w:rPr>
          <w:rFonts w:ascii="Times New Roman" w:hAnsi="Times New Roman" w:cs="Times New Roman"/>
          <w:kern w:val="2"/>
          <w:vertAlign w:val="subscript"/>
        </w:rPr>
        <w:t>bi</w:t>
      </w:r>
      <w:proofErr w:type="spellEnd"/>
      <w:r w:rsidRPr="00597B6D">
        <w:rPr>
          <w:rFonts w:ascii="Times New Roman" w:hAnsi="Times New Roman" w:cs="Times New Roman"/>
          <w:kern w:val="2"/>
        </w:rPr>
        <w:t xml:space="preserve">, where </w:t>
      </w:r>
      <w:proofErr w:type="spellStart"/>
      <w:r w:rsidRPr="00597B6D">
        <w:rPr>
          <w:rFonts w:ascii="Times New Roman" w:hAnsi="Times New Roman" w:cs="Times New Roman"/>
          <w:i/>
          <w:iCs/>
          <w:kern w:val="2"/>
        </w:rPr>
        <w:t>V</w:t>
      </w:r>
      <w:r w:rsidRPr="00597B6D">
        <w:rPr>
          <w:rFonts w:ascii="Times New Roman" w:hAnsi="Times New Roman" w:cs="Times New Roman"/>
          <w:kern w:val="2"/>
          <w:vertAlign w:val="subscript"/>
        </w:rPr>
        <w:t>appl</w:t>
      </w:r>
      <w:proofErr w:type="spellEnd"/>
      <w:r w:rsidRPr="00597B6D">
        <w:rPr>
          <w:rFonts w:ascii="Times New Roman" w:hAnsi="Times New Roman" w:cs="Times New Roman"/>
          <w:kern w:val="2"/>
        </w:rPr>
        <w:t xml:space="preserve"> is the applied voltage, </w:t>
      </w:r>
      <w:proofErr w:type="spellStart"/>
      <w:r w:rsidRPr="00597B6D">
        <w:rPr>
          <w:rFonts w:ascii="Times New Roman" w:hAnsi="Times New Roman" w:cs="Times New Roman"/>
          <w:i/>
          <w:iCs/>
          <w:kern w:val="2"/>
        </w:rPr>
        <w:t>V</w:t>
      </w:r>
      <w:r w:rsidRPr="00597B6D">
        <w:rPr>
          <w:rFonts w:ascii="Times New Roman" w:hAnsi="Times New Roman" w:cs="Times New Roman"/>
          <w:kern w:val="2"/>
          <w:vertAlign w:val="subscript"/>
        </w:rPr>
        <w:t>bi</w:t>
      </w:r>
      <w:proofErr w:type="spellEnd"/>
      <w:r w:rsidRPr="00597B6D">
        <w:rPr>
          <w:rFonts w:ascii="Times New Roman" w:hAnsi="Times New Roman" w:cs="Times New Roman"/>
          <w:kern w:val="2"/>
        </w:rPr>
        <w:t xml:space="preserve"> is the built-in voltage.</w:t>
      </w:r>
    </w:p>
    <w:p w14:paraId="7F8D5E94" w14:textId="77777777" w:rsidR="00597B6D" w:rsidRPr="00597B6D" w:rsidRDefault="00597B6D" w:rsidP="00597B6D">
      <w:pPr>
        <w:autoSpaceDE w:val="0"/>
        <w:spacing w:line="360" w:lineRule="auto"/>
        <w:jc w:val="both"/>
        <w:rPr>
          <w:rFonts w:ascii="Times New Roman" w:hAnsi="Times New Roman" w:cs="Times New Roman"/>
          <w:b/>
          <w:bCs/>
          <w:kern w:val="2"/>
        </w:rPr>
      </w:pPr>
    </w:p>
    <w:p w14:paraId="1680FCAB" w14:textId="77777777" w:rsidR="00542D18" w:rsidRDefault="00542D18" w:rsidP="00542D18">
      <w:pPr>
        <w:spacing w:line="360" w:lineRule="auto"/>
        <w:jc w:val="both"/>
        <w:rPr>
          <w:rFonts w:hint="eastAsia"/>
        </w:rPr>
      </w:pPr>
      <w:r w:rsidRPr="0061407A">
        <w:rPr>
          <w:noProof/>
        </w:rPr>
        <w:lastRenderedPageBreak/>
        <w:drawing>
          <wp:anchor distT="0" distB="0" distL="114300" distR="114300" simplePos="0" relativeHeight="251666432" behindDoc="0" locked="0" layoutInCell="1" allowOverlap="1" wp14:anchorId="12C4C885" wp14:editId="224D63F2">
            <wp:simplePos x="0" y="0"/>
            <wp:positionH relativeFrom="column">
              <wp:posOffset>447358</wp:posOffset>
            </wp:positionH>
            <wp:positionV relativeFrom="paragraph">
              <wp:posOffset>423863</wp:posOffset>
            </wp:positionV>
            <wp:extent cx="1879161" cy="1404938"/>
            <wp:effectExtent l="0" t="0" r="6985" b="5080"/>
            <wp:wrapNone/>
            <wp:docPr id="469647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9161" cy="14049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15F5">
        <w:rPr>
          <w:rFonts w:hint="eastAsia"/>
          <w:noProof/>
        </w:rPr>
        <w:object w:dxaOrig="16308" w:dyaOrig="11377" w14:anchorId="1D8374C8">
          <v:shape id="_x0000_i1026" type="#_x0000_t75" alt="" style="width:415pt;height:289.65pt;mso-width-percent:0;mso-height-percent:0;mso-width-percent:0;mso-height-percent:0" o:ole="">
            <v:imagedata r:id="rId14" o:title=""/>
          </v:shape>
          <o:OLEObject Type="Embed" ProgID="MestReNova.Document.1" ShapeID="_x0000_i1026" DrawAspect="Content" ObjectID="_1800723304" r:id="rId15"/>
        </w:object>
      </w:r>
    </w:p>
    <w:p w14:paraId="6D69F6BF" w14:textId="77777777" w:rsidR="00542D18" w:rsidRDefault="00542D18" w:rsidP="00542D18">
      <w:pPr>
        <w:spacing w:line="360" w:lineRule="auto"/>
        <w:jc w:val="center"/>
        <w:rPr>
          <w:rFonts w:ascii="Times New Roman" w:hAnsi="Times New Roman" w:cs="Times New Roman"/>
          <w:b/>
          <w:bCs/>
        </w:rPr>
      </w:pPr>
      <w:bookmarkStart w:id="0" w:name="_Hlk174439579"/>
      <w:r w:rsidRPr="0082637B">
        <w:rPr>
          <w:rFonts w:ascii="Times New Roman" w:hAnsi="Times New Roman" w:cs="Times New Roman"/>
          <w:b/>
          <w:bCs/>
        </w:rPr>
        <w:t>Figure</w:t>
      </w:r>
      <w:r>
        <w:rPr>
          <w:rFonts w:ascii="Times New Roman" w:hAnsi="Times New Roman" w:cs="Times New Roman" w:hint="eastAsia"/>
          <w:b/>
          <w:bCs/>
        </w:rPr>
        <w:t xml:space="preserve"> S1</w:t>
      </w:r>
      <w:r w:rsidRPr="0082637B">
        <w:rPr>
          <w:rFonts w:ascii="Times New Roman" w:hAnsi="Times New Roman" w:cs="Times New Roman"/>
          <w:b/>
          <w:bCs/>
        </w:rPr>
        <w:t xml:space="preserve">. </w:t>
      </w:r>
      <w:r w:rsidRPr="0082637B">
        <w:rPr>
          <w:rFonts w:ascii="Times New Roman" w:hAnsi="Times New Roman" w:cs="Times New Roman"/>
          <w:vertAlign w:val="superscript"/>
        </w:rPr>
        <w:t>1</w:t>
      </w:r>
      <w:r w:rsidRPr="0082637B">
        <w:rPr>
          <w:rFonts w:ascii="Times New Roman" w:hAnsi="Times New Roman" w:cs="Times New Roman"/>
        </w:rPr>
        <w:t>H NMR image of</w:t>
      </w:r>
      <w:r w:rsidRPr="0082637B">
        <w:rPr>
          <w:rFonts w:ascii="Times New Roman" w:hAnsi="Times New Roman" w:cs="Times New Roman"/>
          <w:b/>
          <w:bCs/>
        </w:rPr>
        <w:t xml:space="preserve"> </w:t>
      </w:r>
      <w:r>
        <w:rPr>
          <w:rFonts w:ascii="Times New Roman" w:hAnsi="Times New Roman" w:cs="Times New Roman" w:hint="eastAsia"/>
          <w:b/>
          <w:bCs/>
        </w:rPr>
        <w:t>3.</w:t>
      </w:r>
      <w:bookmarkEnd w:id="0"/>
    </w:p>
    <w:p w14:paraId="152BFA4C" w14:textId="77777777" w:rsidR="00542D18" w:rsidRPr="00C47AEA" w:rsidRDefault="00542D18" w:rsidP="00542D18">
      <w:pPr>
        <w:spacing w:line="360" w:lineRule="auto"/>
        <w:jc w:val="center"/>
        <w:rPr>
          <w:rFonts w:ascii="Times New Roman" w:hAnsi="Times New Roman" w:cs="Times New Roman"/>
          <w:b/>
          <w:bCs/>
        </w:rPr>
      </w:pPr>
    </w:p>
    <w:p w14:paraId="532DE14B" w14:textId="77777777" w:rsidR="00542D18" w:rsidRDefault="00542D18" w:rsidP="00542D18">
      <w:pPr>
        <w:spacing w:line="360" w:lineRule="auto"/>
        <w:jc w:val="both"/>
        <w:rPr>
          <w:rFonts w:hint="eastAsia"/>
        </w:rPr>
      </w:pPr>
      <w:r w:rsidRPr="0061407A">
        <w:rPr>
          <w:noProof/>
        </w:rPr>
        <w:drawing>
          <wp:anchor distT="0" distB="0" distL="114300" distR="114300" simplePos="0" relativeHeight="251667456" behindDoc="0" locked="0" layoutInCell="1" allowOverlap="1" wp14:anchorId="0DFFF549" wp14:editId="2F71B81A">
            <wp:simplePos x="0" y="0"/>
            <wp:positionH relativeFrom="column">
              <wp:posOffset>819150</wp:posOffset>
            </wp:positionH>
            <wp:positionV relativeFrom="paragraph">
              <wp:posOffset>556577</wp:posOffset>
            </wp:positionV>
            <wp:extent cx="1879161" cy="1404938"/>
            <wp:effectExtent l="0" t="0" r="6985" b="5080"/>
            <wp:wrapNone/>
            <wp:docPr id="13304037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9161" cy="14049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15F5">
        <w:rPr>
          <w:rFonts w:hint="eastAsia"/>
          <w:noProof/>
        </w:rPr>
        <w:object w:dxaOrig="16308" w:dyaOrig="11377" w14:anchorId="5723E124">
          <v:shape id="_x0000_i1027" type="#_x0000_t75" alt="" style="width:415pt;height:289.65pt;mso-width-percent:0;mso-height-percent:0;mso-width-percent:0;mso-height-percent:0" o:ole="">
            <v:imagedata r:id="rId16" o:title=""/>
          </v:shape>
          <o:OLEObject Type="Embed" ProgID="MestReNova.Document.1" ShapeID="_x0000_i1027" DrawAspect="Content" ObjectID="_1800723305" r:id="rId17"/>
        </w:object>
      </w:r>
    </w:p>
    <w:p w14:paraId="2228D01E" w14:textId="77777777" w:rsidR="00542D18" w:rsidRDefault="00542D18" w:rsidP="00542D18">
      <w:pPr>
        <w:spacing w:line="360" w:lineRule="auto"/>
        <w:jc w:val="center"/>
        <w:rPr>
          <w:rFonts w:ascii="Times New Roman" w:hAnsi="Times New Roman" w:cs="Times New Roman"/>
          <w:b/>
          <w:bCs/>
        </w:rPr>
      </w:pPr>
      <w:bookmarkStart w:id="1" w:name="_Hlk174439621"/>
      <w:r w:rsidRPr="0082637B">
        <w:rPr>
          <w:rFonts w:ascii="Times New Roman" w:hAnsi="Times New Roman" w:cs="Times New Roman"/>
          <w:b/>
          <w:bCs/>
        </w:rPr>
        <w:t>Figure</w:t>
      </w:r>
      <w:r>
        <w:rPr>
          <w:rFonts w:ascii="Times New Roman" w:hAnsi="Times New Roman" w:cs="Times New Roman" w:hint="eastAsia"/>
          <w:b/>
          <w:bCs/>
        </w:rPr>
        <w:t xml:space="preserve"> S2</w:t>
      </w:r>
      <w:r w:rsidRPr="0082637B">
        <w:rPr>
          <w:rFonts w:ascii="Times New Roman" w:hAnsi="Times New Roman" w:cs="Times New Roman"/>
          <w:b/>
          <w:bCs/>
        </w:rPr>
        <w:t xml:space="preserve">. </w:t>
      </w:r>
      <w:r w:rsidRPr="0082637B">
        <w:rPr>
          <w:rFonts w:ascii="Times New Roman" w:hAnsi="Times New Roman" w:cs="Times New Roman"/>
          <w:vertAlign w:val="superscript"/>
        </w:rPr>
        <w:t>1</w:t>
      </w:r>
      <w:r>
        <w:rPr>
          <w:rFonts w:ascii="Times New Roman" w:hAnsi="Times New Roman" w:cs="Times New Roman" w:hint="eastAsia"/>
          <w:vertAlign w:val="superscript"/>
        </w:rPr>
        <w:t>3</w:t>
      </w:r>
      <w:r>
        <w:rPr>
          <w:rFonts w:ascii="Times New Roman" w:hAnsi="Times New Roman" w:cs="Times New Roman" w:hint="eastAsia"/>
        </w:rPr>
        <w:t>C</w:t>
      </w:r>
      <w:r w:rsidRPr="0082637B">
        <w:rPr>
          <w:rFonts w:ascii="Times New Roman" w:hAnsi="Times New Roman" w:cs="Times New Roman"/>
        </w:rPr>
        <w:t xml:space="preserve"> NMR image of</w:t>
      </w:r>
      <w:r w:rsidRPr="0082637B">
        <w:rPr>
          <w:rFonts w:ascii="Times New Roman" w:hAnsi="Times New Roman" w:cs="Times New Roman"/>
          <w:b/>
          <w:bCs/>
        </w:rPr>
        <w:t xml:space="preserve"> </w:t>
      </w:r>
      <w:r>
        <w:rPr>
          <w:rFonts w:ascii="Times New Roman" w:hAnsi="Times New Roman" w:cs="Times New Roman" w:hint="eastAsia"/>
          <w:b/>
          <w:bCs/>
        </w:rPr>
        <w:t>3.</w:t>
      </w:r>
    </w:p>
    <w:p w14:paraId="45347A41" w14:textId="123FCE3F" w:rsidR="00666352" w:rsidRDefault="00666352" w:rsidP="00542D18">
      <w:pPr>
        <w:spacing w:line="360" w:lineRule="auto"/>
        <w:jc w:val="center"/>
        <w:rPr>
          <w:rFonts w:ascii="Times New Roman" w:hAnsi="Times New Roman" w:cs="Times New Roman"/>
          <w:b/>
          <w:bCs/>
        </w:rPr>
      </w:pPr>
      <w:r w:rsidRPr="00666352">
        <w:rPr>
          <w:rFonts w:ascii="Calibri" w:eastAsia="等线" w:hAnsi="Calibri" w:cs="Calibri"/>
          <w:noProof/>
          <w:sz w:val="22"/>
          <w:szCs w:val="22"/>
          <w:lang w:val="en"/>
          <w14:ligatures w14:val="standardContextual"/>
        </w:rPr>
        <w:lastRenderedPageBreak/>
        <w:drawing>
          <wp:inline distT="0" distB="0" distL="0" distR="0" wp14:anchorId="34D7F81E" wp14:editId="5C565756">
            <wp:extent cx="4572000" cy="257556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72000" cy="2575560"/>
                    </a:xfrm>
                    <a:prstGeom prst="rect">
                      <a:avLst/>
                    </a:prstGeom>
                    <a:noFill/>
                    <a:ln>
                      <a:noFill/>
                    </a:ln>
                  </pic:spPr>
                </pic:pic>
              </a:graphicData>
            </a:graphic>
          </wp:inline>
        </w:drawing>
      </w:r>
    </w:p>
    <w:p w14:paraId="58A812E0" w14:textId="0BC43F3B" w:rsidR="00666352" w:rsidRPr="0082637B" w:rsidRDefault="00666352" w:rsidP="00542D18">
      <w:pPr>
        <w:spacing w:line="360" w:lineRule="auto"/>
        <w:jc w:val="center"/>
        <w:rPr>
          <w:rFonts w:ascii="Times New Roman" w:hAnsi="Times New Roman" w:cs="Times New Roman"/>
          <w:b/>
          <w:bCs/>
        </w:rPr>
      </w:pPr>
      <w:r w:rsidRPr="00666352">
        <w:rPr>
          <w:rFonts w:ascii="Times New Roman" w:hAnsi="Times New Roman" w:cs="Times New Roman"/>
          <w:b/>
          <w:bCs/>
          <w:kern w:val="2"/>
        </w:rPr>
        <w:t>Figure</w:t>
      </w:r>
      <w:r>
        <w:rPr>
          <w:rFonts w:ascii="Times New Roman" w:hAnsi="Times New Roman" w:cs="Times New Roman" w:hint="eastAsia"/>
          <w:b/>
          <w:bCs/>
          <w:kern w:val="2"/>
        </w:rPr>
        <w:t xml:space="preserve"> </w:t>
      </w:r>
      <w:r w:rsidRPr="00666352">
        <w:rPr>
          <w:rFonts w:ascii="Times New Roman" w:hAnsi="Times New Roman" w:cs="Times New Roman"/>
          <w:b/>
          <w:bCs/>
          <w:kern w:val="2"/>
        </w:rPr>
        <w:t>S</w:t>
      </w:r>
      <w:r>
        <w:rPr>
          <w:rFonts w:ascii="Times New Roman" w:hAnsi="Times New Roman" w:cs="Times New Roman" w:hint="eastAsia"/>
          <w:b/>
          <w:bCs/>
          <w:kern w:val="2"/>
        </w:rPr>
        <w:t>3</w:t>
      </w:r>
      <w:r w:rsidRPr="00666352">
        <w:rPr>
          <w:rFonts w:ascii="Times New Roman" w:hAnsi="Times New Roman" w:cs="Times New Roman"/>
          <w:b/>
          <w:bCs/>
          <w:kern w:val="2"/>
        </w:rPr>
        <w:t xml:space="preserve">. </w:t>
      </w:r>
      <w:r w:rsidRPr="00DC49C8">
        <w:rPr>
          <w:rFonts w:ascii="Times New Roman" w:hAnsi="Times New Roman" w:cs="Times New Roman"/>
          <w:kern w:val="2"/>
        </w:rPr>
        <w:t xml:space="preserve">HRMS of compound </w:t>
      </w:r>
      <w:r>
        <w:rPr>
          <w:rFonts w:ascii="Times New Roman" w:hAnsi="Times New Roman" w:cs="Times New Roman" w:hint="eastAsia"/>
          <w:b/>
          <w:bCs/>
          <w:kern w:val="2"/>
        </w:rPr>
        <w:t>3.</w:t>
      </w:r>
    </w:p>
    <w:bookmarkEnd w:id="1"/>
    <w:p w14:paraId="26E4E667" w14:textId="77777777" w:rsidR="00542D18" w:rsidRDefault="00542D18" w:rsidP="00542D18">
      <w:pPr>
        <w:spacing w:line="360" w:lineRule="auto"/>
        <w:jc w:val="both"/>
        <w:rPr>
          <w:rFonts w:hint="eastAsia"/>
        </w:rPr>
      </w:pPr>
      <w:r w:rsidRPr="0061407A">
        <w:rPr>
          <w:noProof/>
        </w:rPr>
        <w:drawing>
          <wp:anchor distT="0" distB="0" distL="114300" distR="114300" simplePos="0" relativeHeight="251669504" behindDoc="0" locked="0" layoutInCell="1" allowOverlap="1" wp14:anchorId="4342FBD1" wp14:editId="7BC3501F">
            <wp:simplePos x="0" y="0"/>
            <wp:positionH relativeFrom="column">
              <wp:posOffset>547688</wp:posOffset>
            </wp:positionH>
            <wp:positionV relativeFrom="paragraph">
              <wp:posOffset>347153</wp:posOffset>
            </wp:positionV>
            <wp:extent cx="1614487" cy="1042862"/>
            <wp:effectExtent l="0" t="0" r="5080" b="5080"/>
            <wp:wrapNone/>
            <wp:docPr id="9456577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19184" cy="10458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15F5">
        <w:rPr>
          <w:rFonts w:hint="eastAsia"/>
          <w:noProof/>
        </w:rPr>
        <w:object w:dxaOrig="16308" w:dyaOrig="11377" w14:anchorId="025D11E3">
          <v:shape id="_x0000_i1028" type="#_x0000_t75" alt="" style="width:415pt;height:289.65pt;mso-width-percent:0;mso-height-percent:0;mso-width-percent:0;mso-height-percent:0" o:ole="">
            <v:imagedata r:id="rId20" o:title=""/>
          </v:shape>
          <o:OLEObject Type="Embed" ProgID="MestReNova.Document.1" ShapeID="_x0000_i1028" DrawAspect="Content" ObjectID="_1800723306" r:id="rId21"/>
        </w:object>
      </w:r>
    </w:p>
    <w:p w14:paraId="3667CFD7" w14:textId="0B9195A8" w:rsidR="00542D18" w:rsidRPr="00A42A6C" w:rsidRDefault="00542D18" w:rsidP="00542D18">
      <w:pPr>
        <w:spacing w:line="360" w:lineRule="auto"/>
        <w:jc w:val="center"/>
        <w:rPr>
          <w:rFonts w:ascii="Times New Roman" w:hAnsi="Times New Roman" w:cs="Times New Roman"/>
          <w:b/>
          <w:bCs/>
        </w:rPr>
      </w:pPr>
      <w:bookmarkStart w:id="2" w:name="_Hlk174972528"/>
      <w:r w:rsidRPr="0082637B">
        <w:rPr>
          <w:rFonts w:ascii="Times New Roman" w:hAnsi="Times New Roman" w:cs="Times New Roman"/>
          <w:b/>
          <w:bCs/>
        </w:rPr>
        <w:t>Figure</w:t>
      </w:r>
      <w:r>
        <w:rPr>
          <w:rFonts w:ascii="Times New Roman" w:hAnsi="Times New Roman" w:cs="Times New Roman" w:hint="eastAsia"/>
          <w:b/>
          <w:bCs/>
        </w:rPr>
        <w:t xml:space="preserve"> S</w:t>
      </w:r>
      <w:r w:rsidR="00666352">
        <w:rPr>
          <w:rFonts w:ascii="Times New Roman" w:hAnsi="Times New Roman" w:cs="Times New Roman" w:hint="eastAsia"/>
          <w:b/>
          <w:bCs/>
        </w:rPr>
        <w:t>4</w:t>
      </w:r>
      <w:r w:rsidRPr="0082637B">
        <w:rPr>
          <w:rFonts w:ascii="Times New Roman" w:hAnsi="Times New Roman" w:cs="Times New Roman"/>
          <w:b/>
          <w:bCs/>
        </w:rPr>
        <w:t xml:space="preserve">. </w:t>
      </w:r>
      <w:r w:rsidRPr="0082637B">
        <w:rPr>
          <w:rFonts w:ascii="Times New Roman" w:hAnsi="Times New Roman" w:cs="Times New Roman"/>
          <w:vertAlign w:val="superscript"/>
        </w:rPr>
        <w:t>1</w:t>
      </w:r>
      <w:r w:rsidRPr="0082637B">
        <w:rPr>
          <w:rFonts w:ascii="Times New Roman" w:hAnsi="Times New Roman" w:cs="Times New Roman"/>
        </w:rPr>
        <w:t>H NMR image of</w:t>
      </w:r>
      <w:r w:rsidRPr="0082637B">
        <w:rPr>
          <w:rFonts w:ascii="Times New Roman" w:hAnsi="Times New Roman" w:cs="Times New Roman"/>
          <w:b/>
          <w:bCs/>
        </w:rPr>
        <w:t xml:space="preserve"> 4</w:t>
      </w:r>
      <w:r>
        <w:rPr>
          <w:rFonts w:ascii="Times New Roman" w:hAnsi="Times New Roman" w:cs="Times New Roman" w:hint="eastAsia"/>
          <w:b/>
          <w:bCs/>
        </w:rPr>
        <w:t>.</w:t>
      </w:r>
      <w:bookmarkEnd w:id="2"/>
    </w:p>
    <w:p w14:paraId="479D3D74" w14:textId="77777777" w:rsidR="00542D18" w:rsidRDefault="00542D18" w:rsidP="00542D18">
      <w:pPr>
        <w:spacing w:line="360" w:lineRule="auto"/>
        <w:jc w:val="both"/>
        <w:rPr>
          <w:rFonts w:hint="eastAsia"/>
        </w:rPr>
      </w:pPr>
      <w:r w:rsidRPr="0061407A">
        <w:rPr>
          <w:rFonts w:ascii="Times New Roman" w:hAnsi="Times New Roman" w:cs="Times New Roman" w:hint="eastAsia"/>
          <w:noProof/>
        </w:rPr>
        <w:lastRenderedPageBreak/>
        <w:drawing>
          <wp:anchor distT="0" distB="0" distL="114300" distR="114300" simplePos="0" relativeHeight="251670528" behindDoc="0" locked="0" layoutInCell="1" allowOverlap="1" wp14:anchorId="0EE5B53E" wp14:editId="1D66C84B">
            <wp:simplePos x="0" y="0"/>
            <wp:positionH relativeFrom="column">
              <wp:posOffset>700087</wp:posOffset>
            </wp:positionH>
            <wp:positionV relativeFrom="paragraph">
              <wp:posOffset>390525</wp:posOffset>
            </wp:positionV>
            <wp:extent cx="2131281" cy="1376680"/>
            <wp:effectExtent l="0" t="0" r="2540" b="0"/>
            <wp:wrapNone/>
            <wp:docPr id="614376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31281" cy="1376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15F5">
        <w:rPr>
          <w:rFonts w:hint="eastAsia"/>
          <w:noProof/>
        </w:rPr>
        <w:object w:dxaOrig="16308" w:dyaOrig="11377" w14:anchorId="4783D08F">
          <v:shape id="_x0000_i1029" type="#_x0000_t75" alt="" style="width:415pt;height:289.65pt;mso-width-percent:0;mso-height-percent:0;mso-width-percent:0;mso-height-percent:0" o:ole="">
            <v:imagedata r:id="rId23" o:title=""/>
          </v:shape>
          <o:OLEObject Type="Embed" ProgID="MestReNova.Document.1" ShapeID="_x0000_i1029" DrawAspect="Content" ObjectID="_1800723307" r:id="rId24"/>
        </w:object>
      </w:r>
    </w:p>
    <w:p w14:paraId="764B5684" w14:textId="515516B3" w:rsidR="00542D18" w:rsidRDefault="00542D18" w:rsidP="00542D18">
      <w:pPr>
        <w:spacing w:line="360" w:lineRule="auto"/>
        <w:jc w:val="center"/>
        <w:rPr>
          <w:rFonts w:ascii="Times New Roman" w:hAnsi="Times New Roman" w:cs="Times New Roman"/>
          <w:b/>
          <w:bCs/>
        </w:rPr>
      </w:pPr>
      <w:bookmarkStart w:id="3" w:name="_Hlk174972488"/>
      <w:r w:rsidRPr="0082637B">
        <w:rPr>
          <w:rFonts w:ascii="Times New Roman" w:hAnsi="Times New Roman" w:cs="Times New Roman"/>
          <w:b/>
          <w:bCs/>
        </w:rPr>
        <w:t>Figure</w:t>
      </w:r>
      <w:r>
        <w:rPr>
          <w:rFonts w:ascii="Times New Roman" w:hAnsi="Times New Roman" w:cs="Times New Roman" w:hint="eastAsia"/>
          <w:b/>
          <w:bCs/>
        </w:rPr>
        <w:t xml:space="preserve"> S</w:t>
      </w:r>
      <w:r w:rsidR="00666352">
        <w:rPr>
          <w:rFonts w:ascii="Times New Roman" w:hAnsi="Times New Roman" w:cs="Times New Roman" w:hint="eastAsia"/>
          <w:b/>
          <w:bCs/>
        </w:rPr>
        <w:t>5</w:t>
      </w:r>
      <w:r w:rsidRPr="0082637B">
        <w:rPr>
          <w:rFonts w:ascii="Times New Roman" w:hAnsi="Times New Roman" w:cs="Times New Roman"/>
          <w:b/>
          <w:bCs/>
        </w:rPr>
        <w:t xml:space="preserve">. </w:t>
      </w:r>
      <w:r w:rsidRPr="0082637B">
        <w:rPr>
          <w:rFonts w:ascii="Times New Roman" w:hAnsi="Times New Roman" w:cs="Times New Roman"/>
          <w:vertAlign w:val="superscript"/>
        </w:rPr>
        <w:t>1</w:t>
      </w:r>
      <w:r>
        <w:rPr>
          <w:rFonts w:ascii="Times New Roman" w:hAnsi="Times New Roman" w:cs="Times New Roman" w:hint="eastAsia"/>
          <w:vertAlign w:val="superscript"/>
        </w:rPr>
        <w:t>3</w:t>
      </w:r>
      <w:r>
        <w:rPr>
          <w:rFonts w:ascii="Times New Roman" w:hAnsi="Times New Roman" w:cs="Times New Roman" w:hint="eastAsia"/>
        </w:rPr>
        <w:t>C</w:t>
      </w:r>
      <w:r w:rsidRPr="0082637B">
        <w:rPr>
          <w:rFonts w:ascii="Times New Roman" w:hAnsi="Times New Roman" w:cs="Times New Roman"/>
        </w:rPr>
        <w:t xml:space="preserve"> NMR image of</w:t>
      </w:r>
      <w:r w:rsidRPr="0082637B">
        <w:rPr>
          <w:rFonts w:ascii="Times New Roman" w:hAnsi="Times New Roman" w:cs="Times New Roman"/>
          <w:b/>
          <w:bCs/>
        </w:rPr>
        <w:t xml:space="preserve"> 4</w:t>
      </w:r>
      <w:r>
        <w:rPr>
          <w:rFonts w:ascii="Times New Roman" w:hAnsi="Times New Roman" w:cs="Times New Roman" w:hint="eastAsia"/>
          <w:b/>
          <w:bCs/>
        </w:rPr>
        <w:t>.</w:t>
      </w:r>
      <w:bookmarkEnd w:id="3"/>
    </w:p>
    <w:p w14:paraId="2C036825" w14:textId="3B3E181C" w:rsidR="00666352" w:rsidRDefault="00666352" w:rsidP="00542D18">
      <w:pPr>
        <w:spacing w:line="360" w:lineRule="auto"/>
        <w:jc w:val="center"/>
        <w:rPr>
          <w:rFonts w:ascii="Times New Roman" w:hAnsi="Times New Roman" w:cs="Times New Roman"/>
          <w:b/>
          <w:bCs/>
        </w:rPr>
      </w:pPr>
      <w:r w:rsidRPr="00666352">
        <w:rPr>
          <w:rFonts w:ascii="Calibri" w:eastAsia="等线" w:hAnsi="Calibri" w:cs="Calibri"/>
          <w:noProof/>
          <w:sz w:val="22"/>
          <w:szCs w:val="22"/>
          <w:lang w:val="en"/>
          <w14:ligatures w14:val="standardContextual"/>
        </w:rPr>
        <w:drawing>
          <wp:inline distT="0" distB="0" distL="0" distR="0" wp14:anchorId="582FCA9A" wp14:editId="3C7C6D62">
            <wp:extent cx="4572000" cy="2571750"/>
            <wp:effectExtent l="0" t="0" r="0" b="0"/>
            <wp:docPr id="695600084" name="图片 6956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2571750"/>
                    </a:xfrm>
                    <a:prstGeom prst="rect">
                      <a:avLst/>
                    </a:prstGeom>
                    <a:noFill/>
                    <a:ln>
                      <a:noFill/>
                    </a:ln>
                  </pic:spPr>
                </pic:pic>
              </a:graphicData>
            </a:graphic>
          </wp:inline>
        </w:drawing>
      </w:r>
    </w:p>
    <w:p w14:paraId="4C1AF831" w14:textId="4B7E4CC8" w:rsidR="00666352" w:rsidRPr="0082637B" w:rsidRDefault="00666352" w:rsidP="00666352">
      <w:pPr>
        <w:spacing w:line="360" w:lineRule="auto"/>
        <w:jc w:val="center"/>
        <w:rPr>
          <w:rFonts w:ascii="Times New Roman" w:hAnsi="Times New Roman" w:cs="Times New Roman"/>
          <w:b/>
          <w:bCs/>
        </w:rPr>
      </w:pPr>
      <w:r w:rsidRPr="00666352">
        <w:rPr>
          <w:rFonts w:ascii="Times New Roman" w:hAnsi="Times New Roman" w:cs="Times New Roman"/>
          <w:b/>
          <w:bCs/>
          <w:kern w:val="2"/>
        </w:rPr>
        <w:t>Figure</w:t>
      </w:r>
      <w:r>
        <w:rPr>
          <w:rFonts w:ascii="Times New Roman" w:hAnsi="Times New Roman" w:cs="Times New Roman" w:hint="eastAsia"/>
          <w:b/>
          <w:bCs/>
          <w:kern w:val="2"/>
        </w:rPr>
        <w:t xml:space="preserve"> </w:t>
      </w:r>
      <w:r w:rsidRPr="00666352">
        <w:rPr>
          <w:rFonts w:ascii="Times New Roman" w:hAnsi="Times New Roman" w:cs="Times New Roman"/>
          <w:b/>
          <w:bCs/>
          <w:kern w:val="2"/>
        </w:rPr>
        <w:t>S</w:t>
      </w:r>
      <w:r>
        <w:rPr>
          <w:rFonts w:ascii="Times New Roman" w:hAnsi="Times New Roman" w:cs="Times New Roman" w:hint="eastAsia"/>
          <w:b/>
          <w:bCs/>
          <w:kern w:val="2"/>
        </w:rPr>
        <w:t>6</w:t>
      </w:r>
      <w:r w:rsidRPr="00666352">
        <w:rPr>
          <w:rFonts w:ascii="Times New Roman" w:hAnsi="Times New Roman" w:cs="Times New Roman"/>
          <w:b/>
          <w:bCs/>
          <w:kern w:val="2"/>
        </w:rPr>
        <w:t xml:space="preserve">. </w:t>
      </w:r>
      <w:r w:rsidRPr="00DC49C8">
        <w:rPr>
          <w:rFonts w:ascii="Times New Roman" w:hAnsi="Times New Roman" w:cs="Times New Roman"/>
          <w:kern w:val="2"/>
        </w:rPr>
        <w:t>HRMS of compound</w:t>
      </w:r>
      <w:r w:rsidRPr="00666352">
        <w:rPr>
          <w:rFonts w:ascii="Times New Roman" w:hAnsi="Times New Roman" w:cs="Times New Roman"/>
          <w:b/>
          <w:bCs/>
          <w:kern w:val="2"/>
        </w:rPr>
        <w:t xml:space="preserve"> </w:t>
      </w:r>
      <w:r>
        <w:rPr>
          <w:rFonts w:ascii="Times New Roman" w:hAnsi="Times New Roman" w:cs="Times New Roman" w:hint="eastAsia"/>
          <w:b/>
          <w:bCs/>
          <w:kern w:val="2"/>
        </w:rPr>
        <w:t>4.</w:t>
      </w:r>
    </w:p>
    <w:p w14:paraId="750885DD" w14:textId="72439AFC" w:rsidR="00666352" w:rsidRPr="00666352" w:rsidRDefault="00666352" w:rsidP="00542D18">
      <w:pPr>
        <w:spacing w:line="360" w:lineRule="auto"/>
        <w:jc w:val="center"/>
        <w:rPr>
          <w:rFonts w:ascii="Times New Roman" w:hAnsi="Times New Roman" w:cs="Times New Roman"/>
          <w:b/>
          <w:bCs/>
        </w:rPr>
      </w:pPr>
    </w:p>
    <w:p w14:paraId="66D4B47A" w14:textId="77777777" w:rsidR="00542D18" w:rsidRDefault="00542D18" w:rsidP="00542D18">
      <w:pPr>
        <w:spacing w:line="360" w:lineRule="auto"/>
        <w:jc w:val="both"/>
        <w:rPr>
          <w:rFonts w:hint="eastAsia"/>
        </w:rPr>
      </w:pPr>
      <w:r w:rsidRPr="005A04B5">
        <w:rPr>
          <w:rFonts w:hint="eastAsia"/>
          <w:noProof/>
        </w:rPr>
        <w:lastRenderedPageBreak/>
        <w:drawing>
          <wp:anchor distT="0" distB="0" distL="114300" distR="114300" simplePos="0" relativeHeight="251672576" behindDoc="0" locked="0" layoutInCell="1" allowOverlap="1" wp14:anchorId="0C572E06" wp14:editId="078D5282">
            <wp:simplePos x="0" y="0"/>
            <wp:positionH relativeFrom="margin">
              <wp:posOffset>1543050</wp:posOffset>
            </wp:positionH>
            <wp:positionV relativeFrom="paragraph">
              <wp:posOffset>656590</wp:posOffset>
            </wp:positionV>
            <wp:extent cx="2066925" cy="1077336"/>
            <wp:effectExtent l="0" t="0" r="0" b="8890"/>
            <wp:wrapNone/>
            <wp:docPr id="9485482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66925" cy="10773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15F5">
        <w:rPr>
          <w:rFonts w:hint="eastAsia"/>
          <w:noProof/>
        </w:rPr>
        <w:object w:dxaOrig="16308" w:dyaOrig="11377" w14:anchorId="48E1C46C">
          <v:shape id="_x0000_i1030" type="#_x0000_t75" alt="" style="width:415pt;height:289.65pt;mso-width-percent:0;mso-height-percent:0;mso-width-percent:0;mso-height-percent:0" o:ole="">
            <v:imagedata r:id="rId27" o:title=""/>
          </v:shape>
          <o:OLEObject Type="Embed" ProgID="MestReNova.Document.1" ShapeID="_x0000_i1030" DrawAspect="Content" ObjectID="_1800723308" r:id="rId28"/>
        </w:object>
      </w:r>
    </w:p>
    <w:p w14:paraId="091CA290" w14:textId="626F20F3" w:rsidR="00542D18" w:rsidRPr="0082637B" w:rsidRDefault="00542D18" w:rsidP="00542D18">
      <w:pPr>
        <w:spacing w:line="360" w:lineRule="auto"/>
        <w:jc w:val="center"/>
        <w:rPr>
          <w:rFonts w:ascii="Times New Roman" w:hAnsi="Times New Roman" w:cs="Times New Roman"/>
          <w:b/>
          <w:bCs/>
        </w:rPr>
      </w:pPr>
      <w:r w:rsidRPr="0082637B">
        <w:rPr>
          <w:rFonts w:ascii="Times New Roman" w:hAnsi="Times New Roman" w:cs="Times New Roman"/>
          <w:b/>
          <w:bCs/>
        </w:rPr>
        <w:t>Figure</w:t>
      </w:r>
      <w:r>
        <w:rPr>
          <w:rFonts w:ascii="Times New Roman" w:hAnsi="Times New Roman" w:cs="Times New Roman" w:hint="eastAsia"/>
          <w:b/>
          <w:bCs/>
        </w:rPr>
        <w:t xml:space="preserve"> S</w:t>
      </w:r>
      <w:r w:rsidR="00666352">
        <w:rPr>
          <w:rFonts w:ascii="Times New Roman" w:hAnsi="Times New Roman" w:cs="Times New Roman" w:hint="eastAsia"/>
          <w:b/>
          <w:bCs/>
        </w:rPr>
        <w:t>7</w:t>
      </w:r>
      <w:r w:rsidRPr="0082637B">
        <w:rPr>
          <w:rFonts w:ascii="Times New Roman" w:hAnsi="Times New Roman" w:cs="Times New Roman"/>
          <w:b/>
          <w:bCs/>
        </w:rPr>
        <w:t xml:space="preserve">. </w:t>
      </w:r>
      <w:r w:rsidRPr="0082637B">
        <w:rPr>
          <w:rFonts w:ascii="Times New Roman" w:hAnsi="Times New Roman" w:cs="Times New Roman"/>
          <w:vertAlign w:val="superscript"/>
        </w:rPr>
        <w:t>1</w:t>
      </w:r>
      <w:r w:rsidRPr="0082637B">
        <w:rPr>
          <w:rFonts w:ascii="Times New Roman" w:hAnsi="Times New Roman" w:cs="Times New Roman"/>
        </w:rPr>
        <w:t>H NMR image of</w:t>
      </w:r>
      <w:r w:rsidRPr="0082637B">
        <w:rPr>
          <w:rFonts w:ascii="Times New Roman" w:hAnsi="Times New Roman" w:cs="Times New Roman"/>
          <w:b/>
          <w:bCs/>
        </w:rPr>
        <w:t xml:space="preserve"> </w:t>
      </w:r>
      <w:r>
        <w:rPr>
          <w:rFonts w:ascii="Times New Roman" w:hAnsi="Times New Roman" w:cs="Times New Roman" w:hint="eastAsia"/>
          <w:b/>
          <w:bCs/>
        </w:rPr>
        <w:t>BT-ASY.</w:t>
      </w:r>
    </w:p>
    <w:p w14:paraId="2A95138E" w14:textId="77777777" w:rsidR="00542D18" w:rsidRPr="005A04B5" w:rsidRDefault="00542D18" w:rsidP="00542D18">
      <w:pPr>
        <w:spacing w:line="360" w:lineRule="auto"/>
        <w:jc w:val="both"/>
        <w:rPr>
          <w:rFonts w:hint="eastAsia"/>
        </w:rPr>
      </w:pPr>
    </w:p>
    <w:p w14:paraId="341BECA1" w14:textId="77777777" w:rsidR="00542D18" w:rsidRDefault="00542D18" w:rsidP="00542D18">
      <w:pPr>
        <w:spacing w:line="360" w:lineRule="auto"/>
        <w:jc w:val="both"/>
        <w:rPr>
          <w:rFonts w:hint="eastAsia"/>
        </w:rPr>
      </w:pPr>
      <w:r w:rsidRPr="005A04B5">
        <w:rPr>
          <w:rFonts w:hint="eastAsia"/>
          <w:noProof/>
        </w:rPr>
        <w:drawing>
          <wp:anchor distT="0" distB="0" distL="114300" distR="114300" simplePos="0" relativeHeight="251673600" behindDoc="0" locked="0" layoutInCell="1" allowOverlap="1" wp14:anchorId="53A2ECCA" wp14:editId="2C62D7A0">
            <wp:simplePos x="0" y="0"/>
            <wp:positionH relativeFrom="margin">
              <wp:posOffset>476250</wp:posOffset>
            </wp:positionH>
            <wp:positionV relativeFrom="paragraph">
              <wp:posOffset>308927</wp:posOffset>
            </wp:positionV>
            <wp:extent cx="2066925" cy="1077336"/>
            <wp:effectExtent l="0" t="0" r="0" b="8890"/>
            <wp:wrapNone/>
            <wp:docPr id="1462441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66925" cy="10773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15F5">
        <w:rPr>
          <w:rFonts w:hint="eastAsia"/>
          <w:noProof/>
        </w:rPr>
        <w:object w:dxaOrig="16308" w:dyaOrig="11377" w14:anchorId="18393C8D">
          <v:shape id="_x0000_i1031" type="#_x0000_t75" alt="" style="width:415pt;height:289.65pt;mso-width-percent:0;mso-height-percent:0;mso-width-percent:0;mso-height-percent:0" o:ole="">
            <v:imagedata r:id="rId29" o:title=""/>
          </v:shape>
          <o:OLEObject Type="Embed" ProgID="MestReNova.Document.1" ShapeID="_x0000_i1031" DrawAspect="Content" ObjectID="_1800723309" r:id="rId30"/>
        </w:object>
      </w:r>
    </w:p>
    <w:p w14:paraId="2E519F40" w14:textId="01E34E12" w:rsidR="00542D18" w:rsidRDefault="00542D18" w:rsidP="00542D18">
      <w:pPr>
        <w:spacing w:line="360" w:lineRule="auto"/>
        <w:jc w:val="center"/>
        <w:rPr>
          <w:rFonts w:ascii="Times New Roman" w:hAnsi="Times New Roman" w:cs="Times New Roman"/>
          <w:b/>
          <w:bCs/>
        </w:rPr>
      </w:pPr>
      <w:r w:rsidRPr="0082637B">
        <w:rPr>
          <w:rFonts w:ascii="Times New Roman" w:hAnsi="Times New Roman" w:cs="Times New Roman"/>
          <w:b/>
          <w:bCs/>
        </w:rPr>
        <w:t>Figure</w:t>
      </w:r>
      <w:r>
        <w:rPr>
          <w:rFonts w:ascii="Times New Roman" w:hAnsi="Times New Roman" w:cs="Times New Roman" w:hint="eastAsia"/>
          <w:b/>
          <w:bCs/>
        </w:rPr>
        <w:t xml:space="preserve"> S</w:t>
      </w:r>
      <w:r w:rsidR="00666352">
        <w:rPr>
          <w:rFonts w:ascii="Times New Roman" w:hAnsi="Times New Roman" w:cs="Times New Roman" w:hint="eastAsia"/>
          <w:b/>
          <w:bCs/>
        </w:rPr>
        <w:t>8</w:t>
      </w:r>
      <w:r w:rsidRPr="0082637B">
        <w:rPr>
          <w:rFonts w:ascii="Times New Roman" w:hAnsi="Times New Roman" w:cs="Times New Roman"/>
          <w:b/>
          <w:bCs/>
        </w:rPr>
        <w:t xml:space="preserve">. </w:t>
      </w:r>
      <w:r w:rsidRPr="0082637B">
        <w:rPr>
          <w:rFonts w:ascii="Times New Roman" w:hAnsi="Times New Roman" w:cs="Times New Roman"/>
          <w:vertAlign w:val="superscript"/>
        </w:rPr>
        <w:t>1</w:t>
      </w:r>
      <w:r>
        <w:rPr>
          <w:rFonts w:ascii="Times New Roman" w:hAnsi="Times New Roman" w:cs="Times New Roman" w:hint="eastAsia"/>
          <w:vertAlign w:val="superscript"/>
        </w:rPr>
        <w:t>3</w:t>
      </w:r>
      <w:r>
        <w:rPr>
          <w:rFonts w:ascii="Times New Roman" w:hAnsi="Times New Roman" w:cs="Times New Roman" w:hint="eastAsia"/>
        </w:rPr>
        <w:t>C</w:t>
      </w:r>
      <w:r w:rsidRPr="0082637B">
        <w:rPr>
          <w:rFonts w:ascii="Times New Roman" w:hAnsi="Times New Roman" w:cs="Times New Roman"/>
        </w:rPr>
        <w:t xml:space="preserve"> NMR image of</w:t>
      </w:r>
      <w:r w:rsidRPr="0082637B">
        <w:rPr>
          <w:rFonts w:ascii="Times New Roman" w:hAnsi="Times New Roman" w:cs="Times New Roman"/>
          <w:b/>
          <w:bCs/>
        </w:rPr>
        <w:t xml:space="preserve"> </w:t>
      </w:r>
      <w:r>
        <w:rPr>
          <w:rFonts w:ascii="Times New Roman" w:hAnsi="Times New Roman" w:cs="Times New Roman" w:hint="eastAsia"/>
          <w:b/>
          <w:bCs/>
        </w:rPr>
        <w:t>BT-ASY.</w:t>
      </w:r>
    </w:p>
    <w:p w14:paraId="0B1A6717" w14:textId="4EF25A56" w:rsidR="00666352" w:rsidRDefault="00666352" w:rsidP="00542D18">
      <w:pPr>
        <w:spacing w:line="360" w:lineRule="auto"/>
        <w:jc w:val="center"/>
        <w:rPr>
          <w:rFonts w:ascii="Times New Roman" w:hAnsi="Times New Roman" w:cs="Times New Roman"/>
          <w:b/>
          <w:bCs/>
        </w:rPr>
      </w:pPr>
      <w:r>
        <w:rPr>
          <w:noProof/>
        </w:rPr>
        <w:lastRenderedPageBreak/>
        <w:drawing>
          <wp:inline distT="0" distB="0" distL="0" distR="0" wp14:anchorId="42807BD2" wp14:editId="561AF450">
            <wp:extent cx="4572000" cy="25755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0" cy="2575560"/>
                    </a:xfrm>
                    <a:prstGeom prst="rect">
                      <a:avLst/>
                    </a:prstGeom>
                    <a:noFill/>
                    <a:ln>
                      <a:noFill/>
                    </a:ln>
                  </pic:spPr>
                </pic:pic>
              </a:graphicData>
            </a:graphic>
          </wp:inline>
        </w:drawing>
      </w:r>
    </w:p>
    <w:p w14:paraId="0C52E47F" w14:textId="2BE96084" w:rsidR="00666352" w:rsidRDefault="00666352" w:rsidP="00666352">
      <w:pPr>
        <w:spacing w:line="360" w:lineRule="auto"/>
        <w:jc w:val="center"/>
        <w:rPr>
          <w:rFonts w:ascii="Times New Roman" w:hAnsi="Times New Roman" w:cs="Times New Roman"/>
          <w:b/>
          <w:bCs/>
          <w:kern w:val="2"/>
        </w:rPr>
      </w:pPr>
      <w:r w:rsidRPr="00666352">
        <w:rPr>
          <w:rFonts w:ascii="Times New Roman" w:hAnsi="Times New Roman" w:cs="Times New Roman"/>
          <w:b/>
          <w:bCs/>
          <w:kern w:val="2"/>
        </w:rPr>
        <w:t>Figure</w:t>
      </w:r>
      <w:r>
        <w:rPr>
          <w:rFonts w:ascii="Times New Roman" w:hAnsi="Times New Roman" w:cs="Times New Roman" w:hint="eastAsia"/>
          <w:b/>
          <w:bCs/>
          <w:kern w:val="2"/>
        </w:rPr>
        <w:t xml:space="preserve"> </w:t>
      </w:r>
      <w:r w:rsidRPr="00666352">
        <w:rPr>
          <w:rFonts w:ascii="Times New Roman" w:hAnsi="Times New Roman" w:cs="Times New Roman"/>
          <w:b/>
          <w:bCs/>
          <w:kern w:val="2"/>
        </w:rPr>
        <w:t>S</w:t>
      </w:r>
      <w:r>
        <w:rPr>
          <w:rFonts w:ascii="Times New Roman" w:hAnsi="Times New Roman" w:cs="Times New Roman" w:hint="eastAsia"/>
          <w:b/>
          <w:bCs/>
          <w:kern w:val="2"/>
        </w:rPr>
        <w:t>9</w:t>
      </w:r>
      <w:r w:rsidRPr="00666352">
        <w:rPr>
          <w:rFonts w:ascii="Times New Roman" w:hAnsi="Times New Roman" w:cs="Times New Roman"/>
          <w:b/>
          <w:bCs/>
          <w:kern w:val="2"/>
        </w:rPr>
        <w:t xml:space="preserve">. </w:t>
      </w:r>
      <w:r w:rsidRPr="00DC49C8">
        <w:rPr>
          <w:rFonts w:ascii="Times New Roman" w:hAnsi="Times New Roman" w:cs="Times New Roman"/>
          <w:kern w:val="2"/>
        </w:rPr>
        <w:t>HRMS of compound</w:t>
      </w:r>
      <w:r w:rsidRPr="00666352">
        <w:rPr>
          <w:rFonts w:ascii="Times New Roman" w:hAnsi="Times New Roman" w:cs="Times New Roman"/>
          <w:b/>
          <w:bCs/>
          <w:kern w:val="2"/>
        </w:rPr>
        <w:t xml:space="preserve"> </w:t>
      </w:r>
      <w:r>
        <w:rPr>
          <w:rFonts w:ascii="Times New Roman" w:hAnsi="Times New Roman" w:cs="Times New Roman" w:hint="eastAsia"/>
          <w:b/>
          <w:bCs/>
          <w:kern w:val="2"/>
        </w:rPr>
        <w:t>BT-ASY.</w:t>
      </w:r>
    </w:p>
    <w:p w14:paraId="622FC2C8" w14:textId="796313C9" w:rsidR="00666352" w:rsidRPr="00666352" w:rsidRDefault="00666352" w:rsidP="00666352">
      <w:pPr>
        <w:spacing w:line="360" w:lineRule="auto"/>
        <w:jc w:val="center"/>
        <w:rPr>
          <w:rFonts w:ascii="Times New Roman" w:hAnsi="Times New Roman" w:cs="Times New Roman"/>
          <w:b/>
          <w:bCs/>
        </w:rPr>
      </w:pPr>
      <w:r w:rsidRPr="00666352">
        <w:rPr>
          <w:rFonts w:ascii="Calibri" w:eastAsia="等线" w:hAnsi="Calibri" w:cs="Calibri"/>
          <w:noProof/>
          <w:sz w:val="22"/>
          <w:szCs w:val="22"/>
          <w:lang w:val="en"/>
          <w14:ligatures w14:val="standardContextual"/>
        </w:rPr>
        <w:drawing>
          <wp:inline distT="0" distB="0" distL="0" distR="0" wp14:anchorId="68FB07F1" wp14:editId="016CA78F">
            <wp:extent cx="4572000" cy="2575560"/>
            <wp:effectExtent l="0" t="0" r="0" b="0"/>
            <wp:docPr id="904241900" name="图片 90424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72000" cy="2575560"/>
                    </a:xfrm>
                    <a:prstGeom prst="rect">
                      <a:avLst/>
                    </a:prstGeom>
                    <a:noFill/>
                    <a:ln>
                      <a:noFill/>
                    </a:ln>
                  </pic:spPr>
                </pic:pic>
              </a:graphicData>
            </a:graphic>
          </wp:inline>
        </w:drawing>
      </w:r>
    </w:p>
    <w:p w14:paraId="5E05145B" w14:textId="78E53C70" w:rsidR="00666352" w:rsidRDefault="00666352" w:rsidP="00666352">
      <w:pPr>
        <w:spacing w:line="360" w:lineRule="auto"/>
        <w:jc w:val="center"/>
        <w:rPr>
          <w:rFonts w:ascii="Times New Roman" w:hAnsi="Times New Roman" w:cs="Times New Roman"/>
          <w:b/>
          <w:bCs/>
          <w:kern w:val="2"/>
        </w:rPr>
      </w:pPr>
      <w:r w:rsidRPr="00666352">
        <w:rPr>
          <w:rFonts w:ascii="Times New Roman" w:hAnsi="Times New Roman" w:cs="Times New Roman"/>
          <w:b/>
          <w:bCs/>
          <w:kern w:val="2"/>
        </w:rPr>
        <w:t>Figure</w:t>
      </w:r>
      <w:r>
        <w:rPr>
          <w:rFonts w:ascii="Times New Roman" w:hAnsi="Times New Roman" w:cs="Times New Roman" w:hint="eastAsia"/>
          <w:b/>
          <w:bCs/>
          <w:kern w:val="2"/>
        </w:rPr>
        <w:t xml:space="preserve"> </w:t>
      </w:r>
      <w:r w:rsidRPr="00666352">
        <w:rPr>
          <w:rFonts w:ascii="Times New Roman" w:hAnsi="Times New Roman" w:cs="Times New Roman"/>
          <w:b/>
          <w:bCs/>
          <w:kern w:val="2"/>
        </w:rPr>
        <w:t>S</w:t>
      </w:r>
      <w:r>
        <w:rPr>
          <w:rFonts w:ascii="Times New Roman" w:hAnsi="Times New Roman" w:cs="Times New Roman" w:hint="eastAsia"/>
          <w:b/>
          <w:bCs/>
          <w:kern w:val="2"/>
        </w:rPr>
        <w:t>10</w:t>
      </w:r>
      <w:r w:rsidRPr="00666352">
        <w:rPr>
          <w:rFonts w:ascii="Times New Roman" w:hAnsi="Times New Roman" w:cs="Times New Roman"/>
          <w:b/>
          <w:bCs/>
          <w:kern w:val="2"/>
        </w:rPr>
        <w:t xml:space="preserve">. </w:t>
      </w:r>
      <w:r w:rsidRPr="00DC49C8">
        <w:rPr>
          <w:rFonts w:ascii="Times New Roman" w:hAnsi="Times New Roman" w:cs="Times New Roman"/>
          <w:kern w:val="2"/>
        </w:rPr>
        <w:t xml:space="preserve">HRMS of compound </w:t>
      </w:r>
      <w:r>
        <w:rPr>
          <w:rFonts w:ascii="Times New Roman" w:hAnsi="Times New Roman" w:cs="Times New Roman" w:hint="eastAsia"/>
          <w:b/>
          <w:bCs/>
          <w:kern w:val="2"/>
        </w:rPr>
        <w:t>BT-BO.</w:t>
      </w:r>
    </w:p>
    <w:p w14:paraId="0F538C94" w14:textId="1D485B1C" w:rsidR="00666352" w:rsidRDefault="00666352" w:rsidP="00666352">
      <w:pPr>
        <w:spacing w:line="360" w:lineRule="auto"/>
        <w:jc w:val="center"/>
        <w:rPr>
          <w:rFonts w:ascii="Times New Roman" w:hAnsi="Times New Roman" w:cs="Times New Roman"/>
          <w:b/>
          <w:bCs/>
          <w:kern w:val="2"/>
        </w:rPr>
      </w:pPr>
      <w:r w:rsidRPr="00666352">
        <w:rPr>
          <w:rFonts w:ascii="Calibri" w:eastAsia="等线" w:hAnsi="Calibri" w:cs="Calibri"/>
          <w:noProof/>
          <w:sz w:val="22"/>
          <w:szCs w:val="22"/>
          <w:lang w:val="en"/>
          <w14:ligatures w14:val="standardContextual"/>
        </w:rPr>
        <w:drawing>
          <wp:inline distT="0" distB="0" distL="0" distR="0" wp14:anchorId="7BDC0953" wp14:editId="435EB248">
            <wp:extent cx="4572000" cy="257556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72000" cy="2575560"/>
                    </a:xfrm>
                    <a:prstGeom prst="rect">
                      <a:avLst/>
                    </a:prstGeom>
                    <a:noFill/>
                    <a:ln>
                      <a:noFill/>
                    </a:ln>
                  </pic:spPr>
                </pic:pic>
              </a:graphicData>
            </a:graphic>
          </wp:inline>
        </w:drawing>
      </w:r>
    </w:p>
    <w:p w14:paraId="53B9F636" w14:textId="2958C05C" w:rsidR="00666352" w:rsidRDefault="00666352" w:rsidP="00666352">
      <w:pPr>
        <w:spacing w:line="360" w:lineRule="auto"/>
        <w:jc w:val="center"/>
        <w:rPr>
          <w:rFonts w:ascii="Times New Roman" w:hAnsi="Times New Roman" w:cs="Times New Roman"/>
          <w:b/>
          <w:bCs/>
          <w:kern w:val="2"/>
        </w:rPr>
      </w:pPr>
      <w:r w:rsidRPr="00666352">
        <w:rPr>
          <w:rFonts w:ascii="Times New Roman" w:hAnsi="Times New Roman" w:cs="Times New Roman"/>
          <w:b/>
          <w:bCs/>
          <w:kern w:val="2"/>
        </w:rPr>
        <w:lastRenderedPageBreak/>
        <w:t>Figure</w:t>
      </w:r>
      <w:r>
        <w:rPr>
          <w:rFonts w:ascii="Times New Roman" w:hAnsi="Times New Roman" w:cs="Times New Roman" w:hint="eastAsia"/>
          <w:b/>
          <w:bCs/>
          <w:kern w:val="2"/>
        </w:rPr>
        <w:t xml:space="preserve"> </w:t>
      </w:r>
      <w:r w:rsidRPr="00666352">
        <w:rPr>
          <w:rFonts w:ascii="Times New Roman" w:hAnsi="Times New Roman" w:cs="Times New Roman"/>
          <w:b/>
          <w:bCs/>
          <w:kern w:val="2"/>
        </w:rPr>
        <w:t>S</w:t>
      </w:r>
      <w:r>
        <w:rPr>
          <w:rFonts w:ascii="Times New Roman" w:hAnsi="Times New Roman" w:cs="Times New Roman" w:hint="eastAsia"/>
          <w:b/>
          <w:bCs/>
          <w:kern w:val="2"/>
        </w:rPr>
        <w:t>11</w:t>
      </w:r>
      <w:r w:rsidRPr="00666352">
        <w:rPr>
          <w:rFonts w:ascii="Times New Roman" w:hAnsi="Times New Roman" w:cs="Times New Roman"/>
          <w:b/>
          <w:bCs/>
          <w:kern w:val="2"/>
        </w:rPr>
        <w:t xml:space="preserve">. </w:t>
      </w:r>
      <w:r w:rsidRPr="00DC49C8">
        <w:rPr>
          <w:rFonts w:ascii="Times New Roman" w:hAnsi="Times New Roman" w:cs="Times New Roman"/>
          <w:kern w:val="2"/>
        </w:rPr>
        <w:t>HRMS of compound</w:t>
      </w:r>
      <w:r w:rsidRPr="00666352">
        <w:rPr>
          <w:rFonts w:ascii="Times New Roman" w:hAnsi="Times New Roman" w:cs="Times New Roman"/>
          <w:b/>
          <w:bCs/>
          <w:kern w:val="2"/>
        </w:rPr>
        <w:t xml:space="preserve"> </w:t>
      </w:r>
      <w:r>
        <w:rPr>
          <w:rFonts w:ascii="Times New Roman" w:hAnsi="Times New Roman" w:cs="Times New Roman" w:hint="eastAsia"/>
          <w:b/>
          <w:bCs/>
          <w:kern w:val="2"/>
        </w:rPr>
        <w:t>BT-TBO.</w:t>
      </w:r>
    </w:p>
    <w:p w14:paraId="70613B11" w14:textId="23639D04" w:rsidR="00725441" w:rsidRDefault="0082093F" w:rsidP="0082093F">
      <w:pPr>
        <w:jc w:val="center"/>
        <w:rPr>
          <w:rFonts w:ascii="Times New Roman" w:hAnsi="Times New Roman" w:cs="Times New Roman"/>
        </w:rPr>
      </w:pPr>
      <w:r>
        <w:rPr>
          <w:rFonts w:ascii="Times New Roman" w:hAnsi="Times New Roman" w:cs="Times New Roman"/>
          <w:noProof/>
        </w:rPr>
        <w:drawing>
          <wp:inline distT="0" distB="0" distL="0" distR="0" wp14:anchorId="3F8B79BF" wp14:editId="4A4A16EF">
            <wp:extent cx="3822700" cy="2939907"/>
            <wp:effectExtent l="0" t="0" r="0" b="0"/>
            <wp:docPr id="6543389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338956" name="图片 654338956"/>
                    <pic:cNvPicPr/>
                  </pic:nvPicPr>
                  <pic:blipFill>
                    <a:blip r:embed="rId34"/>
                    <a:stretch>
                      <a:fillRect/>
                    </a:stretch>
                  </pic:blipFill>
                  <pic:spPr>
                    <a:xfrm>
                      <a:off x="0" y="0"/>
                      <a:ext cx="3836070" cy="2950190"/>
                    </a:xfrm>
                    <a:prstGeom prst="rect">
                      <a:avLst/>
                    </a:prstGeom>
                  </pic:spPr>
                </pic:pic>
              </a:graphicData>
            </a:graphic>
          </wp:inline>
        </w:drawing>
      </w:r>
    </w:p>
    <w:p w14:paraId="7212FDA6" w14:textId="34F48690" w:rsidR="0045452E" w:rsidRDefault="0045452E" w:rsidP="0045452E">
      <w:pPr>
        <w:jc w:val="center"/>
        <w:rPr>
          <w:rFonts w:ascii="Times New Roman" w:hAnsi="Times New Roman" w:cs="Times New Roman"/>
          <w:b/>
          <w:bCs/>
          <w:kern w:val="2"/>
        </w:rPr>
      </w:pPr>
      <w:r w:rsidRPr="00D516AF">
        <w:rPr>
          <w:rFonts w:ascii="Times New Roman" w:hAnsi="Times New Roman" w:cs="Times New Roman"/>
          <w:b/>
          <w:bCs/>
          <w:kern w:val="2"/>
        </w:rPr>
        <w:t>Figure</w:t>
      </w:r>
      <w:r w:rsidRPr="00D516AF">
        <w:rPr>
          <w:rFonts w:ascii="Times New Roman" w:hAnsi="Times New Roman" w:cs="Times New Roman" w:hint="eastAsia"/>
          <w:b/>
          <w:bCs/>
          <w:kern w:val="2"/>
        </w:rPr>
        <w:t xml:space="preserve"> </w:t>
      </w:r>
      <w:r w:rsidRPr="00D516AF">
        <w:rPr>
          <w:rFonts w:ascii="Times New Roman" w:hAnsi="Times New Roman" w:cs="Times New Roman"/>
          <w:b/>
          <w:bCs/>
          <w:kern w:val="2"/>
        </w:rPr>
        <w:t>S</w:t>
      </w:r>
      <w:r w:rsidRPr="00D516AF">
        <w:rPr>
          <w:rFonts w:ascii="Times New Roman" w:hAnsi="Times New Roman" w:cs="Times New Roman" w:hint="eastAsia"/>
          <w:b/>
          <w:bCs/>
          <w:kern w:val="2"/>
        </w:rPr>
        <w:t>12</w:t>
      </w:r>
      <w:r w:rsidRPr="00D516AF">
        <w:rPr>
          <w:rFonts w:ascii="Times New Roman" w:hAnsi="Times New Roman" w:cs="Times New Roman"/>
          <w:b/>
          <w:bCs/>
          <w:kern w:val="2"/>
        </w:rPr>
        <w:t>.</w:t>
      </w:r>
      <w:r w:rsidRPr="00D516AF">
        <w:rPr>
          <w:rFonts w:ascii="Times New Roman" w:hAnsi="Times New Roman" w:cs="Times New Roman" w:hint="eastAsia"/>
          <w:b/>
          <w:bCs/>
          <w:kern w:val="2"/>
        </w:rPr>
        <w:t xml:space="preserve"> </w:t>
      </w:r>
      <w:r w:rsidRPr="00D516AF">
        <w:rPr>
          <w:rFonts w:ascii="Times New Roman" w:hAnsi="Times New Roman" w:cs="Times New Roman" w:hint="eastAsia"/>
          <w:kern w:val="2"/>
        </w:rPr>
        <w:t xml:space="preserve">CV curves for </w:t>
      </w:r>
      <w:r w:rsidRPr="00D516AF">
        <w:rPr>
          <w:rFonts w:ascii="Times New Roman" w:hAnsi="Times New Roman" w:cs="Times New Roman" w:hint="eastAsia"/>
          <w:b/>
          <w:bCs/>
          <w:kern w:val="2"/>
        </w:rPr>
        <w:t>BT-BO, BT-ASY, BT-TBO.</w:t>
      </w:r>
    </w:p>
    <w:p w14:paraId="1DE058EE" w14:textId="77777777" w:rsidR="00533257" w:rsidRDefault="00533257" w:rsidP="00D516AF">
      <w:pPr>
        <w:rPr>
          <w:rFonts w:ascii="Times New Roman" w:hAnsi="Times New Roman" w:cs="Times New Roman"/>
          <w:b/>
          <w:bCs/>
          <w:kern w:val="2"/>
        </w:rPr>
      </w:pPr>
    </w:p>
    <w:p w14:paraId="3A9F83F9" w14:textId="7D3AACCF" w:rsidR="00DC49C8" w:rsidRDefault="00DC49C8" w:rsidP="0045452E">
      <w:pPr>
        <w:jc w:val="center"/>
        <w:rPr>
          <w:rFonts w:ascii="Times New Roman" w:hAnsi="Times New Roman" w:cs="Times New Roman"/>
        </w:rPr>
      </w:pPr>
      <w:r>
        <w:rPr>
          <w:rFonts w:ascii="Times New Roman" w:hAnsi="Times New Roman" w:cs="Times New Roman"/>
          <w:noProof/>
        </w:rPr>
        <w:drawing>
          <wp:inline distT="0" distB="0" distL="0" distR="0" wp14:anchorId="4F04873F" wp14:editId="3425901A">
            <wp:extent cx="3061884" cy="2158559"/>
            <wp:effectExtent l="0" t="0" r="5715" b="0"/>
            <wp:docPr id="7231423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42321" name="图片 72314232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61884" cy="2158559"/>
                    </a:xfrm>
                    <a:prstGeom prst="rect">
                      <a:avLst/>
                    </a:prstGeom>
                  </pic:spPr>
                </pic:pic>
              </a:graphicData>
            </a:graphic>
          </wp:inline>
        </w:drawing>
      </w:r>
    </w:p>
    <w:p w14:paraId="0C8E42CE" w14:textId="2A63078E" w:rsidR="00DC49C8" w:rsidRDefault="00DC49C8" w:rsidP="0045452E">
      <w:pPr>
        <w:jc w:val="center"/>
        <w:rPr>
          <w:rFonts w:ascii="Times New Roman" w:hAnsi="Times New Roman" w:cs="Times New Roman"/>
          <w:b/>
          <w:bCs/>
        </w:rPr>
      </w:pPr>
      <w:r w:rsidRPr="00666352">
        <w:rPr>
          <w:rFonts w:ascii="Times New Roman" w:hAnsi="Times New Roman" w:cs="Times New Roman"/>
          <w:b/>
          <w:bCs/>
          <w:kern w:val="2"/>
        </w:rPr>
        <w:t>Figure</w:t>
      </w:r>
      <w:r>
        <w:rPr>
          <w:rFonts w:ascii="Times New Roman" w:hAnsi="Times New Roman" w:cs="Times New Roman" w:hint="eastAsia"/>
          <w:b/>
          <w:bCs/>
          <w:kern w:val="2"/>
        </w:rPr>
        <w:t xml:space="preserve"> </w:t>
      </w:r>
      <w:r w:rsidRPr="00666352">
        <w:rPr>
          <w:rFonts w:ascii="Times New Roman" w:hAnsi="Times New Roman" w:cs="Times New Roman"/>
          <w:b/>
          <w:bCs/>
          <w:kern w:val="2"/>
        </w:rPr>
        <w:t>S</w:t>
      </w:r>
      <w:r>
        <w:rPr>
          <w:rFonts w:ascii="Times New Roman" w:hAnsi="Times New Roman" w:cs="Times New Roman" w:hint="eastAsia"/>
          <w:b/>
          <w:bCs/>
          <w:kern w:val="2"/>
        </w:rPr>
        <w:t>13</w:t>
      </w:r>
      <w:r w:rsidRPr="00666352">
        <w:rPr>
          <w:rFonts w:ascii="Times New Roman" w:hAnsi="Times New Roman" w:cs="Times New Roman"/>
          <w:b/>
          <w:bCs/>
          <w:kern w:val="2"/>
        </w:rPr>
        <w:t>.</w:t>
      </w:r>
      <w:r>
        <w:rPr>
          <w:rFonts w:ascii="Times New Roman" w:hAnsi="Times New Roman" w:cs="Times New Roman" w:hint="eastAsia"/>
          <w:b/>
          <w:bCs/>
          <w:kern w:val="2"/>
        </w:rPr>
        <w:t xml:space="preserve"> </w:t>
      </w:r>
      <w:r w:rsidRPr="00DC49C8">
        <w:rPr>
          <w:rFonts w:ascii="Times New Roman" w:hAnsi="Times New Roman" w:cs="Times New Roman"/>
        </w:rPr>
        <w:t>2D GIWAXS pattern</w:t>
      </w:r>
      <w:r>
        <w:rPr>
          <w:rFonts w:ascii="Times New Roman" w:hAnsi="Times New Roman" w:cs="Times New Roman" w:hint="eastAsia"/>
        </w:rPr>
        <w:t xml:space="preserve"> of </w:t>
      </w:r>
      <w:r w:rsidRPr="00DC49C8">
        <w:rPr>
          <w:rFonts w:ascii="Times New Roman" w:hAnsi="Times New Roman" w:cs="Times New Roman" w:hint="eastAsia"/>
          <w:b/>
          <w:bCs/>
        </w:rPr>
        <w:t>PM6</w:t>
      </w:r>
      <w:r>
        <w:rPr>
          <w:rFonts w:ascii="Times New Roman" w:hAnsi="Times New Roman" w:cs="Times New Roman" w:hint="eastAsia"/>
          <w:b/>
          <w:bCs/>
        </w:rPr>
        <w:t>.</w:t>
      </w:r>
    </w:p>
    <w:p w14:paraId="54277DBA" w14:textId="77777777" w:rsidR="00536173" w:rsidRDefault="00536173" w:rsidP="00533257">
      <w:pPr>
        <w:rPr>
          <w:rFonts w:ascii="Times New Roman" w:hAnsi="Times New Roman" w:cs="Times New Roman"/>
          <w:b/>
          <w:bCs/>
        </w:rPr>
      </w:pPr>
    </w:p>
    <w:p w14:paraId="0354348D" w14:textId="77777777" w:rsidR="00536173" w:rsidRDefault="00536173" w:rsidP="00533257">
      <w:pPr>
        <w:rPr>
          <w:rFonts w:ascii="Times New Roman" w:hAnsi="Times New Roman" w:cs="Times New Roman"/>
          <w:b/>
          <w:bCs/>
        </w:rPr>
      </w:pPr>
    </w:p>
    <w:p w14:paraId="0F509DDE" w14:textId="77777777" w:rsidR="00536173" w:rsidRDefault="00536173" w:rsidP="00533257">
      <w:pPr>
        <w:rPr>
          <w:rFonts w:ascii="Times New Roman" w:hAnsi="Times New Roman" w:cs="Times New Roman"/>
          <w:b/>
          <w:bCs/>
        </w:rPr>
      </w:pPr>
    </w:p>
    <w:p w14:paraId="7DF95591" w14:textId="77777777" w:rsidR="00536173" w:rsidRDefault="00536173" w:rsidP="00533257">
      <w:pPr>
        <w:rPr>
          <w:rFonts w:ascii="Times New Roman" w:hAnsi="Times New Roman" w:cs="Times New Roman"/>
          <w:b/>
          <w:bCs/>
        </w:rPr>
      </w:pPr>
    </w:p>
    <w:p w14:paraId="02F03AE4" w14:textId="77777777" w:rsidR="00536173" w:rsidRDefault="00536173" w:rsidP="00533257">
      <w:pPr>
        <w:rPr>
          <w:rFonts w:ascii="Times New Roman" w:hAnsi="Times New Roman" w:cs="Times New Roman"/>
          <w:b/>
          <w:bCs/>
        </w:rPr>
      </w:pPr>
    </w:p>
    <w:p w14:paraId="5E0A22F3" w14:textId="77777777" w:rsidR="00536173" w:rsidRDefault="00536173" w:rsidP="00533257">
      <w:pPr>
        <w:rPr>
          <w:rFonts w:ascii="Times New Roman" w:hAnsi="Times New Roman" w:cs="Times New Roman"/>
          <w:b/>
          <w:bCs/>
        </w:rPr>
      </w:pPr>
    </w:p>
    <w:p w14:paraId="7EE94ADB" w14:textId="77777777" w:rsidR="00536173" w:rsidRDefault="00536173" w:rsidP="00533257">
      <w:pPr>
        <w:rPr>
          <w:rFonts w:ascii="Times New Roman" w:hAnsi="Times New Roman" w:cs="Times New Roman"/>
          <w:b/>
          <w:bCs/>
        </w:rPr>
      </w:pPr>
    </w:p>
    <w:p w14:paraId="50038801" w14:textId="77777777" w:rsidR="008954FA" w:rsidRDefault="008954FA" w:rsidP="00533257">
      <w:pPr>
        <w:rPr>
          <w:rFonts w:ascii="Times New Roman" w:hAnsi="Times New Roman" w:cs="Times New Roman"/>
          <w:b/>
          <w:bCs/>
        </w:rPr>
      </w:pPr>
    </w:p>
    <w:p w14:paraId="455CC925" w14:textId="77777777" w:rsidR="008954FA" w:rsidRDefault="008954FA" w:rsidP="00533257">
      <w:pPr>
        <w:rPr>
          <w:rFonts w:ascii="Times New Roman" w:hAnsi="Times New Roman" w:cs="Times New Roman"/>
          <w:b/>
          <w:bCs/>
        </w:rPr>
      </w:pPr>
    </w:p>
    <w:p w14:paraId="1A3F4F9B" w14:textId="77777777" w:rsidR="008954FA" w:rsidRDefault="008954FA" w:rsidP="00533257">
      <w:pPr>
        <w:rPr>
          <w:rFonts w:ascii="Times New Roman" w:hAnsi="Times New Roman" w:cs="Times New Roman"/>
          <w:b/>
          <w:bCs/>
        </w:rPr>
      </w:pPr>
    </w:p>
    <w:p w14:paraId="176B0550" w14:textId="77777777" w:rsidR="008954FA" w:rsidRDefault="008954FA" w:rsidP="00533257">
      <w:pPr>
        <w:rPr>
          <w:rFonts w:ascii="Times New Roman" w:hAnsi="Times New Roman" w:cs="Times New Roman"/>
          <w:b/>
          <w:bCs/>
        </w:rPr>
      </w:pPr>
    </w:p>
    <w:p w14:paraId="4104F95F" w14:textId="77777777" w:rsidR="008954FA" w:rsidRDefault="008954FA" w:rsidP="00533257">
      <w:pPr>
        <w:rPr>
          <w:rFonts w:ascii="Times New Roman" w:hAnsi="Times New Roman" w:cs="Times New Roman"/>
          <w:b/>
          <w:bCs/>
        </w:rPr>
      </w:pPr>
    </w:p>
    <w:p w14:paraId="5EED5EEA" w14:textId="77777777" w:rsidR="00D516AF" w:rsidRDefault="00D516AF" w:rsidP="00533257">
      <w:pPr>
        <w:rPr>
          <w:rFonts w:ascii="Times New Roman" w:hAnsi="Times New Roman" w:cs="Times New Roman"/>
          <w:b/>
          <w:bCs/>
        </w:rPr>
      </w:pPr>
    </w:p>
    <w:p w14:paraId="72BA6FA1" w14:textId="77777777" w:rsidR="00DA26A0" w:rsidRDefault="00DA26A0" w:rsidP="00533257">
      <w:pPr>
        <w:rPr>
          <w:rFonts w:ascii="Times New Roman" w:hAnsi="Times New Roman" w:cs="Times New Roman"/>
          <w:b/>
          <w:bCs/>
        </w:rPr>
      </w:pPr>
    </w:p>
    <w:p w14:paraId="57E8F9B1" w14:textId="45EBB771" w:rsidR="00533257" w:rsidRDefault="00536173" w:rsidP="00533257">
      <w:pPr>
        <w:rPr>
          <w:rFonts w:ascii="Times New Roman" w:hAnsi="Times New Roman" w:cs="Times New Roman"/>
          <w:vertAlign w:val="subscript"/>
        </w:rPr>
      </w:pPr>
      <w:r w:rsidRPr="00536173">
        <w:rPr>
          <w:rFonts w:ascii="Times New Roman" w:hAnsi="Times New Roman" w:cs="Times New Roman" w:hint="eastAsia"/>
          <w:b/>
          <w:bCs/>
        </w:rPr>
        <w:lastRenderedPageBreak/>
        <w:t xml:space="preserve">Table S1. </w:t>
      </w:r>
      <w:r w:rsidRPr="00536173">
        <w:rPr>
          <w:rFonts w:ascii="Times New Roman" w:hAnsi="Times New Roman" w:cs="Times New Roman"/>
        </w:rPr>
        <w:t>T</w:t>
      </w:r>
      <w:r w:rsidRPr="00536173">
        <w:rPr>
          <w:rFonts w:ascii="Times New Roman" w:hAnsi="Times New Roman" w:cs="Times New Roman" w:hint="eastAsia"/>
        </w:rPr>
        <w:t xml:space="preserve">he slope of </w:t>
      </w:r>
      <w:r w:rsidRPr="00536173">
        <w:rPr>
          <w:rFonts w:ascii="Times New Roman" w:hAnsi="Times New Roman" w:cs="Times New Roman"/>
        </w:rPr>
        <w:t>J</w:t>
      </w:r>
      <w:r w:rsidRPr="00536173">
        <w:rPr>
          <w:rFonts w:ascii="Times New Roman" w:hAnsi="Times New Roman" w:cs="Times New Roman"/>
          <w:vertAlign w:val="subscript"/>
        </w:rPr>
        <w:t>SC</w:t>
      </w:r>
      <w:r w:rsidRPr="0026759E">
        <w:rPr>
          <w:rFonts w:ascii="Times New Roman" w:hAnsi="Times New Roman" w:cs="Times New Roman"/>
        </w:rPr>
        <w:t>/V</w:t>
      </w:r>
      <w:r w:rsidRPr="0026759E">
        <w:rPr>
          <w:rFonts w:ascii="Times New Roman" w:hAnsi="Times New Roman" w:cs="Times New Roman"/>
          <w:vertAlign w:val="subscript"/>
        </w:rPr>
        <w:t>OC</w:t>
      </w:r>
      <w:r w:rsidRPr="0026759E">
        <w:rPr>
          <w:rFonts w:ascii="Times New Roman" w:hAnsi="Times New Roman" w:cs="Times New Roman"/>
        </w:rPr>
        <w:t xml:space="preserve"> against different light intensities (</w:t>
      </w:r>
      <w:r w:rsidRPr="0026759E">
        <w:rPr>
          <w:rFonts w:ascii="Times New Roman" w:hAnsi="Times New Roman" w:cs="Times New Roman"/>
          <w:i/>
          <w:iCs/>
        </w:rPr>
        <w:t>P</w:t>
      </w:r>
      <w:r w:rsidRPr="0026759E">
        <w:rPr>
          <w:rFonts w:ascii="Times New Roman" w:hAnsi="Times New Roman" w:cs="Times New Roman"/>
          <w:i/>
          <w:iCs/>
          <w:vertAlign w:val="subscript"/>
        </w:rPr>
        <w:t>light</w:t>
      </w:r>
      <w:r w:rsidRPr="0026759E">
        <w:rPr>
          <w:rFonts w:ascii="Times New Roman" w:hAnsi="Times New Roman" w:cs="Times New Roman"/>
        </w:rPr>
        <w:t>)</w:t>
      </w:r>
      <w:r>
        <w:rPr>
          <w:rFonts w:ascii="Times New Roman" w:hAnsi="Times New Roman" w:cs="Times New Roman" w:hint="eastAsia"/>
        </w:rPr>
        <w:t xml:space="preserve">, and parameters of </w:t>
      </w:r>
      <w:proofErr w:type="spellStart"/>
      <w:r w:rsidRPr="009D5E5F">
        <w:rPr>
          <w:rFonts w:ascii="Times New Roman" w:hAnsi="Times New Roman" w:cs="Times New Roman"/>
          <w:i/>
          <w:iCs/>
        </w:rPr>
        <w:t>J</w:t>
      </w:r>
      <w:r w:rsidRPr="00536173">
        <w:rPr>
          <w:rFonts w:ascii="Times New Roman" w:hAnsi="Times New Roman" w:cs="Times New Roman" w:hint="eastAsia"/>
          <w:vertAlign w:val="subscript"/>
        </w:rPr>
        <w:t>sat</w:t>
      </w:r>
      <w:proofErr w:type="spellEnd"/>
      <w:r>
        <w:rPr>
          <w:rFonts w:ascii="Times New Roman" w:hAnsi="Times New Roman" w:cs="Times New Roman" w:hint="eastAsia"/>
        </w:rPr>
        <w:t xml:space="preserve"> and </w:t>
      </w:r>
      <w:proofErr w:type="spellStart"/>
      <w:r w:rsidRPr="009D5E5F">
        <w:rPr>
          <w:rFonts w:ascii="Times New Roman" w:hAnsi="Times New Roman" w:cs="Times New Roman"/>
          <w:i/>
          <w:iCs/>
        </w:rPr>
        <w:t>J</w:t>
      </w:r>
      <w:r w:rsidRPr="00536173">
        <w:rPr>
          <w:rFonts w:ascii="Times New Roman" w:hAnsi="Times New Roman" w:cs="Times New Roman" w:hint="eastAsia"/>
          <w:vertAlign w:val="subscript"/>
        </w:rPr>
        <w:t>ph</w:t>
      </w:r>
      <w:proofErr w:type="spellEnd"/>
      <w:r>
        <w:rPr>
          <w:rFonts w:ascii="Times New Roman" w:hAnsi="Times New Roman" w:cs="Times New Roman" w:hint="eastAsia"/>
          <w:vertAlign w:val="subscript"/>
        </w:rPr>
        <w:t>.</w:t>
      </w:r>
    </w:p>
    <w:tbl>
      <w:tblPr>
        <w:tblpPr w:leftFromText="180" w:rightFromText="180" w:vertAnchor="page" w:horzAnchor="margin" w:tblpXSpec="center" w:tblpY="2152"/>
        <w:tblW w:w="9854" w:type="dxa"/>
        <w:tblCellMar>
          <w:left w:w="0" w:type="dxa"/>
          <w:right w:w="0" w:type="dxa"/>
        </w:tblCellMar>
        <w:tblLook w:val="0420" w:firstRow="1" w:lastRow="0" w:firstColumn="0" w:lastColumn="0" w:noHBand="0" w:noVBand="1"/>
      </w:tblPr>
      <w:tblGrid>
        <w:gridCol w:w="1283"/>
        <w:gridCol w:w="1712"/>
        <w:gridCol w:w="1776"/>
        <w:gridCol w:w="719"/>
        <w:gridCol w:w="1430"/>
        <w:gridCol w:w="1377"/>
        <w:gridCol w:w="849"/>
        <w:gridCol w:w="708"/>
      </w:tblGrid>
      <w:tr w:rsidR="00536173" w:rsidRPr="00533257" w14:paraId="2911B9DA" w14:textId="77777777" w:rsidTr="00536173">
        <w:trPr>
          <w:trHeight w:val="458"/>
        </w:trPr>
        <w:tc>
          <w:tcPr>
            <w:tcW w:w="1283"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E24767C" w14:textId="77777777" w:rsidR="00536173" w:rsidRPr="00533257" w:rsidRDefault="00536173" w:rsidP="00536173">
            <w:pPr>
              <w:rPr>
                <w:rFonts w:ascii="Times New Roman" w:hAnsi="Times New Roman" w:cs="Times New Roman"/>
              </w:rPr>
            </w:pPr>
            <w:r w:rsidRPr="00533257">
              <w:rPr>
                <w:rFonts w:ascii="Times New Roman" w:hAnsi="Times New Roman" w:cs="Times New Roman"/>
                <w:b/>
                <w:bCs/>
              </w:rPr>
              <w:t>PM6:NFA</w:t>
            </w:r>
          </w:p>
        </w:tc>
        <w:tc>
          <w:tcPr>
            <w:tcW w:w="1712"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7E25CD8" w14:textId="77777777" w:rsidR="00536173" w:rsidRPr="00533257" w:rsidRDefault="00536173" w:rsidP="00536173">
            <w:pPr>
              <w:rPr>
                <w:rFonts w:ascii="Times New Roman" w:hAnsi="Times New Roman" w:cs="Times New Roman"/>
              </w:rPr>
            </w:pPr>
            <w:proofErr w:type="spellStart"/>
            <w:r w:rsidRPr="009D5E5F">
              <w:rPr>
                <w:rFonts w:ascii="Times New Roman" w:hAnsi="Times New Roman" w:cs="Times New Roman"/>
                <w:b/>
                <w:bCs/>
                <w:i/>
                <w:iCs/>
              </w:rPr>
              <w:t>J</w:t>
            </w:r>
            <w:r w:rsidRPr="00533257">
              <w:rPr>
                <w:rFonts w:ascii="Times New Roman" w:hAnsi="Times New Roman" w:cs="Times New Roman"/>
                <w:b/>
                <w:bCs/>
                <w:vertAlign w:val="subscript"/>
              </w:rPr>
              <w:t>sat</w:t>
            </w:r>
            <w:r w:rsidRPr="00533257">
              <w:rPr>
                <w:rFonts w:ascii="Times New Roman" w:hAnsi="Times New Roman" w:cs="Times New Roman"/>
                <w:b/>
                <w:bCs/>
                <w:vertAlign w:val="superscript"/>
              </w:rPr>
              <w:t>a</w:t>
            </w:r>
            <w:proofErr w:type="spellEnd"/>
            <w:r w:rsidRPr="00533257">
              <w:rPr>
                <w:rFonts w:ascii="Times New Roman" w:hAnsi="Times New Roman" w:cs="Times New Roman"/>
                <w:b/>
                <w:bCs/>
                <w:vertAlign w:val="superscript"/>
              </w:rPr>
              <w:t>)</w:t>
            </w:r>
            <w:r w:rsidRPr="00533257">
              <w:rPr>
                <w:rFonts w:ascii="Times New Roman" w:hAnsi="Times New Roman" w:cs="Times New Roman"/>
                <w:b/>
                <w:bCs/>
              </w:rPr>
              <w:t>( mA/cm</w:t>
            </w:r>
            <w:r w:rsidRPr="00533257">
              <w:rPr>
                <w:rFonts w:ascii="Times New Roman" w:hAnsi="Times New Roman" w:cs="Times New Roman"/>
                <w:b/>
                <w:bCs/>
                <w:vertAlign w:val="superscript"/>
              </w:rPr>
              <w:t>2</w:t>
            </w:r>
            <w:r w:rsidRPr="00533257">
              <w:rPr>
                <w:rFonts w:ascii="Times New Roman" w:hAnsi="Times New Roman" w:cs="Times New Roman"/>
                <w:b/>
                <w:bCs/>
              </w:rPr>
              <w:t>)</w:t>
            </w:r>
          </w:p>
        </w:tc>
        <w:tc>
          <w:tcPr>
            <w:tcW w:w="177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210B698" w14:textId="77777777" w:rsidR="00536173" w:rsidRPr="00533257" w:rsidRDefault="00536173" w:rsidP="00536173">
            <w:pPr>
              <w:rPr>
                <w:rFonts w:ascii="Times New Roman" w:hAnsi="Times New Roman" w:cs="Times New Roman"/>
              </w:rPr>
            </w:pPr>
            <w:proofErr w:type="spellStart"/>
            <w:r w:rsidRPr="009D5E5F">
              <w:rPr>
                <w:rFonts w:ascii="Times New Roman" w:hAnsi="Times New Roman" w:cs="Times New Roman"/>
                <w:b/>
                <w:bCs/>
                <w:i/>
                <w:iCs/>
              </w:rPr>
              <w:t>J</w:t>
            </w:r>
            <w:r w:rsidRPr="00533257">
              <w:rPr>
                <w:rFonts w:ascii="Times New Roman" w:hAnsi="Times New Roman" w:cs="Times New Roman"/>
                <w:b/>
                <w:bCs/>
                <w:vertAlign w:val="subscript"/>
              </w:rPr>
              <w:t>ph</w:t>
            </w:r>
            <w:r w:rsidRPr="00533257">
              <w:rPr>
                <w:rFonts w:ascii="Times New Roman" w:hAnsi="Times New Roman" w:cs="Times New Roman"/>
                <w:b/>
                <w:bCs/>
                <w:vertAlign w:val="superscript"/>
              </w:rPr>
              <w:t>&amp;b</w:t>
            </w:r>
            <w:proofErr w:type="spellEnd"/>
            <w:r w:rsidRPr="00533257">
              <w:rPr>
                <w:rFonts w:ascii="Times New Roman" w:hAnsi="Times New Roman" w:cs="Times New Roman"/>
                <w:b/>
                <w:bCs/>
                <w:vertAlign w:val="superscript"/>
              </w:rPr>
              <w:t>)</w:t>
            </w:r>
            <w:r w:rsidRPr="00533257">
              <w:rPr>
                <w:rFonts w:ascii="Times New Roman" w:hAnsi="Times New Roman" w:cs="Times New Roman"/>
                <w:b/>
                <w:bCs/>
              </w:rPr>
              <w:t>(mA/cm</w:t>
            </w:r>
            <w:r w:rsidRPr="00533257">
              <w:rPr>
                <w:rFonts w:ascii="Times New Roman" w:hAnsi="Times New Roman" w:cs="Times New Roman"/>
                <w:b/>
                <w:bCs/>
                <w:vertAlign w:val="superscript"/>
              </w:rPr>
              <w:t>2</w:t>
            </w:r>
            <w:r w:rsidRPr="00533257">
              <w:rPr>
                <w:rFonts w:ascii="Times New Roman" w:hAnsi="Times New Roman" w:cs="Times New Roman"/>
                <w:b/>
                <w:bCs/>
              </w:rPr>
              <w:t>)</w:t>
            </w:r>
          </w:p>
        </w:tc>
        <w:tc>
          <w:tcPr>
            <w:tcW w:w="71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6399CD0" w14:textId="77777777" w:rsidR="00536173" w:rsidRPr="00533257" w:rsidRDefault="00536173" w:rsidP="00536173">
            <w:pPr>
              <w:rPr>
                <w:rFonts w:ascii="Times New Roman" w:hAnsi="Times New Roman" w:cs="Times New Roman"/>
              </w:rPr>
            </w:pPr>
            <w:proofErr w:type="spellStart"/>
            <w:r w:rsidRPr="009D5E5F">
              <w:rPr>
                <w:rFonts w:ascii="Times New Roman" w:hAnsi="Times New Roman" w:cs="Times New Roman"/>
                <w:b/>
                <w:bCs/>
                <w:i/>
                <w:iCs/>
              </w:rPr>
              <w:t>J</w:t>
            </w:r>
            <w:r w:rsidRPr="00533257">
              <w:rPr>
                <w:rFonts w:ascii="Times New Roman" w:hAnsi="Times New Roman" w:cs="Times New Roman"/>
                <w:b/>
                <w:bCs/>
                <w:vertAlign w:val="subscript"/>
              </w:rPr>
              <w:t>ph</w:t>
            </w:r>
            <w:proofErr w:type="spellEnd"/>
            <w:r w:rsidRPr="00533257">
              <w:rPr>
                <w:rFonts w:ascii="Times New Roman" w:hAnsi="Times New Roman" w:cs="Times New Roman"/>
                <w:b/>
                <w:bCs/>
                <w:vertAlign w:val="superscript"/>
              </w:rPr>
              <w:t>*c)</w:t>
            </w:r>
          </w:p>
        </w:tc>
        <w:tc>
          <w:tcPr>
            <w:tcW w:w="143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1B41CF3A" w14:textId="77777777" w:rsidR="00536173" w:rsidRPr="00533257" w:rsidRDefault="00536173" w:rsidP="00536173">
            <w:pPr>
              <w:rPr>
                <w:rFonts w:ascii="Times New Roman" w:hAnsi="Times New Roman" w:cs="Times New Roman"/>
              </w:rPr>
            </w:pPr>
            <w:proofErr w:type="spellStart"/>
            <w:r w:rsidRPr="009D5E5F">
              <w:rPr>
                <w:rFonts w:ascii="Times New Roman" w:hAnsi="Times New Roman" w:cs="Times New Roman"/>
                <w:b/>
                <w:bCs/>
                <w:i/>
                <w:iCs/>
              </w:rPr>
              <w:t>J</w:t>
            </w:r>
            <w:r w:rsidRPr="00533257">
              <w:rPr>
                <w:rFonts w:ascii="Times New Roman" w:hAnsi="Times New Roman" w:cs="Times New Roman"/>
                <w:b/>
                <w:bCs/>
                <w:vertAlign w:val="subscript"/>
              </w:rPr>
              <w:t>ph</w:t>
            </w:r>
            <w:proofErr w:type="spellEnd"/>
            <w:r w:rsidRPr="00533257">
              <w:rPr>
                <w:rFonts w:ascii="Times New Roman" w:hAnsi="Times New Roman" w:cs="Times New Roman"/>
                <w:b/>
                <w:bCs/>
                <w:vertAlign w:val="superscript"/>
              </w:rPr>
              <w:t>&amp;</w:t>
            </w:r>
            <w:r w:rsidRPr="00533257">
              <w:rPr>
                <w:rFonts w:ascii="Times New Roman" w:hAnsi="Times New Roman" w:cs="Times New Roman"/>
                <w:b/>
                <w:bCs/>
              </w:rPr>
              <w:t>/</w:t>
            </w:r>
            <w:proofErr w:type="spellStart"/>
            <w:r w:rsidRPr="009D5E5F">
              <w:rPr>
                <w:rFonts w:ascii="Times New Roman" w:hAnsi="Times New Roman" w:cs="Times New Roman"/>
                <w:b/>
                <w:bCs/>
                <w:i/>
                <w:iCs/>
              </w:rPr>
              <w:t>J</w:t>
            </w:r>
            <w:r w:rsidRPr="00533257">
              <w:rPr>
                <w:rFonts w:ascii="Times New Roman" w:hAnsi="Times New Roman" w:cs="Times New Roman"/>
                <w:b/>
                <w:bCs/>
                <w:vertAlign w:val="subscript"/>
              </w:rPr>
              <w:t>sat</w:t>
            </w:r>
            <w:proofErr w:type="spellEnd"/>
            <w:r w:rsidRPr="00533257">
              <w:rPr>
                <w:rFonts w:ascii="Times New Roman" w:hAnsi="Times New Roman" w:cs="Times New Roman"/>
                <w:b/>
                <w:bCs/>
              </w:rPr>
              <w:t>(%)</w:t>
            </w:r>
          </w:p>
        </w:tc>
        <w:tc>
          <w:tcPr>
            <w:tcW w:w="137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6B79AB1" w14:textId="77777777" w:rsidR="00536173" w:rsidRPr="00533257" w:rsidRDefault="00536173" w:rsidP="00536173">
            <w:pPr>
              <w:rPr>
                <w:rFonts w:ascii="Times New Roman" w:hAnsi="Times New Roman" w:cs="Times New Roman"/>
              </w:rPr>
            </w:pPr>
            <w:proofErr w:type="spellStart"/>
            <w:r w:rsidRPr="009D5E5F">
              <w:rPr>
                <w:rFonts w:ascii="Times New Roman" w:hAnsi="Times New Roman" w:cs="Times New Roman"/>
                <w:b/>
                <w:bCs/>
                <w:i/>
                <w:iCs/>
              </w:rPr>
              <w:t>J</w:t>
            </w:r>
            <w:r w:rsidRPr="00533257">
              <w:rPr>
                <w:rFonts w:ascii="Times New Roman" w:hAnsi="Times New Roman" w:cs="Times New Roman"/>
                <w:b/>
                <w:bCs/>
                <w:vertAlign w:val="subscript"/>
              </w:rPr>
              <w:t>ph</w:t>
            </w:r>
            <w:proofErr w:type="spellEnd"/>
            <w:r w:rsidRPr="00533257">
              <w:rPr>
                <w:rFonts w:ascii="Times New Roman" w:hAnsi="Times New Roman" w:cs="Times New Roman"/>
                <w:b/>
                <w:bCs/>
                <w:vertAlign w:val="superscript"/>
              </w:rPr>
              <w:t>*</w:t>
            </w:r>
            <w:r w:rsidRPr="00533257">
              <w:rPr>
                <w:rFonts w:ascii="Times New Roman" w:hAnsi="Times New Roman" w:cs="Times New Roman"/>
                <w:b/>
                <w:bCs/>
              </w:rPr>
              <w:t>/</w:t>
            </w:r>
            <w:proofErr w:type="spellStart"/>
            <w:r w:rsidRPr="009D5E5F">
              <w:rPr>
                <w:rFonts w:ascii="Times New Roman" w:hAnsi="Times New Roman" w:cs="Times New Roman"/>
                <w:b/>
                <w:bCs/>
                <w:i/>
                <w:iCs/>
              </w:rPr>
              <w:t>J</w:t>
            </w:r>
            <w:r w:rsidRPr="00533257">
              <w:rPr>
                <w:rFonts w:ascii="Times New Roman" w:hAnsi="Times New Roman" w:cs="Times New Roman"/>
                <w:b/>
                <w:bCs/>
                <w:vertAlign w:val="subscript"/>
              </w:rPr>
              <w:t>sat</w:t>
            </w:r>
            <w:proofErr w:type="spellEnd"/>
            <w:r w:rsidRPr="00533257">
              <w:rPr>
                <w:rFonts w:ascii="Times New Roman" w:hAnsi="Times New Roman" w:cs="Times New Roman"/>
                <w:b/>
                <w:bCs/>
              </w:rPr>
              <w:t>(%)</w:t>
            </w:r>
          </w:p>
        </w:tc>
        <w:tc>
          <w:tcPr>
            <w:tcW w:w="849"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CB6621A" w14:textId="77777777" w:rsidR="00536173" w:rsidRPr="00533257" w:rsidRDefault="00536173" w:rsidP="00536173">
            <w:pPr>
              <w:rPr>
                <w:rFonts w:ascii="Times New Roman" w:hAnsi="Times New Roman" w:cs="Times New Roman"/>
              </w:rPr>
            </w:pPr>
            <w:r w:rsidRPr="00533257">
              <w:rPr>
                <w:rFonts w:ascii="Times New Roman" w:hAnsi="Times New Roman" w:cs="Times New Roman"/>
                <w:b/>
                <w:bCs/>
              </w:rPr>
              <w:t>Slope</w:t>
            </w:r>
          </w:p>
        </w:tc>
        <w:tc>
          <w:tcPr>
            <w:tcW w:w="70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BDE4534" w14:textId="77777777" w:rsidR="00536173" w:rsidRPr="00533257" w:rsidRDefault="00536173" w:rsidP="00536173">
            <w:pPr>
              <w:rPr>
                <w:rFonts w:ascii="Times New Roman" w:hAnsi="Times New Roman" w:cs="Times New Roman"/>
              </w:rPr>
            </w:pPr>
            <w:r w:rsidRPr="00533257">
              <w:rPr>
                <w:rFonts w:ascii="Times New Roman" w:hAnsi="Times New Roman" w:cs="Times New Roman"/>
                <w:b/>
                <w:bCs/>
              </w:rPr>
              <w:t>n</w:t>
            </w:r>
          </w:p>
        </w:tc>
      </w:tr>
      <w:tr w:rsidR="00536173" w:rsidRPr="00533257" w14:paraId="322FE701" w14:textId="77777777" w:rsidTr="00536173">
        <w:trPr>
          <w:trHeight w:val="624"/>
        </w:trPr>
        <w:tc>
          <w:tcPr>
            <w:tcW w:w="1283"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813B17F" w14:textId="77777777" w:rsidR="00536173" w:rsidRPr="00533257" w:rsidRDefault="00536173" w:rsidP="00536173">
            <w:pPr>
              <w:rPr>
                <w:rFonts w:ascii="Times New Roman" w:hAnsi="Times New Roman" w:cs="Times New Roman"/>
              </w:rPr>
            </w:pPr>
            <w:r w:rsidRPr="00533257">
              <w:rPr>
                <w:rFonts w:ascii="Times New Roman" w:hAnsi="Times New Roman" w:cs="Times New Roman"/>
                <w:b/>
                <w:bCs/>
              </w:rPr>
              <w:t>BT-BO</w:t>
            </w:r>
          </w:p>
        </w:tc>
        <w:tc>
          <w:tcPr>
            <w:tcW w:w="1712"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68D0BB0"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24.0</w:t>
            </w:r>
          </w:p>
        </w:tc>
        <w:tc>
          <w:tcPr>
            <w:tcW w:w="177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C061B68"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24.3</w:t>
            </w:r>
          </w:p>
        </w:tc>
        <w:tc>
          <w:tcPr>
            <w:tcW w:w="71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1562EA9"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18.6</w:t>
            </w:r>
          </w:p>
        </w:tc>
        <w:tc>
          <w:tcPr>
            <w:tcW w:w="1430"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248E6FA"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98.8</w:t>
            </w:r>
          </w:p>
        </w:tc>
        <w:tc>
          <w:tcPr>
            <w:tcW w:w="1377"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1D20000"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77.5</w:t>
            </w:r>
          </w:p>
        </w:tc>
        <w:tc>
          <w:tcPr>
            <w:tcW w:w="84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056F185" w14:textId="686B81BB" w:rsidR="00536173" w:rsidRPr="00533257" w:rsidRDefault="00536173" w:rsidP="00536173">
            <w:pPr>
              <w:rPr>
                <w:rFonts w:ascii="Times New Roman" w:hAnsi="Times New Roman" w:cs="Times New Roman"/>
              </w:rPr>
            </w:pPr>
            <w:r w:rsidRPr="00533257">
              <w:rPr>
                <w:rFonts w:ascii="Times New Roman" w:hAnsi="Times New Roman" w:cs="Times New Roman"/>
              </w:rPr>
              <w:t>0.95</w:t>
            </w:r>
          </w:p>
        </w:tc>
        <w:tc>
          <w:tcPr>
            <w:tcW w:w="708"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27C35FC"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1.38</w:t>
            </w:r>
          </w:p>
        </w:tc>
      </w:tr>
      <w:tr w:rsidR="00536173" w:rsidRPr="00533257" w14:paraId="632CD098" w14:textId="77777777" w:rsidTr="00536173">
        <w:trPr>
          <w:trHeight w:val="653"/>
        </w:trPr>
        <w:tc>
          <w:tcPr>
            <w:tcW w:w="1283" w:type="dxa"/>
            <w:tcBorders>
              <w:top w:val="nil"/>
              <w:left w:val="nil"/>
              <w:bottom w:val="nil"/>
              <w:right w:val="nil"/>
            </w:tcBorders>
            <w:shd w:val="clear" w:color="auto" w:fill="auto"/>
            <w:tcMar>
              <w:top w:w="72" w:type="dxa"/>
              <w:left w:w="144" w:type="dxa"/>
              <w:bottom w:w="72" w:type="dxa"/>
              <w:right w:w="144" w:type="dxa"/>
            </w:tcMar>
            <w:vAlign w:val="center"/>
            <w:hideMark/>
          </w:tcPr>
          <w:p w14:paraId="72BDDEC3" w14:textId="77777777" w:rsidR="00536173" w:rsidRPr="00533257" w:rsidRDefault="00536173" w:rsidP="00536173">
            <w:pPr>
              <w:rPr>
                <w:rFonts w:ascii="Times New Roman" w:hAnsi="Times New Roman" w:cs="Times New Roman"/>
              </w:rPr>
            </w:pPr>
            <w:r w:rsidRPr="00533257">
              <w:rPr>
                <w:rFonts w:ascii="Times New Roman" w:hAnsi="Times New Roman" w:cs="Times New Roman"/>
                <w:b/>
                <w:bCs/>
              </w:rPr>
              <w:t>BT-ASY</w:t>
            </w:r>
          </w:p>
        </w:tc>
        <w:tc>
          <w:tcPr>
            <w:tcW w:w="1712" w:type="dxa"/>
            <w:tcBorders>
              <w:top w:val="nil"/>
              <w:left w:val="nil"/>
              <w:bottom w:val="nil"/>
              <w:right w:val="nil"/>
            </w:tcBorders>
            <w:shd w:val="clear" w:color="auto" w:fill="auto"/>
            <w:tcMar>
              <w:top w:w="15" w:type="dxa"/>
              <w:left w:w="108" w:type="dxa"/>
              <w:bottom w:w="0" w:type="dxa"/>
              <w:right w:w="108" w:type="dxa"/>
            </w:tcMar>
            <w:vAlign w:val="center"/>
            <w:hideMark/>
          </w:tcPr>
          <w:p w14:paraId="7917D107"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27.1</w:t>
            </w:r>
          </w:p>
        </w:tc>
        <w:tc>
          <w:tcPr>
            <w:tcW w:w="1776" w:type="dxa"/>
            <w:tcBorders>
              <w:top w:val="nil"/>
              <w:left w:val="nil"/>
              <w:bottom w:val="nil"/>
              <w:right w:val="nil"/>
            </w:tcBorders>
            <w:shd w:val="clear" w:color="auto" w:fill="auto"/>
            <w:tcMar>
              <w:top w:w="15" w:type="dxa"/>
              <w:left w:w="108" w:type="dxa"/>
              <w:bottom w:w="0" w:type="dxa"/>
              <w:right w:w="108" w:type="dxa"/>
            </w:tcMar>
            <w:vAlign w:val="center"/>
            <w:hideMark/>
          </w:tcPr>
          <w:p w14:paraId="21BAF2DB"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27.1</w:t>
            </w:r>
          </w:p>
        </w:tc>
        <w:tc>
          <w:tcPr>
            <w:tcW w:w="719" w:type="dxa"/>
            <w:tcBorders>
              <w:top w:val="nil"/>
              <w:left w:val="nil"/>
              <w:bottom w:val="nil"/>
              <w:right w:val="nil"/>
            </w:tcBorders>
            <w:shd w:val="clear" w:color="auto" w:fill="auto"/>
            <w:tcMar>
              <w:top w:w="15" w:type="dxa"/>
              <w:left w:w="108" w:type="dxa"/>
              <w:bottom w:w="0" w:type="dxa"/>
              <w:right w:w="108" w:type="dxa"/>
            </w:tcMar>
            <w:vAlign w:val="center"/>
            <w:hideMark/>
          </w:tcPr>
          <w:p w14:paraId="1C037209"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23.2</w:t>
            </w:r>
          </w:p>
        </w:tc>
        <w:tc>
          <w:tcPr>
            <w:tcW w:w="1430" w:type="dxa"/>
            <w:tcBorders>
              <w:top w:val="nil"/>
              <w:left w:val="nil"/>
              <w:bottom w:val="nil"/>
              <w:right w:val="nil"/>
            </w:tcBorders>
            <w:shd w:val="clear" w:color="auto" w:fill="auto"/>
            <w:tcMar>
              <w:top w:w="15" w:type="dxa"/>
              <w:left w:w="108" w:type="dxa"/>
              <w:bottom w:w="0" w:type="dxa"/>
              <w:right w:w="108" w:type="dxa"/>
            </w:tcMar>
            <w:vAlign w:val="center"/>
            <w:hideMark/>
          </w:tcPr>
          <w:p w14:paraId="4B3A78C5"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100.0</w:t>
            </w:r>
          </w:p>
        </w:tc>
        <w:tc>
          <w:tcPr>
            <w:tcW w:w="1377" w:type="dxa"/>
            <w:tcBorders>
              <w:top w:val="nil"/>
              <w:left w:val="nil"/>
              <w:bottom w:val="nil"/>
              <w:right w:val="nil"/>
            </w:tcBorders>
            <w:shd w:val="clear" w:color="auto" w:fill="auto"/>
            <w:tcMar>
              <w:top w:w="15" w:type="dxa"/>
              <w:left w:w="108" w:type="dxa"/>
              <w:bottom w:w="0" w:type="dxa"/>
              <w:right w:w="108" w:type="dxa"/>
            </w:tcMar>
            <w:vAlign w:val="center"/>
            <w:hideMark/>
          </w:tcPr>
          <w:p w14:paraId="1D37EB92"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85.6</w:t>
            </w:r>
          </w:p>
        </w:tc>
        <w:tc>
          <w:tcPr>
            <w:tcW w:w="849" w:type="dxa"/>
            <w:tcBorders>
              <w:top w:val="nil"/>
              <w:left w:val="nil"/>
              <w:bottom w:val="nil"/>
              <w:right w:val="nil"/>
            </w:tcBorders>
            <w:shd w:val="clear" w:color="auto" w:fill="auto"/>
            <w:tcMar>
              <w:top w:w="72" w:type="dxa"/>
              <w:left w:w="144" w:type="dxa"/>
              <w:bottom w:w="72" w:type="dxa"/>
              <w:right w:w="144" w:type="dxa"/>
            </w:tcMar>
            <w:vAlign w:val="center"/>
            <w:hideMark/>
          </w:tcPr>
          <w:p w14:paraId="0554F6E4"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0.97</w:t>
            </w:r>
          </w:p>
        </w:tc>
        <w:tc>
          <w:tcPr>
            <w:tcW w:w="708" w:type="dxa"/>
            <w:tcBorders>
              <w:top w:val="nil"/>
              <w:left w:val="nil"/>
              <w:bottom w:val="nil"/>
              <w:right w:val="nil"/>
            </w:tcBorders>
            <w:shd w:val="clear" w:color="auto" w:fill="auto"/>
            <w:tcMar>
              <w:top w:w="72" w:type="dxa"/>
              <w:left w:w="144" w:type="dxa"/>
              <w:bottom w:w="72" w:type="dxa"/>
              <w:right w:w="144" w:type="dxa"/>
            </w:tcMar>
            <w:vAlign w:val="center"/>
            <w:hideMark/>
          </w:tcPr>
          <w:p w14:paraId="27903ACF"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1.31</w:t>
            </w:r>
          </w:p>
        </w:tc>
      </w:tr>
      <w:tr w:rsidR="00536173" w:rsidRPr="00533257" w14:paraId="0D98CB73" w14:textId="77777777" w:rsidTr="00536173">
        <w:trPr>
          <w:trHeight w:val="531"/>
        </w:trPr>
        <w:tc>
          <w:tcPr>
            <w:tcW w:w="1283"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94B364D" w14:textId="77777777" w:rsidR="00536173" w:rsidRPr="00533257" w:rsidRDefault="00536173" w:rsidP="00536173">
            <w:pPr>
              <w:rPr>
                <w:rFonts w:ascii="Times New Roman" w:hAnsi="Times New Roman" w:cs="Times New Roman"/>
              </w:rPr>
            </w:pPr>
            <w:r w:rsidRPr="00533257">
              <w:rPr>
                <w:rFonts w:ascii="Times New Roman" w:hAnsi="Times New Roman" w:cs="Times New Roman"/>
                <w:b/>
                <w:bCs/>
              </w:rPr>
              <w:t>BT-TBO</w:t>
            </w:r>
          </w:p>
        </w:tc>
        <w:tc>
          <w:tcPr>
            <w:tcW w:w="1712"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56F1511"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26.9</w:t>
            </w:r>
          </w:p>
        </w:tc>
        <w:tc>
          <w:tcPr>
            <w:tcW w:w="1776"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718818FF"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26.8</w:t>
            </w:r>
          </w:p>
        </w:tc>
        <w:tc>
          <w:tcPr>
            <w:tcW w:w="71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D33D717"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20.9</w:t>
            </w:r>
          </w:p>
        </w:tc>
        <w:tc>
          <w:tcPr>
            <w:tcW w:w="143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8CF48ED"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99.6</w:t>
            </w:r>
          </w:p>
        </w:tc>
        <w:tc>
          <w:tcPr>
            <w:tcW w:w="1377"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32D6F15"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77.7</w:t>
            </w:r>
          </w:p>
        </w:tc>
        <w:tc>
          <w:tcPr>
            <w:tcW w:w="849"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610B614D"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0.96</w:t>
            </w:r>
          </w:p>
        </w:tc>
        <w:tc>
          <w:tcPr>
            <w:tcW w:w="708"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0CA0BDAA" w14:textId="77777777" w:rsidR="00536173" w:rsidRPr="00533257" w:rsidRDefault="00536173" w:rsidP="00536173">
            <w:pPr>
              <w:rPr>
                <w:rFonts w:ascii="Times New Roman" w:hAnsi="Times New Roman" w:cs="Times New Roman"/>
              </w:rPr>
            </w:pPr>
            <w:r w:rsidRPr="00533257">
              <w:rPr>
                <w:rFonts w:ascii="Times New Roman" w:hAnsi="Times New Roman" w:cs="Times New Roman"/>
              </w:rPr>
              <w:t>1.32</w:t>
            </w:r>
          </w:p>
        </w:tc>
      </w:tr>
    </w:tbl>
    <w:p w14:paraId="56E19BAC" w14:textId="7497DED1" w:rsidR="008C565B" w:rsidRDefault="00536173" w:rsidP="008C565B">
      <w:pPr>
        <w:pStyle w:val="af4"/>
        <w:numPr>
          <w:ilvl w:val="0"/>
          <w:numId w:val="2"/>
        </w:numPr>
        <w:spacing w:before="0" w:beforeAutospacing="0" w:after="0" w:afterAutospacing="0"/>
        <w:rPr>
          <w:rFonts w:ascii="Times New Roman" w:eastAsia="等线" w:hAnsi="Times New Roman" w:cs="+mn-cs"/>
          <w:color w:val="000000"/>
          <w:kern w:val="24"/>
          <w:sz w:val="21"/>
          <w:szCs w:val="21"/>
        </w:rPr>
      </w:pPr>
      <w:r w:rsidRPr="00536173">
        <w:rPr>
          <w:rFonts w:ascii="Times New Roman" w:eastAsia="等线" w:hAnsi="Times New Roman" w:cs="+mn-cs"/>
          <w:color w:val="000000"/>
          <w:kern w:val="24"/>
          <w:sz w:val="21"/>
          <w:szCs w:val="21"/>
        </w:rPr>
        <w:t xml:space="preserve">The </w:t>
      </w:r>
      <w:r w:rsidRPr="00536173">
        <w:rPr>
          <w:rFonts w:ascii="Times New Roman" w:eastAsia="等线" w:hAnsi="Times New Roman" w:cs="+mn-cs"/>
          <w:i/>
          <w:iCs/>
          <w:color w:val="000000"/>
          <w:kern w:val="24"/>
          <w:sz w:val="21"/>
          <w:szCs w:val="21"/>
        </w:rPr>
        <w:t>J</w:t>
      </w:r>
      <w:proofErr w:type="spellStart"/>
      <w:r w:rsidRPr="00536173">
        <w:rPr>
          <w:rFonts w:ascii="Times New Roman" w:eastAsia="等线" w:hAnsi="Times New Roman" w:cs="+mn-cs"/>
          <w:color w:val="000000"/>
          <w:kern w:val="24"/>
          <w:position w:val="-7"/>
          <w:sz w:val="21"/>
          <w:szCs w:val="21"/>
          <w:vertAlign w:val="subscript"/>
        </w:rPr>
        <w:t>ph</w:t>
      </w:r>
      <w:proofErr w:type="spellEnd"/>
      <w:r w:rsidRPr="00536173">
        <w:rPr>
          <w:rFonts w:ascii="Times New Roman" w:eastAsia="等线" w:hAnsi="Times New Roman" w:cs="+mn-cs"/>
          <w:color w:val="000000"/>
          <w:kern w:val="24"/>
          <w:sz w:val="21"/>
          <w:szCs w:val="21"/>
        </w:rPr>
        <w:t xml:space="preserve"> when </w:t>
      </w:r>
      <w:r w:rsidRPr="00536173">
        <w:rPr>
          <w:rFonts w:ascii="Times New Roman" w:eastAsia="等线" w:hAnsi="Times New Roman" w:cs="+mn-cs"/>
          <w:i/>
          <w:iCs/>
          <w:color w:val="000000"/>
          <w:kern w:val="24"/>
          <w:sz w:val="21"/>
          <w:szCs w:val="21"/>
        </w:rPr>
        <w:t>V</w:t>
      </w:r>
      <w:r w:rsidRPr="00536173">
        <w:rPr>
          <w:rFonts w:ascii="Times New Roman" w:eastAsia="等线" w:hAnsi="Times New Roman" w:cs="+mn-cs"/>
          <w:color w:val="000000"/>
          <w:kern w:val="24"/>
          <w:position w:val="-7"/>
          <w:sz w:val="21"/>
          <w:szCs w:val="21"/>
          <w:vertAlign w:val="subscript"/>
        </w:rPr>
        <w:t>eff</w:t>
      </w:r>
      <w:r w:rsidRPr="00536173">
        <w:rPr>
          <w:rFonts w:ascii="Times New Roman" w:eastAsia="等线" w:hAnsi="Times New Roman" w:cs="+mn-cs"/>
          <w:color w:val="000000"/>
          <w:kern w:val="24"/>
          <w:sz w:val="21"/>
          <w:szCs w:val="21"/>
        </w:rPr>
        <w:t xml:space="preserve">=0.82 V; </w:t>
      </w:r>
      <w:r w:rsidRPr="00536173">
        <w:rPr>
          <w:rFonts w:ascii="Times New Roman" w:eastAsia="等线" w:hAnsi="Times New Roman" w:cs="+mn-cs"/>
          <w:color w:val="000000"/>
          <w:kern w:val="24"/>
          <w:position w:val="8"/>
          <w:sz w:val="21"/>
          <w:szCs w:val="21"/>
          <w:vertAlign w:val="superscript"/>
        </w:rPr>
        <w:t>b)</w:t>
      </w:r>
      <w:r w:rsidRPr="00536173">
        <w:rPr>
          <w:rFonts w:ascii="Times New Roman" w:eastAsia="等线" w:hAnsi="Times New Roman" w:cs="+mn-cs"/>
          <w:color w:val="000000"/>
          <w:kern w:val="24"/>
          <w:sz w:val="21"/>
          <w:szCs w:val="21"/>
        </w:rPr>
        <w:t xml:space="preserve"> The</w:t>
      </w:r>
      <w:r w:rsidRPr="00536173">
        <w:rPr>
          <w:rFonts w:ascii="Times New Roman" w:eastAsia="等线" w:hAnsi="Times New Roman" w:cs="+mn-cs"/>
          <w:i/>
          <w:iCs/>
          <w:color w:val="000000"/>
          <w:kern w:val="24"/>
          <w:sz w:val="21"/>
          <w:szCs w:val="21"/>
        </w:rPr>
        <w:t xml:space="preserve"> J</w:t>
      </w:r>
      <w:proofErr w:type="spellStart"/>
      <w:r w:rsidRPr="00536173">
        <w:rPr>
          <w:rFonts w:ascii="Times New Roman" w:eastAsia="等线" w:hAnsi="Times New Roman" w:cs="+mn-cs"/>
          <w:color w:val="000000"/>
          <w:kern w:val="24"/>
          <w:position w:val="-7"/>
          <w:sz w:val="21"/>
          <w:szCs w:val="21"/>
          <w:vertAlign w:val="subscript"/>
        </w:rPr>
        <w:t>ph</w:t>
      </w:r>
      <w:proofErr w:type="spellEnd"/>
      <w:r w:rsidRPr="009D5E5F">
        <w:rPr>
          <w:rFonts w:ascii="Times New Roman" w:eastAsia="等线" w:hAnsi="Times New Roman" w:cs="+mn-cs"/>
          <w:color w:val="000000"/>
          <w:kern w:val="24"/>
          <w:position w:val="-7"/>
          <w:sz w:val="21"/>
          <w:szCs w:val="21"/>
          <w:vertAlign w:val="superscript"/>
        </w:rPr>
        <w:t xml:space="preserve"> </w:t>
      </w:r>
      <w:r w:rsidRPr="00536173">
        <w:rPr>
          <w:rFonts w:ascii="Times New Roman" w:eastAsia="等线" w:hAnsi="Times New Roman" w:cs="+mn-cs"/>
          <w:color w:val="000000"/>
          <w:kern w:val="24"/>
          <w:sz w:val="21"/>
          <w:szCs w:val="21"/>
        </w:rPr>
        <w:t xml:space="preserve">under short current condition; </w:t>
      </w:r>
      <w:r w:rsidRPr="00536173">
        <w:rPr>
          <w:rFonts w:ascii="Times New Roman" w:eastAsia="等线" w:hAnsi="Times New Roman" w:cs="+mn-cs"/>
          <w:color w:val="000000"/>
          <w:kern w:val="24"/>
          <w:position w:val="8"/>
          <w:sz w:val="21"/>
          <w:szCs w:val="21"/>
          <w:vertAlign w:val="superscript"/>
        </w:rPr>
        <w:t xml:space="preserve">c) </w:t>
      </w:r>
      <w:r w:rsidRPr="00536173">
        <w:rPr>
          <w:rFonts w:ascii="Times New Roman" w:eastAsia="等线" w:hAnsi="Times New Roman" w:cs="+mn-cs"/>
          <w:color w:val="000000"/>
          <w:kern w:val="24"/>
          <w:sz w:val="21"/>
          <w:szCs w:val="21"/>
        </w:rPr>
        <w:t xml:space="preserve">The </w:t>
      </w:r>
      <w:r w:rsidRPr="00536173">
        <w:rPr>
          <w:rFonts w:ascii="Times New Roman" w:eastAsia="等线" w:hAnsi="Times New Roman" w:cs="+mn-cs"/>
          <w:i/>
          <w:iCs/>
          <w:color w:val="000000"/>
          <w:kern w:val="24"/>
          <w:sz w:val="21"/>
          <w:szCs w:val="21"/>
        </w:rPr>
        <w:t>J</w:t>
      </w:r>
      <w:proofErr w:type="spellStart"/>
      <w:r w:rsidRPr="00536173">
        <w:rPr>
          <w:rFonts w:ascii="Times New Roman" w:eastAsia="等线" w:hAnsi="Times New Roman" w:cs="+mn-cs"/>
          <w:color w:val="000000"/>
          <w:kern w:val="24"/>
          <w:position w:val="-7"/>
          <w:sz w:val="21"/>
          <w:szCs w:val="21"/>
          <w:vertAlign w:val="subscript"/>
        </w:rPr>
        <w:t>ph</w:t>
      </w:r>
      <w:proofErr w:type="spellEnd"/>
      <w:r w:rsidRPr="00536173">
        <w:rPr>
          <w:rFonts w:ascii="Times New Roman" w:eastAsia="等线" w:hAnsi="Times New Roman" w:cs="+mn-cs"/>
          <w:color w:val="000000"/>
          <w:kern w:val="24"/>
          <w:sz w:val="21"/>
          <w:szCs w:val="21"/>
        </w:rPr>
        <w:t xml:space="preserve"> under maximum power output condition.</w:t>
      </w:r>
    </w:p>
    <w:p w14:paraId="4BA5128C" w14:textId="77777777" w:rsidR="00BD100A" w:rsidRDefault="00BD100A" w:rsidP="008C565B">
      <w:pPr>
        <w:pStyle w:val="af4"/>
        <w:spacing w:before="0" w:beforeAutospacing="0" w:after="0" w:afterAutospacing="0"/>
        <w:rPr>
          <w:rFonts w:ascii="Times New Roman" w:eastAsia="等线" w:hAnsi="Times New Roman" w:cs="+mn-cs"/>
          <w:color w:val="000000"/>
          <w:kern w:val="24"/>
          <w:sz w:val="21"/>
          <w:szCs w:val="21"/>
        </w:rPr>
      </w:pPr>
    </w:p>
    <w:p w14:paraId="0838CEB2" w14:textId="28D4FC4C" w:rsidR="008C565B" w:rsidRPr="00BD100A" w:rsidRDefault="00BD100A" w:rsidP="008C565B">
      <w:pPr>
        <w:pStyle w:val="af4"/>
        <w:spacing w:before="0" w:beforeAutospacing="0" w:after="0" w:afterAutospacing="0"/>
        <w:rPr>
          <w:rFonts w:ascii="Times New Roman" w:eastAsia="等线" w:hAnsi="Times New Roman" w:cs="+mn-cs"/>
          <w:color w:val="000000"/>
          <w:kern w:val="24"/>
          <w:sz w:val="21"/>
          <w:szCs w:val="21"/>
        </w:rPr>
      </w:pPr>
      <w:r w:rsidRPr="00BD100A">
        <w:rPr>
          <w:rFonts w:ascii="Times New Roman" w:eastAsia="等线" w:hAnsi="Times New Roman" w:cs="+mn-cs" w:hint="eastAsia"/>
          <w:b/>
          <w:bCs/>
          <w:color w:val="000000"/>
          <w:kern w:val="24"/>
          <w:sz w:val="21"/>
          <w:szCs w:val="21"/>
        </w:rPr>
        <w:t>Table S2.</w:t>
      </w:r>
      <w:r w:rsidRPr="00BD100A">
        <w:rPr>
          <w:rFonts w:ascii="Times New Roman" w:eastAsia="等线" w:hAnsi="Times New Roman" w:cs="+mn-cs" w:hint="eastAsia"/>
          <w:color w:val="000000"/>
          <w:kern w:val="24"/>
          <w:sz w:val="21"/>
          <w:szCs w:val="21"/>
        </w:rPr>
        <w:t xml:space="preserve"> Charge mobility parameters of the optimized PM6:BT-BO, PM6:BT-ASY and PM6:BT-TBO devices.</w:t>
      </w:r>
    </w:p>
    <w:tbl>
      <w:tblPr>
        <w:tblW w:w="8080" w:type="dxa"/>
        <w:tblCellMar>
          <w:left w:w="0" w:type="dxa"/>
          <w:right w:w="0" w:type="dxa"/>
        </w:tblCellMar>
        <w:tblLook w:val="0420" w:firstRow="1" w:lastRow="0" w:firstColumn="0" w:lastColumn="0" w:noHBand="0" w:noVBand="1"/>
      </w:tblPr>
      <w:tblGrid>
        <w:gridCol w:w="1669"/>
        <w:gridCol w:w="1592"/>
        <w:gridCol w:w="1701"/>
        <w:gridCol w:w="1275"/>
        <w:gridCol w:w="1843"/>
      </w:tblGrid>
      <w:tr w:rsidR="00BD100A" w:rsidRPr="00BD100A" w14:paraId="1BC5DD8B" w14:textId="77777777" w:rsidTr="00BD100A">
        <w:trPr>
          <w:trHeight w:val="832"/>
        </w:trPr>
        <w:tc>
          <w:tcPr>
            <w:tcW w:w="1669"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A9B0D6F" w14:textId="5C19D5BA" w:rsidR="00BD100A" w:rsidRPr="00BD100A" w:rsidRDefault="00BD100A" w:rsidP="00BD100A">
            <w:pPr>
              <w:rPr>
                <w:rFonts w:ascii="Times New Roman" w:hAnsi="Times New Roman" w:cs="Times New Roman"/>
              </w:rPr>
            </w:pPr>
            <w:r w:rsidRPr="00BD100A">
              <w:rPr>
                <w:rFonts w:ascii="Times New Roman" w:hAnsi="Times New Roman" w:cs="Times New Roman"/>
                <w:b/>
                <w:bCs/>
              </w:rPr>
              <w:t>PM6:</w:t>
            </w:r>
            <w:r>
              <w:rPr>
                <w:rFonts w:ascii="Times New Roman" w:hAnsi="Times New Roman" w:cs="Times New Roman" w:hint="eastAsia"/>
                <w:b/>
                <w:bCs/>
              </w:rPr>
              <w:t xml:space="preserve"> </w:t>
            </w:r>
            <w:r w:rsidRPr="00BD100A">
              <w:rPr>
                <w:rFonts w:ascii="Times New Roman" w:hAnsi="Times New Roman" w:cs="Times New Roman"/>
                <w:b/>
                <w:bCs/>
              </w:rPr>
              <w:t>NFA</w:t>
            </w:r>
          </w:p>
        </w:tc>
        <w:tc>
          <w:tcPr>
            <w:tcW w:w="159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95F3F6D" w14:textId="3C63A0B3" w:rsidR="00BD100A" w:rsidRPr="00BD100A" w:rsidRDefault="00BD100A" w:rsidP="00BD100A">
            <w:pPr>
              <w:rPr>
                <w:rFonts w:ascii="Times New Roman" w:hAnsi="Times New Roman" w:cs="Times New Roman"/>
              </w:rPr>
            </w:pPr>
            <w:proofErr w:type="spellStart"/>
            <w:r w:rsidRPr="009D5E5F">
              <w:rPr>
                <w:rFonts w:ascii="Times New Roman" w:hAnsi="Times New Roman" w:cs="Times New Roman"/>
                <w:b/>
                <w:bCs/>
                <w:i/>
                <w:iCs/>
              </w:rPr>
              <w:t>μ</w:t>
            </w:r>
            <w:r w:rsidRPr="00BD100A">
              <w:rPr>
                <w:rFonts w:ascii="Times New Roman" w:hAnsi="Times New Roman" w:cs="Times New Roman"/>
                <w:b/>
                <w:bCs/>
                <w:vertAlign w:val="subscript"/>
              </w:rPr>
              <w:t>e</w:t>
            </w:r>
            <w:proofErr w:type="spellEnd"/>
            <w:r w:rsidRPr="00BD100A">
              <w:rPr>
                <w:rFonts w:ascii="Times New Roman" w:hAnsi="Times New Roman" w:cs="Times New Roman"/>
                <w:b/>
                <w:bCs/>
              </w:rPr>
              <w:t>(cm</w:t>
            </w:r>
            <w:r w:rsidRPr="00BD100A">
              <w:rPr>
                <w:rFonts w:ascii="Times New Roman" w:hAnsi="Times New Roman" w:cs="Times New Roman"/>
                <w:b/>
                <w:bCs/>
                <w:vertAlign w:val="superscript"/>
              </w:rPr>
              <w:t>2</w:t>
            </w:r>
            <w:r w:rsidR="00356EEB">
              <w:rPr>
                <w:rFonts w:ascii="Times New Roman" w:hAnsi="Times New Roman" w:cs="Times New Roman" w:hint="eastAsia"/>
                <w:b/>
                <w:bCs/>
              </w:rPr>
              <w:t xml:space="preserve"> </w:t>
            </w:r>
            <w:r w:rsidRPr="00BD100A">
              <w:rPr>
                <w:rFonts w:ascii="Times New Roman" w:hAnsi="Times New Roman" w:cs="Times New Roman"/>
                <w:b/>
                <w:bCs/>
              </w:rPr>
              <w:t>V</w:t>
            </w:r>
            <w:r w:rsidRPr="00BD100A">
              <w:rPr>
                <w:rFonts w:ascii="Times New Roman" w:hAnsi="Times New Roman" w:cs="Times New Roman"/>
                <w:b/>
                <w:bCs/>
                <w:vertAlign w:val="superscript"/>
              </w:rPr>
              <w:t>-1</w:t>
            </w:r>
            <w:r w:rsidR="00356EEB">
              <w:rPr>
                <w:rFonts w:ascii="Times New Roman" w:hAnsi="Times New Roman" w:cs="Times New Roman" w:hint="eastAsia"/>
                <w:b/>
                <w:bCs/>
              </w:rPr>
              <w:t xml:space="preserve"> </w:t>
            </w:r>
            <w:r w:rsidRPr="00BD100A">
              <w:rPr>
                <w:rFonts w:ascii="Times New Roman" w:hAnsi="Times New Roman" w:cs="Times New Roman"/>
                <w:b/>
                <w:bCs/>
              </w:rPr>
              <w:t>s</w:t>
            </w:r>
            <w:r w:rsidRPr="00BD100A">
              <w:rPr>
                <w:rFonts w:ascii="Times New Roman" w:hAnsi="Times New Roman" w:cs="Times New Roman"/>
                <w:b/>
                <w:bCs/>
                <w:vertAlign w:val="superscript"/>
              </w:rPr>
              <w:t>-1</w:t>
            </w:r>
            <w:r w:rsidRPr="00BD100A">
              <w:rPr>
                <w:rFonts w:ascii="Times New Roman" w:hAnsi="Times New Roman" w:cs="Times New Roman"/>
                <w:b/>
                <w:bCs/>
              </w:rPr>
              <w:t>)</w:t>
            </w:r>
          </w:p>
        </w:tc>
        <w:tc>
          <w:tcPr>
            <w:tcW w:w="1701"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36112C37" w14:textId="77777777" w:rsidR="00BD100A" w:rsidRPr="00BD100A" w:rsidRDefault="00BD100A" w:rsidP="00BD100A">
            <w:pPr>
              <w:rPr>
                <w:rFonts w:ascii="Times New Roman" w:hAnsi="Times New Roman" w:cs="Times New Roman"/>
              </w:rPr>
            </w:pPr>
            <w:proofErr w:type="spellStart"/>
            <w:r w:rsidRPr="009D5E5F">
              <w:rPr>
                <w:rFonts w:ascii="Times New Roman" w:hAnsi="Times New Roman" w:cs="Times New Roman"/>
                <w:b/>
                <w:bCs/>
                <w:i/>
                <w:iCs/>
              </w:rPr>
              <w:t>μ</w:t>
            </w:r>
            <w:r w:rsidRPr="00BD100A">
              <w:rPr>
                <w:rFonts w:ascii="Times New Roman" w:hAnsi="Times New Roman" w:cs="Times New Roman"/>
                <w:b/>
                <w:bCs/>
                <w:vertAlign w:val="subscript"/>
              </w:rPr>
              <w:t>h</w:t>
            </w:r>
            <w:proofErr w:type="spellEnd"/>
            <w:r w:rsidRPr="00BD100A">
              <w:rPr>
                <w:rFonts w:ascii="Times New Roman" w:hAnsi="Times New Roman" w:cs="Times New Roman"/>
                <w:b/>
                <w:bCs/>
              </w:rPr>
              <w:t>(cm</w:t>
            </w:r>
            <w:r w:rsidRPr="00BD100A">
              <w:rPr>
                <w:rFonts w:ascii="Times New Roman" w:hAnsi="Times New Roman" w:cs="Times New Roman"/>
                <w:b/>
                <w:bCs/>
                <w:vertAlign w:val="superscript"/>
              </w:rPr>
              <w:t>2</w:t>
            </w:r>
            <w:r w:rsidRPr="009D5E5F">
              <w:rPr>
                <w:rFonts w:ascii="Times New Roman" w:hAnsi="Times New Roman" w:cs="Times New Roman"/>
                <w:b/>
                <w:bCs/>
              </w:rPr>
              <w:t xml:space="preserve"> </w:t>
            </w:r>
            <w:r w:rsidRPr="00BD100A">
              <w:rPr>
                <w:rFonts w:ascii="Times New Roman" w:hAnsi="Times New Roman" w:cs="Times New Roman"/>
                <w:b/>
                <w:bCs/>
              </w:rPr>
              <w:t>V</w:t>
            </w:r>
            <w:r w:rsidRPr="00BD100A">
              <w:rPr>
                <w:rFonts w:ascii="Times New Roman" w:hAnsi="Times New Roman" w:cs="Times New Roman"/>
                <w:b/>
                <w:bCs/>
                <w:vertAlign w:val="superscript"/>
              </w:rPr>
              <w:t>-1</w:t>
            </w:r>
            <w:r w:rsidRPr="009D5E5F">
              <w:rPr>
                <w:rFonts w:ascii="Times New Roman" w:hAnsi="Times New Roman" w:cs="Times New Roman"/>
                <w:b/>
                <w:bCs/>
              </w:rPr>
              <w:t xml:space="preserve"> </w:t>
            </w:r>
            <w:r w:rsidRPr="00BD100A">
              <w:rPr>
                <w:rFonts w:ascii="Times New Roman" w:hAnsi="Times New Roman" w:cs="Times New Roman"/>
                <w:b/>
                <w:bCs/>
              </w:rPr>
              <w:t>s</w:t>
            </w:r>
            <w:r w:rsidRPr="00BD100A">
              <w:rPr>
                <w:rFonts w:ascii="Times New Roman" w:hAnsi="Times New Roman" w:cs="Times New Roman"/>
                <w:b/>
                <w:bCs/>
                <w:vertAlign w:val="superscript"/>
              </w:rPr>
              <w:t>-1</w:t>
            </w:r>
            <w:r w:rsidRPr="00BD100A">
              <w:rPr>
                <w:rFonts w:ascii="Times New Roman" w:hAnsi="Times New Roman" w:cs="Times New Roman"/>
                <w:b/>
                <w:bCs/>
              </w:rPr>
              <w:t>)</w:t>
            </w:r>
          </w:p>
        </w:tc>
        <w:tc>
          <w:tcPr>
            <w:tcW w:w="1275"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BD9F7DF" w14:textId="77777777" w:rsidR="00BD100A" w:rsidRPr="00BD100A" w:rsidRDefault="00BD100A" w:rsidP="00BD100A">
            <w:pPr>
              <w:rPr>
                <w:rFonts w:ascii="Times New Roman" w:hAnsi="Times New Roman" w:cs="Times New Roman"/>
              </w:rPr>
            </w:pPr>
            <w:proofErr w:type="spellStart"/>
            <w:r w:rsidRPr="00BD100A">
              <w:rPr>
                <w:rFonts w:ascii="Times New Roman" w:hAnsi="Times New Roman" w:cs="Times New Roman"/>
                <w:b/>
                <w:bCs/>
              </w:rPr>
              <w:t>μ</w:t>
            </w:r>
            <w:r w:rsidRPr="00BD100A">
              <w:rPr>
                <w:rFonts w:ascii="Times New Roman" w:hAnsi="Times New Roman" w:cs="Times New Roman"/>
                <w:b/>
                <w:bCs/>
                <w:vertAlign w:val="subscript"/>
              </w:rPr>
              <w:t>e</w:t>
            </w:r>
            <w:proofErr w:type="spellEnd"/>
            <w:r w:rsidRPr="00BD100A">
              <w:rPr>
                <w:rFonts w:ascii="Times New Roman" w:hAnsi="Times New Roman" w:cs="Times New Roman"/>
                <w:b/>
                <w:bCs/>
                <w:vertAlign w:val="subscript"/>
              </w:rPr>
              <w:t xml:space="preserve"> </w:t>
            </w:r>
            <w:r w:rsidRPr="00BD100A">
              <w:rPr>
                <w:rFonts w:ascii="Times New Roman" w:hAnsi="Times New Roman" w:cs="Times New Roman"/>
                <w:b/>
                <w:bCs/>
              </w:rPr>
              <w:t>/</w:t>
            </w:r>
            <w:proofErr w:type="spellStart"/>
            <w:r w:rsidRPr="00BD100A">
              <w:rPr>
                <w:rFonts w:ascii="Times New Roman" w:hAnsi="Times New Roman" w:cs="Times New Roman"/>
                <w:b/>
                <w:bCs/>
              </w:rPr>
              <w:t>μ</w:t>
            </w:r>
            <w:r w:rsidRPr="00BD100A">
              <w:rPr>
                <w:rFonts w:ascii="Times New Roman" w:hAnsi="Times New Roman" w:cs="Times New Roman"/>
                <w:b/>
                <w:bCs/>
                <w:vertAlign w:val="subscript"/>
              </w:rPr>
              <w:t>h</w:t>
            </w:r>
            <w:proofErr w:type="spellEnd"/>
          </w:p>
        </w:tc>
        <w:tc>
          <w:tcPr>
            <w:tcW w:w="1843"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4070134" w14:textId="77777777" w:rsidR="00BD100A" w:rsidRPr="00BD100A" w:rsidRDefault="00BD100A" w:rsidP="00BD100A">
            <w:pPr>
              <w:rPr>
                <w:rFonts w:ascii="Times New Roman" w:hAnsi="Times New Roman" w:cs="Times New Roman"/>
              </w:rPr>
            </w:pPr>
            <w:proofErr w:type="spellStart"/>
            <w:r w:rsidRPr="009D5E5F">
              <w:rPr>
                <w:rFonts w:ascii="Times New Roman" w:hAnsi="Times New Roman" w:cs="Times New Roman"/>
                <w:b/>
                <w:bCs/>
                <w:i/>
                <w:iCs/>
              </w:rPr>
              <w:t>μ</w:t>
            </w:r>
            <w:r w:rsidRPr="00BD100A">
              <w:rPr>
                <w:rFonts w:ascii="Times New Roman" w:hAnsi="Times New Roman" w:cs="Times New Roman"/>
                <w:b/>
                <w:bCs/>
                <w:vertAlign w:val="subscript"/>
              </w:rPr>
              <w:t>e</w:t>
            </w:r>
            <w:proofErr w:type="spellEnd"/>
            <w:r w:rsidRPr="00BD100A">
              <w:rPr>
                <w:rFonts w:ascii="Times New Roman" w:hAnsi="Times New Roman" w:cs="Times New Roman"/>
                <w:b/>
                <w:bCs/>
              </w:rPr>
              <w:t>(cm</w:t>
            </w:r>
            <w:r w:rsidRPr="00BD100A">
              <w:rPr>
                <w:rFonts w:ascii="Times New Roman" w:hAnsi="Times New Roman" w:cs="Times New Roman"/>
                <w:b/>
                <w:bCs/>
                <w:vertAlign w:val="superscript"/>
              </w:rPr>
              <w:t>2</w:t>
            </w:r>
            <w:r w:rsidRPr="009D5E5F">
              <w:rPr>
                <w:rFonts w:ascii="Times New Roman" w:hAnsi="Times New Roman" w:cs="Times New Roman"/>
                <w:b/>
                <w:bCs/>
              </w:rPr>
              <w:t xml:space="preserve"> </w:t>
            </w:r>
            <w:r w:rsidRPr="00BD100A">
              <w:rPr>
                <w:rFonts w:ascii="Times New Roman" w:hAnsi="Times New Roman" w:cs="Times New Roman"/>
                <w:b/>
                <w:bCs/>
              </w:rPr>
              <w:t>V</w:t>
            </w:r>
            <w:r w:rsidRPr="00BD100A">
              <w:rPr>
                <w:rFonts w:ascii="Times New Roman" w:hAnsi="Times New Roman" w:cs="Times New Roman"/>
                <w:b/>
                <w:bCs/>
                <w:vertAlign w:val="superscript"/>
              </w:rPr>
              <w:t>-1</w:t>
            </w:r>
            <w:r w:rsidRPr="009D5E5F">
              <w:rPr>
                <w:rFonts w:ascii="Times New Roman" w:hAnsi="Times New Roman" w:cs="Times New Roman"/>
                <w:b/>
                <w:bCs/>
              </w:rPr>
              <w:t xml:space="preserve"> </w:t>
            </w:r>
            <w:r w:rsidRPr="00BD100A">
              <w:rPr>
                <w:rFonts w:ascii="Times New Roman" w:hAnsi="Times New Roman" w:cs="Times New Roman"/>
                <w:b/>
                <w:bCs/>
              </w:rPr>
              <w:t>s</w:t>
            </w:r>
            <w:r w:rsidRPr="00BD100A">
              <w:rPr>
                <w:rFonts w:ascii="Times New Roman" w:hAnsi="Times New Roman" w:cs="Times New Roman"/>
                <w:b/>
                <w:bCs/>
                <w:vertAlign w:val="superscript"/>
              </w:rPr>
              <w:t>-1</w:t>
            </w:r>
            <w:r w:rsidRPr="00BD100A">
              <w:rPr>
                <w:rFonts w:ascii="Times New Roman" w:hAnsi="Times New Roman" w:cs="Times New Roman"/>
                <w:b/>
                <w:bCs/>
              </w:rPr>
              <w:t>)</w:t>
            </w:r>
          </w:p>
        </w:tc>
      </w:tr>
      <w:tr w:rsidR="00BD100A" w:rsidRPr="00BD100A" w14:paraId="759198E7" w14:textId="77777777" w:rsidTr="00BD100A">
        <w:trPr>
          <w:trHeight w:val="339"/>
        </w:trPr>
        <w:tc>
          <w:tcPr>
            <w:tcW w:w="166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0D0D313" w14:textId="77777777" w:rsidR="00BD100A" w:rsidRPr="00BD100A" w:rsidRDefault="00BD100A" w:rsidP="00BD100A">
            <w:pPr>
              <w:rPr>
                <w:rFonts w:ascii="Times New Roman" w:hAnsi="Times New Roman" w:cs="Times New Roman"/>
              </w:rPr>
            </w:pPr>
            <w:r w:rsidRPr="00BD100A">
              <w:rPr>
                <w:rFonts w:ascii="Times New Roman" w:hAnsi="Times New Roman" w:cs="Times New Roman"/>
                <w:b/>
                <w:bCs/>
              </w:rPr>
              <w:t>BT-BO</w:t>
            </w:r>
          </w:p>
        </w:tc>
        <w:tc>
          <w:tcPr>
            <w:tcW w:w="159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363E2E82" w14:textId="3D864331" w:rsidR="00BD100A" w:rsidRPr="00BD100A" w:rsidRDefault="00BD100A" w:rsidP="00BD100A">
            <w:pPr>
              <w:rPr>
                <w:rFonts w:ascii="Times New Roman" w:hAnsi="Times New Roman" w:cs="Times New Roman"/>
              </w:rPr>
            </w:pPr>
            <w:r w:rsidRPr="00BD100A">
              <w:rPr>
                <w:rFonts w:ascii="Times New Roman" w:hAnsi="Times New Roman" w:cs="Times New Roman"/>
              </w:rPr>
              <w:t>2.43</w:t>
            </w:r>
            <w:r w:rsidR="006B1A1B">
              <w:rPr>
                <w:rFonts w:ascii="Times New Roman" w:hAnsi="Times New Roman" w:cs="Times New Roman" w:hint="eastAsia"/>
              </w:rPr>
              <w:t xml:space="preserve">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c>
          <w:tcPr>
            <w:tcW w:w="1701"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0A8B0A52" w14:textId="079EE1ED" w:rsidR="00BD100A" w:rsidRPr="00BD100A" w:rsidRDefault="00BD100A" w:rsidP="00BD100A">
            <w:pPr>
              <w:rPr>
                <w:rFonts w:ascii="Times New Roman" w:hAnsi="Times New Roman" w:cs="Times New Roman"/>
              </w:rPr>
            </w:pPr>
            <w:r w:rsidRPr="00BD100A">
              <w:rPr>
                <w:rFonts w:ascii="Times New Roman" w:hAnsi="Times New Roman" w:cs="Times New Roman"/>
              </w:rPr>
              <w:t>1.79</w:t>
            </w:r>
            <w:r w:rsidR="006B1A1B">
              <w:rPr>
                <w:rFonts w:ascii="Times New Roman" w:hAnsi="Times New Roman" w:cs="Times New Roman" w:hint="eastAsia"/>
              </w:rPr>
              <w:t xml:space="preserve">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c>
          <w:tcPr>
            <w:tcW w:w="1275"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3179E25" w14:textId="77777777" w:rsidR="00BD100A" w:rsidRPr="00BD100A" w:rsidRDefault="00BD100A" w:rsidP="00BD100A">
            <w:pPr>
              <w:rPr>
                <w:rFonts w:ascii="Times New Roman" w:hAnsi="Times New Roman" w:cs="Times New Roman"/>
              </w:rPr>
            </w:pPr>
            <w:r w:rsidRPr="00BD100A">
              <w:rPr>
                <w:rFonts w:ascii="Times New Roman" w:hAnsi="Times New Roman" w:cs="Times New Roman"/>
              </w:rPr>
              <w:t>1.36</w:t>
            </w:r>
          </w:p>
        </w:tc>
        <w:tc>
          <w:tcPr>
            <w:tcW w:w="1843"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C1AA751" w14:textId="56CCAB24" w:rsidR="00BD100A" w:rsidRPr="00BD100A" w:rsidRDefault="00BD100A" w:rsidP="00BD100A">
            <w:pPr>
              <w:rPr>
                <w:rFonts w:ascii="Times New Roman" w:hAnsi="Times New Roman" w:cs="Times New Roman"/>
              </w:rPr>
            </w:pPr>
            <w:r w:rsidRPr="00BD100A">
              <w:rPr>
                <w:rFonts w:ascii="Times New Roman" w:hAnsi="Times New Roman" w:cs="Times New Roman"/>
              </w:rPr>
              <w:t>2.3</w:t>
            </w:r>
            <w:r w:rsidR="006B1A1B">
              <w:rPr>
                <w:rFonts w:ascii="Times New Roman" w:hAnsi="Times New Roman" w:cs="Times New Roman" w:hint="eastAsia"/>
              </w:rPr>
              <w:t xml:space="preserve">0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r>
      <w:tr w:rsidR="00BD100A" w:rsidRPr="00BD100A" w14:paraId="1566FECC" w14:textId="77777777" w:rsidTr="00BD100A">
        <w:trPr>
          <w:trHeight w:val="571"/>
        </w:trPr>
        <w:tc>
          <w:tcPr>
            <w:tcW w:w="1669" w:type="dxa"/>
            <w:tcBorders>
              <w:top w:val="nil"/>
              <w:left w:val="nil"/>
              <w:bottom w:val="nil"/>
              <w:right w:val="nil"/>
            </w:tcBorders>
            <w:shd w:val="clear" w:color="auto" w:fill="auto"/>
            <w:tcMar>
              <w:top w:w="72" w:type="dxa"/>
              <w:left w:w="144" w:type="dxa"/>
              <w:bottom w:w="72" w:type="dxa"/>
              <w:right w:w="144" w:type="dxa"/>
            </w:tcMar>
            <w:vAlign w:val="center"/>
            <w:hideMark/>
          </w:tcPr>
          <w:p w14:paraId="6DA3C4E2" w14:textId="77777777" w:rsidR="00BD100A" w:rsidRPr="00BD100A" w:rsidRDefault="00BD100A" w:rsidP="00BD100A">
            <w:pPr>
              <w:rPr>
                <w:rFonts w:ascii="Times New Roman" w:hAnsi="Times New Roman" w:cs="Times New Roman"/>
              </w:rPr>
            </w:pPr>
            <w:r w:rsidRPr="00BD100A">
              <w:rPr>
                <w:rFonts w:ascii="Times New Roman" w:hAnsi="Times New Roman" w:cs="Times New Roman"/>
                <w:b/>
                <w:bCs/>
              </w:rPr>
              <w:t>BT-ASY</w:t>
            </w:r>
          </w:p>
        </w:tc>
        <w:tc>
          <w:tcPr>
            <w:tcW w:w="1592" w:type="dxa"/>
            <w:tcBorders>
              <w:top w:val="nil"/>
              <w:left w:val="nil"/>
              <w:bottom w:val="nil"/>
              <w:right w:val="nil"/>
            </w:tcBorders>
            <w:shd w:val="clear" w:color="auto" w:fill="auto"/>
            <w:tcMar>
              <w:top w:w="10" w:type="dxa"/>
              <w:left w:w="10" w:type="dxa"/>
              <w:bottom w:w="0" w:type="dxa"/>
              <w:right w:w="10" w:type="dxa"/>
            </w:tcMar>
            <w:vAlign w:val="center"/>
            <w:hideMark/>
          </w:tcPr>
          <w:p w14:paraId="3EC512C1" w14:textId="35111BDF" w:rsidR="00BD100A" w:rsidRPr="00BD100A" w:rsidRDefault="00BD100A" w:rsidP="00BD100A">
            <w:pPr>
              <w:rPr>
                <w:rFonts w:ascii="Times New Roman" w:hAnsi="Times New Roman" w:cs="Times New Roman"/>
              </w:rPr>
            </w:pPr>
            <w:r w:rsidRPr="00BD100A">
              <w:rPr>
                <w:rFonts w:ascii="Times New Roman" w:hAnsi="Times New Roman" w:cs="Times New Roman"/>
              </w:rPr>
              <w:t>5.5</w:t>
            </w:r>
            <w:r w:rsidR="006B1A1B">
              <w:rPr>
                <w:rFonts w:ascii="Times New Roman" w:hAnsi="Times New Roman" w:cs="Times New Roman" w:hint="eastAsia"/>
              </w:rPr>
              <w:t xml:space="preserve">0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c>
          <w:tcPr>
            <w:tcW w:w="1701" w:type="dxa"/>
            <w:tcBorders>
              <w:top w:val="nil"/>
              <w:left w:val="nil"/>
              <w:bottom w:val="nil"/>
              <w:right w:val="nil"/>
            </w:tcBorders>
            <w:shd w:val="clear" w:color="auto" w:fill="auto"/>
            <w:tcMar>
              <w:top w:w="10" w:type="dxa"/>
              <w:left w:w="10" w:type="dxa"/>
              <w:bottom w:w="0" w:type="dxa"/>
              <w:right w:w="10" w:type="dxa"/>
            </w:tcMar>
            <w:vAlign w:val="center"/>
            <w:hideMark/>
          </w:tcPr>
          <w:p w14:paraId="296D4B4F" w14:textId="19F497B0" w:rsidR="00BD100A" w:rsidRPr="00BD100A" w:rsidRDefault="00BD100A" w:rsidP="00BD100A">
            <w:pPr>
              <w:rPr>
                <w:rFonts w:ascii="Times New Roman" w:hAnsi="Times New Roman" w:cs="Times New Roman"/>
              </w:rPr>
            </w:pPr>
            <w:r w:rsidRPr="00BD100A">
              <w:rPr>
                <w:rFonts w:ascii="Times New Roman" w:hAnsi="Times New Roman" w:cs="Times New Roman"/>
              </w:rPr>
              <w:t>5.0</w:t>
            </w:r>
            <w:r w:rsidR="006B1A1B">
              <w:rPr>
                <w:rFonts w:ascii="Times New Roman" w:hAnsi="Times New Roman" w:cs="Times New Roman" w:hint="eastAsia"/>
              </w:rPr>
              <w:t xml:space="preserve">0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c>
          <w:tcPr>
            <w:tcW w:w="1275" w:type="dxa"/>
            <w:tcBorders>
              <w:top w:val="nil"/>
              <w:left w:val="nil"/>
              <w:bottom w:val="nil"/>
              <w:right w:val="nil"/>
            </w:tcBorders>
            <w:shd w:val="clear" w:color="auto" w:fill="auto"/>
            <w:tcMar>
              <w:top w:w="72" w:type="dxa"/>
              <w:left w:w="144" w:type="dxa"/>
              <w:bottom w:w="72" w:type="dxa"/>
              <w:right w:w="144" w:type="dxa"/>
            </w:tcMar>
            <w:vAlign w:val="center"/>
            <w:hideMark/>
          </w:tcPr>
          <w:p w14:paraId="60EEDD54" w14:textId="77777777" w:rsidR="00BD100A" w:rsidRPr="00BD100A" w:rsidRDefault="00BD100A" w:rsidP="00BD100A">
            <w:pPr>
              <w:rPr>
                <w:rFonts w:ascii="Times New Roman" w:hAnsi="Times New Roman" w:cs="Times New Roman"/>
              </w:rPr>
            </w:pPr>
            <w:r w:rsidRPr="00BD100A">
              <w:rPr>
                <w:rFonts w:ascii="Times New Roman" w:hAnsi="Times New Roman" w:cs="Times New Roman"/>
              </w:rPr>
              <w:t>1.10</w:t>
            </w:r>
          </w:p>
        </w:tc>
        <w:tc>
          <w:tcPr>
            <w:tcW w:w="1843" w:type="dxa"/>
            <w:tcBorders>
              <w:top w:val="nil"/>
              <w:left w:val="nil"/>
              <w:bottom w:val="nil"/>
              <w:right w:val="nil"/>
            </w:tcBorders>
            <w:shd w:val="clear" w:color="auto" w:fill="auto"/>
            <w:tcMar>
              <w:top w:w="72" w:type="dxa"/>
              <w:left w:w="144" w:type="dxa"/>
              <w:bottom w:w="72" w:type="dxa"/>
              <w:right w:w="144" w:type="dxa"/>
            </w:tcMar>
            <w:vAlign w:val="center"/>
            <w:hideMark/>
          </w:tcPr>
          <w:p w14:paraId="46ADD23B" w14:textId="1A7EBCC6" w:rsidR="00BD100A" w:rsidRPr="00BD100A" w:rsidRDefault="00BD100A" w:rsidP="00BD100A">
            <w:pPr>
              <w:rPr>
                <w:rFonts w:ascii="Times New Roman" w:hAnsi="Times New Roman" w:cs="Times New Roman"/>
              </w:rPr>
            </w:pPr>
            <w:r w:rsidRPr="00BD100A">
              <w:rPr>
                <w:rFonts w:ascii="Times New Roman" w:hAnsi="Times New Roman" w:cs="Times New Roman"/>
              </w:rPr>
              <w:t>6.4</w:t>
            </w:r>
            <w:r w:rsidR="006B1A1B">
              <w:rPr>
                <w:rFonts w:ascii="Times New Roman" w:hAnsi="Times New Roman" w:cs="Times New Roman" w:hint="eastAsia"/>
              </w:rPr>
              <w:t xml:space="preserve">0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r>
      <w:tr w:rsidR="00BD100A" w:rsidRPr="00BD100A" w14:paraId="5B37B957" w14:textId="77777777" w:rsidTr="00BD100A">
        <w:trPr>
          <w:trHeight w:val="283"/>
        </w:trPr>
        <w:tc>
          <w:tcPr>
            <w:tcW w:w="1669"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B499806" w14:textId="77777777" w:rsidR="00BD100A" w:rsidRPr="00BD100A" w:rsidRDefault="00BD100A" w:rsidP="00BD100A">
            <w:pPr>
              <w:rPr>
                <w:rFonts w:ascii="Times New Roman" w:hAnsi="Times New Roman" w:cs="Times New Roman"/>
              </w:rPr>
            </w:pPr>
            <w:r w:rsidRPr="00BD100A">
              <w:rPr>
                <w:rFonts w:ascii="Times New Roman" w:hAnsi="Times New Roman" w:cs="Times New Roman"/>
                <w:b/>
                <w:bCs/>
              </w:rPr>
              <w:t>BT-TBO</w:t>
            </w:r>
          </w:p>
        </w:tc>
        <w:tc>
          <w:tcPr>
            <w:tcW w:w="159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4159F5B2" w14:textId="6116D108" w:rsidR="00BD100A" w:rsidRPr="00BD100A" w:rsidRDefault="00BD100A" w:rsidP="00BD100A">
            <w:pPr>
              <w:rPr>
                <w:rFonts w:ascii="Times New Roman" w:hAnsi="Times New Roman" w:cs="Times New Roman"/>
              </w:rPr>
            </w:pPr>
            <w:r w:rsidRPr="00BD100A">
              <w:rPr>
                <w:rFonts w:ascii="Times New Roman" w:hAnsi="Times New Roman" w:cs="Times New Roman"/>
              </w:rPr>
              <w:t>5.2</w:t>
            </w:r>
            <w:r w:rsidR="006B1A1B">
              <w:rPr>
                <w:rFonts w:ascii="Times New Roman" w:hAnsi="Times New Roman" w:cs="Times New Roman" w:hint="eastAsia"/>
              </w:rPr>
              <w:t xml:space="preserve">0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c>
          <w:tcPr>
            <w:tcW w:w="1701"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33338D80" w14:textId="5B2B62A4" w:rsidR="00BD100A" w:rsidRPr="00BD100A" w:rsidRDefault="00BD100A" w:rsidP="00BD100A">
            <w:pPr>
              <w:rPr>
                <w:rFonts w:ascii="Times New Roman" w:hAnsi="Times New Roman" w:cs="Times New Roman"/>
              </w:rPr>
            </w:pPr>
            <w:r w:rsidRPr="00BD100A">
              <w:rPr>
                <w:rFonts w:ascii="Times New Roman" w:hAnsi="Times New Roman" w:cs="Times New Roman"/>
              </w:rPr>
              <w:t>4.5</w:t>
            </w:r>
            <w:r w:rsidR="006B1A1B">
              <w:rPr>
                <w:rFonts w:ascii="Times New Roman" w:hAnsi="Times New Roman" w:cs="Times New Roman" w:hint="eastAsia"/>
              </w:rPr>
              <w:t xml:space="preserve">0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c>
          <w:tcPr>
            <w:tcW w:w="1275"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BC82730" w14:textId="77777777" w:rsidR="00BD100A" w:rsidRPr="00BD100A" w:rsidRDefault="00BD100A" w:rsidP="00BD100A">
            <w:pPr>
              <w:rPr>
                <w:rFonts w:ascii="Times New Roman" w:hAnsi="Times New Roman" w:cs="Times New Roman"/>
              </w:rPr>
            </w:pPr>
            <w:r w:rsidRPr="00BD100A">
              <w:rPr>
                <w:rFonts w:ascii="Times New Roman" w:hAnsi="Times New Roman" w:cs="Times New Roman"/>
              </w:rPr>
              <w:t>1.15</w:t>
            </w:r>
          </w:p>
        </w:tc>
        <w:tc>
          <w:tcPr>
            <w:tcW w:w="1843"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894456A" w14:textId="50E9F804" w:rsidR="00BD100A" w:rsidRPr="00BD100A" w:rsidRDefault="00BD100A" w:rsidP="00BD100A">
            <w:pPr>
              <w:rPr>
                <w:rFonts w:ascii="Times New Roman" w:hAnsi="Times New Roman" w:cs="Times New Roman"/>
              </w:rPr>
            </w:pPr>
            <w:r w:rsidRPr="00BD100A">
              <w:rPr>
                <w:rFonts w:ascii="Times New Roman" w:hAnsi="Times New Roman" w:cs="Times New Roman"/>
              </w:rPr>
              <w:t>5.6</w:t>
            </w:r>
            <w:r w:rsidR="006B1A1B">
              <w:rPr>
                <w:rFonts w:ascii="Times New Roman" w:hAnsi="Times New Roman" w:cs="Times New Roman" w:hint="eastAsia"/>
              </w:rPr>
              <w:t xml:space="preserve">0 </w:t>
            </w:r>
            <w:r w:rsidR="006B1A1B" w:rsidRPr="006B1A1B">
              <w:rPr>
                <w:rFonts w:ascii="Times New Roman" w:hAnsi="Times New Roman" w:cs="Times New Roman"/>
              </w:rPr>
              <w:t>× 10</w:t>
            </w:r>
            <w:r w:rsidR="006B1A1B" w:rsidRPr="006B1A1B">
              <w:rPr>
                <w:rFonts w:ascii="Times New Roman" w:hAnsi="Times New Roman" w:cs="Times New Roman"/>
                <w:vertAlign w:val="superscript"/>
              </w:rPr>
              <w:t>-4</w:t>
            </w:r>
          </w:p>
        </w:tc>
      </w:tr>
    </w:tbl>
    <w:p w14:paraId="18FB1C43" w14:textId="77777777" w:rsidR="002C5E64" w:rsidRPr="002C5E64" w:rsidRDefault="00BD100A" w:rsidP="002C5E64">
      <w:pPr>
        <w:rPr>
          <w:rFonts w:ascii="Times New Roman" w:hAnsi="Times New Roman" w:cs="Times New Roman"/>
        </w:rPr>
      </w:pPr>
      <w:r w:rsidRPr="00BD100A">
        <w:rPr>
          <w:rFonts w:ascii="Times New Roman" w:hAnsi="Times New Roman" w:cs="Times New Roman" w:hint="eastAsia"/>
        </w:rPr>
        <w:t>Electron-only mobility ITO/</w:t>
      </w:r>
      <w:proofErr w:type="spellStart"/>
      <w:r w:rsidRPr="00BD100A">
        <w:rPr>
          <w:rFonts w:ascii="Times New Roman" w:hAnsi="Times New Roman" w:cs="Times New Roman" w:hint="eastAsia"/>
        </w:rPr>
        <w:t>ZnO</w:t>
      </w:r>
      <w:proofErr w:type="spellEnd"/>
      <w:r w:rsidRPr="00BD100A">
        <w:rPr>
          <w:rFonts w:ascii="Times New Roman" w:hAnsi="Times New Roman" w:cs="Times New Roman" w:hint="eastAsia"/>
        </w:rPr>
        <w:t>/active layer/ PNDI-F3N/Ag</w:t>
      </w:r>
      <w:r>
        <w:rPr>
          <w:rFonts w:ascii="Times New Roman" w:hAnsi="Times New Roman" w:cs="Times New Roman" w:hint="eastAsia"/>
        </w:rPr>
        <w:t xml:space="preserve">; </w:t>
      </w:r>
      <w:r w:rsidR="002C5E64" w:rsidRPr="002C5E64">
        <w:rPr>
          <w:rFonts w:ascii="Times New Roman" w:hAnsi="Times New Roman" w:cs="Times New Roman" w:hint="eastAsia"/>
        </w:rPr>
        <w:t xml:space="preserve">Hole-only mobility </w:t>
      </w:r>
    </w:p>
    <w:p w14:paraId="328B879C" w14:textId="61382FDA" w:rsidR="00052113" w:rsidRDefault="002C5E64" w:rsidP="002C5E64">
      <w:pPr>
        <w:rPr>
          <w:rFonts w:ascii="Times New Roman" w:hAnsi="Times New Roman" w:cs="Times New Roman"/>
        </w:rPr>
      </w:pPr>
      <w:r w:rsidRPr="002C5E64">
        <w:rPr>
          <w:rFonts w:ascii="Times New Roman" w:hAnsi="Times New Roman" w:cs="Times New Roman" w:hint="eastAsia"/>
        </w:rPr>
        <w:t>ITO/</w:t>
      </w:r>
      <w:r w:rsidR="001A6091">
        <w:rPr>
          <w:rFonts w:ascii="Times New Roman" w:hAnsi="Times New Roman" w:cs="Times New Roman"/>
        </w:rPr>
        <w:t>PEDOT</w:t>
      </w:r>
      <w:r w:rsidRPr="002C5E64">
        <w:rPr>
          <w:rFonts w:ascii="Times New Roman" w:hAnsi="Times New Roman" w:cs="Times New Roman" w:hint="eastAsia"/>
        </w:rPr>
        <w:t>:</w:t>
      </w:r>
      <w:r w:rsidR="001A6091">
        <w:rPr>
          <w:rFonts w:ascii="Times New Roman" w:hAnsi="Times New Roman" w:cs="Times New Roman" w:hint="eastAsia"/>
        </w:rPr>
        <w:t>PSS</w:t>
      </w:r>
      <w:r w:rsidRPr="002C5E64">
        <w:rPr>
          <w:rFonts w:ascii="Times New Roman" w:hAnsi="Times New Roman" w:cs="Times New Roman" w:hint="eastAsia"/>
        </w:rPr>
        <w:t>/active layer/MnO</w:t>
      </w:r>
      <w:r w:rsidRPr="002C5E64">
        <w:rPr>
          <w:rFonts w:ascii="Times New Roman" w:hAnsi="Times New Roman" w:cs="Times New Roman" w:hint="eastAsia"/>
          <w:vertAlign w:val="subscript"/>
        </w:rPr>
        <w:t>3</w:t>
      </w:r>
      <w:r w:rsidRPr="002C5E64">
        <w:rPr>
          <w:rFonts w:ascii="Times New Roman" w:hAnsi="Times New Roman" w:cs="Times New Roman" w:hint="eastAsia"/>
        </w:rPr>
        <w:t>/Ag</w:t>
      </w:r>
      <w:r>
        <w:rPr>
          <w:rFonts w:ascii="Times New Roman" w:hAnsi="Times New Roman" w:cs="Times New Roman" w:hint="eastAsia"/>
        </w:rPr>
        <w:t xml:space="preserve">; </w:t>
      </w:r>
      <w:r w:rsidRPr="002C5E64">
        <w:rPr>
          <w:rFonts w:ascii="Times New Roman" w:hAnsi="Times New Roman" w:cs="Times New Roman" w:hint="eastAsia"/>
        </w:rPr>
        <w:t>Electron-only mobility ITO/</w:t>
      </w:r>
      <w:proofErr w:type="spellStart"/>
      <w:r w:rsidRPr="002C5E64">
        <w:rPr>
          <w:rFonts w:ascii="Times New Roman" w:hAnsi="Times New Roman" w:cs="Times New Roman" w:hint="eastAsia"/>
        </w:rPr>
        <w:t>ZnO</w:t>
      </w:r>
      <w:proofErr w:type="spellEnd"/>
      <w:r w:rsidRPr="002C5E64">
        <w:rPr>
          <w:rFonts w:ascii="Times New Roman" w:hAnsi="Times New Roman" w:cs="Times New Roman" w:hint="eastAsia"/>
        </w:rPr>
        <w:t>/</w:t>
      </w:r>
      <w:r w:rsidR="00DB3103">
        <w:rPr>
          <w:rFonts w:ascii="Times New Roman" w:hAnsi="Times New Roman" w:cs="Times New Roman" w:hint="eastAsia"/>
        </w:rPr>
        <w:t>acceptor</w:t>
      </w:r>
      <w:r w:rsidRPr="002C5E64">
        <w:rPr>
          <w:rFonts w:ascii="Times New Roman" w:hAnsi="Times New Roman" w:cs="Times New Roman" w:hint="eastAsia"/>
        </w:rPr>
        <w:t>/Ag</w:t>
      </w:r>
      <w:r>
        <w:rPr>
          <w:rFonts w:ascii="Times New Roman" w:hAnsi="Times New Roman" w:cs="Times New Roman" w:hint="eastAsia"/>
        </w:rPr>
        <w:t>.</w:t>
      </w:r>
    </w:p>
    <w:p w14:paraId="57C05B16" w14:textId="77777777" w:rsidR="00B305FD" w:rsidRDefault="00B305FD" w:rsidP="00052113">
      <w:pPr>
        <w:autoSpaceDE w:val="0"/>
        <w:spacing w:line="360" w:lineRule="auto"/>
        <w:rPr>
          <w:rFonts w:ascii="Times New Roman" w:hAnsi="Times New Roman" w:cs="Times New Roman"/>
        </w:rPr>
      </w:pPr>
    </w:p>
    <w:p w14:paraId="60D64E59" w14:textId="499F1471" w:rsidR="00052113" w:rsidRPr="00EB42BB" w:rsidRDefault="00052113" w:rsidP="00052113">
      <w:pPr>
        <w:autoSpaceDE w:val="0"/>
        <w:spacing w:line="360" w:lineRule="auto"/>
        <w:rPr>
          <w:rFonts w:ascii="Times New Roman" w:hAnsi="Times New Roman" w:cs="Times New Roman"/>
          <w:kern w:val="2"/>
        </w:rPr>
      </w:pPr>
      <w:r w:rsidRPr="000A7FD3">
        <w:rPr>
          <w:rFonts w:ascii="Times New Roman" w:hAnsi="Times New Roman" w:cs="Times New Roman"/>
          <w:b/>
          <w:bCs/>
          <w:kern w:val="2"/>
        </w:rPr>
        <w:t xml:space="preserve">Table </w:t>
      </w:r>
      <w:r w:rsidR="007E5D1B">
        <w:rPr>
          <w:rFonts w:ascii="Times New Roman" w:hAnsi="Times New Roman" w:cs="Times New Roman" w:hint="eastAsia"/>
          <w:b/>
          <w:bCs/>
          <w:kern w:val="2"/>
        </w:rPr>
        <w:t>S3</w:t>
      </w:r>
      <w:r w:rsidRPr="000A7FD3">
        <w:rPr>
          <w:rFonts w:ascii="Times New Roman" w:hAnsi="Times New Roman" w:cs="Times New Roman"/>
          <w:kern w:val="2"/>
        </w:rPr>
        <w:t xml:space="preserve">. Morphology parameters </w:t>
      </w:r>
      <w:r w:rsidR="006C6C11" w:rsidRPr="000A7FD3">
        <w:rPr>
          <w:rFonts w:ascii="Times New Roman" w:hAnsi="Times New Roman" w:cs="Times New Roman"/>
          <w:kern w:val="2"/>
        </w:rPr>
        <w:t>are extracted</w:t>
      </w:r>
      <w:r w:rsidRPr="000A7FD3">
        <w:rPr>
          <w:rFonts w:ascii="Times New Roman" w:hAnsi="Times New Roman" w:cs="Times New Roman"/>
          <w:kern w:val="2"/>
        </w:rPr>
        <w:t xml:space="preserve"> from the GIWAXS measurements.</w:t>
      </w:r>
    </w:p>
    <w:tbl>
      <w:tblPr>
        <w:tblW w:w="11482" w:type="dxa"/>
        <w:jc w:val="center"/>
        <w:tblBorders>
          <w:top w:val="single" w:sz="4" w:space="0" w:color="auto"/>
          <w:bottom w:val="single" w:sz="4" w:space="0" w:color="auto"/>
        </w:tblBorders>
        <w:shd w:val="clear" w:color="auto" w:fill="FFFFFF"/>
        <w:tblLayout w:type="fixed"/>
        <w:tblLook w:val="0000" w:firstRow="0" w:lastRow="0" w:firstColumn="0" w:lastColumn="0" w:noHBand="0" w:noVBand="0"/>
      </w:tblPr>
      <w:tblGrid>
        <w:gridCol w:w="1701"/>
        <w:gridCol w:w="1276"/>
        <w:gridCol w:w="1134"/>
        <w:gridCol w:w="1276"/>
        <w:gridCol w:w="1134"/>
        <w:gridCol w:w="1276"/>
        <w:gridCol w:w="1275"/>
        <w:gridCol w:w="1044"/>
        <w:gridCol w:w="1366"/>
      </w:tblGrid>
      <w:tr w:rsidR="00831C16" w:rsidRPr="000A7FD3" w14:paraId="786BB8D2" w14:textId="77777777" w:rsidTr="00831C16">
        <w:trPr>
          <w:trHeight w:val="625"/>
          <w:jc w:val="center"/>
        </w:trPr>
        <w:tc>
          <w:tcPr>
            <w:tcW w:w="1701" w:type="dxa"/>
            <w:tcBorders>
              <w:top w:val="single" w:sz="18" w:space="0" w:color="auto"/>
              <w:bottom w:val="single" w:sz="18" w:space="0" w:color="auto"/>
            </w:tcBorders>
            <w:shd w:val="clear" w:color="auto" w:fill="FFFFFF"/>
            <w:vAlign w:val="center"/>
          </w:tcPr>
          <w:p w14:paraId="188893E3" w14:textId="77777777"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bookmarkStart w:id="4" w:name="_Hlk136192315"/>
            <w:r w:rsidRPr="00BA4F7F">
              <w:rPr>
                <w:rFonts w:ascii="Times New Roman" w:hAnsi="Times New Roman" w:cs="Times New Roman"/>
                <w:kern w:val="2"/>
              </w:rPr>
              <w:t>Film</w:t>
            </w:r>
          </w:p>
        </w:tc>
        <w:tc>
          <w:tcPr>
            <w:tcW w:w="1276" w:type="dxa"/>
            <w:tcBorders>
              <w:top w:val="single" w:sz="18" w:space="0" w:color="auto"/>
              <w:bottom w:val="single" w:sz="18" w:space="0" w:color="auto"/>
            </w:tcBorders>
            <w:shd w:val="clear" w:color="auto" w:fill="FFFFFF"/>
            <w:vAlign w:val="center"/>
          </w:tcPr>
          <w:p w14:paraId="4A9E1FFD" w14:textId="77777777" w:rsidR="00052113" w:rsidRPr="00BA4F7F" w:rsidRDefault="00052113" w:rsidP="008F3469">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kern w:val="2"/>
              </w:rPr>
              <w:t xml:space="preserve">q </w:t>
            </w:r>
          </w:p>
          <w:p w14:paraId="2F3E136A" w14:textId="77777777" w:rsidR="00052113" w:rsidRPr="00BA4F7F" w:rsidRDefault="00052113" w:rsidP="008F3469">
            <w:pPr>
              <w:adjustRightInd w:val="0"/>
              <w:snapToGrid w:val="0"/>
              <w:jc w:val="center"/>
              <w:textAlignment w:val="baseline"/>
              <w:rPr>
                <w:rFonts w:ascii="Times New Roman" w:hAnsi="Times New Roman" w:cs="Times New Roman"/>
                <w:i/>
                <w:kern w:val="24"/>
                <w:vertAlign w:val="subscript"/>
              </w:rPr>
            </w:pPr>
            <w:r w:rsidRPr="00BA4F7F">
              <w:rPr>
                <w:rFonts w:ascii="Times New Roman" w:hAnsi="Times New Roman" w:cs="Times New Roman"/>
                <w:kern w:val="2"/>
              </w:rPr>
              <w:t>(010, Å</w:t>
            </w:r>
            <w:r w:rsidRPr="00BA4F7F">
              <w:rPr>
                <w:rFonts w:ascii="Times New Roman" w:hAnsi="Times New Roman" w:cs="Times New Roman"/>
                <w:kern w:val="2"/>
                <w:vertAlign w:val="superscript"/>
              </w:rPr>
              <w:t>-1</w:t>
            </w:r>
            <w:r w:rsidRPr="00BA4F7F">
              <w:rPr>
                <w:rFonts w:ascii="Times New Roman" w:hAnsi="Times New Roman" w:cs="Times New Roman"/>
                <w:kern w:val="2"/>
              </w:rPr>
              <w:t>)</w:t>
            </w:r>
          </w:p>
        </w:tc>
        <w:tc>
          <w:tcPr>
            <w:tcW w:w="1134" w:type="dxa"/>
            <w:tcBorders>
              <w:top w:val="single" w:sz="18" w:space="0" w:color="auto"/>
              <w:bottom w:val="single" w:sz="18" w:space="0" w:color="auto"/>
            </w:tcBorders>
            <w:shd w:val="clear" w:color="auto" w:fill="FFFFFF"/>
            <w:vAlign w:val="center"/>
          </w:tcPr>
          <w:p w14:paraId="7B7B8F90" w14:textId="77777777" w:rsidR="00052113" w:rsidRPr="00BA4F7F" w:rsidRDefault="00052113" w:rsidP="008F3469">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kern w:val="2"/>
              </w:rPr>
              <w:t xml:space="preserve">d-space </w:t>
            </w:r>
            <w:r w:rsidRPr="00BA4F7F">
              <w:rPr>
                <w:rFonts w:ascii="Times New Roman" w:hAnsi="Times New Roman" w:cs="Times New Roman"/>
                <w:i/>
                <w:iCs/>
                <w:kern w:val="2"/>
                <w:vertAlign w:val="superscript"/>
              </w:rPr>
              <w:t>a</w:t>
            </w:r>
            <w:r w:rsidRPr="00BA4F7F">
              <w:rPr>
                <w:rFonts w:ascii="Times New Roman" w:hAnsi="Times New Roman" w:cs="Times New Roman"/>
                <w:kern w:val="2"/>
              </w:rPr>
              <w:t xml:space="preserve"> </w:t>
            </w:r>
          </w:p>
          <w:p w14:paraId="4E3F8125" w14:textId="77777777" w:rsidR="00052113" w:rsidRPr="00BA4F7F" w:rsidRDefault="00052113" w:rsidP="008F3469">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kern w:val="2"/>
              </w:rPr>
              <w:t>(010, Å)</w:t>
            </w:r>
          </w:p>
        </w:tc>
        <w:tc>
          <w:tcPr>
            <w:tcW w:w="1276" w:type="dxa"/>
            <w:tcBorders>
              <w:top w:val="single" w:sz="18" w:space="0" w:color="auto"/>
              <w:bottom w:val="single" w:sz="18" w:space="0" w:color="auto"/>
            </w:tcBorders>
            <w:shd w:val="clear" w:color="auto" w:fill="FFFFFF"/>
            <w:vAlign w:val="center"/>
          </w:tcPr>
          <w:p w14:paraId="754A4FC4" w14:textId="77777777" w:rsidR="00052113" w:rsidRPr="00BA4F7F" w:rsidRDefault="00052113" w:rsidP="008F3469">
            <w:pPr>
              <w:adjustRightInd w:val="0"/>
              <w:snapToGrid w:val="0"/>
              <w:jc w:val="center"/>
              <w:textAlignment w:val="baseline"/>
              <w:rPr>
                <w:rFonts w:ascii="Times New Roman" w:hAnsi="Times New Roman" w:cs="Times New Roman"/>
                <w:kern w:val="24"/>
              </w:rPr>
            </w:pPr>
            <w:r w:rsidRPr="00BA4F7F">
              <w:rPr>
                <w:rFonts w:ascii="Times New Roman" w:hAnsi="Times New Roman" w:cs="Times New Roman"/>
                <w:kern w:val="2"/>
              </w:rPr>
              <w:t xml:space="preserve">CCL </w:t>
            </w:r>
            <w:r w:rsidRPr="00BA4F7F">
              <w:rPr>
                <w:rFonts w:ascii="Times New Roman" w:hAnsi="Times New Roman" w:cs="Times New Roman"/>
                <w:i/>
                <w:iCs/>
                <w:kern w:val="2"/>
                <w:vertAlign w:val="superscript"/>
              </w:rPr>
              <w:t>b</w:t>
            </w:r>
            <w:r w:rsidRPr="00BA4F7F">
              <w:rPr>
                <w:rFonts w:ascii="Times New Roman" w:hAnsi="Times New Roman" w:cs="Times New Roman"/>
                <w:kern w:val="2"/>
              </w:rPr>
              <w:t xml:space="preserve"> (010, Å)</w:t>
            </w:r>
          </w:p>
        </w:tc>
        <w:tc>
          <w:tcPr>
            <w:tcW w:w="1134" w:type="dxa"/>
            <w:tcBorders>
              <w:top w:val="single" w:sz="18" w:space="0" w:color="auto"/>
              <w:bottom w:val="single" w:sz="18" w:space="0" w:color="auto"/>
            </w:tcBorders>
            <w:shd w:val="clear" w:color="auto" w:fill="FFFFFF"/>
          </w:tcPr>
          <w:p w14:paraId="3EE2FE8D" w14:textId="772ED4E2" w:rsidR="00052113" w:rsidRPr="00BA4F7F" w:rsidRDefault="00052113" w:rsidP="008F3469">
            <w:pPr>
              <w:adjustRightInd w:val="0"/>
              <w:snapToGrid w:val="0"/>
              <w:jc w:val="both"/>
              <w:textAlignment w:val="baseline"/>
              <w:rPr>
                <w:rFonts w:ascii="Times New Roman" w:hAnsi="Times New Roman" w:cs="Times New Roman"/>
                <w:kern w:val="2"/>
              </w:rPr>
            </w:pPr>
            <w:r w:rsidRPr="00BA4F7F">
              <w:rPr>
                <w:rFonts w:ascii="Times New Roman" w:hAnsi="Times New Roman" w:cs="Times New Roman"/>
                <w:kern w:val="2"/>
              </w:rPr>
              <w:t xml:space="preserve">  FWH</w:t>
            </w:r>
            <w:r w:rsidR="00A11634" w:rsidRPr="00BA4F7F">
              <w:rPr>
                <w:rFonts w:ascii="Times New Roman" w:hAnsi="Times New Roman" w:cs="Times New Roman"/>
                <w:kern w:val="2"/>
              </w:rPr>
              <w:t>M</w:t>
            </w:r>
          </w:p>
          <w:p w14:paraId="254C33E0" w14:textId="77777777" w:rsidR="00052113" w:rsidRPr="00BA4F7F" w:rsidRDefault="00052113" w:rsidP="008F3469">
            <w:pPr>
              <w:adjustRightInd w:val="0"/>
              <w:snapToGrid w:val="0"/>
              <w:ind w:firstLineChars="50" w:firstLine="120"/>
              <w:jc w:val="center"/>
              <w:textAlignment w:val="baseline"/>
              <w:rPr>
                <w:rFonts w:ascii="Times New Roman" w:hAnsi="Times New Roman" w:cs="Times New Roman"/>
                <w:kern w:val="2"/>
              </w:rPr>
            </w:pPr>
            <w:r w:rsidRPr="00BA4F7F">
              <w:rPr>
                <w:rFonts w:ascii="Times New Roman" w:hAnsi="Times New Roman" w:cs="Times New Roman"/>
                <w:kern w:val="2"/>
              </w:rPr>
              <w:t>(010, Å</w:t>
            </w:r>
            <w:r w:rsidRPr="00BA4F7F">
              <w:rPr>
                <w:rFonts w:ascii="Times New Roman" w:hAnsi="Times New Roman" w:cs="Times New Roman"/>
                <w:kern w:val="2"/>
                <w:vertAlign w:val="superscript"/>
              </w:rPr>
              <w:t>-1</w:t>
            </w:r>
            <w:r w:rsidRPr="00BA4F7F">
              <w:rPr>
                <w:rFonts w:ascii="Times New Roman" w:hAnsi="Times New Roman" w:cs="Times New Roman"/>
                <w:kern w:val="2"/>
              </w:rPr>
              <w:t>)</w:t>
            </w:r>
          </w:p>
        </w:tc>
        <w:tc>
          <w:tcPr>
            <w:tcW w:w="1276" w:type="dxa"/>
            <w:tcBorders>
              <w:top w:val="single" w:sz="18" w:space="0" w:color="auto"/>
              <w:bottom w:val="single" w:sz="18" w:space="0" w:color="auto"/>
            </w:tcBorders>
            <w:shd w:val="clear" w:color="auto" w:fill="FFFFFF"/>
            <w:vAlign w:val="center"/>
          </w:tcPr>
          <w:p w14:paraId="776EEB3E" w14:textId="77777777" w:rsidR="00052113" w:rsidRPr="00BA4F7F" w:rsidRDefault="00052113" w:rsidP="008F3469">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kern w:val="2"/>
              </w:rPr>
              <w:t xml:space="preserve"> q </w:t>
            </w:r>
          </w:p>
          <w:p w14:paraId="7543A5AD" w14:textId="77777777" w:rsidR="00052113" w:rsidRPr="00BA4F7F" w:rsidRDefault="00052113" w:rsidP="008F3469">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kern w:val="2"/>
              </w:rPr>
              <w:t>(100, Å-1)</w:t>
            </w:r>
          </w:p>
        </w:tc>
        <w:tc>
          <w:tcPr>
            <w:tcW w:w="1275" w:type="dxa"/>
            <w:tcBorders>
              <w:top w:val="single" w:sz="18" w:space="0" w:color="auto"/>
              <w:bottom w:val="single" w:sz="18" w:space="0" w:color="auto"/>
            </w:tcBorders>
            <w:shd w:val="clear" w:color="auto" w:fill="FFFFFF"/>
            <w:vAlign w:val="center"/>
          </w:tcPr>
          <w:p w14:paraId="3F37DD4D" w14:textId="77777777" w:rsidR="00052113" w:rsidRPr="00BA4F7F" w:rsidRDefault="00052113" w:rsidP="008F3469">
            <w:pPr>
              <w:adjustRightInd w:val="0"/>
              <w:snapToGrid w:val="0"/>
              <w:jc w:val="center"/>
              <w:textAlignment w:val="baseline"/>
              <w:rPr>
                <w:rFonts w:ascii="Times New Roman" w:hAnsi="Times New Roman" w:cs="Times New Roman"/>
                <w:kern w:val="24"/>
              </w:rPr>
            </w:pPr>
            <w:r w:rsidRPr="00BA4F7F">
              <w:rPr>
                <w:rFonts w:ascii="Times New Roman" w:hAnsi="Times New Roman" w:cs="Times New Roman"/>
                <w:kern w:val="2"/>
              </w:rPr>
              <w:t xml:space="preserve">d-space </w:t>
            </w:r>
            <w:proofErr w:type="spellStart"/>
            <w:r w:rsidRPr="00BA4F7F">
              <w:rPr>
                <w:rFonts w:ascii="Times New Roman" w:hAnsi="Times New Roman" w:cs="Times New Roman"/>
                <w:i/>
                <w:iCs/>
                <w:kern w:val="2"/>
                <w:vertAlign w:val="superscript"/>
              </w:rPr>
              <w:t>a</w:t>
            </w:r>
            <w:proofErr w:type="spellEnd"/>
            <w:r w:rsidRPr="00BA4F7F">
              <w:rPr>
                <w:rFonts w:ascii="Times New Roman" w:hAnsi="Times New Roman" w:cs="Times New Roman"/>
                <w:kern w:val="2"/>
              </w:rPr>
              <w:t xml:space="preserve"> (100, Å)</w:t>
            </w:r>
            <w:r w:rsidRPr="00BA4F7F">
              <w:rPr>
                <w:rFonts w:ascii="Times New Roman" w:eastAsia="ScalaLF-Regular" w:hAnsi="Times New Roman" w:cs="Times New Roman"/>
                <w:kern w:val="2"/>
              </w:rPr>
              <w:t xml:space="preserve"> </w:t>
            </w:r>
          </w:p>
        </w:tc>
        <w:tc>
          <w:tcPr>
            <w:tcW w:w="1044" w:type="dxa"/>
            <w:tcBorders>
              <w:top w:val="single" w:sz="18" w:space="0" w:color="auto"/>
              <w:bottom w:val="single" w:sz="18" w:space="0" w:color="auto"/>
            </w:tcBorders>
            <w:shd w:val="clear" w:color="auto" w:fill="FFFFFF"/>
            <w:vAlign w:val="center"/>
          </w:tcPr>
          <w:p w14:paraId="5D31ABC3" w14:textId="77777777" w:rsidR="00052113" w:rsidRPr="00BA4F7F" w:rsidRDefault="00052113" w:rsidP="008F3469">
            <w:pPr>
              <w:adjustRightInd w:val="0"/>
              <w:snapToGrid w:val="0"/>
              <w:jc w:val="center"/>
              <w:textAlignment w:val="baseline"/>
              <w:rPr>
                <w:rFonts w:ascii="Times New Roman" w:hAnsi="Times New Roman" w:cs="Times New Roman"/>
                <w:kern w:val="24"/>
              </w:rPr>
            </w:pPr>
            <w:r w:rsidRPr="00BA4F7F">
              <w:rPr>
                <w:rFonts w:ascii="Times New Roman" w:hAnsi="Times New Roman" w:cs="Times New Roman"/>
                <w:kern w:val="2"/>
              </w:rPr>
              <w:t xml:space="preserve">CCL </w:t>
            </w:r>
            <w:r w:rsidRPr="00BA4F7F">
              <w:rPr>
                <w:rFonts w:ascii="Times New Roman" w:hAnsi="Times New Roman" w:cs="Times New Roman"/>
                <w:i/>
                <w:iCs/>
                <w:kern w:val="2"/>
                <w:vertAlign w:val="superscript"/>
              </w:rPr>
              <w:t>b</w:t>
            </w:r>
            <w:r w:rsidRPr="00BA4F7F">
              <w:rPr>
                <w:rFonts w:ascii="Times New Roman" w:hAnsi="Times New Roman" w:cs="Times New Roman"/>
                <w:kern w:val="2"/>
              </w:rPr>
              <w:t xml:space="preserve"> (100, Å)</w:t>
            </w:r>
          </w:p>
        </w:tc>
        <w:tc>
          <w:tcPr>
            <w:tcW w:w="1366" w:type="dxa"/>
            <w:tcBorders>
              <w:top w:val="single" w:sz="18" w:space="0" w:color="auto"/>
              <w:bottom w:val="single" w:sz="18" w:space="0" w:color="auto"/>
            </w:tcBorders>
            <w:shd w:val="clear" w:color="auto" w:fill="FFFFFF"/>
          </w:tcPr>
          <w:p w14:paraId="55973B0B" w14:textId="29884B1C" w:rsidR="00052113" w:rsidRPr="00BA4F7F" w:rsidRDefault="00052113" w:rsidP="008F3469">
            <w:pPr>
              <w:adjustRightInd w:val="0"/>
              <w:snapToGrid w:val="0"/>
              <w:jc w:val="both"/>
              <w:textAlignment w:val="baseline"/>
              <w:rPr>
                <w:rFonts w:ascii="Times New Roman" w:hAnsi="Times New Roman" w:cs="Times New Roman"/>
                <w:kern w:val="2"/>
              </w:rPr>
            </w:pPr>
            <w:r w:rsidRPr="00BA4F7F">
              <w:rPr>
                <w:rFonts w:ascii="Times New Roman" w:hAnsi="Times New Roman" w:cs="Times New Roman"/>
                <w:kern w:val="2"/>
              </w:rPr>
              <w:t xml:space="preserve"> FWH</w:t>
            </w:r>
            <w:r w:rsidR="00A11634" w:rsidRPr="00BA4F7F">
              <w:rPr>
                <w:rFonts w:ascii="Times New Roman" w:hAnsi="Times New Roman" w:cs="Times New Roman"/>
                <w:kern w:val="2"/>
              </w:rPr>
              <w:t>M</w:t>
            </w:r>
          </w:p>
          <w:p w14:paraId="25C101B8" w14:textId="77777777" w:rsidR="00052113" w:rsidRPr="00BA4F7F" w:rsidRDefault="00052113" w:rsidP="008F3469">
            <w:pPr>
              <w:adjustRightInd w:val="0"/>
              <w:snapToGrid w:val="0"/>
              <w:ind w:firstLineChars="50" w:firstLine="120"/>
              <w:jc w:val="both"/>
              <w:textAlignment w:val="baseline"/>
              <w:rPr>
                <w:rFonts w:ascii="Times New Roman" w:hAnsi="Times New Roman" w:cs="Times New Roman"/>
                <w:kern w:val="2"/>
              </w:rPr>
            </w:pPr>
            <w:r w:rsidRPr="00BA4F7F">
              <w:rPr>
                <w:rFonts w:ascii="Times New Roman" w:hAnsi="Times New Roman" w:cs="Times New Roman"/>
                <w:kern w:val="2"/>
              </w:rPr>
              <w:t>(100, Å</w:t>
            </w:r>
            <w:r w:rsidRPr="00BA4F7F">
              <w:rPr>
                <w:rFonts w:ascii="Times New Roman" w:hAnsi="Times New Roman" w:cs="Times New Roman"/>
                <w:kern w:val="2"/>
                <w:vertAlign w:val="superscript"/>
              </w:rPr>
              <w:t>-1</w:t>
            </w:r>
            <w:r w:rsidRPr="00BA4F7F">
              <w:rPr>
                <w:rFonts w:ascii="Times New Roman" w:hAnsi="Times New Roman" w:cs="Times New Roman"/>
                <w:kern w:val="2"/>
              </w:rPr>
              <w:t xml:space="preserve">)  </w:t>
            </w:r>
          </w:p>
        </w:tc>
      </w:tr>
      <w:tr w:rsidR="00831C16" w:rsidRPr="000A7FD3" w14:paraId="56D40F03" w14:textId="77777777" w:rsidTr="00831C16">
        <w:trPr>
          <w:trHeight w:val="427"/>
          <w:jc w:val="center"/>
        </w:trPr>
        <w:tc>
          <w:tcPr>
            <w:tcW w:w="1701" w:type="dxa"/>
            <w:tcBorders>
              <w:top w:val="single" w:sz="18" w:space="0" w:color="auto"/>
            </w:tcBorders>
            <w:shd w:val="clear" w:color="auto" w:fill="FFFFFF"/>
            <w:vAlign w:val="center"/>
          </w:tcPr>
          <w:p w14:paraId="579E4D58" w14:textId="77777777" w:rsidR="00052113" w:rsidRPr="00BA4F7F" w:rsidRDefault="00052113" w:rsidP="008F3469">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b/>
              </w:rPr>
              <w:t>BT-BO</w:t>
            </w:r>
          </w:p>
        </w:tc>
        <w:tc>
          <w:tcPr>
            <w:tcW w:w="1276" w:type="dxa"/>
            <w:tcBorders>
              <w:top w:val="single" w:sz="18" w:space="0" w:color="auto"/>
            </w:tcBorders>
            <w:shd w:val="clear" w:color="auto" w:fill="FFFFFF"/>
            <w:vAlign w:val="center"/>
          </w:tcPr>
          <w:p w14:paraId="6F0A08F3" w14:textId="77777777"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1.8</w:t>
            </w:r>
          </w:p>
        </w:tc>
        <w:tc>
          <w:tcPr>
            <w:tcW w:w="1134" w:type="dxa"/>
            <w:tcBorders>
              <w:top w:val="single" w:sz="18" w:space="0" w:color="auto"/>
            </w:tcBorders>
            <w:shd w:val="clear" w:color="auto" w:fill="FFFFFF"/>
            <w:vAlign w:val="center"/>
          </w:tcPr>
          <w:p w14:paraId="6F064644" w14:textId="77777777"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 xml:space="preserve">3.5 </w:t>
            </w:r>
          </w:p>
        </w:tc>
        <w:tc>
          <w:tcPr>
            <w:tcW w:w="1276" w:type="dxa"/>
            <w:tcBorders>
              <w:top w:val="single" w:sz="18" w:space="0" w:color="auto"/>
            </w:tcBorders>
            <w:shd w:val="clear" w:color="auto" w:fill="FFFFFF"/>
            <w:vAlign w:val="center"/>
          </w:tcPr>
          <w:p w14:paraId="5EC27F6F" w14:textId="77777777"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22.4</w:t>
            </w:r>
          </w:p>
        </w:tc>
        <w:tc>
          <w:tcPr>
            <w:tcW w:w="1134" w:type="dxa"/>
            <w:tcBorders>
              <w:top w:val="single" w:sz="18" w:space="0" w:color="auto"/>
            </w:tcBorders>
            <w:shd w:val="clear" w:color="auto" w:fill="FFFFFF"/>
          </w:tcPr>
          <w:p w14:paraId="669FB258" w14:textId="77777777"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0.25</w:t>
            </w:r>
          </w:p>
        </w:tc>
        <w:tc>
          <w:tcPr>
            <w:tcW w:w="1276" w:type="dxa"/>
            <w:tcBorders>
              <w:top w:val="single" w:sz="18" w:space="0" w:color="auto"/>
            </w:tcBorders>
            <w:shd w:val="clear" w:color="auto" w:fill="FFFFFF"/>
            <w:vAlign w:val="center"/>
          </w:tcPr>
          <w:p w14:paraId="1789BED3" w14:textId="77777777"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 xml:space="preserve">0.39 </w:t>
            </w:r>
          </w:p>
        </w:tc>
        <w:tc>
          <w:tcPr>
            <w:tcW w:w="1275" w:type="dxa"/>
            <w:tcBorders>
              <w:top w:val="single" w:sz="18" w:space="0" w:color="auto"/>
            </w:tcBorders>
            <w:shd w:val="clear" w:color="auto" w:fill="FFFFFF"/>
            <w:vAlign w:val="center"/>
          </w:tcPr>
          <w:p w14:paraId="1A6A6ADD" w14:textId="77777777"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15.99</w:t>
            </w:r>
          </w:p>
        </w:tc>
        <w:tc>
          <w:tcPr>
            <w:tcW w:w="1044" w:type="dxa"/>
            <w:tcBorders>
              <w:top w:val="single" w:sz="18" w:space="0" w:color="auto"/>
            </w:tcBorders>
            <w:shd w:val="clear" w:color="auto" w:fill="FFFFFF"/>
            <w:vAlign w:val="center"/>
          </w:tcPr>
          <w:p w14:paraId="7F925B53" w14:textId="77777777"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30.2</w:t>
            </w:r>
          </w:p>
        </w:tc>
        <w:tc>
          <w:tcPr>
            <w:tcW w:w="1366" w:type="dxa"/>
            <w:tcBorders>
              <w:top w:val="single" w:sz="18" w:space="0" w:color="auto"/>
            </w:tcBorders>
            <w:shd w:val="clear" w:color="auto" w:fill="FFFFFF"/>
          </w:tcPr>
          <w:p w14:paraId="2CC68474" w14:textId="25DE11C2" w:rsidR="00052113" w:rsidRPr="00BA4F7F" w:rsidRDefault="00052113"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0.</w:t>
            </w:r>
            <w:r w:rsidR="00C9122C" w:rsidRPr="00BA4F7F">
              <w:rPr>
                <w:rFonts w:ascii="Times New Roman" w:hAnsi="Times New Roman" w:cs="Times New Roman"/>
                <w:kern w:val="2"/>
              </w:rPr>
              <w:t>0</w:t>
            </w:r>
            <w:r w:rsidRPr="00BA4F7F">
              <w:rPr>
                <w:rFonts w:ascii="Times New Roman" w:hAnsi="Times New Roman" w:cs="Times New Roman"/>
                <w:kern w:val="2"/>
              </w:rPr>
              <w:t>9</w:t>
            </w:r>
          </w:p>
        </w:tc>
      </w:tr>
      <w:tr w:rsidR="00831C16" w:rsidRPr="000A7FD3" w14:paraId="1B7A6A56" w14:textId="77777777" w:rsidTr="00831C16">
        <w:trPr>
          <w:trHeight w:val="82"/>
          <w:jc w:val="center"/>
        </w:trPr>
        <w:tc>
          <w:tcPr>
            <w:tcW w:w="1701" w:type="dxa"/>
            <w:shd w:val="clear" w:color="auto" w:fill="FFFFFF"/>
            <w:vAlign w:val="center"/>
          </w:tcPr>
          <w:p w14:paraId="2050BAC3" w14:textId="2BA8AB1C" w:rsidR="00090E3C" w:rsidRPr="00BA4F7F" w:rsidRDefault="00090E3C" w:rsidP="00090E3C">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hint="eastAsia"/>
                <w:b/>
              </w:rPr>
              <w:t>BT-ASY</w:t>
            </w:r>
          </w:p>
        </w:tc>
        <w:tc>
          <w:tcPr>
            <w:tcW w:w="1276" w:type="dxa"/>
            <w:shd w:val="clear" w:color="auto" w:fill="FFFFFF"/>
            <w:vAlign w:val="center"/>
          </w:tcPr>
          <w:p w14:paraId="5419880E" w14:textId="00B92266" w:rsidR="00090E3C" w:rsidRPr="00BA4F7F" w:rsidRDefault="00090E3C" w:rsidP="00090E3C">
            <w:pPr>
              <w:jc w:val="center"/>
              <w:rPr>
                <w:rFonts w:ascii="Times New Roman" w:hAnsi="Times New Roman" w:cs="Times New Roman"/>
              </w:rPr>
            </w:pPr>
            <w:r w:rsidRPr="00BA4F7F">
              <w:rPr>
                <w:rFonts w:ascii="Times New Roman" w:hAnsi="Times New Roman" w:cs="Times New Roman"/>
              </w:rPr>
              <w:t>1.71</w:t>
            </w:r>
          </w:p>
        </w:tc>
        <w:tc>
          <w:tcPr>
            <w:tcW w:w="1134" w:type="dxa"/>
            <w:shd w:val="clear" w:color="auto" w:fill="FFFFFF"/>
            <w:vAlign w:val="center"/>
          </w:tcPr>
          <w:p w14:paraId="72856A48" w14:textId="596952A2" w:rsidR="00090E3C" w:rsidRPr="00BA4F7F" w:rsidRDefault="00090E3C" w:rsidP="00090E3C">
            <w:pPr>
              <w:jc w:val="center"/>
              <w:rPr>
                <w:rFonts w:ascii="Times New Roman" w:hAnsi="Times New Roman" w:cs="Times New Roman"/>
              </w:rPr>
            </w:pPr>
            <w:r w:rsidRPr="00BA4F7F">
              <w:rPr>
                <w:rFonts w:ascii="Times New Roman" w:hAnsi="Times New Roman" w:cs="Times New Roman"/>
              </w:rPr>
              <w:t>3.67</w:t>
            </w:r>
          </w:p>
        </w:tc>
        <w:tc>
          <w:tcPr>
            <w:tcW w:w="1276" w:type="dxa"/>
            <w:shd w:val="clear" w:color="auto" w:fill="FFFFFF"/>
            <w:vAlign w:val="center"/>
          </w:tcPr>
          <w:p w14:paraId="034B4D43" w14:textId="3893F7CE" w:rsidR="00090E3C" w:rsidRPr="00BA4F7F" w:rsidRDefault="00090E3C" w:rsidP="00090E3C">
            <w:pPr>
              <w:jc w:val="center"/>
              <w:rPr>
                <w:rFonts w:ascii="Times New Roman" w:hAnsi="Times New Roman" w:cs="Times New Roman"/>
              </w:rPr>
            </w:pPr>
            <w:r w:rsidRPr="00BA4F7F">
              <w:rPr>
                <w:rFonts w:ascii="Times New Roman" w:hAnsi="Times New Roman" w:cs="Times New Roman"/>
              </w:rPr>
              <w:t>14.5</w:t>
            </w:r>
          </w:p>
        </w:tc>
        <w:tc>
          <w:tcPr>
            <w:tcW w:w="1134" w:type="dxa"/>
            <w:shd w:val="clear" w:color="auto" w:fill="FFFFFF"/>
          </w:tcPr>
          <w:p w14:paraId="7ADFB59D" w14:textId="1F966ECF" w:rsidR="00090E3C" w:rsidRPr="00BA4F7F" w:rsidRDefault="00090E3C" w:rsidP="00090E3C">
            <w:pPr>
              <w:jc w:val="center"/>
              <w:rPr>
                <w:rFonts w:ascii="Times New Roman" w:hAnsi="Times New Roman" w:cs="Times New Roman"/>
              </w:rPr>
            </w:pPr>
            <w:r w:rsidRPr="00BA4F7F">
              <w:rPr>
                <w:rFonts w:ascii="Times New Roman" w:hAnsi="Times New Roman" w:cs="Times New Roman"/>
              </w:rPr>
              <w:t>0.39</w:t>
            </w:r>
          </w:p>
        </w:tc>
        <w:tc>
          <w:tcPr>
            <w:tcW w:w="1276" w:type="dxa"/>
            <w:shd w:val="clear" w:color="auto" w:fill="FFFFFF"/>
            <w:vAlign w:val="center"/>
          </w:tcPr>
          <w:p w14:paraId="734743AB" w14:textId="6925ADEC" w:rsidR="00090E3C" w:rsidRPr="00BA4F7F" w:rsidRDefault="00090E3C" w:rsidP="00090E3C">
            <w:pPr>
              <w:jc w:val="center"/>
              <w:rPr>
                <w:rFonts w:ascii="Times New Roman" w:hAnsi="Times New Roman" w:cs="Times New Roman"/>
              </w:rPr>
            </w:pPr>
            <w:r w:rsidRPr="00BA4F7F">
              <w:rPr>
                <w:rFonts w:ascii="Times New Roman" w:hAnsi="Times New Roman" w:cs="Times New Roman"/>
              </w:rPr>
              <w:t>0.35</w:t>
            </w:r>
          </w:p>
        </w:tc>
        <w:tc>
          <w:tcPr>
            <w:tcW w:w="1275" w:type="dxa"/>
            <w:shd w:val="clear" w:color="auto" w:fill="FFFFFF"/>
            <w:vAlign w:val="center"/>
          </w:tcPr>
          <w:p w14:paraId="0FFBDCCD" w14:textId="658E35D0"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17.95</w:t>
            </w:r>
          </w:p>
        </w:tc>
        <w:tc>
          <w:tcPr>
            <w:tcW w:w="1044" w:type="dxa"/>
            <w:shd w:val="clear" w:color="auto" w:fill="FFFFFF"/>
            <w:vAlign w:val="center"/>
          </w:tcPr>
          <w:p w14:paraId="4C526AAE" w14:textId="1BB348CD"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39.0</w:t>
            </w:r>
          </w:p>
        </w:tc>
        <w:tc>
          <w:tcPr>
            <w:tcW w:w="1366" w:type="dxa"/>
            <w:shd w:val="clear" w:color="auto" w:fill="FFFFFF"/>
          </w:tcPr>
          <w:p w14:paraId="10D3769F" w14:textId="47FCAAF4"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0.15</w:t>
            </w:r>
          </w:p>
        </w:tc>
      </w:tr>
      <w:tr w:rsidR="00831C16" w:rsidRPr="000A7FD3" w14:paraId="4C8CEC1B" w14:textId="77777777" w:rsidTr="00831C16">
        <w:trPr>
          <w:trHeight w:val="82"/>
          <w:jc w:val="center"/>
        </w:trPr>
        <w:tc>
          <w:tcPr>
            <w:tcW w:w="1701" w:type="dxa"/>
            <w:shd w:val="clear" w:color="auto" w:fill="FFFFFF"/>
            <w:vAlign w:val="center"/>
          </w:tcPr>
          <w:p w14:paraId="322C32FB" w14:textId="77777777" w:rsidR="00090E3C" w:rsidRPr="00BA4F7F" w:rsidRDefault="00090E3C" w:rsidP="00090E3C">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hint="eastAsia"/>
                <w:b/>
              </w:rPr>
              <w:t>BT-TBO</w:t>
            </w:r>
            <w:r w:rsidRPr="00BA4F7F">
              <w:rPr>
                <w:rFonts w:ascii="Times New Roman" w:hAnsi="Times New Roman" w:cs="Times New Roman"/>
                <w:b/>
              </w:rPr>
              <w:t xml:space="preserve"> </w:t>
            </w:r>
          </w:p>
        </w:tc>
        <w:tc>
          <w:tcPr>
            <w:tcW w:w="1276" w:type="dxa"/>
            <w:shd w:val="clear" w:color="auto" w:fill="FFFFFF"/>
            <w:vAlign w:val="center"/>
          </w:tcPr>
          <w:p w14:paraId="64AC86CC" w14:textId="77777777" w:rsidR="00090E3C" w:rsidRPr="00BA4F7F" w:rsidRDefault="00090E3C" w:rsidP="00090E3C">
            <w:pPr>
              <w:jc w:val="center"/>
              <w:rPr>
                <w:rFonts w:ascii="Times New Roman" w:hAnsi="Times New Roman" w:cs="Times New Roman"/>
              </w:rPr>
            </w:pPr>
            <w:r w:rsidRPr="00BA4F7F">
              <w:rPr>
                <w:rFonts w:ascii="Times New Roman" w:hAnsi="Times New Roman" w:cs="Times New Roman"/>
              </w:rPr>
              <w:t>1.69</w:t>
            </w:r>
          </w:p>
        </w:tc>
        <w:tc>
          <w:tcPr>
            <w:tcW w:w="1134" w:type="dxa"/>
            <w:shd w:val="clear" w:color="auto" w:fill="FFFFFF"/>
            <w:vAlign w:val="center"/>
          </w:tcPr>
          <w:p w14:paraId="49BC221E" w14:textId="77777777" w:rsidR="00090E3C" w:rsidRPr="00BA4F7F" w:rsidRDefault="00090E3C" w:rsidP="00090E3C">
            <w:pPr>
              <w:jc w:val="center"/>
              <w:rPr>
                <w:rFonts w:ascii="Times New Roman" w:hAnsi="Times New Roman" w:cs="Times New Roman"/>
              </w:rPr>
            </w:pPr>
            <w:r w:rsidRPr="00BA4F7F">
              <w:rPr>
                <w:rFonts w:ascii="Times New Roman" w:hAnsi="Times New Roman" w:cs="Times New Roman"/>
              </w:rPr>
              <w:t>3.72</w:t>
            </w:r>
          </w:p>
        </w:tc>
        <w:tc>
          <w:tcPr>
            <w:tcW w:w="1276" w:type="dxa"/>
            <w:shd w:val="clear" w:color="auto" w:fill="FFFFFF"/>
            <w:vAlign w:val="center"/>
          </w:tcPr>
          <w:p w14:paraId="5175A2DA" w14:textId="77777777" w:rsidR="00090E3C" w:rsidRPr="00BA4F7F" w:rsidRDefault="00090E3C" w:rsidP="00090E3C">
            <w:pPr>
              <w:jc w:val="center"/>
              <w:rPr>
                <w:rFonts w:ascii="Times New Roman" w:hAnsi="Times New Roman" w:cs="Times New Roman"/>
              </w:rPr>
            </w:pPr>
            <w:r w:rsidRPr="00BA4F7F">
              <w:rPr>
                <w:rFonts w:ascii="Times New Roman" w:hAnsi="Times New Roman" w:cs="Times New Roman"/>
              </w:rPr>
              <w:t>19.5</w:t>
            </w:r>
          </w:p>
        </w:tc>
        <w:tc>
          <w:tcPr>
            <w:tcW w:w="1134" w:type="dxa"/>
            <w:shd w:val="clear" w:color="auto" w:fill="FFFFFF"/>
          </w:tcPr>
          <w:p w14:paraId="28F569C0" w14:textId="77777777" w:rsidR="00090E3C" w:rsidRPr="00BA4F7F" w:rsidRDefault="00090E3C" w:rsidP="00090E3C">
            <w:pPr>
              <w:jc w:val="center"/>
              <w:rPr>
                <w:rFonts w:ascii="Times New Roman" w:hAnsi="Times New Roman" w:cs="Times New Roman"/>
              </w:rPr>
            </w:pPr>
            <w:r w:rsidRPr="00BA4F7F">
              <w:rPr>
                <w:rFonts w:ascii="Times New Roman" w:hAnsi="Times New Roman" w:cs="Times New Roman"/>
              </w:rPr>
              <w:t>0.29</w:t>
            </w:r>
          </w:p>
        </w:tc>
        <w:tc>
          <w:tcPr>
            <w:tcW w:w="1276" w:type="dxa"/>
            <w:shd w:val="clear" w:color="auto" w:fill="FFFFFF"/>
            <w:vAlign w:val="center"/>
          </w:tcPr>
          <w:p w14:paraId="69E6BB72" w14:textId="77777777" w:rsidR="00090E3C" w:rsidRPr="00BA4F7F" w:rsidRDefault="00090E3C" w:rsidP="00090E3C">
            <w:pPr>
              <w:jc w:val="center"/>
              <w:rPr>
                <w:rFonts w:ascii="Times New Roman" w:hAnsi="Times New Roman" w:cs="Times New Roman"/>
              </w:rPr>
            </w:pPr>
            <w:r w:rsidRPr="00BA4F7F">
              <w:rPr>
                <w:rFonts w:ascii="Times New Roman" w:hAnsi="Times New Roman" w:cs="Times New Roman"/>
              </w:rPr>
              <w:t>0.27</w:t>
            </w:r>
          </w:p>
        </w:tc>
        <w:tc>
          <w:tcPr>
            <w:tcW w:w="1275" w:type="dxa"/>
            <w:shd w:val="clear" w:color="auto" w:fill="FFFFFF"/>
            <w:vAlign w:val="center"/>
          </w:tcPr>
          <w:p w14:paraId="53B1F64E" w14:textId="77777777"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22.93</w:t>
            </w:r>
          </w:p>
        </w:tc>
        <w:tc>
          <w:tcPr>
            <w:tcW w:w="1044" w:type="dxa"/>
            <w:shd w:val="clear" w:color="auto" w:fill="FFFFFF"/>
            <w:vAlign w:val="center"/>
          </w:tcPr>
          <w:p w14:paraId="6D42EBC5" w14:textId="77777777"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79.6</w:t>
            </w:r>
          </w:p>
        </w:tc>
        <w:tc>
          <w:tcPr>
            <w:tcW w:w="1366" w:type="dxa"/>
            <w:shd w:val="clear" w:color="auto" w:fill="FFFFFF"/>
          </w:tcPr>
          <w:p w14:paraId="3B5BD1D0" w14:textId="77777777"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0.07</w:t>
            </w:r>
          </w:p>
        </w:tc>
      </w:tr>
      <w:tr w:rsidR="00831C16" w:rsidRPr="000A7FD3" w14:paraId="2312C4F8" w14:textId="77777777" w:rsidTr="00831C16">
        <w:trPr>
          <w:trHeight w:val="82"/>
          <w:jc w:val="center"/>
        </w:trPr>
        <w:tc>
          <w:tcPr>
            <w:tcW w:w="1701" w:type="dxa"/>
            <w:shd w:val="clear" w:color="auto" w:fill="FFFFFF"/>
            <w:vAlign w:val="center"/>
          </w:tcPr>
          <w:p w14:paraId="3795751F" w14:textId="77777777" w:rsidR="00090E3C" w:rsidRPr="00BA4F7F" w:rsidRDefault="00090E3C" w:rsidP="008F3469">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b/>
              </w:rPr>
              <w:t>PM6</w:t>
            </w:r>
          </w:p>
        </w:tc>
        <w:tc>
          <w:tcPr>
            <w:tcW w:w="1276" w:type="dxa"/>
            <w:shd w:val="clear" w:color="auto" w:fill="FFFFFF"/>
            <w:vAlign w:val="center"/>
          </w:tcPr>
          <w:p w14:paraId="7BBB02E8"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1.68</w:t>
            </w:r>
          </w:p>
        </w:tc>
        <w:tc>
          <w:tcPr>
            <w:tcW w:w="1134" w:type="dxa"/>
            <w:shd w:val="clear" w:color="auto" w:fill="FFFFFF"/>
            <w:vAlign w:val="center"/>
          </w:tcPr>
          <w:p w14:paraId="506B824E"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3.75</w:t>
            </w:r>
          </w:p>
        </w:tc>
        <w:tc>
          <w:tcPr>
            <w:tcW w:w="1276" w:type="dxa"/>
            <w:shd w:val="clear" w:color="auto" w:fill="FFFFFF"/>
            <w:vAlign w:val="center"/>
          </w:tcPr>
          <w:p w14:paraId="4772C646"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17.10</w:t>
            </w:r>
          </w:p>
        </w:tc>
        <w:tc>
          <w:tcPr>
            <w:tcW w:w="1134" w:type="dxa"/>
            <w:shd w:val="clear" w:color="auto" w:fill="FFFFFF"/>
          </w:tcPr>
          <w:p w14:paraId="192D4067"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0.33</w:t>
            </w:r>
          </w:p>
        </w:tc>
        <w:tc>
          <w:tcPr>
            <w:tcW w:w="1276" w:type="dxa"/>
            <w:shd w:val="clear" w:color="auto" w:fill="FFFFFF"/>
            <w:vAlign w:val="center"/>
          </w:tcPr>
          <w:p w14:paraId="780C6224"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 xml:space="preserve">0.29 </w:t>
            </w:r>
          </w:p>
        </w:tc>
        <w:tc>
          <w:tcPr>
            <w:tcW w:w="1275" w:type="dxa"/>
            <w:shd w:val="clear" w:color="auto" w:fill="FFFFFF"/>
            <w:vAlign w:val="center"/>
          </w:tcPr>
          <w:p w14:paraId="0E1DFE29"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22.05</w:t>
            </w:r>
          </w:p>
        </w:tc>
        <w:tc>
          <w:tcPr>
            <w:tcW w:w="1044" w:type="dxa"/>
            <w:shd w:val="clear" w:color="auto" w:fill="FFFFFF"/>
            <w:vAlign w:val="center"/>
          </w:tcPr>
          <w:p w14:paraId="2FAC20C5"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63.5</w:t>
            </w:r>
          </w:p>
        </w:tc>
        <w:tc>
          <w:tcPr>
            <w:tcW w:w="1366" w:type="dxa"/>
            <w:shd w:val="clear" w:color="auto" w:fill="FFFFFF"/>
          </w:tcPr>
          <w:p w14:paraId="7971F00B"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0.090</w:t>
            </w:r>
          </w:p>
        </w:tc>
      </w:tr>
      <w:tr w:rsidR="00831C16" w:rsidRPr="000A7FD3" w14:paraId="4E0C9BCF" w14:textId="77777777" w:rsidTr="00831C16">
        <w:trPr>
          <w:trHeight w:val="82"/>
          <w:jc w:val="center"/>
        </w:trPr>
        <w:tc>
          <w:tcPr>
            <w:tcW w:w="1701" w:type="dxa"/>
            <w:shd w:val="clear" w:color="auto" w:fill="FFFFFF"/>
            <w:vAlign w:val="center"/>
          </w:tcPr>
          <w:p w14:paraId="0953327E" w14:textId="39DB7CB4" w:rsidR="00090E3C" w:rsidRPr="00BA4F7F" w:rsidRDefault="00090E3C" w:rsidP="00090E3C">
            <w:pPr>
              <w:adjustRightInd w:val="0"/>
              <w:snapToGrid w:val="0"/>
              <w:jc w:val="center"/>
              <w:textAlignment w:val="baseline"/>
              <w:rPr>
                <w:rFonts w:ascii="Times New Roman" w:hAnsi="Times New Roman" w:cs="Times New Roman"/>
                <w:b/>
              </w:rPr>
            </w:pPr>
            <w:r w:rsidRPr="00BA4F7F">
              <w:rPr>
                <w:rFonts w:ascii="Times New Roman" w:hAnsi="Times New Roman" w:cs="Times New Roman"/>
                <w:b/>
              </w:rPr>
              <w:t>PM6:</w:t>
            </w:r>
            <w:r w:rsidRPr="00BA4F7F">
              <w:rPr>
                <w:rFonts w:ascii="Times New Roman" w:hAnsi="Times New Roman" w:cs="Times New Roman" w:hint="eastAsia"/>
                <w:b/>
              </w:rPr>
              <w:t>BT-BO</w:t>
            </w:r>
          </w:p>
        </w:tc>
        <w:tc>
          <w:tcPr>
            <w:tcW w:w="1276" w:type="dxa"/>
            <w:shd w:val="clear" w:color="auto" w:fill="FFFFFF"/>
            <w:vAlign w:val="center"/>
          </w:tcPr>
          <w:p w14:paraId="57C4BDAD" w14:textId="344BC7A1" w:rsidR="00090E3C" w:rsidRPr="00BA4F7F" w:rsidRDefault="00090E3C" w:rsidP="00090E3C">
            <w:pPr>
              <w:jc w:val="center"/>
              <w:rPr>
                <w:rFonts w:ascii="Times New Roman" w:hAnsi="Times New Roman" w:cs="Times New Roman"/>
              </w:rPr>
            </w:pPr>
            <w:r w:rsidRPr="00BA4F7F">
              <w:rPr>
                <w:rFonts w:ascii="Times New Roman" w:hAnsi="Times New Roman" w:cs="Times New Roman"/>
              </w:rPr>
              <w:t>1.71</w:t>
            </w:r>
          </w:p>
        </w:tc>
        <w:tc>
          <w:tcPr>
            <w:tcW w:w="1134" w:type="dxa"/>
            <w:shd w:val="clear" w:color="auto" w:fill="FFFFFF"/>
            <w:vAlign w:val="center"/>
          </w:tcPr>
          <w:p w14:paraId="31AD6EA4" w14:textId="5A3634D8" w:rsidR="00090E3C" w:rsidRPr="00BA4F7F" w:rsidRDefault="00090E3C" w:rsidP="00090E3C">
            <w:pPr>
              <w:jc w:val="center"/>
              <w:rPr>
                <w:rFonts w:ascii="Times New Roman" w:hAnsi="Times New Roman" w:cs="Times New Roman"/>
              </w:rPr>
            </w:pPr>
            <w:r w:rsidRPr="00BA4F7F">
              <w:rPr>
                <w:rFonts w:ascii="Times New Roman" w:hAnsi="Times New Roman" w:cs="Times New Roman"/>
              </w:rPr>
              <w:t>3.68</w:t>
            </w:r>
          </w:p>
        </w:tc>
        <w:tc>
          <w:tcPr>
            <w:tcW w:w="1276" w:type="dxa"/>
            <w:shd w:val="clear" w:color="auto" w:fill="FFFFFF"/>
            <w:vAlign w:val="center"/>
          </w:tcPr>
          <w:p w14:paraId="657A466B" w14:textId="6C9615A3" w:rsidR="00090E3C" w:rsidRPr="00BA4F7F" w:rsidRDefault="00090E3C" w:rsidP="00090E3C">
            <w:pPr>
              <w:jc w:val="center"/>
              <w:rPr>
                <w:rFonts w:ascii="Times New Roman" w:hAnsi="Times New Roman" w:cs="Times New Roman"/>
              </w:rPr>
            </w:pPr>
            <w:r w:rsidRPr="00BA4F7F">
              <w:rPr>
                <w:rFonts w:ascii="Times New Roman" w:hAnsi="Times New Roman" w:cs="Times New Roman"/>
              </w:rPr>
              <w:t>25.8</w:t>
            </w:r>
          </w:p>
        </w:tc>
        <w:tc>
          <w:tcPr>
            <w:tcW w:w="1134" w:type="dxa"/>
            <w:shd w:val="clear" w:color="auto" w:fill="FFFFFF"/>
          </w:tcPr>
          <w:p w14:paraId="1EEC6398" w14:textId="54C8FFE1" w:rsidR="00090E3C" w:rsidRPr="00BA4F7F" w:rsidRDefault="00090E3C" w:rsidP="00090E3C">
            <w:pPr>
              <w:jc w:val="center"/>
              <w:rPr>
                <w:rFonts w:ascii="Times New Roman" w:hAnsi="Times New Roman" w:cs="Times New Roman"/>
              </w:rPr>
            </w:pPr>
            <w:r w:rsidRPr="00BA4F7F">
              <w:rPr>
                <w:rFonts w:ascii="Times New Roman" w:hAnsi="Times New Roman" w:cs="Times New Roman"/>
              </w:rPr>
              <w:t>0.22</w:t>
            </w:r>
          </w:p>
        </w:tc>
        <w:tc>
          <w:tcPr>
            <w:tcW w:w="1276" w:type="dxa"/>
            <w:shd w:val="clear" w:color="auto" w:fill="FFFFFF"/>
            <w:vAlign w:val="center"/>
          </w:tcPr>
          <w:p w14:paraId="6DB58732" w14:textId="3E0D49B5" w:rsidR="00090E3C" w:rsidRPr="00BA4F7F" w:rsidRDefault="00090E3C" w:rsidP="00090E3C">
            <w:pPr>
              <w:jc w:val="center"/>
              <w:rPr>
                <w:rFonts w:ascii="Times New Roman" w:hAnsi="Times New Roman" w:cs="Times New Roman"/>
              </w:rPr>
            </w:pPr>
            <w:r w:rsidRPr="00BA4F7F">
              <w:rPr>
                <w:rFonts w:ascii="Times New Roman" w:hAnsi="Times New Roman" w:cs="Times New Roman"/>
              </w:rPr>
              <w:t>0.30</w:t>
            </w:r>
          </w:p>
        </w:tc>
        <w:tc>
          <w:tcPr>
            <w:tcW w:w="1275" w:type="dxa"/>
            <w:shd w:val="clear" w:color="auto" w:fill="FFFFFF"/>
            <w:vAlign w:val="center"/>
          </w:tcPr>
          <w:p w14:paraId="68108638" w14:textId="1ED17EF8"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20.67</w:t>
            </w:r>
          </w:p>
        </w:tc>
        <w:tc>
          <w:tcPr>
            <w:tcW w:w="1044" w:type="dxa"/>
            <w:shd w:val="clear" w:color="auto" w:fill="FFFFFF"/>
            <w:vAlign w:val="center"/>
          </w:tcPr>
          <w:p w14:paraId="5CF9F253" w14:textId="6600BE3E"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91.2</w:t>
            </w:r>
          </w:p>
        </w:tc>
        <w:tc>
          <w:tcPr>
            <w:tcW w:w="1366" w:type="dxa"/>
            <w:shd w:val="clear" w:color="auto" w:fill="FFFFFF"/>
          </w:tcPr>
          <w:p w14:paraId="7BD24E23" w14:textId="458F3BAC" w:rsidR="00090E3C" w:rsidRPr="00BA4F7F" w:rsidRDefault="00090E3C" w:rsidP="00090E3C">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0.06</w:t>
            </w:r>
          </w:p>
        </w:tc>
      </w:tr>
      <w:tr w:rsidR="00831C16" w:rsidRPr="000A7FD3" w14:paraId="488DE121" w14:textId="77777777" w:rsidTr="00831C16">
        <w:trPr>
          <w:trHeight w:val="82"/>
          <w:jc w:val="center"/>
        </w:trPr>
        <w:tc>
          <w:tcPr>
            <w:tcW w:w="1701" w:type="dxa"/>
            <w:shd w:val="clear" w:color="auto" w:fill="FFFFFF"/>
            <w:vAlign w:val="center"/>
          </w:tcPr>
          <w:p w14:paraId="377BB64B" w14:textId="77777777" w:rsidR="00090E3C" w:rsidRPr="00BA4F7F" w:rsidRDefault="00090E3C" w:rsidP="008F3469">
            <w:pPr>
              <w:adjustRightInd w:val="0"/>
              <w:snapToGrid w:val="0"/>
              <w:jc w:val="center"/>
              <w:textAlignment w:val="baseline"/>
              <w:rPr>
                <w:rFonts w:ascii="Times New Roman" w:hAnsi="Times New Roman" w:cs="Times New Roman"/>
                <w:kern w:val="2"/>
              </w:rPr>
            </w:pPr>
            <w:r w:rsidRPr="00BA4F7F">
              <w:rPr>
                <w:rFonts w:ascii="Times New Roman" w:hAnsi="Times New Roman" w:cs="Times New Roman"/>
                <w:b/>
              </w:rPr>
              <w:lastRenderedPageBreak/>
              <w:t>PM6:B</w:t>
            </w:r>
            <w:r w:rsidRPr="00BA4F7F">
              <w:rPr>
                <w:rFonts w:ascii="Times New Roman" w:hAnsi="Times New Roman" w:cs="Times New Roman" w:hint="eastAsia"/>
                <w:b/>
              </w:rPr>
              <w:t>T-ASY</w:t>
            </w:r>
          </w:p>
        </w:tc>
        <w:tc>
          <w:tcPr>
            <w:tcW w:w="1276" w:type="dxa"/>
            <w:shd w:val="clear" w:color="auto" w:fill="FFFFFF"/>
            <w:vAlign w:val="center"/>
          </w:tcPr>
          <w:p w14:paraId="200D1A90"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1.80</w:t>
            </w:r>
          </w:p>
        </w:tc>
        <w:tc>
          <w:tcPr>
            <w:tcW w:w="1134" w:type="dxa"/>
            <w:shd w:val="clear" w:color="auto" w:fill="FFFFFF"/>
            <w:vAlign w:val="center"/>
          </w:tcPr>
          <w:p w14:paraId="31C0CC72"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3.48</w:t>
            </w:r>
          </w:p>
        </w:tc>
        <w:tc>
          <w:tcPr>
            <w:tcW w:w="1276" w:type="dxa"/>
            <w:shd w:val="clear" w:color="auto" w:fill="FFFFFF"/>
            <w:vAlign w:val="center"/>
          </w:tcPr>
          <w:p w14:paraId="4C700BDA"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38.7</w:t>
            </w:r>
          </w:p>
        </w:tc>
        <w:tc>
          <w:tcPr>
            <w:tcW w:w="1134" w:type="dxa"/>
            <w:shd w:val="clear" w:color="auto" w:fill="FFFFFF"/>
          </w:tcPr>
          <w:p w14:paraId="01838D41"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0.15</w:t>
            </w:r>
          </w:p>
        </w:tc>
        <w:tc>
          <w:tcPr>
            <w:tcW w:w="1276" w:type="dxa"/>
            <w:shd w:val="clear" w:color="auto" w:fill="FFFFFF"/>
            <w:vAlign w:val="center"/>
          </w:tcPr>
          <w:p w14:paraId="2ECEAF09"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0.29</w:t>
            </w:r>
          </w:p>
        </w:tc>
        <w:tc>
          <w:tcPr>
            <w:tcW w:w="1275" w:type="dxa"/>
            <w:shd w:val="clear" w:color="auto" w:fill="FFFFFF"/>
            <w:vAlign w:val="center"/>
          </w:tcPr>
          <w:p w14:paraId="4A1DBD7E"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22.05</w:t>
            </w:r>
          </w:p>
        </w:tc>
        <w:tc>
          <w:tcPr>
            <w:tcW w:w="1044" w:type="dxa"/>
            <w:shd w:val="clear" w:color="auto" w:fill="FFFFFF"/>
            <w:vAlign w:val="center"/>
          </w:tcPr>
          <w:p w14:paraId="71FB6C37"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40.39</w:t>
            </w:r>
          </w:p>
        </w:tc>
        <w:tc>
          <w:tcPr>
            <w:tcW w:w="1366" w:type="dxa"/>
            <w:shd w:val="clear" w:color="auto" w:fill="FFFFFF"/>
          </w:tcPr>
          <w:p w14:paraId="55736F9E"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0.02</w:t>
            </w:r>
          </w:p>
        </w:tc>
      </w:tr>
      <w:tr w:rsidR="00831C16" w:rsidRPr="000A7FD3" w14:paraId="659E404A" w14:textId="77777777" w:rsidTr="00831C16">
        <w:trPr>
          <w:trHeight w:val="82"/>
          <w:jc w:val="center"/>
        </w:trPr>
        <w:tc>
          <w:tcPr>
            <w:tcW w:w="1701" w:type="dxa"/>
            <w:shd w:val="clear" w:color="auto" w:fill="FFFFFF"/>
            <w:vAlign w:val="center"/>
          </w:tcPr>
          <w:p w14:paraId="5C415CA5" w14:textId="77777777" w:rsidR="00090E3C" w:rsidRPr="00BA4F7F" w:rsidRDefault="00090E3C" w:rsidP="008F3469">
            <w:pPr>
              <w:adjustRightInd w:val="0"/>
              <w:snapToGrid w:val="0"/>
              <w:jc w:val="center"/>
              <w:textAlignment w:val="baseline"/>
              <w:rPr>
                <w:rFonts w:ascii="Times New Roman" w:hAnsi="Times New Roman" w:cs="Times New Roman"/>
                <w:b/>
              </w:rPr>
            </w:pPr>
            <w:r w:rsidRPr="00BA4F7F">
              <w:rPr>
                <w:rFonts w:ascii="Times New Roman" w:hAnsi="Times New Roman" w:cs="Times New Roman"/>
                <w:b/>
              </w:rPr>
              <w:t>PM6:B</w:t>
            </w:r>
            <w:r w:rsidRPr="00BA4F7F">
              <w:rPr>
                <w:rFonts w:ascii="Times New Roman" w:hAnsi="Times New Roman" w:cs="Times New Roman" w:hint="eastAsia"/>
                <w:b/>
              </w:rPr>
              <w:t>T-TBO</w:t>
            </w:r>
          </w:p>
        </w:tc>
        <w:tc>
          <w:tcPr>
            <w:tcW w:w="1276" w:type="dxa"/>
            <w:shd w:val="clear" w:color="auto" w:fill="FFFFFF"/>
            <w:vAlign w:val="center"/>
          </w:tcPr>
          <w:p w14:paraId="528C103A"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1.70</w:t>
            </w:r>
          </w:p>
        </w:tc>
        <w:tc>
          <w:tcPr>
            <w:tcW w:w="1134" w:type="dxa"/>
            <w:shd w:val="clear" w:color="auto" w:fill="FFFFFF"/>
            <w:vAlign w:val="center"/>
          </w:tcPr>
          <w:p w14:paraId="625760FA"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3.70</w:t>
            </w:r>
          </w:p>
        </w:tc>
        <w:tc>
          <w:tcPr>
            <w:tcW w:w="1276" w:type="dxa"/>
            <w:shd w:val="clear" w:color="auto" w:fill="FFFFFF"/>
            <w:vAlign w:val="center"/>
          </w:tcPr>
          <w:p w14:paraId="4D3043D7"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24.4</w:t>
            </w:r>
          </w:p>
        </w:tc>
        <w:tc>
          <w:tcPr>
            <w:tcW w:w="1134" w:type="dxa"/>
            <w:shd w:val="clear" w:color="auto" w:fill="FFFFFF"/>
          </w:tcPr>
          <w:p w14:paraId="4FA773F5"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0.23</w:t>
            </w:r>
          </w:p>
        </w:tc>
        <w:tc>
          <w:tcPr>
            <w:tcW w:w="1276" w:type="dxa"/>
            <w:shd w:val="clear" w:color="auto" w:fill="FFFFFF"/>
            <w:vAlign w:val="center"/>
          </w:tcPr>
          <w:p w14:paraId="66186A93" w14:textId="77777777" w:rsidR="00090E3C" w:rsidRPr="00BA4F7F" w:rsidRDefault="00090E3C" w:rsidP="008F3469">
            <w:pPr>
              <w:jc w:val="center"/>
              <w:rPr>
                <w:rFonts w:ascii="Times New Roman" w:hAnsi="Times New Roman" w:cs="Times New Roman"/>
              </w:rPr>
            </w:pPr>
            <w:r w:rsidRPr="00BA4F7F">
              <w:rPr>
                <w:rFonts w:ascii="Times New Roman" w:hAnsi="Times New Roman" w:cs="Times New Roman"/>
              </w:rPr>
              <w:t>0.30</w:t>
            </w:r>
          </w:p>
        </w:tc>
        <w:tc>
          <w:tcPr>
            <w:tcW w:w="1275" w:type="dxa"/>
            <w:shd w:val="clear" w:color="auto" w:fill="FFFFFF"/>
            <w:vAlign w:val="center"/>
          </w:tcPr>
          <w:p w14:paraId="51BD6ACF"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21.23</w:t>
            </w:r>
          </w:p>
        </w:tc>
        <w:tc>
          <w:tcPr>
            <w:tcW w:w="1044" w:type="dxa"/>
            <w:shd w:val="clear" w:color="auto" w:fill="FFFFFF"/>
            <w:vAlign w:val="center"/>
          </w:tcPr>
          <w:p w14:paraId="6AB76622"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95.8</w:t>
            </w:r>
          </w:p>
        </w:tc>
        <w:tc>
          <w:tcPr>
            <w:tcW w:w="1366" w:type="dxa"/>
            <w:shd w:val="clear" w:color="auto" w:fill="FFFFFF"/>
          </w:tcPr>
          <w:p w14:paraId="18D60583" w14:textId="77777777" w:rsidR="00090E3C" w:rsidRPr="00BA4F7F" w:rsidRDefault="00090E3C" w:rsidP="008F3469">
            <w:pPr>
              <w:autoSpaceDE w:val="0"/>
              <w:autoSpaceDN w:val="0"/>
              <w:adjustRightInd w:val="0"/>
              <w:spacing w:line="360" w:lineRule="auto"/>
              <w:jc w:val="center"/>
              <w:rPr>
                <w:rFonts w:ascii="Times New Roman" w:hAnsi="Times New Roman" w:cs="Times New Roman"/>
                <w:kern w:val="2"/>
              </w:rPr>
            </w:pPr>
            <w:r w:rsidRPr="00BA4F7F">
              <w:rPr>
                <w:rFonts w:ascii="Times New Roman" w:hAnsi="Times New Roman" w:cs="Times New Roman"/>
                <w:kern w:val="2"/>
              </w:rPr>
              <w:t>0.06</w:t>
            </w:r>
          </w:p>
        </w:tc>
      </w:tr>
    </w:tbl>
    <w:bookmarkEnd w:id="4"/>
    <w:p w14:paraId="5505D1AC" w14:textId="77777777" w:rsidR="00052113" w:rsidRPr="00C47AEA" w:rsidRDefault="00052113" w:rsidP="00052113">
      <w:pPr>
        <w:autoSpaceDE w:val="0"/>
        <w:spacing w:line="360" w:lineRule="auto"/>
        <w:rPr>
          <w:rFonts w:ascii="Times New Roman" w:hAnsi="Times New Roman" w:cs="Times New Roman"/>
          <w:b/>
          <w:bCs/>
          <w:kern w:val="2"/>
        </w:rPr>
      </w:pPr>
      <w:r w:rsidRPr="000A7FD3">
        <w:rPr>
          <w:rFonts w:ascii="Times New Roman" w:hAnsi="Times New Roman" w:cs="Times New Roman"/>
          <w:i/>
          <w:iCs/>
          <w:kern w:val="2"/>
          <w:vertAlign w:val="superscript"/>
        </w:rPr>
        <w:t>a</w:t>
      </w:r>
      <w:r w:rsidRPr="000A7FD3">
        <w:rPr>
          <w:rFonts w:ascii="Times New Roman" w:hAnsi="Times New Roman" w:cs="Times New Roman"/>
          <w:kern w:val="2"/>
        </w:rPr>
        <w:t xml:space="preserve"> Calculated from the equation: d-spacing = 2π/q. </w:t>
      </w:r>
      <w:r w:rsidRPr="000A7FD3">
        <w:rPr>
          <w:rFonts w:ascii="Times New Roman" w:hAnsi="Times New Roman" w:cs="Times New Roman"/>
          <w:i/>
          <w:iCs/>
          <w:kern w:val="2"/>
          <w:vertAlign w:val="superscript"/>
        </w:rPr>
        <w:t>b</w:t>
      </w:r>
      <w:r w:rsidRPr="000A7FD3">
        <w:rPr>
          <w:rFonts w:ascii="Times New Roman" w:hAnsi="Times New Roman" w:cs="Times New Roman"/>
          <w:kern w:val="2"/>
        </w:rPr>
        <w:t xml:space="preserve"> Obtained from the Scherrer equation: CCL = 2πK/FWHM, where FWHM is the full-width at half-maximum and K is a shape factor (K = 0.9 here).</w:t>
      </w:r>
    </w:p>
    <w:p w14:paraId="3F17249E" w14:textId="373AC9A2" w:rsidR="00BD100A" w:rsidRPr="00BD100A" w:rsidRDefault="00BD100A" w:rsidP="00BD100A">
      <w:pPr>
        <w:rPr>
          <w:rFonts w:ascii="Times New Roman" w:hAnsi="Times New Roman" w:cs="Times New Roman"/>
        </w:rPr>
      </w:pPr>
    </w:p>
    <w:p w14:paraId="0A160628" w14:textId="77777777" w:rsidR="00536173" w:rsidRPr="00536173" w:rsidRDefault="00536173" w:rsidP="00533257">
      <w:pPr>
        <w:rPr>
          <w:rFonts w:ascii="Times New Roman" w:hAnsi="Times New Roman" w:cs="Times New Roman"/>
        </w:rPr>
      </w:pPr>
    </w:p>
    <w:sectPr w:rsidR="00536173" w:rsidRPr="005361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3FAC1" w14:textId="77777777" w:rsidR="00A910C9" w:rsidRDefault="00A910C9" w:rsidP="00DC49C8">
      <w:pPr>
        <w:rPr>
          <w:rFonts w:hint="eastAsia"/>
        </w:rPr>
      </w:pPr>
      <w:r>
        <w:separator/>
      </w:r>
    </w:p>
  </w:endnote>
  <w:endnote w:type="continuationSeparator" w:id="0">
    <w:p w14:paraId="1496F0A4" w14:textId="77777777" w:rsidR="00A910C9" w:rsidRDefault="00A910C9" w:rsidP="00DC49C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n-cs">
    <w:panose1 w:val="00000000000000000000"/>
    <w:charset w:val="00"/>
    <w:family w:val="roman"/>
    <w:notTrueType/>
    <w:pitch w:val="default"/>
  </w:font>
  <w:font w:name="ScalaLF-Regular">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29722" w14:textId="77777777" w:rsidR="00A910C9" w:rsidRDefault="00A910C9" w:rsidP="00DC49C8">
      <w:pPr>
        <w:rPr>
          <w:rFonts w:hint="eastAsia"/>
        </w:rPr>
      </w:pPr>
      <w:r>
        <w:separator/>
      </w:r>
    </w:p>
  </w:footnote>
  <w:footnote w:type="continuationSeparator" w:id="0">
    <w:p w14:paraId="1B232933" w14:textId="77777777" w:rsidR="00A910C9" w:rsidRDefault="00A910C9" w:rsidP="00DC49C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936FD"/>
    <w:multiLevelType w:val="hybridMultilevel"/>
    <w:tmpl w:val="715AF91A"/>
    <w:lvl w:ilvl="0" w:tplc="EEB41C7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6B73C35"/>
    <w:multiLevelType w:val="hybridMultilevel"/>
    <w:tmpl w:val="F6EC4E8A"/>
    <w:lvl w:ilvl="0" w:tplc="2FEA8EF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82923962">
    <w:abstractNumId w:val="1"/>
  </w:num>
  <w:num w:numId="2" w16cid:durableId="2138644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7DB"/>
    <w:rsid w:val="00020C6F"/>
    <w:rsid w:val="00023D50"/>
    <w:rsid w:val="0004059E"/>
    <w:rsid w:val="00052113"/>
    <w:rsid w:val="00090E3C"/>
    <w:rsid w:val="000948C1"/>
    <w:rsid w:val="00094AED"/>
    <w:rsid w:val="000977DB"/>
    <w:rsid w:val="000A6763"/>
    <w:rsid w:val="000D62C3"/>
    <w:rsid w:val="001639EE"/>
    <w:rsid w:val="001965F2"/>
    <w:rsid w:val="001A6091"/>
    <w:rsid w:val="001D0D46"/>
    <w:rsid w:val="002314B4"/>
    <w:rsid w:val="00284671"/>
    <w:rsid w:val="002877A9"/>
    <w:rsid w:val="0029537D"/>
    <w:rsid w:val="002A6A0D"/>
    <w:rsid w:val="002C0EE4"/>
    <w:rsid w:val="002C5E64"/>
    <w:rsid w:val="002D6224"/>
    <w:rsid w:val="00305F6C"/>
    <w:rsid w:val="00322998"/>
    <w:rsid w:val="00352DC8"/>
    <w:rsid w:val="00356EEB"/>
    <w:rsid w:val="00384AA6"/>
    <w:rsid w:val="003B33E6"/>
    <w:rsid w:val="003B5B1A"/>
    <w:rsid w:val="003C1E72"/>
    <w:rsid w:val="003F4421"/>
    <w:rsid w:val="00412F34"/>
    <w:rsid w:val="00414EF1"/>
    <w:rsid w:val="004215CB"/>
    <w:rsid w:val="004362A5"/>
    <w:rsid w:val="0045452E"/>
    <w:rsid w:val="00470AD5"/>
    <w:rsid w:val="004F4FE6"/>
    <w:rsid w:val="0050401D"/>
    <w:rsid w:val="00533257"/>
    <w:rsid w:val="00536173"/>
    <w:rsid w:val="00541058"/>
    <w:rsid w:val="00542D18"/>
    <w:rsid w:val="005750F6"/>
    <w:rsid w:val="00597B6D"/>
    <w:rsid w:val="005A5B1C"/>
    <w:rsid w:val="005B03E1"/>
    <w:rsid w:val="00635EED"/>
    <w:rsid w:val="00666352"/>
    <w:rsid w:val="006B1A1B"/>
    <w:rsid w:val="006C6C11"/>
    <w:rsid w:val="006E7893"/>
    <w:rsid w:val="007212B0"/>
    <w:rsid w:val="00725441"/>
    <w:rsid w:val="007330AA"/>
    <w:rsid w:val="00781863"/>
    <w:rsid w:val="007E5D1B"/>
    <w:rsid w:val="00804039"/>
    <w:rsid w:val="0082093F"/>
    <w:rsid w:val="008234A6"/>
    <w:rsid w:val="00831C16"/>
    <w:rsid w:val="0084297A"/>
    <w:rsid w:val="00880A7C"/>
    <w:rsid w:val="008954FA"/>
    <w:rsid w:val="008A0773"/>
    <w:rsid w:val="008C565B"/>
    <w:rsid w:val="008F7860"/>
    <w:rsid w:val="00934CB8"/>
    <w:rsid w:val="009B0C35"/>
    <w:rsid w:val="009D31B7"/>
    <w:rsid w:val="009D5E5F"/>
    <w:rsid w:val="00A11634"/>
    <w:rsid w:val="00A403FB"/>
    <w:rsid w:val="00A46068"/>
    <w:rsid w:val="00A910C9"/>
    <w:rsid w:val="00AC0AC8"/>
    <w:rsid w:val="00AE68B4"/>
    <w:rsid w:val="00B0773D"/>
    <w:rsid w:val="00B10E4C"/>
    <w:rsid w:val="00B305FD"/>
    <w:rsid w:val="00B57154"/>
    <w:rsid w:val="00BA4F7F"/>
    <w:rsid w:val="00BD100A"/>
    <w:rsid w:val="00C215F5"/>
    <w:rsid w:val="00C47D47"/>
    <w:rsid w:val="00C804CA"/>
    <w:rsid w:val="00C81904"/>
    <w:rsid w:val="00C82F0B"/>
    <w:rsid w:val="00C87D55"/>
    <w:rsid w:val="00C9122C"/>
    <w:rsid w:val="00CD6F80"/>
    <w:rsid w:val="00CE1100"/>
    <w:rsid w:val="00D513DB"/>
    <w:rsid w:val="00D516AF"/>
    <w:rsid w:val="00D54EA4"/>
    <w:rsid w:val="00D70EC5"/>
    <w:rsid w:val="00D8029C"/>
    <w:rsid w:val="00DA26A0"/>
    <w:rsid w:val="00DB2A8E"/>
    <w:rsid w:val="00DB3103"/>
    <w:rsid w:val="00DC49C8"/>
    <w:rsid w:val="00DC6100"/>
    <w:rsid w:val="00DF3CE3"/>
    <w:rsid w:val="00E1563C"/>
    <w:rsid w:val="00E4096A"/>
    <w:rsid w:val="00EA2D17"/>
    <w:rsid w:val="00EA4B92"/>
    <w:rsid w:val="00EB39DB"/>
    <w:rsid w:val="00EC4BDA"/>
    <w:rsid w:val="00ED6934"/>
    <w:rsid w:val="00F33E63"/>
    <w:rsid w:val="00F9482D"/>
    <w:rsid w:val="00FD7C84"/>
    <w:rsid w:val="00FE299E"/>
    <w:rsid w:val="00FF00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4C64D"/>
  <w15:chartTrackingRefBased/>
  <w15:docId w15:val="{8A4690C3-A064-4445-AFB2-5AD3DF04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52"/>
    <w:rPr>
      <w:rFonts w:ascii="宋体" w:eastAsia="宋体" w:hAnsi="宋体" w:cs="宋体"/>
      <w:kern w:val="0"/>
      <w:sz w:val="24"/>
      <w:szCs w:val="24"/>
    </w:rPr>
  </w:style>
  <w:style w:type="paragraph" w:styleId="1">
    <w:name w:val="heading 1"/>
    <w:basedOn w:val="a"/>
    <w:next w:val="a"/>
    <w:link w:val="10"/>
    <w:uiPriority w:val="9"/>
    <w:qFormat/>
    <w:rsid w:val="000977DB"/>
    <w:pPr>
      <w:keepNext/>
      <w:keepLines/>
      <w:widowControl w:val="0"/>
      <w:spacing w:before="480" w:after="80"/>
      <w:jc w:val="both"/>
      <w:outlineLvl w:val="0"/>
    </w:pPr>
    <w:rPr>
      <w:rFonts w:asciiTheme="majorHAnsi" w:eastAsiaTheme="majorEastAsia" w:hAnsiTheme="majorHAnsi" w:cstheme="majorBidi"/>
      <w:color w:val="0F4761" w:themeColor="accent1" w:themeShade="BF"/>
      <w:kern w:val="2"/>
      <w:sz w:val="48"/>
      <w:szCs w:val="48"/>
    </w:rPr>
  </w:style>
  <w:style w:type="paragraph" w:styleId="2">
    <w:name w:val="heading 2"/>
    <w:basedOn w:val="a"/>
    <w:next w:val="a"/>
    <w:link w:val="20"/>
    <w:uiPriority w:val="9"/>
    <w:semiHidden/>
    <w:unhideWhenUsed/>
    <w:qFormat/>
    <w:rsid w:val="000977DB"/>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40"/>
      <w:szCs w:val="40"/>
    </w:rPr>
  </w:style>
  <w:style w:type="paragraph" w:styleId="3">
    <w:name w:val="heading 3"/>
    <w:basedOn w:val="a"/>
    <w:next w:val="a"/>
    <w:link w:val="30"/>
    <w:uiPriority w:val="9"/>
    <w:semiHidden/>
    <w:unhideWhenUsed/>
    <w:qFormat/>
    <w:rsid w:val="000977DB"/>
    <w:pPr>
      <w:keepNext/>
      <w:keepLines/>
      <w:widowControl w:val="0"/>
      <w:spacing w:before="160" w:after="80"/>
      <w:jc w:val="both"/>
      <w:outlineLvl w:val="2"/>
    </w:pPr>
    <w:rPr>
      <w:rFonts w:asciiTheme="majorHAnsi" w:eastAsiaTheme="majorEastAsia" w:hAnsiTheme="majorHAnsi" w:cstheme="majorBidi"/>
      <w:color w:val="0F4761" w:themeColor="accent1" w:themeShade="BF"/>
      <w:kern w:val="2"/>
      <w:sz w:val="32"/>
      <w:szCs w:val="32"/>
    </w:rPr>
  </w:style>
  <w:style w:type="paragraph" w:styleId="4">
    <w:name w:val="heading 4"/>
    <w:basedOn w:val="a"/>
    <w:next w:val="a"/>
    <w:link w:val="40"/>
    <w:uiPriority w:val="9"/>
    <w:semiHidden/>
    <w:unhideWhenUsed/>
    <w:qFormat/>
    <w:rsid w:val="000977DB"/>
    <w:pPr>
      <w:keepNext/>
      <w:keepLines/>
      <w:widowControl w:val="0"/>
      <w:spacing w:before="80" w:after="40"/>
      <w:jc w:val="both"/>
      <w:outlineLvl w:val="3"/>
    </w:pPr>
    <w:rPr>
      <w:rFonts w:asciiTheme="minorHAnsi" w:eastAsiaTheme="minorEastAsia" w:hAnsiTheme="minorHAnsi" w:cstheme="majorBidi"/>
      <w:color w:val="0F4761" w:themeColor="accent1" w:themeShade="BF"/>
      <w:kern w:val="2"/>
      <w:sz w:val="28"/>
      <w:szCs w:val="28"/>
    </w:rPr>
  </w:style>
  <w:style w:type="paragraph" w:styleId="5">
    <w:name w:val="heading 5"/>
    <w:basedOn w:val="a"/>
    <w:next w:val="a"/>
    <w:link w:val="50"/>
    <w:uiPriority w:val="9"/>
    <w:semiHidden/>
    <w:unhideWhenUsed/>
    <w:qFormat/>
    <w:rsid w:val="000977DB"/>
    <w:pPr>
      <w:keepNext/>
      <w:keepLines/>
      <w:widowControl w:val="0"/>
      <w:spacing w:before="80" w:after="40"/>
      <w:jc w:val="both"/>
      <w:outlineLvl w:val="4"/>
    </w:pPr>
    <w:rPr>
      <w:rFonts w:asciiTheme="minorHAnsi" w:eastAsiaTheme="minorEastAsia" w:hAnsiTheme="minorHAnsi" w:cstheme="majorBidi"/>
      <w:color w:val="0F4761" w:themeColor="accent1" w:themeShade="BF"/>
      <w:kern w:val="2"/>
    </w:rPr>
  </w:style>
  <w:style w:type="paragraph" w:styleId="6">
    <w:name w:val="heading 6"/>
    <w:basedOn w:val="a"/>
    <w:next w:val="a"/>
    <w:link w:val="60"/>
    <w:uiPriority w:val="9"/>
    <w:semiHidden/>
    <w:unhideWhenUsed/>
    <w:qFormat/>
    <w:rsid w:val="000977DB"/>
    <w:pPr>
      <w:keepNext/>
      <w:keepLines/>
      <w:widowControl w:val="0"/>
      <w:spacing w:before="40"/>
      <w:jc w:val="both"/>
      <w:outlineLvl w:val="5"/>
    </w:pPr>
    <w:rPr>
      <w:rFonts w:asciiTheme="minorHAnsi" w:eastAsiaTheme="minorEastAsia" w:hAnsiTheme="minorHAnsi" w:cstheme="majorBidi"/>
      <w:b/>
      <w:bCs/>
      <w:color w:val="0F4761" w:themeColor="accent1" w:themeShade="BF"/>
      <w:kern w:val="2"/>
      <w:sz w:val="21"/>
      <w:szCs w:val="22"/>
    </w:rPr>
  </w:style>
  <w:style w:type="paragraph" w:styleId="7">
    <w:name w:val="heading 7"/>
    <w:basedOn w:val="a"/>
    <w:next w:val="a"/>
    <w:link w:val="70"/>
    <w:uiPriority w:val="9"/>
    <w:semiHidden/>
    <w:unhideWhenUsed/>
    <w:qFormat/>
    <w:rsid w:val="000977DB"/>
    <w:pPr>
      <w:keepNext/>
      <w:keepLines/>
      <w:widowControl w:val="0"/>
      <w:spacing w:before="40"/>
      <w:jc w:val="both"/>
      <w:outlineLvl w:val="6"/>
    </w:pPr>
    <w:rPr>
      <w:rFonts w:asciiTheme="minorHAnsi" w:eastAsiaTheme="minorEastAsia" w:hAnsiTheme="minorHAnsi" w:cstheme="majorBidi"/>
      <w:b/>
      <w:bCs/>
      <w:color w:val="595959" w:themeColor="text1" w:themeTint="A6"/>
      <w:kern w:val="2"/>
      <w:sz w:val="21"/>
      <w:szCs w:val="22"/>
    </w:rPr>
  </w:style>
  <w:style w:type="paragraph" w:styleId="8">
    <w:name w:val="heading 8"/>
    <w:basedOn w:val="a"/>
    <w:next w:val="a"/>
    <w:link w:val="80"/>
    <w:uiPriority w:val="9"/>
    <w:semiHidden/>
    <w:unhideWhenUsed/>
    <w:qFormat/>
    <w:rsid w:val="000977DB"/>
    <w:pPr>
      <w:keepNext/>
      <w:keepLines/>
      <w:widowControl w:val="0"/>
      <w:jc w:val="both"/>
      <w:outlineLvl w:val="7"/>
    </w:pPr>
    <w:rPr>
      <w:rFonts w:asciiTheme="minorHAnsi" w:eastAsiaTheme="minorEastAsia" w:hAnsiTheme="minorHAnsi" w:cstheme="majorBidi"/>
      <w:color w:val="595959" w:themeColor="text1" w:themeTint="A6"/>
      <w:kern w:val="2"/>
      <w:sz w:val="21"/>
      <w:szCs w:val="22"/>
    </w:rPr>
  </w:style>
  <w:style w:type="paragraph" w:styleId="9">
    <w:name w:val="heading 9"/>
    <w:basedOn w:val="a"/>
    <w:next w:val="a"/>
    <w:link w:val="90"/>
    <w:uiPriority w:val="9"/>
    <w:semiHidden/>
    <w:unhideWhenUsed/>
    <w:qFormat/>
    <w:rsid w:val="000977DB"/>
    <w:pPr>
      <w:keepNext/>
      <w:keepLines/>
      <w:widowControl w:val="0"/>
      <w:jc w:val="both"/>
      <w:outlineLvl w:val="8"/>
    </w:pPr>
    <w:rPr>
      <w:rFonts w:asciiTheme="minorHAnsi" w:eastAsiaTheme="majorEastAsia" w:hAnsiTheme="minorHAnsi" w:cstheme="majorBidi"/>
      <w:color w:val="595959" w:themeColor="text1" w:themeTint="A6"/>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977D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977D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977D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977DB"/>
    <w:rPr>
      <w:rFonts w:cstheme="majorBidi"/>
      <w:color w:val="0F4761" w:themeColor="accent1" w:themeShade="BF"/>
      <w:sz w:val="28"/>
      <w:szCs w:val="28"/>
    </w:rPr>
  </w:style>
  <w:style w:type="character" w:customStyle="1" w:styleId="50">
    <w:name w:val="标题 5 字符"/>
    <w:basedOn w:val="a0"/>
    <w:link w:val="5"/>
    <w:uiPriority w:val="9"/>
    <w:semiHidden/>
    <w:rsid w:val="000977DB"/>
    <w:rPr>
      <w:rFonts w:cstheme="majorBidi"/>
      <w:color w:val="0F4761" w:themeColor="accent1" w:themeShade="BF"/>
      <w:sz w:val="24"/>
      <w:szCs w:val="24"/>
    </w:rPr>
  </w:style>
  <w:style w:type="character" w:customStyle="1" w:styleId="60">
    <w:name w:val="标题 6 字符"/>
    <w:basedOn w:val="a0"/>
    <w:link w:val="6"/>
    <w:uiPriority w:val="9"/>
    <w:semiHidden/>
    <w:rsid w:val="000977DB"/>
    <w:rPr>
      <w:rFonts w:cstheme="majorBidi"/>
      <w:b/>
      <w:bCs/>
      <w:color w:val="0F4761" w:themeColor="accent1" w:themeShade="BF"/>
    </w:rPr>
  </w:style>
  <w:style w:type="character" w:customStyle="1" w:styleId="70">
    <w:name w:val="标题 7 字符"/>
    <w:basedOn w:val="a0"/>
    <w:link w:val="7"/>
    <w:uiPriority w:val="9"/>
    <w:semiHidden/>
    <w:rsid w:val="000977DB"/>
    <w:rPr>
      <w:rFonts w:cstheme="majorBidi"/>
      <w:b/>
      <w:bCs/>
      <w:color w:val="595959" w:themeColor="text1" w:themeTint="A6"/>
    </w:rPr>
  </w:style>
  <w:style w:type="character" w:customStyle="1" w:styleId="80">
    <w:name w:val="标题 8 字符"/>
    <w:basedOn w:val="a0"/>
    <w:link w:val="8"/>
    <w:uiPriority w:val="9"/>
    <w:semiHidden/>
    <w:rsid w:val="000977DB"/>
    <w:rPr>
      <w:rFonts w:cstheme="majorBidi"/>
      <w:color w:val="595959" w:themeColor="text1" w:themeTint="A6"/>
    </w:rPr>
  </w:style>
  <w:style w:type="character" w:customStyle="1" w:styleId="90">
    <w:name w:val="标题 9 字符"/>
    <w:basedOn w:val="a0"/>
    <w:link w:val="9"/>
    <w:uiPriority w:val="9"/>
    <w:semiHidden/>
    <w:rsid w:val="000977DB"/>
    <w:rPr>
      <w:rFonts w:eastAsiaTheme="majorEastAsia" w:cstheme="majorBidi"/>
      <w:color w:val="595959" w:themeColor="text1" w:themeTint="A6"/>
    </w:rPr>
  </w:style>
  <w:style w:type="paragraph" w:styleId="a3">
    <w:name w:val="Title"/>
    <w:basedOn w:val="a"/>
    <w:next w:val="a"/>
    <w:link w:val="a4"/>
    <w:uiPriority w:val="10"/>
    <w:qFormat/>
    <w:rsid w:val="000977DB"/>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977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77DB"/>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标题 字符"/>
    <w:basedOn w:val="a0"/>
    <w:link w:val="a5"/>
    <w:uiPriority w:val="11"/>
    <w:rsid w:val="000977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77DB"/>
    <w:pPr>
      <w:widowControl w:val="0"/>
      <w:spacing w:before="160" w:after="160"/>
      <w:jc w:val="center"/>
    </w:pPr>
    <w:rPr>
      <w:rFonts w:asciiTheme="minorHAnsi" w:eastAsiaTheme="minorEastAsia" w:hAnsiTheme="minorHAnsi" w:cstheme="minorBidi"/>
      <w:i/>
      <w:iCs/>
      <w:color w:val="404040" w:themeColor="text1" w:themeTint="BF"/>
      <w:kern w:val="2"/>
      <w:sz w:val="21"/>
      <w:szCs w:val="22"/>
    </w:rPr>
  </w:style>
  <w:style w:type="character" w:customStyle="1" w:styleId="a8">
    <w:name w:val="引用 字符"/>
    <w:basedOn w:val="a0"/>
    <w:link w:val="a7"/>
    <w:uiPriority w:val="29"/>
    <w:rsid w:val="000977DB"/>
    <w:rPr>
      <w:i/>
      <w:iCs/>
      <w:color w:val="404040" w:themeColor="text1" w:themeTint="BF"/>
    </w:rPr>
  </w:style>
  <w:style w:type="paragraph" w:styleId="a9">
    <w:name w:val="List Paragraph"/>
    <w:basedOn w:val="a"/>
    <w:uiPriority w:val="34"/>
    <w:qFormat/>
    <w:rsid w:val="000977DB"/>
    <w:pPr>
      <w:widowControl w:val="0"/>
      <w:ind w:left="720"/>
      <w:contextualSpacing/>
      <w:jc w:val="both"/>
    </w:pPr>
    <w:rPr>
      <w:rFonts w:asciiTheme="minorHAnsi" w:eastAsiaTheme="minorEastAsia" w:hAnsiTheme="minorHAnsi" w:cstheme="minorBidi"/>
      <w:kern w:val="2"/>
      <w:sz w:val="21"/>
      <w:szCs w:val="22"/>
    </w:rPr>
  </w:style>
  <w:style w:type="character" w:styleId="aa">
    <w:name w:val="Intense Emphasis"/>
    <w:basedOn w:val="a0"/>
    <w:uiPriority w:val="21"/>
    <w:qFormat/>
    <w:rsid w:val="000977DB"/>
    <w:rPr>
      <w:i/>
      <w:iCs/>
      <w:color w:val="0F4761" w:themeColor="accent1" w:themeShade="BF"/>
    </w:rPr>
  </w:style>
  <w:style w:type="paragraph" w:styleId="ab">
    <w:name w:val="Intense Quote"/>
    <w:basedOn w:val="a"/>
    <w:next w:val="a"/>
    <w:link w:val="ac"/>
    <w:uiPriority w:val="30"/>
    <w:qFormat/>
    <w:rsid w:val="000977DB"/>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szCs w:val="22"/>
    </w:rPr>
  </w:style>
  <w:style w:type="character" w:customStyle="1" w:styleId="ac">
    <w:name w:val="明显引用 字符"/>
    <w:basedOn w:val="a0"/>
    <w:link w:val="ab"/>
    <w:uiPriority w:val="30"/>
    <w:rsid w:val="000977DB"/>
    <w:rPr>
      <w:i/>
      <w:iCs/>
      <w:color w:val="0F4761" w:themeColor="accent1" w:themeShade="BF"/>
    </w:rPr>
  </w:style>
  <w:style w:type="character" w:styleId="ad">
    <w:name w:val="Intense Reference"/>
    <w:basedOn w:val="a0"/>
    <w:uiPriority w:val="32"/>
    <w:qFormat/>
    <w:rsid w:val="000977DB"/>
    <w:rPr>
      <w:b/>
      <w:bCs/>
      <w:smallCaps/>
      <w:color w:val="0F4761" w:themeColor="accent1" w:themeShade="BF"/>
      <w:spacing w:val="5"/>
    </w:rPr>
  </w:style>
  <w:style w:type="character" w:styleId="ae">
    <w:name w:val="Hyperlink"/>
    <w:basedOn w:val="a0"/>
    <w:uiPriority w:val="99"/>
    <w:unhideWhenUsed/>
    <w:rsid w:val="00725441"/>
    <w:rPr>
      <w:color w:val="467886" w:themeColor="hyperlink"/>
      <w:u w:val="single"/>
    </w:rPr>
  </w:style>
  <w:style w:type="character" w:styleId="af">
    <w:name w:val="Unresolved Mention"/>
    <w:basedOn w:val="a0"/>
    <w:uiPriority w:val="99"/>
    <w:semiHidden/>
    <w:unhideWhenUsed/>
    <w:rsid w:val="00725441"/>
    <w:rPr>
      <w:color w:val="605E5C"/>
      <w:shd w:val="clear" w:color="auto" w:fill="E1DFDD"/>
    </w:rPr>
  </w:style>
  <w:style w:type="paragraph" w:styleId="af0">
    <w:name w:val="header"/>
    <w:basedOn w:val="a"/>
    <w:link w:val="af1"/>
    <w:uiPriority w:val="99"/>
    <w:unhideWhenUsed/>
    <w:rsid w:val="00DC49C8"/>
    <w:pPr>
      <w:tabs>
        <w:tab w:val="center" w:pos="4153"/>
        <w:tab w:val="right" w:pos="8306"/>
      </w:tabs>
      <w:snapToGrid w:val="0"/>
      <w:jc w:val="center"/>
    </w:pPr>
    <w:rPr>
      <w:sz w:val="18"/>
      <w:szCs w:val="18"/>
    </w:rPr>
  </w:style>
  <w:style w:type="character" w:customStyle="1" w:styleId="af1">
    <w:name w:val="页眉 字符"/>
    <w:basedOn w:val="a0"/>
    <w:link w:val="af0"/>
    <w:uiPriority w:val="99"/>
    <w:rsid w:val="00DC49C8"/>
    <w:rPr>
      <w:rFonts w:ascii="宋体" w:eastAsia="宋体" w:hAnsi="宋体" w:cs="宋体"/>
      <w:kern w:val="0"/>
      <w:sz w:val="18"/>
      <w:szCs w:val="18"/>
    </w:rPr>
  </w:style>
  <w:style w:type="paragraph" w:styleId="af2">
    <w:name w:val="footer"/>
    <w:basedOn w:val="a"/>
    <w:link w:val="af3"/>
    <w:uiPriority w:val="99"/>
    <w:unhideWhenUsed/>
    <w:rsid w:val="00DC49C8"/>
    <w:pPr>
      <w:tabs>
        <w:tab w:val="center" w:pos="4153"/>
        <w:tab w:val="right" w:pos="8306"/>
      </w:tabs>
      <w:snapToGrid w:val="0"/>
    </w:pPr>
    <w:rPr>
      <w:sz w:val="18"/>
      <w:szCs w:val="18"/>
    </w:rPr>
  </w:style>
  <w:style w:type="character" w:customStyle="1" w:styleId="af3">
    <w:name w:val="页脚 字符"/>
    <w:basedOn w:val="a0"/>
    <w:link w:val="af2"/>
    <w:uiPriority w:val="99"/>
    <w:rsid w:val="00DC49C8"/>
    <w:rPr>
      <w:rFonts w:ascii="宋体" w:eastAsia="宋体" w:hAnsi="宋体" w:cs="宋体"/>
      <w:kern w:val="0"/>
      <w:sz w:val="18"/>
      <w:szCs w:val="18"/>
    </w:rPr>
  </w:style>
  <w:style w:type="paragraph" w:styleId="af4">
    <w:name w:val="Normal (Web)"/>
    <w:basedOn w:val="a"/>
    <w:uiPriority w:val="99"/>
    <w:semiHidden/>
    <w:unhideWhenUsed/>
    <w:rsid w:val="00533257"/>
    <w:pPr>
      <w:spacing w:before="100" w:beforeAutospacing="1" w:after="100" w:afterAutospacing="1"/>
    </w:pPr>
  </w:style>
  <w:style w:type="character" w:styleId="af5">
    <w:name w:val="annotation reference"/>
    <w:basedOn w:val="a0"/>
    <w:uiPriority w:val="99"/>
    <w:semiHidden/>
    <w:unhideWhenUsed/>
    <w:rsid w:val="00A11634"/>
    <w:rPr>
      <w:sz w:val="16"/>
      <w:szCs w:val="16"/>
    </w:rPr>
  </w:style>
  <w:style w:type="paragraph" w:styleId="af6">
    <w:name w:val="annotation text"/>
    <w:basedOn w:val="a"/>
    <w:link w:val="af7"/>
    <w:uiPriority w:val="99"/>
    <w:semiHidden/>
    <w:unhideWhenUsed/>
    <w:rsid w:val="00A11634"/>
    <w:rPr>
      <w:sz w:val="20"/>
      <w:szCs w:val="20"/>
    </w:rPr>
  </w:style>
  <w:style w:type="character" w:customStyle="1" w:styleId="af7">
    <w:name w:val="批注文字 字符"/>
    <w:basedOn w:val="a0"/>
    <w:link w:val="af6"/>
    <w:uiPriority w:val="99"/>
    <w:semiHidden/>
    <w:rsid w:val="00A11634"/>
    <w:rPr>
      <w:rFonts w:ascii="宋体" w:eastAsia="宋体" w:hAnsi="宋体" w:cs="宋体"/>
      <w:kern w:val="0"/>
      <w:sz w:val="20"/>
      <w:szCs w:val="20"/>
    </w:rPr>
  </w:style>
  <w:style w:type="paragraph" w:styleId="af8">
    <w:name w:val="annotation subject"/>
    <w:basedOn w:val="af6"/>
    <w:next w:val="af6"/>
    <w:link w:val="af9"/>
    <w:uiPriority w:val="99"/>
    <w:semiHidden/>
    <w:unhideWhenUsed/>
    <w:rsid w:val="00A11634"/>
    <w:rPr>
      <w:b/>
      <w:bCs/>
    </w:rPr>
  </w:style>
  <w:style w:type="character" w:customStyle="1" w:styleId="af9">
    <w:name w:val="批注主题 字符"/>
    <w:basedOn w:val="af7"/>
    <w:link w:val="af8"/>
    <w:uiPriority w:val="99"/>
    <w:semiHidden/>
    <w:rsid w:val="00A11634"/>
    <w:rPr>
      <w:rFonts w:ascii="宋体" w:eastAsia="宋体" w:hAnsi="宋体" w:cs="宋体"/>
      <w:b/>
      <w:bCs/>
      <w:kern w:val="0"/>
      <w:sz w:val="20"/>
      <w:szCs w:val="20"/>
    </w:rPr>
  </w:style>
  <w:style w:type="paragraph" w:styleId="afa">
    <w:name w:val="Revision"/>
    <w:hidden/>
    <w:uiPriority w:val="99"/>
    <w:semiHidden/>
    <w:rsid w:val="00541058"/>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853370">
      <w:bodyDiv w:val="1"/>
      <w:marLeft w:val="0"/>
      <w:marRight w:val="0"/>
      <w:marTop w:val="0"/>
      <w:marBottom w:val="0"/>
      <w:divBdr>
        <w:top w:val="none" w:sz="0" w:space="0" w:color="auto"/>
        <w:left w:val="none" w:sz="0" w:space="0" w:color="auto"/>
        <w:bottom w:val="none" w:sz="0" w:space="0" w:color="auto"/>
        <w:right w:val="none" w:sz="0" w:space="0" w:color="auto"/>
      </w:divBdr>
    </w:div>
    <w:div w:id="757554013">
      <w:bodyDiv w:val="1"/>
      <w:marLeft w:val="0"/>
      <w:marRight w:val="0"/>
      <w:marTop w:val="0"/>
      <w:marBottom w:val="0"/>
      <w:divBdr>
        <w:top w:val="none" w:sz="0" w:space="0" w:color="auto"/>
        <w:left w:val="none" w:sz="0" w:space="0" w:color="auto"/>
        <w:bottom w:val="none" w:sz="0" w:space="0" w:color="auto"/>
        <w:right w:val="none" w:sz="0" w:space="0" w:color="auto"/>
      </w:divBdr>
    </w:div>
    <w:div w:id="887229720">
      <w:bodyDiv w:val="1"/>
      <w:marLeft w:val="0"/>
      <w:marRight w:val="0"/>
      <w:marTop w:val="0"/>
      <w:marBottom w:val="0"/>
      <w:divBdr>
        <w:top w:val="none" w:sz="0" w:space="0" w:color="auto"/>
        <w:left w:val="none" w:sz="0" w:space="0" w:color="auto"/>
        <w:bottom w:val="none" w:sz="0" w:space="0" w:color="auto"/>
        <w:right w:val="none" w:sz="0" w:space="0" w:color="auto"/>
      </w:divBdr>
    </w:div>
    <w:div w:id="902957718">
      <w:bodyDiv w:val="1"/>
      <w:marLeft w:val="0"/>
      <w:marRight w:val="0"/>
      <w:marTop w:val="0"/>
      <w:marBottom w:val="0"/>
      <w:divBdr>
        <w:top w:val="none" w:sz="0" w:space="0" w:color="auto"/>
        <w:left w:val="none" w:sz="0" w:space="0" w:color="auto"/>
        <w:bottom w:val="none" w:sz="0" w:space="0" w:color="auto"/>
        <w:right w:val="none" w:sz="0" w:space="0" w:color="auto"/>
      </w:divBdr>
    </w:div>
    <w:div w:id="927234944">
      <w:bodyDiv w:val="1"/>
      <w:marLeft w:val="0"/>
      <w:marRight w:val="0"/>
      <w:marTop w:val="0"/>
      <w:marBottom w:val="0"/>
      <w:divBdr>
        <w:top w:val="none" w:sz="0" w:space="0" w:color="auto"/>
        <w:left w:val="none" w:sz="0" w:space="0" w:color="auto"/>
        <w:bottom w:val="none" w:sz="0" w:space="0" w:color="auto"/>
        <w:right w:val="none" w:sz="0" w:space="0" w:color="auto"/>
      </w:divBdr>
    </w:div>
    <w:div w:id="995916982">
      <w:bodyDiv w:val="1"/>
      <w:marLeft w:val="0"/>
      <w:marRight w:val="0"/>
      <w:marTop w:val="0"/>
      <w:marBottom w:val="0"/>
      <w:divBdr>
        <w:top w:val="none" w:sz="0" w:space="0" w:color="auto"/>
        <w:left w:val="none" w:sz="0" w:space="0" w:color="auto"/>
        <w:bottom w:val="none" w:sz="0" w:space="0" w:color="auto"/>
        <w:right w:val="none" w:sz="0" w:space="0" w:color="auto"/>
      </w:divBdr>
    </w:div>
    <w:div w:id="1534924021">
      <w:bodyDiv w:val="1"/>
      <w:marLeft w:val="0"/>
      <w:marRight w:val="0"/>
      <w:marTop w:val="0"/>
      <w:marBottom w:val="0"/>
      <w:divBdr>
        <w:top w:val="none" w:sz="0" w:space="0" w:color="auto"/>
        <w:left w:val="none" w:sz="0" w:space="0" w:color="auto"/>
        <w:bottom w:val="none" w:sz="0" w:space="0" w:color="auto"/>
        <w:right w:val="none" w:sz="0" w:space="0" w:color="auto"/>
      </w:divBdr>
    </w:div>
    <w:div w:id="171214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5.wmf"/><Relationship Id="rId26" Type="http://schemas.openxmlformats.org/officeDocument/2006/relationships/image" Target="media/image11.emf"/><Relationship Id="rId21" Type="http://schemas.openxmlformats.org/officeDocument/2006/relationships/oleObject" Target="embeddings/oleObject4.bin"/><Relationship Id="rId34" Type="http://schemas.openxmlformats.org/officeDocument/2006/relationships/image" Target="media/image17.e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3.bin"/><Relationship Id="rId25" Type="http://schemas.openxmlformats.org/officeDocument/2006/relationships/image" Target="media/image10.wmf"/><Relationship Id="rId33" Type="http://schemas.openxmlformats.org/officeDocument/2006/relationships/image" Target="media/image16.w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7.e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oleObject" Target="embeddings/oleObject5.bin"/><Relationship Id="rId32" Type="http://schemas.openxmlformats.org/officeDocument/2006/relationships/image" Target="media/image15.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9.emf"/><Relationship Id="rId28" Type="http://schemas.openxmlformats.org/officeDocument/2006/relationships/oleObject" Target="embeddings/oleObject6.bin"/><Relationship Id="rId36" Type="http://schemas.openxmlformats.org/officeDocument/2006/relationships/fontTable" Target="fontTable.xml"/><Relationship Id="rId10" Type="http://schemas.openxmlformats.org/officeDocument/2006/relationships/hyperlink" Target="mailto:yuhan.yu@polyu.edu.hk" TargetMode="External"/><Relationship Id="rId19" Type="http://schemas.openxmlformats.org/officeDocument/2006/relationships/image" Target="media/image6.emf"/><Relationship Id="rId31" Type="http://schemas.openxmlformats.org/officeDocument/2006/relationships/image" Target="media/image14.wmf"/><Relationship Id="rId4" Type="http://schemas.openxmlformats.org/officeDocument/2006/relationships/settings" Target="settings.xml"/><Relationship Id="rId9" Type="http://schemas.openxmlformats.org/officeDocument/2006/relationships/hyperlink" Target="mailto:hyan@ust.hk" TargetMode="External"/><Relationship Id="rId14" Type="http://schemas.openxmlformats.org/officeDocument/2006/relationships/image" Target="media/image3.emf"/><Relationship Id="rId22" Type="http://schemas.openxmlformats.org/officeDocument/2006/relationships/image" Target="media/image8.emf"/><Relationship Id="rId27" Type="http://schemas.openxmlformats.org/officeDocument/2006/relationships/image" Target="media/image12.emf"/><Relationship Id="rId30" Type="http://schemas.openxmlformats.org/officeDocument/2006/relationships/oleObject" Target="embeddings/oleObject7.bin"/><Relationship Id="rId35" Type="http://schemas.openxmlformats.org/officeDocument/2006/relationships/image" Target="media/image18.png"/><Relationship Id="rId8" Type="http://schemas.openxmlformats.org/officeDocument/2006/relationships/hyperlink" Target="mailto:wai-yeung.wong@polyu.edu.hk" TargetMode="Externa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DB8DA-774C-4B73-AB11-12E21BF24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2294</Words>
  <Characters>11886</Characters>
  <Application>Microsoft Office Word</Application>
  <DocSecurity>0</DocSecurity>
  <Lines>383</Lines>
  <Paragraphs>221</Paragraphs>
  <ScaleCrop>false</ScaleCrop>
  <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 xie</dc:creator>
  <cp:keywords/>
  <dc:description/>
  <cp:lastModifiedBy>XIE Lan</cp:lastModifiedBy>
  <cp:revision>11</cp:revision>
  <cp:lastPrinted>2025-01-08T14:21:00Z</cp:lastPrinted>
  <dcterms:created xsi:type="dcterms:W3CDTF">2025-01-22T08:48:00Z</dcterms:created>
  <dcterms:modified xsi:type="dcterms:W3CDTF">2025-02-10T12:08:00Z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a4081493-b8a4-4c39-b1bd-b5f184202f00</vt:lpwstr>
  </property>
</Properties>
</file>