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953" w:rsidRPr="00CB0D6E" w:rsidRDefault="006C3953" w:rsidP="006C3953">
      <w:pPr>
        <w:widowControl/>
        <w:tabs>
          <w:tab w:val="left" w:pos="1418"/>
        </w:tabs>
        <w:spacing w:line="480" w:lineRule="auto"/>
        <w:rPr>
          <w:rFonts w:ascii="Times New Roman" w:eastAsia="新細明體" w:hAnsi="Times New Roman" w:cs="Times New Roman"/>
          <w:b/>
          <w:kern w:val="0"/>
          <w:sz w:val="20"/>
          <w:szCs w:val="20"/>
        </w:rPr>
      </w:pPr>
      <w:r w:rsidRPr="00CB0D6E">
        <w:rPr>
          <w:rFonts w:ascii="Times New Roman" w:eastAsia="新細明體" w:hAnsi="Times New Roman" w:cs="Times New Roman"/>
          <w:b/>
          <w:kern w:val="0"/>
          <w:sz w:val="20"/>
          <w:szCs w:val="20"/>
          <w:lang w:eastAsia="en-GB"/>
        </w:rPr>
        <w:t xml:space="preserve">Appendix 1. </w:t>
      </w:r>
      <w:r w:rsidRPr="00CB0D6E">
        <w:rPr>
          <w:rFonts w:ascii="Times New Roman" w:eastAsia="新細明體" w:hAnsi="Times New Roman" w:cs="Times New Roman"/>
          <w:kern w:val="0"/>
          <w:sz w:val="20"/>
          <w:szCs w:val="20"/>
          <w:lang w:eastAsia="en-GB"/>
        </w:rPr>
        <w:t>The definitions of the anthropometric measurements</w:t>
      </w:r>
    </w:p>
    <w:tbl>
      <w:tblPr>
        <w:tblW w:w="0" w:type="auto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6430"/>
      </w:tblGrid>
      <w:tr w:rsidR="006C3953" w:rsidRPr="00CB0D6E" w:rsidTr="001049BC">
        <w:tc>
          <w:tcPr>
            <w:tcW w:w="8523" w:type="dxa"/>
            <w:gridSpan w:val="2"/>
            <w:shd w:val="clear" w:color="auto" w:fill="E5E5E5"/>
          </w:tcPr>
          <w:p w:rsidR="006C3953" w:rsidRPr="00CB0D6E" w:rsidRDefault="006C3953" w:rsidP="001049BC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Head-neck</w:t>
            </w:r>
          </w:p>
        </w:tc>
      </w:tr>
      <w:tr w:rsidR="006C3953" w:rsidRPr="00CB0D6E" w:rsidTr="001049BC">
        <w:trPr>
          <w:trHeight w:val="225"/>
        </w:trPr>
        <w:tc>
          <w:tcPr>
            <w:tcW w:w="2093" w:type="dxa"/>
            <w:tcBorders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Sagittal arc</w:t>
            </w:r>
          </w:p>
        </w:tc>
        <w:tc>
          <w:tcPr>
            <w:tcW w:w="6430" w:type="dxa"/>
            <w:tcBorders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the arc length between glabella and external occipital protuberance</w:t>
            </w:r>
          </w:p>
        </w:tc>
      </w:tr>
      <w:tr w:rsidR="006C3953" w:rsidRPr="00CB0D6E" w:rsidTr="001049BC">
        <w:trPr>
          <w:trHeight w:val="189"/>
        </w:trPr>
        <w:tc>
          <w:tcPr>
            <w:tcW w:w="20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Head circumference</w:t>
            </w:r>
          </w:p>
        </w:tc>
        <w:tc>
          <w:tcPr>
            <w:tcW w:w="6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the circumference along the surface at the level above the eyebrows</w:t>
            </w:r>
          </w:p>
        </w:tc>
      </w:tr>
      <w:tr w:rsidR="006C3953" w:rsidRPr="00CB0D6E" w:rsidTr="001049BC">
        <w:trPr>
          <w:trHeight w:val="217"/>
        </w:trPr>
        <w:tc>
          <w:tcPr>
            <w:tcW w:w="20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Head length</w:t>
            </w:r>
          </w:p>
        </w:tc>
        <w:tc>
          <w:tcPr>
            <w:tcW w:w="6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the maximal </w:t>
            </w:r>
            <w:proofErr w:type="spellStart"/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antero</w:t>
            </w:r>
            <w:proofErr w:type="spellEnd"/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-posterior depth of head</w:t>
            </w:r>
          </w:p>
        </w:tc>
      </w:tr>
      <w:tr w:rsidR="006C3953" w:rsidRPr="00CB0D6E" w:rsidTr="001049BC">
        <w:trPr>
          <w:trHeight w:val="226"/>
        </w:trPr>
        <w:tc>
          <w:tcPr>
            <w:tcW w:w="20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Head breadth</w:t>
            </w:r>
          </w:p>
        </w:tc>
        <w:tc>
          <w:tcPr>
            <w:tcW w:w="6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the maximal head width</w:t>
            </w:r>
          </w:p>
        </w:tc>
      </w:tr>
      <w:tr w:rsidR="006C3953" w:rsidRPr="00CB0D6E" w:rsidTr="001049BC">
        <w:trPr>
          <w:trHeight w:val="227"/>
        </w:trPr>
        <w:tc>
          <w:tcPr>
            <w:tcW w:w="20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spellStart"/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Interpupillary</w:t>
            </w:r>
            <w:proofErr w:type="spellEnd"/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breadth</w:t>
            </w:r>
          </w:p>
        </w:tc>
        <w:tc>
          <w:tcPr>
            <w:tcW w:w="6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the distance between bilateral pupils of eyes</w:t>
            </w:r>
          </w:p>
        </w:tc>
      </w:tr>
      <w:tr w:rsidR="006C3953" w:rsidRPr="00CB0D6E" w:rsidTr="001049BC">
        <w:trPr>
          <w:trHeight w:val="217"/>
        </w:trPr>
        <w:tc>
          <w:tcPr>
            <w:tcW w:w="20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Face breadth</w:t>
            </w:r>
          </w:p>
        </w:tc>
        <w:tc>
          <w:tcPr>
            <w:tcW w:w="6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the distance between bilateral zygomatic processes</w:t>
            </w:r>
          </w:p>
        </w:tc>
      </w:tr>
      <w:tr w:rsidR="006C3953" w:rsidRPr="00CB0D6E" w:rsidTr="001049BC">
        <w:trPr>
          <w:trHeight w:val="264"/>
        </w:trPr>
        <w:tc>
          <w:tcPr>
            <w:tcW w:w="2093" w:type="dxa"/>
            <w:tcBorders>
              <w:top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Neck breadth</w:t>
            </w:r>
          </w:p>
        </w:tc>
        <w:tc>
          <w:tcPr>
            <w:tcW w:w="6430" w:type="dxa"/>
            <w:tcBorders>
              <w:top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the width at the root of neck</w:t>
            </w:r>
          </w:p>
        </w:tc>
      </w:tr>
      <w:tr w:rsidR="006C3953" w:rsidRPr="00CB0D6E" w:rsidTr="001049BC">
        <w:tc>
          <w:tcPr>
            <w:tcW w:w="8523" w:type="dxa"/>
            <w:gridSpan w:val="2"/>
            <w:shd w:val="clear" w:color="auto" w:fill="E5E5E5"/>
          </w:tcPr>
          <w:p w:rsidR="006C3953" w:rsidRPr="00CB0D6E" w:rsidRDefault="006C3953" w:rsidP="001049BC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Trunk</w:t>
            </w:r>
          </w:p>
        </w:tc>
      </w:tr>
      <w:tr w:rsidR="006C3953" w:rsidRPr="00CB0D6E" w:rsidTr="001049BC">
        <w:trPr>
          <w:trHeight w:val="217"/>
        </w:trPr>
        <w:tc>
          <w:tcPr>
            <w:tcW w:w="2093" w:type="dxa"/>
            <w:tcBorders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Chest circumference</w:t>
            </w:r>
          </w:p>
        </w:tc>
        <w:tc>
          <w:tcPr>
            <w:tcW w:w="6430" w:type="dxa"/>
            <w:tcBorders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the circumference along the surface at the level of nipple line</w:t>
            </w:r>
          </w:p>
        </w:tc>
      </w:tr>
      <w:tr w:rsidR="006C3953" w:rsidRPr="00CB0D6E" w:rsidTr="001049BC">
        <w:trPr>
          <w:trHeight w:val="189"/>
        </w:trPr>
        <w:tc>
          <w:tcPr>
            <w:tcW w:w="20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Bust depth</w:t>
            </w:r>
          </w:p>
        </w:tc>
        <w:tc>
          <w:tcPr>
            <w:tcW w:w="6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the </w:t>
            </w:r>
            <w:proofErr w:type="spellStart"/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antero</w:t>
            </w:r>
            <w:proofErr w:type="spellEnd"/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-posterior depth of chest</w:t>
            </w:r>
          </w:p>
        </w:tc>
      </w:tr>
      <w:tr w:rsidR="006C3953" w:rsidRPr="00CB0D6E" w:rsidTr="001049BC">
        <w:trPr>
          <w:trHeight w:val="217"/>
        </w:trPr>
        <w:tc>
          <w:tcPr>
            <w:tcW w:w="20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spellStart"/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Biacromial</w:t>
            </w:r>
            <w:proofErr w:type="spellEnd"/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breadth</w:t>
            </w:r>
          </w:p>
        </w:tc>
        <w:tc>
          <w:tcPr>
            <w:tcW w:w="6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the distance between bilateral </w:t>
            </w:r>
            <w:proofErr w:type="spellStart"/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acromions</w:t>
            </w:r>
            <w:proofErr w:type="spellEnd"/>
          </w:p>
        </w:tc>
      </w:tr>
      <w:tr w:rsidR="006C3953" w:rsidRPr="00CB0D6E" w:rsidTr="001049BC">
        <w:trPr>
          <w:trHeight w:val="273"/>
        </w:trPr>
        <w:tc>
          <w:tcPr>
            <w:tcW w:w="2093" w:type="dxa"/>
            <w:tcBorders>
              <w:top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spellStart"/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Interscye</w:t>
            </w:r>
            <w:proofErr w:type="spellEnd"/>
          </w:p>
        </w:tc>
        <w:tc>
          <w:tcPr>
            <w:tcW w:w="6430" w:type="dxa"/>
            <w:tcBorders>
              <w:top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the width between bilateral axillae</w:t>
            </w:r>
          </w:p>
        </w:tc>
      </w:tr>
      <w:tr w:rsidR="006C3953" w:rsidRPr="00CB0D6E" w:rsidTr="001049BC">
        <w:tc>
          <w:tcPr>
            <w:tcW w:w="8523" w:type="dxa"/>
            <w:gridSpan w:val="2"/>
            <w:shd w:val="clear" w:color="auto" w:fill="E5E5E5"/>
          </w:tcPr>
          <w:p w:rsidR="006C3953" w:rsidRPr="00CB0D6E" w:rsidRDefault="006C3953" w:rsidP="001049BC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Upper extremity</w:t>
            </w:r>
          </w:p>
        </w:tc>
      </w:tr>
      <w:tr w:rsidR="006C3953" w:rsidRPr="00CB0D6E" w:rsidTr="001049BC">
        <w:trPr>
          <w:trHeight w:val="244"/>
        </w:trPr>
        <w:tc>
          <w:tcPr>
            <w:tcW w:w="2093" w:type="dxa"/>
            <w:tcBorders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spellStart"/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Bideltoid</w:t>
            </w:r>
            <w:proofErr w:type="spellEnd"/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breadth</w:t>
            </w:r>
          </w:p>
        </w:tc>
        <w:tc>
          <w:tcPr>
            <w:tcW w:w="6430" w:type="dxa"/>
            <w:tcBorders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the width between the most protuberant points of bilateral deltoids</w:t>
            </w:r>
          </w:p>
        </w:tc>
      </w:tr>
      <w:tr w:rsidR="006C3953" w:rsidRPr="00CB0D6E" w:rsidTr="001049BC">
        <w:trPr>
          <w:trHeight w:val="189"/>
        </w:trPr>
        <w:tc>
          <w:tcPr>
            <w:tcW w:w="20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Elbow-elbow breadth</w:t>
            </w:r>
          </w:p>
        </w:tc>
        <w:tc>
          <w:tcPr>
            <w:tcW w:w="6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the distance between bilateral elbow joints</w:t>
            </w:r>
          </w:p>
        </w:tc>
      </w:tr>
      <w:tr w:rsidR="006C3953" w:rsidRPr="00CB0D6E" w:rsidTr="001049BC">
        <w:trPr>
          <w:trHeight w:val="208"/>
        </w:trPr>
        <w:tc>
          <w:tcPr>
            <w:tcW w:w="20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Forearm length</w:t>
            </w:r>
          </w:p>
        </w:tc>
        <w:tc>
          <w:tcPr>
            <w:tcW w:w="6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the length from the radial head (proximal) to styloid process (distal) of radius</w:t>
            </w:r>
          </w:p>
        </w:tc>
      </w:tr>
      <w:tr w:rsidR="006C3953" w:rsidRPr="00CB0D6E" w:rsidTr="001049BC">
        <w:trPr>
          <w:trHeight w:val="245"/>
        </w:trPr>
        <w:tc>
          <w:tcPr>
            <w:tcW w:w="20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Upper arm length</w:t>
            </w:r>
          </w:p>
        </w:tc>
        <w:tc>
          <w:tcPr>
            <w:tcW w:w="6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the length from the acromion (proximal) to radial head (distal)</w:t>
            </w:r>
          </w:p>
        </w:tc>
      </w:tr>
      <w:tr w:rsidR="006C3953" w:rsidRPr="00CB0D6E" w:rsidTr="001049BC">
        <w:trPr>
          <w:trHeight w:val="254"/>
        </w:trPr>
        <w:tc>
          <w:tcPr>
            <w:tcW w:w="2093" w:type="dxa"/>
            <w:tcBorders>
              <w:top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Arm length</w:t>
            </w:r>
          </w:p>
        </w:tc>
        <w:tc>
          <w:tcPr>
            <w:tcW w:w="6430" w:type="dxa"/>
            <w:tcBorders>
              <w:top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the length from the acromion (proximal) to styloid process (distal) of radius</w:t>
            </w:r>
          </w:p>
        </w:tc>
      </w:tr>
      <w:tr w:rsidR="006C3953" w:rsidRPr="00CB0D6E" w:rsidTr="001049BC">
        <w:tc>
          <w:tcPr>
            <w:tcW w:w="8523" w:type="dxa"/>
            <w:gridSpan w:val="2"/>
            <w:shd w:val="clear" w:color="auto" w:fill="E5E5E5"/>
          </w:tcPr>
          <w:p w:rsidR="006C3953" w:rsidRPr="00CB0D6E" w:rsidRDefault="006C3953" w:rsidP="001049BC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Hand</w:t>
            </w:r>
          </w:p>
        </w:tc>
      </w:tr>
      <w:tr w:rsidR="006C3953" w:rsidRPr="00CB0D6E" w:rsidTr="001049BC">
        <w:trPr>
          <w:trHeight w:val="461"/>
        </w:trPr>
        <w:tc>
          <w:tcPr>
            <w:tcW w:w="2093" w:type="dxa"/>
            <w:tcBorders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ind w:left="100" w:hanging="1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Hand circumference including thumb</w:t>
            </w:r>
          </w:p>
        </w:tc>
        <w:tc>
          <w:tcPr>
            <w:tcW w:w="643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C3953" w:rsidRPr="00CB0D6E" w:rsidRDefault="006C3953" w:rsidP="001049BC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the circumference at the metacarpal heads including thumb</w:t>
            </w:r>
          </w:p>
        </w:tc>
      </w:tr>
      <w:tr w:rsidR="006C3953" w:rsidRPr="00CB0D6E" w:rsidTr="001049BC">
        <w:trPr>
          <w:trHeight w:val="209"/>
        </w:trPr>
        <w:tc>
          <w:tcPr>
            <w:tcW w:w="20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Hand circumference</w:t>
            </w:r>
          </w:p>
        </w:tc>
        <w:tc>
          <w:tcPr>
            <w:tcW w:w="6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the circumference at the 2</w:t>
            </w:r>
            <w:r w:rsidRPr="00CB0D6E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nd</w:t>
            </w: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to the 5</w:t>
            </w:r>
            <w:r w:rsidRPr="00CB0D6E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th</w:t>
            </w: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metacarpal heads</w:t>
            </w:r>
          </w:p>
        </w:tc>
      </w:tr>
      <w:tr w:rsidR="006C3953" w:rsidRPr="00CB0D6E" w:rsidTr="001049BC">
        <w:trPr>
          <w:trHeight w:val="226"/>
        </w:trPr>
        <w:tc>
          <w:tcPr>
            <w:tcW w:w="20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Fist circumference</w:t>
            </w:r>
          </w:p>
        </w:tc>
        <w:tc>
          <w:tcPr>
            <w:tcW w:w="6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the circumference at the metacarpal heads in fisting</w:t>
            </w:r>
          </w:p>
        </w:tc>
      </w:tr>
      <w:tr w:rsidR="006C3953" w:rsidRPr="00CB0D6E" w:rsidTr="001049BC">
        <w:trPr>
          <w:trHeight w:val="433"/>
        </w:trPr>
        <w:tc>
          <w:tcPr>
            <w:tcW w:w="20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ind w:left="100" w:hanging="1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Hand breadth across thumb</w:t>
            </w:r>
          </w:p>
        </w:tc>
        <w:tc>
          <w:tcPr>
            <w:tcW w:w="6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953" w:rsidRPr="00CB0D6E" w:rsidRDefault="006C3953" w:rsidP="001049BC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the width between the 1</w:t>
            </w:r>
            <w:r w:rsidRPr="00CB0D6E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st</w:t>
            </w: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and the 5</w:t>
            </w:r>
            <w:r w:rsidRPr="00CB0D6E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th</w:t>
            </w: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metacarpal heads</w:t>
            </w:r>
          </w:p>
        </w:tc>
      </w:tr>
      <w:tr w:rsidR="006C3953" w:rsidRPr="00CB0D6E" w:rsidTr="001049BC">
        <w:trPr>
          <w:trHeight w:val="198"/>
        </w:trPr>
        <w:tc>
          <w:tcPr>
            <w:tcW w:w="20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Hand breadth</w:t>
            </w:r>
          </w:p>
        </w:tc>
        <w:tc>
          <w:tcPr>
            <w:tcW w:w="6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the width between the 2</w:t>
            </w:r>
            <w:r w:rsidRPr="00CB0D6E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nd</w:t>
            </w: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and the 5</w:t>
            </w:r>
            <w:r w:rsidRPr="00CB0D6E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th</w:t>
            </w: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metacarpal heads</w:t>
            </w:r>
          </w:p>
        </w:tc>
      </w:tr>
      <w:tr w:rsidR="006C3953" w:rsidRPr="00CB0D6E" w:rsidTr="001049BC">
        <w:trPr>
          <w:trHeight w:val="217"/>
        </w:trPr>
        <w:tc>
          <w:tcPr>
            <w:tcW w:w="20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Hand length</w:t>
            </w:r>
          </w:p>
        </w:tc>
        <w:tc>
          <w:tcPr>
            <w:tcW w:w="6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the length from the midpoint of wrist crease to the tip of middle finger</w:t>
            </w:r>
          </w:p>
        </w:tc>
      </w:tr>
      <w:tr w:rsidR="006C3953" w:rsidRPr="00CB0D6E" w:rsidTr="001049BC">
        <w:trPr>
          <w:trHeight w:val="207"/>
        </w:trPr>
        <w:tc>
          <w:tcPr>
            <w:tcW w:w="20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Palm length </w:t>
            </w:r>
          </w:p>
        </w:tc>
        <w:tc>
          <w:tcPr>
            <w:tcW w:w="6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the length from the midpoint of wrist crease to the base of middle finger</w:t>
            </w:r>
          </w:p>
        </w:tc>
      </w:tr>
      <w:tr w:rsidR="006C3953" w:rsidRPr="00CB0D6E" w:rsidTr="001049BC">
        <w:trPr>
          <w:trHeight w:val="207"/>
        </w:trPr>
        <w:tc>
          <w:tcPr>
            <w:tcW w:w="20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Middle finger length</w:t>
            </w:r>
          </w:p>
        </w:tc>
        <w:tc>
          <w:tcPr>
            <w:tcW w:w="6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the length from the base to the tip of middle finger</w:t>
            </w:r>
          </w:p>
        </w:tc>
      </w:tr>
      <w:tr w:rsidR="006C3953" w:rsidRPr="00CB0D6E" w:rsidTr="001049BC">
        <w:trPr>
          <w:trHeight w:val="405"/>
        </w:trPr>
        <w:tc>
          <w:tcPr>
            <w:tcW w:w="20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ind w:left="100" w:hanging="1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Proximal phalanx length of middle finer</w:t>
            </w:r>
          </w:p>
        </w:tc>
        <w:tc>
          <w:tcPr>
            <w:tcW w:w="6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953" w:rsidRPr="00CB0D6E" w:rsidRDefault="006C3953" w:rsidP="001049BC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the length from the MP joint to the PIP joint of middle finger</w:t>
            </w:r>
          </w:p>
        </w:tc>
      </w:tr>
      <w:tr w:rsidR="006C3953" w:rsidRPr="00CB0D6E" w:rsidTr="001049BC">
        <w:trPr>
          <w:trHeight w:val="443"/>
        </w:trPr>
        <w:tc>
          <w:tcPr>
            <w:tcW w:w="20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ind w:left="100" w:hanging="1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Grip diameter, inside, index finger</w:t>
            </w:r>
          </w:p>
        </w:tc>
        <w:tc>
          <w:tcPr>
            <w:tcW w:w="6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953" w:rsidRPr="00CB0D6E" w:rsidRDefault="006C3953" w:rsidP="001049BC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the inside diameter of the circle formed by the thumb and index finger in gripping</w:t>
            </w:r>
          </w:p>
        </w:tc>
      </w:tr>
      <w:tr w:rsidR="006C3953" w:rsidRPr="00CB0D6E" w:rsidTr="001049BC">
        <w:trPr>
          <w:trHeight w:val="487"/>
        </w:trPr>
        <w:tc>
          <w:tcPr>
            <w:tcW w:w="2093" w:type="dxa"/>
            <w:tcBorders>
              <w:top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ind w:left="100" w:hanging="1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Grip diameter, inside, middle finger</w:t>
            </w:r>
          </w:p>
        </w:tc>
        <w:tc>
          <w:tcPr>
            <w:tcW w:w="643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C3953" w:rsidRPr="00CB0D6E" w:rsidRDefault="006C3953" w:rsidP="001049BC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the inside diameter of the circle formed by the thumb and middle finger in gripping</w:t>
            </w:r>
          </w:p>
        </w:tc>
      </w:tr>
      <w:tr w:rsidR="006C3953" w:rsidRPr="00CB0D6E" w:rsidTr="001049BC">
        <w:tc>
          <w:tcPr>
            <w:tcW w:w="8523" w:type="dxa"/>
            <w:gridSpan w:val="2"/>
            <w:shd w:val="clear" w:color="auto" w:fill="E5E5E5"/>
          </w:tcPr>
          <w:p w:rsidR="006C3953" w:rsidRPr="00CB0D6E" w:rsidRDefault="006C3953" w:rsidP="001049BC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Lower extremity</w:t>
            </w:r>
          </w:p>
        </w:tc>
      </w:tr>
      <w:tr w:rsidR="006C3953" w:rsidRPr="00CB0D6E" w:rsidTr="001049BC">
        <w:trPr>
          <w:trHeight w:val="235"/>
        </w:trPr>
        <w:tc>
          <w:tcPr>
            <w:tcW w:w="2093" w:type="dxa"/>
            <w:tcBorders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Thigh circumference</w:t>
            </w:r>
          </w:p>
        </w:tc>
        <w:tc>
          <w:tcPr>
            <w:tcW w:w="6430" w:type="dxa"/>
            <w:tcBorders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the circumference at the mid-thigh level</w:t>
            </w:r>
          </w:p>
        </w:tc>
      </w:tr>
      <w:tr w:rsidR="006C3953" w:rsidRPr="00CB0D6E" w:rsidTr="001049BC">
        <w:trPr>
          <w:trHeight w:val="216"/>
        </w:trPr>
        <w:tc>
          <w:tcPr>
            <w:tcW w:w="20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Calf circumference</w:t>
            </w:r>
          </w:p>
        </w:tc>
        <w:tc>
          <w:tcPr>
            <w:tcW w:w="6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the circumference at the level of calf muscle belly</w:t>
            </w:r>
          </w:p>
        </w:tc>
      </w:tr>
      <w:tr w:rsidR="006C3953" w:rsidRPr="00CB0D6E" w:rsidTr="001049BC">
        <w:trPr>
          <w:trHeight w:val="189"/>
        </w:trPr>
        <w:tc>
          <w:tcPr>
            <w:tcW w:w="20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Hip breadth, standing</w:t>
            </w:r>
          </w:p>
        </w:tc>
        <w:tc>
          <w:tcPr>
            <w:tcW w:w="6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the widest distance of hip in standing</w:t>
            </w:r>
          </w:p>
        </w:tc>
      </w:tr>
      <w:tr w:rsidR="006C3953" w:rsidRPr="00CB0D6E" w:rsidTr="001049BC">
        <w:trPr>
          <w:trHeight w:val="207"/>
        </w:trPr>
        <w:tc>
          <w:tcPr>
            <w:tcW w:w="20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Hip breadth, sitting </w:t>
            </w:r>
          </w:p>
        </w:tc>
        <w:tc>
          <w:tcPr>
            <w:tcW w:w="6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the widest distance of hip in sitting</w:t>
            </w:r>
          </w:p>
        </w:tc>
      </w:tr>
      <w:tr w:rsidR="006C3953" w:rsidRPr="00CB0D6E" w:rsidTr="001049BC">
        <w:trPr>
          <w:trHeight w:val="424"/>
        </w:trPr>
        <w:tc>
          <w:tcPr>
            <w:tcW w:w="20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ind w:left="100" w:hanging="1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Thigh-thigh breadth, sitting</w:t>
            </w:r>
          </w:p>
        </w:tc>
        <w:tc>
          <w:tcPr>
            <w:tcW w:w="6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953" w:rsidRPr="00CB0D6E" w:rsidRDefault="006C3953" w:rsidP="001049BC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the width between the out borders of bilateral thighs in sitting</w:t>
            </w:r>
          </w:p>
        </w:tc>
      </w:tr>
      <w:tr w:rsidR="006C3953" w:rsidRPr="00CB0D6E" w:rsidTr="001049BC">
        <w:trPr>
          <w:trHeight w:val="462"/>
        </w:trPr>
        <w:tc>
          <w:tcPr>
            <w:tcW w:w="20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ind w:left="100" w:hanging="1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Knee-knee breadth, sitting</w:t>
            </w:r>
          </w:p>
        </w:tc>
        <w:tc>
          <w:tcPr>
            <w:tcW w:w="6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953" w:rsidRPr="00CB0D6E" w:rsidRDefault="006C3953" w:rsidP="001049BC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the width between the out borders of bilateral knees in sitting</w:t>
            </w:r>
          </w:p>
        </w:tc>
      </w:tr>
      <w:tr w:rsidR="006C3953" w:rsidRPr="00CB0D6E" w:rsidTr="001049BC">
        <w:trPr>
          <w:trHeight w:val="527"/>
        </w:trPr>
        <w:tc>
          <w:tcPr>
            <w:tcW w:w="2093" w:type="dxa"/>
            <w:tcBorders>
              <w:top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ind w:left="100" w:hanging="10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Buttock-knee length, sitting</w:t>
            </w:r>
          </w:p>
        </w:tc>
        <w:tc>
          <w:tcPr>
            <w:tcW w:w="643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C3953" w:rsidRPr="00CB0D6E" w:rsidRDefault="006C3953" w:rsidP="001049BC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the length from the buttock to knee in sitting position</w:t>
            </w:r>
          </w:p>
        </w:tc>
      </w:tr>
      <w:tr w:rsidR="006C3953" w:rsidRPr="00CB0D6E" w:rsidTr="001049BC">
        <w:tc>
          <w:tcPr>
            <w:tcW w:w="8523" w:type="dxa"/>
            <w:gridSpan w:val="2"/>
            <w:shd w:val="clear" w:color="auto" w:fill="E5E5E5"/>
          </w:tcPr>
          <w:p w:rsidR="006C3953" w:rsidRPr="00CB0D6E" w:rsidRDefault="006C3953" w:rsidP="001049BC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Foot</w:t>
            </w:r>
          </w:p>
        </w:tc>
      </w:tr>
      <w:tr w:rsidR="006C3953" w:rsidRPr="00CB0D6E" w:rsidTr="001049BC">
        <w:trPr>
          <w:trHeight w:val="254"/>
        </w:trPr>
        <w:tc>
          <w:tcPr>
            <w:tcW w:w="2093" w:type="dxa"/>
            <w:tcBorders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Ankle breadth</w:t>
            </w:r>
          </w:p>
        </w:tc>
        <w:tc>
          <w:tcPr>
            <w:tcW w:w="6430" w:type="dxa"/>
            <w:tcBorders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the width between lateral and medial </w:t>
            </w:r>
            <w:proofErr w:type="spellStart"/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malleoluses</w:t>
            </w:r>
            <w:proofErr w:type="spellEnd"/>
          </w:p>
        </w:tc>
      </w:tr>
      <w:tr w:rsidR="006C3953" w:rsidRPr="00CB0D6E" w:rsidTr="001049BC">
        <w:trPr>
          <w:trHeight w:val="192"/>
        </w:trPr>
        <w:tc>
          <w:tcPr>
            <w:tcW w:w="20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Heel breadth</w:t>
            </w:r>
          </w:p>
        </w:tc>
        <w:tc>
          <w:tcPr>
            <w:tcW w:w="6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the width of the calcaneal tuberosity</w:t>
            </w:r>
          </w:p>
        </w:tc>
      </w:tr>
      <w:tr w:rsidR="006C3953" w:rsidRPr="00CB0D6E" w:rsidTr="001049BC">
        <w:trPr>
          <w:trHeight w:val="189"/>
        </w:trPr>
        <w:tc>
          <w:tcPr>
            <w:tcW w:w="20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Foot breadth</w:t>
            </w:r>
          </w:p>
        </w:tc>
        <w:tc>
          <w:tcPr>
            <w:tcW w:w="64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the width between the 1</w:t>
            </w:r>
            <w:r w:rsidRPr="00CB0D6E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st</w:t>
            </w: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to the 5</w:t>
            </w:r>
            <w:r w:rsidRPr="00CB0D6E">
              <w:rPr>
                <w:rFonts w:ascii="Times New Roman" w:eastAsia="標楷體" w:hAnsi="Times New Roman" w:cs="Times New Roman"/>
                <w:sz w:val="20"/>
                <w:szCs w:val="20"/>
                <w:vertAlign w:val="superscript"/>
              </w:rPr>
              <w:t>th</w:t>
            </w: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metatarsal heads</w:t>
            </w:r>
          </w:p>
        </w:tc>
      </w:tr>
      <w:tr w:rsidR="006C3953" w:rsidRPr="00CB0D6E" w:rsidTr="001049BC">
        <w:trPr>
          <w:trHeight w:val="292"/>
        </w:trPr>
        <w:tc>
          <w:tcPr>
            <w:tcW w:w="2093" w:type="dxa"/>
            <w:tcBorders>
              <w:top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Foot length</w:t>
            </w:r>
          </w:p>
        </w:tc>
        <w:tc>
          <w:tcPr>
            <w:tcW w:w="6430" w:type="dxa"/>
            <w:tcBorders>
              <w:top w:val="single" w:sz="4" w:space="0" w:color="000000"/>
            </w:tcBorders>
            <w:shd w:val="clear" w:color="auto" w:fill="auto"/>
          </w:tcPr>
          <w:p w:rsidR="006C3953" w:rsidRPr="00CB0D6E" w:rsidRDefault="006C3953" w:rsidP="001049BC">
            <w:pPr>
              <w:snapToGri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B0D6E">
              <w:rPr>
                <w:rFonts w:ascii="Times New Roman" w:eastAsia="標楷體" w:hAnsi="Times New Roman" w:cs="Times New Roman"/>
                <w:sz w:val="20"/>
                <w:szCs w:val="20"/>
              </w:rPr>
              <w:t>the length from the calcaneal tuberosity to the tip of toe</w:t>
            </w:r>
          </w:p>
        </w:tc>
      </w:tr>
    </w:tbl>
    <w:p w:rsidR="007320AC" w:rsidRPr="006C3953" w:rsidRDefault="007320AC">
      <w:pPr>
        <w:rPr>
          <w:rFonts w:hint="eastAsia"/>
        </w:rPr>
      </w:pPr>
      <w:bookmarkStart w:id="0" w:name="_GoBack"/>
      <w:bookmarkEnd w:id="0"/>
    </w:p>
    <w:sectPr w:rsidR="007320AC" w:rsidRPr="006C3953" w:rsidSect="00CB0D6E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953"/>
    <w:rsid w:val="006C3953"/>
    <w:rsid w:val="0073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74AEDE-07BC-43CF-8C5E-F88750DA6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95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2560</Characters>
  <Application>Microsoft Office Word</Application>
  <DocSecurity>0</DocSecurity>
  <Lines>21</Lines>
  <Paragraphs>6</Paragraphs>
  <ScaleCrop>false</ScaleCrop>
  <Company>Microsoft</Company>
  <LinksUpToDate>false</LinksUpToDate>
  <CharactersWithSpaces>3002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何逸軒</dc:creator>
  <cp:keywords/>
  <dc:description/>
  <cp:lastModifiedBy>何逸軒</cp:lastModifiedBy>
  <cp:revision>1</cp:revision>
  <dcterms:created xsi:type="dcterms:W3CDTF">2017-12-04T01:26:00Z</dcterms:created>
  <dcterms:modified xsi:type="dcterms:W3CDTF">2017-12-04T01:27:00Z</dcterms:modified>
</cp:coreProperties>
</file>