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0892" w14:textId="77777777" w:rsidR="00A52404" w:rsidRPr="00C35CFC" w:rsidRDefault="00A52404" w:rsidP="00A52404">
      <w:pPr>
        <w:pStyle w:val="NormalWeb"/>
        <w:spacing w:line="360" w:lineRule="auto"/>
        <w:rPr>
          <w:rFonts w:ascii="TimesNewRomanPSMT" w:hAnsi="TimesNewRomanPSMT"/>
          <w:color w:val="000000" w:themeColor="text1"/>
          <w:sz w:val="20"/>
          <w:szCs w:val="20"/>
        </w:rPr>
      </w:pPr>
      <w:r w:rsidRPr="00C35CFC">
        <w:rPr>
          <w:rFonts w:ascii="TimesNewRomanPSMT" w:hAnsi="TimesNewRomanPSMT"/>
          <w:color w:val="000000" w:themeColor="text1"/>
          <w:sz w:val="20"/>
          <w:szCs w:val="20"/>
        </w:rPr>
        <w:t xml:space="preserve">Article title: School performance and young adult crime in a Brazilian birth cohort </w:t>
      </w:r>
      <w:r w:rsidRPr="00C35CFC">
        <w:rPr>
          <w:rFonts w:ascii="TimesNewRomanPSMT" w:hAnsi="TimesNewRomanPSMT"/>
          <w:color w:val="000000" w:themeColor="text1"/>
          <w:sz w:val="20"/>
          <w:szCs w:val="20"/>
        </w:rPr>
        <w:br/>
        <w:t>Journal name: Journal of Development and Life-course Criminology</w:t>
      </w:r>
      <w:r w:rsidRPr="00C35CFC">
        <w:rPr>
          <w:rFonts w:ascii="TimesNewRomanPSMT" w:hAnsi="TimesNewRomanPSMT"/>
          <w:color w:val="000000" w:themeColor="text1"/>
          <w:sz w:val="20"/>
          <w:szCs w:val="20"/>
        </w:rPr>
        <w:br/>
        <w:t>Author names: [</w:t>
      </w:r>
      <w:r w:rsidRPr="00C35CFC">
        <w:rPr>
          <w:rFonts w:ascii="TimesNewRomanPS" w:hAnsi="TimesNewRomanPS"/>
          <w:i/>
          <w:iCs/>
          <w:color w:val="000000" w:themeColor="text1"/>
          <w:sz w:val="20"/>
          <w:szCs w:val="20"/>
        </w:rPr>
        <w:t>hidden due to blindness</w:t>
      </w:r>
      <w:r w:rsidRPr="00C35CFC">
        <w:rPr>
          <w:rFonts w:ascii="TimesNewRomanPSMT" w:hAnsi="TimesNewRomanPSMT"/>
          <w:color w:val="000000" w:themeColor="text1"/>
          <w:sz w:val="20"/>
          <w:szCs w:val="20"/>
        </w:rPr>
        <w:t>]</w:t>
      </w:r>
      <w:r w:rsidRPr="00C35CFC">
        <w:rPr>
          <w:rFonts w:ascii="TimesNewRomanPSMT" w:hAnsi="TimesNewRomanPSMT"/>
          <w:color w:val="000000" w:themeColor="text1"/>
          <w:sz w:val="20"/>
          <w:szCs w:val="20"/>
        </w:rPr>
        <w:br/>
        <w:t>Affiliation: [</w:t>
      </w:r>
      <w:r w:rsidRPr="00C35CFC">
        <w:rPr>
          <w:rFonts w:ascii="TimesNewRomanPS" w:hAnsi="TimesNewRomanPS"/>
          <w:i/>
          <w:iCs/>
          <w:color w:val="000000" w:themeColor="text1"/>
          <w:sz w:val="20"/>
          <w:szCs w:val="20"/>
        </w:rPr>
        <w:t>hidden due to blindness</w:t>
      </w:r>
      <w:r w:rsidRPr="00C35CFC">
        <w:rPr>
          <w:rFonts w:ascii="TimesNewRomanPSMT" w:hAnsi="TimesNewRomanPSMT"/>
          <w:color w:val="000000" w:themeColor="text1"/>
          <w:sz w:val="20"/>
          <w:szCs w:val="20"/>
        </w:rPr>
        <w:t xml:space="preserve">] </w:t>
      </w:r>
      <w:r w:rsidRPr="00C35CFC">
        <w:rPr>
          <w:color w:val="000000" w:themeColor="text1"/>
        </w:rPr>
        <w:br/>
      </w:r>
      <w:r w:rsidRPr="00C35CFC">
        <w:rPr>
          <w:rFonts w:ascii="TimesNewRomanPSMT" w:hAnsi="TimesNewRomanPSMT"/>
          <w:color w:val="000000" w:themeColor="text1"/>
          <w:sz w:val="20"/>
          <w:szCs w:val="20"/>
        </w:rPr>
        <w:t>E-mail address of the corresponding author: [</w:t>
      </w:r>
      <w:r w:rsidRPr="00C35CFC">
        <w:rPr>
          <w:rFonts w:ascii="TimesNewRomanPS" w:hAnsi="TimesNewRomanPS"/>
          <w:i/>
          <w:iCs/>
          <w:color w:val="000000" w:themeColor="text1"/>
          <w:sz w:val="20"/>
          <w:szCs w:val="20"/>
        </w:rPr>
        <w:t>hidden due to blindness</w:t>
      </w:r>
      <w:r w:rsidRPr="00C35CFC">
        <w:rPr>
          <w:rFonts w:ascii="TimesNewRomanPSMT" w:hAnsi="TimesNewRomanPSMT"/>
          <w:color w:val="000000" w:themeColor="text1"/>
          <w:sz w:val="20"/>
          <w:szCs w:val="20"/>
        </w:rPr>
        <w:t xml:space="preserve">] </w:t>
      </w:r>
    </w:p>
    <w:p w14:paraId="2FA98B12" w14:textId="64B1E3A4" w:rsidR="00A52404" w:rsidRPr="00C35CFC" w:rsidRDefault="00A52404" w:rsidP="00A52404">
      <w:pPr>
        <w:ind w:firstLine="0"/>
        <w:rPr>
          <w:rFonts w:cs="Times New Roman"/>
          <w:color w:val="000000" w:themeColor="text1"/>
          <w:sz w:val="20"/>
          <w:szCs w:val="20"/>
          <w:lang w:val="en-GB"/>
        </w:rPr>
      </w:pPr>
      <w:r w:rsidRPr="00C35CFC">
        <w:rPr>
          <w:rFonts w:cs="Times New Roman"/>
          <w:b/>
          <w:color w:val="000000" w:themeColor="text1"/>
          <w:sz w:val="20"/>
          <w:szCs w:val="20"/>
        </w:rPr>
        <w:t xml:space="preserve">Supplementary </w:t>
      </w:r>
      <w:r w:rsidRPr="00C35CFC">
        <w:rPr>
          <w:rFonts w:cs="Times New Roman"/>
          <w:b/>
          <w:color w:val="000000" w:themeColor="text1"/>
          <w:sz w:val="20"/>
          <w:szCs w:val="20"/>
          <w:lang w:val="en-GB"/>
        </w:rPr>
        <w:t xml:space="preserve">Table </w:t>
      </w:r>
      <w:r w:rsidR="008F2EA1" w:rsidRPr="00C35CFC">
        <w:rPr>
          <w:rFonts w:cs="Times New Roman"/>
          <w:b/>
          <w:color w:val="000000" w:themeColor="text1"/>
          <w:sz w:val="20"/>
          <w:szCs w:val="20"/>
          <w:lang w:val="en-GB"/>
        </w:rPr>
        <w:t>6</w:t>
      </w:r>
      <w:r w:rsidRPr="00C35CFC">
        <w:rPr>
          <w:rFonts w:cs="Times New Roman"/>
          <w:b/>
          <w:color w:val="000000" w:themeColor="text1"/>
          <w:sz w:val="20"/>
          <w:szCs w:val="20"/>
          <w:lang w:val="en-GB"/>
        </w:rPr>
        <w:t>.</w:t>
      </w:r>
      <w:r w:rsidRPr="00C35CFC">
        <w:rPr>
          <w:rFonts w:cs="Times New Roman"/>
          <w:color w:val="000000" w:themeColor="text1"/>
          <w:sz w:val="20"/>
          <w:szCs w:val="20"/>
          <w:lang w:val="en-GB"/>
        </w:rPr>
        <w:t xml:space="preserve"> Overall crude (n = 3,079 for grade repetitions and n = 3,579 for school completion)</w:t>
      </w:r>
      <w:r w:rsidRPr="00C35CFC" w:rsidDel="00F37CB8">
        <w:rPr>
          <w:rFonts w:cs="Times New Roman"/>
          <w:color w:val="000000" w:themeColor="text1"/>
          <w:sz w:val="20"/>
          <w:szCs w:val="20"/>
          <w:lang w:val="en-GB"/>
        </w:rPr>
        <w:t xml:space="preserve"> </w:t>
      </w:r>
      <w:r w:rsidRPr="00C35CFC">
        <w:rPr>
          <w:rFonts w:cs="Times New Roman"/>
          <w:color w:val="000000" w:themeColor="text1"/>
          <w:sz w:val="20"/>
          <w:szCs w:val="20"/>
          <w:lang w:val="en-GB"/>
        </w:rPr>
        <w:t>and adjusted (n = 2,933 for grade repetitions and n = 2,929 for school completion)</w:t>
      </w:r>
      <w:r w:rsidRPr="00C35CFC" w:rsidDel="00F37CB8">
        <w:rPr>
          <w:rFonts w:cs="Times New Roman"/>
          <w:color w:val="000000" w:themeColor="text1"/>
          <w:sz w:val="20"/>
          <w:szCs w:val="20"/>
          <w:lang w:val="en-GB"/>
        </w:rPr>
        <w:t xml:space="preserve"> </w:t>
      </w:r>
      <w:r w:rsidRPr="00C35CFC">
        <w:rPr>
          <w:rFonts w:cs="Times New Roman"/>
          <w:color w:val="000000" w:themeColor="text1"/>
          <w:sz w:val="20"/>
          <w:szCs w:val="20"/>
          <w:lang w:val="en-GB"/>
        </w:rPr>
        <w:t>associations between school performance and crime and stratified by males (crude: n = 1,426 for grade repetitions and 1,662 for school completion; adjusted: n = 1,352) and females (crude: n = 1,653 for grade repetitions and n = 1,917 for school completion; adjusted n= 1,581) in the 1993 Pelotas Birth Cohort Study</w:t>
      </w:r>
    </w:p>
    <w:tbl>
      <w:tblPr>
        <w:tblpPr w:leftFromText="141" w:rightFromText="141" w:vertAnchor="text" w:horzAnchor="margin" w:tblpY="18"/>
        <w:tblOverlap w:val="never"/>
        <w:tblW w:w="5122" w:type="pct"/>
        <w:tblBorders>
          <w:top w:val="single" w:sz="4" w:space="0" w:color="auto"/>
          <w:bottom w:val="single" w:sz="4" w:space="0" w:color="auto"/>
        </w:tblBorders>
        <w:tblLayout w:type="fixed"/>
        <w:tblLook w:val="04A0" w:firstRow="1" w:lastRow="0" w:firstColumn="1" w:lastColumn="0" w:noHBand="0" w:noVBand="1"/>
      </w:tblPr>
      <w:tblGrid>
        <w:gridCol w:w="2066"/>
        <w:gridCol w:w="1022"/>
        <w:gridCol w:w="29"/>
        <w:gridCol w:w="6"/>
        <w:gridCol w:w="978"/>
        <w:gridCol w:w="80"/>
        <w:gridCol w:w="1021"/>
        <w:gridCol w:w="34"/>
        <w:gridCol w:w="1064"/>
        <w:gridCol w:w="895"/>
        <w:gridCol w:w="990"/>
        <w:gridCol w:w="1075"/>
        <w:gridCol w:w="998"/>
        <w:gridCol w:w="972"/>
        <w:gridCol w:w="955"/>
        <w:gridCol w:w="106"/>
        <w:gridCol w:w="992"/>
        <w:gridCol w:w="106"/>
        <w:gridCol w:w="912"/>
      </w:tblGrid>
      <w:tr w:rsidR="00C35CFC" w:rsidRPr="00C35CFC" w14:paraId="1CB08B74" w14:textId="77777777" w:rsidTr="00B109EA">
        <w:trPr>
          <w:trHeight w:val="261"/>
        </w:trPr>
        <w:tc>
          <w:tcPr>
            <w:tcW w:w="722" w:type="pct"/>
            <w:vMerge w:val="restart"/>
            <w:tcBorders>
              <w:top w:val="single" w:sz="4" w:space="0" w:color="auto"/>
              <w:left w:val="nil"/>
              <w:bottom w:val="single" w:sz="4" w:space="0" w:color="auto"/>
              <w:right w:val="nil"/>
            </w:tcBorders>
            <w:shd w:val="clear" w:color="auto" w:fill="auto"/>
            <w:vAlign w:val="center"/>
          </w:tcPr>
          <w:p w14:paraId="1649090F" w14:textId="77777777" w:rsidR="00A52404" w:rsidRPr="00C35CFC" w:rsidRDefault="00A52404" w:rsidP="00B109EA">
            <w:pPr>
              <w:pStyle w:val="Tcolheadings"/>
              <w:rPr>
                <w:rFonts w:ascii="Times New Roman" w:hAnsi="Times New Roman" w:cs="Times New Roman"/>
                <w:color w:val="000000" w:themeColor="text1"/>
                <w:sz w:val="20"/>
                <w:szCs w:val="20"/>
                <w:lang w:val="en-GB"/>
              </w:rPr>
            </w:pPr>
          </w:p>
        </w:tc>
        <w:tc>
          <w:tcPr>
            <w:tcW w:w="1478" w:type="pct"/>
            <w:gridSpan w:val="8"/>
            <w:tcBorders>
              <w:top w:val="single" w:sz="4" w:space="0" w:color="auto"/>
              <w:left w:val="nil"/>
              <w:bottom w:val="single" w:sz="4" w:space="0" w:color="auto"/>
              <w:right w:val="nil"/>
            </w:tcBorders>
          </w:tcPr>
          <w:p w14:paraId="0AED3DEC" w14:textId="77777777" w:rsidR="00A52404" w:rsidRPr="00C35CFC" w:rsidRDefault="00A52404" w:rsidP="00B109EA">
            <w:pPr>
              <w:pStyle w:val="Tcolheadings"/>
              <w:spacing w:before="120" w:after="120"/>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TOTAL SAMPLE – VIOLENT CRIME</w:t>
            </w:r>
          </w:p>
        </w:tc>
        <w:tc>
          <w:tcPr>
            <w:tcW w:w="1384" w:type="pct"/>
            <w:gridSpan w:val="4"/>
            <w:tcBorders>
              <w:top w:val="single" w:sz="4" w:space="0" w:color="auto"/>
              <w:left w:val="nil"/>
              <w:bottom w:val="single" w:sz="4" w:space="0" w:color="auto"/>
              <w:right w:val="nil"/>
            </w:tcBorders>
            <w:shd w:val="clear" w:color="auto" w:fill="auto"/>
          </w:tcPr>
          <w:p w14:paraId="4A6D466C" w14:textId="77777777" w:rsidR="00A52404" w:rsidRPr="00C35CFC" w:rsidRDefault="00A52404" w:rsidP="00B109EA">
            <w:pPr>
              <w:pStyle w:val="Tcolheadings"/>
              <w:spacing w:before="120" w:after="120"/>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FEMALE VIOLENT CRIME</w:t>
            </w:r>
          </w:p>
        </w:tc>
        <w:tc>
          <w:tcPr>
            <w:tcW w:w="1416" w:type="pct"/>
            <w:gridSpan w:val="6"/>
            <w:tcBorders>
              <w:top w:val="single" w:sz="4" w:space="0" w:color="auto"/>
              <w:left w:val="nil"/>
              <w:bottom w:val="single" w:sz="4" w:space="0" w:color="auto"/>
              <w:right w:val="nil"/>
            </w:tcBorders>
          </w:tcPr>
          <w:p w14:paraId="5D338635" w14:textId="77777777" w:rsidR="00A52404" w:rsidRPr="00C35CFC" w:rsidRDefault="00A52404" w:rsidP="00B109EA">
            <w:pPr>
              <w:pStyle w:val="Tcolheadings"/>
              <w:spacing w:before="120" w:after="120"/>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MALE VIOLENT CRIME</w:t>
            </w:r>
          </w:p>
        </w:tc>
      </w:tr>
      <w:tr w:rsidR="00C35CFC" w:rsidRPr="00C35CFC" w14:paraId="58F89399" w14:textId="77777777" w:rsidTr="00B109EA">
        <w:trPr>
          <w:trHeight w:val="261"/>
        </w:trPr>
        <w:tc>
          <w:tcPr>
            <w:tcW w:w="722" w:type="pct"/>
            <w:vMerge/>
            <w:tcBorders>
              <w:top w:val="single" w:sz="4" w:space="0" w:color="auto"/>
              <w:left w:val="nil"/>
              <w:bottom w:val="single" w:sz="4" w:space="0" w:color="auto"/>
              <w:right w:val="nil"/>
            </w:tcBorders>
            <w:shd w:val="clear" w:color="auto" w:fill="auto"/>
            <w:vAlign w:val="center"/>
            <w:hideMark/>
          </w:tcPr>
          <w:p w14:paraId="3BE29FB5" w14:textId="77777777" w:rsidR="00A52404" w:rsidRPr="00C35CFC" w:rsidRDefault="00A52404" w:rsidP="00B109EA">
            <w:pPr>
              <w:pStyle w:val="Tcolheadings"/>
              <w:rPr>
                <w:rFonts w:ascii="Times New Roman" w:hAnsi="Times New Roman" w:cs="Times New Roman"/>
                <w:color w:val="000000" w:themeColor="text1"/>
                <w:sz w:val="20"/>
                <w:szCs w:val="20"/>
                <w:lang w:val="en-GB"/>
              </w:rPr>
            </w:pPr>
          </w:p>
        </w:tc>
        <w:tc>
          <w:tcPr>
            <w:tcW w:w="367" w:type="pct"/>
            <w:gridSpan w:val="2"/>
            <w:tcBorders>
              <w:top w:val="single" w:sz="4" w:space="0" w:color="auto"/>
              <w:left w:val="nil"/>
              <w:bottom w:val="single" w:sz="4" w:space="0" w:color="auto"/>
              <w:right w:val="nil"/>
            </w:tcBorders>
          </w:tcPr>
          <w:p w14:paraId="0015AFEF"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Crude OR</w:t>
            </w:r>
          </w:p>
        </w:tc>
        <w:tc>
          <w:tcPr>
            <w:tcW w:w="344" w:type="pct"/>
            <w:gridSpan w:val="2"/>
            <w:tcBorders>
              <w:top w:val="single" w:sz="4" w:space="0" w:color="auto"/>
              <w:left w:val="nil"/>
              <w:bottom w:val="single" w:sz="4" w:space="0" w:color="auto"/>
              <w:right w:val="nil"/>
            </w:tcBorders>
          </w:tcPr>
          <w:p w14:paraId="5B0B1ABF"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95" w:type="pct"/>
            <w:gridSpan w:val="3"/>
            <w:tcBorders>
              <w:top w:val="single" w:sz="4" w:space="0" w:color="auto"/>
              <w:left w:val="nil"/>
              <w:bottom w:val="single" w:sz="4" w:space="0" w:color="auto"/>
              <w:right w:val="nil"/>
            </w:tcBorders>
          </w:tcPr>
          <w:p w14:paraId="540DF0B2"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Adjusted</w:t>
            </w:r>
            <w:r w:rsidRPr="00C35CFC">
              <w:rPr>
                <w:rFonts w:ascii="Times New Roman" w:hAnsi="Times New Roman" w:cs="Times New Roman"/>
                <w:color w:val="000000" w:themeColor="text1"/>
                <w:sz w:val="20"/>
                <w:szCs w:val="20"/>
                <w:vertAlign w:val="superscript"/>
                <w:lang w:val="en-GB"/>
              </w:rPr>
              <w:t>a</w:t>
            </w:r>
            <w:r w:rsidRPr="00C35CFC">
              <w:rPr>
                <w:rFonts w:ascii="Times New Roman" w:hAnsi="Times New Roman" w:cs="Times New Roman"/>
                <w:color w:val="000000" w:themeColor="text1"/>
                <w:sz w:val="20"/>
                <w:szCs w:val="20"/>
                <w:lang w:val="en-GB"/>
              </w:rPr>
              <w:t xml:space="preserve"> OR</w:t>
            </w:r>
          </w:p>
        </w:tc>
        <w:tc>
          <w:tcPr>
            <w:tcW w:w="372" w:type="pct"/>
            <w:tcBorders>
              <w:top w:val="single" w:sz="4" w:space="0" w:color="auto"/>
              <w:left w:val="nil"/>
              <w:bottom w:val="single" w:sz="4" w:space="0" w:color="auto"/>
              <w:right w:val="nil"/>
            </w:tcBorders>
          </w:tcPr>
          <w:p w14:paraId="35D7C5F0"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13" w:type="pct"/>
            <w:tcBorders>
              <w:top w:val="single" w:sz="4" w:space="0" w:color="auto"/>
              <w:left w:val="nil"/>
              <w:bottom w:val="single" w:sz="4" w:space="0" w:color="auto"/>
              <w:right w:val="nil"/>
            </w:tcBorders>
            <w:shd w:val="clear" w:color="auto" w:fill="auto"/>
            <w:hideMark/>
          </w:tcPr>
          <w:p w14:paraId="31D169E5"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Crude OR</w:t>
            </w:r>
          </w:p>
        </w:tc>
        <w:tc>
          <w:tcPr>
            <w:tcW w:w="346" w:type="pct"/>
            <w:tcBorders>
              <w:top w:val="single" w:sz="4" w:space="0" w:color="auto"/>
              <w:left w:val="nil"/>
              <w:bottom w:val="single" w:sz="4" w:space="0" w:color="auto"/>
              <w:right w:val="nil"/>
            </w:tcBorders>
            <w:shd w:val="clear" w:color="auto" w:fill="auto"/>
            <w:hideMark/>
          </w:tcPr>
          <w:p w14:paraId="49D84AA3"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76" w:type="pct"/>
            <w:tcBorders>
              <w:top w:val="single" w:sz="4" w:space="0" w:color="auto"/>
              <w:left w:val="nil"/>
              <w:bottom w:val="single" w:sz="4" w:space="0" w:color="auto"/>
              <w:right w:val="nil"/>
            </w:tcBorders>
            <w:shd w:val="clear" w:color="auto" w:fill="auto"/>
            <w:hideMark/>
          </w:tcPr>
          <w:p w14:paraId="09B41DE5"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Adjusted</w:t>
            </w:r>
            <w:r w:rsidRPr="00C35CFC">
              <w:rPr>
                <w:rFonts w:ascii="Times New Roman" w:hAnsi="Times New Roman" w:cs="Times New Roman"/>
                <w:color w:val="000000" w:themeColor="text1"/>
                <w:sz w:val="20"/>
                <w:szCs w:val="20"/>
                <w:vertAlign w:val="superscript"/>
                <w:lang w:val="en-GB"/>
              </w:rPr>
              <w:t>a</w:t>
            </w:r>
            <w:r w:rsidRPr="00C35CFC">
              <w:rPr>
                <w:rFonts w:ascii="Times New Roman" w:hAnsi="Times New Roman" w:cs="Times New Roman"/>
                <w:color w:val="000000" w:themeColor="text1"/>
                <w:sz w:val="20"/>
                <w:szCs w:val="20"/>
                <w:lang w:val="en-GB"/>
              </w:rPr>
              <w:t xml:space="preserve"> OR</w:t>
            </w:r>
          </w:p>
        </w:tc>
        <w:tc>
          <w:tcPr>
            <w:tcW w:w="349" w:type="pct"/>
            <w:tcBorders>
              <w:top w:val="single" w:sz="4" w:space="0" w:color="auto"/>
              <w:left w:val="nil"/>
              <w:bottom w:val="single" w:sz="4" w:space="0" w:color="auto"/>
              <w:right w:val="nil"/>
            </w:tcBorders>
            <w:shd w:val="clear" w:color="auto" w:fill="auto"/>
            <w:hideMark/>
          </w:tcPr>
          <w:p w14:paraId="5DEB8307"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40" w:type="pct"/>
            <w:tcBorders>
              <w:top w:val="single" w:sz="4" w:space="0" w:color="auto"/>
              <w:left w:val="nil"/>
              <w:bottom w:val="single" w:sz="4" w:space="0" w:color="auto"/>
              <w:right w:val="nil"/>
            </w:tcBorders>
          </w:tcPr>
          <w:p w14:paraId="2F0E7D29"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Crude OR</w:t>
            </w:r>
          </w:p>
        </w:tc>
        <w:tc>
          <w:tcPr>
            <w:tcW w:w="334" w:type="pct"/>
            <w:tcBorders>
              <w:top w:val="single" w:sz="4" w:space="0" w:color="auto"/>
              <w:left w:val="nil"/>
              <w:bottom w:val="single" w:sz="4" w:space="0" w:color="auto"/>
              <w:right w:val="nil"/>
            </w:tcBorders>
          </w:tcPr>
          <w:p w14:paraId="59E44AA9"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84" w:type="pct"/>
            <w:gridSpan w:val="2"/>
            <w:tcBorders>
              <w:top w:val="single" w:sz="4" w:space="0" w:color="auto"/>
              <w:left w:val="nil"/>
              <w:bottom w:val="single" w:sz="4" w:space="0" w:color="auto"/>
              <w:right w:val="nil"/>
            </w:tcBorders>
          </w:tcPr>
          <w:p w14:paraId="26111B26"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Adjusted</w:t>
            </w:r>
            <w:r w:rsidRPr="00C35CFC">
              <w:rPr>
                <w:rFonts w:ascii="Times New Roman" w:hAnsi="Times New Roman" w:cs="Times New Roman"/>
                <w:color w:val="000000" w:themeColor="text1"/>
                <w:sz w:val="20"/>
                <w:szCs w:val="20"/>
                <w:vertAlign w:val="superscript"/>
                <w:lang w:val="en-GB"/>
              </w:rPr>
              <w:t>a</w:t>
            </w:r>
            <w:r w:rsidRPr="00C35CFC">
              <w:rPr>
                <w:rFonts w:ascii="Times New Roman" w:hAnsi="Times New Roman" w:cs="Times New Roman"/>
                <w:color w:val="000000" w:themeColor="text1"/>
                <w:sz w:val="20"/>
                <w:szCs w:val="20"/>
                <w:lang w:val="en-GB"/>
              </w:rPr>
              <w:t xml:space="preserve"> OR</w:t>
            </w:r>
          </w:p>
        </w:tc>
        <w:tc>
          <w:tcPr>
            <w:tcW w:w="358" w:type="pct"/>
            <w:gridSpan w:val="2"/>
            <w:tcBorders>
              <w:top w:val="single" w:sz="4" w:space="0" w:color="auto"/>
              <w:left w:val="nil"/>
              <w:bottom w:val="single" w:sz="4" w:space="0" w:color="auto"/>
              <w:right w:val="nil"/>
            </w:tcBorders>
          </w:tcPr>
          <w:p w14:paraId="794B4DE7"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r>
      <w:tr w:rsidR="00C35CFC" w:rsidRPr="00C35CFC" w14:paraId="61E33076" w14:textId="77777777" w:rsidTr="00B109EA">
        <w:trPr>
          <w:trHeight w:val="243"/>
        </w:trPr>
        <w:tc>
          <w:tcPr>
            <w:tcW w:w="722" w:type="pct"/>
            <w:tcBorders>
              <w:top w:val="nil"/>
              <w:left w:val="nil"/>
              <w:bottom w:val="nil"/>
              <w:right w:val="nil"/>
            </w:tcBorders>
            <w:shd w:val="clear" w:color="auto" w:fill="auto"/>
          </w:tcPr>
          <w:p w14:paraId="53433803" w14:textId="77777777" w:rsidR="00A52404" w:rsidRPr="00C35CFC" w:rsidRDefault="00A52404" w:rsidP="00B109EA">
            <w:pPr>
              <w:pStyle w:val="Trow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Number of grade repetitions</w:t>
            </w:r>
          </w:p>
        </w:tc>
        <w:tc>
          <w:tcPr>
            <w:tcW w:w="711" w:type="pct"/>
            <w:gridSpan w:val="4"/>
            <w:tcBorders>
              <w:top w:val="nil"/>
              <w:left w:val="nil"/>
              <w:right w:val="nil"/>
            </w:tcBorders>
          </w:tcPr>
          <w:p w14:paraId="54C8A65A"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&lt;0.001</w:t>
            </w:r>
            <w:r w:rsidRPr="00C35CFC">
              <w:rPr>
                <w:rFonts w:ascii="Times New Roman" w:hAnsi="Times New Roman" w:cs="Times New Roman"/>
                <w:color w:val="000000" w:themeColor="text1"/>
                <w:sz w:val="20"/>
                <w:szCs w:val="20"/>
                <w:vertAlign w:val="superscript"/>
                <w:lang w:val="en-GB"/>
              </w:rPr>
              <w:t>b</w:t>
            </w:r>
          </w:p>
        </w:tc>
        <w:tc>
          <w:tcPr>
            <w:tcW w:w="767" w:type="pct"/>
            <w:gridSpan w:val="4"/>
            <w:tcBorders>
              <w:top w:val="nil"/>
              <w:left w:val="nil"/>
              <w:right w:val="nil"/>
            </w:tcBorders>
          </w:tcPr>
          <w:p w14:paraId="30A2ADAD"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&lt;0.001</w:t>
            </w:r>
            <w:r w:rsidRPr="00C35CFC">
              <w:rPr>
                <w:rFonts w:ascii="Times New Roman" w:hAnsi="Times New Roman" w:cs="Times New Roman"/>
                <w:color w:val="000000" w:themeColor="text1"/>
                <w:sz w:val="20"/>
                <w:szCs w:val="20"/>
                <w:vertAlign w:val="superscript"/>
                <w:lang w:val="en-GB"/>
              </w:rPr>
              <w:t>b</w:t>
            </w:r>
          </w:p>
        </w:tc>
        <w:tc>
          <w:tcPr>
            <w:tcW w:w="659" w:type="pct"/>
            <w:gridSpan w:val="2"/>
            <w:tcBorders>
              <w:top w:val="nil"/>
              <w:left w:val="nil"/>
              <w:bottom w:val="nil"/>
              <w:right w:val="nil"/>
            </w:tcBorders>
            <w:shd w:val="clear" w:color="auto" w:fill="auto"/>
          </w:tcPr>
          <w:p w14:paraId="6BED9DA9"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w:t>
            </w:r>
            <w:r w:rsidRPr="00C35CFC">
              <w:rPr>
                <w:rFonts w:ascii="Times New Roman" w:hAnsi="Times New Roman" w:cs="Times New Roman"/>
                <w:color w:val="000000" w:themeColor="text1"/>
                <w:sz w:val="20"/>
                <w:szCs w:val="20"/>
                <w:lang w:val="en-GB"/>
              </w:rPr>
              <w:t>=</w:t>
            </w:r>
            <w:r w:rsidRPr="00C35CFC">
              <w:rPr>
                <w:rFonts w:ascii="Times New Roman" w:hAnsi="Times New Roman" w:cs="Times New Roman"/>
                <w:i/>
                <w:iCs/>
                <w:color w:val="000000" w:themeColor="text1"/>
                <w:sz w:val="20"/>
                <w:szCs w:val="20"/>
                <w:lang w:val="en-GB"/>
              </w:rPr>
              <w:t xml:space="preserve"> </w:t>
            </w:r>
            <w:r w:rsidRPr="00C35CFC">
              <w:rPr>
                <w:rFonts w:ascii="Times New Roman" w:hAnsi="Times New Roman" w:cs="Times New Roman"/>
                <w:color w:val="000000" w:themeColor="text1"/>
                <w:sz w:val="20"/>
                <w:szCs w:val="20"/>
                <w:lang w:val="en-GB"/>
              </w:rPr>
              <w:t>0.008</w:t>
            </w:r>
            <w:r w:rsidRPr="00C35CFC">
              <w:rPr>
                <w:rFonts w:ascii="Times New Roman" w:hAnsi="Times New Roman" w:cs="Times New Roman"/>
                <w:color w:val="000000" w:themeColor="text1"/>
                <w:sz w:val="20"/>
                <w:szCs w:val="20"/>
                <w:vertAlign w:val="superscript"/>
                <w:lang w:val="en-GB"/>
              </w:rPr>
              <w:t>b</w:t>
            </w:r>
          </w:p>
        </w:tc>
        <w:tc>
          <w:tcPr>
            <w:tcW w:w="725" w:type="pct"/>
            <w:gridSpan w:val="2"/>
            <w:tcBorders>
              <w:top w:val="nil"/>
              <w:left w:val="nil"/>
              <w:bottom w:val="nil"/>
              <w:right w:val="nil"/>
            </w:tcBorders>
            <w:shd w:val="clear" w:color="auto" w:fill="auto"/>
          </w:tcPr>
          <w:p w14:paraId="15C6581B" w14:textId="77777777" w:rsidR="00A52404" w:rsidRPr="00C35CFC" w:rsidRDefault="00A52404" w:rsidP="00B109EA">
            <w:pPr>
              <w:pStyle w:val="Tcontents"/>
              <w:rPr>
                <w:rFonts w:ascii="Times New Roman" w:hAnsi="Times New Roman" w:cs="Times New Roman"/>
                <w:b/>
                <w:bCs/>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w:t>
            </w:r>
            <w:r w:rsidRPr="00C35CFC">
              <w:rPr>
                <w:rFonts w:ascii="Times New Roman" w:hAnsi="Times New Roman" w:cs="Times New Roman"/>
                <w:color w:val="000000" w:themeColor="text1"/>
                <w:sz w:val="20"/>
                <w:szCs w:val="20"/>
                <w:lang w:val="en-GB"/>
              </w:rPr>
              <w:t>=</w:t>
            </w:r>
            <w:r w:rsidRPr="00C35CFC">
              <w:rPr>
                <w:rFonts w:ascii="Times New Roman" w:hAnsi="Times New Roman" w:cs="Times New Roman"/>
                <w:i/>
                <w:iCs/>
                <w:color w:val="000000" w:themeColor="text1"/>
                <w:sz w:val="20"/>
                <w:szCs w:val="20"/>
                <w:lang w:val="en-GB"/>
              </w:rPr>
              <w:t xml:space="preserve"> </w:t>
            </w:r>
            <w:r w:rsidRPr="00C35CFC">
              <w:rPr>
                <w:rFonts w:ascii="Times New Roman" w:hAnsi="Times New Roman" w:cs="Times New Roman"/>
                <w:color w:val="000000" w:themeColor="text1"/>
                <w:sz w:val="20"/>
                <w:szCs w:val="20"/>
                <w:lang w:val="en-GB"/>
              </w:rPr>
              <w:t>0.031</w:t>
            </w:r>
            <w:r w:rsidRPr="00C35CFC">
              <w:rPr>
                <w:rFonts w:ascii="Times New Roman" w:hAnsi="Times New Roman" w:cs="Times New Roman"/>
                <w:color w:val="000000" w:themeColor="text1"/>
                <w:sz w:val="20"/>
                <w:szCs w:val="20"/>
                <w:vertAlign w:val="superscript"/>
                <w:lang w:val="en-GB"/>
              </w:rPr>
              <w:t>b</w:t>
            </w:r>
          </w:p>
        </w:tc>
        <w:tc>
          <w:tcPr>
            <w:tcW w:w="674" w:type="pct"/>
            <w:gridSpan w:val="2"/>
            <w:tcBorders>
              <w:top w:val="nil"/>
              <w:left w:val="nil"/>
              <w:bottom w:val="nil"/>
              <w:right w:val="nil"/>
            </w:tcBorders>
          </w:tcPr>
          <w:p w14:paraId="752EB316"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w:t>
            </w:r>
            <w:r w:rsidRPr="00C35CFC">
              <w:rPr>
                <w:rFonts w:ascii="Times New Roman" w:hAnsi="Times New Roman" w:cs="Times New Roman"/>
                <w:color w:val="000000" w:themeColor="text1"/>
                <w:sz w:val="20"/>
                <w:szCs w:val="20"/>
                <w:lang w:val="en-GB"/>
              </w:rPr>
              <w:t>= 0.017</w:t>
            </w:r>
            <w:r w:rsidRPr="00C35CFC">
              <w:rPr>
                <w:rFonts w:ascii="Times New Roman" w:hAnsi="Times New Roman" w:cs="Times New Roman"/>
                <w:color w:val="000000" w:themeColor="text1"/>
                <w:sz w:val="20"/>
                <w:szCs w:val="20"/>
                <w:vertAlign w:val="superscript"/>
                <w:lang w:val="en-GB"/>
              </w:rPr>
              <w:t>b</w:t>
            </w:r>
          </w:p>
        </w:tc>
        <w:tc>
          <w:tcPr>
            <w:tcW w:w="742" w:type="pct"/>
            <w:gridSpan w:val="4"/>
            <w:tcBorders>
              <w:top w:val="nil"/>
              <w:left w:val="nil"/>
              <w:bottom w:val="nil"/>
              <w:right w:val="nil"/>
            </w:tcBorders>
          </w:tcPr>
          <w:p w14:paraId="1B99447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 0.006</w:t>
            </w:r>
            <w:r w:rsidRPr="00C35CFC">
              <w:rPr>
                <w:rFonts w:ascii="Times New Roman" w:hAnsi="Times New Roman" w:cs="Times New Roman"/>
                <w:color w:val="000000" w:themeColor="text1"/>
                <w:sz w:val="20"/>
                <w:szCs w:val="20"/>
                <w:vertAlign w:val="superscript"/>
                <w:lang w:val="en-GB"/>
              </w:rPr>
              <w:t>b</w:t>
            </w:r>
          </w:p>
        </w:tc>
      </w:tr>
      <w:tr w:rsidR="00C35CFC" w:rsidRPr="00C35CFC" w14:paraId="48E5F991" w14:textId="77777777" w:rsidTr="00B109EA">
        <w:trPr>
          <w:trHeight w:val="243"/>
        </w:trPr>
        <w:tc>
          <w:tcPr>
            <w:tcW w:w="722" w:type="pct"/>
            <w:tcBorders>
              <w:top w:val="nil"/>
              <w:left w:val="nil"/>
              <w:bottom w:val="nil"/>
              <w:right w:val="nil"/>
            </w:tcBorders>
            <w:shd w:val="clear" w:color="auto" w:fill="auto"/>
          </w:tcPr>
          <w:p w14:paraId="63C70C69" w14:textId="77777777" w:rsidR="00A52404" w:rsidRPr="00C35CFC" w:rsidRDefault="00A52404" w:rsidP="00B109EA">
            <w:pPr>
              <w:pStyle w:val="Trowheadings"/>
              <w:ind w:left="284"/>
              <w:rPr>
                <w:rFonts w:ascii="Times New Roman" w:hAnsi="Times New Roman" w:cs="Times New Roman"/>
                <w:b w:val="0"/>
                <w:bCs w:val="0"/>
                <w:color w:val="000000" w:themeColor="text1"/>
                <w:sz w:val="20"/>
                <w:szCs w:val="20"/>
                <w:lang w:val="en-GB"/>
              </w:rPr>
            </w:pPr>
            <w:r w:rsidRPr="00C35CFC">
              <w:rPr>
                <w:rFonts w:ascii="Times New Roman" w:hAnsi="Times New Roman" w:cs="Times New Roman"/>
                <w:b w:val="0"/>
                <w:bCs w:val="0"/>
                <w:color w:val="000000" w:themeColor="text1"/>
                <w:sz w:val="20"/>
                <w:szCs w:val="20"/>
                <w:lang w:val="en-GB"/>
              </w:rPr>
              <w:t>0</w:t>
            </w:r>
          </w:p>
        </w:tc>
        <w:tc>
          <w:tcPr>
            <w:tcW w:w="357" w:type="pct"/>
            <w:tcBorders>
              <w:left w:val="nil"/>
              <w:right w:val="nil"/>
            </w:tcBorders>
          </w:tcPr>
          <w:p w14:paraId="66340769"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54" w:type="pct"/>
            <w:gridSpan w:val="3"/>
            <w:tcBorders>
              <w:left w:val="nil"/>
              <w:right w:val="nil"/>
            </w:tcBorders>
          </w:tcPr>
          <w:p w14:paraId="750D3D3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85" w:type="pct"/>
            <w:gridSpan w:val="2"/>
            <w:tcBorders>
              <w:left w:val="nil"/>
              <w:right w:val="nil"/>
            </w:tcBorders>
          </w:tcPr>
          <w:p w14:paraId="17F2E477"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82" w:type="pct"/>
            <w:gridSpan w:val="2"/>
            <w:tcBorders>
              <w:left w:val="nil"/>
              <w:right w:val="nil"/>
            </w:tcBorders>
          </w:tcPr>
          <w:p w14:paraId="5C336F96"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13" w:type="pct"/>
            <w:tcBorders>
              <w:top w:val="nil"/>
              <w:left w:val="nil"/>
              <w:bottom w:val="nil"/>
              <w:right w:val="nil"/>
            </w:tcBorders>
            <w:shd w:val="clear" w:color="auto" w:fill="auto"/>
          </w:tcPr>
          <w:p w14:paraId="3C4CBCD6"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46" w:type="pct"/>
            <w:tcBorders>
              <w:top w:val="nil"/>
              <w:left w:val="nil"/>
              <w:bottom w:val="nil"/>
              <w:right w:val="nil"/>
            </w:tcBorders>
            <w:shd w:val="clear" w:color="auto" w:fill="auto"/>
          </w:tcPr>
          <w:p w14:paraId="66F5346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76" w:type="pct"/>
            <w:tcBorders>
              <w:top w:val="nil"/>
              <w:left w:val="nil"/>
              <w:bottom w:val="nil"/>
              <w:right w:val="nil"/>
            </w:tcBorders>
            <w:shd w:val="clear" w:color="auto" w:fill="auto"/>
          </w:tcPr>
          <w:p w14:paraId="67E9663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49" w:type="pct"/>
            <w:tcBorders>
              <w:top w:val="nil"/>
              <w:left w:val="nil"/>
              <w:bottom w:val="nil"/>
              <w:right w:val="nil"/>
            </w:tcBorders>
            <w:shd w:val="clear" w:color="auto" w:fill="auto"/>
          </w:tcPr>
          <w:p w14:paraId="0003D275"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40" w:type="pct"/>
            <w:tcBorders>
              <w:top w:val="nil"/>
              <w:left w:val="nil"/>
              <w:bottom w:val="nil"/>
              <w:right w:val="nil"/>
            </w:tcBorders>
          </w:tcPr>
          <w:p w14:paraId="2DAD90F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34" w:type="pct"/>
            <w:tcBorders>
              <w:top w:val="nil"/>
              <w:left w:val="nil"/>
              <w:bottom w:val="nil"/>
              <w:right w:val="nil"/>
            </w:tcBorders>
          </w:tcPr>
          <w:p w14:paraId="76A04CD8"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84" w:type="pct"/>
            <w:gridSpan w:val="2"/>
            <w:tcBorders>
              <w:top w:val="nil"/>
              <w:left w:val="nil"/>
              <w:bottom w:val="nil"/>
              <w:right w:val="nil"/>
            </w:tcBorders>
          </w:tcPr>
          <w:p w14:paraId="7EB0E9B2"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58" w:type="pct"/>
            <w:gridSpan w:val="2"/>
            <w:tcBorders>
              <w:top w:val="nil"/>
              <w:left w:val="nil"/>
              <w:bottom w:val="nil"/>
              <w:right w:val="nil"/>
            </w:tcBorders>
          </w:tcPr>
          <w:p w14:paraId="6402578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r>
      <w:tr w:rsidR="00C35CFC" w:rsidRPr="00C35CFC" w14:paraId="638DC4D5" w14:textId="77777777" w:rsidTr="00B109EA">
        <w:trPr>
          <w:trHeight w:val="243"/>
        </w:trPr>
        <w:tc>
          <w:tcPr>
            <w:tcW w:w="722" w:type="pct"/>
            <w:tcBorders>
              <w:top w:val="nil"/>
              <w:left w:val="nil"/>
              <w:bottom w:val="nil"/>
              <w:right w:val="nil"/>
            </w:tcBorders>
            <w:shd w:val="clear" w:color="auto" w:fill="auto"/>
          </w:tcPr>
          <w:p w14:paraId="39A409BE" w14:textId="77777777" w:rsidR="00A52404" w:rsidRPr="00C35CFC" w:rsidRDefault="00A52404" w:rsidP="00B109EA">
            <w:pPr>
              <w:pStyle w:val="Trowheadings"/>
              <w:ind w:left="284"/>
              <w:rPr>
                <w:rFonts w:ascii="Times New Roman" w:hAnsi="Times New Roman" w:cs="Times New Roman"/>
                <w:b w:val="0"/>
                <w:bCs w:val="0"/>
                <w:color w:val="000000" w:themeColor="text1"/>
                <w:sz w:val="20"/>
                <w:szCs w:val="20"/>
                <w:lang w:val="en-GB"/>
              </w:rPr>
            </w:pPr>
            <w:r w:rsidRPr="00C35CFC">
              <w:rPr>
                <w:rFonts w:ascii="Times New Roman" w:hAnsi="Times New Roman" w:cs="Times New Roman"/>
                <w:b w:val="0"/>
                <w:bCs w:val="0"/>
                <w:color w:val="000000" w:themeColor="text1"/>
                <w:sz w:val="20"/>
                <w:szCs w:val="20"/>
                <w:lang w:val="en-GB"/>
              </w:rPr>
              <w:t>1 or more</w:t>
            </w:r>
          </w:p>
        </w:tc>
        <w:tc>
          <w:tcPr>
            <w:tcW w:w="357" w:type="pct"/>
            <w:tcBorders>
              <w:left w:val="nil"/>
              <w:bottom w:val="nil"/>
              <w:right w:val="nil"/>
            </w:tcBorders>
          </w:tcPr>
          <w:p w14:paraId="65167E3C"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2.0</w:t>
            </w:r>
          </w:p>
        </w:tc>
        <w:tc>
          <w:tcPr>
            <w:tcW w:w="354" w:type="pct"/>
            <w:gridSpan w:val="3"/>
            <w:tcBorders>
              <w:left w:val="nil"/>
              <w:bottom w:val="nil"/>
              <w:right w:val="nil"/>
            </w:tcBorders>
          </w:tcPr>
          <w:p w14:paraId="2AF5B73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1.5 – 2.7</w:t>
            </w:r>
          </w:p>
        </w:tc>
        <w:tc>
          <w:tcPr>
            <w:tcW w:w="385" w:type="pct"/>
            <w:gridSpan w:val="2"/>
            <w:tcBorders>
              <w:left w:val="nil"/>
              <w:bottom w:val="nil"/>
              <w:right w:val="nil"/>
            </w:tcBorders>
          </w:tcPr>
          <w:p w14:paraId="2F817BCA"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2.0</w:t>
            </w:r>
          </w:p>
        </w:tc>
        <w:tc>
          <w:tcPr>
            <w:tcW w:w="382" w:type="pct"/>
            <w:gridSpan w:val="2"/>
            <w:tcBorders>
              <w:left w:val="nil"/>
              <w:bottom w:val="nil"/>
              <w:right w:val="nil"/>
            </w:tcBorders>
          </w:tcPr>
          <w:p w14:paraId="1576B59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1.4 – 2.8</w:t>
            </w:r>
          </w:p>
        </w:tc>
        <w:tc>
          <w:tcPr>
            <w:tcW w:w="313" w:type="pct"/>
            <w:tcBorders>
              <w:top w:val="nil"/>
              <w:left w:val="nil"/>
              <w:bottom w:val="nil"/>
              <w:right w:val="nil"/>
            </w:tcBorders>
            <w:shd w:val="clear" w:color="auto" w:fill="auto"/>
          </w:tcPr>
          <w:p w14:paraId="06207CEE"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1.9</w:t>
            </w:r>
          </w:p>
        </w:tc>
        <w:tc>
          <w:tcPr>
            <w:tcW w:w="346" w:type="pct"/>
            <w:tcBorders>
              <w:top w:val="nil"/>
              <w:left w:val="nil"/>
              <w:bottom w:val="nil"/>
              <w:right w:val="nil"/>
            </w:tcBorders>
            <w:shd w:val="clear" w:color="auto" w:fill="auto"/>
          </w:tcPr>
          <w:p w14:paraId="2765769A"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1.2 – 3.2</w:t>
            </w:r>
          </w:p>
        </w:tc>
        <w:tc>
          <w:tcPr>
            <w:tcW w:w="376" w:type="pct"/>
            <w:tcBorders>
              <w:top w:val="nil"/>
              <w:left w:val="nil"/>
              <w:bottom w:val="nil"/>
              <w:right w:val="nil"/>
            </w:tcBorders>
            <w:shd w:val="clear" w:color="auto" w:fill="auto"/>
          </w:tcPr>
          <w:p w14:paraId="7A83B80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1.9</w:t>
            </w:r>
          </w:p>
        </w:tc>
        <w:tc>
          <w:tcPr>
            <w:tcW w:w="349" w:type="pct"/>
            <w:tcBorders>
              <w:top w:val="nil"/>
              <w:left w:val="nil"/>
              <w:bottom w:val="nil"/>
              <w:right w:val="nil"/>
            </w:tcBorders>
            <w:shd w:val="clear" w:color="auto" w:fill="auto"/>
          </w:tcPr>
          <w:p w14:paraId="2A36D1D6"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 – 3.4</w:t>
            </w:r>
          </w:p>
        </w:tc>
        <w:tc>
          <w:tcPr>
            <w:tcW w:w="340" w:type="pct"/>
            <w:tcBorders>
              <w:top w:val="nil"/>
              <w:left w:val="nil"/>
              <w:bottom w:val="nil"/>
              <w:right w:val="nil"/>
            </w:tcBorders>
          </w:tcPr>
          <w:p w14:paraId="141CBFB5"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1.6</w:t>
            </w:r>
          </w:p>
        </w:tc>
        <w:tc>
          <w:tcPr>
            <w:tcW w:w="334" w:type="pct"/>
            <w:tcBorders>
              <w:top w:val="nil"/>
              <w:left w:val="nil"/>
              <w:bottom w:val="nil"/>
              <w:right w:val="nil"/>
            </w:tcBorders>
          </w:tcPr>
          <w:p w14:paraId="2DF348BD"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1.1 – 2.4</w:t>
            </w:r>
          </w:p>
        </w:tc>
        <w:tc>
          <w:tcPr>
            <w:tcW w:w="384" w:type="pct"/>
            <w:gridSpan w:val="2"/>
            <w:tcBorders>
              <w:top w:val="nil"/>
              <w:left w:val="nil"/>
              <w:bottom w:val="nil"/>
              <w:right w:val="nil"/>
            </w:tcBorders>
          </w:tcPr>
          <w:p w14:paraId="693A4729"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1.5</w:t>
            </w:r>
          </w:p>
        </w:tc>
        <w:tc>
          <w:tcPr>
            <w:tcW w:w="358" w:type="pct"/>
            <w:gridSpan w:val="2"/>
            <w:tcBorders>
              <w:top w:val="nil"/>
              <w:left w:val="nil"/>
              <w:bottom w:val="nil"/>
              <w:right w:val="nil"/>
            </w:tcBorders>
          </w:tcPr>
          <w:p w14:paraId="7BC8DB3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 – 2.4</w:t>
            </w:r>
          </w:p>
        </w:tc>
      </w:tr>
      <w:tr w:rsidR="00C35CFC" w:rsidRPr="00C35CFC" w14:paraId="19213D2B" w14:textId="77777777" w:rsidTr="00B109EA">
        <w:trPr>
          <w:trHeight w:val="243"/>
        </w:trPr>
        <w:tc>
          <w:tcPr>
            <w:tcW w:w="722" w:type="pct"/>
            <w:tcBorders>
              <w:top w:val="nil"/>
              <w:left w:val="nil"/>
              <w:bottom w:val="nil"/>
              <w:right w:val="nil"/>
            </w:tcBorders>
            <w:shd w:val="clear" w:color="auto" w:fill="auto"/>
          </w:tcPr>
          <w:p w14:paraId="50C51E15" w14:textId="77777777" w:rsidR="00A52404" w:rsidRPr="00C35CFC" w:rsidRDefault="00A52404" w:rsidP="00B109EA">
            <w:pPr>
              <w:pStyle w:val="Trow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School Completion</w:t>
            </w:r>
          </w:p>
        </w:tc>
        <w:tc>
          <w:tcPr>
            <w:tcW w:w="711" w:type="pct"/>
            <w:gridSpan w:val="4"/>
            <w:tcBorders>
              <w:top w:val="nil"/>
              <w:left w:val="nil"/>
              <w:bottom w:val="nil"/>
              <w:right w:val="nil"/>
            </w:tcBorders>
          </w:tcPr>
          <w:p w14:paraId="351FEB63"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&lt;0.001</w:t>
            </w:r>
            <w:r w:rsidRPr="00C35CFC">
              <w:rPr>
                <w:rFonts w:ascii="Times New Roman" w:hAnsi="Times New Roman" w:cs="Times New Roman"/>
                <w:color w:val="000000" w:themeColor="text1"/>
                <w:sz w:val="20"/>
                <w:szCs w:val="20"/>
                <w:vertAlign w:val="superscript"/>
                <w:lang w:val="en-GB"/>
              </w:rPr>
              <w:t>d</w:t>
            </w:r>
          </w:p>
        </w:tc>
        <w:tc>
          <w:tcPr>
            <w:tcW w:w="767" w:type="pct"/>
            <w:gridSpan w:val="4"/>
            <w:tcBorders>
              <w:top w:val="nil"/>
              <w:left w:val="nil"/>
              <w:bottom w:val="nil"/>
              <w:right w:val="nil"/>
            </w:tcBorders>
          </w:tcPr>
          <w:p w14:paraId="2496140D"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&lt;0.001</w:t>
            </w:r>
            <w:r w:rsidRPr="00C35CFC">
              <w:rPr>
                <w:rFonts w:ascii="Times New Roman" w:hAnsi="Times New Roman" w:cs="Times New Roman"/>
                <w:color w:val="000000" w:themeColor="text1"/>
                <w:sz w:val="20"/>
                <w:szCs w:val="20"/>
                <w:vertAlign w:val="superscript"/>
                <w:lang w:val="en-GB"/>
              </w:rPr>
              <w:t>d</w:t>
            </w:r>
          </w:p>
        </w:tc>
        <w:tc>
          <w:tcPr>
            <w:tcW w:w="659" w:type="pct"/>
            <w:gridSpan w:val="2"/>
            <w:tcBorders>
              <w:top w:val="nil"/>
              <w:left w:val="nil"/>
              <w:bottom w:val="nil"/>
              <w:right w:val="nil"/>
            </w:tcBorders>
            <w:shd w:val="clear" w:color="auto" w:fill="auto"/>
          </w:tcPr>
          <w:p w14:paraId="2C8BFD75"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0.001</w:t>
            </w:r>
            <w:r w:rsidRPr="00C35CFC">
              <w:rPr>
                <w:rFonts w:ascii="Times New Roman" w:hAnsi="Times New Roman" w:cs="Times New Roman"/>
                <w:color w:val="000000" w:themeColor="text1"/>
                <w:sz w:val="20"/>
                <w:szCs w:val="20"/>
                <w:vertAlign w:val="superscript"/>
                <w:lang w:val="en-GB"/>
              </w:rPr>
              <w:t>b</w:t>
            </w:r>
          </w:p>
        </w:tc>
        <w:tc>
          <w:tcPr>
            <w:tcW w:w="725" w:type="pct"/>
            <w:gridSpan w:val="2"/>
            <w:tcBorders>
              <w:top w:val="nil"/>
              <w:left w:val="nil"/>
              <w:bottom w:val="nil"/>
              <w:right w:val="nil"/>
            </w:tcBorders>
            <w:shd w:val="clear" w:color="auto" w:fill="auto"/>
          </w:tcPr>
          <w:p w14:paraId="118736F7"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=0.260</w:t>
            </w:r>
            <w:r w:rsidRPr="00C35CFC">
              <w:rPr>
                <w:rFonts w:ascii="Times New Roman" w:hAnsi="Times New Roman" w:cs="Times New Roman"/>
                <w:color w:val="000000" w:themeColor="text1"/>
                <w:sz w:val="20"/>
                <w:szCs w:val="20"/>
                <w:vertAlign w:val="superscript"/>
                <w:lang w:val="en-GB"/>
              </w:rPr>
              <w:t>b</w:t>
            </w:r>
          </w:p>
        </w:tc>
        <w:tc>
          <w:tcPr>
            <w:tcW w:w="674" w:type="pct"/>
            <w:gridSpan w:val="2"/>
            <w:tcBorders>
              <w:top w:val="nil"/>
              <w:left w:val="nil"/>
              <w:bottom w:val="nil"/>
              <w:right w:val="nil"/>
            </w:tcBorders>
          </w:tcPr>
          <w:p w14:paraId="0B5463D2"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w:t>
            </w:r>
          </w:p>
        </w:tc>
        <w:tc>
          <w:tcPr>
            <w:tcW w:w="742" w:type="pct"/>
            <w:gridSpan w:val="4"/>
            <w:tcBorders>
              <w:top w:val="nil"/>
              <w:left w:val="nil"/>
              <w:bottom w:val="nil"/>
              <w:right w:val="nil"/>
            </w:tcBorders>
          </w:tcPr>
          <w:p w14:paraId="3F862AB5"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w:t>
            </w:r>
          </w:p>
        </w:tc>
      </w:tr>
      <w:tr w:rsidR="00C35CFC" w:rsidRPr="00C35CFC" w14:paraId="3620FAA0" w14:textId="77777777" w:rsidTr="00B109EA">
        <w:trPr>
          <w:trHeight w:val="243"/>
        </w:trPr>
        <w:tc>
          <w:tcPr>
            <w:tcW w:w="722" w:type="pct"/>
            <w:tcBorders>
              <w:top w:val="nil"/>
              <w:left w:val="nil"/>
              <w:bottom w:val="nil"/>
              <w:right w:val="nil"/>
            </w:tcBorders>
            <w:shd w:val="clear" w:color="auto" w:fill="auto"/>
          </w:tcPr>
          <w:p w14:paraId="2B34652D" w14:textId="77777777" w:rsidR="00A52404" w:rsidRPr="00C35CFC" w:rsidRDefault="00A52404" w:rsidP="00B109EA">
            <w:pPr>
              <w:pStyle w:val="Trowheadings"/>
              <w:ind w:left="284"/>
              <w:rPr>
                <w:rFonts w:ascii="Times New Roman" w:hAnsi="Times New Roman" w:cs="Times New Roman"/>
                <w:b w:val="0"/>
                <w:bCs w:val="0"/>
                <w:color w:val="000000" w:themeColor="text1"/>
                <w:sz w:val="20"/>
                <w:szCs w:val="20"/>
                <w:lang w:val="en-GB"/>
              </w:rPr>
            </w:pPr>
            <w:r w:rsidRPr="00C35CFC">
              <w:rPr>
                <w:rFonts w:ascii="Times New Roman" w:hAnsi="Times New Roman" w:cs="Times New Roman"/>
                <w:b w:val="0"/>
                <w:bCs w:val="0"/>
                <w:color w:val="000000" w:themeColor="text1"/>
                <w:sz w:val="20"/>
                <w:szCs w:val="20"/>
                <w:lang w:val="en-GB"/>
              </w:rPr>
              <w:t>Did not Finish School</w:t>
            </w:r>
          </w:p>
        </w:tc>
        <w:tc>
          <w:tcPr>
            <w:tcW w:w="357" w:type="pct"/>
            <w:tcBorders>
              <w:top w:val="nil"/>
              <w:left w:val="nil"/>
              <w:right w:val="nil"/>
            </w:tcBorders>
          </w:tcPr>
          <w:p w14:paraId="141A3EED"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54" w:type="pct"/>
            <w:gridSpan w:val="3"/>
            <w:tcBorders>
              <w:top w:val="nil"/>
              <w:left w:val="nil"/>
              <w:right w:val="nil"/>
            </w:tcBorders>
          </w:tcPr>
          <w:p w14:paraId="4DECB9D4"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85" w:type="pct"/>
            <w:gridSpan w:val="2"/>
            <w:tcBorders>
              <w:top w:val="nil"/>
              <w:left w:val="nil"/>
              <w:right w:val="nil"/>
            </w:tcBorders>
          </w:tcPr>
          <w:p w14:paraId="0DA1C88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82" w:type="pct"/>
            <w:gridSpan w:val="2"/>
            <w:tcBorders>
              <w:top w:val="nil"/>
              <w:left w:val="nil"/>
              <w:right w:val="nil"/>
            </w:tcBorders>
          </w:tcPr>
          <w:p w14:paraId="12973DC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13" w:type="pct"/>
            <w:tcBorders>
              <w:top w:val="nil"/>
              <w:left w:val="nil"/>
              <w:bottom w:val="nil"/>
              <w:right w:val="nil"/>
            </w:tcBorders>
            <w:shd w:val="clear" w:color="auto" w:fill="auto"/>
          </w:tcPr>
          <w:p w14:paraId="4F291D55"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46" w:type="pct"/>
            <w:tcBorders>
              <w:top w:val="nil"/>
              <w:left w:val="nil"/>
              <w:bottom w:val="nil"/>
              <w:right w:val="nil"/>
            </w:tcBorders>
            <w:shd w:val="clear" w:color="auto" w:fill="auto"/>
          </w:tcPr>
          <w:p w14:paraId="77572842"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1.00</w:t>
            </w:r>
          </w:p>
        </w:tc>
        <w:tc>
          <w:tcPr>
            <w:tcW w:w="376" w:type="pct"/>
            <w:tcBorders>
              <w:top w:val="nil"/>
              <w:left w:val="nil"/>
              <w:bottom w:val="nil"/>
              <w:right w:val="nil"/>
            </w:tcBorders>
            <w:shd w:val="clear" w:color="auto" w:fill="auto"/>
          </w:tcPr>
          <w:p w14:paraId="65B058C5"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49" w:type="pct"/>
            <w:tcBorders>
              <w:top w:val="nil"/>
              <w:left w:val="nil"/>
              <w:bottom w:val="nil"/>
              <w:right w:val="nil"/>
            </w:tcBorders>
            <w:shd w:val="clear" w:color="auto" w:fill="auto"/>
          </w:tcPr>
          <w:p w14:paraId="394A73E1"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1.00</w:t>
            </w:r>
          </w:p>
        </w:tc>
        <w:tc>
          <w:tcPr>
            <w:tcW w:w="340" w:type="pct"/>
            <w:tcBorders>
              <w:top w:val="nil"/>
              <w:left w:val="nil"/>
              <w:bottom w:val="nil"/>
              <w:right w:val="nil"/>
            </w:tcBorders>
          </w:tcPr>
          <w:p w14:paraId="784C514E"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34" w:type="pct"/>
            <w:tcBorders>
              <w:top w:val="nil"/>
              <w:left w:val="nil"/>
              <w:bottom w:val="nil"/>
              <w:right w:val="nil"/>
            </w:tcBorders>
          </w:tcPr>
          <w:p w14:paraId="22D823FC"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84" w:type="pct"/>
            <w:gridSpan w:val="2"/>
            <w:tcBorders>
              <w:top w:val="nil"/>
              <w:left w:val="nil"/>
              <w:bottom w:val="nil"/>
              <w:right w:val="nil"/>
            </w:tcBorders>
          </w:tcPr>
          <w:p w14:paraId="58E93DC2"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58" w:type="pct"/>
            <w:gridSpan w:val="2"/>
            <w:tcBorders>
              <w:top w:val="nil"/>
              <w:left w:val="nil"/>
              <w:bottom w:val="nil"/>
              <w:right w:val="nil"/>
            </w:tcBorders>
          </w:tcPr>
          <w:p w14:paraId="06F312B2"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r>
      <w:tr w:rsidR="00C35CFC" w:rsidRPr="00C35CFC" w14:paraId="6767C4AA" w14:textId="77777777" w:rsidTr="00B109EA">
        <w:trPr>
          <w:trHeight w:val="243"/>
        </w:trPr>
        <w:tc>
          <w:tcPr>
            <w:tcW w:w="722" w:type="pct"/>
            <w:tcBorders>
              <w:top w:val="nil"/>
              <w:left w:val="nil"/>
              <w:bottom w:val="nil"/>
              <w:right w:val="nil"/>
            </w:tcBorders>
            <w:shd w:val="clear" w:color="auto" w:fill="auto"/>
          </w:tcPr>
          <w:p w14:paraId="2A3B9C4D" w14:textId="77777777" w:rsidR="00A52404" w:rsidRPr="00C35CFC" w:rsidRDefault="00A52404" w:rsidP="00B109EA">
            <w:pPr>
              <w:pStyle w:val="Trowheadings"/>
              <w:ind w:left="284"/>
              <w:rPr>
                <w:rFonts w:ascii="Times New Roman" w:hAnsi="Times New Roman" w:cs="Times New Roman"/>
                <w:b w:val="0"/>
                <w:bCs w:val="0"/>
                <w:color w:val="000000" w:themeColor="text1"/>
                <w:sz w:val="20"/>
                <w:szCs w:val="20"/>
                <w:lang w:val="en-GB"/>
              </w:rPr>
            </w:pPr>
            <w:r w:rsidRPr="00C35CFC">
              <w:rPr>
                <w:rFonts w:ascii="Times New Roman" w:hAnsi="Times New Roman" w:cs="Times New Roman"/>
                <w:b w:val="0"/>
                <w:bCs w:val="0"/>
                <w:color w:val="000000" w:themeColor="text1"/>
                <w:sz w:val="20"/>
                <w:szCs w:val="20"/>
                <w:lang w:val="en-GB"/>
              </w:rPr>
              <w:t>Finished School</w:t>
            </w:r>
          </w:p>
        </w:tc>
        <w:tc>
          <w:tcPr>
            <w:tcW w:w="357" w:type="pct"/>
            <w:tcBorders>
              <w:left w:val="nil"/>
              <w:bottom w:val="nil"/>
              <w:right w:val="nil"/>
            </w:tcBorders>
          </w:tcPr>
          <w:p w14:paraId="4BE7F716"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0.5</w:t>
            </w:r>
          </w:p>
        </w:tc>
        <w:tc>
          <w:tcPr>
            <w:tcW w:w="354" w:type="pct"/>
            <w:gridSpan w:val="3"/>
            <w:tcBorders>
              <w:left w:val="nil"/>
              <w:bottom w:val="nil"/>
              <w:right w:val="nil"/>
            </w:tcBorders>
          </w:tcPr>
          <w:p w14:paraId="1CFEDAEA"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0.4 – 0.6</w:t>
            </w:r>
          </w:p>
        </w:tc>
        <w:tc>
          <w:tcPr>
            <w:tcW w:w="385" w:type="pct"/>
            <w:gridSpan w:val="2"/>
            <w:tcBorders>
              <w:left w:val="nil"/>
              <w:bottom w:val="nil"/>
              <w:right w:val="nil"/>
            </w:tcBorders>
          </w:tcPr>
          <w:p w14:paraId="78210744"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0.5</w:t>
            </w:r>
          </w:p>
        </w:tc>
        <w:tc>
          <w:tcPr>
            <w:tcW w:w="382" w:type="pct"/>
            <w:gridSpan w:val="2"/>
            <w:tcBorders>
              <w:left w:val="nil"/>
              <w:bottom w:val="nil"/>
              <w:right w:val="nil"/>
            </w:tcBorders>
          </w:tcPr>
          <w:p w14:paraId="2620A7C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0.4 – 0.7</w:t>
            </w:r>
          </w:p>
        </w:tc>
        <w:tc>
          <w:tcPr>
            <w:tcW w:w="313" w:type="pct"/>
            <w:tcBorders>
              <w:top w:val="nil"/>
              <w:left w:val="nil"/>
              <w:bottom w:val="nil"/>
              <w:right w:val="nil"/>
            </w:tcBorders>
            <w:shd w:val="clear" w:color="auto" w:fill="auto"/>
          </w:tcPr>
          <w:p w14:paraId="4DD047E4"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0.5</w:t>
            </w:r>
          </w:p>
        </w:tc>
        <w:tc>
          <w:tcPr>
            <w:tcW w:w="346" w:type="pct"/>
            <w:tcBorders>
              <w:top w:val="nil"/>
              <w:left w:val="nil"/>
              <w:bottom w:val="nil"/>
              <w:right w:val="nil"/>
            </w:tcBorders>
            <w:shd w:val="clear" w:color="auto" w:fill="auto"/>
          </w:tcPr>
          <w:p w14:paraId="4A62D92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0.3 – 0.8</w:t>
            </w:r>
          </w:p>
        </w:tc>
        <w:tc>
          <w:tcPr>
            <w:tcW w:w="376" w:type="pct"/>
            <w:tcBorders>
              <w:top w:val="nil"/>
              <w:left w:val="nil"/>
              <w:bottom w:val="nil"/>
              <w:right w:val="nil"/>
            </w:tcBorders>
            <w:shd w:val="clear" w:color="auto" w:fill="auto"/>
          </w:tcPr>
          <w:p w14:paraId="4D32B45E"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0.7</w:t>
            </w:r>
          </w:p>
        </w:tc>
        <w:tc>
          <w:tcPr>
            <w:tcW w:w="349" w:type="pct"/>
            <w:tcBorders>
              <w:top w:val="nil"/>
              <w:left w:val="nil"/>
              <w:bottom w:val="nil"/>
              <w:right w:val="nil"/>
            </w:tcBorders>
            <w:shd w:val="clear" w:color="auto" w:fill="auto"/>
          </w:tcPr>
          <w:p w14:paraId="2D3E614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0.4 – 1.3</w:t>
            </w:r>
          </w:p>
        </w:tc>
        <w:tc>
          <w:tcPr>
            <w:tcW w:w="340" w:type="pct"/>
            <w:tcBorders>
              <w:top w:val="nil"/>
              <w:left w:val="nil"/>
              <w:bottom w:val="nil"/>
              <w:right w:val="nil"/>
            </w:tcBorders>
          </w:tcPr>
          <w:p w14:paraId="4D25ABB1"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34" w:type="pct"/>
            <w:tcBorders>
              <w:top w:val="nil"/>
              <w:left w:val="nil"/>
              <w:bottom w:val="nil"/>
              <w:right w:val="nil"/>
            </w:tcBorders>
          </w:tcPr>
          <w:p w14:paraId="39387E2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84" w:type="pct"/>
            <w:gridSpan w:val="2"/>
            <w:tcBorders>
              <w:top w:val="nil"/>
              <w:left w:val="nil"/>
              <w:bottom w:val="nil"/>
              <w:right w:val="nil"/>
            </w:tcBorders>
          </w:tcPr>
          <w:p w14:paraId="474CFB6E"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58" w:type="pct"/>
            <w:gridSpan w:val="2"/>
            <w:tcBorders>
              <w:top w:val="nil"/>
              <w:left w:val="nil"/>
              <w:bottom w:val="nil"/>
              <w:right w:val="nil"/>
            </w:tcBorders>
          </w:tcPr>
          <w:p w14:paraId="6F56938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r>
      <w:tr w:rsidR="00C35CFC" w:rsidRPr="00C35CFC" w14:paraId="6F46460F" w14:textId="77777777" w:rsidTr="00B109EA">
        <w:trPr>
          <w:trHeight w:val="243"/>
        </w:trPr>
        <w:tc>
          <w:tcPr>
            <w:tcW w:w="722" w:type="pct"/>
            <w:tcBorders>
              <w:top w:val="single" w:sz="4" w:space="0" w:color="auto"/>
              <w:left w:val="nil"/>
              <w:bottom w:val="nil"/>
              <w:right w:val="nil"/>
            </w:tcBorders>
            <w:shd w:val="clear" w:color="auto" w:fill="auto"/>
          </w:tcPr>
          <w:p w14:paraId="12F0A75F" w14:textId="77777777" w:rsidR="00A52404" w:rsidRPr="00C35CFC" w:rsidRDefault="00A52404" w:rsidP="00B109EA">
            <w:pPr>
              <w:pStyle w:val="Trowheadings"/>
              <w:rPr>
                <w:rFonts w:ascii="Times New Roman" w:hAnsi="Times New Roman" w:cs="Times New Roman"/>
                <w:color w:val="000000" w:themeColor="text1"/>
                <w:sz w:val="20"/>
                <w:szCs w:val="20"/>
                <w:lang w:val="en-GB"/>
              </w:rPr>
            </w:pPr>
          </w:p>
        </w:tc>
        <w:tc>
          <w:tcPr>
            <w:tcW w:w="1478" w:type="pct"/>
            <w:gridSpan w:val="8"/>
            <w:tcBorders>
              <w:top w:val="single" w:sz="4" w:space="0" w:color="auto"/>
              <w:left w:val="nil"/>
              <w:bottom w:val="single" w:sz="4" w:space="0" w:color="auto"/>
              <w:right w:val="nil"/>
            </w:tcBorders>
          </w:tcPr>
          <w:p w14:paraId="3551936C" w14:textId="77777777" w:rsidR="00A52404" w:rsidRPr="00C35CFC" w:rsidRDefault="00A52404" w:rsidP="00B109EA">
            <w:pPr>
              <w:pStyle w:val="Tcolheadings"/>
              <w:spacing w:before="120" w:after="120"/>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TOTAL SAMPLE – NON-VIOLENT CRIME</w:t>
            </w:r>
          </w:p>
        </w:tc>
        <w:tc>
          <w:tcPr>
            <w:tcW w:w="1384" w:type="pct"/>
            <w:gridSpan w:val="4"/>
            <w:tcBorders>
              <w:top w:val="single" w:sz="4" w:space="0" w:color="auto"/>
              <w:left w:val="nil"/>
              <w:bottom w:val="single" w:sz="4" w:space="0" w:color="auto"/>
              <w:right w:val="nil"/>
            </w:tcBorders>
            <w:shd w:val="clear" w:color="auto" w:fill="auto"/>
          </w:tcPr>
          <w:p w14:paraId="15915AA6" w14:textId="77777777" w:rsidR="00A52404" w:rsidRPr="00C35CFC" w:rsidRDefault="00A52404" w:rsidP="00B109EA">
            <w:pPr>
              <w:pStyle w:val="Tcolheadings"/>
              <w:spacing w:before="120" w:after="120"/>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FEMALE NON-VIOLENT CRIME</w:t>
            </w:r>
          </w:p>
        </w:tc>
        <w:tc>
          <w:tcPr>
            <w:tcW w:w="1416" w:type="pct"/>
            <w:gridSpan w:val="6"/>
            <w:tcBorders>
              <w:top w:val="single" w:sz="4" w:space="0" w:color="auto"/>
              <w:left w:val="nil"/>
              <w:bottom w:val="single" w:sz="4" w:space="0" w:color="auto"/>
              <w:right w:val="nil"/>
            </w:tcBorders>
          </w:tcPr>
          <w:p w14:paraId="044F3F91" w14:textId="77777777" w:rsidR="00A52404" w:rsidRPr="00C35CFC" w:rsidRDefault="00A52404" w:rsidP="00B109EA">
            <w:pPr>
              <w:pStyle w:val="Tcolheadings"/>
              <w:spacing w:before="120" w:after="120"/>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MALE NON-VIOLENT CRIME</w:t>
            </w:r>
          </w:p>
        </w:tc>
      </w:tr>
      <w:tr w:rsidR="00C35CFC" w:rsidRPr="00C35CFC" w14:paraId="4640FEE5" w14:textId="77777777" w:rsidTr="00B109EA">
        <w:trPr>
          <w:trHeight w:val="243"/>
        </w:trPr>
        <w:tc>
          <w:tcPr>
            <w:tcW w:w="722" w:type="pct"/>
            <w:tcBorders>
              <w:top w:val="nil"/>
              <w:left w:val="nil"/>
              <w:bottom w:val="single" w:sz="4" w:space="0" w:color="auto"/>
              <w:right w:val="nil"/>
            </w:tcBorders>
            <w:shd w:val="clear" w:color="auto" w:fill="auto"/>
          </w:tcPr>
          <w:p w14:paraId="75FAA9FA" w14:textId="77777777" w:rsidR="00A52404" w:rsidRPr="00C35CFC" w:rsidRDefault="00A52404" w:rsidP="00B109EA">
            <w:pPr>
              <w:pStyle w:val="Trowheadings"/>
              <w:rPr>
                <w:rFonts w:ascii="Times New Roman" w:hAnsi="Times New Roman" w:cs="Times New Roman"/>
                <w:color w:val="000000" w:themeColor="text1"/>
                <w:sz w:val="20"/>
                <w:szCs w:val="20"/>
                <w:lang w:val="en-GB"/>
              </w:rPr>
            </w:pPr>
          </w:p>
        </w:tc>
        <w:tc>
          <w:tcPr>
            <w:tcW w:w="369" w:type="pct"/>
            <w:gridSpan w:val="3"/>
            <w:tcBorders>
              <w:top w:val="single" w:sz="4" w:space="0" w:color="auto"/>
              <w:left w:val="nil"/>
              <w:bottom w:val="single" w:sz="4" w:space="0" w:color="auto"/>
              <w:right w:val="nil"/>
            </w:tcBorders>
          </w:tcPr>
          <w:p w14:paraId="2C57D7D4"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Crude OR</w:t>
            </w:r>
          </w:p>
        </w:tc>
        <w:tc>
          <w:tcPr>
            <w:tcW w:w="370" w:type="pct"/>
            <w:gridSpan w:val="2"/>
            <w:tcBorders>
              <w:top w:val="single" w:sz="4" w:space="0" w:color="auto"/>
              <w:left w:val="nil"/>
              <w:bottom w:val="single" w:sz="4" w:space="0" w:color="auto"/>
              <w:right w:val="nil"/>
            </w:tcBorders>
          </w:tcPr>
          <w:p w14:paraId="40FFAB2B"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69" w:type="pct"/>
            <w:gridSpan w:val="2"/>
            <w:tcBorders>
              <w:top w:val="single" w:sz="4" w:space="0" w:color="auto"/>
              <w:left w:val="nil"/>
              <w:bottom w:val="single" w:sz="4" w:space="0" w:color="auto"/>
              <w:right w:val="nil"/>
            </w:tcBorders>
          </w:tcPr>
          <w:p w14:paraId="2B567194"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Adjusted</w:t>
            </w:r>
            <w:r w:rsidRPr="00C35CFC">
              <w:rPr>
                <w:rFonts w:ascii="Times New Roman" w:hAnsi="Times New Roman" w:cs="Times New Roman"/>
                <w:color w:val="000000" w:themeColor="text1"/>
                <w:sz w:val="20"/>
                <w:szCs w:val="20"/>
                <w:vertAlign w:val="superscript"/>
                <w:lang w:val="en-GB"/>
              </w:rPr>
              <w:t>a</w:t>
            </w:r>
            <w:r w:rsidRPr="00C35CFC">
              <w:rPr>
                <w:rFonts w:ascii="Times New Roman" w:hAnsi="Times New Roman" w:cs="Times New Roman"/>
                <w:color w:val="000000" w:themeColor="text1"/>
                <w:sz w:val="20"/>
                <w:szCs w:val="20"/>
                <w:lang w:val="en-GB"/>
              </w:rPr>
              <w:t xml:space="preserve"> OR</w:t>
            </w:r>
          </w:p>
        </w:tc>
        <w:tc>
          <w:tcPr>
            <w:tcW w:w="370" w:type="pct"/>
            <w:tcBorders>
              <w:top w:val="single" w:sz="4" w:space="0" w:color="auto"/>
              <w:left w:val="nil"/>
              <w:bottom w:val="single" w:sz="4" w:space="0" w:color="auto"/>
              <w:right w:val="nil"/>
            </w:tcBorders>
          </w:tcPr>
          <w:p w14:paraId="2E501641"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13" w:type="pct"/>
            <w:tcBorders>
              <w:top w:val="single" w:sz="4" w:space="0" w:color="auto"/>
              <w:left w:val="nil"/>
              <w:bottom w:val="single" w:sz="4" w:space="0" w:color="auto"/>
              <w:right w:val="nil"/>
            </w:tcBorders>
            <w:shd w:val="clear" w:color="auto" w:fill="auto"/>
          </w:tcPr>
          <w:p w14:paraId="51728D22"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Crude OR</w:t>
            </w:r>
          </w:p>
        </w:tc>
        <w:tc>
          <w:tcPr>
            <w:tcW w:w="346" w:type="pct"/>
            <w:tcBorders>
              <w:top w:val="single" w:sz="4" w:space="0" w:color="auto"/>
              <w:left w:val="nil"/>
              <w:bottom w:val="single" w:sz="4" w:space="0" w:color="auto"/>
              <w:right w:val="nil"/>
            </w:tcBorders>
            <w:shd w:val="clear" w:color="auto" w:fill="auto"/>
          </w:tcPr>
          <w:p w14:paraId="329D432B"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76" w:type="pct"/>
            <w:tcBorders>
              <w:top w:val="single" w:sz="4" w:space="0" w:color="auto"/>
              <w:left w:val="nil"/>
              <w:bottom w:val="single" w:sz="4" w:space="0" w:color="auto"/>
              <w:right w:val="nil"/>
            </w:tcBorders>
            <w:shd w:val="clear" w:color="auto" w:fill="auto"/>
          </w:tcPr>
          <w:p w14:paraId="56269F16"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Adjusted</w:t>
            </w:r>
            <w:r w:rsidRPr="00C35CFC">
              <w:rPr>
                <w:rFonts w:ascii="Times New Roman" w:hAnsi="Times New Roman" w:cs="Times New Roman"/>
                <w:color w:val="000000" w:themeColor="text1"/>
                <w:sz w:val="20"/>
                <w:szCs w:val="20"/>
                <w:vertAlign w:val="superscript"/>
                <w:lang w:val="en-GB"/>
              </w:rPr>
              <w:t>a</w:t>
            </w:r>
            <w:r w:rsidRPr="00C35CFC">
              <w:rPr>
                <w:rFonts w:ascii="Times New Roman" w:hAnsi="Times New Roman" w:cs="Times New Roman"/>
                <w:color w:val="000000" w:themeColor="text1"/>
                <w:sz w:val="20"/>
                <w:szCs w:val="20"/>
                <w:lang w:val="en-GB"/>
              </w:rPr>
              <w:t xml:space="preserve"> OR</w:t>
            </w:r>
          </w:p>
        </w:tc>
        <w:tc>
          <w:tcPr>
            <w:tcW w:w="349" w:type="pct"/>
            <w:tcBorders>
              <w:top w:val="single" w:sz="4" w:space="0" w:color="auto"/>
              <w:left w:val="nil"/>
              <w:bottom w:val="single" w:sz="4" w:space="0" w:color="auto"/>
              <w:right w:val="nil"/>
            </w:tcBorders>
            <w:shd w:val="clear" w:color="auto" w:fill="auto"/>
          </w:tcPr>
          <w:p w14:paraId="22B2005C"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40" w:type="pct"/>
            <w:tcBorders>
              <w:top w:val="single" w:sz="4" w:space="0" w:color="auto"/>
              <w:left w:val="nil"/>
              <w:bottom w:val="single" w:sz="4" w:space="0" w:color="auto"/>
              <w:right w:val="nil"/>
            </w:tcBorders>
          </w:tcPr>
          <w:p w14:paraId="21C49C72"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Crude OR</w:t>
            </w:r>
          </w:p>
        </w:tc>
        <w:tc>
          <w:tcPr>
            <w:tcW w:w="371" w:type="pct"/>
            <w:gridSpan w:val="2"/>
            <w:tcBorders>
              <w:top w:val="single" w:sz="4" w:space="0" w:color="auto"/>
              <w:left w:val="nil"/>
              <w:bottom w:val="single" w:sz="4" w:space="0" w:color="auto"/>
              <w:right w:val="nil"/>
            </w:tcBorders>
          </w:tcPr>
          <w:p w14:paraId="0EB27EC9"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c>
          <w:tcPr>
            <w:tcW w:w="384" w:type="pct"/>
            <w:gridSpan w:val="2"/>
            <w:tcBorders>
              <w:top w:val="single" w:sz="4" w:space="0" w:color="auto"/>
              <w:left w:val="nil"/>
              <w:bottom w:val="single" w:sz="4" w:space="0" w:color="auto"/>
              <w:right w:val="nil"/>
            </w:tcBorders>
          </w:tcPr>
          <w:p w14:paraId="70B68F6D"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Adjusted</w:t>
            </w:r>
            <w:r w:rsidRPr="00C35CFC">
              <w:rPr>
                <w:rFonts w:ascii="Times New Roman" w:hAnsi="Times New Roman" w:cs="Times New Roman"/>
                <w:color w:val="000000" w:themeColor="text1"/>
                <w:sz w:val="20"/>
                <w:szCs w:val="20"/>
                <w:vertAlign w:val="superscript"/>
                <w:lang w:val="en-GB"/>
              </w:rPr>
              <w:t>a</w:t>
            </w:r>
            <w:r w:rsidRPr="00C35CFC">
              <w:rPr>
                <w:rFonts w:ascii="Times New Roman" w:hAnsi="Times New Roman" w:cs="Times New Roman"/>
                <w:color w:val="000000" w:themeColor="text1"/>
                <w:sz w:val="20"/>
                <w:szCs w:val="20"/>
                <w:lang w:val="en-GB"/>
              </w:rPr>
              <w:t xml:space="preserve"> OR</w:t>
            </w:r>
          </w:p>
        </w:tc>
        <w:tc>
          <w:tcPr>
            <w:tcW w:w="321" w:type="pct"/>
            <w:tcBorders>
              <w:top w:val="single" w:sz="4" w:space="0" w:color="auto"/>
              <w:left w:val="nil"/>
              <w:bottom w:val="single" w:sz="4" w:space="0" w:color="auto"/>
              <w:right w:val="nil"/>
            </w:tcBorders>
          </w:tcPr>
          <w:p w14:paraId="26A94175" w14:textId="77777777" w:rsidR="00A52404" w:rsidRPr="00C35CFC" w:rsidRDefault="00A52404" w:rsidP="00B109EA">
            <w:pPr>
              <w:pStyle w:val="Tcol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95%CI</w:t>
            </w:r>
          </w:p>
        </w:tc>
      </w:tr>
      <w:tr w:rsidR="00C35CFC" w:rsidRPr="00C35CFC" w14:paraId="5314882F" w14:textId="77777777" w:rsidTr="00B109EA">
        <w:trPr>
          <w:trHeight w:val="243"/>
        </w:trPr>
        <w:tc>
          <w:tcPr>
            <w:tcW w:w="722" w:type="pct"/>
            <w:tcBorders>
              <w:top w:val="single" w:sz="4" w:space="0" w:color="auto"/>
              <w:left w:val="nil"/>
              <w:bottom w:val="nil"/>
              <w:right w:val="nil"/>
            </w:tcBorders>
            <w:shd w:val="clear" w:color="auto" w:fill="auto"/>
            <w:hideMark/>
          </w:tcPr>
          <w:p w14:paraId="467F656B" w14:textId="77777777" w:rsidR="00A52404" w:rsidRPr="00C35CFC" w:rsidRDefault="00A52404" w:rsidP="00B109EA">
            <w:pPr>
              <w:pStyle w:val="Trowheading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Number of grade repetitions</w:t>
            </w:r>
          </w:p>
        </w:tc>
        <w:tc>
          <w:tcPr>
            <w:tcW w:w="739" w:type="pct"/>
            <w:gridSpan w:val="5"/>
            <w:tcBorders>
              <w:top w:val="single" w:sz="4" w:space="0" w:color="auto"/>
              <w:left w:val="nil"/>
              <w:bottom w:val="nil"/>
              <w:right w:val="nil"/>
            </w:tcBorders>
          </w:tcPr>
          <w:p w14:paraId="206285A0"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 0.006</w:t>
            </w:r>
            <w:r w:rsidRPr="00C35CFC">
              <w:rPr>
                <w:rFonts w:ascii="Times New Roman" w:hAnsi="Times New Roman" w:cs="Times New Roman"/>
                <w:color w:val="000000" w:themeColor="text1"/>
                <w:sz w:val="20"/>
                <w:szCs w:val="20"/>
                <w:vertAlign w:val="superscript"/>
                <w:lang w:val="en-GB"/>
              </w:rPr>
              <w:t>b</w:t>
            </w:r>
          </w:p>
        </w:tc>
        <w:tc>
          <w:tcPr>
            <w:tcW w:w="739" w:type="pct"/>
            <w:gridSpan w:val="3"/>
            <w:tcBorders>
              <w:top w:val="single" w:sz="4" w:space="0" w:color="auto"/>
              <w:left w:val="nil"/>
              <w:bottom w:val="nil"/>
              <w:right w:val="nil"/>
            </w:tcBorders>
          </w:tcPr>
          <w:p w14:paraId="7EAD1719"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 0.037</w:t>
            </w:r>
            <w:r w:rsidRPr="00C35CFC">
              <w:rPr>
                <w:rFonts w:ascii="Times New Roman" w:hAnsi="Times New Roman" w:cs="Times New Roman"/>
                <w:color w:val="000000" w:themeColor="text1"/>
                <w:sz w:val="20"/>
                <w:szCs w:val="20"/>
                <w:vertAlign w:val="superscript"/>
                <w:lang w:val="en-GB"/>
              </w:rPr>
              <w:t>b</w:t>
            </w:r>
          </w:p>
        </w:tc>
        <w:tc>
          <w:tcPr>
            <w:tcW w:w="659" w:type="pct"/>
            <w:gridSpan w:val="2"/>
            <w:tcBorders>
              <w:top w:val="single" w:sz="4" w:space="0" w:color="auto"/>
              <w:left w:val="nil"/>
              <w:bottom w:val="nil"/>
              <w:right w:val="nil"/>
            </w:tcBorders>
            <w:shd w:val="clear" w:color="auto" w:fill="auto"/>
          </w:tcPr>
          <w:p w14:paraId="515C2154"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w:t>
            </w:r>
            <w:r w:rsidRPr="00C35CFC">
              <w:rPr>
                <w:rFonts w:ascii="Times New Roman" w:hAnsi="Times New Roman" w:cs="Times New Roman"/>
                <w:color w:val="000000" w:themeColor="text1"/>
                <w:sz w:val="20"/>
                <w:szCs w:val="20"/>
                <w:lang w:val="en-GB"/>
              </w:rPr>
              <w:t>=</w:t>
            </w:r>
            <w:r w:rsidRPr="00C35CFC">
              <w:rPr>
                <w:rFonts w:ascii="Times New Roman" w:hAnsi="Times New Roman" w:cs="Times New Roman"/>
                <w:i/>
                <w:iCs/>
                <w:color w:val="000000" w:themeColor="text1"/>
                <w:sz w:val="20"/>
                <w:szCs w:val="20"/>
                <w:lang w:val="en-GB"/>
              </w:rPr>
              <w:t xml:space="preserve"> </w:t>
            </w:r>
            <w:r w:rsidRPr="00C35CFC">
              <w:rPr>
                <w:rFonts w:ascii="Times New Roman" w:hAnsi="Times New Roman" w:cs="Times New Roman"/>
                <w:color w:val="000000" w:themeColor="text1"/>
                <w:sz w:val="20"/>
                <w:szCs w:val="20"/>
                <w:lang w:val="en-GB"/>
              </w:rPr>
              <w:t>0.663</w:t>
            </w:r>
            <w:r w:rsidRPr="00C35CFC">
              <w:rPr>
                <w:rFonts w:ascii="Times New Roman" w:hAnsi="Times New Roman" w:cs="Times New Roman"/>
                <w:color w:val="000000" w:themeColor="text1"/>
                <w:sz w:val="20"/>
                <w:szCs w:val="20"/>
                <w:vertAlign w:val="superscript"/>
                <w:lang w:val="en-GB"/>
              </w:rPr>
              <w:t>b</w:t>
            </w:r>
          </w:p>
        </w:tc>
        <w:tc>
          <w:tcPr>
            <w:tcW w:w="725" w:type="pct"/>
            <w:gridSpan w:val="2"/>
            <w:tcBorders>
              <w:top w:val="single" w:sz="4" w:space="0" w:color="auto"/>
              <w:left w:val="nil"/>
              <w:bottom w:val="nil"/>
              <w:right w:val="nil"/>
            </w:tcBorders>
            <w:shd w:val="clear" w:color="auto" w:fill="auto"/>
          </w:tcPr>
          <w:p w14:paraId="5677681C" w14:textId="77777777" w:rsidR="00A52404" w:rsidRPr="00C35CFC" w:rsidRDefault="00A52404" w:rsidP="00B109EA">
            <w:pPr>
              <w:pStyle w:val="Tcontents"/>
              <w:tabs>
                <w:tab w:val="center" w:pos="1380"/>
                <w:tab w:val="right" w:pos="2761"/>
              </w:tab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w:t>
            </w:r>
            <w:r w:rsidRPr="00C35CFC">
              <w:rPr>
                <w:rFonts w:ascii="Times New Roman" w:hAnsi="Times New Roman" w:cs="Times New Roman"/>
                <w:color w:val="000000" w:themeColor="text1"/>
                <w:sz w:val="20"/>
                <w:szCs w:val="20"/>
                <w:lang w:val="en-GB"/>
              </w:rPr>
              <w:t>=</w:t>
            </w:r>
            <w:r w:rsidRPr="00C35CFC">
              <w:rPr>
                <w:rFonts w:ascii="Times New Roman" w:hAnsi="Times New Roman" w:cs="Times New Roman"/>
                <w:i/>
                <w:iCs/>
                <w:color w:val="000000" w:themeColor="text1"/>
                <w:sz w:val="20"/>
                <w:szCs w:val="20"/>
                <w:lang w:val="en-GB"/>
              </w:rPr>
              <w:t xml:space="preserve"> </w:t>
            </w:r>
            <w:r w:rsidRPr="00C35CFC">
              <w:rPr>
                <w:rFonts w:ascii="Times New Roman" w:hAnsi="Times New Roman" w:cs="Times New Roman"/>
                <w:color w:val="000000" w:themeColor="text1"/>
                <w:sz w:val="20"/>
                <w:szCs w:val="20"/>
                <w:lang w:val="en-GB"/>
              </w:rPr>
              <w:t>0.771</w:t>
            </w:r>
            <w:r w:rsidRPr="00C35CFC">
              <w:rPr>
                <w:rFonts w:ascii="Times New Roman" w:hAnsi="Times New Roman" w:cs="Times New Roman"/>
                <w:color w:val="000000" w:themeColor="text1"/>
                <w:sz w:val="20"/>
                <w:szCs w:val="20"/>
                <w:vertAlign w:val="superscript"/>
                <w:lang w:val="en-GB"/>
              </w:rPr>
              <w:t>b</w:t>
            </w:r>
          </w:p>
        </w:tc>
        <w:tc>
          <w:tcPr>
            <w:tcW w:w="711" w:type="pct"/>
            <w:gridSpan w:val="3"/>
            <w:tcBorders>
              <w:top w:val="single" w:sz="4" w:space="0" w:color="auto"/>
              <w:left w:val="nil"/>
              <w:bottom w:val="nil"/>
              <w:right w:val="nil"/>
            </w:tcBorders>
          </w:tcPr>
          <w:p w14:paraId="3DE1D6C9" w14:textId="77777777" w:rsidR="00A52404" w:rsidRPr="00C35CFC" w:rsidRDefault="00A52404" w:rsidP="00B109EA">
            <w:pPr>
              <w:pStyle w:val="Tcontents"/>
              <w:tabs>
                <w:tab w:val="center" w:pos="1380"/>
                <w:tab w:val="right" w:pos="2761"/>
              </w:tab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w:t>
            </w:r>
            <w:r w:rsidRPr="00C35CFC">
              <w:rPr>
                <w:rFonts w:ascii="Times New Roman" w:hAnsi="Times New Roman" w:cs="Times New Roman"/>
                <w:color w:val="000000" w:themeColor="text1"/>
                <w:sz w:val="20"/>
                <w:szCs w:val="20"/>
                <w:lang w:val="en-GB"/>
              </w:rPr>
              <w:t>=</w:t>
            </w:r>
            <w:r w:rsidRPr="00C35CFC">
              <w:rPr>
                <w:rFonts w:ascii="Times New Roman" w:hAnsi="Times New Roman" w:cs="Times New Roman"/>
                <w:i/>
                <w:iCs/>
                <w:color w:val="000000" w:themeColor="text1"/>
                <w:sz w:val="20"/>
                <w:szCs w:val="20"/>
                <w:lang w:val="en-GB"/>
              </w:rPr>
              <w:t xml:space="preserve"> </w:t>
            </w:r>
            <w:r w:rsidRPr="00C35CFC">
              <w:rPr>
                <w:rFonts w:ascii="Times New Roman" w:hAnsi="Times New Roman" w:cs="Times New Roman"/>
                <w:color w:val="000000" w:themeColor="text1"/>
                <w:sz w:val="20"/>
                <w:szCs w:val="20"/>
                <w:lang w:val="en-GB"/>
              </w:rPr>
              <w:t>0.021</w:t>
            </w:r>
            <w:r w:rsidRPr="00C35CFC">
              <w:rPr>
                <w:rFonts w:ascii="Times New Roman" w:hAnsi="Times New Roman" w:cs="Times New Roman"/>
                <w:color w:val="000000" w:themeColor="text1"/>
                <w:sz w:val="20"/>
                <w:szCs w:val="20"/>
                <w:vertAlign w:val="superscript"/>
                <w:lang w:val="en-GB"/>
              </w:rPr>
              <w:t>b</w:t>
            </w:r>
          </w:p>
        </w:tc>
        <w:tc>
          <w:tcPr>
            <w:tcW w:w="705" w:type="pct"/>
            <w:gridSpan w:val="3"/>
            <w:tcBorders>
              <w:top w:val="single" w:sz="4" w:space="0" w:color="auto"/>
              <w:left w:val="nil"/>
              <w:bottom w:val="nil"/>
              <w:right w:val="nil"/>
            </w:tcBorders>
          </w:tcPr>
          <w:p w14:paraId="1BF9A3FB" w14:textId="77777777" w:rsidR="00A52404" w:rsidRPr="00C35CFC" w:rsidRDefault="00A52404" w:rsidP="00B109EA">
            <w:pPr>
              <w:pStyle w:val="Tcontents"/>
              <w:tabs>
                <w:tab w:val="center" w:pos="1380"/>
                <w:tab w:val="right" w:pos="2761"/>
              </w:tab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w:t>
            </w:r>
            <w:r w:rsidRPr="00C35CFC">
              <w:rPr>
                <w:rFonts w:ascii="Times New Roman" w:hAnsi="Times New Roman" w:cs="Times New Roman"/>
                <w:color w:val="000000" w:themeColor="text1"/>
                <w:sz w:val="20"/>
                <w:szCs w:val="20"/>
                <w:lang w:val="en-GB"/>
              </w:rPr>
              <w:t>=</w:t>
            </w:r>
            <w:r w:rsidRPr="00C35CFC">
              <w:rPr>
                <w:rFonts w:ascii="Times New Roman" w:hAnsi="Times New Roman" w:cs="Times New Roman"/>
                <w:i/>
                <w:iCs/>
                <w:color w:val="000000" w:themeColor="text1"/>
                <w:sz w:val="20"/>
                <w:szCs w:val="20"/>
                <w:lang w:val="en-GB"/>
              </w:rPr>
              <w:t xml:space="preserve"> </w:t>
            </w:r>
            <w:r w:rsidRPr="00C35CFC">
              <w:rPr>
                <w:rFonts w:ascii="Times New Roman" w:hAnsi="Times New Roman" w:cs="Times New Roman"/>
                <w:color w:val="000000" w:themeColor="text1"/>
                <w:sz w:val="20"/>
                <w:szCs w:val="20"/>
                <w:lang w:val="en-GB"/>
              </w:rPr>
              <w:t>0.031</w:t>
            </w:r>
            <w:r w:rsidRPr="00C35CFC">
              <w:rPr>
                <w:rFonts w:ascii="Times New Roman" w:hAnsi="Times New Roman" w:cs="Times New Roman"/>
                <w:color w:val="000000" w:themeColor="text1"/>
                <w:sz w:val="20"/>
                <w:szCs w:val="20"/>
                <w:vertAlign w:val="superscript"/>
                <w:lang w:val="en-GB"/>
              </w:rPr>
              <w:t>b</w:t>
            </w:r>
          </w:p>
        </w:tc>
      </w:tr>
      <w:tr w:rsidR="00C35CFC" w:rsidRPr="00C35CFC" w14:paraId="2B00E7E7" w14:textId="77777777" w:rsidTr="00B109EA">
        <w:trPr>
          <w:trHeight w:val="252"/>
        </w:trPr>
        <w:tc>
          <w:tcPr>
            <w:tcW w:w="722" w:type="pct"/>
            <w:tcBorders>
              <w:top w:val="nil"/>
              <w:left w:val="nil"/>
              <w:bottom w:val="nil"/>
              <w:right w:val="nil"/>
            </w:tcBorders>
            <w:shd w:val="clear" w:color="auto" w:fill="auto"/>
            <w:hideMark/>
          </w:tcPr>
          <w:p w14:paraId="55B94F29" w14:textId="77777777" w:rsidR="00A52404" w:rsidRPr="00C35CFC" w:rsidRDefault="00A52404" w:rsidP="00B109EA">
            <w:pPr>
              <w:pStyle w:val="Trowindent"/>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w:t>
            </w:r>
          </w:p>
        </w:tc>
        <w:tc>
          <w:tcPr>
            <w:tcW w:w="369" w:type="pct"/>
            <w:gridSpan w:val="3"/>
            <w:tcBorders>
              <w:top w:val="nil"/>
              <w:left w:val="nil"/>
              <w:right w:val="nil"/>
            </w:tcBorders>
          </w:tcPr>
          <w:p w14:paraId="411EBACD"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70" w:type="pct"/>
            <w:gridSpan w:val="2"/>
            <w:tcBorders>
              <w:top w:val="nil"/>
              <w:left w:val="nil"/>
              <w:right w:val="nil"/>
            </w:tcBorders>
          </w:tcPr>
          <w:p w14:paraId="52F11B52"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69" w:type="pct"/>
            <w:gridSpan w:val="2"/>
            <w:tcBorders>
              <w:top w:val="nil"/>
              <w:left w:val="nil"/>
              <w:right w:val="nil"/>
            </w:tcBorders>
          </w:tcPr>
          <w:p w14:paraId="06B1F242"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70" w:type="pct"/>
            <w:tcBorders>
              <w:top w:val="nil"/>
              <w:left w:val="nil"/>
              <w:right w:val="nil"/>
            </w:tcBorders>
          </w:tcPr>
          <w:p w14:paraId="73A77CCE"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13" w:type="pct"/>
            <w:tcBorders>
              <w:top w:val="nil"/>
              <w:left w:val="nil"/>
              <w:bottom w:val="nil"/>
              <w:right w:val="nil"/>
            </w:tcBorders>
            <w:shd w:val="clear" w:color="auto" w:fill="auto"/>
          </w:tcPr>
          <w:p w14:paraId="7B6BD8D4" w14:textId="77777777" w:rsidR="00A52404" w:rsidRPr="00C35CFC" w:rsidRDefault="00A52404" w:rsidP="00B109EA">
            <w:pPr>
              <w:pStyle w:val="Tcontents"/>
              <w:rPr>
                <w:rFonts w:ascii="Times New Roman" w:hAnsi="Times New Roman" w:cs="Times New Roman"/>
                <w:b/>
                <w:bCs/>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46" w:type="pct"/>
            <w:tcBorders>
              <w:top w:val="nil"/>
              <w:left w:val="nil"/>
              <w:bottom w:val="nil"/>
              <w:right w:val="nil"/>
            </w:tcBorders>
            <w:shd w:val="clear" w:color="auto" w:fill="auto"/>
          </w:tcPr>
          <w:p w14:paraId="736A2FBA"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76" w:type="pct"/>
            <w:tcBorders>
              <w:top w:val="nil"/>
              <w:left w:val="nil"/>
              <w:bottom w:val="nil"/>
              <w:right w:val="nil"/>
            </w:tcBorders>
            <w:shd w:val="clear" w:color="auto" w:fill="auto"/>
          </w:tcPr>
          <w:p w14:paraId="4BB5F65E"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49" w:type="pct"/>
            <w:tcBorders>
              <w:top w:val="nil"/>
              <w:left w:val="nil"/>
              <w:bottom w:val="nil"/>
              <w:right w:val="nil"/>
            </w:tcBorders>
            <w:shd w:val="clear" w:color="auto" w:fill="auto"/>
          </w:tcPr>
          <w:p w14:paraId="1EB96179"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40" w:type="pct"/>
            <w:tcBorders>
              <w:top w:val="nil"/>
              <w:left w:val="nil"/>
              <w:bottom w:val="nil"/>
              <w:right w:val="nil"/>
            </w:tcBorders>
          </w:tcPr>
          <w:p w14:paraId="48DD12F5"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71" w:type="pct"/>
            <w:gridSpan w:val="2"/>
            <w:tcBorders>
              <w:top w:val="nil"/>
              <w:left w:val="nil"/>
              <w:bottom w:val="nil"/>
              <w:right w:val="nil"/>
            </w:tcBorders>
          </w:tcPr>
          <w:p w14:paraId="642D1D17"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84" w:type="pct"/>
            <w:gridSpan w:val="2"/>
            <w:tcBorders>
              <w:top w:val="nil"/>
              <w:left w:val="nil"/>
              <w:bottom w:val="nil"/>
              <w:right w:val="nil"/>
            </w:tcBorders>
          </w:tcPr>
          <w:p w14:paraId="31C1DE4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21" w:type="pct"/>
            <w:tcBorders>
              <w:top w:val="nil"/>
              <w:left w:val="nil"/>
              <w:bottom w:val="nil"/>
              <w:right w:val="nil"/>
            </w:tcBorders>
          </w:tcPr>
          <w:p w14:paraId="7578812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r>
      <w:tr w:rsidR="00C35CFC" w:rsidRPr="00C35CFC" w14:paraId="4F5B5B42" w14:textId="77777777" w:rsidTr="00B109EA">
        <w:trPr>
          <w:trHeight w:val="252"/>
        </w:trPr>
        <w:tc>
          <w:tcPr>
            <w:tcW w:w="722" w:type="pct"/>
            <w:tcBorders>
              <w:top w:val="nil"/>
              <w:left w:val="nil"/>
              <w:bottom w:val="nil"/>
              <w:right w:val="nil"/>
            </w:tcBorders>
            <w:shd w:val="clear" w:color="auto" w:fill="auto"/>
            <w:hideMark/>
          </w:tcPr>
          <w:p w14:paraId="5CCD5E43" w14:textId="77777777" w:rsidR="00A52404" w:rsidRPr="00C35CFC" w:rsidRDefault="00A52404" w:rsidP="00B109EA">
            <w:pPr>
              <w:pStyle w:val="Trowindent"/>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 or more</w:t>
            </w:r>
          </w:p>
        </w:tc>
        <w:tc>
          <w:tcPr>
            <w:tcW w:w="369" w:type="pct"/>
            <w:gridSpan w:val="3"/>
            <w:tcBorders>
              <w:left w:val="nil"/>
              <w:bottom w:val="nil"/>
              <w:right w:val="nil"/>
            </w:tcBorders>
          </w:tcPr>
          <w:p w14:paraId="4DA605E8"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1.9</w:t>
            </w:r>
          </w:p>
        </w:tc>
        <w:tc>
          <w:tcPr>
            <w:tcW w:w="370" w:type="pct"/>
            <w:gridSpan w:val="2"/>
            <w:tcBorders>
              <w:left w:val="nil"/>
              <w:bottom w:val="nil"/>
              <w:right w:val="nil"/>
            </w:tcBorders>
          </w:tcPr>
          <w:p w14:paraId="753D7FC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1.2 – 3.1</w:t>
            </w:r>
          </w:p>
        </w:tc>
        <w:tc>
          <w:tcPr>
            <w:tcW w:w="369" w:type="pct"/>
            <w:gridSpan w:val="2"/>
            <w:tcBorders>
              <w:left w:val="nil"/>
              <w:bottom w:val="nil"/>
              <w:right w:val="nil"/>
            </w:tcBorders>
          </w:tcPr>
          <w:p w14:paraId="535AED39"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1.4</w:t>
            </w:r>
          </w:p>
        </w:tc>
        <w:tc>
          <w:tcPr>
            <w:tcW w:w="370" w:type="pct"/>
            <w:tcBorders>
              <w:left w:val="nil"/>
              <w:bottom w:val="nil"/>
              <w:right w:val="nil"/>
            </w:tcBorders>
          </w:tcPr>
          <w:p w14:paraId="624B82F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0.8 – 2.5</w:t>
            </w:r>
          </w:p>
        </w:tc>
        <w:tc>
          <w:tcPr>
            <w:tcW w:w="313" w:type="pct"/>
            <w:tcBorders>
              <w:top w:val="nil"/>
              <w:left w:val="nil"/>
              <w:bottom w:val="nil"/>
              <w:right w:val="nil"/>
            </w:tcBorders>
            <w:shd w:val="clear" w:color="auto" w:fill="auto"/>
          </w:tcPr>
          <w:p w14:paraId="05EB2C39"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1.2</w:t>
            </w:r>
          </w:p>
        </w:tc>
        <w:tc>
          <w:tcPr>
            <w:tcW w:w="346" w:type="pct"/>
            <w:tcBorders>
              <w:top w:val="nil"/>
              <w:left w:val="nil"/>
              <w:bottom w:val="nil"/>
              <w:right w:val="nil"/>
            </w:tcBorders>
            <w:shd w:val="clear" w:color="auto" w:fill="auto"/>
          </w:tcPr>
          <w:p w14:paraId="2A0C43ED"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0.6 – 2.5</w:t>
            </w:r>
          </w:p>
        </w:tc>
        <w:tc>
          <w:tcPr>
            <w:tcW w:w="376" w:type="pct"/>
            <w:tcBorders>
              <w:top w:val="nil"/>
              <w:left w:val="nil"/>
              <w:bottom w:val="nil"/>
              <w:right w:val="nil"/>
            </w:tcBorders>
            <w:shd w:val="clear" w:color="auto" w:fill="auto"/>
          </w:tcPr>
          <w:p w14:paraId="33969DE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1.1</w:t>
            </w:r>
          </w:p>
        </w:tc>
        <w:tc>
          <w:tcPr>
            <w:tcW w:w="349" w:type="pct"/>
            <w:tcBorders>
              <w:top w:val="nil"/>
              <w:left w:val="nil"/>
              <w:bottom w:val="nil"/>
              <w:right w:val="nil"/>
            </w:tcBorders>
            <w:shd w:val="clear" w:color="auto" w:fill="auto"/>
          </w:tcPr>
          <w:p w14:paraId="3435B49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0.5 – 2.6</w:t>
            </w:r>
          </w:p>
        </w:tc>
        <w:tc>
          <w:tcPr>
            <w:tcW w:w="340" w:type="pct"/>
            <w:tcBorders>
              <w:top w:val="nil"/>
              <w:left w:val="nil"/>
              <w:bottom w:val="nil"/>
              <w:right w:val="nil"/>
            </w:tcBorders>
          </w:tcPr>
          <w:p w14:paraId="0B5CD0E2"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2.1</w:t>
            </w:r>
          </w:p>
        </w:tc>
        <w:tc>
          <w:tcPr>
            <w:tcW w:w="371" w:type="pct"/>
            <w:gridSpan w:val="2"/>
            <w:tcBorders>
              <w:top w:val="nil"/>
              <w:left w:val="nil"/>
              <w:bottom w:val="nil"/>
              <w:right w:val="nil"/>
            </w:tcBorders>
          </w:tcPr>
          <w:p w14:paraId="02C6160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1.1 – 4.0</w:t>
            </w:r>
          </w:p>
        </w:tc>
        <w:tc>
          <w:tcPr>
            <w:tcW w:w="384" w:type="pct"/>
            <w:gridSpan w:val="2"/>
            <w:tcBorders>
              <w:top w:val="nil"/>
              <w:left w:val="nil"/>
              <w:bottom w:val="nil"/>
              <w:right w:val="nil"/>
            </w:tcBorders>
          </w:tcPr>
          <w:p w14:paraId="0448505C"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1.7</w:t>
            </w:r>
          </w:p>
        </w:tc>
        <w:tc>
          <w:tcPr>
            <w:tcW w:w="321" w:type="pct"/>
            <w:tcBorders>
              <w:top w:val="nil"/>
              <w:left w:val="nil"/>
              <w:bottom w:val="nil"/>
              <w:right w:val="nil"/>
            </w:tcBorders>
          </w:tcPr>
          <w:p w14:paraId="653F7AEA"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0.8 – 3.5</w:t>
            </w:r>
          </w:p>
        </w:tc>
      </w:tr>
      <w:tr w:rsidR="00C35CFC" w:rsidRPr="00C35CFC" w14:paraId="235E2F86" w14:textId="77777777" w:rsidTr="00B109EA">
        <w:trPr>
          <w:trHeight w:val="252"/>
        </w:trPr>
        <w:tc>
          <w:tcPr>
            <w:tcW w:w="722" w:type="pct"/>
            <w:tcBorders>
              <w:top w:val="nil"/>
              <w:left w:val="nil"/>
              <w:bottom w:val="nil"/>
              <w:right w:val="nil"/>
            </w:tcBorders>
            <w:shd w:val="clear" w:color="auto" w:fill="auto"/>
          </w:tcPr>
          <w:p w14:paraId="7EC8D1FB" w14:textId="77777777" w:rsidR="00A52404" w:rsidRPr="00C35CFC" w:rsidRDefault="00A52404" w:rsidP="00B109EA">
            <w:pPr>
              <w:pStyle w:val="Trowindent"/>
              <w:ind w:firstLine="0"/>
              <w:rPr>
                <w:rFonts w:ascii="Times New Roman" w:hAnsi="Times New Roman" w:cs="Times New Roman"/>
                <w:color w:val="000000" w:themeColor="text1"/>
                <w:sz w:val="20"/>
                <w:szCs w:val="20"/>
                <w:lang w:val="en-GB"/>
              </w:rPr>
            </w:pPr>
            <w:r w:rsidRPr="00C35CFC">
              <w:rPr>
                <w:rFonts w:ascii="Times New Roman" w:hAnsi="Times New Roman" w:cs="Times New Roman"/>
                <w:b/>
                <w:bCs/>
                <w:color w:val="000000" w:themeColor="text1"/>
                <w:sz w:val="20"/>
                <w:szCs w:val="20"/>
                <w:lang w:val="en-GB"/>
              </w:rPr>
              <w:t>School Completion</w:t>
            </w:r>
          </w:p>
        </w:tc>
        <w:tc>
          <w:tcPr>
            <w:tcW w:w="739" w:type="pct"/>
            <w:gridSpan w:val="5"/>
            <w:tcBorders>
              <w:top w:val="nil"/>
              <w:left w:val="nil"/>
              <w:bottom w:val="nil"/>
              <w:right w:val="nil"/>
            </w:tcBorders>
          </w:tcPr>
          <w:p w14:paraId="792C96AC"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&lt;0.001</w:t>
            </w:r>
            <w:r w:rsidRPr="00C35CFC">
              <w:rPr>
                <w:rFonts w:ascii="Times New Roman" w:hAnsi="Times New Roman" w:cs="Times New Roman"/>
                <w:color w:val="000000" w:themeColor="text1"/>
                <w:sz w:val="20"/>
                <w:szCs w:val="20"/>
                <w:vertAlign w:val="superscript"/>
                <w:lang w:val="en-GB"/>
              </w:rPr>
              <w:t>d</w:t>
            </w:r>
          </w:p>
        </w:tc>
        <w:tc>
          <w:tcPr>
            <w:tcW w:w="739" w:type="pct"/>
            <w:gridSpan w:val="3"/>
            <w:tcBorders>
              <w:top w:val="nil"/>
              <w:left w:val="nil"/>
              <w:bottom w:val="nil"/>
              <w:right w:val="nil"/>
            </w:tcBorders>
          </w:tcPr>
          <w:p w14:paraId="3E9D3481"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&lt;0.001</w:t>
            </w:r>
            <w:r w:rsidRPr="00C35CFC">
              <w:rPr>
                <w:rFonts w:ascii="Times New Roman" w:hAnsi="Times New Roman" w:cs="Times New Roman"/>
                <w:color w:val="000000" w:themeColor="text1"/>
                <w:sz w:val="20"/>
                <w:szCs w:val="20"/>
                <w:vertAlign w:val="superscript"/>
                <w:lang w:val="en-GB"/>
              </w:rPr>
              <w:t>d</w:t>
            </w:r>
          </w:p>
        </w:tc>
        <w:tc>
          <w:tcPr>
            <w:tcW w:w="659" w:type="pct"/>
            <w:gridSpan w:val="2"/>
            <w:tcBorders>
              <w:top w:val="nil"/>
              <w:left w:val="nil"/>
              <w:bottom w:val="nil"/>
              <w:right w:val="nil"/>
            </w:tcBorders>
            <w:shd w:val="clear" w:color="auto" w:fill="auto"/>
          </w:tcPr>
          <w:p w14:paraId="2FF4019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 </w:t>
            </w:r>
            <w:r w:rsidRPr="00C35CFC">
              <w:rPr>
                <w:rFonts w:ascii="Times New Roman" w:hAnsi="Times New Roman" w:cs="Times New Roman"/>
                <w:color w:val="000000" w:themeColor="text1"/>
                <w:sz w:val="20"/>
                <w:szCs w:val="20"/>
                <w:lang w:val="en-GB"/>
              </w:rPr>
              <w:t>0.069</w:t>
            </w:r>
            <w:r w:rsidRPr="00C35CFC">
              <w:rPr>
                <w:rFonts w:ascii="Times New Roman" w:hAnsi="Times New Roman" w:cs="Times New Roman"/>
                <w:color w:val="000000" w:themeColor="text1"/>
                <w:sz w:val="20"/>
                <w:szCs w:val="20"/>
                <w:vertAlign w:val="superscript"/>
                <w:lang w:val="en-GB"/>
              </w:rPr>
              <w:t>b</w:t>
            </w:r>
          </w:p>
        </w:tc>
        <w:tc>
          <w:tcPr>
            <w:tcW w:w="725" w:type="pct"/>
            <w:gridSpan w:val="2"/>
            <w:tcBorders>
              <w:top w:val="nil"/>
              <w:left w:val="nil"/>
              <w:bottom w:val="nil"/>
              <w:right w:val="nil"/>
            </w:tcBorders>
            <w:shd w:val="clear" w:color="auto" w:fill="auto"/>
          </w:tcPr>
          <w:p w14:paraId="3EEEF28D"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i/>
                <w:iCs/>
                <w:color w:val="000000" w:themeColor="text1"/>
                <w:sz w:val="20"/>
                <w:szCs w:val="20"/>
                <w:lang w:val="en-GB"/>
              </w:rPr>
              <w:t xml:space="preserve">p = </w:t>
            </w:r>
            <w:r w:rsidRPr="00C35CFC">
              <w:rPr>
                <w:rFonts w:ascii="Times New Roman" w:hAnsi="Times New Roman" w:cs="Times New Roman"/>
                <w:color w:val="000000" w:themeColor="text1"/>
                <w:sz w:val="20"/>
                <w:szCs w:val="20"/>
                <w:lang w:val="en-GB"/>
              </w:rPr>
              <w:t>0.258</w:t>
            </w:r>
            <w:r w:rsidRPr="00C35CFC">
              <w:rPr>
                <w:rFonts w:ascii="Times New Roman" w:hAnsi="Times New Roman" w:cs="Times New Roman"/>
                <w:color w:val="000000" w:themeColor="text1"/>
                <w:sz w:val="20"/>
                <w:szCs w:val="20"/>
                <w:vertAlign w:val="superscript"/>
                <w:lang w:val="en-GB"/>
              </w:rPr>
              <w:t>b</w:t>
            </w:r>
          </w:p>
        </w:tc>
        <w:tc>
          <w:tcPr>
            <w:tcW w:w="711" w:type="pct"/>
            <w:gridSpan w:val="3"/>
            <w:tcBorders>
              <w:top w:val="nil"/>
              <w:left w:val="nil"/>
              <w:bottom w:val="nil"/>
              <w:right w:val="nil"/>
            </w:tcBorders>
          </w:tcPr>
          <w:p w14:paraId="6FDBD121"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w:t>
            </w:r>
          </w:p>
        </w:tc>
        <w:tc>
          <w:tcPr>
            <w:tcW w:w="705" w:type="pct"/>
            <w:gridSpan w:val="3"/>
            <w:tcBorders>
              <w:top w:val="nil"/>
              <w:left w:val="nil"/>
              <w:bottom w:val="nil"/>
              <w:right w:val="nil"/>
            </w:tcBorders>
          </w:tcPr>
          <w:p w14:paraId="5EF2CAE2" w14:textId="77777777" w:rsidR="00A52404" w:rsidRPr="00C35CFC" w:rsidRDefault="00A52404" w:rsidP="00B109EA">
            <w:pPr>
              <w:pStyle w:val="Tcontents"/>
              <w:rPr>
                <w:rFonts w:ascii="Times New Roman" w:hAnsi="Times New Roman" w:cs="Times New Roman"/>
                <w:i/>
                <w:iCs/>
                <w:color w:val="000000" w:themeColor="text1"/>
                <w:sz w:val="20"/>
                <w:szCs w:val="20"/>
                <w:lang w:val="en-GB"/>
              </w:rPr>
            </w:pPr>
            <w:r w:rsidRPr="00C35CFC">
              <w:rPr>
                <w:rFonts w:ascii="Times New Roman" w:hAnsi="Times New Roman" w:cs="Times New Roman"/>
                <w:i/>
                <w:iCs/>
                <w:color w:val="000000" w:themeColor="text1"/>
                <w:sz w:val="20"/>
                <w:szCs w:val="20"/>
                <w:lang w:val="en-GB"/>
              </w:rPr>
              <w:t>-</w:t>
            </w:r>
          </w:p>
        </w:tc>
      </w:tr>
      <w:tr w:rsidR="00C35CFC" w:rsidRPr="00C35CFC" w14:paraId="394E3756" w14:textId="77777777" w:rsidTr="00B109EA">
        <w:trPr>
          <w:trHeight w:val="252"/>
        </w:trPr>
        <w:tc>
          <w:tcPr>
            <w:tcW w:w="722" w:type="pct"/>
            <w:tcBorders>
              <w:top w:val="nil"/>
              <w:left w:val="nil"/>
              <w:bottom w:val="nil"/>
              <w:right w:val="nil"/>
            </w:tcBorders>
            <w:shd w:val="clear" w:color="auto" w:fill="auto"/>
          </w:tcPr>
          <w:p w14:paraId="6F51DEF9" w14:textId="77777777" w:rsidR="00A52404" w:rsidRPr="00C35CFC" w:rsidRDefault="00A52404" w:rsidP="00B109EA">
            <w:pPr>
              <w:pStyle w:val="Trowindent"/>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Did not Finish School</w:t>
            </w:r>
          </w:p>
        </w:tc>
        <w:tc>
          <w:tcPr>
            <w:tcW w:w="369" w:type="pct"/>
            <w:gridSpan w:val="3"/>
            <w:tcBorders>
              <w:top w:val="nil"/>
              <w:left w:val="nil"/>
              <w:right w:val="nil"/>
            </w:tcBorders>
          </w:tcPr>
          <w:p w14:paraId="32E3F89C"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70" w:type="pct"/>
            <w:gridSpan w:val="2"/>
            <w:tcBorders>
              <w:top w:val="nil"/>
              <w:left w:val="nil"/>
              <w:right w:val="nil"/>
            </w:tcBorders>
          </w:tcPr>
          <w:p w14:paraId="6EC53FC7"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69" w:type="pct"/>
            <w:gridSpan w:val="2"/>
            <w:tcBorders>
              <w:top w:val="nil"/>
              <w:left w:val="nil"/>
              <w:right w:val="nil"/>
            </w:tcBorders>
          </w:tcPr>
          <w:p w14:paraId="202C9D98"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w:t>
            </w:r>
          </w:p>
        </w:tc>
        <w:tc>
          <w:tcPr>
            <w:tcW w:w="370" w:type="pct"/>
            <w:tcBorders>
              <w:top w:val="nil"/>
              <w:left w:val="nil"/>
              <w:right w:val="nil"/>
            </w:tcBorders>
          </w:tcPr>
          <w:p w14:paraId="6AA6A41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13" w:type="pct"/>
            <w:tcBorders>
              <w:top w:val="nil"/>
              <w:left w:val="nil"/>
              <w:bottom w:val="nil"/>
              <w:right w:val="nil"/>
            </w:tcBorders>
            <w:shd w:val="clear" w:color="auto" w:fill="auto"/>
          </w:tcPr>
          <w:p w14:paraId="15F0DD78"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46" w:type="pct"/>
            <w:tcBorders>
              <w:top w:val="nil"/>
              <w:left w:val="nil"/>
              <w:bottom w:val="nil"/>
              <w:right w:val="nil"/>
            </w:tcBorders>
            <w:shd w:val="clear" w:color="auto" w:fill="auto"/>
          </w:tcPr>
          <w:p w14:paraId="546D0E66"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1.00</w:t>
            </w:r>
          </w:p>
        </w:tc>
        <w:tc>
          <w:tcPr>
            <w:tcW w:w="376" w:type="pct"/>
            <w:tcBorders>
              <w:top w:val="nil"/>
              <w:left w:val="nil"/>
              <w:bottom w:val="nil"/>
              <w:right w:val="nil"/>
            </w:tcBorders>
            <w:shd w:val="clear" w:color="auto" w:fill="auto"/>
          </w:tcPr>
          <w:p w14:paraId="76CE35A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Ref.</w:t>
            </w:r>
          </w:p>
        </w:tc>
        <w:tc>
          <w:tcPr>
            <w:tcW w:w="349" w:type="pct"/>
            <w:tcBorders>
              <w:top w:val="nil"/>
              <w:left w:val="nil"/>
              <w:bottom w:val="nil"/>
              <w:right w:val="nil"/>
            </w:tcBorders>
            <w:shd w:val="clear" w:color="auto" w:fill="auto"/>
          </w:tcPr>
          <w:p w14:paraId="5FEDE06C"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1.00</w:t>
            </w:r>
          </w:p>
        </w:tc>
        <w:tc>
          <w:tcPr>
            <w:tcW w:w="340" w:type="pct"/>
            <w:tcBorders>
              <w:top w:val="nil"/>
              <w:left w:val="nil"/>
              <w:bottom w:val="nil"/>
              <w:right w:val="nil"/>
            </w:tcBorders>
          </w:tcPr>
          <w:p w14:paraId="43C7807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71" w:type="pct"/>
            <w:gridSpan w:val="2"/>
            <w:tcBorders>
              <w:top w:val="nil"/>
              <w:left w:val="nil"/>
              <w:bottom w:val="nil"/>
              <w:right w:val="nil"/>
            </w:tcBorders>
          </w:tcPr>
          <w:p w14:paraId="5797A739"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84" w:type="pct"/>
            <w:gridSpan w:val="2"/>
            <w:tcBorders>
              <w:top w:val="nil"/>
              <w:left w:val="nil"/>
              <w:bottom w:val="nil"/>
              <w:right w:val="nil"/>
            </w:tcBorders>
          </w:tcPr>
          <w:p w14:paraId="6FF721AD"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21" w:type="pct"/>
            <w:tcBorders>
              <w:top w:val="nil"/>
              <w:left w:val="nil"/>
              <w:bottom w:val="nil"/>
              <w:right w:val="nil"/>
            </w:tcBorders>
          </w:tcPr>
          <w:p w14:paraId="76D3E03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r>
      <w:tr w:rsidR="00C35CFC" w:rsidRPr="00C35CFC" w14:paraId="13F1BB45" w14:textId="77777777" w:rsidTr="00B109EA">
        <w:trPr>
          <w:trHeight w:val="252"/>
        </w:trPr>
        <w:tc>
          <w:tcPr>
            <w:tcW w:w="722" w:type="pct"/>
            <w:tcBorders>
              <w:top w:val="nil"/>
              <w:left w:val="nil"/>
              <w:bottom w:val="single" w:sz="4" w:space="0" w:color="auto"/>
              <w:right w:val="nil"/>
            </w:tcBorders>
            <w:shd w:val="clear" w:color="auto" w:fill="auto"/>
          </w:tcPr>
          <w:p w14:paraId="08ADBA7C" w14:textId="77777777" w:rsidR="00A52404" w:rsidRPr="00C35CFC" w:rsidRDefault="00A52404" w:rsidP="00B109EA">
            <w:pPr>
              <w:pStyle w:val="Trowindent"/>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Finished School</w:t>
            </w:r>
          </w:p>
        </w:tc>
        <w:tc>
          <w:tcPr>
            <w:tcW w:w="369" w:type="pct"/>
            <w:gridSpan w:val="3"/>
            <w:tcBorders>
              <w:left w:val="nil"/>
              <w:bottom w:val="single" w:sz="4" w:space="0" w:color="auto"/>
              <w:right w:val="nil"/>
            </w:tcBorders>
          </w:tcPr>
          <w:p w14:paraId="0BD7CB2A"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0.3</w:t>
            </w:r>
          </w:p>
        </w:tc>
        <w:tc>
          <w:tcPr>
            <w:tcW w:w="370" w:type="pct"/>
            <w:gridSpan w:val="2"/>
            <w:tcBorders>
              <w:left w:val="nil"/>
              <w:bottom w:val="single" w:sz="4" w:space="0" w:color="auto"/>
              <w:right w:val="nil"/>
            </w:tcBorders>
          </w:tcPr>
          <w:p w14:paraId="7099D2DC"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0.2 – 0.4</w:t>
            </w:r>
          </w:p>
        </w:tc>
        <w:tc>
          <w:tcPr>
            <w:tcW w:w="369" w:type="pct"/>
            <w:gridSpan w:val="2"/>
            <w:tcBorders>
              <w:left w:val="nil"/>
              <w:bottom w:val="single" w:sz="4" w:space="0" w:color="auto"/>
              <w:right w:val="nil"/>
            </w:tcBorders>
          </w:tcPr>
          <w:p w14:paraId="583B427F"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0.3</w:t>
            </w:r>
          </w:p>
        </w:tc>
        <w:tc>
          <w:tcPr>
            <w:tcW w:w="370" w:type="pct"/>
            <w:tcBorders>
              <w:left w:val="nil"/>
              <w:bottom w:val="single" w:sz="4" w:space="0" w:color="auto"/>
              <w:right w:val="nil"/>
            </w:tcBorders>
          </w:tcPr>
          <w:p w14:paraId="7472F6A6"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0.2 – 0.5</w:t>
            </w:r>
          </w:p>
        </w:tc>
        <w:tc>
          <w:tcPr>
            <w:tcW w:w="313" w:type="pct"/>
            <w:tcBorders>
              <w:top w:val="nil"/>
              <w:left w:val="nil"/>
              <w:bottom w:val="single" w:sz="4" w:space="0" w:color="auto"/>
              <w:right w:val="nil"/>
            </w:tcBorders>
            <w:shd w:val="clear" w:color="auto" w:fill="auto"/>
          </w:tcPr>
          <w:p w14:paraId="796D297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0.5</w:t>
            </w:r>
          </w:p>
        </w:tc>
        <w:tc>
          <w:tcPr>
            <w:tcW w:w="346" w:type="pct"/>
            <w:tcBorders>
              <w:top w:val="nil"/>
              <w:left w:val="nil"/>
              <w:bottom w:val="single" w:sz="4" w:space="0" w:color="auto"/>
              <w:right w:val="nil"/>
            </w:tcBorders>
            <w:shd w:val="clear" w:color="auto" w:fill="auto"/>
          </w:tcPr>
          <w:p w14:paraId="6BDC176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0.3 – 1.0</w:t>
            </w:r>
          </w:p>
        </w:tc>
        <w:tc>
          <w:tcPr>
            <w:tcW w:w="376" w:type="pct"/>
            <w:tcBorders>
              <w:top w:val="nil"/>
              <w:left w:val="nil"/>
              <w:bottom w:val="single" w:sz="4" w:space="0" w:color="auto"/>
              <w:right w:val="nil"/>
            </w:tcBorders>
            <w:shd w:val="clear" w:color="auto" w:fill="auto"/>
          </w:tcPr>
          <w:p w14:paraId="757A1F7B"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0.6</w:t>
            </w:r>
          </w:p>
        </w:tc>
        <w:tc>
          <w:tcPr>
            <w:tcW w:w="349" w:type="pct"/>
            <w:tcBorders>
              <w:top w:val="nil"/>
              <w:left w:val="nil"/>
              <w:bottom w:val="single" w:sz="4" w:space="0" w:color="auto"/>
              <w:right w:val="nil"/>
            </w:tcBorders>
            <w:shd w:val="clear" w:color="auto" w:fill="auto"/>
          </w:tcPr>
          <w:p w14:paraId="6916AEE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0.2 – 1.5</w:t>
            </w:r>
          </w:p>
        </w:tc>
        <w:tc>
          <w:tcPr>
            <w:tcW w:w="340" w:type="pct"/>
            <w:tcBorders>
              <w:top w:val="nil"/>
              <w:left w:val="nil"/>
              <w:bottom w:val="single" w:sz="4" w:space="0" w:color="auto"/>
              <w:right w:val="nil"/>
            </w:tcBorders>
          </w:tcPr>
          <w:p w14:paraId="26402863"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71" w:type="pct"/>
            <w:gridSpan w:val="2"/>
            <w:tcBorders>
              <w:top w:val="nil"/>
              <w:left w:val="nil"/>
              <w:bottom w:val="single" w:sz="4" w:space="0" w:color="auto"/>
              <w:right w:val="nil"/>
            </w:tcBorders>
          </w:tcPr>
          <w:p w14:paraId="065A235A"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84" w:type="pct"/>
            <w:gridSpan w:val="2"/>
            <w:tcBorders>
              <w:top w:val="nil"/>
              <w:left w:val="nil"/>
              <w:bottom w:val="single" w:sz="4" w:space="0" w:color="auto"/>
              <w:right w:val="nil"/>
            </w:tcBorders>
          </w:tcPr>
          <w:p w14:paraId="4B0AEED0"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c>
          <w:tcPr>
            <w:tcW w:w="321" w:type="pct"/>
            <w:tcBorders>
              <w:top w:val="nil"/>
              <w:left w:val="nil"/>
              <w:bottom w:val="single" w:sz="4" w:space="0" w:color="auto"/>
              <w:right w:val="nil"/>
            </w:tcBorders>
          </w:tcPr>
          <w:p w14:paraId="7D788776" w14:textId="77777777" w:rsidR="00A52404" w:rsidRPr="00C35CFC" w:rsidRDefault="00A52404" w:rsidP="00B109EA">
            <w:pPr>
              <w:pStyle w:val="Tcontent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w:t>
            </w:r>
          </w:p>
        </w:tc>
      </w:tr>
    </w:tbl>
    <w:p w14:paraId="3BAA1438" w14:textId="77777777" w:rsidR="00A52404" w:rsidRPr="00C35CFC" w:rsidRDefault="00A52404" w:rsidP="00A52404">
      <w:pPr>
        <w:pStyle w:val="Tnote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lastRenderedPageBreak/>
        <w:t>Notes: OR = Odds Ratio; CI = Confidence Interval</w:t>
      </w:r>
    </w:p>
    <w:p w14:paraId="06D66D22" w14:textId="77777777" w:rsidR="00A52404" w:rsidRPr="00C35CFC" w:rsidRDefault="00A52404" w:rsidP="00A52404">
      <w:pPr>
        <w:pStyle w:val="Tnotes"/>
        <w:rPr>
          <w:rFonts w:ascii="Times New Roman" w:hAnsi="Times New Roman" w:cs="Times New Roman"/>
          <w:color w:val="000000" w:themeColor="text1"/>
          <w:sz w:val="20"/>
          <w:szCs w:val="20"/>
          <w:lang w:val="en-GB"/>
        </w:rPr>
      </w:pPr>
      <w:proofErr w:type="spellStart"/>
      <w:r w:rsidRPr="00C35CFC">
        <w:rPr>
          <w:rFonts w:ascii="Times New Roman" w:hAnsi="Times New Roman" w:cs="Times New Roman"/>
          <w:color w:val="000000" w:themeColor="text1"/>
          <w:sz w:val="20"/>
          <w:szCs w:val="20"/>
          <w:vertAlign w:val="superscript"/>
          <w:lang w:val="en-GB"/>
        </w:rPr>
        <w:t>a</w:t>
      </w:r>
      <w:r w:rsidRPr="00C35CFC">
        <w:rPr>
          <w:rFonts w:ascii="Times New Roman" w:hAnsi="Times New Roman" w:cs="Times New Roman"/>
          <w:color w:val="000000" w:themeColor="text1"/>
          <w:sz w:val="20"/>
          <w:szCs w:val="20"/>
          <w:lang w:val="en-GB"/>
        </w:rPr>
        <w:t>Adjusted</w:t>
      </w:r>
      <w:proofErr w:type="spellEnd"/>
      <w:r w:rsidRPr="00C35CFC">
        <w:rPr>
          <w:rFonts w:ascii="Times New Roman" w:hAnsi="Times New Roman" w:cs="Times New Roman"/>
          <w:color w:val="000000" w:themeColor="text1"/>
          <w:sz w:val="20"/>
          <w:szCs w:val="20"/>
          <w:lang w:val="en-GB"/>
        </w:rPr>
        <w:t xml:space="preserve"> for neighbourhood conditions, family income, maternal schooling, maternal belief in education, maternal mental health problems, harsh parenting, child skin colour, child hyperactivity, child conduct problems, child resting heart rate. For analyses of school completion, number of grade repetitions was also adjusted for.</w:t>
      </w:r>
    </w:p>
    <w:p w14:paraId="6B255B16" w14:textId="77777777" w:rsidR="00A52404" w:rsidRPr="00C35CFC" w:rsidRDefault="00A52404" w:rsidP="00A52404">
      <w:pPr>
        <w:pStyle w:val="Tnote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vertAlign w:val="superscript"/>
          <w:lang w:val="en-GB"/>
        </w:rPr>
        <w:t>b</w:t>
      </w:r>
      <w:r w:rsidRPr="00C35CFC">
        <w:rPr>
          <w:rFonts w:ascii="Times New Roman" w:hAnsi="Times New Roman" w:cs="Times New Roman"/>
          <w:i/>
          <w:iCs/>
          <w:color w:val="000000" w:themeColor="text1"/>
          <w:sz w:val="20"/>
          <w:szCs w:val="20"/>
          <w:lang w:val="en-GB"/>
        </w:rPr>
        <w:t>p</w:t>
      </w:r>
      <w:r w:rsidRPr="00C35CFC">
        <w:rPr>
          <w:rFonts w:ascii="Times New Roman" w:hAnsi="Times New Roman" w:cs="Times New Roman"/>
          <w:color w:val="000000" w:themeColor="text1"/>
          <w:sz w:val="20"/>
          <w:szCs w:val="20"/>
          <w:lang w:val="en-GB"/>
        </w:rPr>
        <w:t xml:space="preserve"> value for heterogeneity</w:t>
      </w:r>
    </w:p>
    <w:p w14:paraId="13243B81" w14:textId="77777777" w:rsidR="00A52404" w:rsidRPr="00C35CFC" w:rsidRDefault="00A52404" w:rsidP="00A52404">
      <w:pPr>
        <w:pStyle w:val="Tnotes"/>
        <w:rPr>
          <w:rFonts w:ascii="Times New Roman" w:hAnsi="Times New Roman" w:cs="Times New Roman"/>
          <w:color w:val="000000" w:themeColor="text1"/>
          <w:sz w:val="20"/>
          <w:szCs w:val="20"/>
          <w:lang w:val="en-GB"/>
        </w:rPr>
      </w:pPr>
      <w:r w:rsidRPr="00C35CFC">
        <w:rPr>
          <w:rFonts w:ascii="Times New Roman" w:hAnsi="Times New Roman" w:cs="Times New Roman"/>
          <w:color w:val="000000" w:themeColor="text1"/>
          <w:sz w:val="20"/>
          <w:szCs w:val="20"/>
          <w:lang w:val="en-GB"/>
        </w:rPr>
        <w:t>- Results showed in Table 3</w:t>
      </w:r>
    </w:p>
    <w:p w14:paraId="6F2DAEFA" w14:textId="77777777" w:rsidR="00FE4A5B" w:rsidRPr="00C35CFC" w:rsidRDefault="00FE4A5B">
      <w:pPr>
        <w:rPr>
          <w:color w:val="000000" w:themeColor="text1"/>
          <w:lang w:val="en-GB"/>
        </w:rPr>
      </w:pPr>
    </w:p>
    <w:sectPr w:rsidR="00FE4A5B" w:rsidRPr="00C35CFC" w:rsidSect="00A52404">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04"/>
    <w:rsid w:val="00724E8D"/>
    <w:rsid w:val="008F2EA1"/>
    <w:rsid w:val="00A52404"/>
    <w:rsid w:val="00C35CFC"/>
    <w:rsid w:val="00D535EF"/>
    <w:rsid w:val="00E659CC"/>
    <w:rsid w:val="00FE4A5B"/>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4CAEDB8D"/>
  <w15:chartTrackingRefBased/>
  <w15:docId w15:val="{7C435A40-F78E-5D4F-82E5-F4A39398B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404"/>
    <w:pPr>
      <w:spacing w:line="360" w:lineRule="auto"/>
      <w:ind w:firstLine="709"/>
      <w:jc w:val="both"/>
    </w:pPr>
    <w:rPr>
      <w:rFonts w:ascii="Times New Roman" w:eastAsia="Arial" w:hAnsi="Times New Roman" w:cs="Arial"/>
      <w:lang w:val="en-US" w:bidi="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ontents">
    <w:name w:val="T contents"/>
    <w:qFormat/>
    <w:rsid w:val="00A52404"/>
    <w:pPr>
      <w:contextualSpacing/>
      <w:jc w:val="center"/>
    </w:pPr>
    <w:rPr>
      <w:rFonts w:ascii="Arial" w:eastAsia="Arial" w:hAnsi="Arial" w:cs="Arial"/>
      <w:lang w:val="en-US" w:bidi="pt-BR"/>
    </w:rPr>
  </w:style>
  <w:style w:type="paragraph" w:customStyle="1" w:styleId="Tcolheadings">
    <w:name w:val="T col headings"/>
    <w:qFormat/>
    <w:rsid w:val="00A52404"/>
    <w:pPr>
      <w:jc w:val="center"/>
    </w:pPr>
    <w:rPr>
      <w:rFonts w:ascii="Arial" w:eastAsia="Arial" w:hAnsi="Arial" w:cs="Arial"/>
      <w:b/>
      <w:bCs/>
      <w:noProof/>
      <w:lang w:val="en-US" w:bidi="pt-BR"/>
    </w:rPr>
  </w:style>
  <w:style w:type="paragraph" w:customStyle="1" w:styleId="Trowheadings">
    <w:name w:val="T row headings"/>
    <w:basedOn w:val="Tcontents"/>
    <w:qFormat/>
    <w:rsid w:val="00A52404"/>
    <w:pPr>
      <w:jc w:val="left"/>
    </w:pPr>
    <w:rPr>
      <w:b/>
      <w:bCs/>
    </w:rPr>
  </w:style>
  <w:style w:type="paragraph" w:customStyle="1" w:styleId="Trowindent">
    <w:name w:val="T row indent"/>
    <w:qFormat/>
    <w:rsid w:val="00A52404"/>
    <w:pPr>
      <w:ind w:firstLine="233"/>
    </w:pPr>
    <w:rPr>
      <w:rFonts w:ascii="Arial" w:eastAsia="Arial" w:hAnsi="Arial" w:cs="Arial"/>
      <w:lang w:val="en-US" w:bidi="pt-BR"/>
    </w:rPr>
  </w:style>
  <w:style w:type="paragraph" w:customStyle="1" w:styleId="Tnotes">
    <w:name w:val="T notes"/>
    <w:qFormat/>
    <w:rsid w:val="00A52404"/>
    <w:rPr>
      <w:rFonts w:ascii="Arial" w:eastAsia="Arial" w:hAnsi="Arial" w:cs="Arial"/>
      <w:lang w:val="en-US" w:bidi="pt-BR"/>
    </w:rPr>
  </w:style>
  <w:style w:type="paragraph" w:styleId="NormalWeb">
    <w:name w:val="Normal (Web)"/>
    <w:basedOn w:val="Normal"/>
    <w:uiPriority w:val="99"/>
    <w:semiHidden/>
    <w:unhideWhenUsed/>
    <w:rsid w:val="00A52404"/>
    <w:pPr>
      <w:spacing w:before="100" w:beforeAutospacing="1" w:after="100" w:afterAutospacing="1" w:line="240" w:lineRule="auto"/>
      <w:ind w:firstLine="0"/>
      <w:jc w:val="left"/>
    </w:pPr>
    <w:rPr>
      <w:rFonts w:eastAsia="Times New Roman" w:cs="Times New Roman"/>
      <w:lang w:val="en-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 Martins</dc:creator>
  <cp:keywords/>
  <dc:description/>
  <cp:lastModifiedBy>Rafaela Martins</cp:lastModifiedBy>
  <cp:revision>3</cp:revision>
  <dcterms:created xsi:type="dcterms:W3CDTF">2022-09-01T12:35:00Z</dcterms:created>
  <dcterms:modified xsi:type="dcterms:W3CDTF">2022-09-13T02:05:00Z</dcterms:modified>
</cp:coreProperties>
</file>