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CA931" w14:textId="77777777" w:rsidR="007949C0" w:rsidRPr="007E2873" w:rsidRDefault="007E2873" w:rsidP="007E2873">
      <w:pPr>
        <w:ind w:left="360"/>
        <w:jc w:val="center"/>
        <w:rPr>
          <w:b/>
          <w:bCs/>
          <w:sz w:val="32"/>
          <w:szCs w:val="32"/>
          <w:lang w:val="en-US"/>
        </w:rPr>
      </w:pPr>
      <w:r w:rsidRPr="007E2873">
        <w:rPr>
          <w:rFonts w:ascii="inherit" w:eastAsia="Times New Roman" w:hAnsi="inherit" w:cs="Calibri"/>
          <w:b/>
          <w:bCs/>
          <w:color w:val="201F1E"/>
          <w:sz w:val="32"/>
          <w:szCs w:val="32"/>
          <w:bdr w:val="none" w:sz="0" w:space="0" w:color="auto" w:frame="1"/>
          <w:lang w:val="en-US" w:eastAsia="en-GB"/>
        </w:rPr>
        <w:t>RCR Reflection model</w:t>
      </w:r>
    </w:p>
    <w:p w14:paraId="5683A9F8" w14:textId="77777777" w:rsidR="002F46E7" w:rsidRDefault="002F46E7" w:rsidP="007949C0">
      <w:pPr>
        <w:ind w:left="360"/>
        <w:rPr>
          <w:lang w:val="en-US"/>
        </w:rPr>
      </w:pPr>
    </w:p>
    <w:p w14:paraId="141C81E3" w14:textId="77777777" w:rsidR="002F46E7" w:rsidRDefault="002F46E7" w:rsidP="007949C0">
      <w:pPr>
        <w:ind w:left="360"/>
        <w:rPr>
          <w:lang w:val="en-US"/>
        </w:rPr>
      </w:pPr>
    </w:p>
    <w:tbl>
      <w:tblPr>
        <w:tblStyle w:val="TableGrid"/>
        <w:tblW w:w="4482" w:type="pct"/>
        <w:tblLook w:val="04A0" w:firstRow="1" w:lastRow="0" w:firstColumn="1" w:lastColumn="0" w:noHBand="0" w:noVBand="1"/>
      </w:tblPr>
      <w:tblGrid>
        <w:gridCol w:w="2717"/>
        <w:gridCol w:w="5360"/>
      </w:tblGrid>
      <w:tr w:rsidR="00AC4A69" w14:paraId="67F753CA" w14:textId="77777777">
        <w:tc>
          <w:tcPr>
            <w:tcW w:w="1682" w:type="pct"/>
            <w:shd w:val="clear" w:color="auto" w:fill="FFC000"/>
          </w:tcPr>
          <w:p w14:paraId="24AF9F6F" w14:textId="084CC305" w:rsidR="00AC4A69" w:rsidRDefault="00054A6D" w:rsidP="007949C0">
            <w:pPr>
              <w:rPr>
                <w:lang w:val="en-US"/>
              </w:rPr>
            </w:pPr>
            <w:r>
              <w:rPr>
                <w:lang w:val="en-US"/>
              </w:rPr>
              <w:t xml:space="preserve">Steps </w:t>
            </w:r>
          </w:p>
        </w:tc>
        <w:tc>
          <w:tcPr>
            <w:tcW w:w="3318" w:type="pct"/>
            <w:shd w:val="clear" w:color="auto" w:fill="FFC000"/>
          </w:tcPr>
          <w:p w14:paraId="0084211F" w14:textId="15B2D142" w:rsidR="00AC4A69" w:rsidRPr="002F46E7" w:rsidRDefault="00054A6D" w:rsidP="007E2873">
            <w:pPr>
              <w:pStyle w:val="ListParagraph"/>
              <w:rPr>
                <w:lang w:val="en-US"/>
              </w:rPr>
            </w:pPr>
            <w:r>
              <w:rPr>
                <w:lang w:val="en-US"/>
              </w:rPr>
              <w:t>Questions to address</w:t>
            </w:r>
          </w:p>
        </w:tc>
      </w:tr>
      <w:tr w:rsidR="00054A6D" w14:paraId="21FC446F" w14:textId="77777777" w:rsidTr="0052002C">
        <w:trPr>
          <w:trHeight w:val="1172"/>
        </w:trPr>
        <w:tc>
          <w:tcPr>
            <w:tcW w:w="1682" w:type="pct"/>
          </w:tcPr>
          <w:p w14:paraId="165648B3" w14:textId="23185FAC" w:rsidR="00054A6D" w:rsidRDefault="00054A6D" w:rsidP="007949C0">
            <w:pPr>
              <w:rPr>
                <w:lang w:val="en-US"/>
              </w:rPr>
            </w:pPr>
            <w:r>
              <w:rPr>
                <w:lang w:val="en-US"/>
              </w:rPr>
              <w:t xml:space="preserve">1 Explore the context </w:t>
            </w:r>
          </w:p>
        </w:tc>
        <w:tc>
          <w:tcPr>
            <w:tcW w:w="3318" w:type="pct"/>
          </w:tcPr>
          <w:p w14:paraId="072FB194" w14:textId="62C48C1C" w:rsidR="00054A6D" w:rsidRPr="0018012D" w:rsidRDefault="00054A6D" w:rsidP="0018012D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18012D">
              <w:rPr>
                <w:lang w:val="en-US"/>
              </w:rPr>
              <w:t>xplain the situation</w:t>
            </w:r>
          </w:p>
          <w:p w14:paraId="4BBC373B" w14:textId="77777777" w:rsidR="00054A6D" w:rsidRPr="0018012D" w:rsidRDefault="00054A6D" w:rsidP="0018012D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  <w:r w:rsidRPr="0018012D">
              <w:rPr>
                <w:lang w:val="en-US"/>
              </w:rPr>
              <w:t xml:space="preserve">What options do you have at first sight? </w:t>
            </w:r>
          </w:p>
          <w:p w14:paraId="0E9FC2AE" w14:textId="012E3ACA" w:rsidR="00054A6D" w:rsidRPr="0018012D" w:rsidRDefault="00054A6D" w:rsidP="0018012D">
            <w:pPr>
              <w:pStyle w:val="ListParagraph"/>
              <w:numPr>
                <w:ilvl w:val="0"/>
                <w:numId w:val="8"/>
              </w:numPr>
              <w:rPr>
                <w:lang w:val="en-US"/>
              </w:rPr>
            </w:pPr>
            <w:r w:rsidRPr="0018012D">
              <w:rPr>
                <w:lang w:val="en-US"/>
              </w:rPr>
              <w:t xml:space="preserve">Who is involved and what is their </w:t>
            </w:r>
            <w:r w:rsidR="00091B74">
              <w:rPr>
                <w:lang w:val="en-US"/>
              </w:rPr>
              <w:t>view</w:t>
            </w:r>
            <w:r w:rsidRPr="0018012D">
              <w:rPr>
                <w:lang w:val="en-US"/>
              </w:rPr>
              <w:t xml:space="preserve">? </w:t>
            </w:r>
          </w:p>
        </w:tc>
      </w:tr>
      <w:tr w:rsidR="00054A6D" w14:paraId="3177F880" w14:textId="77777777" w:rsidTr="0066678C">
        <w:trPr>
          <w:trHeight w:val="1758"/>
        </w:trPr>
        <w:tc>
          <w:tcPr>
            <w:tcW w:w="1682" w:type="pct"/>
          </w:tcPr>
          <w:p w14:paraId="33403268" w14:textId="1D94E1F4" w:rsidR="00054A6D" w:rsidRDefault="00054A6D" w:rsidP="007949C0">
            <w:pPr>
              <w:rPr>
                <w:lang w:val="en-US"/>
              </w:rPr>
            </w:pPr>
            <w:r>
              <w:rPr>
                <w:lang w:val="en-US"/>
              </w:rPr>
              <w:t>2 Analyze</w:t>
            </w:r>
          </w:p>
        </w:tc>
        <w:tc>
          <w:tcPr>
            <w:tcW w:w="3318" w:type="pct"/>
          </w:tcPr>
          <w:p w14:paraId="40DA83BE" w14:textId="77777777" w:rsidR="00054A6D" w:rsidRPr="0018012D" w:rsidRDefault="00054A6D" w:rsidP="0018012D">
            <w:pPr>
              <w:pStyle w:val="ListParagraph"/>
              <w:numPr>
                <w:ilvl w:val="0"/>
                <w:numId w:val="7"/>
              </w:numPr>
              <w:rPr>
                <w:lang w:val="en-US"/>
              </w:rPr>
            </w:pPr>
            <w:r w:rsidRPr="0018012D">
              <w:rPr>
                <w:lang w:val="en-US"/>
              </w:rPr>
              <w:t>Use the code of conduct to determine if relevant values are at stake (and how)</w:t>
            </w:r>
          </w:p>
          <w:p w14:paraId="19FCE033" w14:textId="77777777" w:rsidR="00054A6D" w:rsidRPr="0018012D" w:rsidRDefault="00054A6D" w:rsidP="0018012D">
            <w:pPr>
              <w:pStyle w:val="ListParagraph"/>
              <w:numPr>
                <w:ilvl w:val="0"/>
                <w:numId w:val="7"/>
              </w:numPr>
              <w:rPr>
                <w:lang w:val="en-US"/>
              </w:rPr>
            </w:pPr>
            <w:r w:rsidRPr="0018012D">
              <w:rPr>
                <w:lang w:val="en-US"/>
              </w:rPr>
              <w:t>What (other) regulations (institutional, national, international) are relevant and why?</w:t>
            </w:r>
          </w:p>
          <w:p w14:paraId="1531C5A5" w14:textId="19299D55" w:rsidR="00054A6D" w:rsidRPr="0018012D" w:rsidRDefault="00054A6D" w:rsidP="0018012D">
            <w:pPr>
              <w:pStyle w:val="ListParagraph"/>
              <w:numPr>
                <w:ilvl w:val="0"/>
                <w:numId w:val="7"/>
              </w:numPr>
              <w:rPr>
                <w:lang w:val="en-US"/>
              </w:rPr>
            </w:pPr>
            <w:r w:rsidRPr="0018012D">
              <w:rPr>
                <w:lang w:val="en-US"/>
              </w:rPr>
              <w:t>What</w:t>
            </w:r>
            <w:r>
              <w:rPr>
                <w:lang w:val="en-US"/>
              </w:rPr>
              <w:t xml:space="preserve"> other</w:t>
            </w:r>
            <w:r w:rsidRPr="0018012D">
              <w:rPr>
                <w:lang w:val="en-US"/>
              </w:rPr>
              <w:t xml:space="preserve"> reasons/ considerations seem relevant in this case</w:t>
            </w:r>
            <w:r>
              <w:rPr>
                <w:lang w:val="en-US"/>
              </w:rPr>
              <w:t>?</w:t>
            </w:r>
          </w:p>
        </w:tc>
      </w:tr>
      <w:tr w:rsidR="00054A6D" w14:paraId="712051F4" w14:textId="77777777" w:rsidTr="007548CA">
        <w:trPr>
          <w:trHeight w:val="899"/>
        </w:trPr>
        <w:tc>
          <w:tcPr>
            <w:tcW w:w="1682" w:type="pct"/>
          </w:tcPr>
          <w:p w14:paraId="1EF4B443" w14:textId="54180CAA" w:rsidR="00054A6D" w:rsidRDefault="00054A6D" w:rsidP="007949C0">
            <w:pPr>
              <w:rPr>
                <w:lang w:val="en-US"/>
              </w:rPr>
            </w:pPr>
            <w:r>
              <w:rPr>
                <w:lang w:val="en-US"/>
              </w:rPr>
              <w:t xml:space="preserve">3 Balancing </w:t>
            </w:r>
            <w:r w:rsidR="00C51D66">
              <w:rPr>
                <w:lang w:val="en-US"/>
              </w:rPr>
              <w:t>/</w:t>
            </w:r>
            <w:r>
              <w:rPr>
                <w:lang w:val="en-US"/>
              </w:rPr>
              <w:t xml:space="preserve">Decide </w:t>
            </w:r>
          </w:p>
        </w:tc>
        <w:tc>
          <w:tcPr>
            <w:tcW w:w="3318" w:type="pct"/>
          </w:tcPr>
          <w:p w14:paraId="2CB423C4" w14:textId="77777777" w:rsidR="00054A6D" w:rsidRPr="0018012D" w:rsidRDefault="00054A6D" w:rsidP="0018012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18012D">
              <w:rPr>
                <w:lang w:val="en-US"/>
              </w:rPr>
              <w:t xml:space="preserve">Can you decide what will be best to do? </w:t>
            </w:r>
          </w:p>
          <w:p w14:paraId="15CCDD3D" w14:textId="6A88B235" w:rsidR="00054A6D" w:rsidRPr="0018012D" w:rsidRDefault="00054A6D" w:rsidP="0018012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18012D">
              <w:rPr>
                <w:lang w:val="en-US"/>
              </w:rPr>
              <w:t>Consider the consequences</w:t>
            </w:r>
            <w:r>
              <w:rPr>
                <w:lang w:val="en-US"/>
              </w:rPr>
              <w:t>.</w:t>
            </w:r>
          </w:p>
          <w:p w14:paraId="6F502820" w14:textId="77EC1EA5" w:rsidR="00054A6D" w:rsidRPr="0018012D" w:rsidRDefault="00054A6D" w:rsidP="0018012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18012D">
              <w:rPr>
                <w:lang w:val="en-US"/>
              </w:rPr>
              <w:t>Who can help you</w:t>
            </w:r>
            <w:r>
              <w:rPr>
                <w:lang w:val="en-US"/>
              </w:rPr>
              <w:t>/who needs to know</w:t>
            </w:r>
            <w:r w:rsidRPr="0018012D">
              <w:rPr>
                <w:lang w:val="en-US"/>
              </w:rPr>
              <w:t xml:space="preserve">?  </w:t>
            </w:r>
          </w:p>
        </w:tc>
      </w:tr>
      <w:tr w:rsidR="00AC4A69" w14:paraId="076B6D39" w14:textId="77777777">
        <w:tc>
          <w:tcPr>
            <w:tcW w:w="1682" w:type="pct"/>
          </w:tcPr>
          <w:p w14:paraId="6D6A8181" w14:textId="5BC33302" w:rsidR="00AC4A69" w:rsidRDefault="00355BCB" w:rsidP="007949C0">
            <w:pPr>
              <w:rPr>
                <w:lang w:val="en-US"/>
              </w:rPr>
            </w:pPr>
            <w:r>
              <w:rPr>
                <w:lang w:val="en-US"/>
              </w:rPr>
              <w:t xml:space="preserve">4 </w:t>
            </w:r>
            <w:r w:rsidR="00054A6D">
              <w:rPr>
                <w:lang w:val="en-US"/>
              </w:rPr>
              <w:t>C</w:t>
            </w:r>
            <w:r>
              <w:rPr>
                <w:lang w:val="en-US"/>
              </w:rPr>
              <w:t>onclude/act</w:t>
            </w:r>
          </w:p>
        </w:tc>
        <w:tc>
          <w:tcPr>
            <w:tcW w:w="3318" w:type="pct"/>
          </w:tcPr>
          <w:p w14:paraId="0896A6F7" w14:textId="0A0182DB" w:rsidR="00AC4A69" w:rsidRPr="00430D64" w:rsidRDefault="00AC4A69" w:rsidP="00430D64">
            <w:pPr>
              <w:rPr>
                <w:lang w:val="en-US"/>
              </w:rPr>
            </w:pPr>
            <w:r w:rsidRPr="00430D64">
              <w:rPr>
                <w:lang w:val="en-US"/>
              </w:rPr>
              <w:t xml:space="preserve">What </w:t>
            </w:r>
            <w:r w:rsidR="00430D64" w:rsidRPr="00430D64">
              <w:rPr>
                <w:lang w:val="en-US"/>
              </w:rPr>
              <w:t xml:space="preserve">do </w:t>
            </w:r>
            <w:r w:rsidRPr="00430D64">
              <w:rPr>
                <w:lang w:val="en-US"/>
              </w:rPr>
              <w:t>you decide</w:t>
            </w:r>
            <w:r w:rsidR="00430D64" w:rsidRPr="00430D64">
              <w:rPr>
                <w:lang w:val="en-US"/>
              </w:rPr>
              <w:t xml:space="preserve"> and why?</w:t>
            </w:r>
          </w:p>
          <w:p w14:paraId="2DDCB729" w14:textId="7705B13F" w:rsidR="00AC4A69" w:rsidRPr="002F46E7" w:rsidRDefault="00AC4A69" w:rsidP="0018012D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>What step</w:t>
            </w:r>
            <w:r w:rsidR="00430D64">
              <w:rPr>
                <w:lang w:val="en-US"/>
              </w:rPr>
              <w:t>(</w:t>
            </w:r>
            <w:r>
              <w:rPr>
                <w:lang w:val="en-US"/>
              </w:rPr>
              <w:t>s</w:t>
            </w:r>
            <w:r w:rsidR="00430D64">
              <w:rPr>
                <w:lang w:val="en-US"/>
              </w:rPr>
              <w:t>)</w:t>
            </w:r>
            <w:r>
              <w:rPr>
                <w:lang w:val="en-US"/>
              </w:rPr>
              <w:t xml:space="preserve"> to take next</w:t>
            </w:r>
            <w:r w:rsidR="00430D64">
              <w:rPr>
                <w:lang w:val="en-US"/>
              </w:rPr>
              <w:t>?</w:t>
            </w:r>
          </w:p>
        </w:tc>
      </w:tr>
    </w:tbl>
    <w:p w14:paraId="3F49E891" w14:textId="1D8CB72F" w:rsidR="00460865" w:rsidRPr="002E0326" w:rsidRDefault="00460865" w:rsidP="00460865"/>
    <w:sectPr w:rsidR="00460865" w:rsidRPr="002E0326" w:rsidSect="007E287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inherit">
    <w:altName w:val="Cambria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0C3"/>
    <w:multiLevelType w:val="hybridMultilevel"/>
    <w:tmpl w:val="567683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B619D"/>
    <w:multiLevelType w:val="hybridMultilevel"/>
    <w:tmpl w:val="E44E1C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13461"/>
    <w:multiLevelType w:val="hybridMultilevel"/>
    <w:tmpl w:val="56F4479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66399"/>
    <w:multiLevelType w:val="hybridMultilevel"/>
    <w:tmpl w:val="5E345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91D82"/>
    <w:multiLevelType w:val="hybridMultilevel"/>
    <w:tmpl w:val="D8F6E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B2A3B"/>
    <w:multiLevelType w:val="hybridMultilevel"/>
    <w:tmpl w:val="9CA27E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81A23"/>
    <w:multiLevelType w:val="hybridMultilevel"/>
    <w:tmpl w:val="C2C0CC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A4C6D"/>
    <w:multiLevelType w:val="hybridMultilevel"/>
    <w:tmpl w:val="24E01C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05811"/>
    <w:multiLevelType w:val="multilevel"/>
    <w:tmpl w:val="9A289D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843EA"/>
    <w:multiLevelType w:val="hybridMultilevel"/>
    <w:tmpl w:val="ACDE5400"/>
    <w:lvl w:ilvl="0" w:tplc="EB06C3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A5453"/>
    <w:multiLevelType w:val="multilevel"/>
    <w:tmpl w:val="56F4479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2787298">
    <w:abstractNumId w:val="9"/>
  </w:num>
  <w:num w:numId="2" w16cid:durableId="1252206245">
    <w:abstractNumId w:val="4"/>
  </w:num>
  <w:num w:numId="3" w16cid:durableId="153884779">
    <w:abstractNumId w:val="8"/>
  </w:num>
  <w:num w:numId="4" w16cid:durableId="189337722">
    <w:abstractNumId w:val="1"/>
  </w:num>
  <w:num w:numId="5" w16cid:durableId="250743571">
    <w:abstractNumId w:val="7"/>
  </w:num>
  <w:num w:numId="6" w16cid:durableId="1630041536">
    <w:abstractNumId w:val="2"/>
  </w:num>
  <w:num w:numId="7" w16cid:durableId="600532158">
    <w:abstractNumId w:val="6"/>
  </w:num>
  <w:num w:numId="8" w16cid:durableId="1507329969">
    <w:abstractNumId w:val="0"/>
  </w:num>
  <w:num w:numId="9" w16cid:durableId="1863008151">
    <w:abstractNumId w:val="5"/>
  </w:num>
  <w:num w:numId="10" w16cid:durableId="1616062600">
    <w:abstractNumId w:val="10"/>
  </w:num>
  <w:num w:numId="11" w16cid:durableId="698435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C0"/>
    <w:rsid w:val="00054A6D"/>
    <w:rsid w:val="00076877"/>
    <w:rsid w:val="00091B74"/>
    <w:rsid w:val="00117E09"/>
    <w:rsid w:val="0018012D"/>
    <w:rsid w:val="001F06D4"/>
    <w:rsid w:val="0025481D"/>
    <w:rsid w:val="00266E76"/>
    <w:rsid w:val="002E0326"/>
    <w:rsid w:val="002F46E7"/>
    <w:rsid w:val="00355BCB"/>
    <w:rsid w:val="00415F36"/>
    <w:rsid w:val="00430D64"/>
    <w:rsid w:val="00460865"/>
    <w:rsid w:val="0056567E"/>
    <w:rsid w:val="007949C0"/>
    <w:rsid w:val="007E2873"/>
    <w:rsid w:val="009704EE"/>
    <w:rsid w:val="00AC4A69"/>
    <w:rsid w:val="00C51D66"/>
    <w:rsid w:val="00C9208A"/>
    <w:rsid w:val="00DC6F36"/>
    <w:rsid w:val="00E32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8D2A68"/>
  <w15:docId w15:val="{8EB9CE10-10B5-304C-B23F-EE283C69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F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9C0"/>
    <w:pPr>
      <w:ind w:left="720"/>
      <w:contextualSpacing/>
    </w:pPr>
  </w:style>
  <w:style w:type="table" w:styleId="TableGrid">
    <w:name w:val="Table Grid"/>
    <w:basedOn w:val="TableNormal"/>
    <w:uiPriority w:val="39"/>
    <w:rsid w:val="002F4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Hoven, M.A. van den (Mariëtte)</dc:creator>
  <cp:keywords/>
  <dc:description/>
  <cp:lastModifiedBy>Mariëtte van den Hoven</cp:lastModifiedBy>
  <cp:revision>2</cp:revision>
  <dcterms:created xsi:type="dcterms:W3CDTF">2023-06-19T06:41:00Z</dcterms:created>
  <dcterms:modified xsi:type="dcterms:W3CDTF">2023-06-19T06:41:00Z</dcterms:modified>
</cp:coreProperties>
</file>