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E42" w:rsidRPr="00441B2A" w:rsidRDefault="000C0E42" w:rsidP="00441B2A">
      <w:pPr>
        <w:pStyle w:val="Beschriftung"/>
        <w:keepNext/>
        <w:ind w:firstLine="0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</w:pPr>
      <w:bookmarkStart w:id="0" w:name="_GoBack"/>
      <w:bookmarkEnd w:id="0"/>
      <w:r w:rsidRPr="00441B2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Table E1. </w:t>
      </w:r>
    </w:p>
    <w:p w:rsidR="000C0E42" w:rsidRPr="000C0E42" w:rsidRDefault="000C0E42" w:rsidP="00441B2A">
      <w:pPr>
        <w:spacing w:after="160" w:line="240" w:lineRule="auto"/>
        <w:ind w:firstLine="0"/>
        <w:rPr>
          <w:rFonts w:ascii="Times New Roman" w:eastAsia="Calibri" w:hAnsi="Times New Roman" w:cs="Times New Roman"/>
          <w:sz w:val="22"/>
          <w:lang w:val="en-US"/>
          <w14:ligatures w14:val="none"/>
        </w:rPr>
      </w:pPr>
      <w:r>
        <w:rPr>
          <w:rFonts w:ascii="Times New Roman" w:eastAsia="Calibri" w:hAnsi="Times New Roman" w:cs="Times New Roman"/>
          <w:sz w:val="22"/>
          <w:lang w:val="en-US"/>
          <w14:ligatures w14:val="none"/>
        </w:rPr>
        <w:t>Longitudinal m</w:t>
      </w:r>
      <w:r w:rsidRPr="00A43AAA">
        <w:rPr>
          <w:rFonts w:ascii="Times New Roman" w:eastAsia="Calibri" w:hAnsi="Times New Roman" w:cs="Times New Roman"/>
          <w:sz w:val="22"/>
          <w:lang w:val="en-US"/>
          <w14:ligatures w14:val="none"/>
        </w:rPr>
        <w:t xml:space="preserve">ultilevel analysis </w:t>
      </w:r>
      <w:r>
        <w:rPr>
          <w:rFonts w:ascii="Times New Roman" w:eastAsia="Calibri" w:hAnsi="Times New Roman" w:cs="Times New Roman"/>
          <w:sz w:val="22"/>
          <w:lang w:val="en-US"/>
          <w14:ligatures w14:val="none"/>
        </w:rPr>
        <w:t xml:space="preserve">(Hypothesis 1) </w:t>
      </w:r>
      <w:r w:rsidRPr="00A43AAA">
        <w:rPr>
          <w:rFonts w:ascii="Times New Roman" w:eastAsia="Calibri" w:hAnsi="Times New Roman" w:cs="Times New Roman"/>
          <w:sz w:val="22"/>
          <w:lang w:val="en-US"/>
          <w14:ligatures w14:val="none"/>
        </w:rPr>
        <w:t>o</w:t>
      </w:r>
      <w:r>
        <w:rPr>
          <w:rFonts w:ascii="Times New Roman" w:eastAsia="Calibri" w:hAnsi="Times New Roman" w:cs="Times New Roman"/>
          <w:sz w:val="22"/>
          <w:lang w:val="en-US"/>
          <w14:ligatures w14:val="none"/>
        </w:rPr>
        <w:t>f</w:t>
      </w:r>
      <w:r w:rsidRPr="00A43AAA">
        <w:rPr>
          <w:rFonts w:ascii="Times New Roman" w:eastAsia="Calibri" w:hAnsi="Times New Roman" w:cs="Times New Roman"/>
          <w:sz w:val="22"/>
          <w:lang w:val="en-US"/>
          <w14:ligatures w14:val="none"/>
        </w:rPr>
        <w:t xml:space="preserve"> each subskill of social skills measured by the SSIS RS</w:t>
      </w:r>
      <w:r>
        <w:rPr>
          <w:rFonts w:ascii="Times New Roman" w:eastAsia="Calibri" w:hAnsi="Times New Roman" w:cs="Times New Roman"/>
          <w:sz w:val="22"/>
          <w:lang w:val="en-US"/>
          <w14:ligatures w14:val="none"/>
        </w:rPr>
        <w:t xml:space="preserve"> without interaction effects</w:t>
      </w:r>
      <w:r w:rsidRPr="00A43AAA">
        <w:rPr>
          <w:rFonts w:ascii="Times New Roman" w:eastAsia="Calibri" w:hAnsi="Times New Roman" w:cs="Times New Roman"/>
          <w:sz w:val="22"/>
          <w:lang w:val="en-US"/>
          <w14:ligatures w14:val="none"/>
        </w:rPr>
        <w:t>. Analysis controls for gender and age</w:t>
      </w:r>
      <w:r w:rsidR="00886139">
        <w:rPr>
          <w:rFonts w:ascii="Times New Roman" w:eastAsia="Calibri" w:hAnsi="Times New Roman" w:cs="Times New Roman"/>
          <w:sz w:val="22"/>
          <w:lang w:val="en-US"/>
          <w14:ligatures w14:val="none"/>
        </w:rPr>
        <w:t>.</w:t>
      </w:r>
    </w:p>
    <w:tbl>
      <w:tblPr>
        <w:tblW w:w="0" w:type="auto"/>
        <w:tblCellSpacing w:w="0" w:type="dxa"/>
        <w:tblCellMar>
          <w:top w:w="15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8"/>
        <w:gridCol w:w="717"/>
        <w:gridCol w:w="1034"/>
        <w:gridCol w:w="650"/>
        <w:gridCol w:w="1620"/>
        <w:gridCol w:w="650"/>
        <w:gridCol w:w="1034"/>
        <w:gridCol w:w="717"/>
        <w:gridCol w:w="1034"/>
        <w:gridCol w:w="717"/>
        <w:gridCol w:w="1034"/>
        <w:gridCol w:w="650"/>
        <w:gridCol w:w="1034"/>
        <w:gridCol w:w="650"/>
        <w:gridCol w:w="967"/>
      </w:tblGrid>
      <w:tr w:rsidR="00BC2604" w:rsidRPr="00D2660E" w:rsidTr="00441B2A">
        <w:trPr>
          <w:trHeight w:val="20"/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b/>
                <w:szCs w:val="20"/>
                <w:lang w:val="en-US" w:eastAsia="de-DE"/>
                <w14:ligatures w14:val="none"/>
              </w:rPr>
            </w:pPr>
            <w:bookmarkStart w:id="1" w:name="_Hlk135137759"/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b/>
                <w:szCs w:val="20"/>
                <w:lang w:eastAsia="de-DE"/>
                <w14:ligatures w14:val="none"/>
              </w:rPr>
              <w:t>Communication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de-DE"/>
                <w14:ligatures w14:val="none"/>
              </w:rPr>
            </w:pPr>
            <w:proofErr w:type="spellStart"/>
            <w:r w:rsidRPr="00D2660E">
              <w:rPr>
                <w:rFonts w:ascii="Times New Roman" w:eastAsia="Times New Roman" w:hAnsi="Times New Roman" w:cs="Times New Roman"/>
                <w:b/>
                <w:szCs w:val="20"/>
                <w:lang w:eastAsia="de-DE"/>
                <w14:ligatures w14:val="none"/>
              </w:rPr>
              <w:t>Cooperation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b/>
                <w:szCs w:val="20"/>
                <w:lang w:eastAsia="de-DE"/>
                <w14:ligatures w14:val="none"/>
              </w:rPr>
              <w:t>Assertion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de-DE"/>
                <w14:ligatures w14:val="none"/>
              </w:rPr>
            </w:pPr>
            <w:proofErr w:type="spellStart"/>
            <w:r w:rsidRPr="00D2660E">
              <w:rPr>
                <w:rFonts w:ascii="Times New Roman" w:eastAsia="Times New Roman" w:hAnsi="Times New Roman" w:cs="Times New Roman"/>
                <w:b/>
                <w:szCs w:val="20"/>
                <w:lang w:eastAsia="de-DE"/>
                <w14:ligatures w14:val="none"/>
              </w:rPr>
              <w:t>Responsibility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de-DE"/>
                <w14:ligatures w14:val="none"/>
              </w:rPr>
            </w:pPr>
            <w:proofErr w:type="spellStart"/>
            <w:r w:rsidRPr="00D2660E">
              <w:rPr>
                <w:rFonts w:ascii="Times New Roman" w:eastAsia="Times New Roman" w:hAnsi="Times New Roman" w:cs="Times New Roman"/>
                <w:b/>
                <w:szCs w:val="20"/>
                <w:lang w:eastAsia="de-DE"/>
                <w14:ligatures w14:val="none"/>
              </w:rPr>
              <w:t>E</w:t>
            </w:r>
            <w:r w:rsidR="00E732CA">
              <w:rPr>
                <w:rFonts w:ascii="Times New Roman" w:eastAsia="Times New Roman" w:hAnsi="Times New Roman" w:cs="Times New Roman"/>
                <w:b/>
                <w:szCs w:val="20"/>
                <w:lang w:eastAsia="de-DE"/>
                <w14:ligatures w14:val="none"/>
              </w:rPr>
              <w:t>mpathy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b/>
                <w:szCs w:val="20"/>
                <w:lang w:eastAsia="de-DE"/>
                <w14:ligatures w14:val="none"/>
              </w:rPr>
              <w:t>E</w:t>
            </w:r>
            <w:r w:rsidR="00BC2604">
              <w:rPr>
                <w:rFonts w:ascii="Times New Roman" w:eastAsia="Times New Roman" w:hAnsi="Times New Roman" w:cs="Times New Roman"/>
                <w:b/>
                <w:szCs w:val="20"/>
                <w:lang w:eastAsia="de-DE"/>
                <w14:ligatures w14:val="none"/>
              </w:rPr>
              <w:t>ngagement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b/>
                <w:szCs w:val="20"/>
                <w:lang w:eastAsia="de-DE"/>
                <w14:ligatures w14:val="none"/>
              </w:rPr>
              <w:t>Self-Control</w:t>
            </w:r>
          </w:p>
        </w:tc>
      </w:tr>
      <w:tr w:rsidR="00BC2604" w:rsidRPr="00D2660E" w:rsidTr="00441B2A">
        <w:trPr>
          <w:trHeight w:val="20"/>
          <w:tblCellSpacing w:w="0" w:type="dxa"/>
        </w:trPr>
        <w:tc>
          <w:tcPr>
            <w:tcW w:w="0" w:type="auto"/>
            <w:vAlign w:val="center"/>
            <w:hideMark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i/>
                <w:szCs w:val="20"/>
                <w:lang w:eastAsia="de-DE"/>
                <w14:ligatures w14:val="none"/>
              </w:rPr>
            </w:pPr>
            <w:proofErr w:type="spellStart"/>
            <w:r w:rsidRPr="00D2660E">
              <w:rPr>
                <w:rFonts w:ascii="Times New Roman" w:eastAsia="Times New Roman" w:hAnsi="Times New Roman" w:cs="Times New Roman"/>
                <w:i/>
                <w:szCs w:val="20"/>
                <w:lang w:eastAsia="de-DE"/>
                <w14:ligatures w14:val="none"/>
              </w:rPr>
              <w:t>Predictors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β</w:t>
            </w:r>
          </w:p>
        </w:tc>
        <w:tc>
          <w:tcPr>
            <w:tcW w:w="0" w:type="auto"/>
            <w:vAlign w:val="center"/>
            <w:hideMark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i/>
                <w:szCs w:val="20"/>
                <w:lang w:eastAsia="de-DE"/>
                <w14:ligatures w14:val="none"/>
              </w:rPr>
              <w:t>CI</w:t>
            </w:r>
          </w:p>
        </w:tc>
        <w:tc>
          <w:tcPr>
            <w:tcW w:w="0" w:type="auto"/>
            <w:vAlign w:val="center"/>
            <w:hideMark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β</w:t>
            </w:r>
          </w:p>
        </w:tc>
        <w:tc>
          <w:tcPr>
            <w:tcW w:w="0" w:type="auto"/>
            <w:vAlign w:val="center"/>
            <w:hideMark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i/>
                <w:szCs w:val="20"/>
                <w:lang w:eastAsia="de-DE"/>
                <w14:ligatures w14:val="none"/>
              </w:rPr>
              <w:t>CI</w:t>
            </w:r>
          </w:p>
        </w:tc>
        <w:tc>
          <w:tcPr>
            <w:tcW w:w="0" w:type="auto"/>
            <w:vAlign w:val="center"/>
            <w:hideMark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β</w:t>
            </w:r>
          </w:p>
        </w:tc>
        <w:tc>
          <w:tcPr>
            <w:tcW w:w="0" w:type="auto"/>
            <w:vAlign w:val="center"/>
            <w:hideMark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i/>
                <w:szCs w:val="20"/>
                <w:lang w:eastAsia="de-DE"/>
                <w14:ligatures w14:val="none"/>
              </w:rPr>
              <w:t>CI</w:t>
            </w:r>
          </w:p>
        </w:tc>
        <w:tc>
          <w:tcPr>
            <w:tcW w:w="0" w:type="auto"/>
            <w:vAlign w:val="center"/>
            <w:hideMark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β</w:t>
            </w:r>
          </w:p>
        </w:tc>
        <w:tc>
          <w:tcPr>
            <w:tcW w:w="0" w:type="auto"/>
            <w:vAlign w:val="center"/>
            <w:hideMark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i/>
                <w:szCs w:val="20"/>
                <w:lang w:eastAsia="de-DE"/>
                <w14:ligatures w14:val="none"/>
              </w:rPr>
              <w:t>CI</w:t>
            </w:r>
          </w:p>
        </w:tc>
        <w:tc>
          <w:tcPr>
            <w:tcW w:w="0" w:type="auto"/>
            <w:vAlign w:val="center"/>
            <w:hideMark/>
          </w:tcPr>
          <w:p w:rsidR="00D2660E" w:rsidRPr="00D2660E" w:rsidRDefault="00E732CA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β</w:t>
            </w:r>
          </w:p>
        </w:tc>
        <w:tc>
          <w:tcPr>
            <w:tcW w:w="0" w:type="auto"/>
            <w:vAlign w:val="center"/>
            <w:hideMark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i/>
                <w:szCs w:val="20"/>
                <w:lang w:eastAsia="de-DE"/>
                <w14:ligatures w14:val="none"/>
              </w:rPr>
              <w:t>CI</w:t>
            </w:r>
          </w:p>
        </w:tc>
        <w:tc>
          <w:tcPr>
            <w:tcW w:w="0" w:type="auto"/>
            <w:vAlign w:val="center"/>
            <w:hideMark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β</w:t>
            </w:r>
          </w:p>
        </w:tc>
        <w:tc>
          <w:tcPr>
            <w:tcW w:w="0" w:type="auto"/>
            <w:vAlign w:val="center"/>
            <w:hideMark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i/>
                <w:szCs w:val="20"/>
                <w:lang w:eastAsia="de-DE"/>
                <w14:ligatures w14:val="none"/>
              </w:rPr>
              <w:t>CI</w:t>
            </w:r>
          </w:p>
        </w:tc>
        <w:tc>
          <w:tcPr>
            <w:tcW w:w="0" w:type="auto"/>
            <w:vAlign w:val="center"/>
            <w:hideMark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β</w:t>
            </w:r>
          </w:p>
        </w:tc>
        <w:tc>
          <w:tcPr>
            <w:tcW w:w="0" w:type="auto"/>
            <w:vAlign w:val="center"/>
            <w:hideMark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i/>
                <w:szCs w:val="20"/>
                <w:lang w:eastAsia="de-DE"/>
                <w14:ligatures w14:val="none"/>
              </w:rPr>
              <w:t>CI</w:t>
            </w:r>
          </w:p>
        </w:tc>
      </w:tr>
      <w:tr w:rsidR="00BC2604" w:rsidRPr="00D2660E" w:rsidTr="00441B2A">
        <w:trPr>
          <w:trHeight w:val="20"/>
          <w:tblCellSpacing w:w="0" w:type="dxa"/>
        </w:trPr>
        <w:tc>
          <w:tcPr>
            <w:tcW w:w="0" w:type="auto"/>
            <w:vAlign w:val="center"/>
            <w:hideMark/>
          </w:tcPr>
          <w:p w:rsidR="00BC2604" w:rsidRPr="00D2660E" w:rsidRDefault="00BC2604" w:rsidP="00BC2604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(</w:t>
            </w:r>
            <w:proofErr w:type="spellStart"/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Intercept</w:t>
            </w:r>
            <w:proofErr w:type="spellEnd"/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2.57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2.52 – 2.61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2.45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2.40 – 2.51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2.31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2.26 – 2.36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2.50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2.45 – 2.54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2.47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2.43 – 2.52</w:t>
            </w:r>
          </w:p>
        </w:tc>
        <w:tc>
          <w:tcPr>
            <w:tcW w:w="0" w:type="auto"/>
            <w:vAlign w:val="center"/>
            <w:hideMark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2.38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2.32 – 2.44</w:t>
            </w:r>
          </w:p>
        </w:tc>
        <w:tc>
          <w:tcPr>
            <w:tcW w:w="0" w:type="auto"/>
            <w:vAlign w:val="center"/>
            <w:hideMark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2.06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1.99 – 2.13</w:t>
            </w:r>
          </w:p>
        </w:tc>
      </w:tr>
      <w:tr w:rsidR="00BC2604" w:rsidRPr="00D2660E" w:rsidTr="00441B2A">
        <w:trPr>
          <w:trHeight w:val="20"/>
          <w:tblCellSpacing w:w="0" w:type="dxa"/>
        </w:trPr>
        <w:tc>
          <w:tcPr>
            <w:tcW w:w="0" w:type="auto"/>
            <w:vAlign w:val="center"/>
          </w:tcPr>
          <w:p w:rsidR="00BC2604" w:rsidRPr="00D2660E" w:rsidRDefault="00BC2604" w:rsidP="00BC2604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ToM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 xml:space="preserve"> [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post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]</w:t>
            </w:r>
          </w:p>
        </w:tc>
        <w:tc>
          <w:tcPr>
            <w:tcW w:w="0" w:type="auto"/>
            <w:vAlign w:val="center"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-0.07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</w:t>
            </w:r>
          </w:p>
        </w:tc>
        <w:tc>
          <w:tcPr>
            <w:tcW w:w="0" w:type="auto"/>
            <w:vAlign w:val="center"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-0.13 – -0.01</w:t>
            </w:r>
          </w:p>
        </w:tc>
        <w:tc>
          <w:tcPr>
            <w:tcW w:w="0" w:type="auto"/>
            <w:vAlign w:val="center"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-0.04</w:t>
            </w:r>
          </w:p>
        </w:tc>
        <w:tc>
          <w:tcPr>
            <w:tcW w:w="0" w:type="auto"/>
            <w:vAlign w:val="center"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-0.10 – 0.02</w:t>
            </w:r>
          </w:p>
        </w:tc>
        <w:tc>
          <w:tcPr>
            <w:tcW w:w="0" w:type="auto"/>
            <w:vAlign w:val="center"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-0.07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</w:t>
            </w:r>
          </w:p>
        </w:tc>
        <w:tc>
          <w:tcPr>
            <w:tcW w:w="0" w:type="auto"/>
            <w:vAlign w:val="center"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-0.14 – -0.01</w:t>
            </w:r>
          </w:p>
        </w:tc>
        <w:tc>
          <w:tcPr>
            <w:tcW w:w="0" w:type="auto"/>
            <w:vAlign w:val="center"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-0.06</w:t>
            </w:r>
          </w:p>
        </w:tc>
        <w:tc>
          <w:tcPr>
            <w:tcW w:w="0" w:type="auto"/>
            <w:vAlign w:val="center"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-0.11 – 0.00</w:t>
            </w:r>
          </w:p>
        </w:tc>
        <w:tc>
          <w:tcPr>
            <w:tcW w:w="0" w:type="auto"/>
            <w:vAlign w:val="center"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-0.12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***</w:t>
            </w:r>
          </w:p>
        </w:tc>
        <w:tc>
          <w:tcPr>
            <w:tcW w:w="0" w:type="auto"/>
            <w:vAlign w:val="center"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-0.19 – -0.06</w:t>
            </w:r>
          </w:p>
        </w:tc>
        <w:tc>
          <w:tcPr>
            <w:tcW w:w="0" w:type="auto"/>
            <w:vAlign w:val="center"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-0.06</w:t>
            </w:r>
          </w:p>
        </w:tc>
        <w:tc>
          <w:tcPr>
            <w:tcW w:w="0" w:type="auto"/>
            <w:vAlign w:val="center"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-0.13 – 0.00</w:t>
            </w:r>
          </w:p>
        </w:tc>
        <w:tc>
          <w:tcPr>
            <w:tcW w:w="0" w:type="auto"/>
            <w:vAlign w:val="center"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-0.02</w:t>
            </w:r>
          </w:p>
        </w:tc>
        <w:tc>
          <w:tcPr>
            <w:tcW w:w="0" w:type="auto"/>
            <w:vAlign w:val="center"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-0.10 – 0.06</w:t>
            </w:r>
          </w:p>
        </w:tc>
      </w:tr>
      <w:tr w:rsidR="00BC2604" w:rsidRPr="00D2660E" w:rsidTr="00441B2A">
        <w:trPr>
          <w:trHeight w:val="20"/>
          <w:tblCellSpacing w:w="0" w:type="dxa"/>
        </w:trPr>
        <w:tc>
          <w:tcPr>
            <w:tcW w:w="0" w:type="auto"/>
            <w:vAlign w:val="center"/>
          </w:tcPr>
          <w:p w:rsidR="00BC2604" w:rsidRPr="00D2660E" w:rsidRDefault="00BC2604" w:rsidP="00BC2604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ToM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 xml:space="preserve"> [follow-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up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]</w:t>
            </w:r>
          </w:p>
        </w:tc>
        <w:tc>
          <w:tcPr>
            <w:tcW w:w="0" w:type="auto"/>
            <w:vAlign w:val="center"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-0.05</w:t>
            </w:r>
          </w:p>
        </w:tc>
        <w:tc>
          <w:tcPr>
            <w:tcW w:w="0" w:type="auto"/>
            <w:vAlign w:val="center"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-0.11 – 0.01</w:t>
            </w:r>
          </w:p>
        </w:tc>
        <w:tc>
          <w:tcPr>
            <w:tcW w:w="0" w:type="auto"/>
            <w:vAlign w:val="center"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-0.01</w:t>
            </w:r>
          </w:p>
        </w:tc>
        <w:tc>
          <w:tcPr>
            <w:tcW w:w="0" w:type="auto"/>
            <w:vAlign w:val="center"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-0.07 – 0.05</w:t>
            </w:r>
          </w:p>
        </w:tc>
        <w:tc>
          <w:tcPr>
            <w:tcW w:w="0" w:type="auto"/>
            <w:vAlign w:val="center"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-0.05</w:t>
            </w:r>
          </w:p>
        </w:tc>
        <w:tc>
          <w:tcPr>
            <w:tcW w:w="0" w:type="auto"/>
            <w:vAlign w:val="center"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-0.11 – 0.02</w:t>
            </w:r>
          </w:p>
        </w:tc>
        <w:tc>
          <w:tcPr>
            <w:tcW w:w="0" w:type="auto"/>
            <w:vAlign w:val="center"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-0.03</w:t>
            </w:r>
          </w:p>
        </w:tc>
        <w:tc>
          <w:tcPr>
            <w:tcW w:w="0" w:type="auto"/>
            <w:vAlign w:val="center"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-0.08 – 0.03</w:t>
            </w:r>
          </w:p>
        </w:tc>
        <w:tc>
          <w:tcPr>
            <w:tcW w:w="0" w:type="auto"/>
            <w:vAlign w:val="center"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-0.07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</w:t>
            </w:r>
          </w:p>
        </w:tc>
        <w:tc>
          <w:tcPr>
            <w:tcW w:w="0" w:type="auto"/>
            <w:vAlign w:val="center"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-0.13 – -0.01</w:t>
            </w:r>
          </w:p>
        </w:tc>
        <w:tc>
          <w:tcPr>
            <w:tcW w:w="0" w:type="auto"/>
            <w:vAlign w:val="center"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-0.05</w:t>
            </w:r>
          </w:p>
        </w:tc>
        <w:tc>
          <w:tcPr>
            <w:tcW w:w="0" w:type="auto"/>
            <w:vAlign w:val="center"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-0.12 – 0.01</w:t>
            </w:r>
          </w:p>
        </w:tc>
        <w:tc>
          <w:tcPr>
            <w:tcW w:w="0" w:type="auto"/>
            <w:vAlign w:val="center"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0.01</w:t>
            </w:r>
          </w:p>
        </w:tc>
        <w:tc>
          <w:tcPr>
            <w:tcW w:w="0" w:type="auto"/>
            <w:vAlign w:val="center"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-0.07 – 0.08</w:t>
            </w:r>
          </w:p>
        </w:tc>
      </w:tr>
      <w:tr w:rsidR="00BC2604" w:rsidRPr="00D2660E" w:rsidTr="00441B2A">
        <w:trPr>
          <w:trHeight w:val="20"/>
          <w:tblCellSpacing w:w="0" w:type="dxa"/>
        </w:trPr>
        <w:tc>
          <w:tcPr>
            <w:tcW w:w="0" w:type="auto"/>
            <w:vAlign w:val="center"/>
            <w:hideMark/>
          </w:tcPr>
          <w:p w:rsidR="00BC2604" w:rsidRPr="00D2660E" w:rsidRDefault="00BC2604" w:rsidP="00BC2604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proofErr w:type="spellStart"/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Gender.gmc</w:t>
            </w:r>
            <w:proofErr w:type="spellEnd"/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 xml:space="preserve"> [f]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-0.09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-0.15 – -0.03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-0.12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-0.19 – -0.04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-0.05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-0.12 – 0.01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-0.06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-0.12 – -0.00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-0.11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-0.17 – -0.05</w:t>
            </w:r>
          </w:p>
        </w:tc>
        <w:tc>
          <w:tcPr>
            <w:tcW w:w="0" w:type="auto"/>
            <w:vAlign w:val="center"/>
            <w:hideMark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-0.02</w:t>
            </w:r>
          </w:p>
        </w:tc>
        <w:tc>
          <w:tcPr>
            <w:tcW w:w="0" w:type="auto"/>
            <w:vAlign w:val="center"/>
            <w:hideMark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-0.09 – 0.04</w:t>
            </w:r>
          </w:p>
        </w:tc>
        <w:tc>
          <w:tcPr>
            <w:tcW w:w="0" w:type="auto"/>
            <w:vAlign w:val="center"/>
            <w:hideMark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-0.03</w:t>
            </w:r>
          </w:p>
        </w:tc>
        <w:tc>
          <w:tcPr>
            <w:tcW w:w="0" w:type="auto"/>
            <w:vAlign w:val="center"/>
            <w:hideMark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-0.10 – 0.05</w:t>
            </w:r>
          </w:p>
        </w:tc>
      </w:tr>
      <w:tr w:rsidR="00BC2604" w:rsidRPr="00D2660E" w:rsidTr="00441B2A">
        <w:trPr>
          <w:trHeight w:val="20"/>
          <w:tblCellSpacing w:w="0" w:type="dxa"/>
        </w:trPr>
        <w:tc>
          <w:tcPr>
            <w:tcW w:w="0" w:type="auto"/>
            <w:vAlign w:val="center"/>
            <w:hideMark/>
          </w:tcPr>
          <w:p w:rsidR="00BC2604" w:rsidRPr="00D2660E" w:rsidRDefault="00BC2604" w:rsidP="00BC2604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proofErr w:type="spellStart"/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Age.gmc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-0.07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-0.11 – -0.03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-0.08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-0.13 – -0.03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-0.07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-0.12 – -0.03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-0.08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-0.12 – -0.04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-0.01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-0.06 – 0.03</w:t>
            </w:r>
          </w:p>
        </w:tc>
        <w:tc>
          <w:tcPr>
            <w:tcW w:w="0" w:type="auto"/>
            <w:vAlign w:val="center"/>
            <w:hideMark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-0.06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-0.11 – -0.01</w:t>
            </w:r>
          </w:p>
        </w:tc>
        <w:tc>
          <w:tcPr>
            <w:tcW w:w="0" w:type="auto"/>
            <w:vAlign w:val="center"/>
            <w:hideMark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-0.03</w:t>
            </w:r>
          </w:p>
        </w:tc>
        <w:tc>
          <w:tcPr>
            <w:tcW w:w="0" w:type="auto"/>
            <w:vAlign w:val="center"/>
            <w:hideMark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-0.09 – 0.03</w:t>
            </w:r>
          </w:p>
        </w:tc>
      </w:tr>
      <w:tr w:rsidR="00BC2604" w:rsidRPr="00D2660E" w:rsidTr="00441B2A">
        <w:trPr>
          <w:trHeight w:val="20"/>
          <w:tblCellSpacing w:w="0" w:type="dxa"/>
        </w:trPr>
        <w:tc>
          <w:tcPr>
            <w:tcW w:w="0" w:type="auto"/>
            <w:vAlign w:val="center"/>
            <w:hideMark/>
          </w:tcPr>
          <w:p w:rsidR="00BC2604" w:rsidRPr="00D2660E" w:rsidRDefault="00BC2604" w:rsidP="00BC2604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proofErr w:type="spellStart"/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Subskill_Pre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0.63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0.57 – 0.70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0.48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0.39 – 0.56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0.68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0.62 – 0.74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0.69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0.62 – 0.76</w:t>
            </w:r>
          </w:p>
        </w:tc>
        <w:tc>
          <w:tcPr>
            <w:tcW w:w="0" w:type="auto"/>
            <w:vAlign w:val="center"/>
            <w:hideMark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0.64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0.57 – 0.70</w:t>
            </w:r>
          </w:p>
        </w:tc>
        <w:tc>
          <w:tcPr>
            <w:tcW w:w="0" w:type="auto"/>
            <w:vAlign w:val="center"/>
            <w:hideMark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0.71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0.65 – 0.78</w:t>
            </w:r>
          </w:p>
        </w:tc>
        <w:tc>
          <w:tcPr>
            <w:tcW w:w="0" w:type="auto"/>
            <w:vAlign w:val="center"/>
            <w:hideMark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0.73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0.67 – 0.78</w:t>
            </w:r>
          </w:p>
        </w:tc>
      </w:tr>
      <w:tr w:rsidR="00BC2604" w:rsidRPr="00D2660E" w:rsidTr="00441B2A">
        <w:trPr>
          <w:trHeight w:val="20"/>
          <w:tblCellSpacing w:w="0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C2604" w:rsidRPr="00D2660E" w:rsidRDefault="00BC2604" w:rsidP="00BC2604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proofErr w:type="spellStart"/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Subskill_class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-0.02 – 0.05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0.07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0.02 – 0.12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-0.02 – 0.06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C2604" w:rsidRPr="00E732CA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E732CA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-0.05 – 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0.03</w:t>
            </w: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0.00 – 0.07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-0.05 – 0.03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C2604" w:rsidRPr="00BC2604" w:rsidRDefault="00BC2604" w:rsidP="00BC2604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-0.05 – 0.06</w:t>
            </w:r>
          </w:p>
        </w:tc>
      </w:tr>
      <w:tr w:rsidR="00BC2604" w:rsidRPr="00D2660E" w:rsidTr="00441B2A">
        <w:trPr>
          <w:trHeight w:val="20"/>
          <w:tblCellSpacing w:w="0" w:type="dxa"/>
        </w:trPr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i/>
                <w:szCs w:val="20"/>
                <w:lang w:val="en-US"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i/>
                <w:szCs w:val="20"/>
                <w:lang w:val="en-US" w:eastAsia="de-DE"/>
                <w14:ligatures w14:val="none"/>
              </w:rPr>
              <w:t>Random Effects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</w:tr>
      <w:tr w:rsidR="00BC2604" w:rsidRPr="00D2660E" w:rsidTr="00441B2A">
        <w:trPr>
          <w:trHeight w:val="20"/>
          <w:tblCellSpacing w:w="0" w:type="dxa"/>
        </w:trPr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σ</w:t>
            </w:r>
            <w:r w:rsidRPr="00D2660E">
              <w:rPr>
                <w:rFonts w:ascii="Times New Roman" w:eastAsia="Times New Roman" w:hAnsi="Times New Roman" w:cs="Times New Roman"/>
                <w:szCs w:val="20"/>
                <w:vertAlign w:val="superscript"/>
                <w:lang w:eastAsia="de-DE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</w:t>
            </w:r>
            <w:r w:rsid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0.1</w:t>
            </w:r>
            <w:r w:rsid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</w:t>
            </w:r>
            <w:r w:rsid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0.1</w:t>
            </w:r>
            <w:r w:rsid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</w:t>
            </w:r>
            <w:r w:rsid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</w:t>
            </w:r>
            <w:r w:rsid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</w:t>
            </w:r>
            <w:r w:rsid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21</w:t>
            </w:r>
          </w:p>
        </w:tc>
      </w:tr>
      <w:tr w:rsidR="00BC2604" w:rsidRPr="00D2660E" w:rsidTr="00441B2A">
        <w:trPr>
          <w:trHeight w:val="20"/>
          <w:tblCellSpacing w:w="0" w:type="dxa"/>
        </w:trPr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τ</w:t>
            </w:r>
            <w:r w:rsidRPr="00D2660E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00</w:t>
            </w: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0.02</w:t>
            </w:r>
            <w:r w:rsidRPr="00BC2604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ID</w:t>
            </w: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0.06</w:t>
            </w:r>
            <w:r w:rsidRPr="00BC2604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ID</w:t>
            </w: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0.02</w:t>
            </w:r>
            <w:r w:rsidRPr="00BC2604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ID</w:t>
            </w: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0.02</w:t>
            </w:r>
            <w:r w:rsidRPr="00BC2604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ID</w:t>
            </w: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0.01</w:t>
            </w:r>
            <w:r w:rsidRPr="00BC2604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ID</w:t>
            </w: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0.03</w:t>
            </w:r>
            <w:r w:rsidRPr="00BC2604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ID</w:t>
            </w: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0.03</w:t>
            </w:r>
            <w:r w:rsidRPr="00BC2604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ID</w:t>
            </w:r>
          </w:p>
        </w:tc>
      </w:tr>
      <w:tr w:rsidR="00BC2604" w:rsidRPr="00D2660E" w:rsidTr="00441B2A">
        <w:trPr>
          <w:trHeight w:val="20"/>
          <w:tblCellSpacing w:w="0" w:type="dxa"/>
        </w:trPr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0.00</w:t>
            </w:r>
            <w:r w:rsidRPr="00D2660E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classes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0.00</w:t>
            </w:r>
            <w:r w:rsidRPr="00D2660E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classes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0.01</w:t>
            </w:r>
            <w:r w:rsidRPr="00D2660E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classes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0.00</w:t>
            </w:r>
            <w:r w:rsidRPr="00D2660E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classes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0.02</w:t>
            </w:r>
            <w:r w:rsidRPr="00D2660E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classes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0.01</w:t>
            </w:r>
            <w:r w:rsidRPr="00D2660E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classes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0.02</w:t>
            </w:r>
            <w:r w:rsidRPr="00D2660E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classes</w:t>
            </w:r>
          </w:p>
        </w:tc>
      </w:tr>
      <w:tr w:rsidR="00BC2604" w:rsidRPr="00D2660E" w:rsidTr="00441B2A">
        <w:trPr>
          <w:trHeight w:val="20"/>
          <w:tblCellSpacing w:w="0" w:type="dxa"/>
        </w:trPr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i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i/>
                <w:szCs w:val="20"/>
                <w:lang w:eastAsia="de-DE"/>
                <w14:ligatures w14:val="none"/>
              </w:rPr>
              <w:t>ICC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</w:t>
            </w:r>
            <w:r w:rsid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1</w:t>
            </w: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0.0</w:t>
            </w:r>
            <w:r w:rsid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</w:t>
            </w:r>
            <w:r w:rsid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</w:t>
            </w:r>
            <w:r w:rsid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14</w:t>
            </w:r>
          </w:p>
        </w:tc>
      </w:tr>
      <w:tr w:rsidR="00BC2604" w:rsidRPr="00D2660E" w:rsidTr="00441B2A">
        <w:trPr>
          <w:trHeight w:val="20"/>
          <w:tblCellSpacing w:w="0" w:type="dxa"/>
        </w:trPr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i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i/>
                <w:szCs w:val="20"/>
                <w:lang w:eastAsia="de-DE"/>
                <w14:ligatures w14:val="none"/>
              </w:rPr>
              <w:t>N</w:t>
            </w: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284</w:t>
            </w:r>
            <w:r w:rsidRPr="00BC2604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ID</w:t>
            </w: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284</w:t>
            </w:r>
            <w:r w:rsidRPr="00BC2604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ID</w:t>
            </w: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283</w:t>
            </w:r>
            <w:r w:rsidRPr="00BC2604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ID</w:t>
            </w: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282</w:t>
            </w:r>
            <w:r w:rsidRPr="00BC2604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ID</w:t>
            </w: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284</w:t>
            </w:r>
            <w:r w:rsidRPr="00BC2604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ID</w:t>
            </w: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283</w:t>
            </w:r>
            <w:r w:rsidRPr="00BC2604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ID</w:t>
            </w: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BC2604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284</w:t>
            </w:r>
            <w:r w:rsidRPr="00BC2604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ID</w:t>
            </w:r>
          </w:p>
        </w:tc>
      </w:tr>
      <w:tr w:rsidR="00BC2604" w:rsidRPr="00D2660E" w:rsidTr="00441B2A">
        <w:trPr>
          <w:trHeight w:val="20"/>
          <w:tblCellSpacing w:w="0" w:type="dxa"/>
        </w:trPr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i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i/>
                <w:szCs w:val="20"/>
                <w:lang w:eastAsia="de-DE"/>
                <w14:ligatures w14:val="none"/>
              </w:rPr>
              <w:t>N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13</w:t>
            </w:r>
            <w:r w:rsidR="00D2660E" w:rsidRPr="00D2660E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classes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13</w:t>
            </w:r>
            <w:r w:rsidRPr="00D2660E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classes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13</w:t>
            </w:r>
            <w:r w:rsidRPr="00D2660E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classes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13</w:t>
            </w:r>
            <w:r w:rsidRPr="00D2660E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classes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13</w:t>
            </w:r>
            <w:r w:rsidRPr="00D2660E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classes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13</w:t>
            </w:r>
            <w:r w:rsidRPr="00D2660E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classes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BC2604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13</w:t>
            </w:r>
            <w:r w:rsidRPr="00D2660E">
              <w:rPr>
                <w:rFonts w:ascii="Times New Roman" w:eastAsia="Times New Roman" w:hAnsi="Times New Roman" w:cs="Times New Roman"/>
                <w:szCs w:val="20"/>
                <w:vertAlign w:val="subscript"/>
                <w:lang w:eastAsia="de-DE"/>
                <w14:ligatures w14:val="none"/>
              </w:rPr>
              <w:t>classes</w:t>
            </w:r>
          </w:p>
        </w:tc>
      </w:tr>
      <w:tr w:rsidR="00BC2604" w:rsidRPr="00D2660E" w:rsidTr="00441B2A">
        <w:trPr>
          <w:trHeight w:val="20"/>
          <w:tblCellSpacing w:w="0" w:type="dxa"/>
        </w:trPr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proofErr w:type="spellStart"/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Observations</w:t>
            </w:r>
            <w:proofErr w:type="spellEnd"/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793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792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791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788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769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791</w:t>
            </w:r>
          </w:p>
        </w:tc>
        <w:tc>
          <w:tcPr>
            <w:tcW w:w="0" w:type="auto"/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D2660E" w:rsidRPr="00D2660E" w:rsidRDefault="00BC2604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793</w:t>
            </w:r>
          </w:p>
        </w:tc>
      </w:tr>
      <w:tr w:rsidR="00BC2604" w:rsidRPr="00D2660E" w:rsidTr="00441B2A">
        <w:trPr>
          <w:trHeight w:val="20"/>
          <w:tblCellSpacing w:w="0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Marginal</w:t>
            </w:r>
            <w:r w:rsidRPr="00D2660E">
              <w:rPr>
                <w:rFonts w:ascii="Times New Roman" w:eastAsia="Times New Roman" w:hAnsi="Times New Roman" w:cs="Times New Roman"/>
                <w:i/>
                <w:szCs w:val="20"/>
                <w:lang w:eastAsia="de-DE"/>
                <w14:ligatures w14:val="none"/>
              </w:rPr>
              <w:t xml:space="preserve"> R</w:t>
            </w:r>
            <w:r w:rsidRPr="00D2660E">
              <w:rPr>
                <w:rFonts w:ascii="Times New Roman" w:eastAsia="Times New Roman" w:hAnsi="Times New Roman" w:cs="Times New Roman"/>
                <w:i/>
                <w:szCs w:val="20"/>
                <w:vertAlign w:val="superscript"/>
                <w:lang w:eastAsia="de-DE"/>
                <w14:ligatures w14:val="none"/>
              </w:rPr>
              <w:t>2</w:t>
            </w: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 xml:space="preserve"> / </w:t>
            </w:r>
            <w:proofErr w:type="spellStart"/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Conditional</w:t>
            </w:r>
            <w:proofErr w:type="spellEnd"/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 xml:space="preserve"> </w:t>
            </w:r>
            <w:r w:rsidRPr="00D2660E">
              <w:rPr>
                <w:rFonts w:ascii="Times New Roman" w:eastAsia="Times New Roman" w:hAnsi="Times New Roman" w:cs="Times New Roman"/>
                <w:i/>
                <w:szCs w:val="20"/>
                <w:lang w:eastAsia="de-DE"/>
                <w14:ligatures w14:val="none"/>
              </w:rPr>
              <w:t>R</w:t>
            </w:r>
            <w:r w:rsidRPr="00D2660E">
              <w:rPr>
                <w:rFonts w:ascii="Times New Roman" w:eastAsia="Times New Roman" w:hAnsi="Times New Roman" w:cs="Times New Roman"/>
                <w:i/>
                <w:szCs w:val="20"/>
                <w:vertAlign w:val="superscript"/>
                <w:lang w:eastAsia="de-DE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</w:t>
            </w:r>
            <w:r w:rsidR="000C0E42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443</w:t>
            </w: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/NA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0.3</w:t>
            </w:r>
            <w:r w:rsidR="000C0E42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99</w:t>
            </w: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/0.342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</w:t>
            </w:r>
            <w:r w:rsidR="000C0E42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474</w:t>
            </w: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/0.</w:t>
            </w:r>
            <w:r w:rsidR="000C0E42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546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</w:t>
            </w:r>
            <w:r w:rsidR="000C0E42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506</w:t>
            </w: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/0.</w:t>
            </w:r>
            <w:r w:rsidR="000C0E42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</w:t>
            </w:r>
            <w:r w:rsidR="000C0E42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468</w:t>
            </w: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/0.</w:t>
            </w:r>
            <w:r w:rsidR="000C0E42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517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2660E" w:rsidRPr="00D2660E" w:rsidRDefault="00D2660E" w:rsidP="006669A1">
            <w:pPr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</w:t>
            </w:r>
            <w:r w:rsidR="000C0E42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465</w:t>
            </w: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/0.</w:t>
            </w:r>
            <w:r w:rsidR="000C0E42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564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2660E" w:rsidRPr="00D2660E" w:rsidRDefault="00D2660E" w:rsidP="006669A1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2660E" w:rsidRPr="00D2660E" w:rsidRDefault="00D2660E" w:rsidP="000C0E42">
            <w:pPr>
              <w:keepNext/>
              <w:ind w:firstLine="0"/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</w:pP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0.</w:t>
            </w:r>
            <w:r w:rsidR="000C0E42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529/0</w:t>
            </w:r>
            <w:r w:rsidRPr="00D2660E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.</w:t>
            </w:r>
            <w:r w:rsidR="000C0E42">
              <w:rPr>
                <w:rFonts w:ascii="Times New Roman" w:eastAsia="Times New Roman" w:hAnsi="Times New Roman" w:cs="Times New Roman"/>
                <w:szCs w:val="20"/>
                <w:lang w:eastAsia="de-DE"/>
                <w14:ligatures w14:val="none"/>
              </w:rPr>
              <w:t>594</w:t>
            </w:r>
          </w:p>
        </w:tc>
      </w:tr>
    </w:tbl>
    <w:bookmarkEnd w:id="1"/>
    <w:p w:rsidR="006E3F56" w:rsidRPr="00441B2A" w:rsidRDefault="000C0E42" w:rsidP="000C0E42">
      <w:pPr>
        <w:pStyle w:val="Beschriftung"/>
        <w:ind w:firstLine="0"/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</w:pPr>
      <w:r w:rsidRPr="00441B2A">
        <w:rPr>
          <w:rFonts w:ascii="Times New Roman" w:hAnsi="Times New Roman" w:cs="Times New Roman"/>
          <w:color w:val="auto"/>
          <w:sz w:val="20"/>
          <w:szCs w:val="20"/>
          <w:lang w:val="en-US"/>
        </w:rPr>
        <w:t>Abbreviations.</w:t>
      </w:r>
      <w:r w:rsidRPr="00441B2A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</w:t>
      </w:r>
      <w:proofErr w:type="spellStart"/>
      <w:r w:rsidRPr="00441B2A">
        <w:rPr>
          <w:rFonts w:ascii="Times New Roman" w:eastAsia="Calibri" w:hAnsi="Times New Roman" w:cs="Times New Roman"/>
          <w:i w:val="0"/>
          <w:iCs w:val="0"/>
          <w:color w:val="auto"/>
          <w:sz w:val="20"/>
          <w:szCs w:val="20"/>
          <w:lang w:val="en-US"/>
          <w14:ligatures w14:val="none"/>
        </w:rPr>
        <w:t>gmc</w:t>
      </w:r>
      <w:proofErr w:type="spellEnd"/>
      <w:r w:rsidRPr="00441B2A">
        <w:rPr>
          <w:rFonts w:ascii="Times New Roman" w:eastAsia="Calibri" w:hAnsi="Times New Roman" w:cs="Times New Roman"/>
          <w:i w:val="0"/>
          <w:iCs w:val="0"/>
          <w:color w:val="auto"/>
          <w:sz w:val="20"/>
          <w:szCs w:val="20"/>
          <w:lang w:val="en-US"/>
          <w14:ligatures w14:val="none"/>
        </w:rPr>
        <w:t xml:space="preserve"> = group mean centered (by classes); f = female; IG = intervention group; </w:t>
      </w:r>
      <w:proofErr w:type="spellStart"/>
      <w:r w:rsidRPr="00441B2A">
        <w:rPr>
          <w:rFonts w:ascii="Times New Roman" w:eastAsia="Calibri" w:hAnsi="Times New Roman" w:cs="Times New Roman"/>
          <w:i w:val="0"/>
          <w:iCs w:val="0"/>
          <w:color w:val="auto"/>
          <w:sz w:val="20"/>
          <w:szCs w:val="20"/>
          <w:lang w:val="en-US"/>
          <w14:ligatures w14:val="none"/>
        </w:rPr>
        <w:t>Subskill_Pre</w:t>
      </w:r>
      <w:proofErr w:type="spellEnd"/>
      <w:r w:rsidRPr="00441B2A">
        <w:rPr>
          <w:rFonts w:ascii="Times New Roman" w:eastAsia="Calibri" w:hAnsi="Times New Roman" w:cs="Times New Roman"/>
          <w:i w:val="0"/>
          <w:iCs w:val="0"/>
          <w:color w:val="auto"/>
          <w:sz w:val="20"/>
          <w:szCs w:val="20"/>
          <w:lang w:val="en-US"/>
          <w14:ligatures w14:val="none"/>
        </w:rPr>
        <w:t xml:space="preserve"> = respective individual social subskill measured by the SSIS RS and according to the title of the column; </w:t>
      </w:r>
      <w:proofErr w:type="spellStart"/>
      <w:r w:rsidRPr="00441B2A">
        <w:rPr>
          <w:rFonts w:ascii="Times New Roman" w:eastAsia="Calibri" w:hAnsi="Times New Roman" w:cs="Times New Roman"/>
          <w:i w:val="0"/>
          <w:iCs w:val="0"/>
          <w:color w:val="auto"/>
          <w:sz w:val="20"/>
          <w:szCs w:val="20"/>
          <w:lang w:val="en-US"/>
          <w14:ligatures w14:val="none"/>
        </w:rPr>
        <w:t>subskill_class</w:t>
      </w:r>
      <w:proofErr w:type="spellEnd"/>
      <w:r w:rsidRPr="00441B2A">
        <w:rPr>
          <w:rFonts w:ascii="Times New Roman" w:eastAsia="Calibri" w:hAnsi="Times New Roman" w:cs="Times New Roman"/>
          <w:i w:val="0"/>
          <w:iCs w:val="0"/>
          <w:color w:val="auto"/>
          <w:sz w:val="20"/>
          <w:szCs w:val="20"/>
          <w:lang w:val="en-US"/>
          <w14:ligatures w14:val="none"/>
        </w:rPr>
        <w:t xml:space="preserve"> = respective z-standardized social subskill of the entire class measured by the SSIS RS and according to the title of the column</w:t>
      </w:r>
    </w:p>
    <w:sectPr w:rsidR="006E3F56" w:rsidRPr="00441B2A" w:rsidSect="001027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27F8" w:rsidRDefault="005227F8" w:rsidP="00FC6C13">
      <w:pPr>
        <w:spacing w:line="240" w:lineRule="auto"/>
      </w:pPr>
      <w:r>
        <w:separator/>
      </w:r>
    </w:p>
  </w:endnote>
  <w:endnote w:type="continuationSeparator" w:id="0">
    <w:p w:rsidR="005227F8" w:rsidRDefault="005227F8" w:rsidP="00FC6C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">
    <w:altName w:val="Calibri"/>
    <w:panose1 w:val="00000000000000000000"/>
    <w:charset w:val="00"/>
    <w:family w:val="modern"/>
    <w:notTrueType/>
    <w:pitch w:val="variable"/>
    <w:sig w:usb0="20000207" w:usb1="00000002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27F8" w:rsidRDefault="005227F8" w:rsidP="00FC6C13">
      <w:pPr>
        <w:spacing w:line="240" w:lineRule="auto"/>
      </w:pPr>
      <w:r>
        <w:separator/>
      </w:r>
    </w:p>
  </w:footnote>
  <w:footnote w:type="continuationSeparator" w:id="0">
    <w:p w:rsidR="005227F8" w:rsidRDefault="005227F8" w:rsidP="00FC6C1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964"/>
    <w:rsid w:val="000B7964"/>
    <w:rsid w:val="000C0E42"/>
    <w:rsid w:val="00102721"/>
    <w:rsid w:val="00441B2A"/>
    <w:rsid w:val="004A1FC8"/>
    <w:rsid w:val="005227F8"/>
    <w:rsid w:val="006E3F56"/>
    <w:rsid w:val="006F374E"/>
    <w:rsid w:val="00886139"/>
    <w:rsid w:val="00BC2604"/>
    <w:rsid w:val="00D2660E"/>
    <w:rsid w:val="00DA1057"/>
    <w:rsid w:val="00E732CA"/>
    <w:rsid w:val="00FC6C13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B7964"/>
    <w:pPr>
      <w:spacing w:after="0" w:line="480" w:lineRule="auto"/>
      <w:ind w:firstLine="720"/>
    </w:pPr>
    <w:rPr>
      <w:rFonts w:ascii="Merriweather" w:hAnsi="Merriweather"/>
      <w:sz w:val="20"/>
      <w14:ligatures w14:val="al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27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2721"/>
    <w:rPr>
      <w:rFonts w:ascii="Segoe UI" w:hAnsi="Segoe UI" w:cs="Segoe UI"/>
      <w:sz w:val="18"/>
      <w:szCs w:val="18"/>
      <w14:ligatures w14:val="all"/>
    </w:rPr>
  </w:style>
  <w:style w:type="paragraph" w:styleId="Beschriftung">
    <w:name w:val="caption"/>
    <w:basedOn w:val="Standard"/>
    <w:next w:val="Standard"/>
    <w:uiPriority w:val="35"/>
    <w:unhideWhenUsed/>
    <w:qFormat/>
    <w:rsid w:val="000C0E4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FC6C1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C6C13"/>
    <w:rPr>
      <w:rFonts w:ascii="Merriweather" w:hAnsi="Merriweather"/>
      <w:sz w:val="20"/>
      <w14:ligatures w14:val="all"/>
    </w:rPr>
  </w:style>
  <w:style w:type="paragraph" w:styleId="Fuzeile">
    <w:name w:val="footer"/>
    <w:basedOn w:val="Standard"/>
    <w:link w:val="FuzeileZchn"/>
    <w:uiPriority w:val="99"/>
    <w:unhideWhenUsed/>
    <w:rsid w:val="00FC6C1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C6C13"/>
    <w:rPr>
      <w:rFonts w:ascii="Merriweather" w:hAnsi="Merriweather"/>
      <w:sz w:val="20"/>
      <w14:ligatures w14:val="al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2023-07-07T09:08:00Z</dcterms:created>
  <dcterms:modified xsi:type="dcterms:W3CDTF">2023-07-07T09:09:00Z</dcterms:modified>
</cp:coreProperties>
</file>