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F56" w:rsidRPr="00464F63" w:rsidRDefault="00701D4E" w:rsidP="009E217A">
      <w:pPr>
        <w:pStyle w:val="berschrift1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464F63">
        <w:rPr>
          <w:rFonts w:ascii="Times New Roman" w:hAnsi="Times New Roman" w:cs="Times New Roman"/>
          <w:color w:val="auto"/>
          <w:sz w:val="22"/>
          <w:szCs w:val="22"/>
          <w:lang w:val="en-US"/>
        </w:rPr>
        <w:t>Intervention design_E2_SuppInfo</w:t>
      </w:r>
    </w:p>
    <w:p w:rsidR="009E217A" w:rsidRPr="00464F63" w:rsidRDefault="009E217A" w:rsidP="009E217A">
      <w:pPr>
        <w:pStyle w:val="berschrift2"/>
        <w:spacing w:line="48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464F63">
        <w:rPr>
          <w:rFonts w:ascii="Times New Roman" w:hAnsi="Times New Roman" w:cs="Times New Roman"/>
          <w:color w:val="auto"/>
          <w:sz w:val="22"/>
          <w:szCs w:val="22"/>
          <w:lang w:val="en-US"/>
        </w:rPr>
        <w:t>General concept of Cooperative Learning within the study</w:t>
      </w:r>
    </w:p>
    <w:p w:rsidR="006B3D09" w:rsidRPr="00464F63" w:rsidRDefault="006B3D09" w:rsidP="009E217A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464F63">
        <w:rPr>
          <w:rFonts w:ascii="Times New Roman" w:hAnsi="Times New Roman" w:cs="Times New Roman"/>
          <w:lang w:val="en-US"/>
        </w:rPr>
        <w:t xml:space="preserve">The form of cooperative learning used was developed as part of a project that focused on improving social contacts with the help of cooperative learning. All materials and publications </w:t>
      </w:r>
      <w:r w:rsidR="004C242B" w:rsidRPr="00464F63">
        <w:rPr>
          <w:rFonts w:ascii="Times New Roman" w:hAnsi="Times New Roman" w:cs="Times New Roman"/>
          <w:lang w:val="en-US"/>
        </w:rPr>
        <w:t>(source anonymized)</w:t>
      </w:r>
      <w:r w:rsidRPr="00464F63">
        <w:rPr>
          <w:rFonts w:ascii="Times New Roman" w:hAnsi="Times New Roman" w:cs="Times New Roman"/>
          <w:lang w:val="en-US"/>
        </w:rPr>
        <w:t xml:space="preserve"> openly accessible</w:t>
      </w:r>
      <w:r w:rsidRPr="00464F63">
        <w:rPr>
          <w:rFonts w:ascii="Times New Roman" w:hAnsi="Times New Roman" w:cs="Times New Roman"/>
          <w:lang w:val="en-US"/>
        </w:rPr>
        <w:t xml:space="preserve"> in German (website anonymized)</w:t>
      </w:r>
      <w:r w:rsidRPr="00464F63">
        <w:rPr>
          <w:rFonts w:ascii="Times New Roman" w:hAnsi="Times New Roman" w:cs="Times New Roman"/>
          <w:lang w:val="en-US"/>
        </w:rPr>
        <w:t>.</w:t>
      </w:r>
    </w:p>
    <w:p w:rsidR="00D92614" w:rsidRPr="00464F63" w:rsidRDefault="00D92614" w:rsidP="009E217A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464F63">
        <w:rPr>
          <w:rFonts w:ascii="Times New Roman" w:hAnsi="Times New Roman" w:cs="Times New Roman"/>
          <w:lang w:val="en-US"/>
        </w:rPr>
        <w:t>Cooperative Learning</w:t>
      </w:r>
      <w:r w:rsidR="00421179" w:rsidRPr="00464F63">
        <w:rPr>
          <w:rFonts w:ascii="Times New Roman" w:hAnsi="Times New Roman" w:cs="Times New Roman"/>
          <w:lang w:val="en-US"/>
        </w:rPr>
        <w:t xml:space="preserve"> presupposes a teaching situation in which social contacts are necessary. The focus here was on the development of a variant of </w:t>
      </w:r>
      <w:r w:rsidRPr="00464F63">
        <w:rPr>
          <w:rFonts w:ascii="Times New Roman" w:hAnsi="Times New Roman" w:cs="Times New Roman"/>
          <w:lang w:val="en-US"/>
        </w:rPr>
        <w:t>Cooperative Learning</w:t>
      </w:r>
      <w:r w:rsidR="00421179" w:rsidRPr="00464F63">
        <w:rPr>
          <w:rFonts w:ascii="Times New Roman" w:hAnsi="Times New Roman" w:cs="Times New Roman"/>
          <w:lang w:val="en-US"/>
        </w:rPr>
        <w:t xml:space="preserve"> that enables the improvement of social interactions. Academic </w:t>
      </w:r>
      <w:r w:rsidR="004C242B" w:rsidRPr="00464F63">
        <w:rPr>
          <w:rFonts w:ascii="Times New Roman" w:hAnsi="Times New Roman" w:cs="Times New Roman"/>
          <w:lang w:val="en-US"/>
        </w:rPr>
        <w:t>achievement</w:t>
      </w:r>
      <w:r w:rsidR="00421179" w:rsidRPr="00464F63">
        <w:rPr>
          <w:rFonts w:ascii="Times New Roman" w:hAnsi="Times New Roman" w:cs="Times New Roman"/>
          <w:lang w:val="en-US"/>
        </w:rPr>
        <w:t xml:space="preserve"> was excluded as an objective</w:t>
      </w:r>
      <w:r w:rsidR="004C242B" w:rsidRPr="00464F63">
        <w:rPr>
          <w:rFonts w:ascii="Times New Roman" w:hAnsi="Times New Roman" w:cs="Times New Roman"/>
          <w:lang w:val="en-US"/>
        </w:rPr>
        <w:t xml:space="preserve"> of research or teaching</w:t>
      </w:r>
      <w:r w:rsidR="00421179" w:rsidRPr="00464F63">
        <w:rPr>
          <w:rFonts w:ascii="Times New Roman" w:hAnsi="Times New Roman" w:cs="Times New Roman"/>
          <w:lang w:val="en-US"/>
        </w:rPr>
        <w:t xml:space="preserve">. Instead, the focus was on </w:t>
      </w:r>
      <w:r w:rsidR="004C242B" w:rsidRPr="00464F63">
        <w:rPr>
          <w:rFonts w:ascii="Times New Roman" w:hAnsi="Times New Roman" w:cs="Times New Roman"/>
          <w:lang w:val="en-US"/>
        </w:rPr>
        <w:t>fostering</w:t>
      </w:r>
      <w:r w:rsidR="00421179" w:rsidRPr="00464F63">
        <w:rPr>
          <w:rFonts w:ascii="Times New Roman" w:hAnsi="Times New Roman" w:cs="Times New Roman"/>
          <w:lang w:val="en-US"/>
        </w:rPr>
        <w:t xml:space="preserve"> </w:t>
      </w:r>
      <w:r w:rsidR="004C242B" w:rsidRPr="00464F63">
        <w:rPr>
          <w:rFonts w:ascii="Times New Roman" w:hAnsi="Times New Roman" w:cs="Times New Roman"/>
          <w:lang w:val="en-US"/>
        </w:rPr>
        <w:t>the social integration of excluded children</w:t>
      </w:r>
      <w:r w:rsidR="00421179" w:rsidRPr="00464F63">
        <w:rPr>
          <w:rFonts w:ascii="Times New Roman" w:hAnsi="Times New Roman" w:cs="Times New Roman"/>
          <w:lang w:val="en-US"/>
        </w:rPr>
        <w:t xml:space="preserve">. The concept is based on the basic criteria of </w:t>
      </w:r>
      <w:r w:rsidRPr="00464F63">
        <w:rPr>
          <w:rFonts w:ascii="Times New Roman" w:hAnsi="Times New Roman" w:cs="Times New Roman"/>
          <w:lang w:val="en-US"/>
        </w:rPr>
        <w:t>Cooperative Learning</w:t>
      </w:r>
      <w:r w:rsidR="00421179" w:rsidRPr="00464F63">
        <w:rPr>
          <w:rFonts w:ascii="Times New Roman" w:hAnsi="Times New Roman" w:cs="Times New Roman"/>
          <w:lang w:val="en-US"/>
        </w:rPr>
        <w:t xml:space="preserve"> (Johnson &amp; Johnson, 1994) and the contact-</w:t>
      </w:r>
      <w:r w:rsidR="004C242B" w:rsidRPr="00464F63">
        <w:rPr>
          <w:rFonts w:ascii="Times New Roman" w:hAnsi="Times New Roman" w:cs="Times New Roman"/>
          <w:lang w:val="en-US"/>
        </w:rPr>
        <w:t>fostering</w:t>
      </w:r>
      <w:r w:rsidR="00421179" w:rsidRPr="00464F63">
        <w:rPr>
          <w:rFonts w:ascii="Times New Roman" w:hAnsi="Times New Roman" w:cs="Times New Roman"/>
          <w:lang w:val="en-US"/>
        </w:rPr>
        <w:t xml:space="preserve"> conditions of </w:t>
      </w:r>
      <w:r w:rsidR="004C242B" w:rsidRPr="00464F63">
        <w:rPr>
          <w:rFonts w:ascii="Times New Roman" w:hAnsi="Times New Roman" w:cs="Times New Roman"/>
          <w:lang w:val="en-US"/>
        </w:rPr>
        <w:t>i</w:t>
      </w:r>
      <w:r w:rsidR="00421179" w:rsidRPr="00464F63">
        <w:rPr>
          <w:rFonts w:ascii="Times New Roman" w:hAnsi="Times New Roman" w:cs="Times New Roman"/>
          <w:lang w:val="en-US"/>
        </w:rPr>
        <w:t xml:space="preserve">ntergroup </w:t>
      </w:r>
      <w:r w:rsidR="004C242B" w:rsidRPr="00464F63">
        <w:rPr>
          <w:rFonts w:ascii="Times New Roman" w:hAnsi="Times New Roman" w:cs="Times New Roman"/>
          <w:lang w:val="en-US"/>
        </w:rPr>
        <w:t>c</w:t>
      </w:r>
      <w:r w:rsidR="00421179" w:rsidRPr="00464F63">
        <w:rPr>
          <w:rFonts w:ascii="Times New Roman" w:hAnsi="Times New Roman" w:cs="Times New Roman"/>
          <w:lang w:val="en-US"/>
        </w:rPr>
        <w:t xml:space="preserve">ontact </w:t>
      </w:r>
      <w:r w:rsidR="004C242B" w:rsidRPr="00464F63">
        <w:rPr>
          <w:rFonts w:ascii="Times New Roman" w:hAnsi="Times New Roman" w:cs="Times New Roman"/>
          <w:lang w:val="en-US"/>
        </w:rPr>
        <w:t>t</w:t>
      </w:r>
      <w:r w:rsidR="00421179" w:rsidRPr="00464F63">
        <w:rPr>
          <w:rFonts w:ascii="Times New Roman" w:hAnsi="Times New Roman" w:cs="Times New Roman"/>
          <w:lang w:val="en-US"/>
        </w:rPr>
        <w:t xml:space="preserve">heory (Allport, 1954; Pettigrew &amp; </w:t>
      </w:r>
      <w:proofErr w:type="spellStart"/>
      <w:r w:rsidR="00421179" w:rsidRPr="00464F63">
        <w:rPr>
          <w:rFonts w:ascii="Times New Roman" w:hAnsi="Times New Roman" w:cs="Times New Roman"/>
          <w:lang w:val="en-US"/>
        </w:rPr>
        <w:t>Tropp</w:t>
      </w:r>
      <w:proofErr w:type="spellEnd"/>
      <w:r w:rsidR="00421179" w:rsidRPr="00464F63">
        <w:rPr>
          <w:rFonts w:ascii="Times New Roman" w:hAnsi="Times New Roman" w:cs="Times New Roman"/>
          <w:lang w:val="en-US"/>
        </w:rPr>
        <w:t xml:space="preserve">, 2006). It can be assumed that </w:t>
      </w:r>
      <w:r w:rsidR="004C242B" w:rsidRPr="00464F63">
        <w:rPr>
          <w:rFonts w:ascii="Times New Roman" w:hAnsi="Times New Roman" w:cs="Times New Roman"/>
          <w:lang w:val="en-US"/>
        </w:rPr>
        <w:t xml:space="preserve">units of </w:t>
      </w:r>
      <w:r w:rsidRPr="00464F63">
        <w:rPr>
          <w:rFonts w:ascii="Times New Roman" w:hAnsi="Times New Roman" w:cs="Times New Roman"/>
          <w:lang w:val="en-US"/>
        </w:rPr>
        <w:t>Cooperative Learning</w:t>
      </w:r>
      <w:r w:rsidR="004C242B" w:rsidRPr="00464F63">
        <w:rPr>
          <w:rFonts w:ascii="Times New Roman" w:hAnsi="Times New Roman" w:cs="Times New Roman"/>
          <w:lang w:val="en-US"/>
        </w:rPr>
        <w:t xml:space="preserve"> </w:t>
      </w:r>
      <w:r w:rsidR="00421179" w:rsidRPr="00464F63">
        <w:rPr>
          <w:rFonts w:ascii="Times New Roman" w:hAnsi="Times New Roman" w:cs="Times New Roman"/>
          <w:lang w:val="en-US"/>
        </w:rPr>
        <w:t xml:space="preserve">that fulfill these conditions </w:t>
      </w:r>
      <w:r w:rsidR="004C242B" w:rsidRPr="00464F63">
        <w:rPr>
          <w:rFonts w:ascii="Times New Roman" w:hAnsi="Times New Roman" w:cs="Times New Roman"/>
          <w:lang w:val="en-US"/>
        </w:rPr>
        <w:t xml:space="preserve">as aimed in this study </w:t>
      </w:r>
      <w:r w:rsidR="00421179" w:rsidRPr="00464F63">
        <w:rPr>
          <w:rFonts w:ascii="Times New Roman" w:hAnsi="Times New Roman" w:cs="Times New Roman"/>
          <w:lang w:val="en-US"/>
        </w:rPr>
        <w:t xml:space="preserve">can lead to an improvement </w:t>
      </w:r>
      <w:r w:rsidR="004C242B" w:rsidRPr="00464F63">
        <w:rPr>
          <w:rFonts w:ascii="Times New Roman" w:hAnsi="Times New Roman" w:cs="Times New Roman"/>
          <w:lang w:val="en-US"/>
        </w:rPr>
        <w:t>of contact experiences</w:t>
      </w:r>
      <w:r w:rsidR="00421179" w:rsidRPr="00464F63">
        <w:rPr>
          <w:rFonts w:ascii="Times New Roman" w:hAnsi="Times New Roman" w:cs="Times New Roman"/>
          <w:lang w:val="en-US"/>
        </w:rPr>
        <w:t>.</w:t>
      </w:r>
    </w:p>
    <w:p w:rsidR="00421179" w:rsidRPr="00464F63" w:rsidRDefault="004C242B" w:rsidP="009E217A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464F63">
        <w:rPr>
          <w:rFonts w:ascii="Times New Roman" w:hAnsi="Times New Roman" w:cs="Times New Roman"/>
          <w:lang w:val="en-US"/>
        </w:rPr>
        <w:t>We do not claim to have developed a new teaching technique</w:t>
      </w:r>
      <w:r w:rsidR="00421179" w:rsidRPr="00464F63">
        <w:rPr>
          <w:rFonts w:ascii="Times New Roman" w:hAnsi="Times New Roman" w:cs="Times New Roman"/>
          <w:lang w:val="en-US"/>
        </w:rPr>
        <w:t xml:space="preserve">. Rather, the </w:t>
      </w:r>
      <w:r w:rsidR="00D92614" w:rsidRPr="00464F63">
        <w:rPr>
          <w:rFonts w:ascii="Times New Roman" w:hAnsi="Times New Roman" w:cs="Times New Roman"/>
          <w:lang w:val="en-US"/>
        </w:rPr>
        <w:t>Cooperative Learning</w:t>
      </w:r>
      <w:r w:rsidR="00421179" w:rsidRPr="00464F63">
        <w:rPr>
          <w:rFonts w:ascii="Times New Roman" w:hAnsi="Times New Roman" w:cs="Times New Roman"/>
          <w:lang w:val="en-US"/>
        </w:rPr>
        <w:t xml:space="preserve"> method is intended to offer a structure into which existing work materials can be transferred. </w:t>
      </w:r>
      <w:r w:rsidRPr="00464F63">
        <w:rPr>
          <w:rFonts w:ascii="Times New Roman" w:hAnsi="Times New Roman" w:cs="Times New Roman"/>
          <w:lang w:val="en-US"/>
        </w:rPr>
        <w:t>I</w:t>
      </w:r>
      <w:r w:rsidR="00421179" w:rsidRPr="00464F63">
        <w:rPr>
          <w:rFonts w:ascii="Times New Roman" w:hAnsi="Times New Roman" w:cs="Times New Roman"/>
          <w:lang w:val="en-US"/>
        </w:rPr>
        <w:t xml:space="preserve">t should be possible to use the method independently of the subject. </w:t>
      </w:r>
      <w:r w:rsidRPr="00464F63">
        <w:rPr>
          <w:rFonts w:ascii="Times New Roman" w:hAnsi="Times New Roman" w:cs="Times New Roman"/>
          <w:lang w:val="en-US"/>
        </w:rPr>
        <w:t xml:space="preserve">As part of this study, we did not provide teachers with fixed teaching units. Rather, we encouraged them to restructure lessons that they had already planned. </w:t>
      </w:r>
      <w:r w:rsidR="00421179" w:rsidRPr="00464F63">
        <w:rPr>
          <w:rFonts w:ascii="Times New Roman" w:hAnsi="Times New Roman" w:cs="Times New Roman"/>
          <w:lang w:val="en-US"/>
        </w:rPr>
        <w:t xml:space="preserve">This is to be achieved with the help of a five-step approach to the implementation of teaching tasks. By adhering to this task structure, interactions between pupils should be characterized by conditions that </w:t>
      </w:r>
      <w:r w:rsidR="00087DD5" w:rsidRPr="00464F63">
        <w:rPr>
          <w:rFonts w:ascii="Times New Roman" w:hAnsi="Times New Roman" w:cs="Times New Roman"/>
          <w:lang w:val="en-US"/>
        </w:rPr>
        <w:t>foster</w:t>
      </w:r>
      <w:r w:rsidR="00421179" w:rsidRPr="00464F63">
        <w:rPr>
          <w:rFonts w:ascii="Times New Roman" w:hAnsi="Times New Roman" w:cs="Times New Roman"/>
          <w:lang w:val="en-US"/>
        </w:rPr>
        <w:t xml:space="preserve"> </w:t>
      </w:r>
      <w:r w:rsidR="00087DD5" w:rsidRPr="00464F63">
        <w:rPr>
          <w:rFonts w:ascii="Times New Roman" w:hAnsi="Times New Roman" w:cs="Times New Roman"/>
          <w:lang w:val="en-US"/>
        </w:rPr>
        <w:t xml:space="preserve">the quality of </w:t>
      </w:r>
      <w:r w:rsidR="00421179" w:rsidRPr="00464F63">
        <w:rPr>
          <w:rFonts w:ascii="Times New Roman" w:hAnsi="Times New Roman" w:cs="Times New Roman"/>
          <w:lang w:val="en-US"/>
        </w:rPr>
        <w:t>contact.</w:t>
      </w:r>
      <w:r w:rsidR="00421179" w:rsidRPr="00464F63">
        <w:rPr>
          <w:rFonts w:ascii="Times New Roman" w:hAnsi="Times New Roman" w:cs="Times New Roman"/>
          <w:lang w:val="en-US"/>
        </w:rPr>
        <w:t xml:space="preserve"> </w:t>
      </w:r>
    </w:p>
    <w:p w:rsidR="00DB5445" w:rsidRPr="00464F63" w:rsidRDefault="00DB5445" w:rsidP="009E217A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464F63">
        <w:rPr>
          <w:rFonts w:ascii="Times New Roman" w:hAnsi="Times New Roman" w:cs="Times New Roman"/>
          <w:lang w:val="en-US"/>
        </w:rPr>
        <w:t xml:space="preserve">All </w:t>
      </w:r>
      <w:r w:rsidR="00D92614" w:rsidRPr="00464F63">
        <w:rPr>
          <w:rFonts w:ascii="Times New Roman" w:hAnsi="Times New Roman" w:cs="Times New Roman"/>
          <w:lang w:val="en-US"/>
        </w:rPr>
        <w:t>Cooperative Learning</w:t>
      </w:r>
      <w:r w:rsidRPr="00464F63">
        <w:rPr>
          <w:rFonts w:ascii="Times New Roman" w:hAnsi="Times New Roman" w:cs="Times New Roman"/>
          <w:lang w:val="en-US"/>
        </w:rPr>
        <w:t xml:space="preserve"> units follow an obligatory five-step approach. This five-step structure is an extension of the three-step</w:t>
      </w:r>
      <w:r w:rsidR="00087DD5" w:rsidRPr="00464F63">
        <w:rPr>
          <w:rFonts w:ascii="Times New Roman" w:hAnsi="Times New Roman" w:cs="Times New Roman"/>
          <w:lang w:val="en-US"/>
        </w:rPr>
        <w:t>ped</w:t>
      </w:r>
      <w:r w:rsidRPr="00464F63">
        <w:rPr>
          <w:rFonts w:ascii="Times New Roman" w:hAnsi="Times New Roman" w:cs="Times New Roman"/>
          <w:lang w:val="en-US"/>
        </w:rPr>
        <w:t xml:space="preserve"> </w:t>
      </w:r>
      <w:r w:rsidRPr="00464F63">
        <w:rPr>
          <w:rFonts w:ascii="Times New Roman" w:hAnsi="Times New Roman" w:cs="Times New Roman"/>
          <w:i/>
          <w:lang w:val="en-US"/>
        </w:rPr>
        <w:t>Think-Pair-Share</w:t>
      </w:r>
      <w:r w:rsidRPr="00464F63">
        <w:rPr>
          <w:rFonts w:ascii="Times New Roman" w:hAnsi="Times New Roman" w:cs="Times New Roman"/>
          <w:lang w:val="en-US"/>
        </w:rPr>
        <w:t xml:space="preserve"> (Brüning &amp; </w:t>
      </w:r>
      <w:proofErr w:type="spellStart"/>
      <w:r w:rsidRPr="00464F63">
        <w:rPr>
          <w:rFonts w:ascii="Times New Roman" w:hAnsi="Times New Roman" w:cs="Times New Roman"/>
          <w:lang w:val="en-US"/>
        </w:rPr>
        <w:t>Saum</w:t>
      </w:r>
      <w:proofErr w:type="spellEnd"/>
      <w:r w:rsidRPr="00464F63">
        <w:rPr>
          <w:rFonts w:ascii="Times New Roman" w:hAnsi="Times New Roman" w:cs="Times New Roman"/>
          <w:lang w:val="en-US"/>
        </w:rPr>
        <w:t xml:space="preserve">, 2017), which has been </w:t>
      </w:r>
      <w:r w:rsidR="00087DD5" w:rsidRPr="00464F63">
        <w:rPr>
          <w:rFonts w:ascii="Times New Roman" w:hAnsi="Times New Roman" w:cs="Times New Roman"/>
          <w:lang w:val="en-US"/>
        </w:rPr>
        <w:t>augmented</w:t>
      </w:r>
      <w:r w:rsidRPr="00464F63">
        <w:rPr>
          <w:rFonts w:ascii="Times New Roman" w:hAnsi="Times New Roman" w:cs="Times New Roman"/>
          <w:lang w:val="en-US"/>
        </w:rPr>
        <w:t xml:space="preserve"> by the phases of self-disclosure and </w:t>
      </w:r>
      <w:r w:rsidR="00087DD5" w:rsidRPr="00464F63">
        <w:rPr>
          <w:rFonts w:ascii="Times New Roman" w:hAnsi="Times New Roman" w:cs="Times New Roman"/>
          <w:lang w:val="en-US"/>
        </w:rPr>
        <w:t xml:space="preserve">class-setting. Hence units of Cooperative Learning in this setting comprised of the steps </w:t>
      </w:r>
      <w:r w:rsidR="00087DD5" w:rsidRPr="00464F63">
        <w:rPr>
          <w:rFonts w:ascii="Times New Roman" w:hAnsi="Times New Roman" w:cs="Times New Roman"/>
          <w:i/>
          <w:lang w:val="en-US"/>
        </w:rPr>
        <w:t xml:space="preserve">self-disclosure, think, pair, share </w:t>
      </w:r>
      <w:r w:rsidR="00087DD5" w:rsidRPr="00464F63">
        <w:rPr>
          <w:rFonts w:ascii="Times New Roman" w:hAnsi="Times New Roman" w:cs="Times New Roman"/>
          <w:lang w:val="en-US"/>
        </w:rPr>
        <w:t xml:space="preserve">and </w:t>
      </w:r>
      <w:r w:rsidR="00087DD5" w:rsidRPr="00464F63">
        <w:rPr>
          <w:rFonts w:ascii="Times New Roman" w:hAnsi="Times New Roman" w:cs="Times New Roman"/>
          <w:i/>
          <w:lang w:val="en-US"/>
        </w:rPr>
        <w:t>class-setting</w:t>
      </w:r>
      <w:r w:rsidR="00087DD5" w:rsidRPr="00464F63">
        <w:rPr>
          <w:rFonts w:ascii="Times New Roman" w:hAnsi="Times New Roman" w:cs="Times New Roman"/>
          <w:lang w:val="en-US"/>
        </w:rPr>
        <w:t>.</w:t>
      </w:r>
    </w:p>
    <w:p w:rsidR="00DB5445" w:rsidRPr="00464F63" w:rsidRDefault="00DB5445" w:rsidP="009E217A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464F63">
        <w:rPr>
          <w:rFonts w:ascii="Times New Roman" w:hAnsi="Times New Roman" w:cs="Times New Roman"/>
          <w:lang w:val="en-US"/>
        </w:rPr>
        <w:t xml:space="preserve">Each </w:t>
      </w:r>
      <w:r w:rsidR="00D92614" w:rsidRPr="00464F63">
        <w:rPr>
          <w:rFonts w:ascii="Times New Roman" w:hAnsi="Times New Roman" w:cs="Times New Roman"/>
          <w:lang w:val="en-US"/>
        </w:rPr>
        <w:t>Cooperative Learning</w:t>
      </w:r>
      <w:r w:rsidRPr="00464F63">
        <w:rPr>
          <w:rFonts w:ascii="Times New Roman" w:hAnsi="Times New Roman" w:cs="Times New Roman"/>
          <w:lang w:val="en-US"/>
        </w:rPr>
        <w:t xml:space="preserve"> unit begins with </w:t>
      </w:r>
      <w:r w:rsidR="00087DD5" w:rsidRPr="00464F63">
        <w:rPr>
          <w:rFonts w:ascii="Times New Roman" w:hAnsi="Times New Roman" w:cs="Times New Roman"/>
          <w:lang w:val="en-US"/>
        </w:rPr>
        <w:t>some sort of</w:t>
      </w:r>
      <w:r w:rsidRPr="00464F63">
        <w:rPr>
          <w:rFonts w:ascii="Times New Roman" w:hAnsi="Times New Roman" w:cs="Times New Roman"/>
          <w:lang w:val="en-US"/>
        </w:rPr>
        <w:t xml:space="preserve"> self-disclosure that</w:t>
      </w:r>
      <w:r w:rsidR="00087DD5" w:rsidRPr="00464F63">
        <w:rPr>
          <w:rFonts w:ascii="Times New Roman" w:hAnsi="Times New Roman" w:cs="Times New Roman"/>
          <w:lang w:val="en-US"/>
        </w:rPr>
        <w:t xml:space="preserve"> </w:t>
      </w:r>
      <w:r w:rsidR="00087DD5" w:rsidRPr="00464F63">
        <w:rPr>
          <w:rFonts w:ascii="Times New Roman" w:hAnsi="Times New Roman" w:cs="Times New Roman"/>
          <w:lang w:val="en-US"/>
        </w:rPr>
        <w:t>could be set independently of the actual lesson content</w:t>
      </w:r>
      <w:r w:rsidRPr="00464F63">
        <w:rPr>
          <w:rFonts w:ascii="Times New Roman" w:hAnsi="Times New Roman" w:cs="Times New Roman"/>
          <w:lang w:val="en-US"/>
        </w:rPr>
        <w:t>. The purpose of the</w:t>
      </w:r>
      <w:r w:rsidR="00087DD5" w:rsidRPr="00464F63">
        <w:rPr>
          <w:rFonts w:ascii="Times New Roman" w:hAnsi="Times New Roman" w:cs="Times New Roman"/>
          <w:lang w:val="en-US"/>
        </w:rPr>
        <w:t xml:space="preserve"> first step</w:t>
      </w:r>
      <w:r w:rsidRPr="00464F63">
        <w:rPr>
          <w:rFonts w:ascii="Times New Roman" w:hAnsi="Times New Roman" w:cs="Times New Roman"/>
          <w:i/>
          <w:lang w:val="en-US"/>
        </w:rPr>
        <w:t xml:space="preserve"> self-disclosure</w:t>
      </w:r>
      <w:r w:rsidRPr="00464F63">
        <w:rPr>
          <w:rFonts w:ascii="Times New Roman" w:hAnsi="Times New Roman" w:cs="Times New Roman"/>
          <w:lang w:val="en-US"/>
        </w:rPr>
        <w:t xml:space="preserve"> is for the children to tell their groups about their current state of mind</w:t>
      </w:r>
      <w:r w:rsidR="00087DD5" w:rsidRPr="00464F63">
        <w:rPr>
          <w:rFonts w:ascii="Times New Roman" w:hAnsi="Times New Roman" w:cs="Times New Roman"/>
          <w:lang w:val="en-US"/>
        </w:rPr>
        <w:t xml:space="preserve"> and emotion</w:t>
      </w:r>
      <w:r w:rsidRPr="00464F63">
        <w:rPr>
          <w:rFonts w:ascii="Times New Roman" w:hAnsi="Times New Roman" w:cs="Times New Roman"/>
          <w:lang w:val="en-US"/>
        </w:rPr>
        <w:t xml:space="preserve">. </w:t>
      </w:r>
      <w:r w:rsidR="00087DD5" w:rsidRPr="00464F63">
        <w:rPr>
          <w:rFonts w:ascii="Times New Roman" w:hAnsi="Times New Roman" w:cs="Times New Roman"/>
          <w:lang w:val="en-US"/>
        </w:rPr>
        <w:t>Here,</w:t>
      </w:r>
      <w:r w:rsidRPr="00464F63">
        <w:rPr>
          <w:rFonts w:ascii="Times New Roman" w:hAnsi="Times New Roman" w:cs="Times New Roman"/>
          <w:lang w:val="en-US"/>
        </w:rPr>
        <w:t xml:space="preserve"> personal information </w:t>
      </w:r>
      <w:r w:rsidR="00087DD5" w:rsidRPr="00464F63">
        <w:rPr>
          <w:rFonts w:ascii="Times New Roman" w:hAnsi="Times New Roman" w:cs="Times New Roman"/>
          <w:lang w:val="en-US"/>
        </w:rPr>
        <w:lastRenderedPageBreak/>
        <w:t xml:space="preserve">in itself </w:t>
      </w:r>
      <w:r w:rsidRPr="00464F63">
        <w:rPr>
          <w:rFonts w:ascii="Times New Roman" w:hAnsi="Times New Roman" w:cs="Times New Roman"/>
          <w:lang w:val="en-US"/>
        </w:rPr>
        <w:t xml:space="preserve">is important. </w:t>
      </w:r>
      <w:r w:rsidR="00087DD5" w:rsidRPr="00464F63">
        <w:rPr>
          <w:rFonts w:ascii="Times New Roman" w:hAnsi="Times New Roman" w:cs="Times New Roman"/>
          <w:i/>
          <w:lang w:val="en-US"/>
        </w:rPr>
        <w:t>S</w:t>
      </w:r>
      <w:r w:rsidRPr="00464F63">
        <w:rPr>
          <w:rFonts w:ascii="Times New Roman" w:hAnsi="Times New Roman" w:cs="Times New Roman"/>
          <w:i/>
          <w:lang w:val="en-US"/>
        </w:rPr>
        <w:t>elf-disclosure</w:t>
      </w:r>
      <w:r w:rsidRPr="00464F63">
        <w:rPr>
          <w:rFonts w:ascii="Times New Roman" w:hAnsi="Times New Roman" w:cs="Times New Roman"/>
          <w:lang w:val="en-US"/>
        </w:rPr>
        <w:t xml:space="preserve"> is intended to enable other children to respond to the current mood of their group members and to categorize reactions. </w:t>
      </w:r>
    </w:p>
    <w:p w:rsidR="00DB5445" w:rsidRPr="00464F63" w:rsidRDefault="00DB5445" w:rsidP="009E217A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464F63">
        <w:rPr>
          <w:rFonts w:ascii="Times New Roman" w:hAnsi="Times New Roman" w:cs="Times New Roman"/>
          <w:lang w:val="en-US"/>
        </w:rPr>
        <w:t xml:space="preserve">The second </w:t>
      </w:r>
      <w:r w:rsidR="00087DD5" w:rsidRPr="00464F63">
        <w:rPr>
          <w:rFonts w:ascii="Times New Roman" w:hAnsi="Times New Roman" w:cs="Times New Roman"/>
          <w:lang w:val="en-US"/>
        </w:rPr>
        <w:t>step</w:t>
      </w:r>
      <w:r w:rsidRPr="00464F63">
        <w:rPr>
          <w:rFonts w:ascii="Times New Roman" w:hAnsi="Times New Roman" w:cs="Times New Roman"/>
          <w:lang w:val="en-US"/>
        </w:rPr>
        <w:t xml:space="preserve">, </w:t>
      </w:r>
      <w:r w:rsidR="00232DF9" w:rsidRPr="00464F63">
        <w:rPr>
          <w:rFonts w:ascii="Times New Roman" w:hAnsi="Times New Roman" w:cs="Times New Roman"/>
          <w:i/>
          <w:lang w:val="en-US"/>
        </w:rPr>
        <w:t>t</w:t>
      </w:r>
      <w:r w:rsidRPr="00464F63">
        <w:rPr>
          <w:rFonts w:ascii="Times New Roman" w:hAnsi="Times New Roman" w:cs="Times New Roman"/>
          <w:i/>
          <w:lang w:val="en-US"/>
        </w:rPr>
        <w:t>hink</w:t>
      </w:r>
      <w:r w:rsidRPr="00464F63">
        <w:rPr>
          <w:rFonts w:ascii="Times New Roman" w:hAnsi="Times New Roman" w:cs="Times New Roman"/>
          <w:lang w:val="en-US"/>
        </w:rPr>
        <w:t xml:space="preserve">, is intended to enable all pupils to work individually on a task so that they can clarify questions with a partner in the third </w:t>
      </w:r>
      <w:r w:rsidR="00087DD5" w:rsidRPr="00464F63">
        <w:rPr>
          <w:rFonts w:ascii="Times New Roman" w:hAnsi="Times New Roman" w:cs="Times New Roman"/>
          <w:lang w:val="en-US"/>
        </w:rPr>
        <w:t>step</w:t>
      </w:r>
      <w:r w:rsidRPr="00464F63">
        <w:rPr>
          <w:rFonts w:ascii="Times New Roman" w:hAnsi="Times New Roman" w:cs="Times New Roman"/>
          <w:lang w:val="en-US"/>
        </w:rPr>
        <w:t xml:space="preserve">, as well as find out their partner's thoughts on a particular question. The aim of the fourth </w:t>
      </w:r>
      <w:r w:rsidR="00087DD5" w:rsidRPr="00464F63">
        <w:rPr>
          <w:rFonts w:ascii="Times New Roman" w:hAnsi="Times New Roman" w:cs="Times New Roman"/>
          <w:lang w:val="en-US"/>
        </w:rPr>
        <w:t>step</w:t>
      </w:r>
      <w:r w:rsidRPr="00464F63">
        <w:rPr>
          <w:rFonts w:ascii="Times New Roman" w:hAnsi="Times New Roman" w:cs="Times New Roman"/>
          <w:lang w:val="en-US"/>
        </w:rPr>
        <w:t xml:space="preserve">, </w:t>
      </w:r>
      <w:r w:rsidR="00232DF9" w:rsidRPr="00464F63">
        <w:rPr>
          <w:rFonts w:ascii="Times New Roman" w:hAnsi="Times New Roman" w:cs="Times New Roman"/>
          <w:i/>
          <w:lang w:val="en-US"/>
        </w:rPr>
        <w:t>s</w:t>
      </w:r>
      <w:r w:rsidR="00087DD5" w:rsidRPr="00464F63">
        <w:rPr>
          <w:rFonts w:ascii="Times New Roman" w:hAnsi="Times New Roman" w:cs="Times New Roman"/>
          <w:i/>
          <w:lang w:val="en-US"/>
        </w:rPr>
        <w:t>hare</w:t>
      </w:r>
      <w:r w:rsidR="00087DD5" w:rsidRPr="00464F63">
        <w:rPr>
          <w:rFonts w:ascii="Times New Roman" w:hAnsi="Times New Roman" w:cs="Times New Roman"/>
          <w:lang w:val="en-US"/>
        </w:rPr>
        <w:t>,</w:t>
      </w:r>
      <w:r w:rsidRPr="00464F63">
        <w:rPr>
          <w:rFonts w:ascii="Times New Roman" w:hAnsi="Times New Roman" w:cs="Times New Roman"/>
          <w:lang w:val="en-US"/>
        </w:rPr>
        <w:t xml:space="preserve"> is to present</w:t>
      </w:r>
      <w:r w:rsidR="00087DD5" w:rsidRPr="00464F63">
        <w:rPr>
          <w:rFonts w:ascii="Times New Roman" w:hAnsi="Times New Roman" w:cs="Times New Roman"/>
          <w:lang w:val="en-US"/>
        </w:rPr>
        <w:t xml:space="preserve"> </w:t>
      </w:r>
      <w:r w:rsidRPr="00464F63">
        <w:rPr>
          <w:rFonts w:ascii="Times New Roman" w:hAnsi="Times New Roman" w:cs="Times New Roman"/>
          <w:lang w:val="en-US"/>
        </w:rPr>
        <w:t xml:space="preserve">joint results or the partner's results to the </w:t>
      </w:r>
      <w:r w:rsidR="00087DD5" w:rsidRPr="00464F63">
        <w:rPr>
          <w:rFonts w:ascii="Times New Roman" w:hAnsi="Times New Roman" w:cs="Times New Roman"/>
          <w:lang w:val="en-US"/>
        </w:rPr>
        <w:t>group</w:t>
      </w:r>
      <w:r w:rsidRPr="00464F63">
        <w:rPr>
          <w:rFonts w:ascii="Times New Roman" w:hAnsi="Times New Roman" w:cs="Times New Roman"/>
          <w:lang w:val="en-US"/>
        </w:rPr>
        <w:t xml:space="preserve">. The last </w:t>
      </w:r>
      <w:r w:rsidR="00087DD5" w:rsidRPr="00464F63">
        <w:rPr>
          <w:rFonts w:ascii="Times New Roman" w:hAnsi="Times New Roman" w:cs="Times New Roman"/>
          <w:lang w:val="en-US"/>
        </w:rPr>
        <w:t>step</w:t>
      </w:r>
      <w:r w:rsidRPr="00464F63">
        <w:rPr>
          <w:rFonts w:ascii="Times New Roman" w:hAnsi="Times New Roman" w:cs="Times New Roman"/>
          <w:lang w:val="en-US"/>
        </w:rPr>
        <w:t xml:space="preserve">, </w:t>
      </w:r>
      <w:r w:rsidR="00087DD5" w:rsidRPr="00464F63">
        <w:rPr>
          <w:rFonts w:ascii="Times New Roman" w:hAnsi="Times New Roman" w:cs="Times New Roman"/>
          <w:i/>
          <w:lang w:val="en-US"/>
        </w:rPr>
        <w:t>class-setting</w:t>
      </w:r>
      <w:r w:rsidRPr="00464F63">
        <w:rPr>
          <w:rFonts w:ascii="Times New Roman" w:hAnsi="Times New Roman" w:cs="Times New Roman"/>
          <w:lang w:val="en-US"/>
        </w:rPr>
        <w:t xml:space="preserve">, serves to secure the content. All contributions </w:t>
      </w:r>
      <w:r w:rsidR="00232DF9" w:rsidRPr="00464F63">
        <w:rPr>
          <w:rFonts w:ascii="Times New Roman" w:hAnsi="Times New Roman" w:cs="Times New Roman"/>
          <w:lang w:val="en-US"/>
        </w:rPr>
        <w:t xml:space="preserve">during </w:t>
      </w:r>
      <w:r w:rsidR="00232DF9" w:rsidRPr="00464F63">
        <w:rPr>
          <w:rFonts w:ascii="Times New Roman" w:hAnsi="Times New Roman" w:cs="Times New Roman"/>
          <w:i/>
          <w:lang w:val="en-US"/>
        </w:rPr>
        <w:t>class-setting</w:t>
      </w:r>
      <w:r w:rsidR="00232DF9" w:rsidRPr="00464F63">
        <w:rPr>
          <w:rFonts w:ascii="Times New Roman" w:hAnsi="Times New Roman" w:cs="Times New Roman"/>
          <w:lang w:val="en-US"/>
        </w:rPr>
        <w:t xml:space="preserve"> </w:t>
      </w:r>
      <w:r w:rsidRPr="00464F63">
        <w:rPr>
          <w:rFonts w:ascii="Times New Roman" w:hAnsi="Times New Roman" w:cs="Times New Roman"/>
          <w:lang w:val="en-US"/>
        </w:rPr>
        <w:t>are based on the principle of voluntary participation.</w:t>
      </w:r>
      <w:r w:rsidR="009E217A" w:rsidRPr="00464F63">
        <w:rPr>
          <w:rFonts w:ascii="Times New Roman" w:hAnsi="Times New Roman" w:cs="Times New Roman"/>
          <w:lang w:val="en-US"/>
        </w:rPr>
        <w:t xml:space="preserve"> </w:t>
      </w:r>
      <w:r w:rsidR="009E217A" w:rsidRPr="00464F63">
        <w:rPr>
          <w:rFonts w:ascii="Times New Roman" w:hAnsi="Times New Roman" w:cs="Times New Roman"/>
          <w:lang w:val="en-US"/>
        </w:rPr>
        <w:t>To give an illustrative example, the task could have looked like this.</w:t>
      </w:r>
    </w:p>
    <w:p w:rsidR="009E217A" w:rsidRPr="00464F63" w:rsidRDefault="009E217A" w:rsidP="007C3B47">
      <w:pPr>
        <w:pStyle w:val="Listenabsatz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464F63">
        <w:rPr>
          <w:rFonts w:ascii="Times New Roman" w:hAnsi="Times New Roman" w:cs="Times New Roman"/>
          <w:i/>
          <w:lang w:val="en-US"/>
        </w:rPr>
        <w:t>Self</w:t>
      </w:r>
      <w:r w:rsidR="007C3B47" w:rsidRPr="00464F63">
        <w:rPr>
          <w:rFonts w:ascii="Times New Roman" w:hAnsi="Times New Roman" w:cs="Times New Roman"/>
          <w:i/>
          <w:lang w:val="en-US"/>
        </w:rPr>
        <w:t>-</w:t>
      </w:r>
      <w:r w:rsidRPr="00464F63">
        <w:rPr>
          <w:rFonts w:ascii="Times New Roman" w:hAnsi="Times New Roman" w:cs="Times New Roman"/>
          <w:i/>
          <w:lang w:val="en-US"/>
        </w:rPr>
        <w:t>disclosure</w:t>
      </w:r>
      <w:r w:rsidR="007C3B47" w:rsidRPr="00464F63">
        <w:rPr>
          <w:rFonts w:ascii="Times New Roman" w:hAnsi="Times New Roman" w:cs="Times New Roman"/>
          <w:i/>
          <w:lang w:val="en-US"/>
        </w:rPr>
        <w:t xml:space="preserve">: </w:t>
      </w:r>
      <w:r w:rsidR="007C3B47" w:rsidRPr="00464F63">
        <w:rPr>
          <w:rFonts w:ascii="Times New Roman" w:hAnsi="Times New Roman" w:cs="Times New Roman"/>
          <w:lang w:val="en-US"/>
        </w:rPr>
        <w:t>Please show your group members how you are feeling today by using the weather chart you can find on the table.</w:t>
      </w:r>
    </w:p>
    <w:p w:rsidR="007C3B47" w:rsidRPr="00464F63" w:rsidRDefault="007C3B47" w:rsidP="007C3B47">
      <w:pPr>
        <w:pStyle w:val="Listenabsatz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464F63">
        <w:rPr>
          <w:rFonts w:ascii="Times New Roman" w:hAnsi="Times New Roman" w:cs="Times New Roman"/>
          <w:i/>
          <w:lang w:val="en-US"/>
        </w:rPr>
        <w:t>Think</w:t>
      </w:r>
      <w:r w:rsidRPr="00464F63">
        <w:rPr>
          <w:rFonts w:ascii="Times New Roman" w:hAnsi="Times New Roman" w:cs="Times New Roman"/>
          <w:lang w:val="en-US"/>
        </w:rPr>
        <w:t xml:space="preserve">: </w:t>
      </w:r>
      <w:r w:rsidRPr="00464F63">
        <w:rPr>
          <w:rFonts w:ascii="Times New Roman" w:hAnsi="Times New Roman" w:cs="Times New Roman"/>
          <w:lang w:val="en-US"/>
        </w:rPr>
        <w:t>Please read the text on "Elephants in the zoo" on your own first. Make notes on your questions and the new things you have learned.</w:t>
      </w:r>
    </w:p>
    <w:p w:rsidR="007C3B47" w:rsidRPr="00464F63" w:rsidRDefault="007C3B47" w:rsidP="007C3B47">
      <w:pPr>
        <w:pStyle w:val="Listenabsatz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464F63">
        <w:rPr>
          <w:rFonts w:ascii="Times New Roman" w:hAnsi="Times New Roman" w:cs="Times New Roman"/>
          <w:i/>
          <w:lang w:val="en-US"/>
        </w:rPr>
        <w:t>Pair</w:t>
      </w:r>
      <w:r w:rsidRPr="00464F63">
        <w:rPr>
          <w:rFonts w:ascii="Times New Roman" w:hAnsi="Times New Roman" w:cs="Times New Roman"/>
          <w:lang w:val="en-US"/>
        </w:rPr>
        <w:t xml:space="preserve">: </w:t>
      </w:r>
      <w:r w:rsidRPr="00464F63">
        <w:rPr>
          <w:rFonts w:ascii="Times New Roman" w:hAnsi="Times New Roman" w:cs="Times New Roman"/>
          <w:lang w:val="en-US"/>
        </w:rPr>
        <w:t>Tell each other what new things you have learned and what questions you have asked yourselves. Student A begins</w:t>
      </w:r>
      <w:r w:rsidRPr="00464F63">
        <w:rPr>
          <w:rFonts w:ascii="Times New Roman" w:hAnsi="Times New Roman" w:cs="Times New Roman"/>
          <w:lang w:val="en-US"/>
        </w:rPr>
        <w:t>.</w:t>
      </w:r>
    </w:p>
    <w:p w:rsidR="007C3B47" w:rsidRPr="00464F63" w:rsidRDefault="007C3B47" w:rsidP="007C3B47">
      <w:pPr>
        <w:pStyle w:val="Listenabsatz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lang w:val="en-US"/>
        </w:rPr>
      </w:pPr>
      <w:r w:rsidRPr="00464F63">
        <w:rPr>
          <w:rFonts w:ascii="Times New Roman" w:hAnsi="Times New Roman" w:cs="Times New Roman"/>
          <w:i/>
          <w:lang w:val="en-US"/>
        </w:rPr>
        <w:t>Share:</w:t>
      </w:r>
      <w:r w:rsidRPr="00464F63">
        <w:rPr>
          <w:rFonts w:ascii="Times New Roman" w:hAnsi="Times New Roman" w:cs="Times New Roman"/>
          <w:lang w:val="en-US"/>
        </w:rPr>
        <w:t xml:space="preserve"> </w:t>
      </w:r>
      <w:r w:rsidRPr="00464F63">
        <w:rPr>
          <w:rFonts w:ascii="Times New Roman" w:hAnsi="Times New Roman" w:cs="Times New Roman"/>
          <w:lang w:val="en-US"/>
        </w:rPr>
        <w:t>In the group, introduce the things that were new to your partner. Share with the group which questions you asked yourselves.</w:t>
      </w:r>
    </w:p>
    <w:p w:rsidR="007C3B47" w:rsidRPr="00464F63" w:rsidRDefault="007C3B47" w:rsidP="007C3B47">
      <w:pPr>
        <w:pStyle w:val="Listenabsatz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i/>
          <w:lang w:val="en-US"/>
        </w:rPr>
      </w:pPr>
      <w:r w:rsidRPr="00464F63">
        <w:rPr>
          <w:rFonts w:ascii="Times New Roman" w:hAnsi="Times New Roman" w:cs="Times New Roman"/>
          <w:i/>
          <w:lang w:val="en-US"/>
        </w:rPr>
        <w:t>Class-setting</w:t>
      </w:r>
      <w:r w:rsidRPr="00464F63">
        <w:rPr>
          <w:rFonts w:ascii="Times New Roman" w:hAnsi="Times New Roman" w:cs="Times New Roman"/>
          <w:lang w:val="en-US"/>
        </w:rPr>
        <w:t xml:space="preserve">: </w:t>
      </w:r>
      <w:r w:rsidRPr="00464F63">
        <w:rPr>
          <w:rFonts w:ascii="Times New Roman" w:hAnsi="Times New Roman" w:cs="Times New Roman"/>
          <w:lang w:val="en-US"/>
        </w:rPr>
        <w:t>Who would like to tell us what we learned today about "</w:t>
      </w:r>
      <w:r w:rsidRPr="00464F63">
        <w:rPr>
          <w:rFonts w:ascii="Times New Roman" w:hAnsi="Times New Roman" w:cs="Times New Roman"/>
          <w:lang w:val="en-US"/>
        </w:rPr>
        <w:t>E</w:t>
      </w:r>
      <w:r w:rsidRPr="00464F63">
        <w:rPr>
          <w:rFonts w:ascii="Times New Roman" w:hAnsi="Times New Roman" w:cs="Times New Roman"/>
          <w:lang w:val="en-US"/>
        </w:rPr>
        <w:t>lephants in the zoo"?</w:t>
      </w:r>
    </w:p>
    <w:p w:rsidR="00DB5445" w:rsidRDefault="007C3B47" w:rsidP="009E217A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464F63">
        <w:rPr>
          <w:rFonts w:ascii="Times New Roman" w:hAnsi="Times New Roman" w:cs="Times New Roman"/>
          <w:lang w:val="en-US"/>
        </w:rPr>
        <w:t>Hence, t</w:t>
      </w:r>
      <w:r w:rsidR="00DB5445" w:rsidRPr="00464F63">
        <w:rPr>
          <w:rFonts w:ascii="Times New Roman" w:hAnsi="Times New Roman" w:cs="Times New Roman"/>
          <w:lang w:val="en-US"/>
        </w:rPr>
        <w:t xml:space="preserve">he five-step approach is not a </w:t>
      </w:r>
      <w:r w:rsidR="00232DF9" w:rsidRPr="00464F63">
        <w:rPr>
          <w:rFonts w:ascii="Times New Roman" w:hAnsi="Times New Roman" w:cs="Times New Roman"/>
          <w:lang w:val="en-US"/>
        </w:rPr>
        <w:t>specific teaching</w:t>
      </w:r>
      <w:r w:rsidR="00DB5445" w:rsidRPr="00464F63">
        <w:rPr>
          <w:rFonts w:ascii="Times New Roman" w:hAnsi="Times New Roman" w:cs="Times New Roman"/>
          <w:lang w:val="en-US"/>
        </w:rPr>
        <w:t xml:space="preserve"> method but </w:t>
      </w:r>
      <w:r w:rsidR="00232DF9" w:rsidRPr="00464F63">
        <w:rPr>
          <w:rFonts w:ascii="Times New Roman" w:hAnsi="Times New Roman" w:cs="Times New Roman"/>
          <w:lang w:val="en-US"/>
        </w:rPr>
        <w:t xml:space="preserve">rather </w:t>
      </w:r>
      <w:r w:rsidR="00DB5445" w:rsidRPr="00464F63">
        <w:rPr>
          <w:rFonts w:ascii="Times New Roman" w:hAnsi="Times New Roman" w:cs="Times New Roman"/>
          <w:lang w:val="en-US"/>
        </w:rPr>
        <w:t xml:space="preserve">forms the basic framework for all </w:t>
      </w:r>
      <w:r w:rsidR="00232DF9" w:rsidRPr="00464F63">
        <w:rPr>
          <w:rFonts w:ascii="Times New Roman" w:hAnsi="Times New Roman" w:cs="Times New Roman"/>
          <w:lang w:val="en-US"/>
        </w:rPr>
        <w:t xml:space="preserve">tasks </w:t>
      </w:r>
      <w:r w:rsidR="00DB5445" w:rsidRPr="00464F63">
        <w:rPr>
          <w:rFonts w:ascii="Times New Roman" w:hAnsi="Times New Roman" w:cs="Times New Roman"/>
          <w:lang w:val="en-US"/>
        </w:rPr>
        <w:t xml:space="preserve">provided within the framework of </w:t>
      </w:r>
      <w:r w:rsidR="00D92614" w:rsidRPr="00464F63">
        <w:rPr>
          <w:rFonts w:ascii="Times New Roman" w:hAnsi="Times New Roman" w:cs="Times New Roman"/>
          <w:lang w:val="en-US"/>
        </w:rPr>
        <w:t>Cooperative Learning</w:t>
      </w:r>
      <w:r w:rsidR="00DB5445" w:rsidRPr="00464F63">
        <w:rPr>
          <w:rFonts w:ascii="Times New Roman" w:hAnsi="Times New Roman" w:cs="Times New Roman"/>
          <w:lang w:val="en-US"/>
        </w:rPr>
        <w:t>.</w:t>
      </w:r>
    </w:p>
    <w:p w:rsidR="00464F63" w:rsidRPr="00464F63" w:rsidRDefault="00464F63" w:rsidP="009E217A">
      <w:pPr>
        <w:spacing w:after="0" w:line="480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9E217A" w:rsidRPr="00464F63" w:rsidRDefault="009E217A" w:rsidP="009E217A">
      <w:pPr>
        <w:pStyle w:val="berschrift2"/>
        <w:spacing w:line="48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464F63">
        <w:rPr>
          <w:rFonts w:ascii="Times New Roman" w:hAnsi="Times New Roman" w:cs="Times New Roman"/>
          <w:color w:val="auto"/>
          <w:sz w:val="22"/>
          <w:szCs w:val="22"/>
          <w:lang w:val="en-US"/>
        </w:rPr>
        <w:t>Practical implementation</w:t>
      </w:r>
    </w:p>
    <w:p w:rsidR="00DB5445" w:rsidRPr="00464F63" w:rsidRDefault="00DB5445" w:rsidP="009E217A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464F63">
        <w:rPr>
          <w:rFonts w:ascii="Times New Roman" w:hAnsi="Times New Roman" w:cs="Times New Roman"/>
          <w:lang w:val="en-US"/>
        </w:rPr>
        <w:t xml:space="preserve">As part of the </w:t>
      </w:r>
      <w:r w:rsidR="00232DF9" w:rsidRPr="00464F63">
        <w:rPr>
          <w:rFonts w:ascii="Times New Roman" w:hAnsi="Times New Roman" w:cs="Times New Roman"/>
          <w:lang w:val="en-US"/>
        </w:rPr>
        <w:t>intervention</w:t>
      </w:r>
      <w:r w:rsidRPr="00464F63">
        <w:rPr>
          <w:rFonts w:ascii="Times New Roman" w:hAnsi="Times New Roman" w:cs="Times New Roman"/>
          <w:lang w:val="en-US"/>
        </w:rPr>
        <w:t xml:space="preserve">, group work is organized in weekly groups. The group work presented in the context of the five-step method is accordingly carried out in fixed groups of four to five children, who </w:t>
      </w:r>
      <w:r w:rsidR="009E217A" w:rsidRPr="00464F63">
        <w:rPr>
          <w:rFonts w:ascii="Times New Roman" w:hAnsi="Times New Roman" w:cs="Times New Roman"/>
          <w:lang w:val="en-US"/>
        </w:rPr>
        <w:t xml:space="preserve">sat </w:t>
      </w:r>
      <w:r w:rsidRPr="00464F63">
        <w:rPr>
          <w:rFonts w:ascii="Times New Roman" w:hAnsi="Times New Roman" w:cs="Times New Roman"/>
          <w:lang w:val="en-US"/>
        </w:rPr>
        <w:t>at a group table for a week</w:t>
      </w:r>
      <w:r w:rsidR="009E217A" w:rsidRPr="00464F63">
        <w:rPr>
          <w:rFonts w:ascii="Times New Roman" w:hAnsi="Times New Roman" w:cs="Times New Roman"/>
          <w:lang w:val="en-US"/>
        </w:rPr>
        <w:t xml:space="preserve"> and then rotated</w:t>
      </w:r>
      <w:r w:rsidRPr="00464F63">
        <w:rPr>
          <w:rFonts w:ascii="Times New Roman" w:hAnsi="Times New Roman" w:cs="Times New Roman"/>
          <w:lang w:val="en-US"/>
        </w:rPr>
        <w:t>.</w:t>
      </w:r>
      <w:r w:rsidR="009E217A" w:rsidRPr="00464F63">
        <w:rPr>
          <w:rFonts w:ascii="Times New Roman" w:hAnsi="Times New Roman" w:cs="Times New Roman"/>
          <w:lang w:val="en-US"/>
        </w:rPr>
        <w:t xml:space="preserve"> By the end of the intervention each student should have been part of four different groups.</w:t>
      </w:r>
      <w:r w:rsidRPr="00464F63">
        <w:rPr>
          <w:rFonts w:ascii="Times New Roman" w:hAnsi="Times New Roman" w:cs="Times New Roman"/>
          <w:lang w:val="en-US"/>
        </w:rPr>
        <w:t xml:space="preserve"> </w:t>
      </w:r>
    </w:p>
    <w:p w:rsidR="00DB5445" w:rsidRPr="00464F63" w:rsidRDefault="00D92614" w:rsidP="009E217A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464F63">
        <w:rPr>
          <w:rFonts w:ascii="Times New Roman" w:hAnsi="Times New Roman" w:cs="Times New Roman"/>
          <w:lang w:val="en-US"/>
        </w:rPr>
        <w:t>Cooperative Learning</w:t>
      </w:r>
      <w:r w:rsidR="00DB5445" w:rsidRPr="00464F63">
        <w:rPr>
          <w:rFonts w:ascii="Times New Roman" w:hAnsi="Times New Roman" w:cs="Times New Roman"/>
          <w:lang w:val="en-US"/>
        </w:rPr>
        <w:t xml:space="preserve"> </w:t>
      </w:r>
      <w:r w:rsidR="009E217A" w:rsidRPr="00464F63">
        <w:rPr>
          <w:rFonts w:ascii="Times New Roman" w:hAnsi="Times New Roman" w:cs="Times New Roman"/>
          <w:lang w:val="en-US"/>
        </w:rPr>
        <w:t xml:space="preserve">was instructed to have </w:t>
      </w:r>
      <w:r w:rsidR="00DB5445" w:rsidRPr="00464F63">
        <w:rPr>
          <w:rFonts w:ascii="Times New Roman" w:hAnsi="Times New Roman" w:cs="Times New Roman"/>
          <w:lang w:val="en-US"/>
        </w:rPr>
        <w:t>a high-frequency</w:t>
      </w:r>
      <w:r w:rsidR="009E217A" w:rsidRPr="00464F63">
        <w:rPr>
          <w:rFonts w:ascii="Times New Roman" w:hAnsi="Times New Roman" w:cs="Times New Roman"/>
          <w:lang w:val="en-US"/>
        </w:rPr>
        <w:t xml:space="preserve"> once a day over the course of four weeks.</w:t>
      </w:r>
      <w:r w:rsidR="00DB5445" w:rsidRPr="00464F63">
        <w:rPr>
          <w:rFonts w:ascii="Times New Roman" w:hAnsi="Times New Roman" w:cs="Times New Roman"/>
          <w:lang w:val="en-US"/>
        </w:rPr>
        <w:t xml:space="preserve"> </w:t>
      </w:r>
      <w:r w:rsidR="009E217A" w:rsidRPr="00464F63">
        <w:rPr>
          <w:rFonts w:ascii="Times New Roman" w:hAnsi="Times New Roman" w:cs="Times New Roman"/>
          <w:lang w:val="en-US"/>
        </w:rPr>
        <w:t>T</w:t>
      </w:r>
      <w:r w:rsidR="00DB5445" w:rsidRPr="00464F63">
        <w:rPr>
          <w:rFonts w:ascii="Times New Roman" w:hAnsi="Times New Roman" w:cs="Times New Roman"/>
          <w:lang w:val="en-US"/>
        </w:rPr>
        <w:t xml:space="preserve">he duration of </w:t>
      </w:r>
      <w:r w:rsidR="009E217A" w:rsidRPr="00464F63">
        <w:rPr>
          <w:rFonts w:ascii="Times New Roman" w:hAnsi="Times New Roman" w:cs="Times New Roman"/>
          <w:lang w:val="en-US"/>
        </w:rPr>
        <w:t xml:space="preserve">each unit </w:t>
      </w:r>
      <w:r w:rsidR="00DB5445" w:rsidRPr="00464F63">
        <w:rPr>
          <w:rFonts w:ascii="Times New Roman" w:hAnsi="Times New Roman" w:cs="Times New Roman"/>
          <w:lang w:val="en-US"/>
        </w:rPr>
        <w:t>depend</w:t>
      </w:r>
      <w:r w:rsidR="009E217A" w:rsidRPr="00464F63">
        <w:rPr>
          <w:rFonts w:ascii="Times New Roman" w:hAnsi="Times New Roman" w:cs="Times New Roman"/>
          <w:lang w:val="en-US"/>
        </w:rPr>
        <w:t>ed</w:t>
      </w:r>
      <w:r w:rsidR="00DB5445" w:rsidRPr="00464F63">
        <w:rPr>
          <w:rFonts w:ascii="Times New Roman" w:hAnsi="Times New Roman" w:cs="Times New Roman"/>
          <w:lang w:val="en-US"/>
        </w:rPr>
        <w:t xml:space="preserve"> on the design and content</w:t>
      </w:r>
      <w:r w:rsidR="009E217A" w:rsidRPr="00464F63">
        <w:rPr>
          <w:rFonts w:ascii="Times New Roman" w:hAnsi="Times New Roman" w:cs="Times New Roman"/>
          <w:lang w:val="en-US"/>
        </w:rPr>
        <w:t xml:space="preserve"> chose by the teacher</w:t>
      </w:r>
      <w:r w:rsidR="00DB5445" w:rsidRPr="00464F63">
        <w:rPr>
          <w:rFonts w:ascii="Times New Roman" w:hAnsi="Times New Roman" w:cs="Times New Roman"/>
          <w:lang w:val="en-US"/>
        </w:rPr>
        <w:t xml:space="preserve">. High-frequency implementation </w:t>
      </w:r>
      <w:r w:rsidR="009E217A" w:rsidRPr="00464F63">
        <w:rPr>
          <w:rFonts w:ascii="Times New Roman" w:hAnsi="Times New Roman" w:cs="Times New Roman"/>
          <w:lang w:val="en-US"/>
        </w:rPr>
        <w:t xml:space="preserve">was supposed to </w:t>
      </w:r>
      <w:r w:rsidR="00DB5445" w:rsidRPr="00464F63">
        <w:rPr>
          <w:rFonts w:ascii="Times New Roman" w:hAnsi="Times New Roman" w:cs="Times New Roman"/>
          <w:lang w:val="en-US"/>
        </w:rPr>
        <w:t>supports ritualizatio</w:t>
      </w:r>
      <w:r w:rsidR="009E217A" w:rsidRPr="00464F63">
        <w:rPr>
          <w:rFonts w:ascii="Times New Roman" w:hAnsi="Times New Roman" w:cs="Times New Roman"/>
          <w:lang w:val="en-US"/>
        </w:rPr>
        <w:t>n</w:t>
      </w:r>
      <w:r w:rsidR="00DB5445" w:rsidRPr="00464F63">
        <w:rPr>
          <w:rFonts w:ascii="Times New Roman" w:hAnsi="Times New Roman" w:cs="Times New Roman"/>
          <w:lang w:val="en-US"/>
        </w:rPr>
        <w:t>.</w:t>
      </w:r>
    </w:p>
    <w:p w:rsidR="00DB5445" w:rsidRPr="00464F63" w:rsidRDefault="009E217A" w:rsidP="009E217A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464F63">
        <w:rPr>
          <w:rFonts w:ascii="Times New Roman" w:hAnsi="Times New Roman" w:cs="Times New Roman"/>
          <w:lang w:val="en-US"/>
        </w:rPr>
        <w:lastRenderedPageBreak/>
        <w:t>For the compilation of the groups we have resorted to a random assignment</w:t>
      </w:r>
      <w:r w:rsidR="00DB5445" w:rsidRPr="00464F63">
        <w:rPr>
          <w:rFonts w:ascii="Times New Roman" w:hAnsi="Times New Roman" w:cs="Times New Roman"/>
          <w:lang w:val="en-US"/>
        </w:rPr>
        <w:t xml:space="preserve">. Brüning and </w:t>
      </w:r>
      <w:proofErr w:type="spellStart"/>
      <w:r w:rsidR="00DB5445" w:rsidRPr="00464F63">
        <w:rPr>
          <w:rFonts w:ascii="Times New Roman" w:hAnsi="Times New Roman" w:cs="Times New Roman"/>
          <w:lang w:val="en-US"/>
        </w:rPr>
        <w:t>Saum</w:t>
      </w:r>
      <w:proofErr w:type="spellEnd"/>
      <w:r w:rsidR="00DB5445" w:rsidRPr="00464F63">
        <w:rPr>
          <w:rFonts w:ascii="Times New Roman" w:hAnsi="Times New Roman" w:cs="Times New Roman"/>
          <w:lang w:val="en-US"/>
        </w:rPr>
        <w:t xml:space="preserve"> (2017) report in their handout for teachers on </w:t>
      </w:r>
      <w:r w:rsidR="00D92614" w:rsidRPr="00464F63">
        <w:rPr>
          <w:rFonts w:ascii="Times New Roman" w:hAnsi="Times New Roman" w:cs="Times New Roman"/>
          <w:lang w:val="en-US"/>
        </w:rPr>
        <w:t>Cooperative Learning</w:t>
      </w:r>
      <w:r w:rsidR="00DB5445" w:rsidRPr="00464F63">
        <w:rPr>
          <w:rFonts w:ascii="Times New Roman" w:hAnsi="Times New Roman" w:cs="Times New Roman"/>
          <w:lang w:val="en-US"/>
        </w:rPr>
        <w:t xml:space="preserve"> that a random composition is generally accepted by all pupils after a certain period of familiarization and is perceived as fair. In addition, random composition offers the advantage that pupils may work together in unfamiliar group constellations</w:t>
      </w:r>
      <w:r w:rsidR="00DB5445" w:rsidRPr="00464F63">
        <w:rPr>
          <w:rFonts w:ascii="Times New Roman" w:hAnsi="Times New Roman" w:cs="Times New Roman"/>
          <w:lang w:val="en-US"/>
        </w:rPr>
        <w:t>.</w:t>
      </w:r>
      <w:r w:rsidRPr="00464F63">
        <w:rPr>
          <w:rFonts w:ascii="Times New Roman" w:hAnsi="Times New Roman" w:cs="Times New Roman"/>
          <w:lang w:val="en-US"/>
        </w:rPr>
        <w:t xml:space="preserve"> </w:t>
      </w:r>
      <w:r w:rsidR="00DB5445" w:rsidRPr="00464F63">
        <w:rPr>
          <w:rFonts w:ascii="Times New Roman" w:hAnsi="Times New Roman" w:cs="Times New Roman"/>
          <w:lang w:val="en-US"/>
        </w:rPr>
        <w:t xml:space="preserve">The deliberate neglect of the performance focus makes a division according to performance heterogeneity or homogeneity obsolete. In principle, it is conceivable that the </w:t>
      </w:r>
      <w:r w:rsidR="00D92614" w:rsidRPr="00464F63">
        <w:rPr>
          <w:rFonts w:ascii="Times New Roman" w:hAnsi="Times New Roman" w:cs="Times New Roman"/>
          <w:lang w:val="en-US"/>
        </w:rPr>
        <w:t>Cooperative Learning</w:t>
      </w:r>
      <w:r w:rsidR="00DB5445" w:rsidRPr="00464F63">
        <w:rPr>
          <w:rFonts w:ascii="Times New Roman" w:hAnsi="Times New Roman" w:cs="Times New Roman"/>
          <w:lang w:val="en-US"/>
        </w:rPr>
        <w:t xml:space="preserve"> method could be used in every subject. In addition, it may be appropriate to use this method if extracurricular content (e.g. an excursion) is to be planned.</w:t>
      </w:r>
    </w:p>
    <w:sectPr w:rsidR="00DB5445" w:rsidRPr="00464F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rriweather Black">
    <w:altName w:val="Calibri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5F6C06"/>
    <w:multiLevelType w:val="hybridMultilevel"/>
    <w:tmpl w:val="F65CC6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D4E"/>
    <w:rsid w:val="00087DD5"/>
    <w:rsid w:val="00232DF9"/>
    <w:rsid w:val="002E176E"/>
    <w:rsid w:val="00421179"/>
    <w:rsid w:val="00464F63"/>
    <w:rsid w:val="004A1FC8"/>
    <w:rsid w:val="004C242B"/>
    <w:rsid w:val="006B3D09"/>
    <w:rsid w:val="006E3F56"/>
    <w:rsid w:val="006F374E"/>
    <w:rsid w:val="00701D4E"/>
    <w:rsid w:val="007C3B47"/>
    <w:rsid w:val="009E217A"/>
    <w:rsid w:val="00A16D40"/>
    <w:rsid w:val="00B94D7B"/>
    <w:rsid w:val="00D92614"/>
    <w:rsid w:val="00DB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23E0"/>
  <w15:chartTrackingRefBased/>
  <w15:docId w15:val="{80B84D7B-231E-44DA-9C8B-6DA41C777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16D40"/>
    <w:pPr>
      <w:keepNext/>
      <w:keepLines/>
      <w:spacing w:after="0" w:line="480" w:lineRule="auto"/>
      <w:jc w:val="center"/>
      <w:outlineLvl w:val="0"/>
    </w:pPr>
    <w:rPr>
      <w:rFonts w:ascii="Merriweather Black" w:eastAsiaTheme="majorEastAsia" w:hAnsi="Merriweather Black" w:cstheme="majorBidi"/>
      <w:b/>
      <w:bCs/>
      <w:color w:val="000000" w:themeColor="text1"/>
      <w:sz w:val="20"/>
      <w:szCs w:val="32"/>
      <w14:ligatures w14:val="al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E21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16D40"/>
    <w:rPr>
      <w:rFonts w:ascii="Merriweather Black" w:eastAsiaTheme="majorEastAsia" w:hAnsi="Merriweather Black" w:cstheme="majorBidi"/>
      <w:b/>
      <w:bCs/>
      <w:color w:val="000000" w:themeColor="text1"/>
      <w:sz w:val="20"/>
      <w:szCs w:val="32"/>
      <w14:ligatures w14:val="al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21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7C3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726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</dc:creator>
  <cp:keywords/>
  <dc:description/>
  <cp:lastModifiedBy>Hank</cp:lastModifiedBy>
  <cp:revision>6</cp:revision>
  <dcterms:created xsi:type="dcterms:W3CDTF">2023-11-29T09:26:00Z</dcterms:created>
  <dcterms:modified xsi:type="dcterms:W3CDTF">2023-11-29T15:45:00Z</dcterms:modified>
</cp:coreProperties>
</file>