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5F4AD" w14:textId="4D09B15F" w:rsidR="007B6BCF" w:rsidRPr="00A26F83" w:rsidRDefault="00CE2BD2">
      <w:pPr>
        <w:rPr>
          <w:rFonts w:asciiTheme="majorBidi" w:hAnsiTheme="majorBidi" w:cstheme="majorBidi"/>
          <w:b/>
          <w:bCs/>
          <w:lang w:val="en-US"/>
        </w:rPr>
      </w:pPr>
      <w:r w:rsidRPr="00CE2BD2">
        <w:rPr>
          <w:rFonts w:asciiTheme="majorBidi" w:hAnsiTheme="majorBidi" w:cstheme="majorBidi"/>
          <w:b/>
          <w:bCs/>
          <w:lang w:val="en-US"/>
        </w:rPr>
        <w:t>Supplementary Information (SI</w:t>
      </w:r>
      <w:r w:rsidR="00F62BAD">
        <w:rPr>
          <w:rFonts w:asciiTheme="majorBidi" w:hAnsiTheme="majorBidi" w:cstheme="majorBidi"/>
          <w:b/>
          <w:bCs/>
          <w:lang w:val="en-US"/>
        </w:rPr>
        <w:t xml:space="preserve"> 1):</w:t>
      </w:r>
    </w:p>
    <w:p w14:paraId="5A4B8847" w14:textId="1AB12F4E" w:rsidR="009D3601" w:rsidRPr="00A26F83" w:rsidRDefault="009D3601" w:rsidP="009D3601">
      <w:pPr>
        <w:pStyle w:val="BodyText"/>
        <w:spacing w:before="217"/>
        <w:rPr>
          <w:rFonts w:asciiTheme="majorBidi" w:hAnsiTheme="majorBidi" w:cstheme="majorBidi"/>
        </w:rPr>
      </w:pPr>
      <w:r w:rsidRPr="00A26F83">
        <w:rPr>
          <w:rFonts w:asciiTheme="majorBidi" w:hAnsiTheme="majorBidi" w:cstheme="majorBidi"/>
          <w:u w:val="single"/>
        </w:rPr>
        <w:t xml:space="preserve"> PERMA</w:t>
      </w:r>
      <w:r w:rsidRPr="00A26F83">
        <w:rPr>
          <w:rFonts w:asciiTheme="majorBidi" w:hAnsiTheme="majorBidi" w:cstheme="majorBidi"/>
          <w:spacing w:val="-4"/>
          <w:u w:val="single"/>
        </w:rPr>
        <w:t xml:space="preserve"> </w:t>
      </w:r>
      <w:r w:rsidRPr="00A26F83">
        <w:rPr>
          <w:rFonts w:asciiTheme="majorBidi" w:hAnsiTheme="majorBidi" w:cstheme="majorBidi"/>
          <w:u w:val="single"/>
        </w:rPr>
        <w:t>Profiler:</w:t>
      </w:r>
      <w:r w:rsidRPr="00A26F83">
        <w:rPr>
          <w:rFonts w:asciiTheme="majorBidi" w:hAnsiTheme="majorBidi" w:cstheme="majorBidi"/>
          <w:spacing w:val="-3"/>
          <w:u w:val="single"/>
        </w:rPr>
        <w:t xml:space="preserve"> </w:t>
      </w:r>
      <w:r w:rsidRPr="00A26F83">
        <w:rPr>
          <w:rFonts w:asciiTheme="majorBidi" w:hAnsiTheme="majorBidi" w:cstheme="majorBidi"/>
          <w:u w:val="single"/>
        </w:rPr>
        <w:t>Social</w:t>
      </w:r>
      <w:r w:rsidRPr="00A26F83">
        <w:rPr>
          <w:rFonts w:asciiTheme="majorBidi" w:hAnsiTheme="majorBidi" w:cstheme="majorBidi"/>
          <w:spacing w:val="-4"/>
          <w:u w:val="single"/>
        </w:rPr>
        <w:t xml:space="preserve"> </w:t>
      </w:r>
      <w:r w:rsidRPr="00A26F83">
        <w:rPr>
          <w:rFonts w:asciiTheme="majorBidi" w:hAnsiTheme="majorBidi" w:cstheme="majorBidi"/>
          <w:u w:val="single"/>
        </w:rPr>
        <w:t>Media</w:t>
      </w:r>
    </w:p>
    <w:p w14:paraId="1F1113AA" w14:textId="0655F385" w:rsidR="009D3601" w:rsidRPr="00A26F83" w:rsidRDefault="009D3601" w:rsidP="006D6705">
      <w:pPr>
        <w:pStyle w:val="BodyText"/>
        <w:spacing w:line="314" w:lineRule="auto"/>
        <w:rPr>
          <w:rFonts w:asciiTheme="majorBidi" w:hAnsiTheme="majorBidi" w:cstheme="majorBidi"/>
        </w:rPr>
      </w:pPr>
      <w:r w:rsidRPr="00A26F83">
        <w:rPr>
          <w:rFonts w:asciiTheme="majorBidi" w:hAnsiTheme="majorBidi" w:cstheme="majorBidi"/>
        </w:rPr>
        <w:t>In this section we will be exploring the different dimensions of wellbeing and how you</w:t>
      </w:r>
      <w:r w:rsidR="00A26F83" w:rsidRPr="00A26F83">
        <w:rPr>
          <w:rFonts w:asciiTheme="majorBidi" w:hAnsiTheme="majorBidi" w:cstheme="majorBidi"/>
          <w:spacing w:val="-57"/>
        </w:rPr>
        <w:t xml:space="preserve"> </w:t>
      </w:r>
      <w:r w:rsidRPr="00A26F83">
        <w:rPr>
          <w:rFonts w:asciiTheme="majorBidi" w:hAnsiTheme="majorBidi" w:cstheme="majorBidi"/>
        </w:rPr>
        <w:t>perceive</w:t>
      </w:r>
      <w:r w:rsidRPr="00A26F83">
        <w:rPr>
          <w:rFonts w:asciiTheme="majorBidi" w:hAnsiTheme="majorBidi" w:cstheme="majorBidi"/>
          <w:spacing w:val="-1"/>
        </w:rPr>
        <w:t xml:space="preserve"> </w:t>
      </w:r>
      <w:r w:rsidRPr="00A26F83">
        <w:rPr>
          <w:rFonts w:asciiTheme="majorBidi" w:hAnsiTheme="majorBidi" w:cstheme="majorBidi"/>
        </w:rPr>
        <w:t>and</w:t>
      </w:r>
      <w:r w:rsidRPr="00A26F83">
        <w:rPr>
          <w:rFonts w:asciiTheme="majorBidi" w:hAnsiTheme="majorBidi" w:cstheme="majorBidi"/>
          <w:spacing w:val="-2"/>
        </w:rPr>
        <w:t xml:space="preserve"> </w:t>
      </w:r>
      <w:r w:rsidRPr="00A26F83">
        <w:rPr>
          <w:rFonts w:asciiTheme="majorBidi" w:hAnsiTheme="majorBidi" w:cstheme="majorBidi"/>
        </w:rPr>
        <w:t>experience</w:t>
      </w:r>
      <w:r w:rsidRPr="00A26F83">
        <w:rPr>
          <w:rFonts w:asciiTheme="majorBidi" w:hAnsiTheme="majorBidi" w:cstheme="majorBidi"/>
          <w:spacing w:val="-1"/>
        </w:rPr>
        <w:t xml:space="preserve"> </w:t>
      </w:r>
      <w:r w:rsidRPr="00A26F83">
        <w:rPr>
          <w:rFonts w:asciiTheme="majorBidi" w:hAnsiTheme="majorBidi" w:cstheme="majorBidi"/>
        </w:rPr>
        <w:t>these dimensions when</w:t>
      </w:r>
      <w:r w:rsidRPr="00A26F83">
        <w:rPr>
          <w:rFonts w:asciiTheme="majorBidi" w:hAnsiTheme="majorBidi" w:cstheme="majorBidi"/>
          <w:spacing w:val="-2"/>
        </w:rPr>
        <w:t xml:space="preserve"> </w:t>
      </w:r>
      <w:r w:rsidRPr="00A26F83">
        <w:rPr>
          <w:rFonts w:asciiTheme="majorBidi" w:hAnsiTheme="majorBidi" w:cstheme="majorBidi"/>
        </w:rPr>
        <w:t>you are using</w:t>
      </w:r>
      <w:r w:rsidRPr="00A26F83">
        <w:rPr>
          <w:rFonts w:asciiTheme="majorBidi" w:hAnsiTheme="majorBidi" w:cstheme="majorBidi"/>
          <w:spacing w:val="-3"/>
        </w:rPr>
        <w:t xml:space="preserve"> </w:t>
      </w:r>
      <w:r w:rsidRPr="00A26F83">
        <w:rPr>
          <w:rFonts w:asciiTheme="majorBidi" w:hAnsiTheme="majorBidi" w:cstheme="majorBidi"/>
        </w:rPr>
        <w:t>social media.</w:t>
      </w:r>
      <w:r w:rsidR="00A26F83" w:rsidRPr="00A26F83">
        <w:rPr>
          <w:rFonts w:asciiTheme="majorBidi" w:hAnsiTheme="majorBidi" w:cstheme="majorBidi"/>
        </w:rPr>
        <w:t xml:space="preserve"> </w:t>
      </w:r>
      <w:r w:rsidRPr="00A26F83">
        <w:rPr>
          <w:rFonts w:asciiTheme="majorBidi" w:hAnsiTheme="majorBidi" w:cstheme="majorBidi"/>
        </w:rPr>
        <w:t>For</w:t>
      </w:r>
      <w:r w:rsidRPr="00A26F83">
        <w:rPr>
          <w:rFonts w:asciiTheme="majorBidi" w:hAnsiTheme="majorBidi" w:cstheme="majorBidi"/>
          <w:spacing w:val="-2"/>
        </w:rPr>
        <w:t xml:space="preserve"> </w:t>
      </w:r>
      <w:r w:rsidRPr="00A26F83">
        <w:rPr>
          <w:rFonts w:asciiTheme="majorBidi" w:hAnsiTheme="majorBidi" w:cstheme="majorBidi"/>
        </w:rPr>
        <w:t>each</w:t>
      </w:r>
      <w:r w:rsidRPr="00A26F83">
        <w:rPr>
          <w:rFonts w:asciiTheme="majorBidi" w:hAnsiTheme="majorBidi" w:cstheme="majorBidi"/>
          <w:spacing w:val="-1"/>
        </w:rPr>
        <w:t xml:space="preserve"> </w:t>
      </w:r>
      <w:r w:rsidRPr="00A26F83">
        <w:rPr>
          <w:rFonts w:asciiTheme="majorBidi" w:hAnsiTheme="majorBidi" w:cstheme="majorBidi"/>
        </w:rPr>
        <w:t>statement</w:t>
      </w:r>
      <w:r w:rsidRPr="00A26F83">
        <w:rPr>
          <w:rFonts w:asciiTheme="majorBidi" w:hAnsiTheme="majorBidi" w:cstheme="majorBidi"/>
          <w:spacing w:val="-2"/>
        </w:rPr>
        <w:t xml:space="preserve"> </w:t>
      </w:r>
      <w:r w:rsidRPr="00A26F83">
        <w:rPr>
          <w:rFonts w:asciiTheme="majorBidi" w:hAnsiTheme="majorBidi" w:cstheme="majorBidi"/>
        </w:rPr>
        <w:t>answers</w:t>
      </w:r>
      <w:r w:rsidRPr="00A26F83">
        <w:rPr>
          <w:rFonts w:asciiTheme="majorBidi" w:hAnsiTheme="majorBidi" w:cstheme="majorBidi"/>
          <w:spacing w:val="-1"/>
        </w:rPr>
        <w:t xml:space="preserve"> </w:t>
      </w:r>
      <w:r w:rsidRPr="00A26F83">
        <w:rPr>
          <w:rFonts w:asciiTheme="majorBidi" w:hAnsiTheme="majorBidi" w:cstheme="majorBidi"/>
        </w:rPr>
        <w:t>are</w:t>
      </w:r>
      <w:r w:rsidRPr="00A26F83">
        <w:rPr>
          <w:rFonts w:asciiTheme="majorBidi" w:hAnsiTheme="majorBidi" w:cstheme="majorBidi"/>
          <w:spacing w:val="-1"/>
        </w:rPr>
        <w:t xml:space="preserve"> </w:t>
      </w:r>
      <w:r w:rsidRPr="00A26F83">
        <w:rPr>
          <w:rFonts w:asciiTheme="majorBidi" w:hAnsiTheme="majorBidi" w:cstheme="majorBidi"/>
        </w:rPr>
        <w:t>given</w:t>
      </w:r>
      <w:r w:rsidRPr="00A26F83">
        <w:rPr>
          <w:rFonts w:asciiTheme="majorBidi" w:hAnsiTheme="majorBidi" w:cstheme="majorBidi"/>
          <w:spacing w:val="-1"/>
        </w:rPr>
        <w:t xml:space="preserve"> </w:t>
      </w:r>
      <w:r w:rsidRPr="00A26F83">
        <w:rPr>
          <w:rFonts w:asciiTheme="majorBidi" w:hAnsiTheme="majorBidi" w:cstheme="majorBidi"/>
        </w:rPr>
        <w:t>from 0:</w:t>
      </w:r>
      <w:r w:rsidRPr="00A26F83">
        <w:rPr>
          <w:rFonts w:asciiTheme="majorBidi" w:hAnsiTheme="majorBidi" w:cstheme="majorBidi"/>
          <w:spacing w:val="-1"/>
        </w:rPr>
        <w:t xml:space="preserve"> </w:t>
      </w:r>
      <w:r w:rsidRPr="00A26F83">
        <w:rPr>
          <w:rFonts w:asciiTheme="majorBidi" w:hAnsiTheme="majorBidi" w:cstheme="majorBidi"/>
        </w:rPr>
        <w:t>very</w:t>
      </w:r>
      <w:r w:rsidRPr="00A26F83">
        <w:rPr>
          <w:rFonts w:asciiTheme="majorBidi" w:hAnsiTheme="majorBidi" w:cstheme="majorBidi"/>
          <w:spacing w:val="-1"/>
        </w:rPr>
        <w:t xml:space="preserve"> </w:t>
      </w:r>
      <w:r w:rsidRPr="00A26F83">
        <w:rPr>
          <w:rFonts w:asciiTheme="majorBidi" w:hAnsiTheme="majorBidi" w:cstheme="majorBidi"/>
        </w:rPr>
        <w:t>low</w:t>
      </w:r>
      <w:r w:rsidRPr="00A26F83">
        <w:rPr>
          <w:rFonts w:asciiTheme="majorBidi" w:hAnsiTheme="majorBidi" w:cstheme="majorBidi"/>
          <w:spacing w:val="-1"/>
        </w:rPr>
        <w:t xml:space="preserve"> </w:t>
      </w:r>
      <w:r w:rsidRPr="00A26F83">
        <w:rPr>
          <w:rFonts w:asciiTheme="majorBidi" w:hAnsiTheme="majorBidi" w:cstheme="majorBidi"/>
        </w:rPr>
        <w:t>to</w:t>
      </w:r>
      <w:r w:rsidRPr="00A26F83">
        <w:rPr>
          <w:rFonts w:asciiTheme="majorBidi" w:hAnsiTheme="majorBidi" w:cstheme="majorBidi"/>
          <w:spacing w:val="-1"/>
        </w:rPr>
        <w:t xml:space="preserve"> </w:t>
      </w:r>
      <w:r w:rsidRPr="00A26F83">
        <w:rPr>
          <w:rFonts w:asciiTheme="majorBidi" w:hAnsiTheme="majorBidi" w:cstheme="majorBidi"/>
        </w:rPr>
        <w:t>10:</w:t>
      </w:r>
      <w:r w:rsidRPr="00A26F83">
        <w:rPr>
          <w:rFonts w:asciiTheme="majorBidi" w:hAnsiTheme="majorBidi" w:cstheme="majorBidi"/>
          <w:spacing w:val="-2"/>
        </w:rPr>
        <w:t xml:space="preserve"> </w:t>
      </w:r>
      <w:r w:rsidRPr="00A26F83">
        <w:rPr>
          <w:rFonts w:asciiTheme="majorBidi" w:hAnsiTheme="majorBidi" w:cstheme="majorBidi"/>
        </w:rPr>
        <w:t>very</w:t>
      </w:r>
      <w:r w:rsidRPr="00A26F83">
        <w:rPr>
          <w:rFonts w:asciiTheme="majorBidi" w:hAnsiTheme="majorBidi" w:cstheme="majorBidi"/>
          <w:spacing w:val="-1"/>
        </w:rPr>
        <w:t xml:space="preserve"> </w:t>
      </w:r>
      <w:r w:rsidRPr="00A26F83">
        <w:rPr>
          <w:rFonts w:asciiTheme="majorBidi" w:hAnsiTheme="majorBidi" w:cstheme="majorBidi"/>
        </w:rPr>
        <w:t>high</w:t>
      </w:r>
    </w:p>
    <w:p w14:paraId="6D2C1F3F" w14:textId="77777777" w:rsidR="009D3601" w:rsidRPr="00A26F83" w:rsidRDefault="009D3601" w:rsidP="009D3601">
      <w:pPr>
        <w:pStyle w:val="BodyText"/>
        <w:rPr>
          <w:rFonts w:asciiTheme="majorBidi" w:hAnsiTheme="majorBidi" w:cstheme="majorBid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7938"/>
      </w:tblGrid>
      <w:tr w:rsidR="009D3601" w:rsidRPr="00A26F83" w14:paraId="2C48F02E" w14:textId="77777777" w:rsidTr="006D6705">
        <w:trPr>
          <w:trHeight w:val="551"/>
          <w:jc w:val="center"/>
        </w:trPr>
        <w:tc>
          <w:tcPr>
            <w:tcW w:w="1276" w:type="dxa"/>
            <w:shd w:val="clear" w:color="auto" w:fill="E8E8E8" w:themeFill="background2"/>
          </w:tcPr>
          <w:p w14:paraId="7F970CD0"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Block 1</w:t>
            </w:r>
          </w:p>
        </w:tc>
        <w:tc>
          <w:tcPr>
            <w:tcW w:w="7938" w:type="dxa"/>
            <w:shd w:val="clear" w:color="auto" w:fill="E8E8E8" w:themeFill="background2"/>
          </w:tcPr>
          <w:p w14:paraId="60D37C00" w14:textId="77777777" w:rsidR="009D3601" w:rsidRPr="00A26F83" w:rsidRDefault="009D3601" w:rsidP="00770962">
            <w:pPr>
              <w:pStyle w:val="TableParagraph"/>
              <w:spacing w:line="270" w:lineRule="atLeast"/>
              <w:ind w:left="106" w:right="246"/>
              <w:rPr>
                <w:rFonts w:asciiTheme="majorBidi" w:hAnsiTheme="majorBidi" w:cstheme="majorBidi"/>
                <w:sz w:val="24"/>
                <w:szCs w:val="24"/>
              </w:rPr>
            </w:pPr>
            <w:r w:rsidRPr="00A26F83">
              <w:rPr>
                <w:rFonts w:asciiTheme="majorBidi" w:hAnsiTheme="majorBidi" w:cstheme="majorBidi"/>
                <w:sz w:val="24"/>
                <w:szCs w:val="24"/>
              </w:rPr>
              <w:t xml:space="preserve">Thinking of </w:t>
            </w:r>
            <w:proofErr w:type="gramStart"/>
            <w:r w:rsidRPr="00A26F83">
              <w:rPr>
                <w:rFonts w:asciiTheme="majorBidi" w:hAnsiTheme="majorBidi" w:cstheme="majorBidi"/>
                <w:sz w:val="24"/>
                <w:szCs w:val="24"/>
              </w:rPr>
              <w:t>Social Media</w:t>
            </w:r>
            <w:proofErr w:type="gramEnd"/>
            <w:r w:rsidRPr="00A26F83">
              <w:rPr>
                <w:rFonts w:asciiTheme="majorBidi" w:hAnsiTheme="majorBidi" w:cstheme="majorBidi"/>
                <w:sz w:val="24"/>
                <w:szCs w:val="24"/>
              </w:rPr>
              <w:t>, your use of them and their presence in society, how</w:t>
            </w:r>
            <w:r w:rsidRPr="00A26F83">
              <w:rPr>
                <w:rFonts w:asciiTheme="majorBidi" w:hAnsiTheme="majorBidi" w:cstheme="majorBidi"/>
                <w:spacing w:val="-58"/>
                <w:sz w:val="24"/>
                <w:szCs w:val="24"/>
              </w:rPr>
              <w:t xml:space="preserve"> </w:t>
            </w:r>
            <w:r w:rsidRPr="00A26F83">
              <w:rPr>
                <w:rFonts w:asciiTheme="majorBidi" w:hAnsiTheme="majorBidi" w:cstheme="majorBidi"/>
                <w:sz w:val="24"/>
                <w:szCs w:val="24"/>
              </w:rPr>
              <w:t>often do 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feel</w:t>
            </w:r>
          </w:p>
        </w:tc>
      </w:tr>
      <w:tr w:rsidR="009D3601" w:rsidRPr="00A26F83" w14:paraId="7281ECC7" w14:textId="77777777" w:rsidTr="006D6705">
        <w:trPr>
          <w:trHeight w:val="340"/>
          <w:jc w:val="center"/>
        </w:trPr>
        <w:tc>
          <w:tcPr>
            <w:tcW w:w="1276" w:type="dxa"/>
          </w:tcPr>
          <w:p w14:paraId="0532E8EF" w14:textId="77777777" w:rsidR="009D3601" w:rsidRPr="00A26F83" w:rsidRDefault="009D3601" w:rsidP="00770962">
            <w:pPr>
              <w:pStyle w:val="TableParagraph"/>
              <w:spacing w:line="276" w:lineRule="exact"/>
              <w:rPr>
                <w:rFonts w:asciiTheme="majorBidi" w:hAnsiTheme="majorBidi" w:cstheme="majorBidi"/>
                <w:sz w:val="24"/>
                <w:szCs w:val="24"/>
              </w:rPr>
            </w:pPr>
            <w:r w:rsidRPr="00A26F83">
              <w:rPr>
                <w:rFonts w:asciiTheme="majorBidi" w:hAnsiTheme="majorBidi" w:cstheme="majorBidi"/>
                <w:sz w:val="24"/>
                <w:szCs w:val="24"/>
              </w:rPr>
              <w:t>A1</w:t>
            </w:r>
          </w:p>
        </w:tc>
        <w:tc>
          <w:tcPr>
            <w:tcW w:w="7938" w:type="dxa"/>
          </w:tcPr>
          <w:p w14:paraId="0D1ED299" w14:textId="77777777" w:rsidR="009D3601" w:rsidRPr="00A26F83" w:rsidRDefault="009D3601" w:rsidP="00770962">
            <w:pPr>
              <w:pStyle w:val="TableParagraph"/>
              <w:spacing w:line="276" w:lineRule="exact"/>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are</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making progress</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towards accomplishing</w:t>
            </w:r>
            <w:r w:rsidRPr="00A26F83">
              <w:rPr>
                <w:rFonts w:asciiTheme="majorBidi" w:hAnsiTheme="majorBidi" w:cstheme="majorBidi"/>
                <w:spacing w:val="-3"/>
                <w:sz w:val="24"/>
                <w:szCs w:val="24"/>
              </w:rPr>
              <w:t xml:space="preserve"> </w:t>
            </w:r>
            <w:r w:rsidRPr="00A26F83">
              <w:rPr>
                <w:rFonts w:asciiTheme="majorBidi" w:hAnsiTheme="majorBidi" w:cstheme="majorBidi"/>
                <w:sz w:val="24"/>
                <w:szCs w:val="24"/>
              </w:rPr>
              <w:t>your</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goals</w:t>
            </w:r>
          </w:p>
        </w:tc>
      </w:tr>
      <w:tr w:rsidR="009D3601" w:rsidRPr="00A26F83" w14:paraId="4F959F80" w14:textId="77777777" w:rsidTr="006D6705">
        <w:trPr>
          <w:trHeight w:val="339"/>
          <w:jc w:val="center"/>
        </w:trPr>
        <w:tc>
          <w:tcPr>
            <w:tcW w:w="1276" w:type="dxa"/>
          </w:tcPr>
          <w:p w14:paraId="7D658D25"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E1</w:t>
            </w:r>
          </w:p>
        </w:tc>
        <w:tc>
          <w:tcPr>
            <w:tcW w:w="7938" w:type="dxa"/>
          </w:tcPr>
          <w:p w14:paraId="3BE4B236" w14:textId="77777777" w:rsidR="009D3601" w:rsidRPr="00A26F83" w:rsidRDefault="009D3601" w:rsidP="00770962">
            <w:pPr>
              <w:pStyle w:val="TableParagraph"/>
              <w:spacing w:before="32"/>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become absorbed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in</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what</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you are</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doing</w:t>
            </w:r>
          </w:p>
        </w:tc>
      </w:tr>
      <w:tr w:rsidR="009D3601" w:rsidRPr="00A26F83" w14:paraId="151497D6" w14:textId="77777777" w:rsidTr="006D6705">
        <w:trPr>
          <w:trHeight w:val="340"/>
          <w:jc w:val="center"/>
        </w:trPr>
        <w:tc>
          <w:tcPr>
            <w:tcW w:w="1276" w:type="dxa"/>
          </w:tcPr>
          <w:p w14:paraId="3A14E231" w14:textId="77777777" w:rsidR="009D3601" w:rsidRPr="00A26F83" w:rsidRDefault="009D3601" w:rsidP="00770962">
            <w:pPr>
              <w:pStyle w:val="TableParagraph"/>
              <w:spacing w:before="1"/>
              <w:rPr>
                <w:rFonts w:asciiTheme="majorBidi" w:hAnsiTheme="majorBidi" w:cstheme="majorBidi"/>
                <w:sz w:val="24"/>
                <w:szCs w:val="24"/>
              </w:rPr>
            </w:pPr>
            <w:r w:rsidRPr="00A26F83">
              <w:rPr>
                <w:rFonts w:asciiTheme="majorBidi" w:hAnsiTheme="majorBidi" w:cstheme="majorBidi"/>
                <w:sz w:val="24"/>
                <w:szCs w:val="24"/>
              </w:rPr>
              <w:t>P1</w:t>
            </w:r>
          </w:p>
        </w:tc>
        <w:tc>
          <w:tcPr>
            <w:tcW w:w="7938" w:type="dxa"/>
          </w:tcPr>
          <w:p w14:paraId="4E3652D5" w14:textId="77777777" w:rsidR="009D3601" w:rsidRPr="00A26F83" w:rsidRDefault="009D3601" w:rsidP="00770962">
            <w:pPr>
              <w:pStyle w:val="TableParagraph"/>
              <w:spacing w:before="32"/>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feel</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joyful</w:t>
            </w:r>
          </w:p>
        </w:tc>
      </w:tr>
      <w:tr w:rsidR="009D3601" w:rsidRPr="00A26F83" w14:paraId="75E7CF02" w14:textId="77777777" w:rsidTr="006D6705">
        <w:trPr>
          <w:trHeight w:val="340"/>
          <w:jc w:val="center"/>
        </w:trPr>
        <w:tc>
          <w:tcPr>
            <w:tcW w:w="1276" w:type="dxa"/>
          </w:tcPr>
          <w:p w14:paraId="5211BA24"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N1</w:t>
            </w:r>
          </w:p>
        </w:tc>
        <w:tc>
          <w:tcPr>
            <w:tcW w:w="7938" w:type="dxa"/>
          </w:tcPr>
          <w:p w14:paraId="0D1EE946" w14:textId="77777777" w:rsidR="009D3601" w:rsidRPr="00A26F83" w:rsidRDefault="009D3601" w:rsidP="00770962">
            <w:pPr>
              <w:pStyle w:val="TableParagraph"/>
              <w:spacing w:before="32"/>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feel</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anxious</w:t>
            </w:r>
          </w:p>
        </w:tc>
      </w:tr>
      <w:tr w:rsidR="009D3601" w:rsidRPr="00A26F83" w14:paraId="419CD67A" w14:textId="77777777" w:rsidTr="006D6705">
        <w:trPr>
          <w:trHeight w:val="339"/>
          <w:jc w:val="center"/>
        </w:trPr>
        <w:tc>
          <w:tcPr>
            <w:tcW w:w="1276" w:type="dxa"/>
          </w:tcPr>
          <w:p w14:paraId="58FD82DA"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A2</w:t>
            </w:r>
          </w:p>
        </w:tc>
        <w:tc>
          <w:tcPr>
            <w:tcW w:w="7938" w:type="dxa"/>
          </w:tcPr>
          <w:p w14:paraId="1091BA18" w14:textId="77777777" w:rsidR="009D3601" w:rsidRPr="00A26F83" w:rsidRDefault="009D3601" w:rsidP="00770962">
            <w:pPr>
              <w:pStyle w:val="TableParagraph"/>
              <w:spacing w:before="32"/>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achieve</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the important</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goals 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have</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set</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for</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yourself</w:t>
            </w:r>
          </w:p>
        </w:tc>
      </w:tr>
      <w:tr w:rsidR="009D3601" w:rsidRPr="00A26F83" w14:paraId="53565DB1" w14:textId="77777777" w:rsidTr="006D6705">
        <w:trPr>
          <w:trHeight w:val="552"/>
          <w:jc w:val="center"/>
        </w:trPr>
        <w:tc>
          <w:tcPr>
            <w:tcW w:w="1276" w:type="dxa"/>
            <w:shd w:val="clear" w:color="auto" w:fill="E8E8E8" w:themeFill="background2"/>
          </w:tcPr>
          <w:p w14:paraId="38DCE328" w14:textId="77777777" w:rsidR="009D3601" w:rsidRPr="00A26F83" w:rsidRDefault="009D3601" w:rsidP="00770962">
            <w:pPr>
              <w:pStyle w:val="TableParagraph"/>
              <w:spacing w:before="1"/>
              <w:rPr>
                <w:rFonts w:asciiTheme="majorBidi" w:hAnsiTheme="majorBidi" w:cstheme="majorBidi"/>
                <w:sz w:val="24"/>
                <w:szCs w:val="24"/>
              </w:rPr>
            </w:pPr>
            <w:r w:rsidRPr="00A26F83">
              <w:rPr>
                <w:rFonts w:asciiTheme="majorBidi" w:hAnsiTheme="majorBidi" w:cstheme="majorBidi"/>
                <w:sz w:val="24"/>
                <w:szCs w:val="24"/>
              </w:rPr>
              <w:t>Block 3</w:t>
            </w:r>
          </w:p>
        </w:tc>
        <w:tc>
          <w:tcPr>
            <w:tcW w:w="7938" w:type="dxa"/>
            <w:shd w:val="clear" w:color="auto" w:fill="E8E8E8" w:themeFill="background2"/>
          </w:tcPr>
          <w:p w14:paraId="0D035166" w14:textId="77777777" w:rsidR="009D3601" w:rsidRPr="00A26F83" w:rsidRDefault="009D3601" w:rsidP="00770962">
            <w:pPr>
              <w:pStyle w:val="TableParagraph"/>
              <w:spacing w:line="270" w:lineRule="atLeast"/>
              <w:ind w:left="106" w:right="246"/>
              <w:rPr>
                <w:rFonts w:asciiTheme="majorBidi" w:hAnsiTheme="majorBidi" w:cstheme="majorBidi"/>
                <w:sz w:val="24"/>
                <w:szCs w:val="24"/>
              </w:rPr>
            </w:pPr>
            <w:r w:rsidRPr="00A26F83">
              <w:rPr>
                <w:rFonts w:asciiTheme="majorBidi" w:hAnsiTheme="majorBidi" w:cstheme="majorBidi"/>
                <w:sz w:val="24"/>
                <w:szCs w:val="24"/>
              </w:rPr>
              <w:t xml:space="preserve">Thinking of </w:t>
            </w:r>
            <w:proofErr w:type="gramStart"/>
            <w:r w:rsidRPr="00A26F83">
              <w:rPr>
                <w:rFonts w:asciiTheme="majorBidi" w:hAnsiTheme="majorBidi" w:cstheme="majorBidi"/>
                <w:sz w:val="24"/>
                <w:szCs w:val="24"/>
              </w:rPr>
              <w:t>Social Media</w:t>
            </w:r>
            <w:proofErr w:type="gramEnd"/>
            <w:r w:rsidRPr="00A26F83">
              <w:rPr>
                <w:rFonts w:asciiTheme="majorBidi" w:hAnsiTheme="majorBidi" w:cstheme="majorBidi"/>
                <w:sz w:val="24"/>
                <w:szCs w:val="24"/>
              </w:rPr>
              <w:t>, your use of them and their presence in society, how</w:t>
            </w:r>
            <w:r w:rsidRPr="00A26F83">
              <w:rPr>
                <w:rFonts w:asciiTheme="majorBidi" w:hAnsiTheme="majorBidi" w:cstheme="majorBidi"/>
                <w:spacing w:val="-57"/>
                <w:sz w:val="24"/>
                <w:szCs w:val="24"/>
              </w:rPr>
              <w:t xml:space="preserve"> </w:t>
            </w:r>
            <w:r w:rsidRPr="00A26F83">
              <w:rPr>
                <w:rFonts w:asciiTheme="majorBidi" w:hAnsiTheme="majorBidi" w:cstheme="majorBidi"/>
                <w:sz w:val="24"/>
                <w:szCs w:val="24"/>
              </w:rPr>
              <w:t>often do 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feel</w:t>
            </w:r>
          </w:p>
        </w:tc>
      </w:tr>
      <w:tr w:rsidR="009D3601" w:rsidRPr="00A26F83" w14:paraId="4B4E0B38" w14:textId="77777777" w:rsidTr="006D6705">
        <w:trPr>
          <w:trHeight w:val="339"/>
          <w:jc w:val="center"/>
        </w:trPr>
        <w:tc>
          <w:tcPr>
            <w:tcW w:w="1276" w:type="dxa"/>
          </w:tcPr>
          <w:p w14:paraId="33552C83"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M1</w:t>
            </w:r>
          </w:p>
        </w:tc>
        <w:tc>
          <w:tcPr>
            <w:tcW w:w="7938" w:type="dxa"/>
          </w:tcPr>
          <w:p w14:paraId="659975EE" w14:textId="77777777" w:rsidR="009D3601" w:rsidRPr="00A26F83" w:rsidRDefault="009D3601" w:rsidP="00770962">
            <w:pPr>
              <w:pStyle w:val="TableParagraph"/>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lead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a</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purposeful</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and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meaningful</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presence</w:t>
            </w:r>
          </w:p>
        </w:tc>
      </w:tr>
      <w:tr w:rsidR="009D3601" w:rsidRPr="00A26F83" w14:paraId="41DB3E1F" w14:textId="77777777" w:rsidTr="006D6705">
        <w:trPr>
          <w:trHeight w:val="340"/>
          <w:jc w:val="center"/>
        </w:trPr>
        <w:tc>
          <w:tcPr>
            <w:tcW w:w="1276" w:type="dxa"/>
          </w:tcPr>
          <w:p w14:paraId="0C11426E" w14:textId="77777777" w:rsidR="009D3601" w:rsidRPr="00A26F83" w:rsidRDefault="009D3601" w:rsidP="00770962">
            <w:pPr>
              <w:pStyle w:val="TableParagraph"/>
              <w:spacing w:before="1"/>
              <w:rPr>
                <w:rFonts w:asciiTheme="majorBidi" w:hAnsiTheme="majorBidi" w:cstheme="majorBidi"/>
                <w:sz w:val="24"/>
                <w:szCs w:val="24"/>
              </w:rPr>
            </w:pPr>
            <w:r w:rsidRPr="00A26F83">
              <w:rPr>
                <w:rFonts w:asciiTheme="majorBidi" w:hAnsiTheme="majorBidi" w:cstheme="majorBidi"/>
                <w:sz w:val="24"/>
                <w:szCs w:val="24"/>
              </w:rPr>
              <w:t>R1</w:t>
            </w:r>
          </w:p>
        </w:tc>
        <w:tc>
          <w:tcPr>
            <w:tcW w:w="7938" w:type="dxa"/>
          </w:tcPr>
          <w:p w14:paraId="0D2E3CB2" w14:textId="77777777" w:rsidR="009D3601" w:rsidRPr="00A26F83" w:rsidRDefault="009D3601" w:rsidP="00770962">
            <w:pPr>
              <w:pStyle w:val="TableParagraph"/>
              <w:spacing w:before="1"/>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3"/>
                <w:sz w:val="24"/>
                <w:szCs w:val="24"/>
              </w:rPr>
              <w:t xml:space="preserve"> </w:t>
            </w:r>
            <w:r w:rsidRPr="00A26F83">
              <w:rPr>
                <w:rFonts w:asciiTheme="majorBidi" w:hAnsiTheme="majorBidi" w:cstheme="majorBidi"/>
                <w:sz w:val="24"/>
                <w:szCs w:val="24"/>
              </w:rPr>
              <w:t>receive</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help</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and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support</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from</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others</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when</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need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it</w:t>
            </w:r>
          </w:p>
        </w:tc>
      </w:tr>
      <w:tr w:rsidR="009D3601" w:rsidRPr="00A26F83" w14:paraId="032868F9" w14:textId="77777777" w:rsidTr="006D6705">
        <w:trPr>
          <w:trHeight w:val="340"/>
          <w:jc w:val="center"/>
        </w:trPr>
        <w:tc>
          <w:tcPr>
            <w:tcW w:w="1276" w:type="dxa"/>
          </w:tcPr>
          <w:p w14:paraId="12EB13B7"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M2</w:t>
            </w:r>
          </w:p>
        </w:tc>
        <w:tc>
          <w:tcPr>
            <w:tcW w:w="7938" w:type="dxa"/>
          </w:tcPr>
          <w:p w14:paraId="5F600EE6" w14:textId="77777777" w:rsidR="009D3601" w:rsidRPr="00A26F83" w:rsidRDefault="009D3601" w:rsidP="00770962">
            <w:pPr>
              <w:pStyle w:val="TableParagraph"/>
              <w:spacing w:before="32"/>
              <w:ind w:left="106"/>
              <w:rPr>
                <w:rFonts w:asciiTheme="majorBidi" w:hAnsiTheme="majorBidi" w:cstheme="majorBidi"/>
                <w:sz w:val="24"/>
                <w:szCs w:val="24"/>
              </w:rPr>
            </w:pPr>
            <w:r w:rsidRPr="00A26F83">
              <w:rPr>
                <w:rFonts w:asciiTheme="majorBidi" w:hAnsiTheme="majorBidi" w:cstheme="majorBidi"/>
                <w:sz w:val="24"/>
                <w:szCs w:val="24"/>
              </w:rPr>
              <w:t>That</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what</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do</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is</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valuable</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and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worthwhile</w:t>
            </w:r>
          </w:p>
        </w:tc>
      </w:tr>
      <w:tr w:rsidR="009D3601" w:rsidRPr="00A26F83" w14:paraId="303FD3D6" w14:textId="77777777" w:rsidTr="006D6705">
        <w:trPr>
          <w:trHeight w:val="339"/>
          <w:jc w:val="center"/>
        </w:trPr>
        <w:tc>
          <w:tcPr>
            <w:tcW w:w="1276" w:type="dxa"/>
          </w:tcPr>
          <w:p w14:paraId="404FBCA6"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E2</w:t>
            </w:r>
          </w:p>
        </w:tc>
        <w:tc>
          <w:tcPr>
            <w:tcW w:w="7938" w:type="dxa"/>
          </w:tcPr>
          <w:p w14:paraId="4E04FBE1" w14:textId="77777777" w:rsidR="009D3601" w:rsidRPr="00A26F83" w:rsidRDefault="009D3601" w:rsidP="00770962">
            <w:pPr>
              <w:pStyle w:val="TableParagraph"/>
              <w:spacing w:before="32"/>
              <w:ind w:left="106"/>
              <w:rPr>
                <w:rFonts w:asciiTheme="majorBidi" w:hAnsiTheme="majorBidi" w:cstheme="majorBidi"/>
                <w:sz w:val="24"/>
                <w:szCs w:val="24"/>
              </w:rPr>
            </w:pPr>
            <w:r w:rsidRPr="00A26F83">
              <w:rPr>
                <w:rFonts w:asciiTheme="majorBidi" w:hAnsiTheme="majorBidi" w:cstheme="majorBidi"/>
                <w:sz w:val="24"/>
                <w:szCs w:val="24"/>
              </w:rPr>
              <w:t>Excited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and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interested</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in</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things</w:t>
            </w:r>
          </w:p>
        </w:tc>
      </w:tr>
      <w:tr w:rsidR="009D3601" w:rsidRPr="00A26F83" w14:paraId="0F78229B" w14:textId="77777777" w:rsidTr="006D6705">
        <w:trPr>
          <w:trHeight w:val="340"/>
          <w:jc w:val="center"/>
        </w:trPr>
        <w:tc>
          <w:tcPr>
            <w:tcW w:w="1276" w:type="dxa"/>
          </w:tcPr>
          <w:p w14:paraId="1BAE7E34" w14:textId="77777777" w:rsidR="009D3601" w:rsidRPr="00A26F83" w:rsidRDefault="009D3601" w:rsidP="00770962">
            <w:pPr>
              <w:pStyle w:val="TableParagraph"/>
              <w:spacing w:before="1"/>
              <w:rPr>
                <w:rFonts w:asciiTheme="majorBidi" w:hAnsiTheme="majorBidi" w:cstheme="majorBidi"/>
                <w:sz w:val="24"/>
                <w:szCs w:val="24"/>
              </w:rPr>
            </w:pPr>
            <w:r w:rsidRPr="00A26F83">
              <w:rPr>
                <w:rFonts w:asciiTheme="majorBidi" w:hAnsiTheme="majorBidi" w:cstheme="majorBidi"/>
                <w:sz w:val="24"/>
                <w:szCs w:val="24"/>
              </w:rPr>
              <w:t>Lon</w:t>
            </w:r>
          </w:p>
        </w:tc>
        <w:tc>
          <w:tcPr>
            <w:tcW w:w="7938" w:type="dxa"/>
          </w:tcPr>
          <w:p w14:paraId="102C52FB" w14:textId="77777777" w:rsidR="009D3601" w:rsidRPr="00A26F83" w:rsidRDefault="009D3601" w:rsidP="00770962">
            <w:pPr>
              <w:pStyle w:val="TableParagraph"/>
              <w:spacing w:before="21"/>
              <w:ind w:left="106"/>
              <w:rPr>
                <w:rFonts w:asciiTheme="majorBidi" w:hAnsiTheme="majorBidi" w:cstheme="majorBidi"/>
                <w:sz w:val="24"/>
                <w:szCs w:val="24"/>
              </w:rPr>
            </w:pPr>
            <w:r w:rsidRPr="00A26F83">
              <w:rPr>
                <w:rFonts w:asciiTheme="majorBidi" w:hAnsiTheme="majorBidi" w:cstheme="majorBidi"/>
                <w:sz w:val="24"/>
                <w:szCs w:val="24"/>
              </w:rPr>
              <w:t>Lonely</w:t>
            </w:r>
          </w:p>
        </w:tc>
      </w:tr>
      <w:tr w:rsidR="009D3601" w:rsidRPr="00A26F83" w14:paraId="3B3DFE65" w14:textId="77777777" w:rsidTr="006D6705">
        <w:trPr>
          <w:trHeight w:val="552"/>
          <w:jc w:val="center"/>
        </w:trPr>
        <w:tc>
          <w:tcPr>
            <w:tcW w:w="1276" w:type="dxa"/>
            <w:shd w:val="clear" w:color="auto" w:fill="E8E8E8" w:themeFill="background2"/>
          </w:tcPr>
          <w:p w14:paraId="0ED4495C"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Block 5</w:t>
            </w:r>
          </w:p>
        </w:tc>
        <w:tc>
          <w:tcPr>
            <w:tcW w:w="7938" w:type="dxa"/>
            <w:shd w:val="clear" w:color="auto" w:fill="E8E8E8" w:themeFill="background2"/>
          </w:tcPr>
          <w:p w14:paraId="010F18FB" w14:textId="77777777" w:rsidR="009D3601" w:rsidRPr="00A26F83" w:rsidRDefault="009D3601" w:rsidP="00770962">
            <w:pPr>
              <w:pStyle w:val="TableParagraph"/>
              <w:spacing w:line="276" w:lineRule="exact"/>
              <w:ind w:left="106" w:right="246"/>
              <w:rPr>
                <w:rFonts w:asciiTheme="majorBidi" w:hAnsiTheme="majorBidi" w:cstheme="majorBidi"/>
                <w:sz w:val="24"/>
                <w:szCs w:val="24"/>
              </w:rPr>
            </w:pPr>
            <w:r w:rsidRPr="00A26F83">
              <w:rPr>
                <w:rFonts w:asciiTheme="majorBidi" w:hAnsiTheme="majorBidi" w:cstheme="majorBidi"/>
                <w:sz w:val="24"/>
                <w:szCs w:val="24"/>
              </w:rPr>
              <w:t xml:space="preserve">Thinking of </w:t>
            </w:r>
            <w:proofErr w:type="gramStart"/>
            <w:r w:rsidRPr="00A26F83">
              <w:rPr>
                <w:rFonts w:asciiTheme="majorBidi" w:hAnsiTheme="majorBidi" w:cstheme="majorBidi"/>
                <w:sz w:val="24"/>
                <w:szCs w:val="24"/>
              </w:rPr>
              <w:t>Social Media</w:t>
            </w:r>
            <w:proofErr w:type="gramEnd"/>
            <w:r w:rsidRPr="00A26F83">
              <w:rPr>
                <w:rFonts w:asciiTheme="majorBidi" w:hAnsiTheme="majorBidi" w:cstheme="majorBidi"/>
                <w:sz w:val="24"/>
                <w:szCs w:val="24"/>
              </w:rPr>
              <w:t>, your use of them and their presence in society, how</w:t>
            </w:r>
            <w:r w:rsidRPr="00A26F83">
              <w:rPr>
                <w:rFonts w:asciiTheme="majorBidi" w:hAnsiTheme="majorBidi" w:cstheme="majorBidi"/>
                <w:spacing w:val="-58"/>
                <w:sz w:val="24"/>
                <w:szCs w:val="24"/>
              </w:rPr>
              <w:t xml:space="preserve"> </w:t>
            </w:r>
            <w:r w:rsidRPr="00A26F83">
              <w:rPr>
                <w:rFonts w:asciiTheme="majorBidi" w:hAnsiTheme="majorBidi" w:cstheme="majorBidi"/>
                <w:sz w:val="24"/>
                <w:szCs w:val="24"/>
              </w:rPr>
              <w:t>often do 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feel</w:t>
            </w:r>
          </w:p>
        </w:tc>
      </w:tr>
      <w:tr w:rsidR="009D3601" w:rsidRPr="00A26F83" w14:paraId="42534F56" w14:textId="77777777" w:rsidTr="006D6705">
        <w:trPr>
          <w:trHeight w:val="340"/>
          <w:jc w:val="center"/>
        </w:trPr>
        <w:tc>
          <w:tcPr>
            <w:tcW w:w="1276" w:type="dxa"/>
          </w:tcPr>
          <w:p w14:paraId="54553EC9" w14:textId="77777777" w:rsidR="009D3601" w:rsidRPr="00A26F83" w:rsidRDefault="009D3601" w:rsidP="00770962">
            <w:pPr>
              <w:pStyle w:val="TableParagraph"/>
              <w:spacing w:before="1"/>
              <w:rPr>
                <w:rFonts w:asciiTheme="majorBidi" w:hAnsiTheme="majorBidi" w:cstheme="majorBidi"/>
                <w:sz w:val="24"/>
                <w:szCs w:val="24"/>
              </w:rPr>
            </w:pPr>
            <w:r w:rsidRPr="00A26F83">
              <w:rPr>
                <w:rFonts w:asciiTheme="majorBidi" w:hAnsiTheme="majorBidi" w:cstheme="majorBidi"/>
                <w:sz w:val="24"/>
                <w:szCs w:val="24"/>
              </w:rPr>
              <w:t>P2</w:t>
            </w:r>
          </w:p>
        </w:tc>
        <w:tc>
          <w:tcPr>
            <w:tcW w:w="7938" w:type="dxa"/>
          </w:tcPr>
          <w:p w14:paraId="65567F02" w14:textId="77777777" w:rsidR="009D3601" w:rsidRPr="00A26F83" w:rsidRDefault="009D3601" w:rsidP="00770962">
            <w:pPr>
              <w:pStyle w:val="TableParagraph"/>
              <w:spacing w:before="1"/>
              <w:ind w:left="106"/>
              <w:rPr>
                <w:rFonts w:asciiTheme="majorBidi" w:hAnsiTheme="majorBidi" w:cstheme="majorBidi"/>
                <w:sz w:val="24"/>
                <w:szCs w:val="24"/>
              </w:rPr>
            </w:pPr>
            <w:r w:rsidRPr="00A26F83">
              <w:rPr>
                <w:rFonts w:asciiTheme="majorBidi" w:hAnsiTheme="majorBidi" w:cstheme="majorBidi"/>
                <w:sz w:val="24"/>
                <w:szCs w:val="24"/>
              </w:rPr>
              <w:t>positive</w:t>
            </w:r>
          </w:p>
        </w:tc>
      </w:tr>
      <w:tr w:rsidR="009D3601" w:rsidRPr="00A26F83" w14:paraId="1FBE130C" w14:textId="77777777" w:rsidTr="006D6705">
        <w:trPr>
          <w:trHeight w:val="340"/>
          <w:jc w:val="center"/>
        </w:trPr>
        <w:tc>
          <w:tcPr>
            <w:tcW w:w="1276" w:type="dxa"/>
          </w:tcPr>
          <w:p w14:paraId="11176765"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N2</w:t>
            </w:r>
          </w:p>
        </w:tc>
        <w:tc>
          <w:tcPr>
            <w:tcW w:w="7938" w:type="dxa"/>
          </w:tcPr>
          <w:p w14:paraId="49E6364D" w14:textId="77777777" w:rsidR="009D3601" w:rsidRPr="00A26F83" w:rsidRDefault="009D3601" w:rsidP="00770962">
            <w:pPr>
              <w:pStyle w:val="TableParagraph"/>
              <w:ind w:left="106"/>
              <w:rPr>
                <w:rFonts w:asciiTheme="majorBidi" w:hAnsiTheme="majorBidi" w:cstheme="majorBidi"/>
                <w:sz w:val="24"/>
                <w:szCs w:val="24"/>
              </w:rPr>
            </w:pPr>
            <w:r w:rsidRPr="00A26F83">
              <w:rPr>
                <w:rFonts w:asciiTheme="majorBidi" w:hAnsiTheme="majorBidi" w:cstheme="majorBidi"/>
                <w:sz w:val="24"/>
                <w:szCs w:val="24"/>
              </w:rPr>
              <w:t>angry</w:t>
            </w:r>
          </w:p>
        </w:tc>
      </w:tr>
      <w:tr w:rsidR="009D3601" w:rsidRPr="00A26F83" w14:paraId="1B4DD34D" w14:textId="77777777" w:rsidTr="006D6705">
        <w:trPr>
          <w:trHeight w:val="339"/>
          <w:jc w:val="center"/>
        </w:trPr>
        <w:tc>
          <w:tcPr>
            <w:tcW w:w="1276" w:type="dxa"/>
          </w:tcPr>
          <w:p w14:paraId="59ED7C7D"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A3</w:t>
            </w:r>
          </w:p>
        </w:tc>
        <w:tc>
          <w:tcPr>
            <w:tcW w:w="7938" w:type="dxa"/>
          </w:tcPr>
          <w:p w14:paraId="06CDAC0B" w14:textId="77777777" w:rsidR="009D3601" w:rsidRPr="00A26F83" w:rsidRDefault="009D3601" w:rsidP="00770962">
            <w:pPr>
              <w:pStyle w:val="TableParagraph"/>
              <w:ind w:left="106"/>
              <w:rPr>
                <w:rFonts w:asciiTheme="majorBidi" w:hAnsiTheme="majorBidi" w:cstheme="majorBidi"/>
                <w:sz w:val="24"/>
                <w:szCs w:val="24"/>
              </w:rPr>
            </w:pPr>
            <w:r w:rsidRPr="00A26F83">
              <w:rPr>
                <w:rFonts w:asciiTheme="majorBidi" w:hAnsiTheme="majorBidi" w:cstheme="majorBidi"/>
                <w:sz w:val="24"/>
                <w:szCs w:val="24"/>
              </w:rPr>
              <w:t>able</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to</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handle</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your responsibilities</w:t>
            </w:r>
          </w:p>
        </w:tc>
      </w:tr>
      <w:tr w:rsidR="009D3601" w:rsidRPr="00A26F83" w14:paraId="6C8ED915" w14:textId="77777777" w:rsidTr="006D6705">
        <w:trPr>
          <w:trHeight w:val="340"/>
          <w:jc w:val="center"/>
        </w:trPr>
        <w:tc>
          <w:tcPr>
            <w:tcW w:w="1276" w:type="dxa"/>
          </w:tcPr>
          <w:p w14:paraId="13AFF862" w14:textId="77777777" w:rsidR="009D3601" w:rsidRPr="00A26F83" w:rsidRDefault="009D3601" w:rsidP="00770962">
            <w:pPr>
              <w:pStyle w:val="TableParagraph"/>
              <w:spacing w:before="1"/>
              <w:rPr>
                <w:rFonts w:asciiTheme="majorBidi" w:hAnsiTheme="majorBidi" w:cstheme="majorBidi"/>
                <w:sz w:val="24"/>
                <w:szCs w:val="24"/>
              </w:rPr>
            </w:pPr>
            <w:r w:rsidRPr="00A26F83">
              <w:rPr>
                <w:rFonts w:asciiTheme="majorBidi" w:hAnsiTheme="majorBidi" w:cstheme="majorBidi"/>
                <w:sz w:val="24"/>
                <w:szCs w:val="24"/>
              </w:rPr>
              <w:t>N3</w:t>
            </w:r>
          </w:p>
        </w:tc>
        <w:tc>
          <w:tcPr>
            <w:tcW w:w="7938" w:type="dxa"/>
          </w:tcPr>
          <w:p w14:paraId="60D87F0C" w14:textId="77777777" w:rsidR="009D3601" w:rsidRPr="00A26F83" w:rsidRDefault="009D3601" w:rsidP="00770962">
            <w:pPr>
              <w:pStyle w:val="TableParagraph"/>
              <w:spacing w:before="1"/>
              <w:ind w:left="106"/>
              <w:rPr>
                <w:rFonts w:asciiTheme="majorBidi" w:hAnsiTheme="majorBidi" w:cstheme="majorBidi"/>
                <w:sz w:val="24"/>
                <w:szCs w:val="24"/>
              </w:rPr>
            </w:pPr>
            <w:r w:rsidRPr="00A26F83">
              <w:rPr>
                <w:rFonts w:asciiTheme="majorBidi" w:hAnsiTheme="majorBidi" w:cstheme="majorBidi"/>
                <w:sz w:val="24"/>
                <w:szCs w:val="24"/>
              </w:rPr>
              <w:t>sad</w:t>
            </w:r>
          </w:p>
        </w:tc>
      </w:tr>
      <w:tr w:rsidR="009D3601" w:rsidRPr="00A26F83" w14:paraId="76626C94" w14:textId="77777777" w:rsidTr="006D6705">
        <w:trPr>
          <w:trHeight w:val="340"/>
          <w:jc w:val="center"/>
        </w:trPr>
        <w:tc>
          <w:tcPr>
            <w:tcW w:w="1276" w:type="dxa"/>
          </w:tcPr>
          <w:p w14:paraId="3F2ADFC8" w14:textId="77777777" w:rsidR="009D3601" w:rsidRPr="00A26F83" w:rsidRDefault="009D3601" w:rsidP="00770962">
            <w:pPr>
              <w:pStyle w:val="TableParagraph"/>
              <w:rPr>
                <w:rFonts w:asciiTheme="majorBidi" w:hAnsiTheme="majorBidi" w:cstheme="majorBidi"/>
                <w:sz w:val="24"/>
                <w:szCs w:val="24"/>
              </w:rPr>
            </w:pPr>
            <w:r w:rsidRPr="00A26F83">
              <w:rPr>
                <w:rFonts w:asciiTheme="majorBidi" w:hAnsiTheme="majorBidi" w:cstheme="majorBidi"/>
                <w:sz w:val="24"/>
                <w:szCs w:val="24"/>
              </w:rPr>
              <w:t>E3</w:t>
            </w:r>
          </w:p>
        </w:tc>
        <w:tc>
          <w:tcPr>
            <w:tcW w:w="7938" w:type="dxa"/>
          </w:tcPr>
          <w:p w14:paraId="6AD7DDBC" w14:textId="77777777" w:rsidR="009D3601" w:rsidRPr="00A26F83" w:rsidRDefault="009D3601" w:rsidP="00770962">
            <w:pPr>
              <w:pStyle w:val="TableParagraph"/>
              <w:ind w:left="106"/>
              <w:rPr>
                <w:rFonts w:asciiTheme="majorBidi" w:hAnsiTheme="majorBidi" w:cstheme="majorBidi"/>
                <w:sz w:val="24"/>
                <w:szCs w:val="24"/>
              </w:rPr>
            </w:pPr>
            <w:r w:rsidRPr="00A26F83">
              <w:rPr>
                <w:rFonts w:asciiTheme="majorBidi" w:hAnsiTheme="majorBidi" w:cstheme="majorBidi"/>
                <w:sz w:val="24"/>
                <w:szCs w:val="24"/>
              </w:rPr>
              <w:t>engaging</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in</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something</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you enjoy</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and losing</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track of</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time</w:t>
            </w:r>
          </w:p>
        </w:tc>
      </w:tr>
      <w:tr w:rsidR="006D3168" w:rsidRPr="00A26F83" w14:paraId="0472E6A6" w14:textId="77777777" w:rsidTr="006D6705">
        <w:trPr>
          <w:trHeight w:val="340"/>
          <w:jc w:val="center"/>
        </w:trPr>
        <w:tc>
          <w:tcPr>
            <w:tcW w:w="1276" w:type="dxa"/>
            <w:shd w:val="clear" w:color="auto" w:fill="E8E8E8" w:themeFill="background2"/>
          </w:tcPr>
          <w:p w14:paraId="109AF863" w14:textId="71789287" w:rsidR="006D3168" w:rsidRPr="00A26F83" w:rsidRDefault="006D3168" w:rsidP="006D3168">
            <w:pPr>
              <w:pStyle w:val="TableParagraph"/>
              <w:rPr>
                <w:rFonts w:asciiTheme="majorBidi" w:hAnsiTheme="majorBidi" w:cstheme="majorBidi"/>
                <w:sz w:val="24"/>
                <w:szCs w:val="24"/>
              </w:rPr>
            </w:pPr>
            <w:r w:rsidRPr="00A26F83">
              <w:rPr>
                <w:rFonts w:asciiTheme="majorBidi" w:hAnsiTheme="majorBidi" w:cstheme="majorBidi"/>
                <w:sz w:val="24"/>
                <w:szCs w:val="24"/>
              </w:rPr>
              <w:t>Block 7</w:t>
            </w:r>
          </w:p>
        </w:tc>
        <w:tc>
          <w:tcPr>
            <w:tcW w:w="7938" w:type="dxa"/>
            <w:shd w:val="clear" w:color="auto" w:fill="E8E8E8" w:themeFill="background2"/>
          </w:tcPr>
          <w:p w14:paraId="24379C46" w14:textId="3259D9E8" w:rsidR="006D3168" w:rsidRPr="00A26F83" w:rsidRDefault="006D3168" w:rsidP="006D3168">
            <w:pPr>
              <w:pStyle w:val="TableParagraph"/>
              <w:ind w:left="106"/>
              <w:rPr>
                <w:rFonts w:asciiTheme="majorBidi" w:hAnsiTheme="majorBidi" w:cstheme="majorBidi"/>
                <w:sz w:val="24"/>
                <w:szCs w:val="24"/>
              </w:rPr>
            </w:pPr>
            <w:r w:rsidRPr="00A26F83">
              <w:rPr>
                <w:rFonts w:asciiTheme="majorBidi" w:hAnsiTheme="majorBidi" w:cstheme="majorBidi"/>
                <w:sz w:val="24"/>
                <w:szCs w:val="24"/>
              </w:rPr>
              <w:t xml:space="preserve">Thinking of </w:t>
            </w:r>
            <w:proofErr w:type="gramStart"/>
            <w:r w:rsidRPr="00A26F83">
              <w:rPr>
                <w:rFonts w:asciiTheme="majorBidi" w:hAnsiTheme="majorBidi" w:cstheme="majorBidi"/>
                <w:sz w:val="24"/>
                <w:szCs w:val="24"/>
              </w:rPr>
              <w:t>Social Media</w:t>
            </w:r>
            <w:proofErr w:type="gramEnd"/>
            <w:r w:rsidRPr="00A26F83">
              <w:rPr>
                <w:rFonts w:asciiTheme="majorBidi" w:hAnsiTheme="majorBidi" w:cstheme="majorBidi"/>
                <w:sz w:val="24"/>
                <w:szCs w:val="24"/>
              </w:rPr>
              <w:t>, your use of them and their presence in society, how</w:t>
            </w:r>
            <w:r w:rsidRPr="00A26F83">
              <w:rPr>
                <w:rFonts w:asciiTheme="majorBidi" w:hAnsiTheme="majorBidi" w:cstheme="majorBidi"/>
                <w:spacing w:val="-58"/>
                <w:sz w:val="24"/>
                <w:szCs w:val="24"/>
              </w:rPr>
              <w:t xml:space="preserve"> </w:t>
            </w:r>
            <w:r w:rsidRPr="00A26F83">
              <w:rPr>
                <w:rFonts w:asciiTheme="majorBidi" w:hAnsiTheme="majorBidi" w:cstheme="majorBidi"/>
                <w:sz w:val="24"/>
                <w:szCs w:val="24"/>
              </w:rPr>
              <w:t>often do 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feel</w:t>
            </w:r>
          </w:p>
        </w:tc>
      </w:tr>
      <w:tr w:rsidR="006D3168" w:rsidRPr="00A26F83" w14:paraId="48F9867E" w14:textId="77777777" w:rsidTr="006D6705">
        <w:trPr>
          <w:trHeight w:val="340"/>
          <w:jc w:val="center"/>
        </w:trPr>
        <w:tc>
          <w:tcPr>
            <w:tcW w:w="1276" w:type="dxa"/>
          </w:tcPr>
          <w:p w14:paraId="47073124" w14:textId="3C095B85" w:rsidR="006D3168" w:rsidRPr="00A26F83" w:rsidRDefault="006D3168" w:rsidP="006D3168">
            <w:pPr>
              <w:pStyle w:val="TableParagraph"/>
              <w:rPr>
                <w:rFonts w:asciiTheme="majorBidi" w:hAnsiTheme="majorBidi" w:cstheme="majorBidi"/>
                <w:sz w:val="24"/>
                <w:szCs w:val="24"/>
              </w:rPr>
            </w:pPr>
            <w:r w:rsidRPr="00A26F83">
              <w:rPr>
                <w:rFonts w:asciiTheme="majorBidi" w:hAnsiTheme="majorBidi" w:cstheme="majorBidi"/>
                <w:sz w:val="24"/>
                <w:szCs w:val="24"/>
              </w:rPr>
              <w:t>R2</w:t>
            </w:r>
          </w:p>
        </w:tc>
        <w:tc>
          <w:tcPr>
            <w:tcW w:w="7938" w:type="dxa"/>
          </w:tcPr>
          <w:p w14:paraId="79F50CD0" w14:textId="4E08C6AC" w:rsidR="006D3168" w:rsidRPr="00A26F83" w:rsidRDefault="006D3168" w:rsidP="006D3168">
            <w:pPr>
              <w:pStyle w:val="TableParagraph"/>
              <w:ind w:left="106"/>
              <w:rPr>
                <w:rFonts w:asciiTheme="majorBidi" w:hAnsiTheme="majorBidi" w:cstheme="majorBidi"/>
                <w:sz w:val="24"/>
                <w:szCs w:val="24"/>
              </w:rPr>
            </w:pPr>
            <w:r w:rsidRPr="00A26F83">
              <w:rPr>
                <w:rFonts w:asciiTheme="majorBidi" w:hAnsiTheme="majorBidi" w:cstheme="majorBidi"/>
                <w:sz w:val="24"/>
                <w:szCs w:val="24"/>
              </w:rPr>
              <w:t>loved</w:t>
            </w:r>
          </w:p>
        </w:tc>
      </w:tr>
      <w:tr w:rsidR="006D3168" w:rsidRPr="00A26F83" w14:paraId="1398AEFC" w14:textId="77777777" w:rsidTr="006D6705">
        <w:trPr>
          <w:trHeight w:val="340"/>
          <w:jc w:val="center"/>
        </w:trPr>
        <w:tc>
          <w:tcPr>
            <w:tcW w:w="1276" w:type="dxa"/>
          </w:tcPr>
          <w:p w14:paraId="27A95E13" w14:textId="41BA87A8" w:rsidR="006D3168" w:rsidRPr="00A26F83" w:rsidRDefault="006D3168" w:rsidP="006D3168">
            <w:pPr>
              <w:pStyle w:val="TableParagraph"/>
              <w:rPr>
                <w:rFonts w:asciiTheme="majorBidi" w:hAnsiTheme="majorBidi" w:cstheme="majorBidi"/>
                <w:sz w:val="24"/>
                <w:szCs w:val="24"/>
              </w:rPr>
            </w:pPr>
            <w:r w:rsidRPr="00A26F83">
              <w:rPr>
                <w:rFonts w:asciiTheme="majorBidi" w:hAnsiTheme="majorBidi" w:cstheme="majorBidi"/>
                <w:sz w:val="24"/>
                <w:szCs w:val="24"/>
              </w:rPr>
              <w:t>M3</w:t>
            </w:r>
          </w:p>
        </w:tc>
        <w:tc>
          <w:tcPr>
            <w:tcW w:w="7938" w:type="dxa"/>
          </w:tcPr>
          <w:p w14:paraId="278AD1A0" w14:textId="2BF30356" w:rsidR="006D3168" w:rsidRPr="00A26F83" w:rsidRDefault="006D3168" w:rsidP="006D3168">
            <w:pPr>
              <w:pStyle w:val="TableParagraph"/>
              <w:ind w:left="106"/>
              <w:rPr>
                <w:rFonts w:asciiTheme="majorBidi" w:hAnsiTheme="majorBidi" w:cstheme="majorBidi"/>
                <w:sz w:val="24"/>
                <w:szCs w:val="24"/>
              </w:rPr>
            </w:pPr>
            <w:r w:rsidRPr="00A26F83">
              <w:rPr>
                <w:rFonts w:asciiTheme="majorBidi" w:hAnsiTheme="majorBidi" w:cstheme="majorBidi"/>
                <w:sz w:val="24"/>
                <w:szCs w:val="24"/>
              </w:rPr>
              <w:t>you</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have a sense</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of direction</w:t>
            </w:r>
          </w:p>
        </w:tc>
      </w:tr>
      <w:tr w:rsidR="006D3168" w:rsidRPr="00A26F83" w14:paraId="16F3C7C3" w14:textId="77777777" w:rsidTr="006D6705">
        <w:trPr>
          <w:trHeight w:val="340"/>
          <w:jc w:val="center"/>
        </w:trPr>
        <w:tc>
          <w:tcPr>
            <w:tcW w:w="1276" w:type="dxa"/>
          </w:tcPr>
          <w:p w14:paraId="637DB470" w14:textId="24D3C2C6" w:rsidR="006D3168" w:rsidRPr="00A26F83" w:rsidRDefault="006D3168" w:rsidP="006D3168">
            <w:pPr>
              <w:pStyle w:val="TableParagraph"/>
              <w:rPr>
                <w:rFonts w:asciiTheme="majorBidi" w:hAnsiTheme="majorBidi" w:cstheme="majorBidi"/>
                <w:sz w:val="24"/>
                <w:szCs w:val="24"/>
              </w:rPr>
            </w:pPr>
            <w:r w:rsidRPr="00A26F83">
              <w:rPr>
                <w:rFonts w:asciiTheme="majorBidi" w:hAnsiTheme="majorBidi" w:cstheme="majorBidi"/>
                <w:sz w:val="24"/>
                <w:szCs w:val="24"/>
              </w:rPr>
              <w:t>R3</w:t>
            </w:r>
          </w:p>
        </w:tc>
        <w:tc>
          <w:tcPr>
            <w:tcW w:w="7938" w:type="dxa"/>
          </w:tcPr>
          <w:p w14:paraId="6880240C" w14:textId="6AE3F92C" w:rsidR="006D3168" w:rsidRPr="00A26F83" w:rsidRDefault="006D3168" w:rsidP="006D3168">
            <w:pPr>
              <w:pStyle w:val="TableParagraph"/>
              <w:ind w:left="106"/>
              <w:rPr>
                <w:rFonts w:asciiTheme="majorBidi" w:hAnsiTheme="majorBidi" w:cstheme="majorBidi"/>
                <w:sz w:val="24"/>
                <w:szCs w:val="24"/>
              </w:rPr>
            </w:pPr>
            <w:r w:rsidRPr="00A26F83">
              <w:rPr>
                <w:rFonts w:asciiTheme="majorBidi" w:hAnsiTheme="majorBidi" w:cstheme="majorBidi"/>
                <w:sz w:val="24"/>
                <w:szCs w:val="24"/>
              </w:rPr>
              <w:t>satisfied</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with</w:t>
            </w:r>
            <w:r w:rsidRPr="00A26F83">
              <w:rPr>
                <w:rFonts w:asciiTheme="majorBidi" w:hAnsiTheme="majorBidi" w:cstheme="majorBidi"/>
                <w:spacing w:val="-3"/>
                <w:sz w:val="24"/>
                <w:szCs w:val="24"/>
              </w:rPr>
              <w:t xml:space="preserve"> </w:t>
            </w:r>
            <w:r w:rsidRPr="00A26F83">
              <w:rPr>
                <w:rFonts w:asciiTheme="majorBidi" w:hAnsiTheme="majorBidi" w:cstheme="majorBidi"/>
                <w:sz w:val="24"/>
                <w:szCs w:val="24"/>
              </w:rPr>
              <w:t>your</w:t>
            </w:r>
            <w:r w:rsidRPr="00A26F83">
              <w:rPr>
                <w:rFonts w:asciiTheme="majorBidi" w:hAnsiTheme="majorBidi" w:cstheme="majorBidi"/>
                <w:spacing w:val="-2"/>
                <w:sz w:val="24"/>
                <w:szCs w:val="24"/>
              </w:rPr>
              <w:t xml:space="preserve"> </w:t>
            </w:r>
            <w:r w:rsidRPr="00A26F83">
              <w:rPr>
                <w:rFonts w:asciiTheme="majorBidi" w:hAnsiTheme="majorBidi" w:cstheme="majorBidi"/>
                <w:sz w:val="24"/>
                <w:szCs w:val="24"/>
              </w:rPr>
              <w:t>personal</w:t>
            </w:r>
            <w:r w:rsidRPr="00A26F83">
              <w:rPr>
                <w:rFonts w:asciiTheme="majorBidi" w:hAnsiTheme="majorBidi" w:cstheme="majorBidi"/>
                <w:spacing w:val="-1"/>
                <w:sz w:val="24"/>
                <w:szCs w:val="24"/>
              </w:rPr>
              <w:t xml:space="preserve"> </w:t>
            </w:r>
            <w:r w:rsidRPr="00A26F83">
              <w:rPr>
                <w:rFonts w:asciiTheme="majorBidi" w:hAnsiTheme="majorBidi" w:cstheme="majorBidi"/>
                <w:sz w:val="24"/>
                <w:szCs w:val="24"/>
              </w:rPr>
              <w:t>relationships</w:t>
            </w:r>
          </w:p>
        </w:tc>
      </w:tr>
      <w:tr w:rsidR="006D3168" w:rsidRPr="00A26F83" w14:paraId="63656B4C" w14:textId="77777777" w:rsidTr="006D6705">
        <w:trPr>
          <w:trHeight w:val="340"/>
          <w:jc w:val="center"/>
        </w:trPr>
        <w:tc>
          <w:tcPr>
            <w:tcW w:w="1276" w:type="dxa"/>
          </w:tcPr>
          <w:p w14:paraId="214350CB" w14:textId="46DB059E" w:rsidR="006D3168" w:rsidRPr="00A26F83" w:rsidRDefault="006D3168" w:rsidP="006D3168">
            <w:pPr>
              <w:pStyle w:val="TableParagraph"/>
              <w:rPr>
                <w:rFonts w:asciiTheme="majorBidi" w:hAnsiTheme="majorBidi" w:cstheme="majorBidi"/>
                <w:sz w:val="24"/>
                <w:szCs w:val="24"/>
              </w:rPr>
            </w:pPr>
            <w:r w:rsidRPr="00A26F83">
              <w:rPr>
                <w:rFonts w:asciiTheme="majorBidi" w:hAnsiTheme="majorBidi" w:cstheme="majorBidi"/>
                <w:sz w:val="24"/>
                <w:szCs w:val="24"/>
              </w:rPr>
              <w:t>P3</w:t>
            </w:r>
          </w:p>
        </w:tc>
        <w:tc>
          <w:tcPr>
            <w:tcW w:w="7938" w:type="dxa"/>
          </w:tcPr>
          <w:p w14:paraId="2E7F4421" w14:textId="5B73692B" w:rsidR="006D3168" w:rsidRPr="00A26F83" w:rsidRDefault="006D3168" w:rsidP="006D3168">
            <w:pPr>
              <w:pStyle w:val="TableParagraph"/>
              <w:ind w:left="106"/>
              <w:rPr>
                <w:rFonts w:asciiTheme="majorBidi" w:hAnsiTheme="majorBidi" w:cstheme="majorBidi"/>
                <w:sz w:val="24"/>
                <w:szCs w:val="24"/>
              </w:rPr>
            </w:pPr>
            <w:r w:rsidRPr="00A26F83">
              <w:rPr>
                <w:rFonts w:asciiTheme="majorBidi" w:hAnsiTheme="majorBidi" w:cstheme="majorBidi"/>
                <w:sz w:val="24"/>
                <w:szCs w:val="24"/>
              </w:rPr>
              <w:t>contented</w:t>
            </w:r>
          </w:p>
        </w:tc>
      </w:tr>
      <w:tr w:rsidR="006D3168" w:rsidRPr="00A26F83" w14:paraId="5714832F" w14:textId="77777777" w:rsidTr="006D6705">
        <w:trPr>
          <w:trHeight w:val="340"/>
          <w:jc w:val="center"/>
        </w:trPr>
        <w:tc>
          <w:tcPr>
            <w:tcW w:w="1276" w:type="dxa"/>
            <w:shd w:val="clear" w:color="auto" w:fill="E8E8E8" w:themeFill="background2"/>
          </w:tcPr>
          <w:p w14:paraId="44D21D1F" w14:textId="011178C1" w:rsidR="006D3168" w:rsidRPr="00A26F83" w:rsidRDefault="006D3168" w:rsidP="006D3168">
            <w:pPr>
              <w:pStyle w:val="TableParagraph"/>
              <w:rPr>
                <w:rFonts w:asciiTheme="majorBidi" w:hAnsiTheme="majorBidi" w:cstheme="majorBidi"/>
                <w:sz w:val="24"/>
                <w:szCs w:val="24"/>
              </w:rPr>
            </w:pPr>
            <w:r w:rsidRPr="00A26F83">
              <w:rPr>
                <w:rFonts w:asciiTheme="majorBidi" w:hAnsiTheme="majorBidi" w:cstheme="majorBidi"/>
                <w:sz w:val="24"/>
                <w:szCs w:val="24"/>
              </w:rPr>
              <w:t>Block 8</w:t>
            </w:r>
          </w:p>
        </w:tc>
        <w:tc>
          <w:tcPr>
            <w:tcW w:w="7938" w:type="dxa"/>
            <w:shd w:val="clear" w:color="auto" w:fill="E8E8E8" w:themeFill="background2"/>
          </w:tcPr>
          <w:p w14:paraId="4BB41849" w14:textId="4B5F4218" w:rsidR="006D3168" w:rsidRPr="00A26F83" w:rsidRDefault="006D3168" w:rsidP="00882A1C">
            <w:pPr>
              <w:pStyle w:val="TableParagraph"/>
              <w:rPr>
                <w:rFonts w:asciiTheme="majorBidi" w:hAnsiTheme="majorBidi" w:cstheme="majorBidi"/>
                <w:sz w:val="24"/>
                <w:szCs w:val="24"/>
              </w:rPr>
            </w:pPr>
          </w:p>
        </w:tc>
      </w:tr>
      <w:tr w:rsidR="00882A1C" w:rsidRPr="00A26F83" w14:paraId="0EA8D2EC" w14:textId="77777777" w:rsidTr="006D6705">
        <w:trPr>
          <w:trHeight w:val="340"/>
          <w:jc w:val="center"/>
        </w:trPr>
        <w:tc>
          <w:tcPr>
            <w:tcW w:w="1276" w:type="dxa"/>
          </w:tcPr>
          <w:p w14:paraId="3E131C15" w14:textId="0BF6DF7F" w:rsidR="00882A1C" w:rsidRPr="00A26F83" w:rsidRDefault="00882A1C" w:rsidP="00882A1C">
            <w:pPr>
              <w:pStyle w:val="TableParagraph"/>
              <w:rPr>
                <w:rFonts w:asciiTheme="majorBidi" w:hAnsiTheme="majorBidi" w:cstheme="majorBidi"/>
                <w:sz w:val="24"/>
                <w:szCs w:val="24"/>
              </w:rPr>
            </w:pPr>
            <w:r w:rsidRPr="00A26F83">
              <w:rPr>
                <w:rFonts w:asciiTheme="majorBidi" w:hAnsiTheme="majorBidi" w:cstheme="majorBidi"/>
                <w:sz w:val="24"/>
                <w:szCs w:val="24"/>
              </w:rPr>
              <w:t>hap</w:t>
            </w:r>
          </w:p>
        </w:tc>
        <w:tc>
          <w:tcPr>
            <w:tcW w:w="7938" w:type="dxa"/>
          </w:tcPr>
          <w:p w14:paraId="7E293A27" w14:textId="0FF0D6C4" w:rsidR="00882A1C" w:rsidRPr="00A26F83" w:rsidRDefault="00882A1C" w:rsidP="00882A1C">
            <w:pPr>
              <w:pStyle w:val="TableParagraph"/>
              <w:ind w:left="106"/>
              <w:rPr>
                <w:rFonts w:asciiTheme="majorBidi" w:hAnsiTheme="majorBidi" w:cstheme="majorBidi"/>
                <w:sz w:val="24"/>
                <w:szCs w:val="24"/>
              </w:rPr>
            </w:pPr>
            <w:r w:rsidRPr="00A26F83">
              <w:rPr>
                <w:rFonts w:asciiTheme="majorBidi" w:hAnsiTheme="majorBidi" w:cstheme="majorBidi"/>
                <w:sz w:val="24"/>
                <w:szCs w:val="24"/>
              </w:rPr>
              <w:t>Taking all things together, how happy would you say you are?</w:t>
            </w:r>
          </w:p>
        </w:tc>
      </w:tr>
    </w:tbl>
    <w:p w14:paraId="38EC7090" w14:textId="77777777" w:rsidR="009D3601" w:rsidRPr="00A26F83" w:rsidRDefault="009D3601" w:rsidP="009D3601">
      <w:pPr>
        <w:rPr>
          <w:rFonts w:asciiTheme="majorBidi" w:hAnsiTheme="majorBidi" w:cstheme="majorBidi"/>
        </w:rPr>
        <w:sectPr w:rsidR="009D3601" w:rsidRPr="00A26F83" w:rsidSect="009D3601">
          <w:pgSz w:w="11910" w:h="16840"/>
          <w:pgMar w:top="1320" w:right="920" w:bottom="280" w:left="1120" w:header="720" w:footer="720" w:gutter="0"/>
          <w:cols w:space="720"/>
        </w:sectPr>
      </w:pPr>
    </w:p>
    <w:p w14:paraId="2902EDC3" w14:textId="59F7D0EA" w:rsidR="00F62BAD" w:rsidRPr="00A26F83" w:rsidRDefault="00F62BAD" w:rsidP="00F62BAD">
      <w:pPr>
        <w:rPr>
          <w:rFonts w:asciiTheme="majorBidi" w:hAnsiTheme="majorBidi" w:cstheme="majorBidi"/>
          <w:b/>
          <w:bCs/>
          <w:lang w:val="en-US"/>
        </w:rPr>
      </w:pPr>
      <w:r w:rsidRPr="00CE2BD2">
        <w:rPr>
          <w:rFonts w:asciiTheme="majorBidi" w:hAnsiTheme="majorBidi" w:cstheme="majorBidi"/>
          <w:b/>
          <w:bCs/>
          <w:lang w:val="en-US"/>
        </w:rPr>
        <w:lastRenderedPageBreak/>
        <w:t>Supplementary Information (SI</w:t>
      </w:r>
      <w:r>
        <w:rPr>
          <w:rFonts w:asciiTheme="majorBidi" w:hAnsiTheme="majorBidi" w:cstheme="majorBidi"/>
          <w:b/>
          <w:bCs/>
          <w:lang w:val="en-US"/>
        </w:rPr>
        <w:t xml:space="preserve"> 2):</w:t>
      </w:r>
    </w:p>
    <w:p w14:paraId="76EB8D18" w14:textId="2C8A83F0" w:rsidR="006D6705" w:rsidRDefault="006D6705" w:rsidP="006D6705">
      <w:pPr>
        <w:jc w:val="both"/>
        <w:rPr>
          <w:rFonts w:asciiTheme="majorBidi" w:hAnsiTheme="majorBidi" w:cstheme="majorBidi"/>
          <w:b/>
          <w:bCs/>
          <w:lang w:val="en-US"/>
        </w:rPr>
      </w:pPr>
      <w:r>
        <w:rPr>
          <w:rFonts w:asciiTheme="majorBidi" w:hAnsiTheme="majorBidi" w:cstheme="majorBidi"/>
          <w:b/>
          <w:bCs/>
          <w:lang w:val="en-US"/>
        </w:rPr>
        <w:t>Measurement of variance:</w:t>
      </w:r>
    </w:p>
    <w:p w14:paraId="774980C9" w14:textId="77777777" w:rsidR="006D6705" w:rsidRPr="006D6705" w:rsidRDefault="006D6705" w:rsidP="006D6705">
      <w:pPr>
        <w:pStyle w:val="BodyText"/>
        <w:spacing w:line="314" w:lineRule="auto"/>
        <w:jc w:val="both"/>
        <w:rPr>
          <w:rFonts w:asciiTheme="majorBidi" w:hAnsiTheme="majorBidi" w:cstheme="majorBidi"/>
        </w:rPr>
      </w:pPr>
      <w:r w:rsidRPr="006D6705">
        <w:rPr>
          <w:rFonts w:asciiTheme="majorBidi" w:hAnsiTheme="majorBidi" w:cstheme="majorBidi"/>
        </w:rPr>
        <w:t xml:space="preserve">The configural model for SM-WB measurement invariance showed excellent comparative fit indices (CFI = .999; TLI = .998) and a low SRMR of .032, indicating a consistent representation of the latent factor across samples. The RMSEA was estimated at .069 (90% CI [.041, .096]), which is within proposed threshold. The changes in fit for the metric invariance model resulted in negligeable changes: ΔCFI = .0000, ΔRMSEA =-.003, and ΔSRMR = +.003 compared with the configural model. These negligible changes in approximate fit indices indicate that the pattern and magnitude of indicator loadings on the SM-WB were comparable across the UK and Arab samples supporting metric invariance. </w:t>
      </w:r>
    </w:p>
    <w:p w14:paraId="59DE854C" w14:textId="77777777" w:rsidR="006D6705" w:rsidRPr="006D6705" w:rsidRDefault="006D6705" w:rsidP="006D6705">
      <w:pPr>
        <w:pStyle w:val="BodyText"/>
        <w:spacing w:line="314" w:lineRule="auto"/>
        <w:jc w:val="both"/>
        <w:rPr>
          <w:rFonts w:asciiTheme="majorBidi" w:hAnsiTheme="majorBidi" w:cstheme="majorBidi"/>
        </w:rPr>
      </w:pPr>
      <w:r w:rsidRPr="006D6705">
        <w:rPr>
          <w:rFonts w:asciiTheme="majorBidi" w:hAnsiTheme="majorBidi" w:cstheme="majorBidi"/>
        </w:rPr>
        <w:t>The scalar invariance model, with additional equality constraints on item response threshold parameters, showed modest reductions in fit relative to the metric model. CFI decreased by .001 RMSEA decreased by .005, and SRMR increased slightly by +.003. This pattern suggests limited sensitivity to scalar constraints, with approximate fit indices remaining within acceptable ranges. These changes were small in magnitude and do not indicate substantial deterioration in overall model fit, suggesting that additional item-level constraints beyond loadings and thresholds did not compromise measurement equivalence across samples.</w:t>
      </w:r>
    </w:p>
    <w:p w14:paraId="48AC8C33" w14:textId="77777777" w:rsidR="006D6705" w:rsidRPr="006D6705" w:rsidRDefault="006D6705" w:rsidP="006D6705">
      <w:pPr>
        <w:pStyle w:val="BodyText"/>
        <w:spacing w:line="314" w:lineRule="auto"/>
        <w:jc w:val="both"/>
        <w:rPr>
          <w:rFonts w:asciiTheme="majorBidi" w:hAnsiTheme="majorBidi" w:cstheme="majorBidi"/>
        </w:rPr>
      </w:pPr>
      <w:r w:rsidRPr="006D6705">
        <w:rPr>
          <w:rFonts w:asciiTheme="majorBidi" w:hAnsiTheme="majorBidi" w:cstheme="majorBidi"/>
        </w:rPr>
        <w:t>Finally, the most restrictive model showed a further small reduction in while RMSEA remains unchanged (ΔRMSEA=0.000) and a small increase in SRMR (ΔSRMR = +.003). This indicates that once loadings and item-level parameters were constrained, residual variances were similar across samples. These results indicate adequate measurement equivalence of SM-WB across groups.</w:t>
      </w:r>
    </w:p>
    <w:p w14:paraId="1E8B6755" w14:textId="77777777" w:rsidR="006D6705" w:rsidRPr="006D6705" w:rsidRDefault="006D6705" w:rsidP="006D6705">
      <w:pPr>
        <w:pStyle w:val="BodyText"/>
        <w:spacing w:line="314" w:lineRule="auto"/>
        <w:jc w:val="both"/>
        <w:rPr>
          <w:rFonts w:asciiTheme="majorBidi" w:hAnsiTheme="majorBidi" w:cstheme="majorBidi"/>
        </w:rPr>
      </w:pPr>
      <w:r w:rsidRPr="006D6705">
        <w:rPr>
          <w:rFonts w:asciiTheme="majorBidi" w:hAnsiTheme="majorBidi" w:cstheme="majorBidi"/>
        </w:rPr>
        <w:t xml:space="preserve">The configural model for PSMU measurement invariance showed very high comparative fit (CFI = .981, TLI = .975, SRMR = .081). RMSEA was .106, which is higher than commonly suggested cut-offs but not necessarily indicative of misfit in models with modest degrees of freedom </w:t>
      </w:r>
      <w:r w:rsidRPr="006D6705">
        <w:rPr>
          <w:rFonts w:asciiTheme="majorBidi" w:hAnsiTheme="majorBidi" w:cstheme="majorBidi"/>
        </w:rPr>
        <w:fldChar w:fldCharType="begin"/>
      </w:r>
      <w:r w:rsidRPr="006D6705">
        <w:rPr>
          <w:rFonts w:asciiTheme="majorBidi" w:hAnsiTheme="majorBidi" w:cstheme="majorBidi"/>
        </w:rPr>
        <w:instrText xml:space="preserve"> ADDIN ZOTERO_ITEM CSL_CITATION {"citationID":"UoQytoNM","properties":{"formattedCitation":"(Kenny et al., 2015)","plainCitation":"(Kenny et al., 2015)","noteIndex":0},"citationItems":[{"id":2039,"uris":["http://zotero.org/users/17057126/items/RHXNL7CR"],"itemData":{"id":2039,"type":"article-journal","abstract":"Given that the root mean square error of approximation (RMSEA) is currently one of the most popular measures of goodness-of-model fit within structural equation modeling (SEM), it is important to know how well the RMSEA performs in models with small degrees of freedom (df). Unfortunately, most previous work on the RMSEA and its confidence interval has focused on models with a large df. Building on the work of Chen et al. to examine the impact of small df on the RMSEA, we conducted a theoretical analysis and a Monte Carlo simulation using correctly specified models with varying df and sample size. The results of our investigation indicate that when the cutoff values are used to assess the fit of the properly specified models with small df and small sample size, the RMSEA too often falsely indicates a poor fitting model. We recommend not computing the RMSEA for small df models, especially those with small sample sizes, but rather estimating parameters that were not originally specified in the model. (PsycINFO Database Record (c) 2016 APA, all rights reserved)","container-title":"Sociological Methods &amp; Research","DOI":"10.1177/0049124114543236","ISSN":"1552-8294","issue":"3","page":"486-507","publisher":"Sage Publications","publisher-place":"US","source":"APA PsycNet","title":"The performance of RMSEA in models with small degrees of freedom","volume":"44","author":[{"family":"Kenny","given":"David A."},{"family":"Kaniskan","given":"Burcu"},{"family":"McCoach","given":"D. Betsy"}],"issued":{"date-parts":[["2015"]]}}}],"schema":"https://github.com/citation-style-language/schema/raw/master/csl-citation.json"} </w:instrText>
      </w:r>
      <w:r w:rsidRPr="006D6705">
        <w:rPr>
          <w:rFonts w:asciiTheme="majorBidi" w:hAnsiTheme="majorBidi" w:cstheme="majorBidi"/>
        </w:rPr>
        <w:fldChar w:fldCharType="separate"/>
      </w:r>
      <w:r w:rsidRPr="006D6705">
        <w:rPr>
          <w:rFonts w:asciiTheme="majorBidi" w:hAnsiTheme="majorBidi" w:cstheme="majorBidi"/>
        </w:rPr>
        <w:t>(Kenny et al., 2015)</w:t>
      </w:r>
      <w:r w:rsidRPr="006D6705">
        <w:rPr>
          <w:rFonts w:asciiTheme="majorBidi" w:hAnsiTheme="majorBidi" w:cstheme="majorBidi"/>
        </w:rPr>
        <w:fldChar w:fldCharType="end"/>
      </w:r>
      <w:r w:rsidRPr="006D6705">
        <w:rPr>
          <w:rFonts w:asciiTheme="majorBidi" w:hAnsiTheme="majorBidi" w:cstheme="majorBidi"/>
        </w:rPr>
        <w:t xml:space="preserve">. Constraining factor loadings to equality (metric model) produced only small changes in fit (ΔCFI = -.006; ΔRMSEA = +.007; ΔSRMR = +.009), indicating that the strength of the relationship between each SMD item and the latent PSMU construct is comparable across groups. This level of invariance supports cross-group comparisons of relationships involving PSMU. </w:t>
      </w:r>
    </w:p>
    <w:p w14:paraId="6507E372" w14:textId="77777777" w:rsidR="006D6705" w:rsidRDefault="006D6705" w:rsidP="006D6705">
      <w:pPr>
        <w:pStyle w:val="BodyText"/>
        <w:spacing w:line="314" w:lineRule="auto"/>
        <w:jc w:val="both"/>
        <w:rPr>
          <w:rFonts w:asciiTheme="majorBidi" w:hAnsiTheme="majorBidi" w:cstheme="majorBidi"/>
        </w:rPr>
      </w:pPr>
      <w:r w:rsidRPr="006D6705">
        <w:rPr>
          <w:rFonts w:asciiTheme="majorBidi" w:hAnsiTheme="majorBidi" w:cstheme="majorBidi"/>
        </w:rPr>
        <w:t xml:space="preserve">Imposing additional equality constraints on item response parameters (scalar model) led to a slight improvement in CFI and a reduction in RMSEA (ΔCFI = +.001; ΔRMSEA = -.021; ΔSRMR = -.008), suggesting that most thresholds were similar across groups and that the scalar constraints did not harm overall fit. Such improvements can occur when additional constraints stabilise parameter estimation across groups. The strict model, which additionally equated residual variances, showed minor fit changes (ΔCFI = -.008; ΔRMSEA = +.010; ΔSRMR = +.008) relative </w:t>
      </w:r>
      <w:r w:rsidRPr="006D6705">
        <w:rPr>
          <w:rFonts w:asciiTheme="majorBidi" w:hAnsiTheme="majorBidi" w:cstheme="majorBidi"/>
        </w:rPr>
        <w:lastRenderedPageBreak/>
        <w:t>to the scalar model. Taken together, these results indicate that the PSMU shows a high degree of measurement equivalence in the UK and Arab samples.</w:t>
      </w:r>
    </w:p>
    <w:p w14:paraId="5FEC8E95" w14:textId="6255AB6A" w:rsidR="00F62BAD" w:rsidRPr="00A26F83" w:rsidRDefault="00F62BAD" w:rsidP="00F62BAD">
      <w:pPr>
        <w:rPr>
          <w:rFonts w:asciiTheme="majorBidi" w:hAnsiTheme="majorBidi" w:cstheme="majorBidi"/>
          <w:b/>
          <w:bCs/>
          <w:lang w:val="en-US"/>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0"/>
        <w:gridCol w:w="1065"/>
        <w:gridCol w:w="1065"/>
        <w:gridCol w:w="1065"/>
        <w:gridCol w:w="1065"/>
        <w:gridCol w:w="1260"/>
      </w:tblGrid>
      <w:tr w:rsidR="00A54BA4" w:rsidRPr="00A54BA4" w14:paraId="16319C01" w14:textId="77777777" w:rsidTr="00770962">
        <w:trPr>
          <w:trHeight w:val="300"/>
          <w:jc w:val="center"/>
        </w:trPr>
        <w:tc>
          <w:tcPr>
            <w:tcW w:w="7740" w:type="dxa"/>
            <w:gridSpan w:val="6"/>
            <w:tcBorders>
              <w:top w:val="nil"/>
              <w:left w:val="nil"/>
              <w:bottom w:val="single" w:sz="6" w:space="0" w:color="auto"/>
              <w:right w:val="nil"/>
            </w:tcBorders>
            <w:vAlign w:val="center"/>
            <w:hideMark/>
          </w:tcPr>
          <w:p w14:paraId="31FF9586" w14:textId="77777777" w:rsidR="00233F74" w:rsidRPr="00233F74" w:rsidRDefault="00A54BA4" w:rsidP="00233F74">
            <w:pPr>
              <w:spacing w:after="60"/>
              <w:rPr>
                <w:b/>
                <w:bCs/>
                <w:sz w:val="20"/>
                <w:szCs w:val="20"/>
              </w:rPr>
            </w:pPr>
            <w:r w:rsidRPr="00233F74">
              <w:rPr>
                <w:b/>
                <w:bCs/>
                <w:sz w:val="20"/>
                <w:szCs w:val="20"/>
              </w:rPr>
              <w:t xml:space="preserve">Table </w:t>
            </w:r>
            <w:r w:rsidR="00233F74" w:rsidRPr="00233F74">
              <w:rPr>
                <w:b/>
                <w:bCs/>
                <w:sz w:val="20"/>
                <w:szCs w:val="20"/>
              </w:rPr>
              <w:t>SI 1</w:t>
            </w:r>
          </w:p>
          <w:p w14:paraId="1A1441EB" w14:textId="725495B1" w:rsidR="00A54BA4" w:rsidRPr="00A54BA4" w:rsidRDefault="00A54BA4" w:rsidP="00233F74">
            <w:pPr>
              <w:rPr>
                <w:rFonts w:asciiTheme="majorBidi" w:hAnsiTheme="majorBidi" w:cstheme="majorBidi"/>
              </w:rPr>
            </w:pPr>
            <w:r w:rsidRPr="00A54BA4">
              <w:rPr>
                <w:rFonts w:asciiTheme="majorBidi" w:hAnsiTheme="majorBidi" w:cstheme="majorBidi"/>
              </w:rPr>
              <w:t xml:space="preserve"> </w:t>
            </w:r>
            <w:r w:rsidRPr="00233F74">
              <w:rPr>
                <w:i/>
                <w:iCs/>
                <w:sz w:val="20"/>
                <w:szCs w:val="20"/>
              </w:rPr>
              <w:t xml:space="preserve">Pearson’s correlation result across </w:t>
            </w:r>
            <w:r w:rsidR="00D51438" w:rsidRPr="00233F74">
              <w:rPr>
                <w:i/>
                <w:iCs/>
                <w:sz w:val="20"/>
                <w:szCs w:val="20"/>
              </w:rPr>
              <w:t>A</w:t>
            </w:r>
            <w:r w:rsidRPr="00233F74">
              <w:rPr>
                <w:i/>
                <w:iCs/>
                <w:sz w:val="20"/>
                <w:szCs w:val="20"/>
              </w:rPr>
              <w:t xml:space="preserve">rab and </w:t>
            </w:r>
            <w:r w:rsidR="00D51438" w:rsidRPr="00233F74">
              <w:rPr>
                <w:i/>
                <w:iCs/>
                <w:sz w:val="20"/>
                <w:szCs w:val="20"/>
              </w:rPr>
              <w:t>U</w:t>
            </w:r>
            <w:r w:rsidRPr="00233F74">
              <w:rPr>
                <w:i/>
                <w:iCs/>
                <w:sz w:val="20"/>
                <w:szCs w:val="20"/>
              </w:rPr>
              <w:t>k samples</w:t>
            </w:r>
          </w:p>
        </w:tc>
      </w:tr>
      <w:tr w:rsidR="00A54BA4" w:rsidRPr="00A54BA4" w14:paraId="01E4FD87" w14:textId="77777777" w:rsidTr="00770962">
        <w:trPr>
          <w:trHeight w:val="300"/>
          <w:jc w:val="center"/>
        </w:trPr>
        <w:tc>
          <w:tcPr>
            <w:tcW w:w="2220" w:type="dxa"/>
            <w:tcBorders>
              <w:top w:val="single" w:sz="6" w:space="0" w:color="auto"/>
              <w:left w:val="nil"/>
              <w:bottom w:val="single" w:sz="6" w:space="0" w:color="auto"/>
              <w:right w:val="nil"/>
            </w:tcBorders>
            <w:vAlign w:val="center"/>
            <w:hideMark/>
          </w:tcPr>
          <w:p w14:paraId="083A9EB8"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rPr>
              <w:t>Variables</w:t>
            </w:r>
            <w:r w:rsidRPr="00A54BA4">
              <w:rPr>
                <w:rFonts w:asciiTheme="majorBidi" w:hAnsiTheme="majorBidi" w:cstheme="majorBidi"/>
              </w:rPr>
              <w:t> </w:t>
            </w:r>
          </w:p>
        </w:tc>
        <w:tc>
          <w:tcPr>
            <w:tcW w:w="1065" w:type="dxa"/>
            <w:tcBorders>
              <w:top w:val="single" w:sz="6" w:space="0" w:color="auto"/>
              <w:left w:val="nil"/>
              <w:bottom w:val="single" w:sz="6" w:space="0" w:color="auto"/>
              <w:right w:val="nil"/>
            </w:tcBorders>
            <w:vAlign w:val="center"/>
            <w:hideMark/>
          </w:tcPr>
          <w:p w14:paraId="4BE7AFD7"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rPr>
              <w:t>1</w:t>
            </w:r>
            <w:r w:rsidRPr="00A54BA4">
              <w:rPr>
                <w:rFonts w:asciiTheme="majorBidi" w:hAnsiTheme="majorBidi" w:cstheme="majorBidi"/>
              </w:rPr>
              <w:t> </w:t>
            </w:r>
          </w:p>
        </w:tc>
        <w:tc>
          <w:tcPr>
            <w:tcW w:w="1065" w:type="dxa"/>
            <w:tcBorders>
              <w:top w:val="single" w:sz="6" w:space="0" w:color="auto"/>
              <w:left w:val="nil"/>
              <w:bottom w:val="single" w:sz="6" w:space="0" w:color="auto"/>
              <w:right w:val="nil"/>
            </w:tcBorders>
            <w:vAlign w:val="center"/>
            <w:hideMark/>
          </w:tcPr>
          <w:p w14:paraId="1251B163"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rPr>
              <w:t>2</w:t>
            </w:r>
            <w:r w:rsidRPr="00A54BA4">
              <w:rPr>
                <w:rFonts w:asciiTheme="majorBidi" w:hAnsiTheme="majorBidi" w:cstheme="majorBidi"/>
              </w:rPr>
              <w:t> </w:t>
            </w:r>
          </w:p>
        </w:tc>
        <w:tc>
          <w:tcPr>
            <w:tcW w:w="1065" w:type="dxa"/>
            <w:tcBorders>
              <w:top w:val="single" w:sz="6" w:space="0" w:color="auto"/>
              <w:left w:val="nil"/>
              <w:bottom w:val="single" w:sz="6" w:space="0" w:color="auto"/>
              <w:right w:val="nil"/>
            </w:tcBorders>
            <w:vAlign w:val="center"/>
            <w:hideMark/>
          </w:tcPr>
          <w:p w14:paraId="630ED41E"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rPr>
              <w:t>3</w:t>
            </w:r>
            <w:r w:rsidRPr="00A54BA4">
              <w:rPr>
                <w:rFonts w:asciiTheme="majorBidi" w:hAnsiTheme="majorBidi" w:cstheme="majorBidi"/>
              </w:rPr>
              <w:t> </w:t>
            </w:r>
          </w:p>
        </w:tc>
        <w:tc>
          <w:tcPr>
            <w:tcW w:w="1065" w:type="dxa"/>
            <w:tcBorders>
              <w:top w:val="single" w:sz="6" w:space="0" w:color="auto"/>
              <w:left w:val="nil"/>
              <w:bottom w:val="single" w:sz="6" w:space="0" w:color="auto"/>
              <w:right w:val="nil"/>
            </w:tcBorders>
            <w:vAlign w:val="center"/>
            <w:hideMark/>
          </w:tcPr>
          <w:p w14:paraId="4AEC62BB"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rPr>
              <w:t>4</w:t>
            </w:r>
            <w:r w:rsidRPr="00A54BA4">
              <w:rPr>
                <w:rFonts w:asciiTheme="majorBidi" w:hAnsiTheme="majorBidi" w:cstheme="majorBidi"/>
              </w:rPr>
              <w:t> </w:t>
            </w:r>
          </w:p>
        </w:tc>
        <w:tc>
          <w:tcPr>
            <w:tcW w:w="1215" w:type="dxa"/>
            <w:tcBorders>
              <w:top w:val="single" w:sz="6" w:space="0" w:color="auto"/>
              <w:left w:val="nil"/>
              <w:bottom w:val="single" w:sz="6" w:space="0" w:color="auto"/>
              <w:right w:val="nil"/>
            </w:tcBorders>
            <w:vAlign w:val="center"/>
            <w:hideMark/>
          </w:tcPr>
          <w:p w14:paraId="699485FC"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rPr>
              <w:t>5</w:t>
            </w:r>
            <w:r w:rsidRPr="00A54BA4">
              <w:rPr>
                <w:rFonts w:asciiTheme="majorBidi" w:hAnsiTheme="majorBidi" w:cstheme="majorBidi"/>
              </w:rPr>
              <w:t> </w:t>
            </w:r>
          </w:p>
        </w:tc>
      </w:tr>
      <w:tr w:rsidR="00A54BA4" w:rsidRPr="00A54BA4" w14:paraId="24FF5D86" w14:textId="77777777" w:rsidTr="00770962">
        <w:trPr>
          <w:trHeight w:val="300"/>
          <w:jc w:val="center"/>
        </w:trPr>
        <w:tc>
          <w:tcPr>
            <w:tcW w:w="7740" w:type="dxa"/>
            <w:gridSpan w:val="6"/>
            <w:tcBorders>
              <w:top w:val="single" w:sz="6" w:space="0" w:color="auto"/>
              <w:left w:val="nil"/>
              <w:bottom w:val="nil"/>
              <w:right w:val="nil"/>
            </w:tcBorders>
            <w:vAlign w:val="center"/>
            <w:hideMark/>
          </w:tcPr>
          <w:p w14:paraId="48DEC383"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color w:val="000000"/>
              </w:rPr>
              <w:t>Arab Sample</w:t>
            </w:r>
            <w:r w:rsidRPr="00A54BA4">
              <w:rPr>
                <w:rFonts w:asciiTheme="majorBidi" w:hAnsiTheme="majorBidi" w:cstheme="majorBidi"/>
                <w:color w:val="000000"/>
              </w:rPr>
              <w:t> </w:t>
            </w:r>
          </w:p>
        </w:tc>
      </w:tr>
      <w:tr w:rsidR="00A54BA4" w:rsidRPr="00A54BA4" w14:paraId="01444A79" w14:textId="77777777" w:rsidTr="00770962">
        <w:trPr>
          <w:trHeight w:val="300"/>
          <w:jc w:val="center"/>
        </w:trPr>
        <w:tc>
          <w:tcPr>
            <w:tcW w:w="2220" w:type="dxa"/>
            <w:tcBorders>
              <w:top w:val="single" w:sz="6" w:space="0" w:color="auto"/>
              <w:left w:val="nil"/>
              <w:bottom w:val="nil"/>
              <w:right w:val="nil"/>
            </w:tcBorders>
            <w:vAlign w:val="center"/>
            <w:hideMark/>
          </w:tcPr>
          <w:p w14:paraId="73B39B7E"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1. SMD </w:t>
            </w:r>
          </w:p>
        </w:tc>
        <w:tc>
          <w:tcPr>
            <w:tcW w:w="1065" w:type="dxa"/>
            <w:tcBorders>
              <w:top w:val="single" w:sz="6" w:space="0" w:color="auto"/>
              <w:left w:val="nil"/>
              <w:bottom w:val="nil"/>
              <w:right w:val="nil"/>
            </w:tcBorders>
            <w:vAlign w:val="center"/>
            <w:hideMark/>
          </w:tcPr>
          <w:p w14:paraId="4C612B5B"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single" w:sz="6" w:space="0" w:color="auto"/>
              <w:left w:val="nil"/>
              <w:bottom w:val="nil"/>
              <w:right w:val="nil"/>
            </w:tcBorders>
            <w:vAlign w:val="center"/>
            <w:hideMark/>
          </w:tcPr>
          <w:p w14:paraId="46C92231"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single" w:sz="6" w:space="0" w:color="auto"/>
              <w:left w:val="nil"/>
              <w:bottom w:val="nil"/>
              <w:right w:val="nil"/>
            </w:tcBorders>
            <w:vAlign w:val="center"/>
            <w:hideMark/>
          </w:tcPr>
          <w:p w14:paraId="2D318D5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single" w:sz="6" w:space="0" w:color="auto"/>
              <w:left w:val="nil"/>
              <w:bottom w:val="nil"/>
              <w:right w:val="nil"/>
            </w:tcBorders>
            <w:vAlign w:val="center"/>
            <w:hideMark/>
          </w:tcPr>
          <w:p w14:paraId="61090146"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single" w:sz="6" w:space="0" w:color="auto"/>
              <w:left w:val="nil"/>
              <w:bottom w:val="nil"/>
              <w:right w:val="nil"/>
            </w:tcBorders>
            <w:vAlign w:val="center"/>
            <w:hideMark/>
          </w:tcPr>
          <w:p w14:paraId="3182C820"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11F05F6D" w14:textId="77777777" w:rsidTr="00770962">
        <w:trPr>
          <w:trHeight w:val="300"/>
          <w:jc w:val="center"/>
        </w:trPr>
        <w:tc>
          <w:tcPr>
            <w:tcW w:w="2220" w:type="dxa"/>
            <w:tcBorders>
              <w:top w:val="nil"/>
              <w:left w:val="nil"/>
              <w:bottom w:val="nil"/>
              <w:right w:val="nil"/>
            </w:tcBorders>
            <w:vAlign w:val="center"/>
            <w:hideMark/>
          </w:tcPr>
          <w:p w14:paraId="33E9A514"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 SM-WB  </w:t>
            </w:r>
          </w:p>
        </w:tc>
        <w:tc>
          <w:tcPr>
            <w:tcW w:w="1065" w:type="dxa"/>
            <w:tcBorders>
              <w:top w:val="nil"/>
              <w:left w:val="nil"/>
              <w:bottom w:val="nil"/>
              <w:right w:val="nil"/>
            </w:tcBorders>
            <w:vAlign w:val="center"/>
            <w:hideMark/>
          </w:tcPr>
          <w:p w14:paraId="256EAEAF"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.059 </w:t>
            </w:r>
          </w:p>
        </w:tc>
        <w:tc>
          <w:tcPr>
            <w:tcW w:w="1065" w:type="dxa"/>
            <w:tcBorders>
              <w:top w:val="nil"/>
              <w:left w:val="nil"/>
              <w:bottom w:val="nil"/>
              <w:right w:val="nil"/>
            </w:tcBorders>
            <w:vAlign w:val="center"/>
            <w:hideMark/>
          </w:tcPr>
          <w:p w14:paraId="22303A51"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nil"/>
              <w:left w:val="nil"/>
              <w:bottom w:val="nil"/>
              <w:right w:val="nil"/>
            </w:tcBorders>
            <w:vAlign w:val="center"/>
            <w:hideMark/>
          </w:tcPr>
          <w:p w14:paraId="2F3A033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nil"/>
              <w:left w:val="nil"/>
              <w:bottom w:val="nil"/>
              <w:right w:val="nil"/>
            </w:tcBorders>
            <w:vAlign w:val="center"/>
            <w:hideMark/>
          </w:tcPr>
          <w:p w14:paraId="5F9B1A21"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nil"/>
              <w:left w:val="nil"/>
              <w:bottom w:val="nil"/>
              <w:right w:val="nil"/>
            </w:tcBorders>
            <w:vAlign w:val="center"/>
            <w:hideMark/>
          </w:tcPr>
          <w:p w14:paraId="5C4659D0"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5627A2B4" w14:textId="77777777" w:rsidTr="00770962">
        <w:trPr>
          <w:trHeight w:val="300"/>
          <w:jc w:val="center"/>
        </w:trPr>
        <w:tc>
          <w:tcPr>
            <w:tcW w:w="2220" w:type="dxa"/>
            <w:tcBorders>
              <w:top w:val="nil"/>
              <w:left w:val="nil"/>
              <w:bottom w:val="nil"/>
              <w:right w:val="nil"/>
            </w:tcBorders>
            <w:vAlign w:val="center"/>
            <w:hideMark/>
          </w:tcPr>
          <w:p w14:paraId="4D898A6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3.Social connection </w:t>
            </w:r>
          </w:p>
        </w:tc>
        <w:tc>
          <w:tcPr>
            <w:tcW w:w="1065" w:type="dxa"/>
            <w:tcBorders>
              <w:top w:val="nil"/>
              <w:left w:val="nil"/>
              <w:bottom w:val="nil"/>
              <w:right w:val="nil"/>
            </w:tcBorders>
            <w:vAlign w:val="center"/>
            <w:hideMark/>
          </w:tcPr>
          <w:p w14:paraId="3090496C"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.043 </w:t>
            </w:r>
          </w:p>
        </w:tc>
        <w:tc>
          <w:tcPr>
            <w:tcW w:w="1065" w:type="dxa"/>
            <w:tcBorders>
              <w:top w:val="nil"/>
              <w:left w:val="nil"/>
              <w:bottom w:val="nil"/>
              <w:right w:val="nil"/>
            </w:tcBorders>
            <w:vAlign w:val="center"/>
            <w:hideMark/>
          </w:tcPr>
          <w:p w14:paraId="2A5D7533"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.422</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5E65EB82"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nil"/>
              <w:left w:val="nil"/>
              <w:bottom w:val="nil"/>
              <w:right w:val="nil"/>
            </w:tcBorders>
            <w:vAlign w:val="center"/>
            <w:hideMark/>
          </w:tcPr>
          <w:p w14:paraId="0708CD18"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nil"/>
              <w:left w:val="nil"/>
              <w:bottom w:val="nil"/>
              <w:right w:val="nil"/>
            </w:tcBorders>
            <w:vAlign w:val="center"/>
            <w:hideMark/>
          </w:tcPr>
          <w:p w14:paraId="77B0D6A6"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1E9CDFEC" w14:textId="77777777" w:rsidTr="00770962">
        <w:trPr>
          <w:trHeight w:val="300"/>
          <w:jc w:val="center"/>
        </w:trPr>
        <w:tc>
          <w:tcPr>
            <w:tcW w:w="2220" w:type="dxa"/>
            <w:tcBorders>
              <w:top w:val="nil"/>
              <w:left w:val="nil"/>
              <w:bottom w:val="nil"/>
              <w:right w:val="nil"/>
            </w:tcBorders>
            <w:vAlign w:val="center"/>
            <w:hideMark/>
          </w:tcPr>
          <w:p w14:paraId="4999ABBB"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4.Mood enhancement </w:t>
            </w:r>
          </w:p>
        </w:tc>
        <w:tc>
          <w:tcPr>
            <w:tcW w:w="1065" w:type="dxa"/>
            <w:tcBorders>
              <w:top w:val="nil"/>
              <w:left w:val="nil"/>
              <w:bottom w:val="nil"/>
              <w:right w:val="nil"/>
            </w:tcBorders>
            <w:vAlign w:val="center"/>
            <w:hideMark/>
          </w:tcPr>
          <w:p w14:paraId="275E04B2"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.223</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5CE6D962"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.403</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1F2E71B3"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.333</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53CCA57C"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nil"/>
              <w:left w:val="nil"/>
              <w:bottom w:val="nil"/>
              <w:right w:val="nil"/>
            </w:tcBorders>
            <w:vAlign w:val="center"/>
            <w:hideMark/>
          </w:tcPr>
          <w:p w14:paraId="6CF56E7F"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3CD0FD0F" w14:textId="77777777" w:rsidTr="00770962">
        <w:trPr>
          <w:trHeight w:val="300"/>
          <w:jc w:val="center"/>
        </w:trPr>
        <w:tc>
          <w:tcPr>
            <w:tcW w:w="2220" w:type="dxa"/>
            <w:tcBorders>
              <w:top w:val="nil"/>
              <w:left w:val="nil"/>
              <w:bottom w:val="nil"/>
              <w:right w:val="nil"/>
            </w:tcBorders>
            <w:vAlign w:val="center"/>
            <w:hideMark/>
          </w:tcPr>
          <w:p w14:paraId="034715D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5.Productivity </w:t>
            </w:r>
          </w:p>
        </w:tc>
        <w:tc>
          <w:tcPr>
            <w:tcW w:w="1065" w:type="dxa"/>
            <w:tcBorders>
              <w:top w:val="nil"/>
              <w:left w:val="nil"/>
              <w:bottom w:val="nil"/>
              <w:right w:val="nil"/>
            </w:tcBorders>
            <w:vAlign w:val="center"/>
            <w:hideMark/>
          </w:tcPr>
          <w:p w14:paraId="591E6A71"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.090 </w:t>
            </w:r>
          </w:p>
        </w:tc>
        <w:tc>
          <w:tcPr>
            <w:tcW w:w="1065" w:type="dxa"/>
            <w:tcBorders>
              <w:top w:val="nil"/>
              <w:left w:val="nil"/>
              <w:bottom w:val="nil"/>
              <w:right w:val="nil"/>
            </w:tcBorders>
            <w:vAlign w:val="center"/>
            <w:hideMark/>
          </w:tcPr>
          <w:p w14:paraId="7EE662DE"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.296</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676BCC1E"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.270</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2D828346"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.345</w:t>
            </w:r>
            <w:r w:rsidRPr="00A54BA4">
              <w:rPr>
                <w:rFonts w:asciiTheme="majorBidi" w:hAnsiTheme="majorBidi" w:cstheme="majorBidi"/>
                <w:vertAlign w:val="superscript"/>
              </w:rPr>
              <w:t>***</w:t>
            </w:r>
            <w:r w:rsidRPr="00A54BA4">
              <w:rPr>
                <w:rFonts w:asciiTheme="majorBidi" w:hAnsiTheme="majorBidi" w:cstheme="majorBidi"/>
              </w:rPr>
              <w:t> </w:t>
            </w:r>
          </w:p>
        </w:tc>
        <w:tc>
          <w:tcPr>
            <w:tcW w:w="1215" w:type="dxa"/>
            <w:tcBorders>
              <w:top w:val="nil"/>
              <w:left w:val="nil"/>
              <w:bottom w:val="nil"/>
              <w:right w:val="nil"/>
            </w:tcBorders>
            <w:vAlign w:val="center"/>
            <w:hideMark/>
          </w:tcPr>
          <w:p w14:paraId="02F2EF3F"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08F285F9" w14:textId="77777777" w:rsidTr="00770962">
        <w:trPr>
          <w:trHeight w:val="300"/>
          <w:jc w:val="center"/>
        </w:trPr>
        <w:tc>
          <w:tcPr>
            <w:tcW w:w="2220" w:type="dxa"/>
            <w:tcBorders>
              <w:top w:val="nil"/>
              <w:left w:val="nil"/>
              <w:bottom w:val="single" w:sz="6" w:space="0" w:color="auto"/>
              <w:right w:val="nil"/>
            </w:tcBorders>
            <w:vAlign w:val="center"/>
            <w:hideMark/>
          </w:tcPr>
          <w:p w14:paraId="3888F2A2"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6.Peer pressure </w:t>
            </w:r>
          </w:p>
        </w:tc>
        <w:tc>
          <w:tcPr>
            <w:tcW w:w="1065" w:type="dxa"/>
            <w:tcBorders>
              <w:top w:val="nil"/>
              <w:left w:val="nil"/>
              <w:bottom w:val="single" w:sz="6" w:space="0" w:color="auto"/>
              <w:right w:val="nil"/>
            </w:tcBorders>
            <w:vAlign w:val="center"/>
            <w:hideMark/>
          </w:tcPr>
          <w:p w14:paraId="78D0F495"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.204</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single" w:sz="6" w:space="0" w:color="auto"/>
              <w:right w:val="nil"/>
            </w:tcBorders>
            <w:vAlign w:val="center"/>
            <w:hideMark/>
          </w:tcPr>
          <w:p w14:paraId="03440021"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.404</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single" w:sz="6" w:space="0" w:color="auto"/>
              <w:right w:val="nil"/>
            </w:tcBorders>
            <w:vAlign w:val="center"/>
            <w:hideMark/>
          </w:tcPr>
          <w:p w14:paraId="62C5992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.362</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single" w:sz="6" w:space="0" w:color="auto"/>
              <w:right w:val="nil"/>
            </w:tcBorders>
            <w:vAlign w:val="center"/>
            <w:hideMark/>
          </w:tcPr>
          <w:p w14:paraId="51922D1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.298</w:t>
            </w:r>
            <w:r w:rsidRPr="00A54BA4">
              <w:rPr>
                <w:rFonts w:asciiTheme="majorBidi" w:hAnsiTheme="majorBidi" w:cstheme="majorBidi"/>
                <w:vertAlign w:val="superscript"/>
              </w:rPr>
              <w:t>***</w:t>
            </w:r>
            <w:r w:rsidRPr="00A54BA4">
              <w:rPr>
                <w:rFonts w:asciiTheme="majorBidi" w:hAnsiTheme="majorBidi" w:cstheme="majorBidi"/>
              </w:rPr>
              <w:t> </w:t>
            </w:r>
          </w:p>
        </w:tc>
        <w:tc>
          <w:tcPr>
            <w:tcW w:w="1215" w:type="dxa"/>
            <w:tcBorders>
              <w:top w:val="nil"/>
              <w:left w:val="nil"/>
              <w:bottom w:val="single" w:sz="6" w:space="0" w:color="auto"/>
              <w:right w:val="nil"/>
            </w:tcBorders>
            <w:vAlign w:val="center"/>
            <w:hideMark/>
          </w:tcPr>
          <w:p w14:paraId="6FD9933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.196</w:t>
            </w:r>
            <w:r w:rsidRPr="00A54BA4">
              <w:rPr>
                <w:rFonts w:asciiTheme="majorBidi" w:hAnsiTheme="majorBidi" w:cstheme="majorBidi"/>
                <w:vertAlign w:val="superscript"/>
              </w:rPr>
              <w:t>***</w:t>
            </w:r>
            <w:r w:rsidRPr="00A54BA4">
              <w:rPr>
                <w:rFonts w:asciiTheme="majorBidi" w:hAnsiTheme="majorBidi" w:cstheme="majorBidi"/>
              </w:rPr>
              <w:t> </w:t>
            </w:r>
          </w:p>
        </w:tc>
      </w:tr>
      <w:tr w:rsidR="00A54BA4" w:rsidRPr="00A54BA4" w14:paraId="34BFB9A3" w14:textId="77777777" w:rsidTr="00770962">
        <w:trPr>
          <w:trHeight w:val="300"/>
          <w:jc w:val="center"/>
        </w:trPr>
        <w:tc>
          <w:tcPr>
            <w:tcW w:w="7740" w:type="dxa"/>
            <w:gridSpan w:val="6"/>
            <w:tcBorders>
              <w:top w:val="single" w:sz="6" w:space="0" w:color="auto"/>
              <w:left w:val="nil"/>
              <w:bottom w:val="nil"/>
              <w:right w:val="nil"/>
            </w:tcBorders>
            <w:vAlign w:val="center"/>
            <w:hideMark/>
          </w:tcPr>
          <w:p w14:paraId="5B0A49D8" w14:textId="77777777" w:rsidR="00A54BA4" w:rsidRPr="00A54BA4" w:rsidRDefault="00A54BA4" w:rsidP="00770962">
            <w:pPr>
              <w:jc w:val="center"/>
              <w:textAlignment w:val="baseline"/>
              <w:rPr>
                <w:rFonts w:asciiTheme="majorBidi" w:hAnsiTheme="majorBidi" w:cstheme="majorBidi"/>
              </w:rPr>
            </w:pPr>
            <w:r w:rsidRPr="00A54BA4">
              <w:rPr>
                <w:rFonts w:asciiTheme="majorBidi" w:hAnsiTheme="majorBidi" w:cstheme="majorBidi"/>
                <w:b/>
                <w:bCs/>
                <w:color w:val="000000"/>
              </w:rPr>
              <w:t>UK Sample</w:t>
            </w:r>
            <w:r w:rsidRPr="00A54BA4">
              <w:rPr>
                <w:rFonts w:asciiTheme="majorBidi" w:hAnsiTheme="majorBidi" w:cstheme="majorBidi"/>
                <w:color w:val="000000"/>
              </w:rPr>
              <w:t> </w:t>
            </w:r>
          </w:p>
        </w:tc>
      </w:tr>
      <w:tr w:rsidR="00A54BA4" w:rsidRPr="00A54BA4" w14:paraId="4CE24CDB" w14:textId="77777777" w:rsidTr="00770962">
        <w:trPr>
          <w:trHeight w:val="300"/>
          <w:jc w:val="center"/>
        </w:trPr>
        <w:tc>
          <w:tcPr>
            <w:tcW w:w="2220" w:type="dxa"/>
            <w:tcBorders>
              <w:top w:val="single" w:sz="6" w:space="0" w:color="auto"/>
              <w:left w:val="nil"/>
              <w:bottom w:val="nil"/>
              <w:right w:val="nil"/>
            </w:tcBorders>
            <w:vAlign w:val="center"/>
            <w:hideMark/>
          </w:tcPr>
          <w:p w14:paraId="3A4177B5"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1. SMD </w:t>
            </w:r>
          </w:p>
        </w:tc>
        <w:tc>
          <w:tcPr>
            <w:tcW w:w="1065" w:type="dxa"/>
            <w:tcBorders>
              <w:top w:val="single" w:sz="6" w:space="0" w:color="auto"/>
              <w:left w:val="nil"/>
              <w:bottom w:val="nil"/>
              <w:right w:val="nil"/>
            </w:tcBorders>
            <w:vAlign w:val="center"/>
            <w:hideMark/>
          </w:tcPr>
          <w:p w14:paraId="7C9A3E41"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single" w:sz="6" w:space="0" w:color="auto"/>
              <w:left w:val="nil"/>
              <w:bottom w:val="nil"/>
              <w:right w:val="nil"/>
            </w:tcBorders>
            <w:vAlign w:val="center"/>
            <w:hideMark/>
          </w:tcPr>
          <w:p w14:paraId="44534C35"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single" w:sz="6" w:space="0" w:color="auto"/>
              <w:left w:val="nil"/>
              <w:bottom w:val="nil"/>
              <w:right w:val="nil"/>
            </w:tcBorders>
            <w:vAlign w:val="center"/>
            <w:hideMark/>
          </w:tcPr>
          <w:p w14:paraId="4A9F6C30"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single" w:sz="6" w:space="0" w:color="auto"/>
              <w:left w:val="nil"/>
              <w:bottom w:val="nil"/>
              <w:right w:val="nil"/>
            </w:tcBorders>
            <w:vAlign w:val="center"/>
            <w:hideMark/>
          </w:tcPr>
          <w:p w14:paraId="61064C98"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single" w:sz="6" w:space="0" w:color="auto"/>
              <w:left w:val="nil"/>
              <w:bottom w:val="nil"/>
              <w:right w:val="nil"/>
            </w:tcBorders>
            <w:vAlign w:val="center"/>
            <w:hideMark/>
          </w:tcPr>
          <w:p w14:paraId="49B55748"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0EC6DFF9" w14:textId="77777777" w:rsidTr="00770962">
        <w:trPr>
          <w:trHeight w:val="300"/>
          <w:jc w:val="center"/>
        </w:trPr>
        <w:tc>
          <w:tcPr>
            <w:tcW w:w="2220" w:type="dxa"/>
            <w:tcBorders>
              <w:top w:val="nil"/>
              <w:left w:val="nil"/>
              <w:bottom w:val="nil"/>
              <w:right w:val="nil"/>
            </w:tcBorders>
            <w:vAlign w:val="center"/>
            <w:hideMark/>
          </w:tcPr>
          <w:p w14:paraId="20AB5663"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 SM-WB  </w:t>
            </w:r>
          </w:p>
        </w:tc>
        <w:tc>
          <w:tcPr>
            <w:tcW w:w="1065" w:type="dxa"/>
            <w:tcBorders>
              <w:top w:val="nil"/>
              <w:left w:val="nil"/>
              <w:bottom w:val="nil"/>
              <w:right w:val="nil"/>
            </w:tcBorders>
            <w:vAlign w:val="center"/>
            <w:hideMark/>
          </w:tcPr>
          <w:p w14:paraId="681DCBDC"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.107 </w:t>
            </w:r>
          </w:p>
        </w:tc>
        <w:tc>
          <w:tcPr>
            <w:tcW w:w="1065" w:type="dxa"/>
            <w:tcBorders>
              <w:top w:val="nil"/>
              <w:left w:val="nil"/>
              <w:bottom w:val="nil"/>
              <w:right w:val="nil"/>
            </w:tcBorders>
            <w:vAlign w:val="center"/>
            <w:hideMark/>
          </w:tcPr>
          <w:p w14:paraId="5A22A417"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nil"/>
              <w:left w:val="nil"/>
              <w:bottom w:val="nil"/>
              <w:right w:val="nil"/>
            </w:tcBorders>
            <w:vAlign w:val="center"/>
            <w:hideMark/>
          </w:tcPr>
          <w:p w14:paraId="7DFDF924"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nil"/>
              <w:left w:val="nil"/>
              <w:bottom w:val="nil"/>
              <w:right w:val="nil"/>
            </w:tcBorders>
            <w:vAlign w:val="center"/>
            <w:hideMark/>
          </w:tcPr>
          <w:p w14:paraId="134BE4C6"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nil"/>
              <w:left w:val="nil"/>
              <w:bottom w:val="nil"/>
              <w:right w:val="nil"/>
            </w:tcBorders>
            <w:vAlign w:val="center"/>
            <w:hideMark/>
          </w:tcPr>
          <w:p w14:paraId="61943BCC"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776B622F" w14:textId="77777777" w:rsidTr="00770962">
        <w:trPr>
          <w:trHeight w:val="300"/>
          <w:jc w:val="center"/>
        </w:trPr>
        <w:tc>
          <w:tcPr>
            <w:tcW w:w="2220" w:type="dxa"/>
            <w:tcBorders>
              <w:top w:val="nil"/>
              <w:left w:val="nil"/>
              <w:bottom w:val="nil"/>
              <w:right w:val="nil"/>
            </w:tcBorders>
            <w:vAlign w:val="center"/>
            <w:hideMark/>
          </w:tcPr>
          <w:p w14:paraId="7E8B0548"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3.Social connection </w:t>
            </w:r>
          </w:p>
        </w:tc>
        <w:tc>
          <w:tcPr>
            <w:tcW w:w="1065" w:type="dxa"/>
            <w:tcBorders>
              <w:top w:val="nil"/>
              <w:left w:val="nil"/>
              <w:bottom w:val="nil"/>
              <w:right w:val="nil"/>
            </w:tcBorders>
            <w:vAlign w:val="center"/>
            <w:hideMark/>
          </w:tcPr>
          <w:p w14:paraId="36569358"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.218</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325F57EF"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.333</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0EBD31D0"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065" w:type="dxa"/>
            <w:tcBorders>
              <w:top w:val="nil"/>
              <w:left w:val="nil"/>
              <w:bottom w:val="nil"/>
              <w:right w:val="nil"/>
            </w:tcBorders>
            <w:vAlign w:val="center"/>
            <w:hideMark/>
          </w:tcPr>
          <w:p w14:paraId="0B2C9EB4"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nil"/>
              <w:left w:val="nil"/>
              <w:bottom w:val="nil"/>
              <w:right w:val="nil"/>
            </w:tcBorders>
            <w:vAlign w:val="center"/>
            <w:hideMark/>
          </w:tcPr>
          <w:p w14:paraId="49D12453"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66CEF04D" w14:textId="77777777" w:rsidTr="00770962">
        <w:trPr>
          <w:trHeight w:val="300"/>
          <w:jc w:val="center"/>
        </w:trPr>
        <w:tc>
          <w:tcPr>
            <w:tcW w:w="2220" w:type="dxa"/>
            <w:tcBorders>
              <w:top w:val="nil"/>
              <w:left w:val="nil"/>
              <w:bottom w:val="nil"/>
              <w:right w:val="nil"/>
            </w:tcBorders>
            <w:vAlign w:val="center"/>
            <w:hideMark/>
          </w:tcPr>
          <w:p w14:paraId="6DA2A3B3"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4.Mood enhancement </w:t>
            </w:r>
          </w:p>
        </w:tc>
        <w:tc>
          <w:tcPr>
            <w:tcW w:w="1065" w:type="dxa"/>
            <w:tcBorders>
              <w:top w:val="nil"/>
              <w:left w:val="nil"/>
              <w:bottom w:val="nil"/>
              <w:right w:val="nil"/>
            </w:tcBorders>
            <w:vAlign w:val="center"/>
            <w:hideMark/>
          </w:tcPr>
          <w:p w14:paraId="136F092F"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.426</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25C00CFE"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.331</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53BF3999"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.371</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6A118DCD"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c>
          <w:tcPr>
            <w:tcW w:w="1215" w:type="dxa"/>
            <w:tcBorders>
              <w:top w:val="nil"/>
              <w:left w:val="nil"/>
              <w:bottom w:val="nil"/>
              <w:right w:val="nil"/>
            </w:tcBorders>
            <w:vAlign w:val="center"/>
            <w:hideMark/>
          </w:tcPr>
          <w:p w14:paraId="3E79EEE7"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11182FDE" w14:textId="77777777" w:rsidTr="00770962">
        <w:trPr>
          <w:trHeight w:val="300"/>
          <w:jc w:val="center"/>
        </w:trPr>
        <w:tc>
          <w:tcPr>
            <w:tcW w:w="2220" w:type="dxa"/>
            <w:tcBorders>
              <w:top w:val="nil"/>
              <w:left w:val="nil"/>
              <w:bottom w:val="nil"/>
              <w:right w:val="nil"/>
            </w:tcBorders>
            <w:vAlign w:val="center"/>
            <w:hideMark/>
          </w:tcPr>
          <w:p w14:paraId="2BE5B8C1"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5.Productivity </w:t>
            </w:r>
          </w:p>
        </w:tc>
        <w:tc>
          <w:tcPr>
            <w:tcW w:w="1065" w:type="dxa"/>
            <w:tcBorders>
              <w:top w:val="nil"/>
              <w:left w:val="nil"/>
              <w:bottom w:val="nil"/>
              <w:right w:val="nil"/>
            </w:tcBorders>
            <w:vAlign w:val="center"/>
            <w:hideMark/>
          </w:tcPr>
          <w:p w14:paraId="26ED847B"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.265</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0100174A"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.397</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7B8A12A0"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.291</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nil"/>
              <w:right w:val="nil"/>
            </w:tcBorders>
            <w:vAlign w:val="center"/>
            <w:hideMark/>
          </w:tcPr>
          <w:p w14:paraId="7AF96C6C"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.459</w:t>
            </w:r>
            <w:r w:rsidRPr="00A54BA4">
              <w:rPr>
                <w:rFonts w:asciiTheme="majorBidi" w:hAnsiTheme="majorBidi" w:cstheme="majorBidi"/>
                <w:vertAlign w:val="superscript"/>
              </w:rPr>
              <w:t>***</w:t>
            </w:r>
            <w:r w:rsidRPr="00A54BA4">
              <w:rPr>
                <w:rFonts w:asciiTheme="majorBidi" w:hAnsiTheme="majorBidi" w:cstheme="majorBidi"/>
              </w:rPr>
              <w:t> </w:t>
            </w:r>
          </w:p>
        </w:tc>
        <w:tc>
          <w:tcPr>
            <w:tcW w:w="1215" w:type="dxa"/>
            <w:tcBorders>
              <w:top w:val="nil"/>
              <w:left w:val="nil"/>
              <w:bottom w:val="nil"/>
              <w:right w:val="nil"/>
            </w:tcBorders>
            <w:vAlign w:val="center"/>
            <w:hideMark/>
          </w:tcPr>
          <w:p w14:paraId="4DC170FB"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 </w:t>
            </w:r>
          </w:p>
        </w:tc>
      </w:tr>
      <w:tr w:rsidR="00A54BA4" w:rsidRPr="00A54BA4" w14:paraId="48E7BC0A" w14:textId="77777777" w:rsidTr="00770962">
        <w:trPr>
          <w:trHeight w:val="300"/>
          <w:jc w:val="center"/>
        </w:trPr>
        <w:tc>
          <w:tcPr>
            <w:tcW w:w="2220" w:type="dxa"/>
            <w:tcBorders>
              <w:top w:val="nil"/>
              <w:left w:val="nil"/>
              <w:bottom w:val="single" w:sz="6" w:space="0" w:color="auto"/>
              <w:right w:val="nil"/>
            </w:tcBorders>
            <w:vAlign w:val="center"/>
            <w:hideMark/>
          </w:tcPr>
          <w:p w14:paraId="67F11397"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6.Peer pressure </w:t>
            </w:r>
          </w:p>
        </w:tc>
        <w:tc>
          <w:tcPr>
            <w:tcW w:w="1065" w:type="dxa"/>
            <w:tcBorders>
              <w:top w:val="nil"/>
              <w:left w:val="nil"/>
              <w:bottom w:val="single" w:sz="6" w:space="0" w:color="auto"/>
              <w:right w:val="nil"/>
            </w:tcBorders>
            <w:vAlign w:val="center"/>
            <w:hideMark/>
          </w:tcPr>
          <w:p w14:paraId="26896DAF"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.360</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single" w:sz="6" w:space="0" w:color="auto"/>
              <w:right w:val="nil"/>
            </w:tcBorders>
            <w:vAlign w:val="center"/>
            <w:hideMark/>
          </w:tcPr>
          <w:p w14:paraId="0141A6A6"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.071 </w:t>
            </w:r>
          </w:p>
        </w:tc>
        <w:tc>
          <w:tcPr>
            <w:tcW w:w="1065" w:type="dxa"/>
            <w:tcBorders>
              <w:top w:val="nil"/>
              <w:left w:val="nil"/>
              <w:bottom w:val="single" w:sz="6" w:space="0" w:color="auto"/>
              <w:right w:val="nil"/>
            </w:tcBorders>
            <w:vAlign w:val="center"/>
            <w:hideMark/>
          </w:tcPr>
          <w:p w14:paraId="4EA2DA23"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.140</w:t>
            </w:r>
            <w:r w:rsidRPr="00A54BA4">
              <w:rPr>
                <w:rFonts w:asciiTheme="majorBidi" w:hAnsiTheme="majorBidi" w:cstheme="majorBidi"/>
                <w:vertAlign w:val="superscript"/>
              </w:rPr>
              <w:t>*</w:t>
            </w:r>
            <w:r w:rsidRPr="00A54BA4">
              <w:rPr>
                <w:rFonts w:asciiTheme="majorBidi" w:hAnsiTheme="majorBidi" w:cstheme="majorBidi"/>
              </w:rPr>
              <w:t> </w:t>
            </w:r>
          </w:p>
        </w:tc>
        <w:tc>
          <w:tcPr>
            <w:tcW w:w="1065" w:type="dxa"/>
            <w:tcBorders>
              <w:top w:val="nil"/>
              <w:left w:val="nil"/>
              <w:bottom w:val="single" w:sz="6" w:space="0" w:color="auto"/>
              <w:right w:val="nil"/>
            </w:tcBorders>
            <w:vAlign w:val="center"/>
            <w:hideMark/>
          </w:tcPr>
          <w:p w14:paraId="58975485"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.251</w:t>
            </w:r>
            <w:r w:rsidRPr="00A54BA4">
              <w:rPr>
                <w:rFonts w:asciiTheme="majorBidi" w:hAnsiTheme="majorBidi" w:cstheme="majorBidi"/>
                <w:vertAlign w:val="superscript"/>
              </w:rPr>
              <w:t>***</w:t>
            </w:r>
            <w:r w:rsidRPr="00A54BA4">
              <w:rPr>
                <w:rFonts w:asciiTheme="majorBidi" w:hAnsiTheme="majorBidi" w:cstheme="majorBidi"/>
              </w:rPr>
              <w:t> </w:t>
            </w:r>
          </w:p>
        </w:tc>
        <w:tc>
          <w:tcPr>
            <w:tcW w:w="1215" w:type="dxa"/>
            <w:tcBorders>
              <w:top w:val="nil"/>
              <w:left w:val="nil"/>
              <w:bottom w:val="single" w:sz="6" w:space="0" w:color="auto"/>
              <w:right w:val="nil"/>
            </w:tcBorders>
            <w:vAlign w:val="center"/>
            <w:hideMark/>
          </w:tcPr>
          <w:p w14:paraId="40925586" w14:textId="77777777" w:rsidR="00A54BA4" w:rsidRPr="00A54BA4" w:rsidRDefault="00A54BA4" w:rsidP="00770962">
            <w:pPr>
              <w:jc w:val="both"/>
              <w:textAlignment w:val="baseline"/>
              <w:rPr>
                <w:rFonts w:asciiTheme="majorBidi" w:hAnsiTheme="majorBidi" w:cstheme="majorBidi"/>
              </w:rPr>
            </w:pPr>
            <w:r w:rsidRPr="00A54BA4">
              <w:rPr>
                <w:rFonts w:asciiTheme="majorBidi" w:hAnsiTheme="majorBidi" w:cstheme="majorBidi"/>
              </w:rPr>
              <w:t>.160</w:t>
            </w:r>
            <w:r w:rsidRPr="00A54BA4">
              <w:rPr>
                <w:rFonts w:asciiTheme="majorBidi" w:hAnsiTheme="majorBidi" w:cstheme="majorBidi"/>
                <w:vertAlign w:val="superscript"/>
              </w:rPr>
              <w:t>**</w:t>
            </w:r>
            <w:r w:rsidRPr="00A54BA4">
              <w:rPr>
                <w:rFonts w:asciiTheme="majorBidi" w:hAnsiTheme="majorBidi" w:cstheme="majorBidi"/>
              </w:rPr>
              <w:t> </w:t>
            </w:r>
          </w:p>
        </w:tc>
      </w:tr>
    </w:tbl>
    <w:p w14:paraId="03661544" w14:textId="008A6D10" w:rsidR="00233F74" w:rsidRDefault="00D51438" w:rsidP="00B45A3C">
      <w:pPr>
        <w:rPr>
          <w:rFonts w:asciiTheme="majorBidi" w:hAnsiTheme="majorBidi" w:cstheme="majorBidi"/>
          <w:lang w:val="en-US"/>
        </w:rPr>
      </w:pPr>
      <w:r>
        <w:rPr>
          <w:rFonts w:asciiTheme="majorBidi" w:hAnsiTheme="majorBidi" w:cstheme="majorBidi"/>
        </w:rPr>
        <w:t xml:space="preserve">                </w:t>
      </w:r>
      <w:r w:rsidRPr="003B040D">
        <w:rPr>
          <w:rFonts w:asciiTheme="majorBidi" w:hAnsiTheme="majorBidi" w:cstheme="majorBidi"/>
        </w:rPr>
        <w:t>* p &lt; .05, **p &lt; .01, *** p &lt; .00</w:t>
      </w:r>
      <w:r w:rsidRPr="003B040D">
        <w:rPr>
          <w:rFonts w:asciiTheme="majorBidi" w:hAnsiTheme="majorBidi" w:cstheme="majorBidi"/>
          <w:lang w:val="en-US"/>
        </w:rPr>
        <w:t>1</w:t>
      </w:r>
    </w:p>
    <w:p w14:paraId="0B31CF68" w14:textId="77777777" w:rsidR="00233F74" w:rsidRDefault="00233F74">
      <w:pPr>
        <w:rPr>
          <w:rFonts w:asciiTheme="majorBidi" w:hAnsiTheme="majorBidi" w:cstheme="majorBidi"/>
          <w:lang w:val="en-US"/>
        </w:rPr>
      </w:pPr>
    </w:p>
    <w:p w14:paraId="668DBBAE" w14:textId="5AF29F67" w:rsidR="00233F74" w:rsidRDefault="00233F74" w:rsidP="00233F74">
      <w:pPr>
        <w:rPr>
          <w:rFonts w:asciiTheme="majorBidi" w:hAnsiTheme="majorBidi" w:cstheme="majorBidi"/>
          <w:b/>
          <w:bCs/>
          <w:lang w:val="en-US"/>
        </w:rPr>
      </w:pPr>
      <w:r w:rsidRPr="00CE2BD2">
        <w:rPr>
          <w:rFonts w:asciiTheme="majorBidi" w:hAnsiTheme="majorBidi" w:cstheme="majorBidi"/>
          <w:b/>
          <w:bCs/>
          <w:lang w:val="en-US"/>
        </w:rPr>
        <w:t>Supplementary Information (SI</w:t>
      </w:r>
      <w:r>
        <w:rPr>
          <w:rFonts w:asciiTheme="majorBidi" w:hAnsiTheme="majorBidi" w:cstheme="majorBidi"/>
          <w:b/>
          <w:bCs/>
          <w:lang w:val="en-US"/>
        </w:rPr>
        <w:t xml:space="preserve"> 4):</w:t>
      </w:r>
    </w:p>
    <w:p w14:paraId="21305A62" w14:textId="77777777" w:rsidR="00233F74" w:rsidRDefault="00233F74" w:rsidP="00233F74">
      <w:pPr>
        <w:rPr>
          <w:rFonts w:asciiTheme="majorBidi" w:hAnsiTheme="majorBidi" w:cstheme="majorBidi"/>
          <w:b/>
          <w:bCs/>
          <w:lang w:val="en-US"/>
        </w:rPr>
      </w:pPr>
    </w:p>
    <w:tbl>
      <w:tblPr>
        <w:tblW w:w="9044" w:type="dxa"/>
        <w:jc w:val="center"/>
        <w:tblLook w:val="04A0" w:firstRow="1" w:lastRow="0" w:firstColumn="1" w:lastColumn="0" w:noHBand="0" w:noVBand="1"/>
      </w:tblPr>
      <w:tblGrid>
        <w:gridCol w:w="2163"/>
        <w:gridCol w:w="809"/>
        <w:gridCol w:w="1769"/>
        <w:gridCol w:w="896"/>
        <w:gridCol w:w="942"/>
        <w:gridCol w:w="1530"/>
        <w:gridCol w:w="935"/>
      </w:tblGrid>
      <w:tr w:rsidR="008B5F9C" w:rsidRPr="008B5F9C" w14:paraId="12F31917" w14:textId="77777777" w:rsidTr="00B74C0F">
        <w:trPr>
          <w:trHeight w:val="441"/>
          <w:jc w:val="center"/>
        </w:trPr>
        <w:tc>
          <w:tcPr>
            <w:tcW w:w="9044" w:type="dxa"/>
            <w:gridSpan w:val="7"/>
            <w:tcBorders>
              <w:bottom w:val="single" w:sz="4" w:space="0" w:color="auto"/>
            </w:tcBorders>
            <w:vAlign w:val="center"/>
          </w:tcPr>
          <w:p w14:paraId="22B01B01" w14:textId="45E2186E" w:rsidR="008B5F9C" w:rsidRPr="008B5F9C" w:rsidRDefault="008B5F9C" w:rsidP="008B5F9C">
            <w:pPr>
              <w:textAlignment w:val="baseline"/>
              <w:rPr>
                <w:rFonts w:asciiTheme="majorBidi" w:hAnsiTheme="majorBidi" w:cstheme="majorBidi"/>
                <w:b/>
                <w:bCs/>
                <w:i/>
                <w:iCs/>
                <w:sz w:val="22"/>
                <w:szCs w:val="22"/>
              </w:rPr>
            </w:pPr>
            <w:r w:rsidRPr="008B5F9C">
              <w:rPr>
                <w:rFonts w:asciiTheme="majorBidi" w:hAnsiTheme="majorBidi" w:cstheme="majorBidi"/>
                <w:b/>
                <w:bCs/>
                <w:i/>
                <w:iCs/>
                <w:sz w:val="22"/>
                <w:szCs w:val="22"/>
              </w:rPr>
              <w:t>Table SI 2</w:t>
            </w:r>
          </w:p>
          <w:p w14:paraId="5B923473" w14:textId="2A0AE4CD" w:rsidR="008B5F9C" w:rsidRPr="008B5F9C" w:rsidRDefault="008B5F9C" w:rsidP="008B5F9C">
            <w:pPr>
              <w:rPr>
                <w:rFonts w:asciiTheme="majorBidi" w:hAnsiTheme="majorBidi" w:cstheme="majorBidi"/>
                <w:b/>
                <w:bCs/>
                <w:color w:val="111111"/>
                <w:sz w:val="22"/>
                <w:szCs w:val="22"/>
              </w:rPr>
            </w:pPr>
            <w:r w:rsidRPr="008B5F9C">
              <w:rPr>
                <w:i/>
                <w:iCs/>
                <w:sz w:val="22"/>
                <w:szCs w:val="22"/>
              </w:rPr>
              <w:t xml:space="preserve">Bootstrap </w:t>
            </w:r>
            <w:r w:rsidRPr="008B5F9C">
              <w:rPr>
                <w:rFonts w:asciiTheme="majorBidi" w:hAnsiTheme="majorBidi" w:cstheme="majorBidi"/>
                <w:i/>
                <w:iCs/>
                <w:sz w:val="22"/>
                <w:szCs w:val="22"/>
              </w:rPr>
              <w:t>Multiple regression results for SM-WB across GCC Arab and UK samples</w:t>
            </w:r>
          </w:p>
        </w:tc>
      </w:tr>
      <w:tr w:rsidR="008B5F9C" w:rsidRPr="008B5F9C" w14:paraId="0E932FDE" w14:textId="77777777" w:rsidTr="00B74C0F">
        <w:trPr>
          <w:trHeight w:val="441"/>
          <w:jc w:val="center"/>
        </w:trPr>
        <w:tc>
          <w:tcPr>
            <w:tcW w:w="2163" w:type="dxa"/>
            <w:vMerge w:val="restart"/>
            <w:tcBorders>
              <w:top w:val="single" w:sz="4" w:space="0" w:color="auto"/>
            </w:tcBorders>
            <w:vAlign w:val="center"/>
          </w:tcPr>
          <w:p w14:paraId="0DD601D5" w14:textId="7C1F5B2E" w:rsidR="008B5F9C" w:rsidRPr="008B5F9C" w:rsidRDefault="008B5F9C" w:rsidP="008B5F9C">
            <w:pPr>
              <w:jc w:val="center"/>
              <w:rPr>
                <w:rFonts w:asciiTheme="majorBidi" w:hAnsiTheme="majorBidi" w:cstheme="majorBidi"/>
                <w:b/>
                <w:bCs/>
                <w:sz w:val="22"/>
                <w:szCs w:val="22"/>
              </w:rPr>
            </w:pPr>
            <w:r w:rsidRPr="008B5F9C">
              <w:rPr>
                <w:b/>
                <w:bCs/>
                <w:sz w:val="22"/>
                <w:szCs w:val="22"/>
              </w:rPr>
              <w:t>Variable</w:t>
            </w:r>
          </w:p>
        </w:tc>
        <w:tc>
          <w:tcPr>
            <w:tcW w:w="3474" w:type="dxa"/>
            <w:gridSpan w:val="3"/>
            <w:tcBorders>
              <w:top w:val="single" w:sz="4" w:space="0" w:color="auto"/>
              <w:bottom w:val="single" w:sz="4" w:space="0" w:color="auto"/>
            </w:tcBorders>
            <w:vAlign w:val="center"/>
          </w:tcPr>
          <w:p w14:paraId="7985705D" w14:textId="66496919"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color w:val="111111"/>
                <w:sz w:val="22"/>
                <w:szCs w:val="22"/>
              </w:rPr>
              <w:t>GCC Arab Sample</w:t>
            </w:r>
          </w:p>
        </w:tc>
        <w:tc>
          <w:tcPr>
            <w:tcW w:w="3407" w:type="dxa"/>
            <w:gridSpan w:val="3"/>
            <w:tcBorders>
              <w:top w:val="single" w:sz="4" w:space="0" w:color="auto"/>
              <w:bottom w:val="single" w:sz="4" w:space="0" w:color="auto"/>
            </w:tcBorders>
            <w:vAlign w:val="center"/>
          </w:tcPr>
          <w:p w14:paraId="1A56CA14" w14:textId="28D570BE"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color w:val="111111"/>
                <w:sz w:val="22"/>
                <w:szCs w:val="22"/>
              </w:rPr>
              <w:t>UK Sample</w:t>
            </w:r>
          </w:p>
        </w:tc>
      </w:tr>
      <w:tr w:rsidR="008B5F9C" w:rsidRPr="008B5F9C" w14:paraId="41BE8A28" w14:textId="77777777" w:rsidTr="00B74C0F">
        <w:trPr>
          <w:trHeight w:val="441"/>
          <w:jc w:val="center"/>
        </w:trPr>
        <w:tc>
          <w:tcPr>
            <w:tcW w:w="2163" w:type="dxa"/>
            <w:vMerge/>
            <w:tcBorders>
              <w:top w:val="single" w:sz="4" w:space="0" w:color="auto"/>
              <w:bottom w:val="single" w:sz="4" w:space="0" w:color="auto"/>
            </w:tcBorders>
            <w:vAlign w:val="center"/>
            <w:hideMark/>
          </w:tcPr>
          <w:p w14:paraId="3D0BD543" w14:textId="77777777" w:rsidR="008B5F9C" w:rsidRPr="008B5F9C" w:rsidRDefault="008B5F9C" w:rsidP="008B5F9C">
            <w:pPr>
              <w:rPr>
                <w:rFonts w:asciiTheme="majorBidi" w:hAnsiTheme="majorBidi" w:cstheme="majorBidi"/>
                <w:sz w:val="22"/>
                <w:szCs w:val="22"/>
              </w:rPr>
            </w:pPr>
          </w:p>
        </w:tc>
        <w:tc>
          <w:tcPr>
            <w:tcW w:w="809" w:type="dxa"/>
            <w:tcBorders>
              <w:top w:val="single" w:sz="4" w:space="0" w:color="auto"/>
              <w:bottom w:val="single" w:sz="4" w:space="0" w:color="auto"/>
            </w:tcBorders>
            <w:vAlign w:val="center"/>
            <w:hideMark/>
          </w:tcPr>
          <w:p w14:paraId="0A015238" w14:textId="77777777"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i/>
                <w:iCs/>
                <w:color w:val="111111"/>
                <w:sz w:val="22"/>
                <w:szCs w:val="22"/>
              </w:rPr>
              <w:t>B</w:t>
            </w:r>
          </w:p>
        </w:tc>
        <w:tc>
          <w:tcPr>
            <w:tcW w:w="1769" w:type="dxa"/>
            <w:tcBorders>
              <w:top w:val="single" w:sz="4" w:space="0" w:color="auto"/>
              <w:bottom w:val="single" w:sz="4" w:space="0" w:color="auto"/>
            </w:tcBorders>
            <w:vAlign w:val="center"/>
            <w:hideMark/>
          </w:tcPr>
          <w:p w14:paraId="6FBBF0E1" w14:textId="77777777"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i/>
                <w:iCs/>
                <w:color w:val="111111"/>
                <w:sz w:val="22"/>
                <w:szCs w:val="22"/>
              </w:rPr>
              <w:t>95% CI</w:t>
            </w:r>
          </w:p>
        </w:tc>
        <w:tc>
          <w:tcPr>
            <w:tcW w:w="896" w:type="dxa"/>
            <w:tcBorders>
              <w:top w:val="single" w:sz="4" w:space="0" w:color="auto"/>
              <w:bottom w:val="single" w:sz="4" w:space="0" w:color="auto"/>
            </w:tcBorders>
            <w:vAlign w:val="center"/>
            <w:hideMark/>
          </w:tcPr>
          <w:p w14:paraId="710808DA" w14:textId="77777777"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i/>
                <w:iCs/>
                <w:color w:val="111111"/>
                <w:sz w:val="22"/>
                <w:szCs w:val="22"/>
              </w:rPr>
              <w:t>p</w:t>
            </w:r>
          </w:p>
        </w:tc>
        <w:tc>
          <w:tcPr>
            <w:tcW w:w="942" w:type="dxa"/>
            <w:tcBorders>
              <w:top w:val="single" w:sz="4" w:space="0" w:color="auto"/>
              <w:bottom w:val="single" w:sz="4" w:space="0" w:color="auto"/>
            </w:tcBorders>
            <w:vAlign w:val="center"/>
            <w:hideMark/>
          </w:tcPr>
          <w:p w14:paraId="5C488D54" w14:textId="77777777"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i/>
                <w:iCs/>
                <w:color w:val="111111"/>
                <w:sz w:val="22"/>
                <w:szCs w:val="22"/>
              </w:rPr>
              <w:t>B</w:t>
            </w:r>
          </w:p>
        </w:tc>
        <w:tc>
          <w:tcPr>
            <w:tcW w:w="1530" w:type="dxa"/>
            <w:tcBorders>
              <w:top w:val="single" w:sz="4" w:space="0" w:color="auto"/>
              <w:bottom w:val="single" w:sz="4" w:space="0" w:color="auto"/>
            </w:tcBorders>
            <w:vAlign w:val="center"/>
            <w:hideMark/>
          </w:tcPr>
          <w:p w14:paraId="6662AC33" w14:textId="77777777"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i/>
                <w:iCs/>
                <w:color w:val="111111"/>
                <w:sz w:val="22"/>
                <w:szCs w:val="22"/>
              </w:rPr>
              <w:t>95% CI</w:t>
            </w:r>
          </w:p>
        </w:tc>
        <w:tc>
          <w:tcPr>
            <w:tcW w:w="935" w:type="dxa"/>
            <w:tcBorders>
              <w:top w:val="single" w:sz="4" w:space="0" w:color="auto"/>
              <w:bottom w:val="single" w:sz="4" w:space="0" w:color="auto"/>
            </w:tcBorders>
            <w:vAlign w:val="center"/>
            <w:hideMark/>
          </w:tcPr>
          <w:p w14:paraId="10AC6C2C" w14:textId="77777777" w:rsidR="008B5F9C" w:rsidRPr="008B5F9C" w:rsidRDefault="008B5F9C" w:rsidP="008B5F9C">
            <w:pPr>
              <w:jc w:val="center"/>
              <w:rPr>
                <w:rFonts w:asciiTheme="majorBidi" w:hAnsiTheme="majorBidi" w:cstheme="majorBidi"/>
                <w:b/>
                <w:bCs/>
                <w:i/>
                <w:iCs/>
                <w:color w:val="111111"/>
                <w:sz w:val="22"/>
                <w:szCs w:val="22"/>
              </w:rPr>
            </w:pPr>
            <w:r w:rsidRPr="008B5F9C">
              <w:rPr>
                <w:rFonts w:asciiTheme="majorBidi" w:hAnsiTheme="majorBidi" w:cstheme="majorBidi"/>
                <w:b/>
                <w:bCs/>
                <w:i/>
                <w:iCs/>
                <w:color w:val="111111"/>
                <w:sz w:val="22"/>
                <w:szCs w:val="22"/>
              </w:rPr>
              <w:t>p</w:t>
            </w:r>
          </w:p>
        </w:tc>
      </w:tr>
      <w:tr w:rsidR="00B45A3C" w:rsidRPr="008B5F9C" w14:paraId="79A66074" w14:textId="77777777" w:rsidTr="00B45A3C">
        <w:trPr>
          <w:trHeight w:val="441"/>
          <w:jc w:val="center"/>
        </w:trPr>
        <w:tc>
          <w:tcPr>
            <w:tcW w:w="2163" w:type="dxa"/>
            <w:tcBorders>
              <w:top w:val="single" w:sz="4" w:space="0" w:color="auto"/>
            </w:tcBorders>
            <w:vAlign w:val="center"/>
            <w:hideMark/>
          </w:tcPr>
          <w:p w14:paraId="45C706E2" w14:textId="77777777" w:rsidR="00B45A3C" w:rsidRPr="008B5F9C" w:rsidRDefault="00B45A3C" w:rsidP="00B45A3C">
            <w:pPr>
              <w:rPr>
                <w:rFonts w:asciiTheme="majorBidi" w:hAnsiTheme="majorBidi" w:cstheme="majorBidi"/>
                <w:sz w:val="22"/>
                <w:szCs w:val="22"/>
              </w:rPr>
            </w:pPr>
            <w:r w:rsidRPr="008B5F9C">
              <w:rPr>
                <w:rFonts w:asciiTheme="majorBidi" w:hAnsiTheme="majorBidi" w:cstheme="majorBidi"/>
                <w:sz w:val="22"/>
                <w:szCs w:val="22"/>
              </w:rPr>
              <w:t>Social connection </w:t>
            </w:r>
          </w:p>
        </w:tc>
        <w:tc>
          <w:tcPr>
            <w:tcW w:w="809" w:type="dxa"/>
            <w:tcBorders>
              <w:top w:val="single" w:sz="4" w:space="0" w:color="auto"/>
            </w:tcBorders>
            <w:vAlign w:val="center"/>
            <w:hideMark/>
          </w:tcPr>
          <w:p w14:paraId="7F5FEA95" w14:textId="48C20F1A" w:rsidR="00B45A3C" w:rsidRPr="00B45A3C" w:rsidRDefault="00B45A3C" w:rsidP="00B45A3C">
            <w:pPr>
              <w:jc w:val="center"/>
              <w:rPr>
                <w:rFonts w:asciiTheme="majorBidi" w:hAnsiTheme="majorBidi" w:cstheme="majorBidi"/>
              </w:rPr>
            </w:pPr>
            <w:r w:rsidRPr="00B45A3C">
              <w:rPr>
                <w:rFonts w:asciiTheme="majorBidi" w:hAnsiTheme="majorBidi" w:cstheme="majorBidi"/>
              </w:rPr>
              <w:t>.387</w:t>
            </w:r>
          </w:p>
        </w:tc>
        <w:tc>
          <w:tcPr>
            <w:tcW w:w="1769" w:type="dxa"/>
            <w:tcBorders>
              <w:top w:val="single" w:sz="4" w:space="0" w:color="auto"/>
            </w:tcBorders>
            <w:vAlign w:val="center"/>
            <w:hideMark/>
          </w:tcPr>
          <w:p w14:paraId="1DB75835" w14:textId="47F81173" w:rsidR="00B45A3C" w:rsidRPr="00B45A3C" w:rsidRDefault="00B45A3C" w:rsidP="00B45A3C">
            <w:pPr>
              <w:jc w:val="center"/>
              <w:rPr>
                <w:rFonts w:asciiTheme="majorBidi" w:hAnsiTheme="majorBidi" w:cstheme="majorBidi"/>
              </w:rPr>
            </w:pPr>
            <w:r w:rsidRPr="00B45A3C">
              <w:t>[.158, .595]</w:t>
            </w:r>
          </w:p>
        </w:tc>
        <w:tc>
          <w:tcPr>
            <w:tcW w:w="896" w:type="dxa"/>
            <w:tcBorders>
              <w:top w:val="single" w:sz="4" w:space="0" w:color="auto"/>
            </w:tcBorders>
            <w:vAlign w:val="center"/>
            <w:hideMark/>
          </w:tcPr>
          <w:p w14:paraId="5CCF6DE1" w14:textId="242ACC8D" w:rsidR="00B45A3C" w:rsidRPr="00B45A3C" w:rsidRDefault="009E7033" w:rsidP="00B45A3C">
            <w:pPr>
              <w:jc w:val="center"/>
              <w:rPr>
                <w:rFonts w:asciiTheme="majorBidi" w:hAnsiTheme="majorBidi" w:cstheme="majorBidi"/>
              </w:rPr>
            </w:pPr>
            <w:r>
              <w:rPr>
                <w:rFonts w:asciiTheme="majorBidi" w:hAnsiTheme="majorBidi" w:cstheme="majorBidi"/>
                <w:color w:val="000000"/>
              </w:rPr>
              <w:t>.</w:t>
            </w:r>
            <w:r w:rsidR="00B45A3C" w:rsidRPr="00B45A3C">
              <w:rPr>
                <w:rFonts w:asciiTheme="majorBidi" w:hAnsiTheme="majorBidi" w:cstheme="majorBidi"/>
                <w:color w:val="000000"/>
              </w:rPr>
              <w:t>001</w:t>
            </w:r>
          </w:p>
        </w:tc>
        <w:tc>
          <w:tcPr>
            <w:tcW w:w="942" w:type="dxa"/>
            <w:tcBorders>
              <w:top w:val="single" w:sz="4" w:space="0" w:color="auto"/>
            </w:tcBorders>
            <w:vAlign w:val="center"/>
            <w:hideMark/>
          </w:tcPr>
          <w:p w14:paraId="1CB72855" w14:textId="4764DD4F"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0.341</w:t>
            </w:r>
          </w:p>
        </w:tc>
        <w:tc>
          <w:tcPr>
            <w:tcW w:w="1530" w:type="dxa"/>
            <w:tcBorders>
              <w:top w:val="single" w:sz="4" w:space="0" w:color="auto"/>
            </w:tcBorders>
            <w:vAlign w:val="center"/>
            <w:hideMark/>
          </w:tcPr>
          <w:p w14:paraId="39930551" w14:textId="371E9E5B" w:rsidR="00B45A3C" w:rsidRPr="00B45A3C" w:rsidRDefault="00B45A3C" w:rsidP="00B45A3C">
            <w:pPr>
              <w:jc w:val="center"/>
              <w:rPr>
                <w:rFonts w:asciiTheme="majorBidi" w:hAnsiTheme="majorBidi" w:cstheme="majorBidi"/>
              </w:rPr>
            </w:pPr>
            <w:r w:rsidRPr="00B45A3C">
              <w:t>[.163, .531]</w:t>
            </w:r>
          </w:p>
        </w:tc>
        <w:tc>
          <w:tcPr>
            <w:tcW w:w="935" w:type="dxa"/>
            <w:tcBorders>
              <w:top w:val="single" w:sz="4" w:space="0" w:color="auto"/>
            </w:tcBorders>
            <w:vAlign w:val="center"/>
            <w:hideMark/>
          </w:tcPr>
          <w:p w14:paraId="240F4A69" w14:textId="7E932214"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.001</w:t>
            </w:r>
          </w:p>
        </w:tc>
      </w:tr>
      <w:tr w:rsidR="00B45A3C" w:rsidRPr="008B5F9C" w14:paraId="0F478304" w14:textId="77777777" w:rsidTr="00B45A3C">
        <w:trPr>
          <w:trHeight w:val="441"/>
          <w:jc w:val="center"/>
        </w:trPr>
        <w:tc>
          <w:tcPr>
            <w:tcW w:w="2163" w:type="dxa"/>
            <w:vAlign w:val="center"/>
            <w:hideMark/>
          </w:tcPr>
          <w:p w14:paraId="7ECF38D3" w14:textId="77777777" w:rsidR="00B45A3C" w:rsidRPr="008B5F9C" w:rsidRDefault="00B45A3C" w:rsidP="00B45A3C">
            <w:pPr>
              <w:rPr>
                <w:rFonts w:asciiTheme="majorBidi" w:hAnsiTheme="majorBidi" w:cstheme="majorBidi"/>
                <w:sz w:val="22"/>
                <w:szCs w:val="22"/>
              </w:rPr>
            </w:pPr>
            <w:r w:rsidRPr="008B5F9C">
              <w:rPr>
                <w:rFonts w:asciiTheme="majorBidi" w:hAnsiTheme="majorBidi" w:cstheme="majorBidi"/>
                <w:sz w:val="22"/>
                <w:szCs w:val="22"/>
              </w:rPr>
              <w:t>Mood enhancement </w:t>
            </w:r>
          </w:p>
        </w:tc>
        <w:tc>
          <w:tcPr>
            <w:tcW w:w="809" w:type="dxa"/>
            <w:vAlign w:val="center"/>
            <w:hideMark/>
          </w:tcPr>
          <w:p w14:paraId="6EC3EC10" w14:textId="57CA28EB" w:rsidR="00B45A3C" w:rsidRPr="00B45A3C" w:rsidRDefault="00B45A3C" w:rsidP="00B45A3C">
            <w:pPr>
              <w:jc w:val="center"/>
              <w:rPr>
                <w:rFonts w:asciiTheme="majorBidi" w:hAnsiTheme="majorBidi" w:cstheme="majorBidi"/>
              </w:rPr>
            </w:pPr>
            <w:r w:rsidRPr="00B45A3C">
              <w:rPr>
                <w:rFonts w:asciiTheme="majorBidi" w:hAnsiTheme="majorBidi" w:cstheme="majorBidi"/>
              </w:rPr>
              <w:t>.346</w:t>
            </w:r>
          </w:p>
        </w:tc>
        <w:tc>
          <w:tcPr>
            <w:tcW w:w="1769" w:type="dxa"/>
            <w:vAlign w:val="center"/>
            <w:hideMark/>
          </w:tcPr>
          <w:p w14:paraId="6D4413ED" w14:textId="43B8BF98" w:rsidR="00B45A3C" w:rsidRPr="00B45A3C" w:rsidRDefault="00B45A3C" w:rsidP="00B45A3C">
            <w:pPr>
              <w:jc w:val="center"/>
              <w:rPr>
                <w:rFonts w:asciiTheme="majorBidi" w:hAnsiTheme="majorBidi" w:cstheme="majorBidi"/>
              </w:rPr>
            </w:pPr>
            <w:r w:rsidRPr="00B45A3C">
              <w:t>[.15, .536]</w:t>
            </w:r>
          </w:p>
        </w:tc>
        <w:tc>
          <w:tcPr>
            <w:tcW w:w="896" w:type="dxa"/>
            <w:vAlign w:val="center"/>
            <w:hideMark/>
          </w:tcPr>
          <w:p w14:paraId="66B95283" w14:textId="60A27055"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&lt; .001</w:t>
            </w:r>
          </w:p>
        </w:tc>
        <w:tc>
          <w:tcPr>
            <w:tcW w:w="942" w:type="dxa"/>
            <w:vAlign w:val="center"/>
            <w:hideMark/>
          </w:tcPr>
          <w:p w14:paraId="6E9F6951" w14:textId="04DBFD16"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0.174</w:t>
            </w:r>
          </w:p>
        </w:tc>
        <w:tc>
          <w:tcPr>
            <w:tcW w:w="1530" w:type="dxa"/>
            <w:vAlign w:val="center"/>
            <w:hideMark/>
          </w:tcPr>
          <w:p w14:paraId="749840AF" w14:textId="22ECA580" w:rsidR="00B45A3C" w:rsidRPr="00B45A3C" w:rsidRDefault="00B45A3C" w:rsidP="00B45A3C">
            <w:pPr>
              <w:jc w:val="center"/>
              <w:rPr>
                <w:rFonts w:asciiTheme="majorBidi" w:hAnsiTheme="majorBidi" w:cstheme="majorBidi"/>
              </w:rPr>
            </w:pPr>
            <w:r w:rsidRPr="00B45A3C">
              <w:t>[.029, .336]</w:t>
            </w:r>
          </w:p>
        </w:tc>
        <w:tc>
          <w:tcPr>
            <w:tcW w:w="935" w:type="dxa"/>
            <w:vAlign w:val="center"/>
            <w:hideMark/>
          </w:tcPr>
          <w:p w14:paraId="7AFE77D1" w14:textId="6D8F422A"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.022</w:t>
            </w:r>
          </w:p>
        </w:tc>
      </w:tr>
      <w:tr w:rsidR="00B45A3C" w:rsidRPr="008B5F9C" w14:paraId="3D8E3091" w14:textId="77777777" w:rsidTr="00B45A3C">
        <w:trPr>
          <w:trHeight w:val="441"/>
          <w:jc w:val="center"/>
        </w:trPr>
        <w:tc>
          <w:tcPr>
            <w:tcW w:w="2163" w:type="dxa"/>
            <w:vAlign w:val="center"/>
            <w:hideMark/>
          </w:tcPr>
          <w:p w14:paraId="4579EE1E" w14:textId="77777777" w:rsidR="00B45A3C" w:rsidRPr="008B5F9C" w:rsidRDefault="00B45A3C" w:rsidP="00B45A3C">
            <w:pPr>
              <w:rPr>
                <w:rFonts w:asciiTheme="majorBidi" w:hAnsiTheme="majorBidi" w:cstheme="majorBidi"/>
                <w:sz w:val="22"/>
                <w:szCs w:val="22"/>
              </w:rPr>
            </w:pPr>
            <w:r w:rsidRPr="008B5F9C">
              <w:rPr>
                <w:rFonts w:asciiTheme="majorBidi" w:hAnsiTheme="majorBidi" w:cstheme="majorBidi"/>
                <w:sz w:val="22"/>
                <w:szCs w:val="22"/>
              </w:rPr>
              <w:t>Productivity reasons </w:t>
            </w:r>
          </w:p>
        </w:tc>
        <w:tc>
          <w:tcPr>
            <w:tcW w:w="809" w:type="dxa"/>
            <w:vAlign w:val="center"/>
            <w:hideMark/>
          </w:tcPr>
          <w:p w14:paraId="71B0E18B" w14:textId="01909C5C" w:rsidR="00B45A3C" w:rsidRPr="00B45A3C" w:rsidRDefault="00B45A3C" w:rsidP="00B45A3C">
            <w:pPr>
              <w:jc w:val="center"/>
              <w:rPr>
                <w:rFonts w:asciiTheme="majorBidi" w:hAnsiTheme="majorBidi" w:cstheme="majorBidi"/>
              </w:rPr>
            </w:pPr>
            <w:r w:rsidRPr="00B45A3C">
              <w:rPr>
                <w:rFonts w:asciiTheme="majorBidi" w:hAnsiTheme="majorBidi" w:cstheme="majorBidi"/>
              </w:rPr>
              <w:t>.217</w:t>
            </w:r>
          </w:p>
        </w:tc>
        <w:tc>
          <w:tcPr>
            <w:tcW w:w="1769" w:type="dxa"/>
            <w:vAlign w:val="center"/>
            <w:hideMark/>
          </w:tcPr>
          <w:p w14:paraId="29C979DF" w14:textId="51F7B0A1" w:rsidR="00B45A3C" w:rsidRPr="00B45A3C" w:rsidRDefault="00B45A3C" w:rsidP="00B45A3C">
            <w:pPr>
              <w:jc w:val="center"/>
              <w:rPr>
                <w:rFonts w:asciiTheme="majorBidi" w:hAnsiTheme="majorBidi" w:cstheme="majorBidi"/>
              </w:rPr>
            </w:pPr>
            <w:r w:rsidRPr="00B45A3C">
              <w:t>[.029, .393]</w:t>
            </w:r>
          </w:p>
        </w:tc>
        <w:tc>
          <w:tcPr>
            <w:tcW w:w="896" w:type="dxa"/>
            <w:vAlign w:val="center"/>
            <w:hideMark/>
          </w:tcPr>
          <w:p w14:paraId="2DC1700F" w14:textId="3A01B957"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.023</w:t>
            </w:r>
          </w:p>
        </w:tc>
        <w:tc>
          <w:tcPr>
            <w:tcW w:w="942" w:type="dxa"/>
            <w:vAlign w:val="center"/>
            <w:hideMark/>
          </w:tcPr>
          <w:p w14:paraId="70F4B581" w14:textId="4C81DE51"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0.361</w:t>
            </w:r>
          </w:p>
        </w:tc>
        <w:tc>
          <w:tcPr>
            <w:tcW w:w="1530" w:type="dxa"/>
            <w:vAlign w:val="center"/>
            <w:hideMark/>
          </w:tcPr>
          <w:p w14:paraId="76E40FB2" w14:textId="7069545B" w:rsidR="00B45A3C" w:rsidRPr="00B45A3C" w:rsidRDefault="00B45A3C" w:rsidP="00B45A3C">
            <w:pPr>
              <w:jc w:val="center"/>
              <w:rPr>
                <w:rFonts w:asciiTheme="majorBidi" w:hAnsiTheme="majorBidi" w:cstheme="majorBidi"/>
              </w:rPr>
            </w:pPr>
            <w:r w:rsidRPr="00B45A3C">
              <w:t>[.204, .499]</w:t>
            </w:r>
          </w:p>
        </w:tc>
        <w:tc>
          <w:tcPr>
            <w:tcW w:w="935" w:type="dxa"/>
            <w:vAlign w:val="center"/>
            <w:hideMark/>
          </w:tcPr>
          <w:p w14:paraId="41824497" w14:textId="6DBED1C6"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&lt; .001</w:t>
            </w:r>
          </w:p>
        </w:tc>
      </w:tr>
      <w:tr w:rsidR="00B45A3C" w:rsidRPr="008B5F9C" w14:paraId="5DFB18FF" w14:textId="77777777" w:rsidTr="00B45A3C">
        <w:trPr>
          <w:trHeight w:val="441"/>
          <w:jc w:val="center"/>
        </w:trPr>
        <w:tc>
          <w:tcPr>
            <w:tcW w:w="2163" w:type="dxa"/>
            <w:vAlign w:val="center"/>
            <w:hideMark/>
          </w:tcPr>
          <w:p w14:paraId="12EA111B" w14:textId="77777777" w:rsidR="00B45A3C" w:rsidRPr="008B5F9C" w:rsidRDefault="00B45A3C" w:rsidP="00B45A3C">
            <w:pPr>
              <w:rPr>
                <w:rFonts w:asciiTheme="majorBidi" w:hAnsiTheme="majorBidi" w:cstheme="majorBidi"/>
                <w:sz w:val="22"/>
                <w:szCs w:val="22"/>
              </w:rPr>
            </w:pPr>
            <w:r w:rsidRPr="008B5F9C">
              <w:rPr>
                <w:rFonts w:asciiTheme="majorBidi" w:hAnsiTheme="majorBidi" w:cstheme="majorBidi"/>
                <w:sz w:val="22"/>
                <w:szCs w:val="22"/>
              </w:rPr>
              <w:t>Peer pressure </w:t>
            </w:r>
          </w:p>
        </w:tc>
        <w:tc>
          <w:tcPr>
            <w:tcW w:w="809" w:type="dxa"/>
            <w:vAlign w:val="center"/>
            <w:hideMark/>
          </w:tcPr>
          <w:p w14:paraId="389EF7E6" w14:textId="23CB38DC" w:rsidR="00B45A3C" w:rsidRPr="00B45A3C" w:rsidRDefault="00B45A3C" w:rsidP="00B45A3C">
            <w:pPr>
              <w:jc w:val="center"/>
              <w:rPr>
                <w:rFonts w:asciiTheme="majorBidi" w:hAnsiTheme="majorBidi" w:cstheme="majorBidi"/>
              </w:rPr>
            </w:pPr>
            <w:r w:rsidRPr="00B45A3C">
              <w:rPr>
                <w:rFonts w:asciiTheme="majorBidi" w:hAnsiTheme="majorBidi" w:cstheme="majorBidi"/>
              </w:rPr>
              <w:t>.255</w:t>
            </w:r>
          </w:p>
        </w:tc>
        <w:tc>
          <w:tcPr>
            <w:tcW w:w="1769" w:type="dxa"/>
            <w:vAlign w:val="center"/>
            <w:hideMark/>
          </w:tcPr>
          <w:p w14:paraId="45990A25" w14:textId="003525DA" w:rsidR="00B45A3C" w:rsidRPr="00B45A3C" w:rsidRDefault="00B45A3C" w:rsidP="00B45A3C">
            <w:pPr>
              <w:jc w:val="center"/>
              <w:rPr>
                <w:rFonts w:asciiTheme="majorBidi" w:hAnsiTheme="majorBidi" w:cstheme="majorBidi"/>
              </w:rPr>
            </w:pPr>
            <w:r w:rsidRPr="00B45A3C">
              <w:t>[.13, .367]</w:t>
            </w:r>
          </w:p>
        </w:tc>
        <w:tc>
          <w:tcPr>
            <w:tcW w:w="896" w:type="dxa"/>
            <w:vAlign w:val="center"/>
            <w:hideMark/>
          </w:tcPr>
          <w:p w14:paraId="45407074" w14:textId="4B97B99E"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&lt; .001</w:t>
            </w:r>
          </w:p>
        </w:tc>
        <w:tc>
          <w:tcPr>
            <w:tcW w:w="942" w:type="dxa"/>
            <w:vAlign w:val="center"/>
            <w:hideMark/>
          </w:tcPr>
          <w:p w14:paraId="5426FB7D" w14:textId="408197C0"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0.007</w:t>
            </w:r>
          </w:p>
        </w:tc>
        <w:tc>
          <w:tcPr>
            <w:tcW w:w="1530" w:type="dxa"/>
            <w:vAlign w:val="center"/>
            <w:hideMark/>
          </w:tcPr>
          <w:p w14:paraId="768AD315" w14:textId="197389AD" w:rsidR="00B45A3C" w:rsidRPr="00B45A3C" w:rsidRDefault="00B45A3C" w:rsidP="00B45A3C">
            <w:pPr>
              <w:jc w:val="center"/>
              <w:rPr>
                <w:rFonts w:asciiTheme="majorBidi" w:hAnsiTheme="majorBidi" w:cstheme="majorBidi"/>
              </w:rPr>
            </w:pPr>
            <w:r w:rsidRPr="00B45A3C">
              <w:t>[-.137, .142]</w:t>
            </w:r>
          </w:p>
        </w:tc>
        <w:tc>
          <w:tcPr>
            <w:tcW w:w="935" w:type="dxa"/>
            <w:vAlign w:val="center"/>
            <w:hideMark/>
          </w:tcPr>
          <w:p w14:paraId="51E1C979" w14:textId="2BEA2A7D"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.925</w:t>
            </w:r>
          </w:p>
        </w:tc>
      </w:tr>
      <w:tr w:rsidR="00B45A3C" w:rsidRPr="008B5F9C" w14:paraId="6D418F7D" w14:textId="77777777" w:rsidTr="00B45A3C">
        <w:trPr>
          <w:trHeight w:val="441"/>
          <w:jc w:val="center"/>
        </w:trPr>
        <w:tc>
          <w:tcPr>
            <w:tcW w:w="2163" w:type="dxa"/>
            <w:vAlign w:val="center"/>
            <w:hideMark/>
          </w:tcPr>
          <w:p w14:paraId="04FADA03" w14:textId="77777777" w:rsidR="00B45A3C" w:rsidRPr="008B5F9C" w:rsidRDefault="00B45A3C" w:rsidP="00B45A3C">
            <w:pPr>
              <w:rPr>
                <w:rFonts w:asciiTheme="majorBidi" w:hAnsiTheme="majorBidi" w:cstheme="majorBidi"/>
                <w:sz w:val="22"/>
                <w:szCs w:val="22"/>
              </w:rPr>
            </w:pPr>
            <w:r w:rsidRPr="008B5F9C">
              <w:rPr>
                <w:rFonts w:asciiTheme="majorBidi" w:hAnsiTheme="majorBidi" w:cstheme="majorBidi"/>
                <w:sz w:val="22"/>
                <w:szCs w:val="22"/>
              </w:rPr>
              <w:t>Age </w:t>
            </w:r>
          </w:p>
        </w:tc>
        <w:tc>
          <w:tcPr>
            <w:tcW w:w="809" w:type="dxa"/>
            <w:vAlign w:val="center"/>
            <w:hideMark/>
          </w:tcPr>
          <w:p w14:paraId="268A63BB" w14:textId="465115AE" w:rsidR="00B45A3C" w:rsidRPr="00B45A3C" w:rsidRDefault="00B45A3C" w:rsidP="00B45A3C">
            <w:pPr>
              <w:jc w:val="center"/>
              <w:rPr>
                <w:rFonts w:asciiTheme="majorBidi" w:hAnsiTheme="majorBidi" w:cstheme="majorBidi"/>
              </w:rPr>
            </w:pPr>
            <w:r w:rsidRPr="00B45A3C">
              <w:rPr>
                <w:rFonts w:asciiTheme="majorBidi" w:hAnsiTheme="majorBidi" w:cstheme="majorBidi"/>
              </w:rPr>
              <w:t>.014</w:t>
            </w:r>
          </w:p>
        </w:tc>
        <w:tc>
          <w:tcPr>
            <w:tcW w:w="1769" w:type="dxa"/>
            <w:vAlign w:val="center"/>
            <w:hideMark/>
          </w:tcPr>
          <w:p w14:paraId="2620D114" w14:textId="11F9C81B" w:rsidR="00B45A3C" w:rsidRPr="00B45A3C" w:rsidRDefault="00B45A3C" w:rsidP="00B45A3C">
            <w:pPr>
              <w:jc w:val="center"/>
              <w:rPr>
                <w:rFonts w:asciiTheme="majorBidi" w:hAnsiTheme="majorBidi" w:cstheme="majorBidi"/>
                <w:color w:val="000000"/>
              </w:rPr>
            </w:pPr>
            <w:r w:rsidRPr="00B45A3C">
              <w:t>[-50.52, .03]</w:t>
            </w:r>
          </w:p>
        </w:tc>
        <w:tc>
          <w:tcPr>
            <w:tcW w:w="896" w:type="dxa"/>
            <w:vAlign w:val="center"/>
            <w:hideMark/>
          </w:tcPr>
          <w:p w14:paraId="62FFECA4" w14:textId="6F3008B5"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.056</w:t>
            </w:r>
          </w:p>
        </w:tc>
        <w:tc>
          <w:tcPr>
            <w:tcW w:w="942" w:type="dxa"/>
            <w:vAlign w:val="center"/>
            <w:hideMark/>
          </w:tcPr>
          <w:p w14:paraId="0F264E0F" w14:textId="37E087CE"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0.000</w:t>
            </w:r>
          </w:p>
        </w:tc>
        <w:tc>
          <w:tcPr>
            <w:tcW w:w="1530" w:type="dxa"/>
            <w:vAlign w:val="center"/>
            <w:hideMark/>
          </w:tcPr>
          <w:p w14:paraId="4B8D604D" w14:textId="34917DBF" w:rsidR="00B45A3C" w:rsidRPr="00B45A3C" w:rsidRDefault="00B45A3C" w:rsidP="00B45A3C">
            <w:pPr>
              <w:jc w:val="center"/>
              <w:rPr>
                <w:rFonts w:asciiTheme="majorBidi" w:hAnsiTheme="majorBidi" w:cstheme="majorBidi"/>
              </w:rPr>
            </w:pPr>
            <w:r w:rsidRPr="00B45A3C">
              <w:t>[-.014, .013]</w:t>
            </w:r>
          </w:p>
        </w:tc>
        <w:tc>
          <w:tcPr>
            <w:tcW w:w="935" w:type="dxa"/>
            <w:vAlign w:val="center"/>
            <w:hideMark/>
          </w:tcPr>
          <w:p w14:paraId="663DD5D7" w14:textId="516CC02C"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.965</w:t>
            </w:r>
          </w:p>
        </w:tc>
      </w:tr>
      <w:tr w:rsidR="00B45A3C" w:rsidRPr="008B5F9C" w14:paraId="7A0F833B" w14:textId="77777777" w:rsidTr="00B45A3C">
        <w:trPr>
          <w:trHeight w:val="441"/>
          <w:jc w:val="center"/>
        </w:trPr>
        <w:tc>
          <w:tcPr>
            <w:tcW w:w="2163" w:type="dxa"/>
            <w:tcBorders>
              <w:bottom w:val="single" w:sz="4" w:space="0" w:color="auto"/>
            </w:tcBorders>
            <w:vAlign w:val="center"/>
            <w:hideMark/>
          </w:tcPr>
          <w:p w14:paraId="072AAE51" w14:textId="77777777" w:rsidR="00B45A3C" w:rsidRPr="008B5F9C" w:rsidRDefault="00B45A3C" w:rsidP="00B45A3C">
            <w:pPr>
              <w:rPr>
                <w:rFonts w:asciiTheme="majorBidi" w:hAnsiTheme="majorBidi" w:cstheme="majorBidi"/>
                <w:sz w:val="22"/>
                <w:szCs w:val="22"/>
              </w:rPr>
            </w:pPr>
            <w:r w:rsidRPr="008B5F9C">
              <w:rPr>
                <w:rFonts w:asciiTheme="majorBidi" w:hAnsiTheme="majorBidi" w:cstheme="majorBidi"/>
                <w:sz w:val="22"/>
                <w:szCs w:val="22"/>
              </w:rPr>
              <w:t>Gender</w:t>
            </w:r>
            <w:r w:rsidRPr="008B5F9C">
              <w:rPr>
                <w:rFonts w:asciiTheme="majorBidi" w:hAnsiTheme="majorBidi" w:cstheme="majorBidi"/>
                <w:sz w:val="22"/>
                <w:szCs w:val="22"/>
                <w:vertAlign w:val="superscript"/>
              </w:rPr>
              <w:t>a </w:t>
            </w:r>
          </w:p>
        </w:tc>
        <w:tc>
          <w:tcPr>
            <w:tcW w:w="809" w:type="dxa"/>
            <w:tcBorders>
              <w:bottom w:val="single" w:sz="4" w:space="0" w:color="auto"/>
            </w:tcBorders>
            <w:vAlign w:val="center"/>
            <w:hideMark/>
          </w:tcPr>
          <w:p w14:paraId="0B6E0F4E" w14:textId="2FB99DAD" w:rsidR="00B45A3C" w:rsidRPr="00B45A3C" w:rsidRDefault="00B45A3C" w:rsidP="00B45A3C">
            <w:pPr>
              <w:jc w:val="center"/>
              <w:rPr>
                <w:rFonts w:asciiTheme="majorBidi" w:hAnsiTheme="majorBidi" w:cstheme="majorBidi"/>
              </w:rPr>
            </w:pPr>
            <w:r w:rsidRPr="00B45A3C">
              <w:rPr>
                <w:rFonts w:asciiTheme="majorBidi" w:hAnsiTheme="majorBidi" w:cstheme="majorBidi"/>
              </w:rPr>
              <w:t>-.046</w:t>
            </w:r>
          </w:p>
        </w:tc>
        <w:tc>
          <w:tcPr>
            <w:tcW w:w="1769" w:type="dxa"/>
            <w:tcBorders>
              <w:bottom w:val="single" w:sz="4" w:space="0" w:color="auto"/>
            </w:tcBorders>
            <w:vAlign w:val="center"/>
            <w:hideMark/>
          </w:tcPr>
          <w:p w14:paraId="184DC774" w14:textId="2CD6DE55" w:rsidR="00B45A3C" w:rsidRPr="00B45A3C" w:rsidRDefault="00B45A3C" w:rsidP="00B45A3C">
            <w:pPr>
              <w:jc w:val="center"/>
              <w:rPr>
                <w:rFonts w:asciiTheme="majorBidi" w:hAnsiTheme="majorBidi" w:cstheme="majorBidi"/>
              </w:rPr>
            </w:pPr>
            <w:r w:rsidRPr="00B45A3C">
              <w:t>[-.348, .241]</w:t>
            </w:r>
          </w:p>
        </w:tc>
        <w:tc>
          <w:tcPr>
            <w:tcW w:w="896" w:type="dxa"/>
            <w:tcBorders>
              <w:bottom w:val="single" w:sz="4" w:space="0" w:color="auto"/>
            </w:tcBorders>
            <w:vAlign w:val="center"/>
            <w:hideMark/>
          </w:tcPr>
          <w:p w14:paraId="6956FA99" w14:textId="20CAFA3F"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.758</w:t>
            </w:r>
          </w:p>
        </w:tc>
        <w:tc>
          <w:tcPr>
            <w:tcW w:w="942" w:type="dxa"/>
            <w:tcBorders>
              <w:bottom w:val="single" w:sz="4" w:space="0" w:color="auto"/>
            </w:tcBorders>
            <w:vAlign w:val="center"/>
            <w:hideMark/>
          </w:tcPr>
          <w:p w14:paraId="48D8B418" w14:textId="109EFEA3"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-0.178</w:t>
            </w:r>
          </w:p>
        </w:tc>
        <w:tc>
          <w:tcPr>
            <w:tcW w:w="1530" w:type="dxa"/>
            <w:tcBorders>
              <w:bottom w:val="single" w:sz="4" w:space="0" w:color="auto"/>
            </w:tcBorders>
            <w:vAlign w:val="center"/>
            <w:hideMark/>
          </w:tcPr>
          <w:p w14:paraId="3C81E7DE" w14:textId="10A12AC7" w:rsidR="00B45A3C" w:rsidRPr="00B45A3C" w:rsidRDefault="00B45A3C" w:rsidP="00B45A3C">
            <w:pPr>
              <w:jc w:val="center"/>
              <w:rPr>
                <w:rFonts w:asciiTheme="majorBidi" w:hAnsiTheme="majorBidi" w:cstheme="majorBidi"/>
              </w:rPr>
            </w:pPr>
            <w:r w:rsidRPr="00B45A3C">
              <w:t>[-.541, .156]</w:t>
            </w:r>
          </w:p>
        </w:tc>
        <w:tc>
          <w:tcPr>
            <w:tcW w:w="935" w:type="dxa"/>
            <w:tcBorders>
              <w:bottom w:val="single" w:sz="4" w:space="0" w:color="auto"/>
            </w:tcBorders>
            <w:vAlign w:val="center"/>
            <w:hideMark/>
          </w:tcPr>
          <w:p w14:paraId="146822E6" w14:textId="54152BC1" w:rsidR="00B45A3C" w:rsidRPr="00B45A3C" w:rsidRDefault="00B45A3C" w:rsidP="00B45A3C">
            <w:pPr>
              <w:jc w:val="center"/>
              <w:rPr>
                <w:rFonts w:asciiTheme="majorBidi" w:hAnsiTheme="majorBidi" w:cstheme="majorBidi"/>
              </w:rPr>
            </w:pPr>
            <w:r w:rsidRPr="00B45A3C">
              <w:rPr>
                <w:rFonts w:asciiTheme="majorBidi" w:hAnsiTheme="majorBidi" w:cstheme="majorBidi"/>
                <w:color w:val="000000"/>
              </w:rPr>
              <w:t>.286</w:t>
            </w:r>
          </w:p>
        </w:tc>
      </w:tr>
    </w:tbl>
    <w:p w14:paraId="22C95027" w14:textId="4B362F10" w:rsidR="00B74C0F" w:rsidRDefault="00B74C0F" w:rsidP="00B74C0F">
      <w:pPr>
        <w:spacing w:before="40" w:after="20"/>
      </w:pPr>
      <w:r>
        <w:rPr>
          <w:i/>
          <w:iCs/>
          <w:sz w:val="20"/>
          <w:szCs w:val="20"/>
        </w:rPr>
        <w:t xml:space="preserve">Note. </w:t>
      </w:r>
      <w:r>
        <w:rPr>
          <w:sz w:val="20"/>
          <w:szCs w:val="20"/>
        </w:rPr>
        <w:t xml:space="preserve">Bootstrapping based on 5,000 replicates. Coefficient estimates are based on the median of the bootstrap distribution. </w:t>
      </w:r>
      <w:r w:rsidRPr="00B74C0F">
        <w:rPr>
          <w:sz w:val="20"/>
          <w:szCs w:val="20"/>
        </w:rPr>
        <w:t>CI = confidence interval for B</w:t>
      </w:r>
      <w:r>
        <w:rPr>
          <w:sz w:val="20"/>
          <w:szCs w:val="20"/>
        </w:rPr>
        <w:t>;</w:t>
      </w:r>
    </w:p>
    <w:p w14:paraId="2014A28A" w14:textId="77777777" w:rsidR="00B74C0F" w:rsidRDefault="00B74C0F" w:rsidP="00B74C0F">
      <w:pPr>
        <w:spacing w:before="20" w:after="20"/>
      </w:pPr>
      <w:r>
        <w:rPr>
          <w:sz w:val="20"/>
          <w:szCs w:val="20"/>
        </w:rPr>
        <w:t>ᵃ Gender coded: 1 = male, 2 = female.</w:t>
      </w:r>
    </w:p>
    <w:p w14:paraId="6FE634BD" w14:textId="77777777" w:rsidR="00233F74" w:rsidRDefault="00233F74" w:rsidP="00233F74">
      <w:pPr>
        <w:rPr>
          <w:rFonts w:asciiTheme="majorBidi" w:hAnsiTheme="majorBidi" w:cstheme="majorBidi"/>
          <w:b/>
          <w:bCs/>
        </w:rPr>
      </w:pPr>
    </w:p>
    <w:p w14:paraId="37FFC2F2" w14:textId="77777777" w:rsidR="00276BB4" w:rsidRPr="00B74C0F" w:rsidRDefault="00276BB4" w:rsidP="00233F74">
      <w:pPr>
        <w:rPr>
          <w:rFonts w:asciiTheme="majorBidi" w:hAnsiTheme="majorBidi" w:cstheme="majorBidi"/>
          <w:b/>
          <w:bCs/>
        </w:rPr>
      </w:pPr>
    </w:p>
    <w:tbl>
      <w:tblPr>
        <w:tblW w:w="9044" w:type="dxa"/>
        <w:jc w:val="center"/>
        <w:tblLook w:val="04A0" w:firstRow="1" w:lastRow="0" w:firstColumn="1" w:lastColumn="0" w:noHBand="0" w:noVBand="1"/>
      </w:tblPr>
      <w:tblGrid>
        <w:gridCol w:w="2163"/>
        <w:gridCol w:w="809"/>
        <w:gridCol w:w="1769"/>
        <w:gridCol w:w="896"/>
        <w:gridCol w:w="942"/>
        <w:gridCol w:w="1530"/>
        <w:gridCol w:w="935"/>
      </w:tblGrid>
      <w:tr w:rsidR="00B74C0F" w:rsidRPr="008B5F9C" w14:paraId="71DB2EC0" w14:textId="77777777" w:rsidTr="008367AF">
        <w:trPr>
          <w:trHeight w:val="441"/>
          <w:jc w:val="center"/>
        </w:trPr>
        <w:tc>
          <w:tcPr>
            <w:tcW w:w="9044" w:type="dxa"/>
            <w:gridSpan w:val="7"/>
            <w:tcBorders>
              <w:bottom w:val="single" w:sz="4" w:space="0" w:color="auto"/>
            </w:tcBorders>
            <w:vAlign w:val="center"/>
          </w:tcPr>
          <w:p w14:paraId="52FEEEE6" w14:textId="5979FFE1" w:rsidR="00B74C0F" w:rsidRPr="00B74C0F" w:rsidRDefault="00B74C0F" w:rsidP="008367AF">
            <w:pPr>
              <w:textAlignment w:val="baseline"/>
              <w:rPr>
                <w:rFonts w:asciiTheme="majorBidi" w:hAnsiTheme="majorBidi" w:cstheme="majorBidi"/>
                <w:b/>
                <w:bCs/>
                <w:i/>
                <w:iCs/>
                <w:sz w:val="22"/>
                <w:szCs w:val="22"/>
              </w:rPr>
            </w:pPr>
            <w:r w:rsidRPr="00B74C0F">
              <w:rPr>
                <w:rFonts w:asciiTheme="majorBidi" w:hAnsiTheme="majorBidi" w:cstheme="majorBidi"/>
                <w:b/>
                <w:bCs/>
                <w:i/>
                <w:iCs/>
                <w:sz w:val="22"/>
                <w:szCs w:val="22"/>
              </w:rPr>
              <w:lastRenderedPageBreak/>
              <w:t>Table SI 3</w:t>
            </w:r>
          </w:p>
          <w:p w14:paraId="191FBE7B" w14:textId="08455D64" w:rsidR="00B74C0F" w:rsidRPr="00B74C0F" w:rsidRDefault="00B74C0F" w:rsidP="008367AF">
            <w:pPr>
              <w:rPr>
                <w:rFonts w:asciiTheme="majorBidi" w:hAnsiTheme="majorBidi" w:cstheme="majorBidi"/>
                <w:b/>
                <w:bCs/>
                <w:color w:val="111111"/>
                <w:sz w:val="22"/>
                <w:szCs w:val="22"/>
              </w:rPr>
            </w:pPr>
            <w:r w:rsidRPr="00B74C0F">
              <w:rPr>
                <w:rFonts w:asciiTheme="majorBidi" w:hAnsiTheme="majorBidi" w:cstheme="majorBidi"/>
                <w:i/>
                <w:iCs/>
                <w:sz w:val="22"/>
                <w:szCs w:val="22"/>
              </w:rPr>
              <w:t>Bootstrap Multiple regression results for PSMU across GCC Arab and UK samples</w:t>
            </w:r>
          </w:p>
        </w:tc>
      </w:tr>
      <w:tr w:rsidR="00B74C0F" w:rsidRPr="008B5F9C" w14:paraId="7A52AB24" w14:textId="77777777" w:rsidTr="008367AF">
        <w:trPr>
          <w:trHeight w:val="441"/>
          <w:jc w:val="center"/>
        </w:trPr>
        <w:tc>
          <w:tcPr>
            <w:tcW w:w="2163" w:type="dxa"/>
            <w:vMerge w:val="restart"/>
            <w:tcBorders>
              <w:top w:val="single" w:sz="4" w:space="0" w:color="auto"/>
            </w:tcBorders>
            <w:vAlign w:val="center"/>
          </w:tcPr>
          <w:p w14:paraId="009D7331" w14:textId="77777777" w:rsidR="00B74C0F" w:rsidRPr="00B74C0F" w:rsidRDefault="00B74C0F" w:rsidP="008367AF">
            <w:pPr>
              <w:jc w:val="center"/>
              <w:rPr>
                <w:rFonts w:asciiTheme="majorBidi" w:hAnsiTheme="majorBidi" w:cstheme="majorBidi"/>
                <w:b/>
                <w:bCs/>
                <w:sz w:val="22"/>
                <w:szCs w:val="22"/>
              </w:rPr>
            </w:pPr>
            <w:r w:rsidRPr="00B74C0F">
              <w:rPr>
                <w:rFonts w:asciiTheme="majorBidi" w:hAnsiTheme="majorBidi" w:cstheme="majorBidi"/>
                <w:b/>
                <w:bCs/>
                <w:sz w:val="22"/>
                <w:szCs w:val="22"/>
              </w:rPr>
              <w:t>Variable</w:t>
            </w:r>
          </w:p>
        </w:tc>
        <w:tc>
          <w:tcPr>
            <w:tcW w:w="3474" w:type="dxa"/>
            <w:gridSpan w:val="3"/>
            <w:tcBorders>
              <w:top w:val="single" w:sz="4" w:space="0" w:color="auto"/>
              <w:bottom w:val="single" w:sz="4" w:space="0" w:color="auto"/>
            </w:tcBorders>
            <w:vAlign w:val="center"/>
          </w:tcPr>
          <w:p w14:paraId="3358C072"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color w:val="111111"/>
                <w:sz w:val="22"/>
                <w:szCs w:val="22"/>
              </w:rPr>
              <w:t>GCC Arab Sample</w:t>
            </w:r>
          </w:p>
        </w:tc>
        <w:tc>
          <w:tcPr>
            <w:tcW w:w="3407" w:type="dxa"/>
            <w:gridSpan w:val="3"/>
            <w:tcBorders>
              <w:top w:val="single" w:sz="4" w:space="0" w:color="auto"/>
              <w:bottom w:val="single" w:sz="4" w:space="0" w:color="auto"/>
            </w:tcBorders>
            <w:vAlign w:val="center"/>
          </w:tcPr>
          <w:p w14:paraId="6EDB9E3E"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color w:val="111111"/>
                <w:sz w:val="22"/>
                <w:szCs w:val="22"/>
              </w:rPr>
              <w:t>UK Sample</w:t>
            </w:r>
          </w:p>
        </w:tc>
      </w:tr>
      <w:tr w:rsidR="00B74C0F" w:rsidRPr="008B5F9C" w14:paraId="1656E329" w14:textId="77777777" w:rsidTr="008367AF">
        <w:trPr>
          <w:trHeight w:val="441"/>
          <w:jc w:val="center"/>
        </w:trPr>
        <w:tc>
          <w:tcPr>
            <w:tcW w:w="2163" w:type="dxa"/>
            <w:vMerge/>
            <w:tcBorders>
              <w:top w:val="single" w:sz="4" w:space="0" w:color="auto"/>
              <w:bottom w:val="single" w:sz="4" w:space="0" w:color="auto"/>
            </w:tcBorders>
            <w:vAlign w:val="center"/>
            <w:hideMark/>
          </w:tcPr>
          <w:p w14:paraId="507C7AD7" w14:textId="77777777" w:rsidR="00B74C0F" w:rsidRPr="00B74C0F" w:rsidRDefault="00B74C0F" w:rsidP="008367AF">
            <w:pPr>
              <w:rPr>
                <w:rFonts w:asciiTheme="majorBidi" w:hAnsiTheme="majorBidi" w:cstheme="majorBidi"/>
                <w:sz w:val="22"/>
                <w:szCs w:val="22"/>
              </w:rPr>
            </w:pPr>
          </w:p>
        </w:tc>
        <w:tc>
          <w:tcPr>
            <w:tcW w:w="809" w:type="dxa"/>
            <w:tcBorders>
              <w:top w:val="single" w:sz="4" w:space="0" w:color="auto"/>
              <w:bottom w:val="single" w:sz="4" w:space="0" w:color="auto"/>
            </w:tcBorders>
            <w:vAlign w:val="center"/>
            <w:hideMark/>
          </w:tcPr>
          <w:p w14:paraId="52816033"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i/>
                <w:iCs/>
                <w:color w:val="111111"/>
                <w:sz w:val="22"/>
                <w:szCs w:val="22"/>
              </w:rPr>
              <w:t>B</w:t>
            </w:r>
          </w:p>
        </w:tc>
        <w:tc>
          <w:tcPr>
            <w:tcW w:w="1769" w:type="dxa"/>
            <w:tcBorders>
              <w:top w:val="single" w:sz="4" w:space="0" w:color="auto"/>
              <w:bottom w:val="single" w:sz="4" w:space="0" w:color="auto"/>
            </w:tcBorders>
            <w:vAlign w:val="center"/>
            <w:hideMark/>
          </w:tcPr>
          <w:p w14:paraId="4854530D"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i/>
                <w:iCs/>
                <w:color w:val="111111"/>
                <w:sz w:val="22"/>
                <w:szCs w:val="22"/>
              </w:rPr>
              <w:t>95% CI</w:t>
            </w:r>
          </w:p>
        </w:tc>
        <w:tc>
          <w:tcPr>
            <w:tcW w:w="896" w:type="dxa"/>
            <w:tcBorders>
              <w:top w:val="single" w:sz="4" w:space="0" w:color="auto"/>
              <w:bottom w:val="single" w:sz="4" w:space="0" w:color="auto"/>
            </w:tcBorders>
            <w:vAlign w:val="center"/>
            <w:hideMark/>
          </w:tcPr>
          <w:p w14:paraId="66030159"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i/>
                <w:iCs/>
                <w:color w:val="111111"/>
                <w:sz w:val="22"/>
                <w:szCs w:val="22"/>
              </w:rPr>
              <w:t>p</w:t>
            </w:r>
          </w:p>
        </w:tc>
        <w:tc>
          <w:tcPr>
            <w:tcW w:w="942" w:type="dxa"/>
            <w:tcBorders>
              <w:top w:val="single" w:sz="4" w:space="0" w:color="auto"/>
              <w:bottom w:val="single" w:sz="4" w:space="0" w:color="auto"/>
            </w:tcBorders>
            <w:vAlign w:val="center"/>
            <w:hideMark/>
          </w:tcPr>
          <w:p w14:paraId="1C579531"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i/>
                <w:iCs/>
                <w:color w:val="111111"/>
                <w:sz w:val="22"/>
                <w:szCs w:val="22"/>
              </w:rPr>
              <w:t>B</w:t>
            </w:r>
          </w:p>
        </w:tc>
        <w:tc>
          <w:tcPr>
            <w:tcW w:w="1530" w:type="dxa"/>
            <w:tcBorders>
              <w:top w:val="single" w:sz="4" w:space="0" w:color="auto"/>
              <w:bottom w:val="single" w:sz="4" w:space="0" w:color="auto"/>
            </w:tcBorders>
            <w:vAlign w:val="center"/>
            <w:hideMark/>
          </w:tcPr>
          <w:p w14:paraId="670334D1"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i/>
                <w:iCs/>
                <w:color w:val="111111"/>
                <w:sz w:val="22"/>
                <w:szCs w:val="22"/>
              </w:rPr>
              <w:t>95% CI</w:t>
            </w:r>
          </w:p>
        </w:tc>
        <w:tc>
          <w:tcPr>
            <w:tcW w:w="935" w:type="dxa"/>
            <w:tcBorders>
              <w:top w:val="single" w:sz="4" w:space="0" w:color="auto"/>
              <w:bottom w:val="single" w:sz="4" w:space="0" w:color="auto"/>
            </w:tcBorders>
            <w:vAlign w:val="center"/>
            <w:hideMark/>
          </w:tcPr>
          <w:p w14:paraId="010E22BA" w14:textId="77777777" w:rsidR="00B74C0F" w:rsidRPr="00B74C0F" w:rsidRDefault="00B74C0F" w:rsidP="008367AF">
            <w:pPr>
              <w:jc w:val="center"/>
              <w:rPr>
                <w:rFonts w:asciiTheme="majorBidi" w:hAnsiTheme="majorBidi" w:cstheme="majorBidi"/>
                <w:b/>
                <w:bCs/>
                <w:i/>
                <w:iCs/>
                <w:color w:val="111111"/>
                <w:sz w:val="22"/>
                <w:szCs w:val="22"/>
              </w:rPr>
            </w:pPr>
            <w:r w:rsidRPr="00B74C0F">
              <w:rPr>
                <w:rFonts w:asciiTheme="majorBidi" w:hAnsiTheme="majorBidi" w:cstheme="majorBidi"/>
                <w:b/>
                <w:bCs/>
                <w:i/>
                <w:iCs/>
                <w:color w:val="111111"/>
                <w:sz w:val="22"/>
                <w:szCs w:val="22"/>
              </w:rPr>
              <w:t>p</w:t>
            </w:r>
          </w:p>
        </w:tc>
      </w:tr>
      <w:tr w:rsidR="00B74C0F" w:rsidRPr="008B5F9C" w14:paraId="738B6F54" w14:textId="77777777" w:rsidTr="00B74C0F">
        <w:trPr>
          <w:trHeight w:val="441"/>
          <w:jc w:val="center"/>
        </w:trPr>
        <w:tc>
          <w:tcPr>
            <w:tcW w:w="2163" w:type="dxa"/>
            <w:tcBorders>
              <w:top w:val="single" w:sz="4" w:space="0" w:color="auto"/>
            </w:tcBorders>
            <w:vAlign w:val="center"/>
            <w:hideMark/>
          </w:tcPr>
          <w:p w14:paraId="1E55481B" w14:textId="77777777" w:rsidR="00B74C0F" w:rsidRPr="00B74C0F" w:rsidRDefault="00B74C0F" w:rsidP="00B74C0F">
            <w:pPr>
              <w:rPr>
                <w:rFonts w:asciiTheme="majorBidi" w:hAnsiTheme="majorBidi" w:cstheme="majorBidi"/>
                <w:sz w:val="22"/>
                <w:szCs w:val="22"/>
              </w:rPr>
            </w:pPr>
            <w:r w:rsidRPr="00B74C0F">
              <w:rPr>
                <w:rFonts w:asciiTheme="majorBidi" w:hAnsiTheme="majorBidi" w:cstheme="majorBidi"/>
                <w:sz w:val="22"/>
                <w:szCs w:val="22"/>
              </w:rPr>
              <w:t>Social connection </w:t>
            </w:r>
          </w:p>
        </w:tc>
        <w:tc>
          <w:tcPr>
            <w:tcW w:w="809" w:type="dxa"/>
            <w:tcBorders>
              <w:top w:val="single" w:sz="4" w:space="0" w:color="auto"/>
            </w:tcBorders>
            <w:vAlign w:val="center"/>
            <w:hideMark/>
          </w:tcPr>
          <w:p w14:paraId="48BBF93B" w14:textId="15C44557" w:rsidR="00B74C0F" w:rsidRPr="00B74C0F" w:rsidRDefault="00B74C0F" w:rsidP="00024473">
            <w:pPr>
              <w:jc w:val="center"/>
              <w:rPr>
                <w:rFonts w:asciiTheme="majorBidi" w:hAnsiTheme="majorBidi" w:cstheme="majorBidi"/>
                <w:sz w:val="22"/>
                <w:szCs w:val="22"/>
              </w:rPr>
            </w:pPr>
            <w:r w:rsidRPr="00B74C0F">
              <w:rPr>
                <w:rFonts w:asciiTheme="majorBidi" w:hAnsiTheme="majorBidi" w:cstheme="majorBidi"/>
                <w:sz w:val="22"/>
                <w:szCs w:val="22"/>
              </w:rPr>
              <w:t>-.298</w:t>
            </w:r>
          </w:p>
        </w:tc>
        <w:tc>
          <w:tcPr>
            <w:tcW w:w="1769" w:type="dxa"/>
            <w:tcBorders>
              <w:top w:val="single" w:sz="4" w:space="0" w:color="auto"/>
            </w:tcBorders>
            <w:vAlign w:val="center"/>
            <w:hideMark/>
          </w:tcPr>
          <w:p w14:paraId="6E551E37" w14:textId="53D50A73"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[-1.171, .469]</w:t>
            </w:r>
          </w:p>
        </w:tc>
        <w:tc>
          <w:tcPr>
            <w:tcW w:w="896" w:type="dxa"/>
            <w:tcBorders>
              <w:top w:val="single" w:sz="4" w:space="0" w:color="auto"/>
            </w:tcBorders>
            <w:vAlign w:val="center"/>
            <w:hideMark/>
          </w:tcPr>
          <w:p w14:paraId="52751B0A" w14:textId="06DA3FD3"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.438</w:t>
            </w:r>
          </w:p>
        </w:tc>
        <w:tc>
          <w:tcPr>
            <w:tcW w:w="942" w:type="dxa"/>
            <w:tcBorders>
              <w:top w:val="single" w:sz="4" w:space="0" w:color="auto"/>
            </w:tcBorders>
            <w:vAlign w:val="center"/>
            <w:hideMark/>
          </w:tcPr>
          <w:p w14:paraId="719B4099" w14:textId="224899AD"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0.124</w:t>
            </w:r>
          </w:p>
        </w:tc>
        <w:tc>
          <w:tcPr>
            <w:tcW w:w="1530" w:type="dxa"/>
            <w:tcBorders>
              <w:top w:val="single" w:sz="4" w:space="0" w:color="auto"/>
            </w:tcBorders>
            <w:vAlign w:val="center"/>
            <w:hideMark/>
          </w:tcPr>
          <w:p w14:paraId="6C0A11FC" w14:textId="49D0D4A2" w:rsidR="00B74C0F" w:rsidRPr="00B74C0F" w:rsidRDefault="00B74C0F" w:rsidP="00B74C0F">
            <w:pPr>
              <w:jc w:val="center"/>
              <w:rPr>
                <w:rFonts w:asciiTheme="majorBidi" w:hAnsiTheme="majorBidi" w:cstheme="majorBidi"/>
                <w:color w:val="000000"/>
                <w:sz w:val="22"/>
                <w:szCs w:val="22"/>
              </w:rPr>
            </w:pPr>
            <w:r w:rsidRPr="00B74C0F">
              <w:rPr>
                <w:rFonts w:asciiTheme="majorBidi" w:hAnsiTheme="majorBidi" w:cstheme="majorBidi"/>
                <w:color w:val="000000"/>
                <w:sz w:val="22"/>
                <w:szCs w:val="22"/>
              </w:rPr>
              <w:t>[-.459, .735]</w:t>
            </w:r>
          </w:p>
        </w:tc>
        <w:tc>
          <w:tcPr>
            <w:tcW w:w="935" w:type="dxa"/>
            <w:tcBorders>
              <w:top w:val="single" w:sz="4" w:space="0" w:color="auto"/>
            </w:tcBorders>
            <w:vAlign w:val="center"/>
            <w:hideMark/>
          </w:tcPr>
          <w:p w14:paraId="5960D9AC" w14:textId="5167D01C"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.666</w:t>
            </w:r>
          </w:p>
        </w:tc>
      </w:tr>
      <w:tr w:rsidR="00B74C0F" w:rsidRPr="008B5F9C" w14:paraId="7D93A5AA" w14:textId="77777777" w:rsidTr="00B74C0F">
        <w:trPr>
          <w:trHeight w:val="441"/>
          <w:jc w:val="center"/>
        </w:trPr>
        <w:tc>
          <w:tcPr>
            <w:tcW w:w="2163" w:type="dxa"/>
            <w:vAlign w:val="center"/>
            <w:hideMark/>
          </w:tcPr>
          <w:p w14:paraId="473ACD2C" w14:textId="77777777" w:rsidR="00B74C0F" w:rsidRPr="00B74C0F" w:rsidRDefault="00B74C0F" w:rsidP="00B74C0F">
            <w:pPr>
              <w:rPr>
                <w:rFonts w:asciiTheme="majorBidi" w:hAnsiTheme="majorBidi" w:cstheme="majorBidi"/>
                <w:sz w:val="22"/>
                <w:szCs w:val="22"/>
              </w:rPr>
            </w:pPr>
            <w:r w:rsidRPr="00B74C0F">
              <w:rPr>
                <w:rFonts w:asciiTheme="majorBidi" w:hAnsiTheme="majorBidi" w:cstheme="majorBidi"/>
                <w:sz w:val="22"/>
                <w:szCs w:val="22"/>
              </w:rPr>
              <w:t>Mood enhancement </w:t>
            </w:r>
          </w:p>
        </w:tc>
        <w:tc>
          <w:tcPr>
            <w:tcW w:w="809" w:type="dxa"/>
            <w:vAlign w:val="center"/>
            <w:hideMark/>
          </w:tcPr>
          <w:p w14:paraId="35DDDACA" w14:textId="052C3ECF"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1.429</w:t>
            </w:r>
          </w:p>
        </w:tc>
        <w:tc>
          <w:tcPr>
            <w:tcW w:w="1769" w:type="dxa"/>
            <w:vAlign w:val="center"/>
            <w:hideMark/>
          </w:tcPr>
          <w:p w14:paraId="1B1F4E01" w14:textId="2EFEBC6A"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[.533, 2.337]</w:t>
            </w:r>
          </w:p>
        </w:tc>
        <w:tc>
          <w:tcPr>
            <w:tcW w:w="896" w:type="dxa"/>
            <w:vAlign w:val="center"/>
            <w:hideMark/>
          </w:tcPr>
          <w:p w14:paraId="1B002EF1" w14:textId="7DCF42FD"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.002</w:t>
            </w:r>
          </w:p>
        </w:tc>
        <w:tc>
          <w:tcPr>
            <w:tcW w:w="942" w:type="dxa"/>
            <w:vAlign w:val="center"/>
            <w:hideMark/>
          </w:tcPr>
          <w:p w14:paraId="71159E54" w14:textId="628DF804"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1.344</w:t>
            </w:r>
          </w:p>
        </w:tc>
        <w:tc>
          <w:tcPr>
            <w:tcW w:w="1530" w:type="dxa"/>
            <w:vAlign w:val="center"/>
            <w:hideMark/>
          </w:tcPr>
          <w:p w14:paraId="6567E0FE" w14:textId="4F81F83A"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[.751, 1.969]</w:t>
            </w:r>
          </w:p>
        </w:tc>
        <w:tc>
          <w:tcPr>
            <w:tcW w:w="935" w:type="dxa"/>
            <w:vAlign w:val="center"/>
            <w:hideMark/>
          </w:tcPr>
          <w:p w14:paraId="5D2F6071" w14:textId="583DC09F"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&lt; .001</w:t>
            </w:r>
          </w:p>
        </w:tc>
      </w:tr>
      <w:tr w:rsidR="00B74C0F" w:rsidRPr="008B5F9C" w14:paraId="3872D2DE" w14:textId="77777777" w:rsidTr="00B74C0F">
        <w:trPr>
          <w:trHeight w:val="441"/>
          <w:jc w:val="center"/>
        </w:trPr>
        <w:tc>
          <w:tcPr>
            <w:tcW w:w="2163" w:type="dxa"/>
            <w:vAlign w:val="center"/>
            <w:hideMark/>
          </w:tcPr>
          <w:p w14:paraId="24476A10" w14:textId="77777777" w:rsidR="00B74C0F" w:rsidRPr="00B74C0F" w:rsidRDefault="00B74C0F" w:rsidP="00B74C0F">
            <w:pPr>
              <w:rPr>
                <w:rFonts w:asciiTheme="majorBidi" w:hAnsiTheme="majorBidi" w:cstheme="majorBidi"/>
                <w:sz w:val="22"/>
                <w:szCs w:val="22"/>
              </w:rPr>
            </w:pPr>
            <w:r w:rsidRPr="00B74C0F">
              <w:rPr>
                <w:rFonts w:asciiTheme="majorBidi" w:hAnsiTheme="majorBidi" w:cstheme="majorBidi"/>
                <w:sz w:val="22"/>
                <w:szCs w:val="22"/>
              </w:rPr>
              <w:t>Productivity reasons </w:t>
            </w:r>
          </w:p>
        </w:tc>
        <w:tc>
          <w:tcPr>
            <w:tcW w:w="809" w:type="dxa"/>
            <w:vAlign w:val="center"/>
            <w:hideMark/>
          </w:tcPr>
          <w:p w14:paraId="62BCB2AA" w14:textId="25A4D607"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-.001</w:t>
            </w:r>
          </w:p>
        </w:tc>
        <w:tc>
          <w:tcPr>
            <w:tcW w:w="1769" w:type="dxa"/>
            <w:vAlign w:val="center"/>
            <w:hideMark/>
          </w:tcPr>
          <w:p w14:paraId="7C1F0F34" w14:textId="6FDED6EE"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[-.864, .764]</w:t>
            </w:r>
          </w:p>
        </w:tc>
        <w:tc>
          <w:tcPr>
            <w:tcW w:w="896" w:type="dxa"/>
            <w:vAlign w:val="center"/>
            <w:hideMark/>
          </w:tcPr>
          <w:p w14:paraId="4E9729DD" w14:textId="1349CCBD"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.941</w:t>
            </w:r>
          </w:p>
        </w:tc>
        <w:tc>
          <w:tcPr>
            <w:tcW w:w="942" w:type="dxa"/>
            <w:vAlign w:val="center"/>
            <w:hideMark/>
          </w:tcPr>
          <w:p w14:paraId="182DD363" w14:textId="2A17D157"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0.307</w:t>
            </w:r>
          </w:p>
        </w:tc>
        <w:tc>
          <w:tcPr>
            <w:tcW w:w="1530" w:type="dxa"/>
            <w:vAlign w:val="center"/>
            <w:hideMark/>
          </w:tcPr>
          <w:p w14:paraId="3113371C" w14:textId="1289582A"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[-.196, .812]</w:t>
            </w:r>
          </w:p>
        </w:tc>
        <w:tc>
          <w:tcPr>
            <w:tcW w:w="935" w:type="dxa"/>
            <w:vAlign w:val="center"/>
            <w:hideMark/>
          </w:tcPr>
          <w:p w14:paraId="49360536" w14:textId="442CCA44"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.235</w:t>
            </w:r>
          </w:p>
        </w:tc>
      </w:tr>
      <w:tr w:rsidR="00B74C0F" w:rsidRPr="008B5F9C" w14:paraId="5F6F5DCE" w14:textId="77777777" w:rsidTr="00B74C0F">
        <w:trPr>
          <w:trHeight w:val="441"/>
          <w:jc w:val="center"/>
        </w:trPr>
        <w:tc>
          <w:tcPr>
            <w:tcW w:w="2163" w:type="dxa"/>
            <w:vAlign w:val="center"/>
            <w:hideMark/>
          </w:tcPr>
          <w:p w14:paraId="281057DB" w14:textId="77777777" w:rsidR="00B74C0F" w:rsidRPr="00B74C0F" w:rsidRDefault="00B74C0F" w:rsidP="00B74C0F">
            <w:pPr>
              <w:rPr>
                <w:rFonts w:asciiTheme="majorBidi" w:hAnsiTheme="majorBidi" w:cstheme="majorBidi"/>
                <w:sz w:val="22"/>
                <w:szCs w:val="22"/>
              </w:rPr>
            </w:pPr>
            <w:r w:rsidRPr="00B74C0F">
              <w:rPr>
                <w:rFonts w:asciiTheme="majorBidi" w:hAnsiTheme="majorBidi" w:cstheme="majorBidi"/>
                <w:sz w:val="22"/>
                <w:szCs w:val="22"/>
              </w:rPr>
              <w:t>Peer pressure </w:t>
            </w:r>
          </w:p>
        </w:tc>
        <w:tc>
          <w:tcPr>
            <w:tcW w:w="809" w:type="dxa"/>
            <w:vAlign w:val="center"/>
            <w:hideMark/>
          </w:tcPr>
          <w:p w14:paraId="160731CC" w14:textId="3FB37F98"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.889</w:t>
            </w:r>
          </w:p>
        </w:tc>
        <w:tc>
          <w:tcPr>
            <w:tcW w:w="1769" w:type="dxa"/>
            <w:vAlign w:val="center"/>
            <w:hideMark/>
          </w:tcPr>
          <w:p w14:paraId="2D0E0C4B" w14:textId="52E84EBD"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[.304, 1.502]</w:t>
            </w:r>
          </w:p>
        </w:tc>
        <w:tc>
          <w:tcPr>
            <w:tcW w:w="896" w:type="dxa"/>
            <w:vAlign w:val="center"/>
            <w:hideMark/>
          </w:tcPr>
          <w:p w14:paraId="0EFA6108" w14:textId="114026A3"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.002</w:t>
            </w:r>
          </w:p>
        </w:tc>
        <w:tc>
          <w:tcPr>
            <w:tcW w:w="942" w:type="dxa"/>
            <w:vAlign w:val="center"/>
            <w:hideMark/>
          </w:tcPr>
          <w:p w14:paraId="366923D5" w14:textId="57E7A8BF"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1.17</w:t>
            </w:r>
          </w:p>
        </w:tc>
        <w:tc>
          <w:tcPr>
            <w:tcW w:w="1530" w:type="dxa"/>
            <w:vAlign w:val="center"/>
            <w:hideMark/>
          </w:tcPr>
          <w:p w14:paraId="7A90777F" w14:textId="63F86186"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[.626, 1.675]</w:t>
            </w:r>
          </w:p>
        </w:tc>
        <w:tc>
          <w:tcPr>
            <w:tcW w:w="935" w:type="dxa"/>
            <w:vAlign w:val="center"/>
            <w:hideMark/>
          </w:tcPr>
          <w:p w14:paraId="13452A2B" w14:textId="35513F0A"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&lt; .001</w:t>
            </w:r>
          </w:p>
        </w:tc>
      </w:tr>
      <w:tr w:rsidR="00B74C0F" w:rsidRPr="008B5F9C" w14:paraId="6693FC5B" w14:textId="77777777" w:rsidTr="00B74C0F">
        <w:trPr>
          <w:trHeight w:val="441"/>
          <w:jc w:val="center"/>
        </w:trPr>
        <w:tc>
          <w:tcPr>
            <w:tcW w:w="2163" w:type="dxa"/>
            <w:vAlign w:val="center"/>
            <w:hideMark/>
          </w:tcPr>
          <w:p w14:paraId="4E6E8BCA" w14:textId="77777777" w:rsidR="00B74C0F" w:rsidRPr="00B74C0F" w:rsidRDefault="00B74C0F" w:rsidP="00B74C0F">
            <w:pPr>
              <w:rPr>
                <w:rFonts w:asciiTheme="majorBidi" w:hAnsiTheme="majorBidi" w:cstheme="majorBidi"/>
                <w:sz w:val="22"/>
                <w:szCs w:val="22"/>
              </w:rPr>
            </w:pPr>
            <w:r w:rsidRPr="00B74C0F">
              <w:rPr>
                <w:rFonts w:asciiTheme="majorBidi" w:hAnsiTheme="majorBidi" w:cstheme="majorBidi"/>
                <w:sz w:val="22"/>
                <w:szCs w:val="22"/>
              </w:rPr>
              <w:t>Age </w:t>
            </w:r>
          </w:p>
        </w:tc>
        <w:tc>
          <w:tcPr>
            <w:tcW w:w="809" w:type="dxa"/>
            <w:vAlign w:val="center"/>
            <w:hideMark/>
          </w:tcPr>
          <w:p w14:paraId="01F5AA11" w14:textId="784A9C7A"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-.029</w:t>
            </w:r>
          </w:p>
        </w:tc>
        <w:tc>
          <w:tcPr>
            <w:tcW w:w="1769" w:type="dxa"/>
            <w:vAlign w:val="center"/>
            <w:hideMark/>
          </w:tcPr>
          <w:p w14:paraId="4889EDF2" w14:textId="6141FE0D" w:rsidR="00B74C0F" w:rsidRPr="00B74C0F" w:rsidRDefault="00B74C0F" w:rsidP="00B74C0F">
            <w:pPr>
              <w:jc w:val="center"/>
              <w:rPr>
                <w:rFonts w:asciiTheme="majorBidi" w:hAnsiTheme="majorBidi" w:cstheme="majorBidi"/>
                <w:color w:val="000000"/>
                <w:sz w:val="22"/>
                <w:szCs w:val="22"/>
              </w:rPr>
            </w:pPr>
            <w:r w:rsidRPr="00B74C0F">
              <w:rPr>
                <w:rFonts w:asciiTheme="majorBidi" w:hAnsiTheme="majorBidi" w:cstheme="majorBidi"/>
                <w:sz w:val="22"/>
                <w:szCs w:val="22"/>
              </w:rPr>
              <w:t>[-.112, .06]</w:t>
            </w:r>
          </w:p>
        </w:tc>
        <w:tc>
          <w:tcPr>
            <w:tcW w:w="896" w:type="dxa"/>
            <w:vAlign w:val="center"/>
            <w:hideMark/>
          </w:tcPr>
          <w:p w14:paraId="6E7A375A" w14:textId="6516E2A0"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.574</w:t>
            </w:r>
          </w:p>
        </w:tc>
        <w:tc>
          <w:tcPr>
            <w:tcW w:w="942" w:type="dxa"/>
            <w:vAlign w:val="center"/>
            <w:hideMark/>
          </w:tcPr>
          <w:p w14:paraId="61AA71C0" w14:textId="06660FF8"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-0.057</w:t>
            </w:r>
          </w:p>
        </w:tc>
        <w:tc>
          <w:tcPr>
            <w:tcW w:w="1530" w:type="dxa"/>
            <w:vAlign w:val="center"/>
            <w:hideMark/>
          </w:tcPr>
          <w:p w14:paraId="62DACEE8" w14:textId="3DAEC139"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[-.112, -.003]</w:t>
            </w:r>
          </w:p>
        </w:tc>
        <w:tc>
          <w:tcPr>
            <w:tcW w:w="935" w:type="dxa"/>
            <w:vAlign w:val="center"/>
            <w:hideMark/>
          </w:tcPr>
          <w:p w14:paraId="7F40734B" w14:textId="70FEA695"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.038</w:t>
            </w:r>
          </w:p>
        </w:tc>
      </w:tr>
      <w:tr w:rsidR="00B74C0F" w:rsidRPr="008B5F9C" w14:paraId="51BC5381" w14:textId="77777777" w:rsidTr="00B74C0F">
        <w:trPr>
          <w:trHeight w:val="441"/>
          <w:jc w:val="center"/>
        </w:trPr>
        <w:tc>
          <w:tcPr>
            <w:tcW w:w="2163" w:type="dxa"/>
            <w:tcBorders>
              <w:bottom w:val="single" w:sz="4" w:space="0" w:color="auto"/>
            </w:tcBorders>
            <w:vAlign w:val="center"/>
            <w:hideMark/>
          </w:tcPr>
          <w:p w14:paraId="56450F7E" w14:textId="77777777" w:rsidR="00B74C0F" w:rsidRPr="00B74C0F" w:rsidRDefault="00B74C0F" w:rsidP="00B74C0F">
            <w:pPr>
              <w:rPr>
                <w:rFonts w:asciiTheme="majorBidi" w:hAnsiTheme="majorBidi" w:cstheme="majorBidi"/>
                <w:sz w:val="22"/>
                <w:szCs w:val="22"/>
              </w:rPr>
            </w:pPr>
            <w:r w:rsidRPr="00B74C0F">
              <w:rPr>
                <w:rFonts w:asciiTheme="majorBidi" w:hAnsiTheme="majorBidi" w:cstheme="majorBidi"/>
                <w:sz w:val="22"/>
                <w:szCs w:val="22"/>
              </w:rPr>
              <w:t>Gender</w:t>
            </w:r>
            <w:r w:rsidRPr="00B74C0F">
              <w:rPr>
                <w:rFonts w:asciiTheme="majorBidi" w:hAnsiTheme="majorBidi" w:cstheme="majorBidi"/>
                <w:sz w:val="22"/>
                <w:szCs w:val="22"/>
                <w:vertAlign w:val="superscript"/>
              </w:rPr>
              <w:t>a </w:t>
            </w:r>
          </w:p>
        </w:tc>
        <w:tc>
          <w:tcPr>
            <w:tcW w:w="809" w:type="dxa"/>
            <w:tcBorders>
              <w:bottom w:val="single" w:sz="4" w:space="0" w:color="auto"/>
            </w:tcBorders>
            <w:vAlign w:val="center"/>
            <w:hideMark/>
          </w:tcPr>
          <w:p w14:paraId="327025D9" w14:textId="6161FAAA"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.96</w:t>
            </w:r>
          </w:p>
        </w:tc>
        <w:tc>
          <w:tcPr>
            <w:tcW w:w="1769" w:type="dxa"/>
            <w:tcBorders>
              <w:bottom w:val="single" w:sz="4" w:space="0" w:color="auto"/>
            </w:tcBorders>
            <w:vAlign w:val="center"/>
            <w:hideMark/>
          </w:tcPr>
          <w:p w14:paraId="1368BDD7" w14:textId="3BBC1AA8"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[-.415, 2.401]</w:t>
            </w:r>
          </w:p>
        </w:tc>
        <w:tc>
          <w:tcPr>
            <w:tcW w:w="896" w:type="dxa"/>
            <w:tcBorders>
              <w:bottom w:val="single" w:sz="4" w:space="0" w:color="auto"/>
            </w:tcBorders>
            <w:vAlign w:val="center"/>
            <w:hideMark/>
          </w:tcPr>
          <w:p w14:paraId="3447A9F0" w14:textId="3A0102CB"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sz w:val="22"/>
                <w:szCs w:val="22"/>
              </w:rPr>
              <w:t>.177</w:t>
            </w:r>
          </w:p>
        </w:tc>
        <w:tc>
          <w:tcPr>
            <w:tcW w:w="942" w:type="dxa"/>
            <w:tcBorders>
              <w:bottom w:val="single" w:sz="4" w:space="0" w:color="auto"/>
            </w:tcBorders>
            <w:vAlign w:val="center"/>
            <w:hideMark/>
          </w:tcPr>
          <w:p w14:paraId="3C4F24F2" w14:textId="72964A78"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0.426</w:t>
            </w:r>
          </w:p>
        </w:tc>
        <w:tc>
          <w:tcPr>
            <w:tcW w:w="1530" w:type="dxa"/>
            <w:tcBorders>
              <w:bottom w:val="single" w:sz="4" w:space="0" w:color="auto"/>
            </w:tcBorders>
            <w:vAlign w:val="center"/>
            <w:hideMark/>
          </w:tcPr>
          <w:p w14:paraId="434919B4" w14:textId="5BC7885E"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[-.986, 1.831]</w:t>
            </w:r>
          </w:p>
        </w:tc>
        <w:tc>
          <w:tcPr>
            <w:tcW w:w="935" w:type="dxa"/>
            <w:tcBorders>
              <w:bottom w:val="single" w:sz="4" w:space="0" w:color="auto"/>
            </w:tcBorders>
            <w:vAlign w:val="center"/>
            <w:hideMark/>
          </w:tcPr>
          <w:p w14:paraId="666BD44C" w14:textId="1ACF26C0" w:rsidR="00B74C0F" w:rsidRPr="00B74C0F" w:rsidRDefault="00B74C0F" w:rsidP="00B74C0F">
            <w:pPr>
              <w:jc w:val="center"/>
              <w:rPr>
                <w:rFonts w:asciiTheme="majorBidi" w:hAnsiTheme="majorBidi" w:cstheme="majorBidi"/>
                <w:sz w:val="22"/>
                <w:szCs w:val="22"/>
              </w:rPr>
            </w:pPr>
            <w:r w:rsidRPr="00B74C0F">
              <w:rPr>
                <w:rFonts w:asciiTheme="majorBidi" w:hAnsiTheme="majorBidi" w:cstheme="majorBidi"/>
                <w:color w:val="000000"/>
                <w:sz w:val="22"/>
                <w:szCs w:val="22"/>
              </w:rPr>
              <w:t>.528</w:t>
            </w:r>
          </w:p>
        </w:tc>
      </w:tr>
    </w:tbl>
    <w:p w14:paraId="4509539A" w14:textId="77777777" w:rsidR="00B45A3C" w:rsidRDefault="00B45A3C" w:rsidP="00B45A3C">
      <w:pPr>
        <w:spacing w:before="40" w:after="20"/>
      </w:pPr>
      <w:r>
        <w:rPr>
          <w:i/>
          <w:iCs/>
          <w:sz w:val="20"/>
          <w:szCs w:val="20"/>
        </w:rPr>
        <w:t xml:space="preserve">Note. </w:t>
      </w:r>
      <w:r>
        <w:rPr>
          <w:sz w:val="20"/>
          <w:szCs w:val="20"/>
        </w:rPr>
        <w:t xml:space="preserve">Bootstrapping based on 5,000 replicates. Coefficient estimates are based on the median of the bootstrap distribution. </w:t>
      </w:r>
      <w:r w:rsidRPr="00B74C0F">
        <w:rPr>
          <w:sz w:val="20"/>
          <w:szCs w:val="20"/>
        </w:rPr>
        <w:t>CI = confidence interval for B</w:t>
      </w:r>
      <w:r>
        <w:rPr>
          <w:sz w:val="20"/>
          <w:szCs w:val="20"/>
        </w:rPr>
        <w:t>;</w:t>
      </w:r>
    </w:p>
    <w:p w14:paraId="11D90979" w14:textId="77777777" w:rsidR="00B45A3C" w:rsidRDefault="00B45A3C" w:rsidP="00B45A3C">
      <w:pPr>
        <w:spacing w:before="20" w:after="20"/>
      </w:pPr>
      <w:r>
        <w:rPr>
          <w:sz w:val="20"/>
          <w:szCs w:val="20"/>
        </w:rPr>
        <w:t>ᵃ Gender coded: 1 = male, 2 = female.</w:t>
      </w:r>
    </w:p>
    <w:p w14:paraId="261C58EE" w14:textId="77777777" w:rsidR="00233F74" w:rsidRPr="00233F74" w:rsidRDefault="00233F74">
      <w:pPr>
        <w:rPr>
          <w:rFonts w:asciiTheme="majorBidi" w:hAnsiTheme="majorBidi" w:cstheme="majorBidi"/>
        </w:rPr>
      </w:pPr>
    </w:p>
    <w:p w14:paraId="2CA6D465" w14:textId="77777777" w:rsidR="00233F74" w:rsidRPr="00BB046D" w:rsidRDefault="00233F74">
      <w:pPr>
        <w:rPr>
          <w:lang w:val="en-US"/>
        </w:rPr>
      </w:pPr>
    </w:p>
    <w:sectPr w:rsidR="00233F74" w:rsidRPr="00BB04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46D"/>
    <w:rsid w:val="000223CB"/>
    <w:rsid w:val="00024473"/>
    <w:rsid w:val="000404DD"/>
    <w:rsid w:val="001732F0"/>
    <w:rsid w:val="001A6E3E"/>
    <w:rsid w:val="00233F74"/>
    <w:rsid w:val="00276BB4"/>
    <w:rsid w:val="003418BA"/>
    <w:rsid w:val="00485237"/>
    <w:rsid w:val="005357B1"/>
    <w:rsid w:val="00562A2D"/>
    <w:rsid w:val="005F2954"/>
    <w:rsid w:val="00614711"/>
    <w:rsid w:val="0069186A"/>
    <w:rsid w:val="006A1B57"/>
    <w:rsid w:val="006D3168"/>
    <w:rsid w:val="006D6705"/>
    <w:rsid w:val="007338C5"/>
    <w:rsid w:val="007709D2"/>
    <w:rsid w:val="007A58C7"/>
    <w:rsid w:val="007B6BCF"/>
    <w:rsid w:val="00805202"/>
    <w:rsid w:val="00837375"/>
    <w:rsid w:val="00852779"/>
    <w:rsid w:val="00882A1C"/>
    <w:rsid w:val="008B5F9C"/>
    <w:rsid w:val="009D3601"/>
    <w:rsid w:val="009E7033"/>
    <w:rsid w:val="00A26F83"/>
    <w:rsid w:val="00A54BA4"/>
    <w:rsid w:val="00AD2E3E"/>
    <w:rsid w:val="00B45A3C"/>
    <w:rsid w:val="00B74C0F"/>
    <w:rsid w:val="00BA2B83"/>
    <w:rsid w:val="00BB046D"/>
    <w:rsid w:val="00BD4500"/>
    <w:rsid w:val="00C22359"/>
    <w:rsid w:val="00CB1F24"/>
    <w:rsid w:val="00CB6EC8"/>
    <w:rsid w:val="00CC0BA2"/>
    <w:rsid w:val="00CE1E48"/>
    <w:rsid w:val="00CE2BD2"/>
    <w:rsid w:val="00D02EDF"/>
    <w:rsid w:val="00D454CE"/>
    <w:rsid w:val="00D51438"/>
    <w:rsid w:val="00D53CDC"/>
    <w:rsid w:val="00F62BAD"/>
    <w:rsid w:val="00F67CA3"/>
    <w:rsid w:val="00FF4754"/>
  </w:rsids>
  <m:mathPr>
    <m:mathFont m:val="Cambria Math"/>
    <m:brkBin m:val="before"/>
    <m:brkBinSub m:val="--"/>
    <m:smallFrac m:val="0"/>
    <m:dispDef/>
    <m:lMargin m:val="0"/>
    <m:rMargin m:val="0"/>
    <m:defJc m:val="centerGroup"/>
    <m:wrapIndent m:val="1440"/>
    <m:intLim m:val="subSup"/>
    <m:naryLim m:val="undOvr"/>
  </m:mathPr>
  <w:themeFontLang w:val="en-Q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4E83"/>
  <w15:chartTrackingRefBased/>
  <w15:docId w15:val="{21FDAF85-C552-274A-B2E2-2D8AB9D7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Q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F9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B04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B04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B04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B046D"/>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B046D"/>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B046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B046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B046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B046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46D"/>
    <w:rPr>
      <w:rFonts w:eastAsiaTheme="majorEastAsia" w:cstheme="majorBidi"/>
      <w:color w:val="272727" w:themeColor="text1" w:themeTint="D8"/>
    </w:rPr>
  </w:style>
  <w:style w:type="paragraph" w:styleId="Title">
    <w:name w:val="Title"/>
    <w:basedOn w:val="Normal"/>
    <w:next w:val="Normal"/>
    <w:link w:val="TitleChar"/>
    <w:uiPriority w:val="10"/>
    <w:qFormat/>
    <w:rsid w:val="00BB046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B0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4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B0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46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B046D"/>
    <w:rPr>
      <w:i/>
      <w:iCs/>
      <w:color w:val="404040" w:themeColor="text1" w:themeTint="BF"/>
    </w:rPr>
  </w:style>
  <w:style w:type="paragraph" w:styleId="ListParagraph">
    <w:name w:val="List Paragraph"/>
    <w:basedOn w:val="Normal"/>
    <w:uiPriority w:val="34"/>
    <w:qFormat/>
    <w:rsid w:val="00BB046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B046D"/>
    <w:rPr>
      <w:i/>
      <w:iCs/>
      <w:color w:val="0F4761" w:themeColor="accent1" w:themeShade="BF"/>
    </w:rPr>
  </w:style>
  <w:style w:type="paragraph" w:styleId="IntenseQuote">
    <w:name w:val="Intense Quote"/>
    <w:basedOn w:val="Normal"/>
    <w:next w:val="Normal"/>
    <w:link w:val="IntenseQuoteChar"/>
    <w:uiPriority w:val="30"/>
    <w:qFormat/>
    <w:rsid w:val="00BB04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B046D"/>
    <w:rPr>
      <w:i/>
      <w:iCs/>
      <w:color w:val="0F4761" w:themeColor="accent1" w:themeShade="BF"/>
    </w:rPr>
  </w:style>
  <w:style w:type="character" w:styleId="IntenseReference">
    <w:name w:val="Intense Reference"/>
    <w:basedOn w:val="DefaultParagraphFont"/>
    <w:uiPriority w:val="32"/>
    <w:qFormat/>
    <w:rsid w:val="00BB046D"/>
    <w:rPr>
      <w:b/>
      <w:bCs/>
      <w:smallCaps/>
      <w:color w:val="0F4761" w:themeColor="accent1" w:themeShade="BF"/>
      <w:spacing w:val="5"/>
    </w:rPr>
  </w:style>
  <w:style w:type="paragraph" w:styleId="BodyText">
    <w:name w:val="Body Text"/>
    <w:basedOn w:val="Normal"/>
    <w:link w:val="BodyTextChar"/>
    <w:uiPriority w:val="1"/>
    <w:qFormat/>
    <w:rsid w:val="009D3601"/>
    <w:pPr>
      <w:widowControl w:val="0"/>
      <w:autoSpaceDE w:val="0"/>
      <w:autoSpaceDN w:val="0"/>
    </w:pPr>
    <w:rPr>
      <w:lang w:val="en-US"/>
    </w:rPr>
  </w:style>
  <w:style w:type="character" w:customStyle="1" w:styleId="BodyTextChar">
    <w:name w:val="Body Text Char"/>
    <w:basedOn w:val="DefaultParagraphFont"/>
    <w:link w:val="BodyText"/>
    <w:uiPriority w:val="1"/>
    <w:rsid w:val="009D3601"/>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9D3601"/>
    <w:pPr>
      <w:widowControl w:val="0"/>
      <w:autoSpaceDE w:val="0"/>
      <w:autoSpaceDN w:val="0"/>
      <w:ind w:left="107"/>
    </w:pPr>
    <w:rPr>
      <w:sz w:val="22"/>
      <w:szCs w:val="22"/>
      <w:lang w:val="en-US"/>
    </w:rPr>
  </w:style>
  <w:style w:type="character" w:customStyle="1" w:styleId="normaltextrun">
    <w:name w:val="normaltextrun"/>
    <w:basedOn w:val="DefaultParagraphFont"/>
    <w:rsid w:val="00233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F455E-8DCC-E84B-B0C3-021251EB9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A Ali</dc:creator>
  <cp:keywords/>
  <dc:description/>
  <cp:lastModifiedBy>Amal A Ali</cp:lastModifiedBy>
  <cp:revision>20</cp:revision>
  <dcterms:created xsi:type="dcterms:W3CDTF">2026-01-13T21:41:00Z</dcterms:created>
  <dcterms:modified xsi:type="dcterms:W3CDTF">2026-05-22T12:40:00Z</dcterms:modified>
</cp:coreProperties>
</file>