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AB4E8" w14:textId="3A002342" w:rsidR="00275109" w:rsidRPr="00511E10" w:rsidRDefault="00275109" w:rsidP="00275109">
      <w:pPr>
        <w:spacing w:line="240" w:lineRule="auto"/>
        <w:contextualSpacing/>
        <w:jc w:val="both"/>
        <w:rPr>
          <w:rFonts w:ascii="Times New Roman" w:eastAsia="Calibri" w:hAnsi="Times New Roman" w:cs="Times New Roman"/>
          <w:iCs/>
          <w:kern w:val="0"/>
          <w:sz w:val="20"/>
          <w:szCs w:val="20"/>
          <w:lang w:val="en-GB"/>
          <w14:ligatures w14:val="none"/>
        </w:rPr>
      </w:pPr>
      <w:r>
        <w:rPr>
          <w:rFonts w:ascii="Times New Roman" w:eastAsia="Calibri" w:hAnsi="Times New Roman" w:cs="Times New Roman"/>
          <w:b/>
          <w:iCs/>
          <w:kern w:val="0"/>
          <w:sz w:val="24"/>
          <w:szCs w:val="24"/>
          <w:lang w:val="en-GB"/>
          <w14:ligatures w14:val="none"/>
        </w:rPr>
        <w:t xml:space="preserve">                          </w:t>
      </w:r>
      <w:r w:rsidRPr="00595D77">
        <w:rPr>
          <w:rFonts w:ascii="Arial" w:eastAsia="Calibri" w:hAnsi="Arial" w:cs="Arial"/>
          <w:b/>
          <w:iCs/>
          <w:kern w:val="0"/>
          <w:lang w:val="en-GB"/>
          <w14:ligatures w14:val="none"/>
        </w:rPr>
        <w:t>Table 2</w:t>
      </w:r>
      <w:r w:rsidR="00595D77">
        <w:rPr>
          <w:rFonts w:ascii="Arial" w:eastAsia="Calibri" w:hAnsi="Arial" w:cs="Arial"/>
          <w:b/>
          <w:iCs/>
          <w:kern w:val="0"/>
          <w:lang w:val="en-GB"/>
          <w14:ligatures w14:val="none"/>
        </w:rPr>
        <w:t xml:space="preserve"> </w:t>
      </w:r>
      <w:r w:rsidRPr="00511E10">
        <w:rPr>
          <w:rFonts w:ascii="Times New Roman" w:eastAsia="Calibri" w:hAnsi="Times New Roman" w:cs="Times New Roman"/>
          <w:iCs/>
          <w:kern w:val="0"/>
          <w:sz w:val="20"/>
          <w:szCs w:val="20"/>
          <w:lang w:val="en-GB"/>
          <w14:ligatures w14:val="none"/>
        </w:rPr>
        <w:t>Relative abundance (RA%) of taxa isolated from</w:t>
      </w:r>
      <w:r w:rsidR="00511E10">
        <w:rPr>
          <w:rFonts w:ascii="Times New Roman" w:eastAsia="Calibri" w:hAnsi="Times New Roman" w:cs="Times New Roman"/>
          <w:iCs/>
          <w:kern w:val="0"/>
          <w:sz w:val="20"/>
          <w:szCs w:val="20"/>
          <w:lang w:val="en-GB"/>
          <w14:ligatures w14:val="none"/>
        </w:rPr>
        <w:t xml:space="preserve"> </w:t>
      </w:r>
      <w:r w:rsidR="00511E10" w:rsidRPr="00511E10">
        <w:rPr>
          <w:rFonts w:ascii="Times New Roman" w:eastAsia="Calibri" w:hAnsi="Times New Roman" w:cs="Times New Roman"/>
          <w:iCs/>
          <w:kern w:val="0"/>
          <w:sz w:val="20"/>
          <w:szCs w:val="20"/>
          <w:lang w:val="en-GB"/>
          <w14:ligatures w14:val="none"/>
        </w:rPr>
        <w:t>s</w:t>
      </w:r>
      <w:r w:rsidRPr="00511E10">
        <w:rPr>
          <w:rFonts w:ascii="Times New Roman" w:eastAsia="Calibri" w:hAnsi="Times New Roman" w:cs="Times New Roman"/>
          <w:iCs/>
          <w:kern w:val="0"/>
          <w:sz w:val="20"/>
          <w:szCs w:val="20"/>
          <w:lang w:val="en-GB"/>
          <w14:ligatures w14:val="none"/>
        </w:rPr>
        <w:t>trawberr</w:t>
      </w:r>
      <w:r w:rsidR="00511E10" w:rsidRPr="00511E10">
        <w:rPr>
          <w:rFonts w:ascii="Times New Roman" w:eastAsia="Calibri" w:hAnsi="Times New Roman" w:cs="Times New Roman"/>
          <w:iCs/>
          <w:kern w:val="0"/>
          <w:sz w:val="20"/>
          <w:szCs w:val="20"/>
          <w:lang w:val="en-GB"/>
          <w14:ligatures w14:val="none"/>
        </w:rPr>
        <w:t xml:space="preserve">y </w:t>
      </w:r>
      <w:r w:rsidRPr="00511E10">
        <w:rPr>
          <w:rFonts w:ascii="Times New Roman" w:eastAsia="Calibri" w:hAnsi="Times New Roman" w:cs="Times New Roman"/>
          <w:iCs/>
          <w:kern w:val="0"/>
          <w:sz w:val="20"/>
          <w:szCs w:val="20"/>
          <w:lang w:val="en-GB"/>
          <w14:ligatures w14:val="none"/>
        </w:rPr>
        <w:t>roots in Campania (Italy)</w:t>
      </w:r>
    </w:p>
    <w:tbl>
      <w:tblPr>
        <w:tblStyle w:val="Grigliatabella1"/>
        <w:tblW w:w="7640" w:type="dxa"/>
        <w:tblInd w:w="157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1985"/>
        <w:gridCol w:w="1275"/>
        <w:gridCol w:w="2410"/>
      </w:tblGrid>
      <w:tr w:rsidR="00275109" w:rsidRPr="002039E0" w14:paraId="6F66BDCC" w14:textId="77777777" w:rsidTr="00511E10">
        <w:trPr>
          <w:trHeight w:val="500"/>
        </w:trPr>
        <w:tc>
          <w:tcPr>
            <w:tcW w:w="1970" w:type="dxa"/>
            <w:tcBorders>
              <w:bottom w:val="single" w:sz="4" w:space="0" w:color="auto"/>
            </w:tcBorders>
          </w:tcPr>
          <w:p w14:paraId="390B0A23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en-GB"/>
              </w:rPr>
              <w:t>Fungal Taxon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7995C85" w14:textId="53E8E0A9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en-GB"/>
              </w:rPr>
              <w:t>Relative</w:t>
            </w:r>
            <w:r w:rsidR="00D24B7D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en-GB"/>
              </w:rPr>
              <w:t xml:space="preserve"> </w:t>
            </w:r>
            <w:r w:rsidRPr="002039E0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en-GB"/>
              </w:rPr>
              <w:t>abundance</w:t>
            </w:r>
          </w:p>
          <w:p w14:paraId="217F03E7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en-GB"/>
              </w:rPr>
              <w:t>(RA%)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0C5877E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en-GB"/>
              </w:rPr>
              <w:t>Mean ± SD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4EBA6B1" w14:textId="299F7ED1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en-GB"/>
              </w:rPr>
              <w:t>Tuckey group</w:t>
            </w:r>
            <w:r w:rsidR="00D32309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vertAlign w:val="superscript"/>
                <w:lang w:val="en-GB"/>
              </w:rPr>
              <w:t>*</w:t>
            </w:r>
          </w:p>
        </w:tc>
      </w:tr>
      <w:tr w:rsidR="00275109" w:rsidRPr="002039E0" w14:paraId="445C4E5D" w14:textId="77777777" w:rsidTr="00511E10">
        <w:trPr>
          <w:trHeight w:val="264"/>
        </w:trPr>
        <w:tc>
          <w:tcPr>
            <w:tcW w:w="7640" w:type="dxa"/>
            <w:gridSpan w:val="4"/>
            <w:tcBorders>
              <w:bottom w:val="nil"/>
            </w:tcBorders>
          </w:tcPr>
          <w:p w14:paraId="538C31B8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proofErr w:type="spellStart"/>
            <w:r w:rsidRPr="002039E0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en-GB"/>
              </w:rPr>
              <w:t>Marimbella</w:t>
            </w:r>
            <w:proofErr w:type="spellEnd"/>
          </w:p>
        </w:tc>
      </w:tr>
      <w:tr w:rsidR="00275109" w:rsidRPr="002039E0" w14:paraId="134C0232" w14:textId="77777777" w:rsidTr="00511E10">
        <w:trPr>
          <w:trHeight w:val="250"/>
        </w:trPr>
        <w:tc>
          <w:tcPr>
            <w:tcW w:w="1970" w:type="dxa"/>
            <w:tcBorders>
              <w:top w:val="nil"/>
              <w:bottom w:val="nil"/>
            </w:tcBorders>
          </w:tcPr>
          <w:p w14:paraId="24371C8E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N. rosae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14F3419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63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68E8BFC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42 ± 7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59D016A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a</w:t>
            </w:r>
          </w:p>
        </w:tc>
      </w:tr>
      <w:tr w:rsidR="00275109" w:rsidRPr="002039E0" w14:paraId="0D7C0650" w14:textId="77777777" w:rsidTr="00511E10">
        <w:trPr>
          <w:trHeight w:val="250"/>
        </w:trPr>
        <w:tc>
          <w:tcPr>
            <w:tcW w:w="1970" w:type="dxa"/>
            <w:tcBorders>
              <w:top w:val="nil"/>
              <w:bottom w:val="nil"/>
            </w:tcBorders>
          </w:tcPr>
          <w:p w14:paraId="65FD04F7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D.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torresensis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6B4588A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FB573AF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8.7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F23DA57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b</w:t>
            </w:r>
          </w:p>
        </w:tc>
      </w:tr>
      <w:tr w:rsidR="00275109" w:rsidRPr="002039E0" w14:paraId="5DC6BC84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6A0AE235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M.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phaseolina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E94FF78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6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5196DDD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4 ± 1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B98BE3B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proofErr w:type="spellStart"/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bc</w:t>
            </w:r>
            <w:proofErr w:type="spellEnd"/>
          </w:p>
        </w:tc>
      </w:tr>
      <w:tr w:rsidR="00275109" w:rsidRPr="002039E0" w14:paraId="47190B80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2C3B0120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Rhizoctonia </w:t>
            </w: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sp.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EA6F50D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613D80E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1.3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2544CF5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</w:t>
            </w:r>
          </w:p>
        </w:tc>
      </w:tr>
      <w:tr w:rsidR="00275109" w:rsidRPr="002039E0" w14:paraId="25A6CB9C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26DB05B1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F.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oxysporum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B762920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F147197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1.3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E5673D8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</w:t>
            </w:r>
          </w:p>
        </w:tc>
      </w:tr>
      <w:tr w:rsidR="00275109" w:rsidRPr="002039E0" w14:paraId="4F8BBF70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0ADDE49C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F.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solani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D97EC57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852C43C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 ± 0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A3F0ABD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</w:t>
            </w:r>
          </w:p>
        </w:tc>
      </w:tr>
      <w:tr w:rsidR="00275109" w:rsidRPr="002039E0" w14:paraId="3028792F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3F3C102B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N. parvum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E450B59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9D14B58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0.3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D444C1B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</w:t>
            </w:r>
          </w:p>
        </w:tc>
      </w:tr>
      <w:tr w:rsidR="00275109" w:rsidRPr="002039E0" w14:paraId="01C25B43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1BBDBD98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A. pullulans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91F2890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B640CEF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 ± 0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850E086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</w:t>
            </w:r>
          </w:p>
        </w:tc>
      </w:tr>
      <w:tr w:rsidR="00275109" w:rsidRPr="002039E0" w14:paraId="25A7BCAA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1833C001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P.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brevicompactum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459B5B8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09D05AC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0.7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2EF694F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</w:t>
            </w:r>
          </w:p>
        </w:tc>
      </w:tr>
      <w:tr w:rsidR="00275109" w:rsidRPr="002039E0" w14:paraId="43BB38D3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2EFD8BBE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C.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acutatum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FE6C486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30E33FA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0.3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2ECDBDB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</w:t>
            </w:r>
          </w:p>
        </w:tc>
      </w:tr>
      <w:tr w:rsidR="00275109" w:rsidRPr="002039E0" w14:paraId="393C3C9D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007FCF72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C.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luteo</w:t>
            </w:r>
            <w:proofErr w:type="spellEnd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-olivacea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2460542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3447B57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0.7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53C66B0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</w:t>
            </w:r>
          </w:p>
        </w:tc>
      </w:tr>
      <w:tr w:rsidR="00275109" w:rsidRPr="002039E0" w14:paraId="4B9D9B2D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56EE223C" w14:textId="77777777" w:rsidR="00275109" w:rsidRPr="002039E0" w:rsidRDefault="00275109" w:rsidP="00511E10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A.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sclerotigenum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8A4316A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E086C47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1.3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42E9F2F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</w:t>
            </w:r>
          </w:p>
        </w:tc>
      </w:tr>
      <w:tr w:rsidR="00275109" w:rsidRPr="002039E0" w14:paraId="0B0A3C70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7856E3A9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C. rosea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868D430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8A110C7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0.3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60D65E1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</w:t>
            </w:r>
          </w:p>
        </w:tc>
      </w:tr>
      <w:tr w:rsidR="00275109" w:rsidRPr="002039E0" w14:paraId="4296D9B1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22BD440B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C. peruviana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1E82C0B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2EE77DD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0.3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1793945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</w:t>
            </w:r>
          </w:p>
        </w:tc>
      </w:tr>
      <w:tr w:rsidR="00275109" w:rsidRPr="002039E0" w14:paraId="66789309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302A3C09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P.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radicina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F4DEBDA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B5DE815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0.3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C9D37F5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</w:t>
            </w:r>
          </w:p>
        </w:tc>
      </w:tr>
      <w:tr w:rsidR="00275109" w:rsidRPr="002039E0" w14:paraId="5371FA5C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3AADA2CD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C.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globosum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24B66D8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1B5342E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 ± 0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F9F75AA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</w:t>
            </w:r>
          </w:p>
        </w:tc>
      </w:tr>
      <w:tr w:rsidR="00275109" w:rsidRPr="002039E0" w14:paraId="1ED0B2DE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569E8226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B.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nummularia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9F3C6C5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81D3AAD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 ± 0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460C0C9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</w:t>
            </w:r>
          </w:p>
        </w:tc>
      </w:tr>
      <w:tr w:rsidR="00275109" w:rsidRPr="002039E0" w14:paraId="0DEBC02A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476AABF1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B.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adusta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253065A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627A7AD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0.6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A5870C9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</w:t>
            </w:r>
          </w:p>
        </w:tc>
      </w:tr>
      <w:tr w:rsidR="00275109" w:rsidRPr="002039E0" w14:paraId="664F0073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single" w:sz="4" w:space="0" w:color="auto"/>
            </w:tcBorders>
          </w:tcPr>
          <w:p w14:paraId="2837C960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G.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sylvaticum</w:t>
            </w:r>
            <w:proofErr w:type="spellEnd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7F35319A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36BCD6F5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0.3 ± 0.6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058F5225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</w:t>
            </w:r>
          </w:p>
        </w:tc>
      </w:tr>
      <w:tr w:rsidR="00275109" w:rsidRPr="002039E0" w14:paraId="14B84EBE" w14:textId="77777777" w:rsidTr="00511E10">
        <w:trPr>
          <w:trHeight w:val="234"/>
        </w:trPr>
        <w:tc>
          <w:tcPr>
            <w:tcW w:w="7640" w:type="dxa"/>
            <w:gridSpan w:val="4"/>
            <w:tcBorders>
              <w:top w:val="single" w:sz="4" w:space="0" w:color="auto"/>
              <w:bottom w:val="nil"/>
            </w:tcBorders>
          </w:tcPr>
          <w:p w14:paraId="7FD11FA7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proofErr w:type="spellStart"/>
            <w:r w:rsidRPr="002039E0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en-GB"/>
              </w:rPr>
              <w:t>Cadonga</w:t>
            </w:r>
            <w:proofErr w:type="spellEnd"/>
            <w:r w:rsidRPr="002039E0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en-GB"/>
              </w:rPr>
              <w:t xml:space="preserve"> Sabrosa®</w:t>
            </w:r>
          </w:p>
        </w:tc>
      </w:tr>
      <w:tr w:rsidR="00275109" w:rsidRPr="002039E0" w14:paraId="754DED27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7DB19946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N. rosae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15212DC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55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4AA4249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36.7 ± 2.9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2BDC57B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a</w:t>
            </w:r>
          </w:p>
        </w:tc>
      </w:tr>
      <w:tr w:rsidR="00275109" w:rsidRPr="002039E0" w14:paraId="23D65F1F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498FD98B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N.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clavispora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E998463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2788A1A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3.3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556F3DD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proofErr w:type="spellStart"/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bc</w:t>
            </w:r>
            <w:proofErr w:type="spellEnd"/>
          </w:p>
        </w:tc>
      </w:tr>
      <w:tr w:rsidR="00275109" w:rsidRPr="002039E0" w14:paraId="15300134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720BE939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M.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phaseolina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DFF1C0E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EE411BD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4.3 ± 1.2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E895289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b</w:t>
            </w:r>
          </w:p>
        </w:tc>
      </w:tr>
      <w:tr w:rsidR="00275109" w:rsidRPr="002039E0" w14:paraId="77316145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6DAADA8A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Rhizoctonia </w:t>
            </w: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sp.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E8ED83E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90AA2F4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 ± 0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81A6214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cd</w:t>
            </w:r>
          </w:p>
        </w:tc>
      </w:tr>
      <w:tr w:rsidR="00275109" w:rsidRPr="002039E0" w14:paraId="4EF32544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3C6D8343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F.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oxysporum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0516A18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E6002DE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1.3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45AEAEC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cd</w:t>
            </w:r>
          </w:p>
        </w:tc>
      </w:tr>
      <w:tr w:rsidR="00275109" w:rsidRPr="002039E0" w14:paraId="637C4251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60E9911F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F.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solani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B712FEB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0484C86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 ± 0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0AC77CA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cd</w:t>
            </w:r>
          </w:p>
        </w:tc>
      </w:tr>
      <w:tr w:rsidR="00275109" w:rsidRPr="002039E0" w14:paraId="5E0DF89E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310917A3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N. parvum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4DC8582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AFA9608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2 ± 0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A5A8786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proofErr w:type="spellStart"/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bcd</w:t>
            </w:r>
            <w:proofErr w:type="spellEnd"/>
          </w:p>
        </w:tc>
      </w:tr>
      <w:tr w:rsidR="00275109" w:rsidRPr="002039E0" w14:paraId="2C247E42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5907B68A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A. pullulans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7F2B09D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46E40C4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0.7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4B76EDB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d</w:t>
            </w:r>
          </w:p>
        </w:tc>
      </w:tr>
      <w:tr w:rsidR="00275109" w:rsidRPr="002039E0" w14:paraId="17CA9530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0F0C7462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P.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brevicompactum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BD9953D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53F237F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0.7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2418CFD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d</w:t>
            </w:r>
          </w:p>
        </w:tc>
      </w:tr>
      <w:tr w:rsidR="00275109" w:rsidRPr="002039E0" w14:paraId="25700019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51CA0CA8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C.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acutatum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F54680A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4282DC2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0.7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4705B6B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d</w:t>
            </w:r>
          </w:p>
        </w:tc>
      </w:tr>
      <w:tr w:rsidR="00275109" w:rsidRPr="002039E0" w14:paraId="07E6908A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54C08BF5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C.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luteo</w:t>
            </w:r>
            <w:proofErr w:type="spellEnd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-olivacea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9C61DC7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0714B16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 ± 0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55A6521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cd</w:t>
            </w:r>
          </w:p>
        </w:tc>
      </w:tr>
      <w:tr w:rsidR="00275109" w:rsidRPr="002039E0" w14:paraId="7E8FF1A9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3343A0AD" w14:textId="77777777" w:rsidR="00275109" w:rsidRPr="002039E0" w:rsidRDefault="00275109" w:rsidP="00511E10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A.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sclerotigenum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477DC92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555B111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0.6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376C5D3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d</w:t>
            </w:r>
          </w:p>
        </w:tc>
      </w:tr>
      <w:tr w:rsidR="00275109" w:rsidRPr="002039E0" w14:paraId="40909472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7336E191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C. rosea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B787D93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8763AA7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1.3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AB51918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cd</w:t>
            </w:r>
          </w:p>
        </w:tc>
      </w:tr>
      <w:tr w:rsidR="00275109" w:rsidRPr="002039E0" w14:paraId="5D9D6C4C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059BB462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C. peruviana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163B458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90A7C45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0.7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24E36EA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d</w:t>
            </w:r>
          </w:p>
        </w:tc>
      </w:tr>
      <w:tr w:rsidR="00275109" w:rsidRPr="002039E0" w14:paraId="14FF6E8C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7B508FC6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P.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radicina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CA89BE9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B721296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0.7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23FCF45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d</w:t>
            </w:r>
          </w:p>
        </w:tc>
      </w:tr>
      <w:tr w:rsidR="00275109" w:rsidRPr="002039E0" w14:paraId="5A33C6DE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2640BAAA" w14:textId="77777777" w:rsidR="00275109" w:rsidRPr="002039E0" w:rsidRDefault="00275109" w:rsidP="00511E10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A. alternate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C45E261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00A55D1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0.7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78AFDB4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d</w:t>
            </w:r>
          </w:p>
        </w:tc>
      </w:tr>
      <w:tr w:rsidR="00275109" w:rsidRPr="002039E0" w14:paraId="714FA856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0F6122BF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B. cinerea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C7EA2AD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1337D8C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 ± 0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F642E43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cd</w:t>
            </w:r>
          </w:p>
        </w:tc>
      </w:tr>
      <w:tr w:rsidR="00275109" w:rsidRPr="002039E0" w14:paraId="29572F1D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17F9EFF1" w14:textId="772F794D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P. </w:t>
            </w:r>
            <w:r w:rsidR="00F12CD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plurivora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A76BE66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87344B1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 ± 0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91F1AE3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cd</w:t>
            </w:r>
          </w:p>
        </w:tc>
      </w:tr>
      <w:tr w:rsidR="00275109" w:rsidRPr="002039E0" w14:paraId="5C38CDA9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10B72B4D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G.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fruticola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E04F28D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ED9F34B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1.3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A578FEB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cd</w:t>
            </w:r>
          </w:p>
        </w:tc>
      </w:tr>
      <w:tr w:rsidR="00275109" w:rsidRPr="002039E0" w14:paraId="4D223F1C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0A36BB71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C.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globosum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0C198DE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E126D0A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1.3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3EE0428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cd</w:t>
            </w:r>
          </w:p>
        </w:tc>
      </w:tr>
      <w:tr w:rsidR="00275109" w:rsidRPr="002039E0" w14:paraId="6F102A83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35DBE113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B.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nummularia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F566FD1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20C7D91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1.3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439F8F1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cd</w:t>
            </w:r>
          </w:p>
        </w:tc>
      </w:tr>
      <w:tr w:rsidR="00275109" w:rsidRPr="002039E0" w14:paraId="3F076849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5A3BD242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B.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adusta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3FE12C1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5225BB8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0.7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2256103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d</w:t>
            </w:r>
          </w:p>
        </w:tc>
      </w:tr>
      <w:tr w:rsidR="00275109" w:rsidRPr="002039E0" w14:paraId="730A1559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1A389B34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Linnemania</w:t>
            </w:r>
            <w:proofErr w:type="spellEnd"/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 xml:space="preserve"> sp.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8A6D5D6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3663236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0.3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2A0EF54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d</w:t>
            </w:r>
          </w:p>
        </w:tc>
      </w:tr>
      <w:tr w:rsidR="00275109" w:rsidRPr="002039E0" w14:paraId="1CB92A3A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64E1DB23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G.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sylvaticum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7A0BC89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C6DA00B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0.7±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4A1C2C1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d</w:t>
            </w:r>
          </w:p>
        </w:tc>
      </w:tr>
      <w:tr w:rsidR="00275109" w:rsidRPr="002039E0" w14:paraId="67D38F06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0695AAD2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G.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ultimum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6C6F329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96B4091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 ± 0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298B7E4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cd</w:t>
            </w:r>
          </w:p>
        </w:tc>
      </w:tr>
      <w:tr w:rsidR="00275109" w:rsidRPr="002039E0" w14:paraId="79084E21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nil"/>
            </w:tcBorders>
          </w:tcPr>
          <w:p w14:paraId="3A22DA48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Geotrichum</w:t>
            </w:r>
            <w:proofErr w:type="spellEnd"/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 xml:space="preserve"> sp.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61CD4B8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B198B81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0.3 ± 0.6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E09CCF3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d</w:t>
            </w:r>
          </w:p>
        </w:tc>
      </w:tr>
      <w:tr w:rsidR="00275109" w:rsidRPr="002039E0" w14:paraId="29D69F61" w14:textId="77777777" w:rsidTr="00511E10">
        <w:trPr>
          <w:trHeight w:val="234"/>
        </w:trPr>
        <w:tc>
          <w:tcPr>
            <w:tcW w:w="1970" w:type="dxa"/>
            <w:tcBorders>
              <w:top w:val="nil"/>
              <w:bottom w:val="single" w:sz="4" w:space="0" w:color="auto"/>
            </w:tcBorders>
          </w:tcPr>
          <w:p w14:paraId="4EAA4F9C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 xml:space="preserve">M. </w:t>
            </w:r>
            <w:proofErr w:type="spellStart"/>
            <w:r w:rsidRPr="002039E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GB"/>
              </w:rPr>
              <w:t>hiemalis</w:t>
            </w:r>
            <w:proofErr w:type="spellEnd"/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76BCE4D1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47A31B43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1 ± 0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5759C490" w14:textId="77777777" w:rsidR="00275109" w:rsidRPr="002039E0" w:rsidRDefault="00275109" w:rsidP="00511E10">
            <w:pPr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</w:pPr>
            <w:r w:rsidRPr="002039E0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GB"/>
              </w:rPr>
              <w:t>cd</w:t>
            </w:r>
          </w:p>
        </w:tc>
      </w:tr>
    </w:tbl>
    <w:p w14:paraId="29AD28A0" w14:textId="010DB910" w:rsidR="00275109" w:rsidRPr="002039E0" w:rsidRDefault="00275109" w:rsidP="00275109">
      <w:pPr>
        <w:spacing w:line="240" w:lineRule="auto"/>
        <w:contextualSpacing/>
        <w:jc w:val="both"/>
        <w:rPr>
          <w:rFonts w:ascii="Times New Roman" w:eastAsia="Calibri" w:hAnsi="Times New Roman" w:cs="Times New Roman"/>
          <w:iCs/>
          <w:kern w:val="0"/>
          <w:sz w:val="20"/>
          <w:szCs w:val="20"/>
          <w:lang w:val="en-GB"/>
          <w14:ligatures w14:val="none"/>
        </w:rPr>
      </w:pPr>
      <w:r>
        <w:rPr>
          <w:rFonts w:ascii="Times New Roman" w:eastAsia="Calibri" w:hAnsi="Times New Roman" w:cs="Times New Roman"/>
          <w:iCs/>
          <w:kern w:val="0"/>
          <w:sz w:val="20"/>
          <w:szCs w:val="20"/>
          <w:lang w:val="en-GB"/>
          <w14:ligatures w14:val="none"/>
        </w:rPr>
        <w:t xml:space="preserve">                                </w:t>
      </w:r>
      <w:r w:rsidRPr="002039E0">
        <w:rPr>
          <w:rFonts w:ascii="Times New Roman" w:eastAsia="Calibri" w:hAnsi="Times New Roman" w:cs="Times New Roman"/>
          <w:iCs/>
          <w:kern w:val="0"/>
          <w:sz w:val="20"/>
          <w:szCs w:val="20"/>
          <w:lang w:val="en-GB"/>
          <w14:ligatures w14:val="none"/>
        </w:rPr>
        <w:t xml:space="preserve">Notes: </w:t>
      </w:r>
      <w:r w:rsidR="00D32309">
        <w:rPr>
          <w:rFonts w:ascii="Times New Roman" w:eastAsia="Calibri" w:hAnsi="Times New Roman" w:cs="Times New Roman"/>
          <w:iCs/>
          <w:kern w:val="0"/>
          <w:sz w:val="20"/>
          <w:szCs w:val="20"/>
          <w:vertAlign w:val="superscript"/>
          <w:lang w:val="en-GB"/>
          <w14:ligatures w14:val="none"/>
        </w:rPr>
        <w:t>*</w:t>
      </w:r>
      <w:r w:rsidRPr="002039E0">
        <w:rPr>
          <w:rFonts w:ascii="Times New Roman" w:eastAsia="Calibri" w:hAnsi="Times New Roman" w:cs="Times New Roman"/>
          <w:iCs/>
          <w:kern w:val="0"/>
          <w:sz w:val="20"/>
          <w:szCs w:val="20"/>
          <w:lang w:val="en-GB"/>
          <w14:ligatures w14:val="none"/>
        </w:rPr>
        <w:t>=Different letters indicate significant differences between fungal isolates</w:t>
      </w:r>
    </w:p>
    <w:p w14:paraId="65FE2E8C" w14:textId="72FC5A8A" w:rsidR="00FE463A" w:rsidRPr="00275109" w:rsidRDefault="00275109" w:rsidP="00275109">
      <w:pPr>
        <w:rPr>
          <w:lang w:val="en-GB"/>
        </w:rPr>
      </w:pPr>
      <w:r>
        <w:rPr>
          <w:rFonts w:ascii="Times New Roman" w:eastAsia="Calibri" w:hAnsi="Times New Roman" w:cs="Times New Roman"/>
          <w:iCs/>
          <w:kern w:val="0"/>
          <w:sz w:val="20"/>
          <w:szCs w:val="20"/>
          <w:lang w:val="en-GB"/>
          <w14:ligatures w14:val="none"/>
        </w:rPr>
        <w:t xml:space="preserve">                                </w:t>
      </w:r>
      <w:r w:rsidRPr="002039E0">
        <w:rPr>
          <w:rFonts w:ascii="Times New Roman" w:eastAsia="Calibri" w:hAnsi="Times New Roman" w:cs="Times New Roman"/>
          <w:iCs/>
          <w:kern w:val="0"/>
          <w:sz w:val="20"/>
          <w:szCs w:val="20"/>
          <w:lang w:val="en-GB"/>
          <w14:ligatures w14:val="none"/>
        </w:rPr>
        <w:t xml:space="preserve"> (p&lt;0.05)   according to one-way ANOVA followed Tukey’s comparison test.</w:t>
      </w:r>
    </w:p>
    <w:sectPr w:rsidR="00FE463A" w:rsidRPr="002751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109"/>
    <w:rsid w:val="00275109"/>
    <w:rsid w:val="003322A1"/>
    <w:rsid w:val="00511E10"/>
    <w:rsid w:val="00595D77"/>
    <w:rsid w:val="005E5213"/>
    <w:rsid w:val="00877FD0"/>
    <w:rsid w:val="00D24B7D"/>
    <w:rsid w:val="00D32309"/>
    <w:rsid w:val="00DE04AD"/>
    <w:rsid w:val="00EE07C9"/>
    <w:rsid w:val="00F12CDA"/>
    <w:rsid w:val="00FE4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86F3C"/>
  <w15:chartTrackingRefBased/>
  <w15:docId w15:val="{8E173144-5D2E-4E11-9368-433DE5290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5109"/>
  </w:style>
  <w:style w:type="paragraph" w:styleId="Titolo1">
    <w:name w:val="heading 1"/>
    <w:basedOn w:val="Normale"/>
    <w:next w:val="Normale"/>
    <w:link w:val="Titolo1Carattere"/>
    <w:uiPriority w:val="9"/>
    <w:qFormat/>
    <w:rsid w:val="002751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51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51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51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51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51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51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51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51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51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51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51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510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510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510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510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510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510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51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51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51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51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51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510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510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510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51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510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5109"/>
    <w:rPr>
      <w:b/>
      <w:bCs/>
      <w:smallCaps/>
      <w:color w:val="2F5496" w:themeColor="accent1" w:themeShade="BF"/>
      <w:spacing w:val="5"/>
    </w:rPr>
  </w:style>
  <w:style w:type="table" w:customStyle="1" w:styleId="Grigliatabella1">
    <w:name w:val="Griglia tabella1"/>
    <w:basedOn w:val="Tabellanormale"/>
    <w:next w:val="Grigliatabella"/>
    <w:uiPriority w:val="39"/>
    <w:rsid w:val="0027510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275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</dc:creator>
  <cp:keywords/>
  <dc:description/>
  <cp:lastModifiedBy>Stefania</cp:lastModifiedBy>
  <cp:revision>6</cp:revision>
  <dcterms:created xsi:type="dcterms:W3CDTF">2026-05-22T14:37:00Z</dcterms:created>
  <dcterms:modified xsi:type="dcterms:W3CDTF">2026-07-08T08:56:00Z</dcterms:modified>
</cp:coreProperties>
</file>