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D78AA83" w14:textId="77777777" w:rsidR="00FF789D" w:rsidRPr="00BB6608" w:rsidRDefault="00FF789D" w:rsidP="00AE394E">
      <w:pPr>
        <w:pStyle w:val="Caption"/>
      </w:pPr>
      <w:bookmarkStart w:id="0" w:name="_GoBack"/>
      <w:bookmarkEnd w:id="0"/>
      <w:r w:rsidRPr="00BB6608">
        <w:t>Table</w:t>
      </w:r>
      <w:r w:rsidR="00AE394E" w:rsidRPr="00BB6608">
        <w:t xml:space="preserve"> S1</w:t>
      </w:r>
      <w:r w:rsidRPr="00BB6608">
        <w:t>: Key scenario analyses results</w:t>
      </w:r>
      <w:r w:rsidR="00AE394E" w:rsidRPr="00BB6608">
        <w:t xml:space="preserve"> (without CheckMate 067</w:t>
      </w:r>
      <w:r w:rsidR="009556B3" w:rsidRPr="00BB6608">
        <w:t xml:space="preserve"> OS</w:t>
      </w:r>
      <w:r w:rsidR="00AE394E" w:rsidRPr="00BB6608">
        <w:t>)</w:t>
      </w:r>
    </w:p>
    <w:tbl>
      <w:tblPr>
        <w:tblStyle w:val="TableGrid"/>
        <w:tblW w:w="5000" w:type="pct"/>
        <w:tblLook w:val="04A0" w:firstRow="1" w:lastRow="0" w:firstColumn="1" w:lastColumn="0" w:noHBand="0" w:noVBand="1"/>
      </w:tblPr>
      <w:tblGrid>
        <w:gridCol w:w="2597"/>
        <w:gridCol w:w="3527"/>
        <w:gridCol w:w="3622"/>
        <w:gridCol w:w="1935"/>
        <w:gridCol w:w="2493"/>
      </w:tblGrid>
      <w:tr w:rsidR="009726D1" w:rsidRPr="00BB6608" w14:paraId="625B832E" w14:textId="77777777" w:rsidTr="009726D1">
        <w:trPr>
          <w:tblHeader/>
        </w:trPr>
        <w:tc>
          <w:tcPr>
            <w:tcW w:w="913" w:type="pct"/>
            <w:vMerge w:val="restart"/>
            <w:hideMark/>
          </w:tcPr>
          <w:p w14:paraId="49325E52" w14:textId="77777777" w:rsidR="009726D1" w:rsidRPr="00BB6608" w:rsidRDefault="009726D1" w:rsidP="00681C27">
            <w:pPr>
              <w:rPr>
                <w:b/>
                <w:bCs/>
              </w:rPr>
            </w:pPr>
            <w:r w:rsidRPr="00BB6608">
              <w:rPr>
                <w:b/>
                <w:bCs/>
              </w:rPr>
              <w:t>Parameter</w:t>
            </w:r>
          </w:p>
          <w:p w14:paraId="2C595E03" w14:textId="77777777" w:rsidR="009726D1" w:rsidRPr="00BB6608" w:rsidRDefault="009726D1" w:rsidP="00681C27">
            <w:pPr>
              <w:rPr>
                <w:b/>
                <w:bCs/>
              </w:rPr>
            </w:pPr>
            <w:r w:rsidRPr="00BB6608">
              <w:rPr>
                <w:b/>
                <w:bCs/>
              </w:rPr>
              <w:t> </w:t>
            </w:r>
          </w:p>
        </w:tc>
        <w:tc>
          <w:tcPr>
            <w:tcW w:w="1253" w:type="pct"/>
            <w:vMerge w:val="restart"/>
            <w:hideMark/>
          </w:tcPr>
          <w:p w14:paraId="7B7853FB" w14:textId="77777777" w:rsidR="009726D1" w:rsidRPr="00BB6608" w:rsidRDefault="009726D1" w:rsidP="00681C27">
            <w:pPr>
              <w:rPr>
                <w:b/>
                <w:bCs/>
              </w:rPr>
            </w:pPr>
            <w:r w:rsidRPr="00BB6608">
              <w:rPr>
                <w:b/>
                <w:bCs/>
              </w:rPr>
              <w:t>Base case</w:t>
            </w:r>
          </w:p>
          <w:p w14:paraId="523ABB8B" w14:textId="77777777" w:rsidR="009726D1" w:rsidRPr="00BB6608" w:rsidRDefault="009726D1" w:rsidP="00681C27">
            <w:pPr>
              <w:rPr>
                <w:b/>
                <w:bCs/>
              </w:rPr>
            </w:pPr>
            <w:r w:rsidRPr="00BB6608">
              <w:rPr>
                <w:b/>
                <w:bCs/>
              </w:rPr>
              <w:t> </w:t>
            </w:r>
          </w:p>
        </w:tc>
        <w:tc>
          <w:tcPr>
            <w:tcW w:w="1288" w:type="pct"/>
            <w:vMerge w:val="restart"/>
            <w:hideMark/>
          </w:tcPr>
          <w:p w14:paraId="3239AAF9" w14:textId="77777777" w:rsidR="009726D1" w:rsidRPr="00BB6608" w:rsidRDefault="009726D1" w:rsidP="00681C27">
            <w:pPr>
              <w:rPr>
                <w:b/>
                <w:bCs/>
              </w:rPr>
            </w:pPr>
            <w:r w:rsidRPr="00BB6608">
              <w:rPr>
                <w:b/>
                <w:bCs/>
              </w:rPr>
              <w:t>Scenario analysis</w:t>
            </w:r>
          </w:p>
          <w:p w14:paraId="6960E660" w14:textId="77777777" w:rsidR="009726D1" w:rsidRPr="00BB6608" w:rsidRDefault="009726D1" w:rsidP="00681C27">
            <w:pPr>
              <w:rPr>
                <w:b/>
                <w:bCs/>
              </w:rPr>
            </w:pPr>
            <w:r w:rsidRPr="00BB6608">
              <w:rPr>
                <w:b/>
                <w:bCs/>
              </w:rPr>
              <w:t> </w:t>
            </w:r>
          </w:p>
        </w:tc>
        <w:tc>
          <w:tcPr>
            <w:tcW w:w="1546" w:type="pct"/>
            <w:gridSpan w:val="2"/>
            <w:hideMark/>
          </w:tcPr>
          <w:p w14:paraId="4572DB7F" w14:textId="5FD29C55" w:rsidR="009726D1" w:rsidRPr="00BB6608" w:rsidRDefault="009726D1" w:rsidP="00681C27">
            <w:pPr>
              <w:rPr>
                <w:b/>
                <w:bCs/>
              </w:rPr>
            </w:pPr>
            <w:r w:rsidRPr="00BB6608">
              <w:rPr>
                <w:b/>
                <w:bCs/>
              </w:rPr>
              <w:t xml:space="preserve">Nivolumab+ipilimumab vs </w:t>
            </w:r>
            <w:r>
              <w:rPr>
                <w:b/>
                <w:bCs/>
              </w:rPr>
              <w:t>i</w:t>
            </w:r>
            <w:r w:rsidRPr="00BB6608">
              <w:rPr>
                <w:b/>
                <w:bCs/>
              </w:rPr>
              <w:t>pilimumab</w:t>
            </w:r>
          </w:p>
        </w:tc>
      </w:tr>
      <w:tr w:rsidR="009726D1" w:rsidRPr="00BB6608" w14:paraId="3F670015" w14:textId="77777777" w:rsidTr="009726D1">
        <w:trPr>
          <w:tblHeader/>
        </w:trPr>
        <w:tc>
          <w:tcPr>
            <w:tcW w:w="913" w:type="pct"/>
            <w:vMerge/>
            <w:hideMark/>
          </w:tcPr>
          <w:p w14:paraId="6BC47910" w14:textId="77777777" w:rsidR="009726D1" w:rsidRPr="00BB6608" w:rsidRDefault="009726D1" w:rsidP="00681C27">
            <w:pPr>
              <w:rPr>
                <w:b/>
                <w:bCs/>
              </w:rPr>
            </w:pPr>
          </w:p>
        </w:tc>
        <w:tc>
          <w:tcPr>
            <w:tcW w:w="1253" w:type="pct"/>
            <w:vMerge/>
            <w:hideMark/>
          </w:tcPr>
          <w:p w14:paraId="6B655697" w14:textId="77777777" w:rsidR="009726D1" w:rsidRPr="00BB6608" w:rsidRDefault="009726D1" w:rsidP="00681C27">
            <w:pPr>
              <w:rPr>
                <w:b/>
                <w:bCs/>
              </w:rPr>
            </w:pPr>
          </w:p>
        </w:tc>
        <w:tc>
          <w:tcPr>
            <w:tcW w:w="1288" w:type="pct"/>
            <w:vMerge/>
            <w:hideMark/>
          </w:tcPr>
          <w:p w14:paraId="29B7E1C2" w14:textId="77777777" w:rsidR="009726D1" w:rsidRPr="00BB6608" w:rsidRDefault="009726D1" w:rsidP="00681C27">
            <w:pPr>
              <w:rPr>
                <w:b/>
                <w:bCs/>
              </w:rPr>
            </w:pPr>
          </w:p>
        </w:tc>
        <w:tc>
          <w:tcPr>
            <w:tcW w:w="671" w:type="pct"/>
            <w:hideMark/>
          </w:tcPr>
          <w:p w14:paraId="0E5C8F8B" w14:textId="77777777" w:rsidR="009726D1" w:rsidRPr="00BB6608" w:rsidRDefault="009726D1" w:rsidP="00681C27">
            <w:pPr>
              <w:rPr>
                <w:b/>
                <w:bCs/>
              </w:rPr>
            </w:pPr>
            <w:r w:rsidRPr="00BB6608">
              <w:rPr>
                <w:b/>
                <w:bCs/>
              </w:rPr>
              <w:t>Incremental ICER</w:t>
            </w:r>
          </w:p>
        </w:tc>
        <w:tc>
          <w:tcPr>
            <w:tcW w:w="876" w:type="pct"/>
            <w:hideMark/>
          </w:tcPr>
          <w:p w14:paraId="0FFB8697" w14:textId="77777777" w:rsidR="009726D1" w:rsidRPr="00BB6608" w:rsidRDefault="009726D1" w:rsidP="00681C27">
            <w:pPr>
              <w:rPr>
                <w:b/>
                <w:bCs/>
              </w:rPr>
            </w:pPr>
            <w:r w:rsidRPr="00BB6608">
              <w:rPr>
                <w:b/>
                <w:bCs/>
              </w:rPr>
              <w:t>Incremental net benefit</w:t>
            </w:r>
          </w:p>
        </w:tc>
      </w:tr>
      <w:tr w:rsidR="009726D1" w:rsidRPr="00BB6608" w14:paraId="17CE1E31" w14:textId="77777777" w:rsidTr="009726D1">
        <w:tc>
          <w:tcPr>
            <w:tcW w:w="913" w:type="pct"/>
            <w:hideMark/>
          </w:tcPr>
          <w:p w14:paraId="6D7B0C6E" w14:textId="77777777" w:rsidR="009726D1" w:rsidRPr="00BB6608" w:rsidRDefault="009726D1" w:rsidP="00A23713">
            <w:pPr>
              <w:rPr>
                <w:b/>
                <w:bCs/>
              </w:rPr>
            </w:pPr>
            <w:r w:rsidRPr="00BB6608">
              <w:rPr>
                <w:b/>
                <w:bCs/>
              </w:rPr>
              <w:t>Base case</w:t>
            </w:r>
          </w:p>
        </w:tc>
        <w:tc>
          <w:tcPr>
            <w:tcW w:w="1253" w:type="pct"/>
            <w:hideMark/>
          </w:tcPr>
          <w:p w14:paraId="2498B9E5" w14:textId="77777777" w:rsidR="009726D1" w:rsidRPr="00BB6608" w:rsidRDefault="009726D1" w:rsidP="00A23713">
            <w:pPr>
              <w:rPr>
                <w:b/>
                <w:bCs/>
              </w:rPr>
            </w:pPr>
            <w:r w:rsidRPr="00BB6608">
              <w:rPr>
                <w:b/>
                <w:bCs/>
              </w:rPr>
              <w:t>N/A</w:t>
            </w:r>
          </w:p>
        </w:tc>
        <w:tc>
          <w:tcPr>
            <w:tcW w:w="1288" w:type="pct"/>
            <w:hideMark/>
          </w:tcPr>
          <w:p w14:paraId="12204941" w14:textId="77777777" w:rsidR="009726D1" w:rsidRPr="00BB6608" w:rsidRDefault="009726D1" w:rsidP="00A23713">
            <w:pPr>
              <w:rPr>
                <w:b/>
                <w:bCs/>
              </w:rPr>
            </w:pPr>
            <w:r w:rsidRPr="00BB6608">
              <w:rPr>
                <w:b/>
                <w:bCs/>
              </w:rPr>
              <w:t>N/A</w:t>
            </w:r>
          </w:p>
        </w:tc>
        <w:tc>
          <w:tcPr>
            <w:tcW w:w="671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BA70BE4" w14:textId="77777777" w:rsidR="009726D1" w:rsidRPr="00BB6608" w:rsidRDefault="009726D1" w:rsidP="00A23713">
            <w:pPr>
              <w:jc w:val="right"/>
              <w:rPr>
                <w:b/>
                <w:bCs/>
              </w:rPr>
            </w:pPr>
            <w:r w:rsidRPr="00BB6608">
              <w:rPr>
                <w:rFonts w:cs="Arial"/>
                <w:b/>
                <w:bCs/>
                <w:color w:val="000000"/>
              </w:rPr>
              <w:t>£5,084</w:t>
            </w:r>
          </w:p>
        </w:tc>
        <w:tc>
          <w:tcPr>
            <w:tcW w:w="876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2801C65" w14:textId="77777777" w:rsidR="009726D1" w:rsidRPr="00BB6608" w:rsidRDefault="009726D1" w:rsidP="00A23713">
            <w:pPr>
              <w:jc w:val="right"/>
              <w:rPr>
                <w:b/>
                <w:bCs/>
              </w:rPr>
            </w:pPr>
            <w:r w:rsidRPr="00BB6608">
              <w:rPr>
                <w:rFonts w:cs="Arial"/>
                <w:b/>
                <w:bCs/>
                <w:color w:val="000000"/>
              </w:rPr>
              <w:t>£63,302</w:t>
            </w:r>
          </w:p>
        </w:tc>
      </w:tr>
      <w:tr w:rsidR="009726D1" w:rsidRPr="00BB6608" w14:paraId="043E04D0" w14:textId="77777777" w:rsidTr="009726D1">
        <w:tc>
          <w:tcPr>
            <w:tcW w:w="3454" w:type="pct"/>
            <w:gridSpan w:val="3"/>
            <w:hideMark/>
          </w:tcPr>
          <w:p w14:paraId="59690CED" w14:textId="77777777" w:rsidR="009726D1" w:rsidRPr="00BB6608" w:rsidRDefault="009726D1" w:rsidP="00A23713">
            <w:pPr>
              <w:rPr>
                <w:b/>
                <w:bCs/>
                <w:i/>
                <w:iCs/>
              </w:rPr>
            </w:pPr>
            <w:r w:rsidRPr="00BB6608">
              <w:rPr>
                <w:b/>
                <w:bCs/>
                <w:i/>
                <w:iCs/>
              </w:rPr>
              <w:t>Parametric curves based on indirect comparison</w:t>
            </w:r>
          </w:p>
        </w:tc>
        <w:tc>
          <w:tcPr>
            <w:tcW w:w="671" w:type="pct"/>
            <w:hideMark/>
          </w:tcPr>
          <w:p w14:paraId="2E21B2BF" w14:textId="77777777" w:rsidR="009726D1" w:rsidRPr="00BB6608" w:rsidRDefault="009726D1" w:rsidP="00A23713">
            <w:pPr>
              <w:rPr>
                <w:b/>
                <w:bCs/>
                <w:i/>
                <w:iCs/>
              </w:rPr>
            </w:pPr>
            <w:r w:rsidRPr="00BB6608">
              <w:rPr>
                <w:b/>
                <w:bCs/>
                <w:i/>
                <w:iCs/>
              </w:rPr>
              <w:t> </w:t>
            </w:r>
          </w:p>
        </w:tc>
        <w:tc>
          <w:tcPr>
            <w:tcW w:w="876" w:type="pct"/>
            <w:hideMark/>
          </w:tcPr>
          <w:p w14:paraId="5DD30A46" w14:textId="77777777" w:rsidR="009726D1" w:rsidRPr="00BB6608" w:rsidRDefault="009726D1" w:rsidP="00A23713">
            <w:pPr>
              <w:rPr>
                <w:b/>
                <w:bCs/>
                <w:i/>
                <w:iCs/>
              </w:rPr>
            </w:pPr>
            <w:r w:rsidRPr="00BB6608">
              <w:rPr>
                <w:b/>
                <w:bCs/>
                <w:i/>
                <w:iCs/>
              </w:rPr>
              <w:t> </w:t>
            </w:r>
          </w:p>
        </w:tc>
      </w:tr>
      <w:tr w:rsidR="009726D1" w:rsidRPr="00BB6608" w14:paraId="1FB34C08" w14:textId="77777777" w:rsidTr="009726D1">
        <w:tc>
          <w:tcPr>
            <w:tcW w:w="913" w:type="pct"/>
            <w:vMerge w:val="restart"/>
            <w:hideMark/>
          </w:tcPr>
          <w:p w14:paraId="5A4B49D2" w14:textId="77777777" w:rsidR="009726D1" w:rsidRPr="00BB6608" w:rsidRDefault="009726D1" w:rsidP="00A23713">
            <w:r w:rsidRPr="00BB6608">
              <w:t>TTP</w:t>
            </w:r>
          </w:p>
          <w:p w14:paraId="155BE837" w14:textId="77777777" w:rsidR="009726D1" w:rsidRPr="00BB6608" w:rsidRDefault="009726D1" w:rsidP="00A23713">
            <w:r w:rsidRPr="00BB6608">
              <w:t> </w:t>
            </w:r>
          </w:p>
          <w:p w14:paraId="01E8412E" w14:textId="77777777" w:rsidR="009726D1" w:rsidRPr="00BB6608" w:rsidRDefault="009726D1" w:rsidP="00A23713">
            <w:r w:rsidRPr="00BB6608">
              <w:t> </w:t>
            </w:r>
          </w:p>
          <w:p w14:paraId="461921DB" w14:textId="77777777" w:rsidR="009726D1" w:rsidRPr="00BB6608" w:rsidRDefault="009726D1" w:rsidP="00A23713">
            <w:r w:rsidRPr="00BB6608">
              <w:t> </w:t>
            </w:r>
          </w:p>
          <w:p w14:paraId="4D34A57A" w14:textId="77777777" w:rsidR="009726D1" w:rsidRPr="00BB6608" w:rsidRDefault="009726D1" w:rsidP="00A23713">
            <w:r w:rsidRPr="00BB6608">
              <w:t> </w:t>
            </w:r>
          </w:p>
        </w:tc>
        <w:tc>
          <w:tcPr>
            <w:tcW w:w="1253" w:type="pct"/>
            <w:vMerge w:val="restart"/>
            <w:hideMark/>
          </w:tcPr>
          <w:p w14:paraId="77BD1EC5" w14:textId="77777777" w:rsidR="009726D1" w:rsidRPr="00BB6608" w:rsidRDefault="009726D1" w:rsidP="00A23713">
            <w:r w:rsidRPr="00BB6608">
              <w:t>Log-normal</w:t>
            </w:r>
          </w:p>
          <w:p w14:paraId="2D526986" w14:textId="77777777" w:rsidR="009726D1" w:rsidRPr="00BB6608" w:rsidRDefault="009726D1" w:rsidP="00A23713">
            <w:r w:rsidRPr="00BB6608">
              <w:t> </w:t>
            </w:r>
          </w:p>
          <w:p w14:paraId="4DA6FA31" w14:textId="77777777" w:rsidR="009726D1" w:rsidRPr="00BB6608" w:rsidRDefault="009726D1" w:rsidP="00A23713">
            <w:r w:rsidRPr="00BB6608">
              <w:t> </w:t>
            </w:r>
          </w:p>
          <w:p w14:paraId="19D912B4" w14:textId="77777777" w:rsidR="009726D1" w:rsidRPr="00BB6608" w:rsidRDefault="009726D1" w:rsidP="00A23713">
            <w:r w:rsidRPr="00BB6608">
              <w:t> </w:t>
            </w:r>
          </w:p>
          <w:p w14:paraId="37AF4242" w14:textId="77777777" w:rsidR="009726D1" w:rsidRPr="00BB6608" w:rsidRDefault="009726D1" w:rsidP="00A23713">
            <w:r w:rsidRPr="00BB6608">
              <w:t> </w:t>
            </w:r>
          </w:p>
        </w:tc>
        <w:tc>
          <w:tcPr>
            <w:tcW w:w="1288" w:type="pct"/>
            <w:hideMark/>
          </w:tcPr>
          <w:p w14:paraId="598DA0A9" w14:textId="77777777" w:rsidR="009726D1" w:rsidRPr="00BB6608" w:rsidRDefault="009726D1" w:rsidP="00A23713">
            <w:r w:rsidRPr="00BB6608">
              <w:t>Exponential</w:t>
            </w:r>
          </w:p>
        </w:tc>
        <w:tc>
          <w:tcPr>
            <w:tcW w:w="67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9596690" w14:textId="77777777" w:rsidR="009726D1" w:rsidRPr="00BB6608" w:rsidRDefault="009726D1" w:rsidP="00A23713">
            <w:pPr>
              <w:jc w:val="right"/>
            </w:pPr>
            <w:r w:rsidRPr="00BB6608">
              <w:rPr>
                <w:rFonts w:cs="Arial"/>
                <w:color w:val="000000"/>
              </w:rPr>
              <w:t>£5,924</w:t>
            </w:r>
          </w:p>
        </w:tc>
        <w:tc>
          <w:tcPr>
            <w:tcW w:w="87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5C05CC1" w14:textId="77777777" w:rsidR="009726D1" w:rsidRPr="00BB6608" w:rsidRDefault="009726D1" w:rsidP="00A23713">
            <w:pPr>
              <w:jc w:val="right"/>
            </w:pPr>
            <w:r w:rsidRPr="00BB6608">
              <w:rPr>
                <w:rFonts w:cs="Arial"/>
                <w:color w:val="000000"/>
              </w:rPr>
              <w:t>£52,857</w:t>
            </w:r>
          </w:p>
        </w:tc>
      </w:tr>
      <w:tr w:rsidR="009726D1" w:rsidRPr="00BB6608" w14:paraId="10E25ED4" w14:textId="77777777" w:rsidTr="009726D1">
        <w:tc>
          <w:tcPr>
            <w:tcW w:w="913" w:type="pct"/>
            <w:vMerge/>
            <w:hideMark/>
          </w:tcPr>
          <w:p w14:paraId="3C78824F" w14:textId="77777777" w:rsidR="009726D1" w:rsidRPr="00BB6608" w:rsidRDefault="009726D1" w:rsidP="00A23713"/>
        </w:tc>
        <w:tc>
          <w:tcPr>
            <w:tcW w:w="1253" w:type="pct"/>
            <w:vMerge/>
            <w:hideMark/>
          </w:tcPr>
          <w:p w14:paraId="762BDB66" w14:textId="77777777" w:rsidR="009726D1" w:rsidRPr="00BB6608" w:rsidRDefault="009726D1" w:rsidP="00A23713"/>
        </w:tc>
        <w:tc>
          <w:tcPr>
            <w:tcW w:w="1288" w:type="pct"/>
            <w:hideMark/>
          </w:tcPr>
          <w:p w14:paraId="0B8CDBEF" w14:textId="77777777" w:rsidR="009726D1" w:rsidRPr="00BB6608" w:rsidRDefault="009726D1" w:rsidP="00A23713">
            <w:r w:rsidRPr="00BB6608">
              <w:t>Weibull</w:t>
            </w:r>
          </w:p>
        </w:tc>
        <w:tc>
          <w:tcPr>
            <w:tcW w:w="67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5DE0750" w14:textId="77777777" w:rsidR="009726D1" w:rsidRPr="00BB6608" w:rsidRDefault="009726D1" w:rsidP="00A23713">
            <w:pPr>
              <w:jc w:val="right"/>
            </w:pPr>
            <w:r w:rsidRPr="00BB6608">
              <w:rPr>
                <w:rFonts w:cs="Arial"/>
                <w:color w:val="000000"/>
              </w:rPr>
              <w:t>£5,497</w:t>
            </w:r>
          </w:p>
        </w:tc>
        <w:tc>
          <w:tcPr>
            <w:tcW w:w="87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1CB5757" w14:textId="77777777" w:rsidR="009726D1" w:rsidRPr="00BB6608" w:rsidRDefault="009726D1" w:rsidP="00A23713">
            <w:pPr>
              <w:jc w:val="right"/>
            </w:pPr>
            <w:r w:rsidRPr="00BB6608">
              <w:rPr>
                <w:rFonts w:cs="Arial"/>
                <w:color w:val="000000"/>
              </w:rPr>
              <w:t>£58,099</w:t>
            </w:r>
          </w:p>
        </w:tc>
      </w:tr>
      <w:tr w:rsidR="009726D1" w:rsidRPr="00BB6608" w14:paraId="7DB34032" w14:textId="77777777" w:rsidTr="009726D1">
        <w:tc>
          <w:tcPr>
            <w:tcW w:w="913" w:type="pct"/>
            <w:vMerge/>
            <w:hideMark/>
          </w:tcPr>
          <w:p w14:paraId="575CA3A9" w14:textId="77777777" w:rsidR="009726D1" w:rsidRPr="00BB6608" w:rsidRDefault="009726D1" w:rsidP="00A23713"/>
        </w:tc>
        <w:tc>
          <w:tcPr>
            <w:tcW w:w="1253" w:type="pct"/>
            <w:vMerge/>
            <w:hideMark/>
          </w:tcPr>
          <w:p w14:paraId="17FF7086" w14:textId="77777777" w:rsidR="009726D1" w:rsidRPr="00BB6608" w:rsidRDefault="009726D1" w:rsidP="00A23713"/>
        </w:tc>
        <w:tc>
          <w:tcPr>
            <w:tcW w:w="1288" w:type="pct"/>
            <w:hideMark/>
          </w:tcPr>
          <w:p w14:paraId="3D8C8E42" w14:textId="77777777" w:rsidR="009726D1" w:rsidRPr="00BB6608" w:rsidRDefault="009726D1" w:rsidP="00A23713">
            <w:r w:rsidRPr="00BB6608">
              <w:t>Gompertz</w:t>
            </w:r>
          </w:p>
        </w:tc>
        <w:tc>
          <w:tcPr>
            <w:tcW w:w="67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43A620D" w14:textId="77777777" w:rsidR="009726D1" w:rsidRPr="00BB6608" w:rsidRDefault="009726D1" w:rsidP="00A23713">
            <w:pPr>
              <w:jc w:val="right"/>
            </w:pPr>
            <w:r w:rsidRPr="00BB6608">
              <w:rPr>
                <w:rFonts w:cs="Arial"/>
                <w:color w:val="000000"/>
              </w:rPr>
              <w:t>£5,086</w:t>
            </w:r>
          </w:p>
        </w:tc>
        <w:tc>
          <w:tcPr>
            <w:tcW w:w="87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ED07206" w14:textId="77777777" w:rsidR="009726D1" w:rsidRPr="00BB6608" w:rsidRDefault="009726D1" w:rsidP="00A23713">
            <w:pPr>
              <w:jc w:val="right"/>
            </w:pPr>
            <w:r w:rsidRPr="00BB6608">
              <w:rPr>
                <w:rFonts w:cs="Arial"/>
                <w:color w:val="000000"/>
              </w:rPr>
              <w:t>£63,709</w:t>
            </w:r>
          </w:p>
        </w:tc>
      </w:tr>
      <w:tr w:rsidR="009726D1" w:rsidRPr="00BB6608" w14:paraId="3251EF10" w14:textId="77777777" w:rsidTr="009726D1">
        <w:tc>
          <w:tcPr>
            <w:tcW w:w="913" w:type="pct"/>
            <w:vMerge/>
            <w:hideMark/>
          </w:tcPr>
          <w:p w14:paraId="60B2AD35" w14:textId="77777777" w:rsidR="009726D1" w:rsidRPr="00BB6608" w:rsidRDefault="009726D1" w:rsidP="00A23713"/>
        </w:tc>
        <w:tc>
          <w:tcPr>
            <w:tcW w:w="1253" w:type="pct"/>
            <w:vMerge/>
            <w:hideMark/>
          </w:tcPr>
          <w:p w14:paraId="41ABAB96" w14:textId="77777777" w:rsidR="009726D1" w:rsidRPr="00BB6608" w:rsidRDefault="009726D1" w:rsidP="00A23713"/>
        </w:tc>
        <w:tc>
          <w:tcPr>
            <w:tcW w:w="1288" w:type="pct"/>
            <w:hideMark/>
          </w:tcPr>
          <w:p w14:paraId="71E27175" w14:textId="77777777" w:rsidR="009726D1" w:rsidRPr="00BB6608" w:rsidRDefault="009726D1" w:rsidP="00A23713">
            <w:r w:rsidRPr="00BB6608">
              <w:t>Log-logistic</w:t>
            </w:r>
          </w:p>
        </w:tc>
        <w:tc>
          <w:tcPr>
            <w:tcW w:w="67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72778C9" w14:textId="77777777" w:rsidR="009726D1" w:rsidRPr="00BB6608" w:rsidRDefault="009726D1" w:rsidP="00A23713">
            <w:pPr>
              <w:jc w:val="right"/>
            </w:pPr>
            <w:r w:rsidRPr="00BB6608">
              <w:rPr>
                <w:rFonts w:cs="Arial"/>
                <w:color w:val="000000"/>
              </w:rPr>
              <w:t>£5,090</w:t>
            </w:r>
          </w:p>
        </w:tc>
        <w:tc>
          <w:tcPr>
            <w:tcW w:w="87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051846B" w14:textId="77777777" w:rsidR="009726D1" w:rsidRPr="00BB6608" w:rsidRDefault="009726D1" w:rsidP="00A23713">
            <w:pPr>
              <w:jc w:val="right"/>
            </w:pPr>
            <w:r w:rsidRPr="00BB6608">
              <w:rPr>
                <w:rFonts w:cs="Arial"/>
                <w:color w:val="000000"/>
              </w:rPr>
              <w:t>£62,961</w:t>
            </w:r>
          </w:p>
        </w:tc>
      </w:tr>
      <w:tr w:rsidR="009726D1" w:rsidRPr="00BB6608" w14:paraId="6DA02A62" w14:textId="77777777" w:rsidTr="009726D1">
        <w:tc>
          <w:tcPr>
            <w:tcW w:w="913" w:type="pct"/>
            <w:vMerge/>
            <w:hideMark/>
          </w:tcPr>
          <w:p w14:paraId="0C4D0BC3" w14:textId="77777777" w:rsidR="009726D1" w:rsidRPr="00BB6608" w:rsidRDefault="009726D1" w:rsidP="00A23713"/>
        </w:tc>
        <w:tc>
          <w:tcPr>
            <w:tcW w:w="1253" w:type="pct"/>
            <w:vMerge/>
            <w:hideMark/>
          </w:tcPr>
          <w:p w14:paraId="02C8EE3E" w14:textId="77777777" w:rsidR="009726D1" w:rsidRPr="00BB6608" w:rsidRDefault="009726D1" w:rsidP="00A23713"/>
        </w:tc>
        <w:tc>
          <w:tcPr>
            <w:tcW w:w="1288" w:type="pct"/>
            <w:hideMark/>
          </w:tcPr>
          <w:p w14:paraId="71686F0D" w14:textId="77777777" w:rsidR="009726D1" w:rsidRPr="00BB6608" w:rsidRDefault="009726D1" w:rsidP="00A23713">
            <w:r w:rsidRPr="00BB6608">
              <w:t>Generalised Gamma</w:t>
            </w:r>
          </w:p>
        </w:tc>
        <w:tc>
          <w:tcPr>
            <w:tcW w:w="67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E793E36" w14:textId="77777777" w:rsidR="009726D1" w:rsidRPr="00BB6608" w:rsidRDefault="009726D1" w:rsidP="00A23713">
            <w:pPr>
              <w:jc w:val="right"/>
            </w:pPr>
            <w:r w:rsidRPr="00BB6608">
              <w:rPr>
                <w:rFonts w:cs="Arial"/>
                <w:color w:val="000000"/>
              </w:rPr>
              <w:t>£5,210</w:t>
            </w:r>
          </w:p>
        </w:tc>
        <w:tc>
          <w:tcPr>
            <w:tcW w:w="87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C546B2C" w14:textId="77777777" w:rsidR="009726D1" w:rsidRPr="00BB6608" w:rsidRDefault="009726D1" w:rsidP="00A23713">
            <w:pPr>
              <w:jc w:val="right"/>
            </w:pPr>
            <w:r w:rsidRPr="00BB6608">
              <w:rPr>
                <w:rFonts w:cs="Arial"/>
                <w:color w:val="000000"/>
              </w:rPr>
              <w:t>£61,399</w:t>
            </w:r>
          </w:p>
        </w:tc>
      </w:tr>
      <w:tr w:rsidR="009726D1" w:rsidRPr="00BB6608" w14:paraId="0485FBCE" w14:textId="77777777" w:rsidTr="009726D1">
        <w:tc>
          <w:tcPr>
            <w:tcW w:w="913" w:type="pct"/>
            <w:vMerge w:val="restart"/>
            <w:hideMark/>
          </w:tcPr>
          <w:p w14:paraId="3486E2AB" w14:textId="77777777" w:rsidR="009726D1" w:rsidRPr="00BB6608" w:rsidRDefault="009726D1" w:rsidP="00A23713">
            <w:r w:rsidRPr="00BB6608">
              <w:t>PPS</w:t>
            </w:r>
          </w:p>
          <w:p w14:paraId="35B297B5" w14:textId="77777777" w:rsidR="009726D1" w:rsidRPr="00BB6608" w:rsidRDefault="009726D1" w:rsidP="00A23713">
            <w:r w:rsidRPr="00BB6608">
              <w:t> </w:t>
            </w:r>
          </w:p>
          <w:p w14:paraId="1F72CF93" w14:textId="77777777" w:rsidR="009726D1" w:rsidRPr="00BB6608" w:rsidRDefault="009726D1" w:rsidP="00A23713">
            <w:r w:rsidRPr="00BB6608">
              <w:t> </w:t>
            </w:r>
          </w:p>
          <w:p w14:paraId="1292058F" w14:textId="77777777" w:rsidR="009726D1" w:rsidRPr="00BB6608" w:rsidRDefault="009726D1" w:rsidP="00A23713">
            <w:r w:rsidRPr="00BB6608">
              <w:t> </w:t>
            </w:r>
          </w:p>
          <w:p w14:paraId="06EBF98C" w14:textId="77777777" w:rsidR="009726D1" w:rsidRPr="00BB6608" w:rsidRDefault="009726D1" w:rsidP="00A23713">
            <w:r w:rsidRPr="00BB6608">
              <w:t> </w:t>
            </w:r>
          </w:p>
        </w:tc>
        <w:tc>
          <w:tcPr>
            <w:tcW w:w="1253" w:type="pct"/>
            <w:vMerge w:val="restart"/>
            <w:hideMark/>
          </w:tcPr>
          <w:p w14:paraId="25D124FC" w14:textId="77777777" w:rsidR="009726D1" w:rsidRPr="00BB6608" w:rsidRDefault="009726D1" w:rsidP="00A23713">
            <w:r w:rsidRPr="00BB6608">
              <w:t>Log-logistic</w:t>
            </w:r>
          </w:p>
          <w:p w14:paraId="6384A911" w14:textId="77777777" w:rsidR="009726D1" w:rsidRPr="00BB6608" w:rsidRDefault="009726D1" w:rsidP="00A23713">
            <w:r w:rsidRPr="00BB6608">
              <w:t> </w:t>
            </w:r>
          </w:p>
          <w:p w14:paraId="7356E2FD" w14:textId="77777777" w:rsidR="009726D1" w:rsidRPr="00BB6608" w:rsidRDefault="009726D1" w:rsidP="00A23713">
            <w:r w:rsidRPr="00BB6608">
              <w:t> </w:t>
            </w:r>
          </w:p>
          <w:p w14:paraId="674F00BD" w14:textId="77777777" w:rsidR="009726D1" w:rsidRPr="00BB6608" w:rsidRDefault="009726D1" w:rsidP="00A23713">
            <w:r w:rsidRPr="00BB6608">
              <w:t> </w:t>
            </w:r>
          </w:p>
          <w:p w14:paraId="5CDC442D" w14:textId="77777777" w:rsidR="009726D1" w:rsidRPr="00BB6608" w:rsidRDefault="009726D1" w:rsidP="00A23713">
            <w:r w:rsidRPr="00BB6608">
              <w:t> </w:t>
            </w:r>
          </w:p>
        </w:tc>
        <w:tc>
          <w:tcPr>
            <w:tcW w:w="1288" w:type="pct"/>
            <w:hideMark/>
          </w:tcPr>
          <w:p w14:paraId="0930534F" w14:textId="77777777" w:rsidR="009726D1" w:rsidRPr="00BB6608" w:rsidRDefault="009726D1" w:rsidP="00A23713">
            <w:r w:rsidRPr="00BB6608">
              <w:t>Exponential</w:t>
            </w:r>
          </w:p>
        </w:tc>
        <w:tc>
          <w:tcPr>
            <w:tcW w:w="67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DF8B2D3" w14:textId="77777777" w:rsidR="009726D1" w:rsidRPr="00BB6608" w:rsidRDefault="009726D1" w:rsidP="00A23713">
            <w:pPr>
              <w:jc w:val="right"/>
            </w:pPr>
            <w:r w:rsidRPr="00BB6608">
              <w:rPr>
                <w:rFonts w:cs="Arial"/>
                <w:color w:val="000000"/>
              </w:rPr>
              <w:t>£5,173</w:t>
            </w:r>
          </w:p>
        </w:tc>
        <w:tc>
          <w:tcPr>
            <w:tcW w:w="87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8F11A2C" w14:textId="77777777" w:rsidR="009726D1" w:rsidRPr="00BB6608" w:rsidRDefault="009726D1" w:rsidP="00A23713">
            <w:pPr>
              <w:jc w:val="right"/>
            </w:pPr>
            <w:r w:rsidRPr="00BB6608">
              <w:rPr>
                <w:rFonts w:cs="Arial"/>
                <w:color w:val="000000"/>
              </w:rPr>
              <w:t>£61,316</w:t>
            </w:r>
          </w:p>
        </w:tc>
      </w:tr>
      <w:tr w:rsidR="009726D1" w:rsidRPr="00BB6608" w14:paraId="4090E947" w14:textId="77777777" w:rsidTr="009726D1">
        <w:tc>
          <w:tcPr>
            <w:tcW w:w="913" w:type="pct"/>
            <w:vMerge/>
            <w:hideMark/>
          </w:tcPr>
          <w:p w14:paraId="2319BDF1" w14:textId="77777777" w:rsidR="009726D1" w:rsidRPr="00BB6608" w:rsidRDefault="009726D1" w:rsidP="00A23713"/>
        </w:tc>
        <w:tc>
          <w:tcPr>
            <w:tcW w:w="1253" w:type="pct"/>
            <w:vMerge/>
            <w:hideMark/>
          </w:tcPr>
          <w:p w14:paraId="2D98918E" w14:textId="77777777" w:rsidR="009726D1" w:rsidRPr="00BB6608" w:rsidRDefault="009726D1" w:rsidP="00A23713"/>
        </w:tc>
        <w:tc>
          <w:tcPr>
            <w:tcW w:w="1288" w:type="pct"/>
            <w:hideMark/>
          </w:tcPr>
          <w:p w14:paraId="5114C79B" w14:textId="77777777" w:rsidR="009726D1" w:rsidRPr="00BB6608" w:rsidRDefault="009726D1" w:rsidP="00A23713">
            <w:r w:rsidRPr="00BB6608">
              <w:t>Weibull</w:t>
            </w:r>
          </w:p>
        </w:tc>
        <w:tc>
          <w:tcPr>
            <w:tcW w:w="67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53A690A" w14:textId="77777777" w:rsidR="009726D1" w:rsidRPr="00BB6608" w:rsidRDefault="009726D1" w:rsidP="00A23713">
            <w:pPr>
              <w:jc w:val="right"/>
            </w:pPr>
            <w:r w:rsidRPr="00BB6608">
              <w:rPr>
                <w:rFonts w:cs="Arial"/>
                <w:color w:val="000000"/>
              </w:rPr>
              <w:t>£5,161</w:t>
            </w:r>
          </w:p>
        </w:tc>
        <w:tc>
          <w:tcPr>
            <w:tcW w:w="87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CDC7568" w14:textId="77777777" w:rsidR="009726D1" w:rsidRPr="00BB6608" w:rsidRDefault="009726D1" w:rsidP="00A23713">
            <w:pPr>
              <w:jc w:val="right"/>
            </w:pPr>
            <w:r w:rsidRPr="00BB6608">
              <w:rPr>
                <w:rFonts w:cs="Arial"/>
                <w:color w:val="000000"/>
              </w:rPr>
              <w:t>£61,570</w:t>
            </w:r>
          </w:p>
        </w:tc>
      </w:tr>
      <w:tr w:rsidR="009726D1" w:rsidRPr="00BB6608" w14:paraId="32B1FC6B" w14:textId="77777777" w:rsidTr="009726D1">
        <w:tc>
          <w:tcPr>
            <w:tcW w:w="913" w:type="pct"/>
            <w:vMerge/>
            <w:hideMark/>
          </w:tcPr>
          <w:p w14:paraId="1252221C" w14:textId="77777777" w:rsidR="009726D1" w:rsidRPr="00BB6608" w:rsidRDefault="009726D1" w:rsidP="00A23713"/>
        </w:tc>
        <w:tc>
          <w:tcPr>
            <w:tcW w:w="1253" w:type="pct"/>
            <w:vMerge/>
            <w:hideMark/>
          </w:tcPr>
          <w:p w14:paraId="73F3536D" w14:textId="77777777" w:rsidR="009726D1" w:rsidRPr="00BB6608" w:rsidRDefault="009726D1" w:rsidP="00A23713"/>
        </w:tc>
        <w:tc>
          <w:tcPr>
            <w:tcW w:w="1288" w:type="pct"/>
            <w:hideMark/>
          </w:tcPr>
          <w:p w14:paraId="58D472D5" w14:textId="77777777" w:rsidR="009726D1" w:rsidRPr="00BB6608" w:rsidRDefault="009726D1" w:rsidP="00A23713">
            <w:r w:rsidRPr="00BB6608">
              <w:t>Gompertz</w:t>
            </w:r>
          </w:p>
        </w:tc>
        <w:tc>
          <w:tcPr>
            <w:tcW w:w="67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946477E" w14:textId="77777777" w:rsidR="009726D1" w:rsidRPr="00BB6608" w:rsidRDefault="009726D1" w:rsidP="00A23713">
            <w:pPr>
              <w:jc w:val="right"/>
            </w:pPr>
            <w:r w:rsidRPr="00BB6608">
              <w:rPr>
                <w:rFonts w:cs="Arial"/>
                <w:color w:val="000000"/>
              </w:rPr>
              <w:t>£5,045</w:t>
            </w:r>
          </w:p>
        </w:tc>
        <w:tc>
          <w:tcPr>
            <w:tcW w:w="87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8319F1D" w14:textId="77777777" w:rsidR="009726D1" w:rsidRPr="00BB6608" w:rsidRDefault="009726D1" w:rsidP="00A23713">
            <w:pPr>
              <w:jc w:val="right"/>
            </w:pPr>
            <w:r w:rsidRPr="00BB6608">
              <w:rPr>
                <w:rFonts w:cs="Arial"/>
                <w:color w:val="000000"/>
              </w:rPr>
              <w:t>£64,138</w:t>
            </w:r>
          </w:p>
        </w:tc>
      </w:tr>
      <w:tr w:rsidR="009726D1" w:rsidRPr="00BB6608" w14:paraId="54A3473B" w14:textId="77777777" w:rsidTr="009726D1">
        <w:tc>
          <w:tcPr>
            <w:tcW w:w="913" w:type="pct"/>
            <w:vMerge/>
            <w:hideMark/>
          </w:tcPr>
          <w:p w14:paraId="712D6963" w14:textId="77777777" w:rsidR="009726D1" w:rsidRPr="00BB6608" w:rsidRDefault="009726D1" w:rsidP="00A23713"/>
        </w:tc>
        <w:tc>
          <w:tcPr>
            <w:tcW w:w="1253" w:type="pct"/>
            <w:vMerge/>
            <w:hideMark/>
          </w:tcPr>
          <w:p w14:paraId="7630F6F8" w14:textId="77777777" w:rsidR="009726D1" w:rsidRPr="00BB6608" w:rsidRDefault="009726D1" w:rsidP="00A23713"/>
        </w:tc>
        <w:tc>
          <w:tcPr>
            <w:tcW w:w="1288" w:type="pct"/>
            <w:hideMark/>
          </w:tcPr>
          <w:p w14:paraId="4F7F799C" w14:textId="77777777" w:rsidR="009726D1" w:rsidRPr="00BB6608" w:rsidRDefault="009726D1" w:rsidP="00A23713">
            <w:r w:rsidRPr="00BB6608">
              <w:t>Log-Normal</w:t>
            </w:r>
          </w:p>
        </w:tc>
        <w:tc>
          <w:tcPr>
            <w:tcW w:w="67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86936B4" w14:textId="77777777" w:rsidR="009726D1" w:rsidRPr="00BB6608" w:rsidRDefault="009726D1" w:rsidP="00A23713">
            <w:pPr>
              <w:jc w:val="right"/>
            </w:pPr>
            <w:r w:rsidRPr="00BB6608">
              <w:rPr>
                <w:rFonts w:cs="Arial"/>
                <w:color w:val="000000"/>
              </w:rPr>
              <w:t>£5,009</w:t>
            </w:r>
          </w:p>
        </w:tc>
        <w:tc>
          <w:tcPr>
            <w:tcW w:w="87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76479D9" w14:textId="77777777" w:rsidR="009726D1" w:rsidRPr="00BB6608" w:rsidRDefault="009726D1" w:rsidP="00A23713">
            <w:pPr>
              <w:jc w:val="right"/>
            </w:pPr>
            <w:r w:rsidRPr="00BB6608">
              <w:rPr>
                <w:rFonts w:cs="Arial"/>
                <w:color w:val="000000"/>
              </w:rPr>
              <w:t>£64,875</w:t>
            </w:r>
          </w:p>
        </w:tc>
      </w:tr>
      <w:tr w:rsidR="009726D1" w:rsidRPr="00BB6608" w14:paraId="5CAC3A46" w14:textId="77777777" w:rsidTr="009726D1">
        <w:tc>
          <w:tcPr>
            <w:tcW w:w="913" w:type="pct"/>
            <w:vMerge/>
            <w:hideMark/>
          </w:tcPr>
          <w:p w14:paraId="16F094A1" w14:textId="77777777" w:rsidR="009726D1" w:rsidRPr="00BB6608" w:rsidRDefault="009726D1" w:rsidP="00A23713"/>
        </w:tc>
        <w:tc>
          <w:tcPr>
            <w:tcW w:w="1253" w:type="pct"/>
            <w:vMerge/>
            <w:hideMark/>
          </w:tcPr>
          <w:p w14:paraId="26829113" w14:textId="77777777" w:rsidR="009726D1" w:rsidRPr="00BB6608" w:rsidRDefault="009726D1" w:rsidP="00A23713"/>
        </w:tc>
        <w:tc>
          <w:tcPr>
            <w:tcW w:w="1288" w:type="pct"/>
            <w:hideMark/>
          </w:tcPr>
          <w:p w14:paraId="7A043C4C" w14:textId="77777777" w:rsidR="009726D1" w:rsidRPr="00BB6608" w:rsidRDefault="009726D1" w:rsidP="00A23713">
            <w:r w:rsidRPr="00BB6608">
              <w:t>Generalised Gamma</w:t>
            </w:r>
          </w:p>
        </w:tc>
        <w:tc>
          <w:tcPr>
            <w:tcW w:w="67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F8A2ADF" w14:textId="77777777" w:rsidR="009726D1" w:rsidRPr="00BB6608" w:rsidRDefault="009726D1" w:rsidP="00A23713">
            <w:pPr>
              <w:jc w:val="right"/>
            </w:pPr>
            <w:r w:rsidRPr="00BB6608">
              <w:rPr>
                <w:rFonts w:cs="Arial"/>
                <w:color w:val="000000"/>
              </w:rPr>
              <w:t>£5,046</w:t>
            </w:r>
          </w:p>
        </w:tc>
        <w:tc>
          <w:tcPr>
            <w:tcW w:w="87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29B58D8" w14:textId="77777777" w:rsidR="009726D1" w:rsidRPr="00BB6608" w:rsidRDefault="009726D1" w:rsidP="00A23713">
            <w:pPr>
              <w:jc w:val="right"/>
            </w:pPr>
            <w:r w:rsidRPr="00BB6608">
              <w:rPr>
                <w:rFonts w:cs="Arial"/>
                <w:color w:val="000000"/>
              </w:rPr>
              <w:t>£64,055</w:t>
            </w:r>
          </w:p>
        </w:tc>
      </w:tr>
      <w:tr w:rsidR="009726D1" w:rsidRPr="00BB6608" w14:paraId="1B476C46" w14:textId="77777777" w:rsidTr="009726D1">
        <w:tc>
          <w:tcPr>
            <w:tcW w:w="3454" w:type="pct"/>
            <w:gridSpan w:val="3"/>
            <w:hideMark/>
          </w:tcPr>
          <w:p w14:paraId="5644672B" w14:textId="77777777" w:rsidR="009726D1" w:rsidRPr="00BB6608" w:rsidRDefault="009726D1" w:rsidP="00A23713">
            <w:pPr>
              <w:rPr>
                <w:b/>
                <w:bCs/>
                <w:i/>
                <w:iCs/>
              </w:rPr>
            </w:pPr>
            <w:r w:rsidRPr="00BB6608">
              <w:rPr>
                <w:b/>
                <w:bCs/>
                <w:i/>
                <w:iCs/>
              </w:rPr>
              <w:t>Long-term survival</w:t>
            </w:r>
          </w:p>
        </w:tc>
        <w:tc>
          <w:tcPr>
            <w:tcW w:w="671" w:type="pct"/>
            <w:hideMark/>
          </w:tcPr>
          <w:p w14:paraId="1936D15D" w14:textId="77777777" w:rsidR="009726D1" w:rsidRPr="00BB6608" w:rsidRDefault="009726D1" w:rsidP="00A23713">
            <w:r w:rsidRPr="00BB6608">
              <w:t> </w:t>
            </w:r>
          </w:p>
        </w:tc>
        <w:tc>
          <w:tcPr>
            <w:tcW w:w="876" w:type="pct"/>
            <w:hideMark/>
          </w:tcPr>
          <w:p w14:paraId="670A901C" w14:textId="77777777" w:rsidR="009726D1" w:rsidRPr="00BB6608" w:rsidRDefault="009726D1" w:rsidP="00A23713">
            <w:r w:rsidRPr="00BB6608">
              <w:t> </w:t>
            </w:r>
          </w:p>
        </w:tc>
      </w:tr>
      <w:tr w:rsidR="009726D1" w:rsidRPr="00BB6608" w14:paraId="2AC556A2" w14:textId="77777777" w:rsidTr="009726D1">
        <w:tc>
          <w:tcPr>
            <w:tcW w:w="913" w:type="pct"/>
            <w:vMerge w:val="restart"/>
            <w:hideMark/>
          </w:tcPr>
          <w:p w14:paraId="1E1174B3" w14:textId="77777777" w:rsidR="009726D1" w:rsidRPr="00BB6608" w:rsidRDefault="009726D1" w:rsidP="00A23713">
            <w:r w:rsidRPr="00BB6608">
              <w:t>Registry survival (rebased at 3 years)</w:t>
            </w:r>
          </w:p>
          <w:p w14:paraId="1EB6C481" w14:textId="77777777" w:rsidR="009726D1" w:rsidRPr="00BB6608" w:rsidRDefault="009726D1" w:rsidP="00A23713">
            <w:r w:rsidRPr="00BB6608">
              <w:t> </w:t>
            </w:r>
          </w:p>
        </w:tc>
        <w:tc>
          <w:tcPr>
            <w:tcW w:w="1253" w:type="pct"/>
            <w:vMerge w:val="restart"/>
            <w:hideMark/>
          </w:tcPr>
          <w:p w14:paraId="649D5BA8" w14:textId="77777777" w:rsidR="009726D1" w:rsidRPr="00BB6608" w:rsidRDefault="009726D1" w:rsidP="00A23713">
            <w:r w:rsidRPr="00BB6608">
              <w:t>Weibull</w:t>
            </w:r>
          </w:p>
          <w:p w14:paraId="03D23139" w14:textId="77777777" w:rsidR="009726D1" w:rsidRPr="00BB6608" w:rsidRDefault="009726D1" w:rsidP="00A23713">
            <w:r w:rsidRPr="00BB6608">
              <w:t> </w:t>
            </w:r>
          </w:p>
          <w:p w14:paraId="31B70E7B" w14:textId="77777777" w:rsidR="009726D1" w:rsidRPr="00BB6608" w:rsidRDefault="009726D1" w:rsidP="00A23713">
            <w:r w:rsidRPr="00BB6608">
              <w:t> </w:t>
            </w:r>
          </w:p>
          <w:p w14:paraId="56B3560E" w14:textId="77777777" w:rsidR="009726D1" w:rsidRPr="00BB6608" w:rsidRDefault="009726D1" w:rsidP="00A23713">
            <w:r w:rsidRPr="00BB6608">
              <w:t> </w:t>
            </w:r>
          </w:p>
          <w:p w14:paraId="38F93AF7" w14:textId="77777777" w:rsidR="009726D1" w:rsidRPr="00BB6608" w:rsidRDefault="009726D1" w:rsidP="00A23713">
            <w:r w:rsidRPr="00BB6608">
              <w:t> </w:t>
            </w:r>
          </w:p>
        </w:tc>
        <w:tc>
          <w:tcPr>
            <w:tcW w:w="1288" w:type="pct"/>
            <w:hideMark/>
          </w:tcPr>
          <w:p w14:paraId="4C57F470" w14:textId="77777777" w:rsidR="009726D1" w:rsidRPr="00BB6608" w:rsidRDefault="009726D1" w:rsidP="00A23713">
            <w:r w:rsidRPr="00BB6608">
              <w:t>Exponential</w:t>
            </w:r>
          </w:p>
        </w:tc>
        <w:tc>
          <w:tcPr>
            <w:tcW w:w="67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5495D4E" w14:textId="77777777" w:rsidR="009726D1" w:rsidRPr="00BB6608" w:rsidRDefault="009726D1" w:rsidP="00A23713">
            <w:pPr>
              <w:jc w:val="right"/>
            </w:pPr>
            <w:r w:rsidRPr="00BB6608">
              <w:rPr>
                <w:rFonts w:cs="Arial"/>
                <w:color w:val="000000"/>
              </w:rPr>
              <w:t>£5,084</w:t>
            </w:r>
          </w:p>
        </w:tc>
        <w:tc>
          <w:tcPr>
            <w:tcW w:w="87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A8D5366" w14:textId="77777777" w:rsidR="009726D1" w:rsidRPr="00BB6608" w:rsidRDefault="009726D1" w:rsidP="00A23713">
            <w:pPr>
              <w:jc w:val="right"/>
            </w:pPr>
            <w:r w:rsidRPr="00BB6608">
              <w:rPr>
                <w:rFonts w:cs="Arial"/>
                <w:color w:val="000000"/>
              </w:rPr>
              <w:t>£63,302</w:t>
            </w:r>
          </w:p>
        </w:tc>
      </w:tr>
      <w:tr w:rsidR="009726D1" w:rsidRPr="00BB6608" w14:paraId="442E3A25" w14:textId="77777777" w:rsidTr="009726D1">
        <w:tc>
          <w:tcPr>
            <w:tcW w:w="913" w:type="pct"/>
            <w:vMerge/>
            <w:hideMark/>
          </w:tcPr>
          <w:p w14:paraId="6F9951E0" w14:textId="77777777" w:rsidR="009726D1" w:rsidRPr="00BB6608" w:rsidRDefault="009726D1" w:rsidP="00A23713"/>
        </w:tc>
        <w:tc>
          <w:tcPr>
            <w:tcW w:w="1253" w:type="pct"/>
            <w:vMerge/>
            <w:hideMark/>
          </w:tcPr>
          <w:p w14:paraId="67E6F416" w14:textId="77777777" w:rsidR="009726D1" w:rsidRPr="00BB6608" w:rsidRDefault="009726D1" w:rsidP="00A23713"/>
        </w:tc>
        <w:tc>
          <w:tcPr>
            <w:tcW w:w="1288" w:type="pct"/>
            <w:hideMark/>
          </w:tcPr>
          <w:p w14:paraId="222ED79F" w14:textId="77777777" w:rsidR="009726D1" w:rsidRPr="00BB6608" w:rsidRDefault="009726D1" w:rsidP="00A23713">
            <w:r w:rsidRPr="00BB6608">
              <w:t>Gompertz</w:t>
            </w:r>
          </w:p>
        </w:tc>
        <w:tc>
          <w:tcPr>
            <w:tcW w:w="67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A12AA40" w14:textId="77777777" w:rsidR="009726D1" w:rsidRPr="00BB6608" w:rsidRDefault="009726D1" w:rsidP="00A23713">
            <w:pPr>
              <w:jc w:val="right"/>
            </w:pPr>
            <w:r w:rsidRPr="00BB6608">
              <w:rPr>
                <w:rFonts w:cs="Arial"/>
                <w:color w:val="000000"/>
              </w:rPr>
              <w:t>£5,084</w:t>
            </w:r>
          </w:p>
        </w:tc>
        <w:tc>
          <w:tcPr>
            <w:tcW w:w="87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91A61FF" w14:textId="77777777" w:rsidR="009726D1" w:rsidRPr="00BB6608" w:rsidRDefault="009726D1" w:rsidP="00A23713">
            <w:pPr>
              <w:jc w:val="right"/>
            </w:pPr>
            <w:r w:rsidRPr="00BB6608">
              <w:rPr>
                <w:rFonts w:cs="Arial"/>
                <w:color w:val="000000"/>
              </w:rPr>
              <w:t>£63,302</w:t>
            </w:r>
          </w:p>
        </w:tc>
      </w:tr>
      <w:tr w:rsidR="009726D1" w:rsidRPr="00BB6608" w14:paraId="60C4114F" w14:textId="77777777" w:rsidTr="009726D1">
        <w:tc>
          <w:tcPr>
            <w:tcW w:w="913" w:type="pct"/>
            <w:vMerge/>
            <w:hideMark/>
          </w:tcPr>
          <w:p w14:paraId="3C79745C" w14:textId="77777777" w:rsidR="009726D1" w:rsidRPr="00BB6608" w:rsidRDefault="009726D1" w:rsidP="00A23713"/>
        </w:tc>
        <w:tc>
          <w:tcPr>
            <w:tcW w:w="1253" w:type="pct"/>
            <w:vMerge/>
            <w:hideMark/>
          </w:tcPr>
          <w:p w14:paraId="1A71BBE0" w14:textId="77777777" w:rsidR="009726D1" w:rsidRPr="00BB6608" w:rsidRDefault="009726D1" w:rsidP="00A23713"/>
        </w:tc>
        <w:tc>
          <w:tcPr>
            <w:tcW w:w="1288" w:type="pct"/>
            <w:hideMark/>
          </w:tcPr>
          <w:p w14:paraId="18413AAC" w14:textId="77777777" w:rsidR="009726D1" w:rsidRPr="00BB6608" w:rsidRDefault="009726D1" w:rsidP="00A23713">
            <w:r w:rsidRPr="00BB6608">
              <w:t>Log-Logistic</w:t>
            </w:r>
          </w:p>
        </w:tc>
        <w:tc>
          <w:tcPr>
            <w:tcW w:w="67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974981A" w14:textId="77777777" w:rsidR="009726D1" w:rsidRPr="00BB6608" w:rsidRDefault="009726D1" w:rsidP="00A23713">
            <w:pPr>
              <w:jc w:val="right"/>
            </w:pPr>
            <w:r w:rsidRPr="00BB6608">
              <w:rPr>
                <w:rFonts w:cs="Arial"/>
                <w:color w:val="000000"/>
              </w:rPr>
              <w:t>£5,084</w:t>
            </w:r>
          </w:p>
        </w:tc>
        <w:tc>
          <w:tcPr>
            <w:tcW w:w="87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8FBD917" w14:textId="77777777" w:rsidR="009726D1" w:rsidRPr="00BB6608" w:rsidRDefault="009726D1" w:rsidP="00A23713">
            <w:pPr>
              <w:jc w:val="right"/>
            </w:pPr>
            <w:r w:rsidRPr="00BB6608">
              <w:rPr>
                <w:rFonts w:cs="Arial"/>
                <w:color w:val="000000"/>
              </w:rPr>
              <w:t>£63,302</w:t>
            </w:r>
          </w:p>
        </w:tc>
      </w:tr>
      <w:tr w:rsidR="009726D1" w:rsidRPr="00BB6608" w14:paraId="23C0A555" w14:textId="77777777" w:rsidTr="009726D1">
        <w:tc>
          <w:tcPr>
            <w:tcW w:w="913" w:type="pct"/>
            <w:vMerge/>
            <w:hideMark/>
          </w:tcPr>
          <w:p w14:paraId="5CD8E840" w14:textId="77777777" w:rsidR="009726D1" w:rsidRPr="00BB6608" w:rsidRDefault="009726D1" w:rsidP="00A23713"/>
        </w:tc>
        <w:tc>
          <w:tcPr>
            <w:tcW w:w="1253" w:type="pct"/>
            <w:vMerge/>
            <w:hideMark/>
          </w:tcPr>
          <w:p w14:paraId="0852D651" w14:textId="77777777" w:rsidR="009726D1" w:rsidRPr="00BB6608" w:rsidRDefault="009726D1" w:rsidP="00A23713"/>
        </w:tc>
        <w:tc>
          <w:tcPr>
            <w:tcW w:w="1288" w:type="pct"/>
            <w:hideMark/>
          </w:tcPr>
          <w:p w14:paraId="6CF48696" w14:textId="77777777" w:rsidR="009726D1" w:rsidRPr="00BB6608" w:rsidRDefault="009726D1" w:rsidP="00A23713">
            <w:r w:rsidRPr="00BB6608">
              <w:t>Log-Normal</w:t>
            </w:r>
          </w:p>
        </w:tc>
        <w:tc>
          <w:tcPr>
            <w:tcW w:w="67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BDC2C4A" w14:textId="77777777" w:rsidR="009726D1" w:rsidRPr="00BB6608" w:rsidRDefault="009726D1" w:rsidP="00A23713">
            <w:pPr>
              <w:jc w:val="right"/>
            </w:pPr>
            <w:r w:rsidRPr="00BB6608">
              <w:rPr>
                <w:rFonts w:cs="Arial"/>
                <w:color w:val="000000"/>
              </w:rPr>
              <w:t>£5,084</w:t>
            </w:r>
          </w:p>
        </w:tc>
        <w:tc>
          <w:tcPr>
            <w:tcW w:w="87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89C0034" w14:textId="77777777" w:rsidR="009726D1" w:rsidRPr="00BB6608" w:rsidRDefault="009726D1" w:rsidP="00A23713">
            <w:pPr>
              <w:jc w:val="right"/>
            </w:pPr>
            <w:r w:rsidRPr="00BB6608">
              <w:rPr>
                <w:rFonts w:cs="Arial"/>
                <w:color w:val="000000"/>
              </w:rPr>
              <w:t>£63,302</w:t>
            </w:r>
          </w:p>
        </w:tc>
      </w:tr>
      <w:tr w:rsidR="009726D1" w:rsidRPr="00BB6608" w14:paraId="21480FBF" w14:textId="77777777" w:rsidTr="009726D1">
        <w:tc>
          <w:tcPr>
            <w:tcW w:w="913" w:type="pct"/>
            <w:vMerge/>
            <w:hideMark/>
          </w:tcPr>
          <w:p w14:paraId="30936A92" w14:textId="77777777" w:rsidR="009726D1" w:rsidRPr="00BB6608" w:rsidRDefault="009726D1" w:rsidP="00A23713"/>
        </w:tc>
        <w:tc>
          <w:tcPr>
            <w:tcW w:w="1253" w:type="pct"/>
            <w:vMerge/>
            <w:hideMark/>
          </w:tcPr>
          <w:p w14:paraId="226C41D3" w14:textId="77777777" w:rsidR="009726D1" w:rsidRPr="00BB6608" w:rsidRDefault="009726D1" w:rsidP="00A23713"/>
        </w:tc>
        <w:tc>
          <w:tcPr>
            <w:tcW w:w="1288" w:type="pct"/>
            <w:hideMark/>
          </w:tcPr>
          <w:p w14:paraId="2E260CE0" w14:textId="77777777" w:rsidR="009726D1" w:rsidRPr="00BB6608" w:rsidRDefault="009726D1" w:rsidP="00A23713">
            <w:r w:rsidRPr="00BB6608">
              <w:t>Generalised Gamma</w:t>
            </w:r>
          </w:p>
        </w:tc>
        <w:tc>
          <w:tcPr>
            <w:tcW w:w="67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4C8C352" w14:textId="77777777" w:rsidR="009726D1" w:rsidRPr="00BB6608" w:rsidRDefault="009726D1" w:rsidP="00A23713">
            <w:pPr>
              <w:jc w:val="right"/>
            </w:pPr>
            <w:r w:rsidRPr="00BB6608">
              <w:rPr>
                <w:rFonts w:cs="Arial"/>
                <w:color w:val="000000"/>
              </w:rPr>
              <w:t>£5,084</w:t>
            </w:r>
          </w:p>
        </w:tc>
        <w:tc>
          <w:tcPr>
            <w:tcW w:w="87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4F9E161" w14:textId="77777777" w:rsidR="009726D1" w:rsidRPr="00BB6608" w:rsidRDefault="009726D1" w:rsidP="00A23713">
            <w:pPr>
              <w:jc w:val="right"/>
            </w:pPr>
            <w:r w:rsidRPr="00BB6608">
              <w:rPr>
                <w:rFonts w:cs="Arial"/>
                <w:color w:val="000000"/>
              </w:rPr>
              <w:t>£63,302</w:t>
            </w:r>
          </w:p>
        </w:tc>
      </w:tr>
      <w:tr w:rsidR="009726D1" w:rsidRPr="00BB6608" w14:paraId="5881F313" w14:textId="77777777" w:rsidTr="009726D1">
        <w:tc>
          <w:tcPr>
            <w:tcW w:w="913" w:type="pct"/>
            <w:vMerge w:val="restart"/>
            <w:hideMark/>
          </w:tcPr>
          <w:p w14:paraId="6490CD21" w14:textId="77777777" w:rsidR="009726D1" w:rsidRPr="00BB6608" w:rsidRDefault="009726D1" w:rsidP="00A23713">
            <w:r w:rsidRPr="00BB6608">
              <w:t>Pooled ipilimumab long-term survival</w:t>
            </w:r>
          </w:p>
          <w:p w14:paraId="221A546A" w14:textId="77777777" w:rsidR="009726D1" w:rsidRPr="00BB6608" w:rsidRDefault="009726D1" w:rsidP="00A23713">
            <w:r w:rsidRPr="00BB6608">
              <w:t> </w:t>
            </w:r>
          </w:p>
        </w:tc>
        <w:tc>
          <w:tcPr>
            <w:tcW w:w="1253" w:type="pct"/>
            <w:vMerge w:val="restart"/>
            <w:hideMark/>
          </w:tcPr>
          <w:p w14:paraId="67252FC9" w14:textId="77777777" w:rsidR="009726D1" w:rsidRPr="00BB6608" w:rsidRDefault="009726D1" w:rsidP="00A23713">
            <w:r w:rsidRPr="00BB6608">
              <w:t>Gompertz</w:t>
            </w:r>
          </w:p>
          <w:p w14:paraId="18A72496" w14:textId="77777777" w:rsidR="009726D1" w:rsidRPr="00BB6608" w:rsidRDefault="009726D1" w:rsidP="00A23713">
            <w:r w:rsidRPr="00BB6608">
              <w:t> </w:t>
            </w:r>
          </w:p>
          <w:p w14:paraId="5F335DEA" w14:textId="77777777" w:rsidR="009726D1" w:rsidRPr="00BB6608" w:rsidRDefault="009726D1" w:rsidP="00A23713">
            <w:r w:rsidRPr="00BB6608">
              <w:t> </w:t>
            </w:r>
          </w:p>
          <w:p w14:paraId="50A6C887" w14:textId="77777777" w:rsidR="009726D1" w:rsidRPr="00BB6608" w:rsidRDefault="009726D1" w:rsidP="00A23713">
            <w:r w:rsidRPr="00BB6608">
              <w:t> </w:t>
            </w:r>
          </w:p>
          <w:p w14:paraId="2967B9D0" w14:textId="77777777" w:rsidR="009726D1" w:rsidRPr="00BB6608" w:rsidRDefault="009726D1" w:rsidP="00A23713">
            <w:r w:rsidRPr="00BB6608">
              <w:t> </w:t>
            </w:r>
          </w:p>
        </w:tc>
        <w:tc>
          <w:tcPr>
            <w:tcW w:w="1288" w:type="pct"/>
            <w:hideMark/>
          </w:tcPr>
          <w:p w14:paraId="0B502114" w14:textId="77777777" w:rsidR="009726D1" w:rsidRPr="00BB6608" w:rsidRDefault="009726D1" w:rsidP="00A23713">
            <w:r w:rsidRPr="00BB6608">
              <w:t>Exponential</w:t>
            </w:r>
          </w:p>
        </w:tc>
        <w:tc>
          <w:tcPr>
            <w:tcW w:w="67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C11BECE" w14:textId="77777777" w:rsidR="009726D1" w:rsidRPr="00BB6608" w:rsidRDefault="009726D1" w:rsidP="00A23713">
            <w:pPr>
              <w:jc w:val="right"/>
            </w:pPr>
            <w:r w:rsidRPr="00BB6608">
              <w:rPr>
                <w:rFonts w:cs="Arial"/>
                <w:color w:val="000000"/>
              </w:rPr>
              <w:t>£5,230</w:t>
            </w:r>
          </w:p>
        </w:tc>
        <w:tc>
          <w:tcPr>
            <w:tcW w:w="87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FD1A3B3" w14:textId="77777777" w:rsidR="009726D1" w:rsidRPr="00BB6608" w:rsidRDefault="009726D1" w:rsidP="00A23713">
            <w:pPr>
              <w:jc w:val="right"/>
            </w:pPr>
            <w:r w:rsidRPr="00BB6608">
              <w:rPr>
                <w:rFonts w:cs="Arial"/>
                <w:color w:val="000000"/>
              </w:rPr>
              <w:t>£60,511</w:t>
            </w:r>
          </w:p>
        </w:tc>
      </w:tr>
      <w:tr w:rsidR="009726D1" w:rsidRPr="00BB6608" w14:paraId="4E3D8E18" w14:textId="77777777" w:rsidTr="009726D1">
        <w:tc>
          <w:tcPr>
            <w:tcW w:w="913" w:type="pct"/>
            <w:vMerge/>
            <w:hideMark/>
          </w:tcPr>
          <w:p w14:paraId="0C571338" w14:textId="77777777" w:rsidR="009726D1" w:rsidRPr="00BB6608" w:rsidRDefault="009726D1" w:rsidP="00A23713"/>
        </w:tc>
        <w:tc>
          <w:tcPr>
            <w:tcW w:w="1253" w:type="pct"/>
            <w:vMerge/>
            <w:hideMark/>
          </w:tcPr>
          <w:p w14:paraId="038913BA" w14:textId="77777777" w:rsidR="009726D1" w:rsidRPr="00BB6608" w:rsidRDefault="009726D1" w:rsidP="00A23713"/>
        </w:tc>
        <w:tc>
          <w:tcPr>
            <w:tcW w:w="1288" w:type="pct"/>
            <w:hideMark/>
          </w:tcPr>
          <w:p w14:paraId="3CC68BE1" w14:textId="77777777" w:rsidR="009726D1" w:rsidRPr="00BB6608" w:rsidRDefault="009726D1" w:rsidP="00A23713">
            <w:r w:rsidRPr="00BB6608">
              <w:t>Weibull</w:t>
            </w:r>
          </w:p>
        </w:tc>
        <w:tc>
          <w:tcPr>
            <w:tcW w:w="67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7F11141" w14:textId="77777777" w:rsidR="009726D1" w:rsidRPr="00BB6608" w:rsidRDefault="009726D1" w:rsidP="00A23713">
            <w:pPr>
              <w:jc w:val="right"/>
            </w:pPr>
            <w:r w:rsidRPr="00BB6608">
              <w:rPr>
                <w:rFonts w:cs="Arial"/>
                <w:color w:val="000000"/>
              </w:rPr>
              <w:t>£5,083</w:t>
            </w:r>
          </w:p>
        </w:tc>
        <w:tc>
          <w:tcPr>
            <w:tcW w:w="87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62FAE46" w14:textId="77777777" w:rsidR="009726D1" w:rsidRPr="00BB6608" w:rsidRDefault="009726D1" w:rsidP="00A23713">
            <w:pPr>
              <w:jc w:val="right"/>
            </w:pPr>
            <w:r w:rsidRPr="00BB6608">
              <w:rPr>
                <w:rFonts w:cs="Arial"/>
                <w:color w:val="000000"/>
              </w:rPr>
              <w:t>£63,337</w:t>
            </w:r>
          </w:p>
        </w:tc>
      </w:tr>
      <w:tr w:rsidR="009726D1" w:rsidRPr="00BB6608" w14:paraId="7D5B25AE" w14:textId="77777777" w:rsidTr="009726D1">
        <w:tc>
          <w:tcPr>
            <w:tcW w:w="913" w:type="pct"/>
            <w:vMerge/>
            <w:hideMark/>
          </w:tcPr>
          <w:p w14:paraId="2A810051" w14:textId="77777777" w:rsidR="009726D1" w:rsidRPr="00BB6608" w:rsidRDefault="009726D1" w:rsidP="00A23713"/>
        </w:tc>
        <w:tc>
          <w:tcPr>
            <w:tcW w:w="1253" w:type="pct"/>
            <w:vMerge/>
            <w:hideMark/>
          </w:tcPr>
          <w:p w14:paraId="31F5F5D9" w14:textId="77777777" w:rsidR="009726D1" w:rsidRPr="00BB6608" w:rsidRDefault="009726D1" w:rsidP="00A23713"/>
        </w:tc>
        <w:tc>
          <w:tcPr>
            <w:tcW w:w="1288" w:type="pct"/>
            <w:hideMark/>
          </w:tcPr>
          <w:p w14:paraId="43E5582E" w14:textId="77777777" w:rsidR="009726D1" w:rsidRPr="00BB6608" w:rsidRDefault="009726D1" w:rsidP="00A23713">
            <w:r w:rsidRPr="00BB6608">
              <w:t>Log-Logistic</w:t>
            </w:r>
          </w:p>
        </w:tc>
        <w:tc>
          <w:tcPr>
            <w:tcW w:w="67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074A817" w14:textId="77777777" w:rsidR="009726D1" w:rsidRPr="00BB6608" w:rsidRDefault="009726D1" w:rsidP="00A23713">
            <w:pPr>
              <w:jc w:val="right"/>
            </w:pPr>
            <w:r w:rsidRPr="00BB6608">
              <w:rPr>
                <w:rFonts w:cs="Arial"/>
                <w:color w:val="000000"/>
              </w:rPr>
              <w:t>£5,085</w:t>
            </w:r>
          </w:p>
        </w:tc>
        <w:tc>
          <w:tcPr>
            <w:tcW w:w="87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66149DB" w14:textId="77777777" w:rsidR="009726D1" w:rsidRPr="00BB6608" w:rsidRDefault="009726D1" w:rsidP="00A23713">
            <w:pPr>
              <w:jc w:val="right"/>
            </w:pPr>
            <w:r w:rsidRPr="00BB6608">
              <w:rPr>
                <w:rFonts w:cs="Arial"/>
                <w:color w:val="000000"/>
              </w:rPr>
              <w:t>£63,300</w:t>
            </w:r>
          </w:p>
        </w:tc>
      </w:tr>
      <w:tr w:rsidR="009726D1" w:rsidRPr="00BB6608" w14:paraId="3415237D" w14:textId="77777777" w:rsidTr="009726D1">
        <w:tc>
          <w:tcPr>
            <w:tcW w:w="913" w:type="pct"/>
            <w:vMerge/>
            <w:hideMark/>
          </w:tcPr>
          <w:p w14:paraId="2CC17D39" w14:textId="77777777" w:rsidR="009726D1" w:rsidRPr="00BB6608" w:rsidRDefault="009726D1" w:rsidP="00A23713"/>
        </w:tc>
        <w:tc>
          <w:tcPr>
            <w:tcW w:w="1253" w:type="pct"/>
            <w:vMerge/>
            <w:hideMark/>
          </w:tcPr>
          <w:p w14:paraId="15EDB4AC" w14:textId="77777777" w:rsidR="009726D1" w:rsidRPr="00BB6608" w:rsidRDefault="009726D1" w:rsidP="00A23713"/>
        </w:tc>
        <w:tc>
          <w:tcPr>
            <w:tcW w:w="1288" w:type="pct"/>
            <w:hideMark/>
          </w:tcPr>
          <w:p w14:paraId="5B38F077" w14:textId="77777777" w:rsidR="009726D1" w:rsidRPr="00BB6608" w:rsidRDefault="009726D1" w:rsidP="00A23713">
            <w:r w:rsidRPr="00BB6608">
              <w:t>Log-Normal</w:t>
            </w:r>
          </w:p>
        </w:tc>
        <w:tc>
          <w:tcPr>
            <w:tcW w:w="67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26DF819" w14:textId="77777777" w:rsidR="009726D1" w:rsidRPr="00BB6608" w:rsidRDefault="009726D1" w:rsidP="00A23713">
            <w:pPr>
              <w:jc w:val="right"/>
            </w:pPr>
            <w:r w:rsidRPr="00BB6608">
              <w:rPr>
                <w:rFonts w:cs="Arial"/>
                <w:color w:val="000000"/>
              </w:rPr>
              <w:t>£5,082</w:t>
            </w:r>
          </w:p>
        </w:tc>
        <w:tc>
          <w:tcPr>
            <w:tcW w:w="87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FD39C04" w14:textId="77777777" w:rsidR="009726D1" w:rsidRPr="00BB6608" w:rsidRDefault="009726D1" w:rsidP="00A23713">
            <w:pPr>
              <w:jc w:val="right"/>
            </w:pPr>
            <w:r w:rsidRPr="00BB6608">
              <w:rPr>
                <w:rFonts w:cs="Arial"/>
                <w:color w:val="000000"/>
              </w:rPr>
              <w:t>£63,363</w:t>
            </w:r>
          </w:p>
        </w:tc>
      </w:tr>
      <w:tr w:rsidR="009726D1" w:rsidRPr="00BB6608" w14:paraId="5DD10F38" w14:textId="77777777" w:rsidTr="009726D1">
        <w:trPr>
          <w:trHeight w:val="113"/>
        </w:trPr>
        <w:tc>
          <w:tcPr>
            <w:tcW w:w="913" w:type="pct"/>
            <w:vMerge/>
            <w:hideMark/>
          </w:tcPr>
          <w:p w14:paraId="29FF4AAD" w14:textId="77777777" w:rsidR="009726D1" w:rsidRPr="00BB6608" w:rsidRDefault="009726D1" w:rsidP="00A23713"/>
        </w:tc>
        <w:tc>
          <w:tcPr>
            <w:tcW w:w="1253" w:type="pct"/>
            <w:vMerge/>
            <w:hideMark/>
          </w:tcPr>
          <w:p w14:paraId="41E0A7A3" w14:textId="77777777" w:rsidR="009726D1" w:rsidRPr="00BB6608" w:rsidRDefault="009726D1" w:rsidP="00A23713"/>
        </w:tc>
        <w:tc>
          <w:tcPr>
            <w:tcW w:w="1288" w:type="pct"/>
            <w:hideMark/>
          </w:tcPr>
          <w:p w14:paraId="628BFB6B" w14:textId="77777777" w:rsidR="009726D1" w:rsidRPr="00BB6608" w:rsidRDefault="009726D1" w:rsidP="00A23713">
            <w:r w:rsidRPr="00BB6608">
              <w:t>Generalised Gamma</w:t>
            </w:r>
          </w:p>
        </w:tc>
        <w:tc>
          <w:tcPr>
            <w:tcW w:w="67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F392498" w14:textId="77777777" w:rsidR="009726D1" w:rsidRPr="00BB6608" w:rsidRDefault="009726D1" w:rsidP="00A23713">
            <w:pPr>
              <w:jc w:val="right"/>
            </w:pPr>
            <w:r w:rsidRPr="00BB6608">
              <w:rPr>
                <w:rFonts w:cs="Arial"/>
                <w:color w:val="000000"/>
              </w:rPr>
              <w:t>£5,072</w:t>
            </w:r>
          </w:p>
        </w:tc>
        <w:tc>
          <w:tcPr>
            <w:tcW w:w="87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E3DA433" w14:textId="77777777" w:rsidR="009726D1" w:rsidRPr="00BB6608" w:rsidRDefault="009726D1" w:rsidP="00A23713">
            <w:pPr>
              <w:jc w:val="right"/>
            </w:pPr>
            <w:r w:rsidRPr="00BB6608">
              <w:rPr>
                <w:rFonts w:cs="Arial"/>
                <w:color w:val="000000"/>
              </w:rPr>
              <w:t>£63,543</w:t>
            </w:r>
          </w:p>
        </w:tc>
      </w:tr>
      <w:tr w:rsidR="009726D1" w:rsidRPr="00BB6608" w14:paraId="0AC4C9F2" w14:textId="77777777" w:rsidTr="009726D1">
        <w:tc>
          <w:tcPr>
            <w:tcW w:w="3454" w:type="pct"/>
            <w:gridSpan w:val="3"/>
            <w:hideMark/>
          </w:tcPr>
          <w:p w14:paraId="3841B741" w14:textId="77777777" w:rsidR="009726D1" w:rsidRPr="00BB6608" w:rsidRDefault="009726D1" w:rsidP="00304333">
            <w:pPr>
              <w:keepNext/>
              <w:rPr>
                <w:b/>
                <w:bCs/>
                <w:i/>
                <w:iCs/>
              </w:rPr>
            </w:pPr>
            <w:r w:rsidRPr="00BB6608">
              <w:rPr>
                <w:b/>
                <w:bCs/>
                <w:i/>
                <w:iCs/>
              </w:rPr>
              <w:lastRenderedPageBreak/>
              <w:t>Time on treatment</w:t>
            </w:r>
          </w:p>
        </w:tc>
        <w:tc>
          <w:tcPr>
            <w:tcW w:w="671" w:type="pct"/>
            <w:hideMark/>
          </w:tcPr>
          <w:p w14:paraId="4C1FFF45" w14:textId="77777777" w:rsidR="009726D1" w:rsidRPr="00BB6608" w:rsidRDefault="009726D1" w:rsidP="00304333">
            <w:pPr>
              <w:keepNext/>
            </w:pPr>
            <w:r w:rsidRPr="00BB6608">
              <w:t> </w:t>
            </w:r>
          </w:p>
        </w:tc>
        <w:tc>
          <w:tcPr>
            <w:tcW w:w="876" w:type="pct"/>
            <w:hideMark/>
          </w:tcPr>
          <w:p w14:paraId="0290DEED" w14:textId="77777777" w:rsidR="009726D1" w:rsidRPr="00BB6608" w:rsidRDefault="009726D1" w:rsidP="00304333">
            <w:pPr>
              <w:keepNext/>
            </w:pPr>
            <w:r w:rsidRPr="00BB6608">
              <w:t> </w:t>
            </w:r>
          </w:p>
        </w:tc>
      </w:tr>
      <w:tr w:rsidR="009726D1" w:rsidRPr="00BB6608" w14:paraId="7C5B37FA" w14:textId="77777777" w:rsidTr="009726D1">
        <w:tc>
          <w:tcPr>
            <w:tcW w:w="913" w:type="pct"/>
            <w:vMerge w:val="restart"/>
            <w:hideMark/>
          </w:tcPr>
          <w:p w14:paraId="3A8403F6" w14:textId="77777777" w:rsidR="009726D1" w:rsidRPr="00BB6608" w:rsidRDefault="009726D1" w:rsidP="00304333">
            <w:pPr>
              <w:keepNext/>
            </w:pPr>
            <w:r w:rsidRPr="00BB6608">
              <w:t>TOT curve for nivolumab</w:t>
            </w:r>
          </w:p>
          <w:p w14:paraId="7598C3EE" w14:textId="77777777" w:rsidR="009726D1" w:rsidRPr="00BB6608" w:rsidRDefault="009726D1" w:rsidP="00304333">
            <w:pPr>
              <w:keepNext/>
            </w:pPr>
            <w:r w:rsidRPr="00BB6608">
              <w:t> </w:t>
            </w:r>
          </w:p>
          <w:p w14:paraId="00A16EA3" w14:textId="77777777" w:rsidR="009726D1" w:rsidRPr="00BB6608" w:rsidRDefault="009726D1" w:rsidP="00304333">
            <w:pPr>
              <w:keepNext/>
            </w:pPr>
            <w:r w:rsidRPr="00BB6608">
              <w:t> </w:t>
            </w:r>
          </w:p>
          <w:p w14:paraId="4C1E095A" w14:textId="77777777" w:rsidR="009726D1" w:rsidRPr="00BB6608" w:rsidRDefault="009726D1" w:rsidP="00304333">
            <w:pPr>
              <w:keepNext/>
            </w:pPr>
            <w:r w:rsidRPr="00BB6608">
              <w:t> </w:t>
            </w:r>
          </w:p>
          <w:p w14:paraId="3759ACFF" w14:textId="77777777" w:rsidR="009726D1" w:rsidRPr="00BB6608" w:rsidRDefault="009726D1" w:rsidP="00304333">
            <w:pPr>
              <w:keepNext/>
            </w:pPr>
            <w:r w:rsidRPr="00BB6608">
              <w:t> </w:t>
            </w:r>
          </w:p>
        </w:tc>
        <w:tc>
          <w:tcPr>
            <w:tcW w:w="1253" w:type="pct"/>
            <w:vMerge w:val="restart"/>
            <w:hideMark/>
          </w:tcPr>
          <w:p w14:paraId="064E75C7" w14:textId="77777777" w:rsidR="009726D1" w:rsidRPr="00BB6608" w:rsidRDefault="009726D1" w:rsidP="00304333">
            <w:pPr>
              <w:keepNext/>
            </w:pPr>
            <w:r w:rsidRPr="00BB6608">
              <w:t>Log-logistic</w:t>
            </w:r>
          </w:p>
          <w:p w14:paraId="0B08FD2E" w14:textId="77777777" w:rsidR="009726D1" w:rsidRPr="00BB6608" w:rsidRDefault="009726D1" w:rsidP="00304333">
            <w:pPr>
              <w:keepNext/>
            </w:pPr>
            <w:r w:rsidRPr="00BB6608">
              <w:t> </w:t>
            </w:r>
          </w:p>
          <w:p w14:paraId="72E595CA" w14:textId="77777777" w:rsidR="009726D1" w:rsidRPr="00BB6608" w:rsidRDefault="009726D1" w:rsidP="00304333">
            <w:pPr>
              <w:keepNext/>
            </w:pPr>
            <w:r w:rsidRPr="00BB6608">
              <w:t> </w:t>
            </w:r>
          </w:p>
          <w:p w14:paraId="6CB05C8B" w14:textId="77777777" w:rsidR="009726D1" w:rsidRPr="00BB6608" w:rsidRDefault="009726D1" w:rsidP="00304333">
            <w:pPr>
              <w:keepNext/>
            </w:pPr>
            <w:r w:rsidRPr="00BB6608">
              <w:t> </w:t>
            </w:r>
          </w:p>
          <w:p w14:paraId="44DB2B92" w14:textId="77777777" w:rsidR="009726D1" w:rsidRPr="00BB6608" w:rsidRDefault="009726D1" w:rsidP="00304333">
            <w:pPr>
              <w:keepNext/>
            </w:pPr>
            <w:r w:rsidRPr="00BB6608">
              <w:t> </w:t>
            </w:r>
          </w:p>
        </w:tc>
        <w:tc>
          <w:tcPr>
            <w:tcW w:w="1288" w:type="pct"/>
            <w:hideMark/>
          </w:tcPr>
          <w:p w14:paraId="2723493F" w14:textId="77777777" w:rsidR="009726D1" w:rsidRPr="00BB6608" w:rsidRDefault="009726D1" w:rsidP="00304333">
            <w:pPr>
              <w:keepNext/>
            </w:pPr>
            <w:r w:rsidRPr="00BB6608">
              <w:t>Exponential</w:t>
            </w:r>
          </w:p>
        </w:tc>
        <w:tc>
          <w:tcPr>
            <w:tcW w:w="67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FBDBB20" w14:textId="77777777" w:rsidR="009726D1" w:rsidRPr="00BB6608" w:rsidRDefault="009726D1" w:rsidP="00304333">
            <w:pPr>
              <w:keepNext/>
              <w:jc w:val="right"/>
            </w:pPr>
            <w:r w:rsidRPr="00BB6608">
              <w:rPr>
                <w:rFonts w:cs="Arial"/>
                <w:color w:val="000000"/>
              </w:rPr>
              <w:t>£3,024</w:t>
            </w:r>
          </w:p>
        </w:tc>
        <w:tc>
          <w:tcPr>
            <w:tcW w:w="87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CC067CE" w14:textId="77777777" w:rsidR="009726D1" w:rsidRPr="00BB6608" w:rsidRDefault="009726D1" w:rsidP="00304333">
            <w:pPr>
              <w:keepNext/>
              <w:jc w:val="right"/>
            </w:pPr>
            <w:r w:rsidRPr="00BB6608">
              <w:rPr>
                <w:rFonts w:cs="Arial"/>
                <w:color w:val="000000"/>
              </w:rPr>
              <w:t>£68,578</w:t>
            </w:r>
          </w:p>
        </w:tc>
      </w:tr>
      <w:tr w:rsidR="009726D1" w:rsidRPr="00BB6608" w14:paraId="0188AEF7" w14:textId="77777777" w:rsidTr="009726D1">
        <w:tc>
          <w:tcPr>
            <w:tcW w:w="913" w:type="pct"/>
            <w:vMerge/>
            <w:hideMark/>
          </w:tcPr>
          <w:p w14:paraId="527F729F" w14:textId="77777777" w:rsidR="009726D1" w:rsidRPr="00BB6608" w:rsidRDefault="009726D1" w:rsidP="00304333">
            <w:pPr>
              <w:keepNext/>
            </w:pPr>
          </w:p>
        </w:tc>
        <w:tc>
          <w:tcPr>
            <w:tcW w:w="1253" w:type="pct"/>
            <w:vMerge/>
            <w:hideMark/>
          </w:tcPr>
          <w:p w14:paraId="7E5D20E3" w14:textId="77777777" w:rsidR="009726D1" w:rsidRPr="00BB6608" w:rsidRDefault="009726D1" w:rsidP="00304333">
            <w:pPr>
              <w:keepNext/>
            </w:pPr>
          </w:p>
        </w:tc>
        <w:tc>
          <w:tcPr>
            <w:tcW w:w="1288" w:type="pct"/>
            <w:hideMark/>
          </w:tcPr>
          <w:p w14:paraId="55C3B094" w14:textId="77777777" w:rsidR="009726D1" w:rsidRPr="00BB6608" w:rsidRDefault="009726D1" w:rsidP="00304333">
            <w:pPr>
              <w:keepNext/>
            </w:pPr>
            <w:r w:rsidRPr="00BB6608">
              <w:t>Weibull</w:t>
            </w:r>
          </w:p>
        </w:tc>
        <w:tc>
          <w:tcPr>
            <w:tcW w:w="67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F5A1161" w14:textId="77777777" w:rsidR="009726D1" w:rsidRPr="00BB6608" w:rsidRDefault="009726D1" w:rsidP="00304333">
            <w:pPr>
              <w:keepNext/>
              <w:jc w:val="right"/>
            </w:pPr>
            <w:r w:rsidRPr="00BB6608">
              <w:rPr>
                <w:rFonts w:cs="Arial"/>
                <w:color w:val="000000"/>
              </w:rPr>
              <w:t>£4,849</w:t>
            </w:r>
          </w:p>
        </w:tc>
        <w:tc>
          <w:tcPr>
            <w:tcW w:w="87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D599A7E" w14:textId="77777777" w:rsidR="009726D1" w:rsidRPr="00BB6608" w:rsidRDefault="009726D1" w:rsidP="00304333">
            <w:pPr>
              <w:keepNext/>
              <w:jc w:val="right"/>
            </w:pPr>
            <w:r w:rsidRPr="00BB6608">
              <w:rPr>
                <w:rFonts w:cs="Arial"/>
                <w:color w:val="000000"/>
              </w:rPr>
              <w:t>£63,903</w:t>
            </w:r>
          </w:p>
        </w:tc>
      </w:tr>
      <w:tr w:rsidR="009726D1" w:rsidRPr="00BB6608" w14:paraId="54769EC9" w14:textId="77777777" w:rsidTr="009726D1">
        <w:tc>
          <w:tcPr>
            <w:tcW w:w="913" w:type="pct"/>
            <w:vMerge/>
            <w:hideMark/>
          </w:tcPr>
          <w:p w14:paraId="73ACEF60" w14:textId="77777777" w:rsidR="009726D1" w:rsidRPr="00BB6608" w:rsidRDefault="009726D1" w:rsidP="00304333">
            <w:pPr>
              <w:keepNext/>
            </w:pPr>
          </w:p>
        </w:tc>
        <w:tc>
          <w:tcPr>
            <w:tcW w:w="1253" w:type="pct"/>
            <w:vMerge/>
            <w:hideMark/>
          </w:tcPr>
          <w:p w14:paraId="4C68382D" w14:textId="77777777" w:rsidR="009726D1" w:rsidRPr="00BB6608" w:rsidRDefault="009726D1" w:rsidP="00304333">
            <w:pPr>
              <w:keepNext/>
            </w:pPr>
          </w:p>
        </w:tc>
        <w:tc>
          <w:tcPr>
            <w:tcW w:w="1288" w:type="pct"/>
            <w:hideMark/>
          </w:tcPr>
          <w:p w14:paraId="553FF6EE" w14:textId="77777777" w:rsidR="009726D1" w:rsidRPr="00BB6608" w:rsidRDefault="009726D1" w:rsidP="00304333">
            <w:pPr>
              <w:keepNext/>
            </w:pPr>
            <w:r w:rsidRPr="00BB6608">
              <w:t>Gompertz</w:t>
            </w:r>
          </w:p>
        </w:tc>
        <w:tc>
          <w:tcPr>
            <w:tcW w:w="67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1F0E779" w14:textId="77777777" w:rsidR="009726D1" w:rsidRPr="00BB6608" w:rsidRDefault="009726D1" w:rsidP="00304333">
            <w:pPr>
              <w:keepNext/>
              <w:jc w:val="right"/>
            </w:pPr>
            <w:r w:rsidRPr="00BB6608">
              <w:rPr>
                <w:rFonts w:cs="Arial"/>
                <w:color w:val="000000"/>
              </w:rPr>
              <w:t>£5,597</w:t>
            </w:r>
          </w:p>
        </w:tc>
        <w:tc>
          <w:tcPr>
            <w:tcW w:w="87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1ECCCB8" w14:textId="77777777" w:rsidR="009726D1" w:rsidRPr="00BB6608" w:rsidRDefault="009726D1" w:rsidP="00304333">
            <w:pPr>
              <w:keepNext/>
              <w:jc w:val="right"/>
            </w:pPr>
            <w:r w:rsidRPr="00BB6608">
              <w:rPr>
                <w:rFonts w:cs="Arial"/>
                <w:color w:val="000000"/>
              </w:rPr>
              <w:t>£61,982</w:t>
            </w:r>
          </w:p>
        </w:tc>
      </w:tr>
      <w:tr w:rsidR="009726D1" w:rsidRPr="00BB6608" w14:paraId="0648FEE7" w14:textId="77777777" w:rsidTr="009726D1">
        <w:tc>
          <w:tcPr>
            <w:tcW w:w="913" w:type="pct"/>
            <w:vMerge/>
            <w:hideMark/>
          </w:tcPr>
          <w:p w14:paraId="65B66D18" w14:textId="77777777" w:rsidR="009726D1" w:rsidRPr="00BB6608" w:rsidRDefault="009726D1" w:rsidP="00304333">
            <w:pPr>
              <w:keepNext/>
            </w:pPr>
          </w:p>
        </w:tc>
        <w:tc>
          <w:tcPr>
            <w:tcW w:w="1253" w:type="pct"/>
            <w:vMerge/>
            <w:hideMark/>
          </w:tcPr>
          <w:p w14:paraId="22841706" w14:textId="77777777" w:rsidR="009726D1" w:rsidRPr="00BB6608" w:rsidRDefault="009726D1" w:rsidP="00304333">
            <w:pPr>
              <w:keepNext/>
            </w:pPr>
          </w:p>
        </w:tc>
        <w:tc>
          <w:tcPr>
            <w:tcW w:w="1288" w:type="pct"/>
            <w:hideMark/>
          </w:tcPr>
          <w:p w14:paraId="40740AD6" w14:textId="77777777" w:rsidR="009726D1" w:rsidRPr="00BB6608" w:rsidRDefault="009726D1" w:rsidP="00304333">
            <w:pPr>
              <w:keepNext/>
            </w:pPr>
            <w:r w:rsidRPr="00BB6608">
              <w:t>Log-Normal</w:t>
            </w:r>
          </w:p>
        </w:tc>
        <w:tc>
          <w:tcPr>
            <w:tcW w:w="67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ED07C6C" w14:textId="77777777" w:rsidR="009726D1" w:rsidRPr="00BB6608" w:rsidRDefault="009726D1" w:rsidP="00304333">
            <w:pPr>
              <w:keepNext/>
              <w:jc w:val="right"/>
            </w:pPr>
            <w:r w:rsidRPr="00BB6608">
              <w:rPr>
                <w:rFonts w:cs="Arial"/>
                <w:color w:val="000000"/>
              </w:rPr>
              <w:t>£5,722</w:t>
            </w:r>
          </w:p>
        </w:tc>
        <w:tc>
          <w:tcPr>
            <w:tcW w:w="87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F421C6A" w14:textId="77777777" w:rsidR="009726D1" w:rsidRPr="00BB6608" w:rsidRDefault="009726D1" w:rsidP="00304333">
            <w:pPr>
              <w:keepNext/>
              <w:jc w:val="right"/>
            </w:pPr>
            <w:r w:rsidRPr="00BB6608">
              <w:rPr>
                <w:rFonts w:cs="Arial"/>
                <w:color w:val="000000"/>
              </w:rPr>
              <w:t>£61,666</w:t>
            </w:r>
          </w:p>
        </w:tc>
      </w:tr>
      <w:tr w:rsidR="009726D1" w:rsidRPr="00BB6608" w14:paraId="5F5CF780" w14:textId="77777777" w:rsidTr="009726D1">
        <w:tc>
          <w:tcPr>
            <w:tcW w:w="913" w:type="pct"/>
            <w:vMerge/>
            <w:hideMark/>
          </w:tcPr>
          <w:p w14:paraId="3967A914" w14:textId="77777777" w:rsidR="009726D1" w:rsidRPr="00BB6608" w:rsidRDefault="009726D1" w:rsidP="00304333">
            <w:pPr>
              <w:keepNext/>
            </w:pPr>
          </w:p>
        </w:tc>
        <w:tc>
          <w:tcPr>
            <w:tcW w:w="1253" w:type="pct"/>
            <w:vMerge/>
            <w:hideMark/>
          </w:tcPr>
          <w:p w14:paraId="58CE30D7" w14:textId="77777777" w:rsidR="009726D1" w:rsidRPr="00BB6608" w:rsidRDefault="009726D1" w:rsidP="00304333">
            <w:pPr>
              <w:keepNext/>
            </w:pPr>
          </w:p>
        </w:tc>
        <w:tc>
          <w:tcPr>
            <w:tcW w:w="1288" w:type="pct"/>
            <w:hideMark/>
          </w:tcPr>
          <w:p w14:paraId="79349A5E" w14:textId="77777777" w:rsidR="009726D1" w:rsidRPr="00BB6608" w:rsidRDefault="009726D1" w:rsidP="00304333">
            <w:pPr>
              <w:keepNext/>
            </w:pPr>
            <w:r w:rsidRPr="00BB6608">
              <w:t>Generalised Gamma</w:t>
            </w:r>
          </w:p>
        </w:tc>
        <w:tc>
          <w:tcPr>
            <w:tcW w:w="67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213086C" w14:textId="77777777" w:rsidR="009726D1" w:rsidRPr="00BB6608" w:rsidRDefault="009726D1" w:rsidP="00304333">
            <w:pPr>
              <w:keepNext/>
              <w:jc w:val="right"/>
            </w:pPr>
            <w:r w:rsidRPr="00BB6608">
              <w:rPr>
                <w:rFonts w:cs="Arial"/>
                <w:color w:val="000000"/>
              </w:rPr>
              <w:t>£5,227</w:t>
            </w:r>
          </w:p>
        </w:tc>
        <w:tc>
          <w:tcPr>
            <w:tcW w:w="87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F37163C" w14:textId="77777777" w:rsidR="009726D1" w:rsidRPr="00BB6608" w:rsidRDefault="009726D1" w:rsidP="00304333">
            <w:pPr>
              <w:keepNext/>
              <w:jc w:val="right"/>
            </w:pPr>
            <w:r w:rsidRPr="00BB6608">
              <w:rPr>
                <w:rFonts w:cs="Arial"/>
                <w:color w:val="000000"/>
              </w:rPr>
              <w:t>£62,934</w:t>
            </w:r>
          </w:p>
        </w:tc>
      </w:tr>
      <w:tr w:rsidR="009726D1" w:rsidRPr="00BB6608" w14:paraId="09D75B49" w14:textId="77777777" w:rsidTr="009726D1">
        <w:tc>
          <w:tcPr>
            <w:tcW w:w="913" w:type="pct"/>
            <w:vMerge w:val="restart"/>
            <w:hideMark/>
          </w:tcPr>
          <w:p w14:paraId="0C8FE56F" w14:textId="77777777" w:rsidR="009726D1" w:rsidRPr="00BB6608" w:rsidRDefault="009726D1" w:rsidP="00DA4F0F">
            <w:pPr>
              <w:keepNext/>
              <w:keepLines/>
            </w:pPr>
            <w:r w:rsidRPr="00BB6608">
              <w:t>Treatment continuation rule</w:t>
            </w:r>
          </w:p>
          <w:p w14:paraId="07619770" w14:textId="77777777" w:rsidR="009726D1" w:rsidRPr="00BB6608" w:rsidRDefault="009726D1" w:rsidP="00DA4F0F">
            <w:pPr>
              <w:keepNext/>
              <w:keepLines/>
            </w:pPr>
            <w:r w:rsidRPr="00BB6608">
              <w:t> </w:t>
            </w:r>
          </w:p>
          <w:p w14:paraId="45FB5B6F" w14:textId="77777777" w:rsidR="009726D1" w:rsidRPr="00BB6608" w:rsidRDefault="009726D1" w:rsidP="00DA4F0F">
            <w:pPr>
              <w:keepNext/>
              <w:keepLines/>
            </w:pPr>
            <w:r w:rsidRPr="00BB6608">
              <w:t> </w:t>
            </w:r>
          </w:p>
          <w:p w14:paraId="56EF908F" w14:textId="77777777" w:rsidR="009726D1" w:rsidRPr="00BB6608" w:rsidRDefault="009726D1" w:rsidP="00DA4F0F">
            <w:pPr>
              <w:keepNext/>
              <w:keepLines/>
            </w:pPr>
            <w:r w:rsidRPr="00BB6608">
              <w:t> </w:t>
            </w:r>
          </w:p>
          <w:p w14:paraId="3F89929E" w14:textId="77777777" w:rsidR="009726D1" w:rsidRPr="00BB6608" w:rsidRDefault="009726D1" w:rsidP="00DA4F0F">
            <w:pPr>
              <w:keepNext/>
              <w:keepLines/>
            </w:pPr>
            <w:r w:rsidRPr="00BB6608">
              <w:t> </w:t>
            </w:r>
          </w:p>
          <w:p w14:paraId="1BCA9AFB" w14:textId="77777777" w:rsidR="009726D1" w:rsidRPr="00BB6608" w:rsidRDefault="009726D1" w:rsidP="00DA4F0F">
            <w:pPr>
              <w:keepNext/>
              <w:keepLines/>
            </w:pPr>
            <w:r w:rsidRPr="00BB6608">
              <w:t> </w:t>
            </w:r>
          </w:p>
        </w:tc>
        <w:tc>
          <w:tcPr>
            <w:tcW w:w="1253" w:type="pct"/>
            <w:vMerge w:val="restart"/>
            <w:hideMark/>
          </w:tcPr>
          <w:p w14:paraId="46A85205" w14:textId="77777777" w:rsidR="009726D1" w:rsidRPr="00BB6608" w:rsidRDefault="009726D1" w:rsidP="00DA4F0F">
            <w:pPr>
              <w:keepNext/>
              <w:keepLines/>
            </w:pPr>
            <w:r w:rsidRPr="00BB6608">
              <w:t>100% discontinue at 2 years</w:t>
            </w:r>
          </w:p>
          <w:p w14:paraId="425F648E" w14:textId="77777777" w:rsidR="009726D1" w:rsidRPr="00BB6608" w:rsidRDefault="009726D1" w:rsidP="00DA4F0F">
            <w:pPr>
              <w:keepNext/>
              <w:keepLines/>
            </w:pPr>
            <w:r w:rsidRPr="00BB6608">
              <w:t> </w:t>
            </w:r>
          </w:p>
        </w:tc>
        <w:tc>
          <w:tcPr>
            <w:tcW w:w="1288" w:type="pct"/>
            <w:hideMark/>
          </w:tcPr>
          <w:p w14:paraId="60A17426" w14:textId="77777777" w:rsidR="009726D1" w:rsidRPr="00BB6608" w:rsidRDefault="009726D1" w:rsidP="00DA4F0F">
            <w:pPr>
              <w:keepNext/>
              <w:keepLines/>
            </w:pPr>
            <w:r w:rsidRPr="00BB6608">
              <w:t>75% discontinue at 2 years</w:t>
            </w:r>
          </w:p>
        </w:tc>
        <w:tc>
          <w:tcPr>
            <w:tcW w:w="67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CF1CA78" w14:textId="77777777" w:rsidR="009726D1" w:rsidRPr="00BB6608" w:rsidRDefault="009726D1" w:rsidP="00DA4F0F">
            <w:pPr>
              <w:keepNext/>
              <w:keepLines/>
              <w:jc w:val="right"/>
            </w:pPr>
            <w:r w:rsidRPr="00BB6608">
              <w:rPr>
                <w:rFonts w:cs="Arial"/>
                <w:color w:val="000000"/>
              </w:rPr>
              <w:t>£13,081</w:t>
            </w:r>
          </w:p>
        </w:tc>
        <w:tc>
          <w:tcPr>
            <w:tcW w:w="87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2F13050" w14:textId="77777777" w:rsidR="009726D1" w:rsidRPr="00BB6608" w:rsidRDefault="009726D1" w:rsidP="00DA4F0F">
            <w:pPr>
              <w:keepNext/>
              <w:keepLines/>
              <w:jc w:val="right"/>
            </w:pPr>
            <w:r w:rsidRPr="00BB6608">
              <w:rPr>
                <w:rFonts w:cs="Arial"/>
                <w:color w:val="000000"/>
              </w:rPr>
              <w:t>£42,834</w:t>
            </w:r>
          </w:p>
        </w:tc>
      </w:tr>
      <w:tr w:rsidR="009726D1" w:rsidRPr="00BB6608" w14:paraId="3B86AEB0" w14:textId="77777777" w:rsidTr="009726D1">
        <w:tc>
          <w:tcPr>
            <w:tcW w:w="913" w:type="pct"/>
            <w:vMerge/>
            <w:hideMark/>
          </w:tcPr>
          <w:p w14:paraId="25D5BA6A" w14:textId="77777777" w:rsidR="009726D1" w:rsidRPr="00BB6608" w:rsidRDefault="009726D1" w:rsidP="00DA4F0F">
            <w:pPr>
              <w:keepNext/>
              <w:keepLines/>
            </w:pPr>
          </w:p>
        </w:tc>
        <w:tc>
          <w:tcPr>
            <w:tcW w:w="1253" w:type="pct"/>
            <w:vMerge/>
            <w:hideMark/>
          </w:tcPr>
          <w:p w14:paraId="135D4582" w14:textId="77777777" w:rsidR="009726D1" w:rsidRPr="00BB6608" w:rsidRDefault="009726D1" w:rsidP="00DA4F0F">
            <w:pPr>
              <w:keepNext/>
              <w:keepLines/>
            </w:pPr>
          </w:p>
        </w:tc>
        <w:tc>
          <w:tcPr>
            <w:tcW w:w="1288" w:type="pct"/>
            <w:hideMark/>
          </w:tcPr>
          <w:p w14:paraId="7C404D43" w14:textId="77777777" w:rsidR="009726D1" w:rsidRPr="00BB6608" w:rsidRDefault="009726D1" w:rsidP="00DA4F0F">
            <w:pPr>
              <w:keepNext/>
              <w:keepLines/>
            </w:pPr>
            <w:r w:rsidRPr="00BB6608">
              <w:t>50% discontinue at 2 years</w:t>
            </w:r>
          </w:p>
        </w:tc>
        <w:tc>
          <w:tcPr>
            <w:tcW w:w="67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9E0F6A7" w14:textId="77777777" w:rsidR="009726D1" w:rsidRPr="00BB6608" w:rsidRDefault="009726D1" w:rsidP="00DA4F0F">
            <w:pPr>
              <w:keepNext/>
              <w:keepLines/>
              <w:jc w:val="right"/>
            </w:pPr>
            <w:r w:rsidRPr="00BB6608">
              <w:rPr>
                <w:rFonts w:cs="Arial"/>
                <w:color w:val="000000"/>
              </w:rPr>
              <w:t>£21,135</w:t>
            </w:r>
          </w:p>
        </w:tc>
        <w:tc>
          <w:tcPr>
            <w:tcW w:w="87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663537C" w14:textId="77777777" w:rsidR="009726D1" w:rsidRPr="00BB6608" w:rsidRDefault="009726D1" w:rsidP="00DA4F0F">
            <w:pPr>
              <w:keepNext/>
              <w:keepLines/>
              <w:jc w:val="right"/>
            </w:pPr>
            <w:r w:rsidRPr="00BB6608">
              <w:rPr>
                <w:rFonts w:cs="Arial"/>
                <w:color w:val="000000"/>
              </w:rPr>
              <w:t>£22,366</w:t>
            </w:r>
          </w:p>
        </w:tc>
      </w:tr>
      <w:tr w:rsidR="009726D1" w:rsidRPr="00BB6608" w14:paraId="3C838E8A" w14:textId="77777777" w:rsidTr="009726D1">
        <w:tc>
          <w:tcPr>
            <w:tcW w:w="913" w:type="pct"/>
            <w:vMerge/>
            <w:hideMark/>
          </w:tcPr>
          <w:p w14:paraId="38E86C55" w14:textId="77777777" w:rsidR="009726D1" w:rsidRPr="00BB6608" w:rsidRDefault="009726D1" w:rsidP="00DA4F0F">
            <w:pPr>
              <w:keepNext/>
              <w:keepLines/>
            </w:pPr>
          </w:p>
        </w:tc>
        <w:tc>
          <w:tcPr>
            <w:tcW w:w="1253" w:type="pct"/>
            <w:vMerge/>
            <w:hideMark/>
          </w:tcPr>
          <w:p w14:paraId="4790BCEA" w14:textId="77777777" w:rsidR="009726D1" w:rsidRPr="00BB6608" w:rsidRDefault="009726D1" w:rsidP="00DA4F0F">
            <w:pPr>
              <w:keepNext/>
              <w:keepLines/>
            </w:pPr>
          </w:p>
        </w:tc>
        <w:tc>
          <w:tcPr>
            <w:tcW w:w="1288" w:type="pct"/>
            <w:hideMark/>
          </w:tcPr>
          <w:p w14:paraId="16AC3427" w14:textId="77777777" w:rsidR="009726D1" w:rsidRPr="00BB6608" w:rsidRDefault="009726D1" w:rsidP="00DA4F0F">
            <w:pPr>
              <w:keepNext/>
              <w:keepLines/>
            </w:pPr>
            <w:r w:rsidRPr="00BB6608">
              <w:t>25% discontinue at 2 years</w:t>
            </w:r>
          </w:p>
        </w:tc>
        <w:tc>
          <w:tcPr>
            <w:tcW w:w="67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7597928" w14:textId="77777777" w:rsidR="009726D1" w:rsidRPr="00BB6608" w:rsidRDefault="009726D1" w:rsidP="00DA4F0F">
            <w:pPr>
              <w:keepNext/>
              <w:keepLines/>
              <w:jc w:val="right"/>
            </w:pPr>
            <w:r w:rsidRPr="00BB6608">
              <w:rPr>
                <w:rFonts w:cs="Arial"/>
                <w:color w:val="000000"/>
              </w:rPr>
              <w:t>£29,245</w:t>
            </w:r>
          </w:p>
        </w:tc>
        <w:tc>
          <w:tcPr>
            <w:tcW w:w="87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E89EE30" w14:textId="77777777" w:rsidR="009726D1" w:rsidRPr="00BB6608" w:rsidRDefault="009726D1" w:rsidP="00DA4F0F">
            <w:pPr>
              <w:keepNext/>
              <w:keepLines/>
              <w:jc w:val="right"/>
            </w:pPr>
            <w:r w:rsidRPr="00BB6608">
              <w:rPr>
                <w:rFonts w:cs="Arial"/>
                <w:color w:val="000000"/>
              </w:rPr>
              <w:t>£1,898</w:t>
            </w:r>
          </w:p>
        </w:tc>
      </w:tr>
      <w:tr w:rsidR="009726D1" w:rsidRPr="00BB6608" w14:paraId="44F03398" w14:textId="77777777" w:rsidTr="009726D1">
        <w:tc>
          <w:tcPr>
            <w:tcW w:w="913" w:type="pct"/>
            <w:vMerge/>
            <w:hideMark/>
          </w:tcPr>
          <w:p w14:paraId="1E001B94" w14:textId="77777777" w:rsidR="009726D1" w:rsidRPr="00BB6608" w:rsidRDefault="009726D1" w:rsidP="00A23713"/>
        </w:tc>
        <w:tc>
          <w:tcPr>
            <w:tcW w:w="1253" w:type="pct"/>
            <w:vMerge/>
            <w:hideMark/>
          </w:tcPr>
          <w:p w14:paraId="052EAF45" w14:textId="77777777" w:rsidR="009726D1" w:rsidRPr="00BB6608" w:rsidRDefault="009726D1" w:rsidP="00A23713"/>
        </w:tc>
        <w:tc>
          <w:tcPr>
            <w:tcW w:w="1288" w:type="pct"/>
            <w:hideMark/>
          </w:tcPr>
          <w:p w14:paraId="6B06ADE0" w14:textId="77777777" w:rsidR="009726D1" w:rsidRPr="00BB6608" w:rsidRDefault="009726D1" w:rsidP="00A23713">
            <w:r w:rsidRPr="00BB6608">
              <w:t>0% discontinue at 2 years (no treatment continuation rule)</w:t>
            </w:r>
          </w:p>
        </w:tc>
        <w:tc>
          <w:tcPr>
            <w:tcW w:w="67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A4952F9" w14:textId="77777777" w:rsidR="009726D1" w:rsidRPr="00BB6608" w:rsidRDefault="009726D1" w:rsidP="00A23713">
            <w:pPr>
              <w:jc w:val="right"/>
            </w:pPr>
            <w:r w:rsidRPr="00BB6608">
              <w:rPr>
                <w:rFonts w:cs="Arial"/>
                <w:color w:val="000000"/>
              </w:rPr>
              <w:t>£37,413</w:t>
            </w:r>
          </w:p>
        </w:tc>
        <w:tc>
          <w:tcPr>
            <w:tcW w:w="87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A010A2C" w14:textId="77777777" w:rsidR="009726D1" w:rsidRPr="00BB6608" w:rsidRDefault="009726D1" w:rsidP="00A23713">
            <w:pPr>
              <w:jc w:val="right"/>
            </w:pPr>
            <w:r w:rsidRPr="00BB6608">
              <w:rPr>
                <w:rFonts w:cs="Arial"/>
                <w:color w:val="000000"/>
              </w:rPr>
              <w:t>-£18,571</w:t>
            </w:r>
          </w:p>
        </w:tc>
      </w:tr>
      <w:tr w:rsidR="009726D1" w:rsidRPr="00BB6608" w14:paraId="42608936" w14:textId="77777777" w:rsidTr="009726D1">
        <w:tc>
          <w:tcPr>
            <w:tcW w:w="913" w:type="pct"/>
            <w:vMerge/>
            <w:hideMark/>
          </w:tcPr>
          <w:p w14:paraId="4DF8207D" w14:textId="77777777" w:rsidR="009726D1" w:rsidRPr="00BB6608" w:rsidRDefault="009726D1" w:rsidP="00A23713"/>
        </w:tc>
        <w:tc>
          <w:tcPr>
            <w:tcW w:w="1253" w:type="pct"/>
            <w:vMerge w:val="restart"/>
            <w:hideMark/>
          </w:tcPr>
          <w:p w14:paraId="4303462F" w14:textId="77777777" w:rsidR="009726D1" w:rsidRPr="00BB6608" w:rsidRDefault="009726D1" w:rsidP="00A23713">
            <w:r w:rsidRPr="00BB6608">
              <w:t>2-year maximum treatment periods</w:t>
            </w:r>
          </w:p>
        </w:tc>
        <w:tc>
          <w:tcPr>
            <w:tcW w:w="1288" w:type="pct"/>
            <w:hideMark/>
          </w:tcPr>
          <w:p w14:paraId="6FA84CB1" w14:textId="77777777" w:rsidR="009726D1" w:rsidRPr="00BB6608" w:rsidRDefault="009726D1" w:rsidP="00A23713">
            <w:r w:rsidRPr="00BB6608">
              <w:t>3-year maximum treatment periods</w:t>
            </w:r>
          </w:p>
        </w:tc>
        <w:tc>
          <w:tcPr>
            <w:tcW w:w="67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693176A" w14:textId="77777777" w:rsidR="009726D1" w:rsidRPr="00BB6608" w:rsidRDefault="009726D1" w:rsidP="00A23713">
            <w:pPr>
              <w:jc w:val="right"/>
            </w:pPr>
            <w:r w:rsidRPr="00BB6608">
              <w:rPr>
                <w:rFonts w:cs="Arial"/>
                <w:color w:val="000000"/>
              </w:rPr>
              <w:t>£9,398</w:t>
            </w:r>
          </w:p>
        </w:tc>
        <w:tc>
          <w:tcPr>
            <w:tcW w:w="87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3F613BF" w14:textId="77777777" w:rsidR="009726D1" w:rsidRPr="00BB6608" w:rsidRDefault="009726D1" w:rsidP="00A23713">
            <w:pPr>
              <w:jc w:val="right"/>
            </w:pPr>
            <w:r w:rsidRPr="00BB6608">
              <w:rPr>
                <w:rFonts w:cs="Arial"/>
                <w:color w:val="000000"/>
              </w:rPr>
              <w:t>£52,244</w:t>
            </w:r>
          </w:p>
        </w:tc>
      </w:tr>
      <w:tr w:rsidR="009726D1" w:rsidRPr="00BB6608" w14:paraId="39B0A836" w14:textId="77777777" w:rsidTr="009726D1">
        <w:tc>
          <w:tcPr>
            <w:tcW w:w="913" w:type="pct"/>
            <w:vMerge/>
            <w:hideMark/>
          </w:tcPr>
          <w:p w14:paraId="0C7CBC27" w14:textId="77777777" w:rsidR="009726D1" w:rsidRPr="00BB6608" w:rsidRDefault="009726D1" w:rsidP="00A23713"/>
        </w:tc>
        <w:tc>
          <w:tcPr>
            <w:tcW w:w="1253" w:type="pct"/>
            <w:vMerge/>
            <w:hideMark/>
          </w:tcPr>
          <w:p w14:paraId="284AEE59" w14:textId="77777777" w:rsidR="009726D1" w:rsidRPr="00BB6608" w:rsidRDefault="009726D1" w:rsidP="00A23713"/>
        </w:tc>
        <w:tc>
          <w:tcPr>
            <w:tcW w:w="1288" w:type="pct"/>
            <w:hideMark/>
          </w:tcPr>
          <w:p w14:paraId="5DA69F6D" w14:textId="77777777" w:rsidR="009726D1" w:rsidRPr="00BB6608" w:rsidRDefault="009726D1" w:rsidP="00A23713">
            <w:r w:rsidRPr="00BB6608">
              <w:t>4-year maximum treatment periods</w:t>
            </w:r>
          </w:p>
        </w:tc>
        <w:tc>
          <w:tcPr>
            <w:tcW w:w="67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C3F034B" w14:textId="77777777" w:rsidR="009726D1" w:rsidRPr="00BB6608" w:rsidRDefault="009726D1" w:rsidP="00A23713">
            <w:pPr>
              <w:jc w:val="right"/>
            </w:pPr>
            <w:r w:rsidRPr="00BB6608">
              <w:rPr>
                <w:rFonts w:cs="Arial"/>
                <w:color w:val="000000"/>
              </w:rPr>
              <w:t>£12,692</w:t>
            </w:r>
          </w:p>
        </w:tc>
        <w:tc>
          <w:tcPr>
            <w:tcW w:w="87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86E4742" w14:textId="77777777" w:rsidR="009726D1" w:rsidRPr="00BB6608" w:rsidRDefault="009726D1" w:rsidP="00A23713">
            <w:pPr>
              <w:jc w:val="right"/>
            </w:pPr>
            <w:r w:rsidRPr="00BB6608">
              <w:rPr>
                <w:rFonts w:cs="Arial"/>
                <w:color w:val="000000"/>
              </w:rPr>
              <w:t>£43,828</w:t>
            </w:r>
          </w:p>
        </w:tc>
      </w:tr>
      <w:tr w:rsidR="009726D1" w:rsidRPr="00BB6608" w14:paraId="61923B2F" w14:textId="77777777" w:rsidTr="009726D1">
        <w:tc>
          <w:tcPr>
            <w:tcW w:w="913" w:type="pct"/>
            <w:vMerge/>
            <w:hideMark/>
          </w:tcPr>
          <w:p w14:paraId="4931F58F" w14:textId="77777777" w:rsidR="009726D1" w:rsidRPr="00BB6608" w:rsidRDefault="009726D1" w:rsidP="00A23713"/>
        </w:tc>
        <w:tc>
          <w:tcPr>
            <w:tcW w:w="1253" w:type="pct"/>
            <w:vMerge/>
            <w:hideMark/>
          </w:tcPr>
          <w:p w14:paraId="1CA655E7" w14:textId="77777777" w:rsidR="009726D1" w:rsidRPr="00BB6608" w:rsidRDefault="009726D1" w:rsidP="00A23713"/>
        </w:tc>
        <w:tc>
          <w:tcPr>
            <w:tcW w:w="1288" w:type="pct"/>
            <w:hideMark/>
          </w:tcPr>
          <w:p w14:paraId="343A486C" w14:textId="77777777" w:rsidR="009726D1" w:rsidRPr="00BB6608" w:rsidRDefault="009726D1" w:rsidP="00A23713">
            <w:r w:rsidRPr="00BB6608">
              <w:t>5-year maximum treatment periods</w:t>
            </w:r>
          </w:p>
        </w:tc>
        <w:tc>
          <w:tcPr>
            <w:tcW w:w="67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AF93858" w14:textId="77777777" w:rsidR="009726D1" w:rsidRPr="00BB6608" w:rsidRDefault="009726D1" w:rsidP="00A23713">
            <w:pPr>
              <w:jc w:val="right"/>
            </w:pPr>
            <w:r w:rsidRPr="00BB6608">
              <w:rPr>
                <w:rFonts w:cs="Arial"/>
                <w:color w:val="000000"/>
              </w:rPr>
              <w:t>£15,351</w:t>
            </w:r>
          </w:p>
        </w:tc>
        <w:tc>
          <w:tcPr>
            <w:tcW w:w="87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5F34B09" w14:textId="77777777" w:rsidR="009726D1" w:rsidRPr="00BB6608" w:rsidRDefault="009726D1" w:rsidP="00A23713">
            <w:pPr>
              <w:jc w:val="right"/>
            </w:pPr>
            <w:r w:rsidRPr="00BB6608">
              <w:rPr>
                <w:rFonts w:cs="Arial"/>
                <w:color w:val="000000"/>
              </w:rPr>
              <w:t>£37,050</w:t>
            </w:r>
          </w:p>
        </w:tc>
      </w:tr>
      <w:tr w:rsidR="009726D1" w:rsidRPr="00BB6608" w14:paraId="4C3F25A7" w14:textId="77777777" w:rsidTr="009726D1">
        <w:tc>
          <w:tcPr>
            <w:tcW w:w="913" w:type="pct"/>
            <w:vMerge/>
            <w:hideMark/>
          </w:tcPr>
          <w:p w14:paraId="41F56CA4" w14:textId="77777777" w:rsidR="009726D1" w:rsidRPr="00BB6608" w:rsidRDefault="009726D1" w:rsidP="00A23713"/>
        </w:tc>
        <w:tc>
          <w:tcPr>
            <w:tcW w:w="1253" w:type="pct"/>
            <w:vMerge/>
            <w:hideMark/>
          </w:tcPr>
          <w:p w14:paraId="7F559F00" w14:textId="77777777" w:rsidR="009726D1" w:rsidRPr="00BB6608" w:rsidRDefault="009726D1" w:rsidP="00A23713"/>
        </w:tc>
        <w:tc>
          <w:tcPr>
            <w:tcW w:w="1288" w:type="pct"/>
            <w:hideMark/>
          </w:tcPr>
          <w:p w14:paraId="12C1B186" w14:textId="77777777" w:rsidR="009726D1" w:rsidRPr="00BB6608" w:rsidRDefault="009726D1" w:rsidP="00A23713">
            <w:r w:rsidRPr="00BB6608">
              <w:t>No maximum treatment periods (no treatment continuation rule)</w:t>
            </w:r>
          </w:p>
        </w:tc>
        <w:tc>
          <w:tcPr>
            <w:tcW w:w="67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BC41229" w14:textId="77777777" w:rsidR="009726D1" w:rsidRPr="00BB6608" w:rsidRDefault="009726D1" w:rsidP="00A23713">
            <w:pPr>
              <w:jc w:val="right"/>
            </w:pPr>
            <w:r w:rsidRPr="00BB6608">
              <w:rPr>
                <w:rFonts w:cs="Arial"/>
                <w:color w:val="000000"/>
              </w:rPr>
              <w:t>£37,413</w:t>
            </w:r>
          </w:p>
        </w:tc>
        <w:tc>
          <w:tcPr>
            <w:tcW w:w="87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BF97661" w14:textId="77777777" w:rsidR="009726D1" w:rsidRPr="00BB6608" w:rsidRDefault="009726D1" w:rsidP="00A23713">
            <w:pPr>
              <w:jc w:val="right"/>
            </w:pPr>
            <w:r w:rsidRPr="00BB6608">
              <w:rPr>
                <w:rFonts w:cs="Arial"/>
                <w:color w:val="000000"/>
              </w:rPr>
              <w:t>-£18,571</w:t>
            </w:r>
          </w:p>
        </w:tc>
      </w:tr>
      <w:tr w:rsidR="009726D1" w:rsidRPr="00BB6608" w14:paraId="3584B51F" w14:textId="77777777" w:rsidTr="009726D1">
        <w:tc>
          <w:tcPr>
            <w:tcW w:w="3454" w:type="pct"/>
            <w:gridSpan w:val="3"/>
            <w:hideMark/>
          </w:tcPr>
          <w:p w14:paraId="77DF07FE" w14:textId="77777777" w:rsidR="009726D1" w:rsidRPr="00BB6608" w:rsidRDefault="009726D1" w:rsidP="00A23713">
            <w:pPr>
              <w:rPr>
                <w:b/>
                <w:bCs/>
                <w:i/>
                <w:iCs/>
              </w:rPr>
            </w:pPr>
            <w:r w:rsidRPr="00BB6608">
              <w:rPr>
                <w:b/>
                <w:bCs/>
                <w:i/>
                <w:iCs/>
              </w:rPr>
              <w:t>Dosing and drug cost</w:t>
            </w:r>
          </w:p>
        </w:tc>
        <w:tc>
          <w:tcPr>
            <w:tcW w:w="671" w:type="pct"/>
            <w:hideMark/>
          </w:tcPr>
          <w:p w14:paraId="4242A571" w14:textId="77777777" w:rsidR="009726D1" w:rsidRPr="00BB6608" w:rsidRDefault="009726D1" w:rsidP="00A23713">
            <w:r w:rsidRPr="00BB6608">
              <w:t> </w:t>
            </w:r>
          </w:p>
        </w:tc>
        <w:tc>
          <w:tcPr>
            <w:tcW w:w="876" w:type="pct"/>
            <w:hideMark/>
          </w:tcPr>
          <w:p w14:paraId="11D1B7CC" w14:textId="77777777" w:rsidR="009726D1" w:rsidRPr="00BB6608" w:rsidRDefault="009726D1" w:rsidP="00A23713">
            <w:r w:rsidRPr="00BB6608">
              <w:t> </w:t>
            </w:r>
          </w:p>
        </w:tc>
      </w:tr>
      <w:tr w:rsidR="009726D1" w:rsidRPr="00BB6608" w14:paraId="27A71BB2" w14:textId="77777777" w:rsidTr="009726D1">
        <w:tc>
          <w:tcPr>
            <w:tcW w:w="913" w:type="pct"/>
            <w:vMerge w:val="restart"/>
            <w:hideMark/>
          </w:tcPr>
          <w:p w14:paraId="13133761" w14:textId="236F8F16" w:rsidR="009726D1" w:rsidRPr="00BB6608" w:rsidRDefault="009726D1" w:rsidP="008D3FAA">
            <w:r w:rsidRPr="00BB6608">
              <w:t>Method for dosing for nivolumab and ipilimumab </w:t>
            </w:r>
          </w:p>
        </w:tc>
        <w:tc>
          <w:tcPr>
            <w:tcW w:w="1253" w:type="pct"/>
            <w:vMerge w:val="restart"/>
            <w:hideMark/>
          </w:tcPr>
          <w:p w14:paraId="63403F81" w14:textId="3838661D" w:rsidR="009726D1" w:rsidRPr="00BB6608" w:rsidRDefault="009726D1" w:rsidP="00A23713">
            <w:r w:rsidRPr="00BB6608">
              <w:t>Method of moment (</w:t>
            </w:r>
            <w:r w:rsidR="00401ED7" w:rsidRPr="00BB6608">
              <w:t>weight-based</w:t>
            </w:r>
            <w:r w:rsidRPr="00BB6608">
              <w:t xml:space="preserve"> dosing)</w:t>
            </w:r>
          </w:p>
          <w:p w14:paraId="32D12BB4" w14:textId="77777777" w:rsidR="009726D1" w:rsidRPr="00BB6608" w:rsidRDefault="009726D1" w:rsidP="00A23713">
            <w:r w:rsidRPr="00BB6608">
              <w:t> </w:t>
            </w:r>
          </w:p>
        </w:tc>
        <w:tc>
          <w:tcPr>
            <w:tcW w:w="1288" w:type="pct"/>
            <w:hideMark/>
          </w:tcPr>
          <w:p w14:paraId="1D866B30" w14:textId="77777777" w:rsidR="009726D1" w:rsidRPr="00BB6608" w:rsidRDefault="009726D1" w:rsidP="00A23713">
            <w:r w:rsidRPr="00BB6608">
              <w:t>Cost per mg</w:t>
            </w:r>
          </w:p>
        </w:tc>
        <w:tc>
          <w:tcPr>
            <w:tcW w:w="67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8CADF43" w14:textId="77777777" w:rsidR="009726D1" w:rsidRPr="00BB6608" w:rsidRDefault="009726D1" w:rsidP="00A23713">
            <w:pPr>
              <w:jc w:val="right"/>
            </w:pPr>
            <w:r w:rsidRPr="00BB6608">
              <w:rPr>
                <w:rFonts w:cs="Arial"/>
                <w:color w:val="000000"/>
              </w:rPr>
              <w:t>£5,190</w:t>
            </w:r>
          </w:p>
        </w:tc>
        <w:tc>
          <w:tcPr>
            <w:tcW w:w="87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9E3EA7A" w14:textId="77777777" w:rsidR="009726D1" w:rsidRPr="00BB6608" w:rsidRDefault="009726D1" w:rsidP="00A23713">
            <w:pPr>
              <w:jc w:val="right"/>
            </w:pPr>
            <w:r w:rsidRPr="00BB6608">
              <w:rPr>
                <w:rFonts w:cs="Arial"/>
                <w:color w:val="000000"/>
              </w:rPr>
              <w:t>£63,031</w:t>
            </w:r>
          </w:p>
        </w:tc>
      </w:tr>
      <w:tr w:rsidR="009726D1" w:rsidRPr="00BB6608" w14:paraId="67F4588E" w14:textId="77777777" w:rsidTr="009726D1">
        <w:tc>
          <w:tcPr>
            <w:tcW w:w="913" w:type="pct"/>
            <w:vMerge/>
            <w:hideMark/>
          </w:tcPr>
          <w:p w14:paraId="50DE392E" w14:textId="77777777" w:rsidR="009726D1" w:rsidRPr="00BB6608" w:rsidRDefault="009726D1" w:rsidP="00A23713"/>
        </w:tc>
        <w:tc>
          <w:tcPr>
            <w:tcW w:w="1253" w:type="pct"/>
            <w:vMerge/>
            <w:hideMark/>
          </w:tcPr>
          <w:p w14:paraId="7844786B" w14:textId="77777777" w:rsidR="009726D1" w:rsidRPr="00BB6608" w:rsidRDefault="009726D1" w:rsidP="00A23713"/>
        </w:tc>
        <w:tc>
          <w:tcPr>
            <w:tcW w:w="1288" w:type="pct"/>
            <w:hideMark/>
          </w:tcPr>
          <w:p w14:paraId="75CC917C" w14:textId="77777777" w:rsidR="009726D1" w:rsidRPr="00BB6608" w:rsidRDefault="009726D1" w:rsidP="00A23713">
            <w:r w:rsidRPr="00BB6608">
              <w:t>Round up to the nearest full vial</w:t>
            </w:r>
          </w:p>
        </w:tc>
        <w:tc>
          <w:tcPr>
            <w:tcW w:w="67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3F6428D" w14:textId="77777777" w:rsidR="009726D1" w:rsidRPr="00BB6608" w:rsidRDefault="009726D1" w:rsidP="00A23713">
            <w:pPr>
              <w:jc w:val="right"/>
            </w:pPr>
            <w:r w:rsidRPr="00BB6608">
              <w:rPr>
                <w:rFonts w:cs="Arial"/>
                <w:color w:val="000000"/>
              </w:rPr>
              <w:t>£3,354</w:t>
            </w:r>
          </w:p>
        </w:tc>
        <w:tc>
          <w:tcPr>
            <w:tcW w:w="87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963E27A" w14:textId="77777777" w:rsidR="009726D1" w:rsidRPr="00BB6608" w:rsidRDefault="009726D1" w:rsidP="00A23713">
            <w:pPr>
              <w:jc w:val="right"/>
            </w:pPr>
            <w:r w:rsidRPr="00BB6608">
              <w:rPr>
                <w:rFonts w:cs="Arial"/>
                <w:color w:val="000000"/>
              </w:rPr>
              <w:t>£67,697</w:t>
            </w:r>
          </w:p>
        </w:tc>
      </w:tr>
      <w:tr w:rsidR="009726D1" w:rsidRPr="00BB6608" w14:paraId="7B838093" w14:textId="77777777" w:rsidTr="009726D1">
        <w:tc>
          <w:tcPr>
            <w:tcW w:w="3454" w:type="pct"/>
            <w:gridSpan w:val="3"/>
            <w:hideMark/>
          </w:tcPr>
          <w:p w14:paraId="152BF767" w14:textId="77777777" w:rsidR="009726D1" w:rsidRPr="00BB6608" w:rsidRDefault="009726D1" w:rsidP="00A23713">
            <w:pPr>
              <w:rPr>
                <w:b/>
                <w:bCs/>
                <w:i/>
                <w:iCs/>
              </w:rPr>
            </w:pPr>
            <w:r w:rsidRPr="00BB6608">
              <w:rPr>
                <w:b/>
                <w:bCs/>
                <w:i/>
                <w:iCs/>
              </w:rPr>
              <w:t>Utilities </w:t>
            </w:r>
          </w:p>
        </w:tc>
        <w:tc>
          <w:tcPr>
            <w:tcW w:w="671" w:type="pct"/>
            <w:hideMark/>
          </w:tcPr>
          <w:p w14:paraId="52BED9D9" w14:textId="77777777" w:rsidR="009726D1" w:rsidRPr="00BB6608" w:rsidRDefault="009726D1" w:rsidP="00A23713">
            <w:pPr>
              <w:jc w:val="right"/>
            </w:pPr>
            <w:r w:rsidRPr="00BB6608">
              <w:t> </w:t>
            </w:r>
          </w:p>
        </w:tc>
        <w:tc>
          <w:tcPr>
            <w:tcW w:w="876" w:type="pct"/>
            <w:hideMark/>
          </w:tcPr>
          <w:p w14:paraId="7EB832D8" w14:textId="77777777" w:rsidR="009726D1" w:rsidRPr="00BB6608" w:rsidRDefault="009726D1" w:rsidP="00A23713">
            <w:pPr>
              <w:jc w:val="right"/>
            </w:pPr>
            <w:r w:rsidRPr="00BB6608">
              <w:t> </w:t>
            </w:r>
          </w:p>
        </w:tc>
      </w:tr>
      <w:tr w:rsidR="009726D1" w:rsidRPr="00BB6608" w14:paraId="11A57AD8" w14:textId="77777777" w:rsidTr="009726D1">
        <w:tc>
          <w:tcPr>
            <w:tcW w:w="913" w:type="pct"/>
            <w:vMerge w:val="restart"/>
            <w:hideMark/>
          </w:tcPr>
          <w:p w14:paraId="7EE88E32" w14:textId="77777777" w:rsidR="009726D1" w:rsidRPr="00BB6608" w:rsidRDefault="009726D1" w:rsidP="00A23713">
            <w:r w:rsidRPr="00BB6608">
              <w:t>Utility</w:t>
            </w:r>
          </w:p>
        </w:tc>
        <w:tc>
          <w:tcPr>
            <w:tcW w:w="1253" w:type="pct"/>
            <w:vMerge w:val="restart"/>
            <w:hideMark/>
          </w:tcPr>
          <w:p w14:paraId="3AA40BAD" w14:textId="77777777" w:rsidR="009726D1" w:rsidRPr="00BB6608" w:rsidRDefault="009726D1" w:rsidP="00A23713">
            <w:r w:rsidRPr="00BB6608">
              <w:t>CA209-067 trial analysis</w:t>
            </w:r>
          </w:p>
        </w:tc>
        <w:tc>
          <w:tcPr>
            <w:tcW w:w="1288" w:type="pct"/>
            <w:hideMark/>
          </w:tcPr>
          <w:p w14:paraId="4260BAE6" w14:textId="77777777" w:rsidR="009726D1" w:rsidRPr="00BB6608" w:rsidRDefault="009726D1" w:rsidP="00A23713">
            <w:r w:rsidRPr="00BB6608">
              <w:t>CA209-066 trial analysis</w:t>
            </w:r>
          </w:p>
        </w:tc>
        <w:tc>
          <w:tcPr>
            <w:tcW w:w="67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3EED53C" w14:textId="77777777" w:rsidR="009726D1" w:rsidRPr="00BB6608" w:rsidRDefault="009726D1" w:rsidP="00A23713">
            <w:pPr>
              <w:jc w:val="right"/>
            </w:pPr>
            <w:r w:rsidRPr="00BB6608">
              <w:rPr>
                <w:rFonts w:cs="Arial"/>
                <w:color w:val="000000"/>
              </w:rPr>
              <w:t>£5,147</w:t>
            </w:r>
          </w:p>
        </w:tc>
        <w:tc>
          <w:tcPr>
            <w:tcW w:w="87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C7723CE" w14:textId="77777777" w:rsidR="009726D1" w:rsidRPr="00BB6608" w:rsidRDefault="009726D1" w:rsidP="00A23713">
            <w:pPr>
              <w:jc w:val="right"/>
            </w:pPr>
            <w:r w:rsidRPr="00BB6608">
              <w:rPr>
                <w:rFonts w:cs="Arial"/>
                <w:color w:val="000000"/>
              </w:rPr>
              <w:t>£62,368</w:t>
            </w:r>
          </w:p>
        </w:tc>
      </w:tr>
      <w:tr w:rsidR="009726D1" w:rsidRPr="00BB6608" w14:paraId="53AC62C4" w14:textId="77777777" w:rsidTr="009726D1">
        <w:tc>
          <w:tcPr>
            <w:tcW w:w="913" w:type="pct"/>
            <w:vMerge/>
            <w:hideMark/>
          </w:tcPr>
          <w:p w14:paraId="14665E41" w14:textId="77777777" w:rsidR="009726D1" w:rsidRPr="00BB6608" w:rsidRDefault="009726D1" w:rsidP="00A23713"/>
        </w:tc>
        <w:tc>
          <w:tcPr>
            <w:tcW w:w="1253" w:type="pct"/>
            <w:vMerge/>
            <w:hideMark/>
          </w:tcPr>
          <w:p w14:paraId="363A966A" w14:textId="77777777" w:rsidR="009726D1" w:rsidRPr="00BB6608" w:rsidRDefault="009726D1" w:rsidP="00A23713"/>
        </w:tc>
        <w:tc>
          <w:tcPr>
            <w:tcW w:w="1288" w:type="pct"/>
            <w:hideMark/>
          </w:tcPr>
          <w:p w14:paraId="00A94032" w14:textId="77777777" w:rsidR="009726D1" w:rsidRPr="00BB6608" w:rsidRDefault="009726D1" w:rsidP="00A23713">
            <w:r w:rsidRPr="00BB6608">
              <w:t>Ipilimumab NICE TA319 utilities</w:t>
            </w:r>
          </w:p>
        </w:tc>
        <w:tc>
          <w:tcPr>
            <w:tcW w:w="67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8106FEA" w14:textId="77777777" w:rsidR="009726D1" w:rsidRPr="00BB6608" w:rsidRDefault="009726D1" w:rsidP="00A23713">
            <w:pPr>
              <w:jc w:val="right"/>
            </w:pPr>
            <w:r w:rsidRPr="00BB6608">
              <w:rPr>
                <w:rFonts w:cs="Arial"/>
                <w:color w:val="000000"/>
              </w:rPr>
              <w:t>£4,580</w:t>
            </w:r>
          </w:p>
        </w:tc>
        <w:tc>
          <w:tcPr>
            <w:tcW w:w="87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9A2553A" w14:textId="77777777" w:rsidR="009726D1" w:rsidRPr="00BB6608" w:rsidRDefault="009726D1" w:rsidP="00A23713">
            <w:pPr>
              <w:jc w:val="right"/>
            </w:pPr>
            <w:r w:rsidRPr="00BB6608">
              <w:rPr>
                <w:rFonts w:cs="Arial"/>
                <w:color w:val="000000"/>
              </w:rPr>
              <w:t>£71,677</w:t>
            </w:r>
          </w:p>
        </w:tc>
      </w:tr>
      <w:tr w:rsidR="009726D1" w:rsidRPr="00BB6608" w14:paraId="707C83E6" w14:textId="77777777" w:rsidTr="009726D1">
        <w:tc>
          <w:tcPr>
            <w:tcW w:w="3454" w:type="pct"/>
            <w:gridSpan w:val="3"/>
            <w:hideMark/>
          </w:tcPr>
          <w:p w14:paraId="1755EB19" w14:textId="77777777" w:rsidR="009726D1" w:rsidRPr="00BB6608" w:rsidRDefault="009726D1" w:rsidP="00A23713">
            <w:pPr>
              <w:rPr>
                <w:b/>
                <w:bCs/>
                <w:i/>
                <w:iCs/>
              </w:rPr>
            </w:pPr>
            <w:r w:rsidRPr="00BB6608">
              <w:rPr>
                <w:b/>
                <w:bCs/>
                <w:i/>
                <w:iCs/>
              </w:rPr>
              <w:t>General model settings </w:t>
            </w:r>
          </w:p>
        </w:tc>
        <w:tc>
          <w:tcPr>
            <w:tcW w:w="671" w:type="pct"/>
            <w:hideMark/>
          </w:tcPr>
          <w:p w14:paraId="5628D527" w14:textId="77777777" w:rsidR="009726D1" w:rsidRPr="00BB6608" w:rsidRDefault="009726D1" w:rsidP="00A23713">
            <w:pPr>
              <w:jc w:val="right"/>
            </w:pPr>
            <w:r w:rsidRPr="00BB6608">
              <w:t> </w:t>
            </w:r>
          </w:p>
        </w:tc>
        <w:tc>
          <w:tcPr>
            <w:tcW w:w="876" w:type="pct"/>
            <w:hideMark/>
          </w:tcPr>
          <w:p w14:paraId="77862669" w14:textId="77777777" w:rsidR="009726D1" w:rsidRPr="00BB6608" w:rsidRDefault="009726D1" w:rsidP="00A23713">
            <w:pPr>
              <w:jc w:val="right"/>
            </w:pPr>
            <w:r w:rsidRPr="00BB6608">
              <w:t> </w:t>
            </w:r>
          </w:p>
        </w:tc>
      </w:tr>
      <w:tr w:rsidR="009726D1" w:rsidRPr="00BB6608" w14:paraId="56EB1401" w14:textId="77777777" w:rsidTr="009726D1">
        <w:tc>
          <w:tcPr>
            <w:tcW w:w="913" w:type="pct"/>
            <w:vMerge w:val="restart"/>
            <w:hideMark/>
          </w:tcPr>
          <w:p w14:paraId="73DD1533" w14:textId="77777777" w:rsidR="009726D1" w:rsidRPr="00BB6608" w:rsidRDefault="009726D1" w:rsidP="00A23713">
            <w:r w:rsidRPr="00BB6608">
              <w:t>Time horizon</w:t>
            </w:r>
          </w:p>
          <w:p w14:paraId="03832F1B" w14:textId="77777777" w:rsidR="009726D1" w:rsidRPr="00BB6608" w:rsidRDefault="009726D1" w:rsidP="00A23713">
            <w:r w:rsidRPr="00BB6608">
              <w:t> </w:t>
            </w:r>
          </w:p>
          <w:p w14:paraId="5AB2CFBC" w14:textId="77777777" w:rsidR="009726D1" w:rsidRPr="00BB6608" w:rsidRDefault="009726D1" w:rsidP="00A23713">
            <w:r w:rsidRPr="00BB6608">
              <w:t> </w:t>
            </w:r>
          </w:p>
        </w:tc>
        <w:tc>
          <w:tcPr>
            <w:tcW w:w="1253" w:type="pct"/>
            <w:vMerge w:val="restart"/>
            <w:hideMark/>
          </w:tcPr>
          <w:p w14:paraId="18D85097" w14:textId="77777777" w:rsidR="009726D1" w:rsidRPr="00BB6608" w:rsidRDefault="009726D1" w:rsidP="00A23713">
            <w:r w:rsidRPr="00BB6608">
              <w:t>40 years</w:t>
            </w:r>
          </w:p>
          <w:p w14:paraId="3D987CE8" w14:textId="77777777" w:rsidR="009726D1" w:rsidRPr="00BB6608" w:rsidRDefault="009726D1" w:rsidP="00A23713">
            <w:r w:rsidRPr="00BB6608">
              <w:t> </w:t>
            </w:r>
          </w:p>
          <w:p w14:paraId="1DFCB822" w14:textId="77777777" w:rsidR="009726D1" w:rsidRPr="00BB6608" w:rsidRDefault="009726D1" w:rsidP="00A23713">
            <w:r w:rsidRPr="00BB6608">
              <w:t> </w:t>
            </w:r>
          </w:p>
        </w:tc>
        <w:tc>
          <w:tcPr>
            <w:tcW w:w="1288" w:type="pct"/>
            <w:hideMark/>
          </w:tcPr>
          <w:p w14:paraId="0330C0C1" w14:textId="77777777" w:rsidR="009726D1" w:rsidRPr="00BB6608" w:rsidRDefault="009726D1" w:rsidP="00A23713">
            <w:r w:rsidRPr="00BB6608">
              <w:t>10 years</w:t>
            </w:r>
          </w:p>
        </w:tc>
        <w:tc>
          <w:tcPr>
            <w:tcW w:w="67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05F5BC6" w14:textId="77777777" w:rsidR="009726D1" w:rsidRPr="00BB6608" w:rsidRDefault="009726D1" w:rsidP="00A23713">
            <w:pPr>
              <w:jc w:val="right"/>
            </w:pPr>
            <w:r w:rsidRPr="00BB6608">
              <w:rPr>
                <w:rFonts w:cs="Arial"/>
                <w:color w:val="000000"/>
              </w:rPr>
              <w:t>£8,675</w:t>
            </w:r>
          </w:p>
        </w:tc>
        <w:tc>
          <w:tcPr>
            <w:tcW w:w="87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5505C20" w14:textId="77777777" w:rsidR="009726D1" w:rsidRPr="00BB6608" w:rsidRDefault="009726D1" w:rsidP="00A23713">
            <w:pPr>
              <w:jc w:val="right"/>
            </w:pPr>
            <w:r w:rsidRPr="00BB6608">
              <w:rPr>
                <w:rFonts w:cs="Arial"/>
                <w:color w:val="000000"/>
              </w:rPr>
              <w:t>£23,661</w:t>
            </w:r>
          </w:p>
        </w:tc>
      </w:tr>
      <w:tr w:rsidR="009726D1" w:rsidRPr="00BB6608" w14:paraId="3B586B53" w14:textId="77777777" w:rsidTr="009726D1">
        <w:tc>
          <w:tcPr>
            <w:tcW w:w="913" w:type="pct"/>
            <w:vMerge/>
            <w:hideMark/>
          </w:tcPr>
          <w:p w14:paraId="136B58E3" w14:textId="77777777" w:rsidR="009726D1" w:rsidRPr="00BB6608" w:rsidRDefault="009726D1" w:rsidP="00A23713"/>
        </w:tc>
        <w:tc>
          <w:tcPr>
            <w:tcW w:w="1253" w:type="pct"/>
            <w:vMerge/>
            <w:hideMark/>
          </w:tcPr>
          <w:p w14:paraId="183DACDF" w14:textId="77777777" w:rsidR="009726D1" w:rsidRPr="00BB6608" w:rsidRDefault="009726D1" w:rsidP="00A23713"/>
        </w:tc>
        <w:tc>
          <w:tcPr>
            <w:tcW w:w="1288" w:type="pct"/>
            <w:hideMark/>
          </w:tcPr>
          <w:p w14:paraId="111DA787" w14:textId="77777777" w:rsidR="009726D1" w:rsidRPr="00BB6608" w:rsidRDefault="009726D1" w:rsidP="00A23713">
            <w:r w:rsidRPr="00BB6608">
              <w:t>20 years</w:t>
            </w:r>
          </w:p>
        </w:tc>
        <w:tc>
          <w:tcPr>
            <w:tcW w:w="67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9B0A894" w14:textId="77777777" w:rsidR="009726D1" w:rsidRPr="00BB6608" w:rsidRDefault="009726D1" w:rsidP="00A23713">
            <w:pPr>
              <w:jc w:val="right"/>
            </w:pPr>
            <w:r w:rsidRPr="00BB6608">
              <w:rPr>
                <w:rFonts w:cs="Arial"/>
                <w:color w:val="000000"/>
              </w:rPr>
              <w:t>£5,871</w:t>
            </w:r>
          </w:p>
        </w:tc>
        <w:tc>
          <w:tcPr>
            <w:tcW w:w="87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9401AFE" w14:textId="77777777" w:rsidR="009726D1" w:rsidRPr="00BB6608" w:rsidRDefault="009726D1" w:rsidP="00A23713">
            <w:pPr>
              <w:jc w:val="right"/>
            </w:pPr>
            <w:r w:rsidRPr="00BB6608">
              <w:rPr>
                <w:rFonts w:cs="Arial"/>
                <w:color w:val="000000"/>
              </w:rPr>
              <w:t>£46,044</w:t>
            </w:r>
          </w:p>
        </w:tc>
      </w:tr>
      <w:tr w:rsidR="009726D1" w:rsidRPr="00BB6608" w14:paraId="52D6B62C" w14:textId="77777777" w:rsidTr="009726D1">
        <w:tc>
          <w:tcPr>
            <w:tcW w:w="913" w:type="pct"/>
            <w:vMerge/>
            <w:hideMark/>
          </w:tcPr>
          <w:p w14:paraId="4A1A1BF4" w14:textId="77777777" w:rsidR="009726D1" w:rsidRPr="00BB6608" w:rsidRDefault="009726D1" w:rsidP="00A23713"/>
        </w:tc>
        <w:tc>
          <w:tcPr>
            <w:tcW w:w="1253" w:type="pct"/>
            <w:vMerge/>
            <w:hideMark/>
          </w:tcPr>
          <w:p w14:paraId="66AF4072" w14:textId="77777777" w:rsidR="009726D1" w:rsidRPr="00BB6608" w:rsidRDefault="009726D1" w:rsidP="00A23713"/>
        </w:tc>
        <w:tc>
          <w:tcPr>
            <w:tcW w:w="1288" w:type="pct"/>
            <w:hideMark/>
          </w:tcPr>
          <w:p w14:paraId="6C484953" w14:textId="77777777" w:rsidR="009726D1" w:rsidRPr="00BB6608" w:rsidRDefault="009726D1" w:rsidP="00A23713">
            <w:r w:rsidRPr="00BB6608">
              <w:t>30 years</w:t>
            </w:r>
          </w:p>
        </w:tc>
        <w:tc>
          <w:tcPr>
            <w:tcW w:w="67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C31F548" w14:textId="77777777" w:rsidR="009726D1" w:rsidRPr="00BB6608" w:rsidRDefault="009726D1" w:rsidP="00A23713">
            <w:pPr>
              <w:jc w:val="right"/>
            </w:pPr>
            <w:r w:rsidRPr="00BB6608">
              <w:rPr>
                <w:rFonts w:cs="Arial"/>
                <w:color w:val="000000"/>
              </w:rPr>
              <w:t>£5,179</w:t>
            </w:r>
          </w:p>
        </w:tc>
        <w:tc>
          <w:tcPr>
            <w:tcW w:w="87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39B9603" w14:textId="77777777" w:rsidR="009726D1" w:rsidRPr="00BB6608" w:rsidRDefault="009726D1" w:rsidP="00A23713">
            <w:pPr>
              <w:jc w:val="right"/>
            </w:pPr>
            <w:r w:rsidRPr="00BB6608">
              <w:rPr>
                <w:rFonts w:cs="Arial"/>
                <w:color w:val="000000"/>
              </w:rPr>
              <w:t>£59,025</w:t>
            </w:r>
          </w:p>
        </w:tc>
      </w:tr>
      <w:tr w:rsidR="009726D1" w:rsidRPr="00BB6608" w14:paraId="2FE04EB4" w14:textId="77777777" w:rsidTr="009726D1">
        <w:tc>
          <w:tcPr>
            <w:tcW w:w="913" w:type="pct"/>
            <w:hideMark/>
          </w:tcPr>
          <w:p w14:paraId="1217A1F6" w14:textId="77777777" w:rsidR="009726D1" w:rsidRPr="00BB6608" w:rsidRDefault="009726D1" w:rsidP="00A23713">
            <w:r w:rsidRPr="00BB6608">
              <w:t>Discount rate</w:t>
            </w:r>
          </w:p>
        </w:tc>
        <w:tc>
          <w:tcPr>
            <w:tcW w:w="1253" w:type="pct"/>
            <w:hideMark/>
          </w:tcPr>
          <w:p w14:paraId="2FAD0407" w14:textId="77777777" w:rsidR="009726D1" w:rsidRPr="00BB6608" w:rsidRDefault="009726D1" w:rsidP="00A23713">
            <w:r w:rsidRPr="00BB6608">
              <w:t>0.035</w:t>
            </w:r>
          </w:p>
        </w:tc>
        <w:tc>
          <w:tcPr>
            <w:tcW w:w="1288" w:type="pct"/>
            <w:hideMark/>
          </w:tcPr>
          <w:p w14:paraId="1B805A16" w14:textId="77777777" w:rsidR="009726D1" w:rsidRPr="00BB6608" w:rsidRDefault="009726D1" w:rsidP="00A23713">
            <w:r w:rsidRPr="00BB6608">
              <w:t>0.015</w:t>
            </w:r>
          </w:p>
        </w:tc>
        <w:tc>
          <w:tcPr>
            <w:tcW w:w="67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60CB3CB" w14:textId="77777777" w:rsidR="009726D1" w:rsidRPr="00BB6608" w:rsidRDefault="009726D1" w:rsidP="00A23713">
            <w:pPr>
              <w:jc w:val="right"/>
            </w:pPr>
            <w:r w:rsidRPr="00BB6608">
              <w:rPr>
                <w:rFonts w:cs="Arial"/>
                <w:color w:val="000000"/>
              </w:rPr>
              <w:t>£4,570</w:t>
            </w:r>
          </w:p>
        </w:tc>
        <w:tc>
          <w:tcPr>
            <w:tcW w:w="87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05A3641" w14:textId="77777777" w:rsidR="009726D1" w:rsidRPr="00BB6608" w:rsidRDefault="009726D1" w:rsidP="00A23713">
            <w:pPr>
              <w:jc w:val="right"/>
            </w:pPr>
            <w:r w:rsidRPr="00BB6608">
              <w:rPr>
                <w:rFonts w:cs="Arial"/>
                <w:color w:val="000000"/>
              </w:rPr>
              <w:t>£85,509</w:t>
            </w:r>
          </w:p>
        </w:tc>
      </w:tr>
      <w:tr w:rsidR="009726D1" w:rsidRPr="00BB6608" w14:paraId="6AE8DDCA" w14:textId="77777777" w:rsidTr="00304333">
        <w:tc>
          <w:tcPr>
            <w:tcW w:w="5000" w:type="pct"/>
            <w:gridSpan w:val="5"/>
            <w:noWrap/>
          </w:tcPr>
          <w:p w14:paraId="49916BFE" w14:textId="77777777" w:rsidR="009726D1" w:rsidRPr="00BB6608" w:rsidRDefault="009726D1" w:rsidP="00836B45">
            <w:pPr>
              <w:pStyle w:val="Legend"/>
            </w:pPr>
            <w:r w:rsidRPr="00BB6608">
              <w:rPr>
                <w:b/>
              </w:rPr>
              <w:t>Key:</w:t>
            </w:r>
            <w:r w:rsidRPr="00BB6608">
              <w:t xml:space="preserve"> AE, adverse event; HR, hazard ratio; ICER, incremental cost-effectiveness ratio; </w:t>
            </w:r>
            <w:r>
              <w:t xml:space="preserve">N/A, not applicable; </w:t>
            </w:r>
            <w:r w:rsidRPr="00BB6608">
              <w:t xml:space="preserve">NICE, National Institute </w:t>
            </w:r>
            <w:r>
              <w:t>for</w:t>
            </w:r>
            <w:r w:rsidRPr="00BB6608">
              <w:t xml:space="preserve"> Health and Care Excellence;</w:t>
            </w:r>
            <w:r>
              <w:t xml:space="preserve"> OS, overall survival;</w:t>
            </w:r>
            <w:r w:rsidRPr="00BB6608">
              <w:t xml:space="preserve"> PFS, progression-free survival; PPS, post-progression survival; TA, technical appraisal; TOT, time on treatment; TTP, time to progression.</w:t>
            </w:r>
          </w:p>
        </w:tc>
      </w:tr>
    </w:tbl>
    <w:p w14:paraId="02918B84" w14:textId="77777777" w:rsidR="00AE394E" w:rsidRPr="00BB6608" w:rsidRDefault="00AE394E" w:rsidP="00F10859"/>
    <w:p w14:paraId="24A2079E" w14:textId="77777777" w:rsidR="00075266" w:rsidRPr="00BB6608" w:rsidRDefault="00075266" w:rsidP="00F10859"/>
    <w:p w14:paraId="770B08DF" w14:textId="77777777" w:rsidR="00410D32" w:rsidRPr="00BB6608" w:rsidRDefault="00410D32" w:rsidP="001031F2">
      <w:pPr>
        <w:pStyle w:val="Caption"/>
      </w:pPr>
      <w:r w:rsidRPr="00BB6608">
        <w:lastRenderedPageBreak/>
        <w:t>Table S2: Key scenario analyses results</w:t>
      </w:r>
      <w:r w:rsidR="001031F2" w:rsidRPr="00BB6608">
        <w:t xml:space="preserve"> (with CheckMate 067</w:t>
      </w:r>
      <w:r w:rsidR="009556B3" w:rsidRPr="00BB6608">
        <w:t xml:space="preserve"> OS</w:t>
      </w:r>
      <w:r w:rsidR="001031F2" w:rsidRPr="00BB6608">
        <w:t>)</w:t>
      </w:r>
    </w:p>
    <w:tbl>
      <w:tblPr>
        <w:tblStyle w:val="TableGrid"/>
        <w:tblW w:w="5000" w:type="pct"/>
        <w:tblLook w:val="04A0" w:firstRow="1" w:lastRow="0" w:firstColumn="1" w:lastColumn="0" w:noHBand="0" w:noVBand="1"/>
      </w:tblPr>
      <w:tblGrid>
        <w:gridCol w:w="2732"/>
        <w:gridCol w:w="3600"/>
        <w:gridCol w:w="3314"/>
        <w:gridCol w:w="2016"/>
        <w:gridCol w:w="2512"/>
      </w:tblGrid>
      <w:tr w:rsidR="00633029" w:rsidRPr="00BB6608" w14:paraId="4B10F9BA" w14:textId="77777777" w:rsidTr="00F25479">
        <w:trPr>
          <w:tblHeader/>
        </w:trPr>
        <w:tc>
          <w:tcPr>
            <w:tcW w:w="964" w:type="pct"/>
            <w:vMerge w:val="restart"/>
            <w:noWrap/>
            <w:hideMark/>
          </w:tcPr>
          <w:p w14:paraId="7D6046FF" w14:textId="77777777" w:rsidR="00633029" w:rsidRPr="00BB6608" w:rsidRDefault="00633029" w:rsidP="00304333">
            <w:pPr>
              <w:keepNext/>
              <w:rPr>
                <w:b/>
                <w:bCs/>
              </w:rPr>
            </w:pPr>
            <w:r w:rsidRPr="00BB6608">
              <w:rPr>
                <w:b/>
                <w:bCs/>
              </w:rPr>
              <w:t>Parameter</w:t>
            </w:r>
          </w:p>
          <w:p w14:paraId="7190ABBB" w14:textId="77777777" w:rsidR="00633029" w:rsidRPr="00BB6608" w:rsidRDefault="00633029" w:rsidP="00304333">
            <w:pPr>
              <w:keepNext/>
              <w:rPr>
                <w:b/>
                <w:bCs/>
              </w:rPr>
            </w:pPr>
            <w:r w:rsidRPr="00BB6608">
              <w:rPr>
                <w:b/>
                <w:bCs/>
              </w:rPr>
              <w:t> </w:t>
            </w:r>
          </w:p>
        </w:tc>
        <w:tc>
          <w:tcPr>
            <w:tcW w:w="1270" w:type="pct"/>
            <w:vMerge w:val="restart"/>
            <w:noWrap/>
            <w:hideMark/>
          </w:tcPr>
          <w:p w14:paraId="561911F4" w14:textId="77777777" w:rsidR="00633029" w:rsidRPr="00BB6608" w:rsidRDefault="00633029" w:rsidP="00304333">
            <w:pPr>
              <w:keepNext/>
              <w:rPr>
                <w:b/>
                <w:bCs/>
              </w:rPr>
            </w:pPr>
            <w:r w:rsidRPr="00BB6608">
              <w:rPr>
                <w:b/>
                <w:bCs/>
              </w:rPr>
              <w:t>Base case</w:t>
            </w:r>
          </w:p>
          <w:p w14:paraId="1AD2A292" w14:textId="77777777" w:rsidR="00633029" w:rsidRPr="00BB6608" w:rsidRDefault="00633029" w:rsidP="00304333">
            <w:pPr>
              <w:keepNext/>
              <w:rPr>
                <w:b/>
                <w:bCs/>
              </w:rPr>
            </w:pPr>
            <w:r w:rsidRPr="00BB6608">
              <w:rPr>
                <w:b/>
                <w:bCs/>
              </w:rPr>
              <w:t> </w:t>
            </w:r>
          </w:p>
        </w:tc>
        <w:tc>
          <w:tcPr>
            <w:tcW w:w="1169" w:type="pct"/>
            <w:vMerge w:val="restart"/>
            <w:noWrap/>
            <w:hideMark/>
          </w:tcPr>
          <w:p w14:paraId="1DB38838" w14:textId="77777777" w:rsidR="00633029" w:rsidRPr="00BB6608" w:rsidRDefault="00633029" w:rsidP="00304333">
            <w:pPr>
              <w:keepNext/>
              <w:rPr>
                <w:b/>
                <w:bCs/>
              </w:rPr>
            </w:pPr>
            <w:r w:rsidRPr="00BB6608">
              <w:rPr>
                <w:b/>
                <w:bCs/>
              </w:rPr>
              <w:t>Scenario analysis</w:t>
            </w:r>
          </w:p>
          <w:p w14:paraId="0B7D8345" w14:textId="77777777" w:rsidR="00633029" w:rsidRPr="00BB6608" w:rsidRDefault="00633029" w:rsidP="00304333">
            <w:pPr>
              <w:keepNext/>
              <w:rPr>
                <w:b/>
                <w:bCs/>
              </w:rPr>
            </w:pPr>
            <w:r w:rsidRPr="00BB6608">
              <w:rPr>
                <w:b/>
                <w:bCs/>
              </w:rPr>
              <w:t> </w:t>
            </w:r>
          </w:p>
        </w:tc>
        <w:tc>
          <w:tcPr>
            <w:tcW w:w="1597" w:type="pct"/>
            <w:gridSpan w:val="2"/>
            <w:hideMark/>
          </w:tcPr>
          <w:p w14:paraId="6921A702" w14:textId="1BC6F0B8" w:rsidR="00633029" w:rsidRPr="00BB6608" w:rsidRDefault="00633029" w:rsidP="00304333">
            <w:pPr>
              <w:keepNext/>
              <w:rPr>
                <w:b/>
                <w:bCs/>
              </w:rPr>
            </w:pPr>
            <w:r w:rsidRPr="00BB6608">
              <w:rPr>
                <w:b/>
                <w:bCs/>
              </w:rPr>
              <w:t>Nivolumab+ipilimumab vs ipilimumab</w:t>
            </w:r>
          </w:p>
        </w:tc>
      </w:tr>
      <w:tr w:rsidR="00633029" w:rsidRPr="00BB6608" w14:paraId="4A84A232" w14:textId="77777777" w:rsidTr="00F25479">
        <w:trPr>
          <w:tblHeader/>
        </w:trPr>
        <w:tc>
          <w:tcPr>
            <w:tcW w:w="964" w:type="pct"/>
            <w:vMerge/>
            <w:noWrap/>
            <w:hideMark/>
          </w:tcPr>
          <w:p w14:paraId="65493407" w14:textId="77777777" w:rsidR="00633029" w:rsidRPr="00BB6608" w:rsidRDefault="00633029" w:rsidP="00304333">
            <w:pPr>
              <w:keepNext/>
              <w:rPr>
                <w:b/>
                <w:bCs/>
              </w:rPr>
            </w:pPr>
          </w:p>
        </w:tc>
        <w:tc>
          <w:tcPr>
            <w:tcW w:w="1270" w:type="pct"/>
            <w:vMerge/>
            <w:noWrap/>
            <w:hideMark/>
          </w:tcPr>
          <w:p w14:paraId="445DDA1E" w14:textId="77777777" w:rsidR="00633029" w:rsidRPr="00BB6608" w:rsidRDefault="00633029" w:rsidP="00304333">
            <w:pPr>
              <w:keepNext/>
              <w:rPr>
                <w:b/>
                <w:bCs/>
              </w:rPr>
            </w:pPr>
          </w:p>
        </w:tc>
        <w:tc>
          <w:tcPr>
            <w:tcW w:w="1169" w:type="pct"/>
            <w:vMerge/>
            <w:noWrap/>
            <w:hideMark/>
          </w:tcPr>
          <w:p w14:paraId="5F85881D" w14:textId="77777777" w:rsidR="00633029" w:rsidRPr="00BB6608" w:rsidRDefault="00633029" w:rsidP="00304333">
            <w:pPr>
              <w:keepNext/>
              <w:rPr>
                <w:b/>
                <w:bCs/>
              </w:rPr>
            </w:pPr>
          </w:p>
        </w:tc>
        <w:tc>
          <w:tcPr>
            <w:tcW w:w="711" w:type="pct"/>
            <w:tcBorders>
              <w:bottom w:val="single" w:sz="4" w:space="0" w:color="auto"/>
            </w:tcBorders>
            <w:hideMark/>
          </w:tcPr>
          <w:p w14:paraId="20C3AADC" w14:textId="77777777" w:rsidR="00633029" w:rsidRPr="00BB6608" w:rsidRDefault="00633029" w:rsidP="00304333">
            <w:pPr>
              <w:keepNext/>
              <w:rPr>
                <w:b/>
                <w:bCs/>
              </w:rPr>
            </w:pPr>
            <w:r w:rsidRPr="00BB6608">
              <w:rPr>
                <w:b/>
                <w:bCs/>
              </w:rPr>
              <w:t>Incremental ICER</w:t>
            </w:r>
          </w:p>
        </w:tc>
        <w:tc>
          <w:tcPr>
            <w:tcW w:w="886" w:type="pct"/>
            <w:tcBorders>
              <w:bottom w:val="single" w:sz="4" w:space="0" w:color="auto"/>
            </w:tcBorders>
            <w:hideMark/>
          </w:tcPr>
          <w:p w14:paraId="0D7E8A19" w14:textId="77777777" w:rsidR="00633029" w:rsidRPr="00BB6608" w:rsidRDefault="00633029" w:rsidP="00304333">
            <w:pPr>
              <w:keepNext/>
              <w:rPr>
                <w:b/>
                <w:bCs/>
              </w:rPr>
            </w:pPr>
            <w:r w:rsidRPr="00BB6608">
              <w:rPr>
                <w:b/>
                <w:bCs/>
              </w:rPr>
              <w:t>Incremental net benefit</w:t>
            </w:r>
          </w:p>
        </w:tc>
      </w:tr>
      <w:tr w:rsidR="00633029" w:rsidRPr="00BB6608" w14:paraId="4E855652" w14:textId="77777777" w:rsidTr="00F25479">
        <w:tc>
          <w:tcPr>
            <w:tcW w:w="964" w:type="pct"/>
            <w:hideMark/>
          </w:tcPr>
          <w:p w14:paraId="5D4F2C15" w14:textId="77777777" w:rsidR="00633029" w:rsidRPr="00BB6608" w:rsidRDefault="00633029" w:rsidP="00304333">
            <w:pPr>
              <w:keepNext/>
              <w:rPr>
                <w:b/>
                <w:bCs/>
              </w:rPr>
            </w:pPr>
            <w:r w:rsidRPr="00BB6608">
              <w:rPr>
                <w:b/>
                <w:bCs/>
              </w:rPr>
              <w:t>Base case</w:t>
            </w:r>
          </w:p>
        </w:tc>
        <w:tc>
          <w:tcPr>
            <w:tcW w:w="1270" w:type="pct"/>
            <w:hideMark/>
          </w:tcPr>
          <w:p w14:paraId="415B0C41" w14:textId="77777777" w:rsidR="00633029" w:rsidRPr="00BB6608" w:rsidRDefault="00633029" w:rsidP="00304333">
            <w:pPr>
              <w:keepNext/>
              <w:rPr>
                <w:b/>
                <w:bCs/>
              </w:rPr>
            </w:pPr>
            <w:r w:rsidRPr="00BB6608">
              <w:rPr>
                <w:b/>
                <w:bCs/>
              </w:rPr>
              <w:t>N/A</w:t>
            </w:r>
          </w:p>
        </w:tc>
        <w:tc>
          <w:tcPr>
            <w:tcW w:w="1169" w:type="pct"/>
            <w:hideMark/>
          </w:tcPr>
          <w:p w14:paraId="5CF1DF4C" w14:textId="77777777" w:rsidR="00633029" w:rsidRPr="00BB6608" w:rsidRDefault="00633029" w:rsidP="00304333">
            <w:pPr>
              <w:keepNext/>
              <w:rPr>
                <w:b/>
                <w:bCs/>
              </w:rPr>
            </w:pPr>
            <w:r w:rsidRPr="00BB6608">
              <w:rPr>
                <w:b/>
                <w:bCs/>
              </w:rPr>
              <w:t>N/A</w:t>
            </w:r>
          </w:p>
        </w:tc>
        <w:tc>
          <w:tcPr>
            <w:tcW w:w="71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103D9A" w14:textId="77777777" w:rsidR="00633029" w:rsidRPr="00BB6608" w:rsidRDefault="00633029" w:rsidP="00304333">
            <w:pPr>
              <w:keepNext/>
              <w:jc w:val="right"/>
              <w:rPr>
                <w:rFonts w:cs="Arial"/>
                <w:b/>
                <w:bCs/>
              </w:rPr>
            </w:pPr>
            <w:r w:rsidRPr="00BB6608">
              <w:rPr>
                <w:rFonts w:cs="Arial"/>
                <w:b/>
                <w:bCs/>
              </w:rPr>
              <w:t>£4,225</w:t>
            </w:r>
          </w:p>
        </w:tc>
        <w:tc>
          <w:tcPr>
            <w:tcW w:w="88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18125C" w14:textId="77777777" w:rsidR="00633029" w:rsidRPr="00BB6608" w:rsidRDefault="00633029" w:rsidP="00304333">
            <w:pPr>
              <w:keepNext/>
              <w:jc w:val="right"/>
              <w:rPr>
                <w:rFonts w:cs="Arial"/>
                <w:b/>
                <w:bCs/>
              </w:rPr>
            </w:pPr>
            <w:r w:rsidRPr="00BB6608">
              <w:rPr>
                <w:rFonts w:cs="Arial"/>
                <w:b/>
                <w:bCs/>
              </w:rPr>
              <w:t>£73,715</w:t>
            </w:r>
          </w:p>
        </w:tc>
      </w:tr>
      <w:tr w:rsidR="00633029" w:rsidRPr="00BB6608" w14:paraId="291A85A3" w14:textId="77777777" w:rsidTr="00F25479">
        <w:tc>
          <w:tcPr>
            <w:tcW w:w="964" w:type="pct"/>
            <w:noWrap/>
            <w:hideMark/>
          </w:tcPr>
          <w:p w14:paraId="6C4D6E37" w14:textId="77777777" w:rsidR="00633029" w:rsidRPr="00BB6608" w:rsidRDefault="00633029" w:rsidP="00304333">
            <w:pPr>
              <w:keepNext/>
              <w:rPr>
                <w:b/>
                <w:bCs/>
                <w:i/>
                <w:iCs/>
              </w:rPr>
            </w:pPr>
            <w:r w:rsidRPr="00BB6608">
              <w:rPr>
                <w:b/>
                <w:bCs/>
                <w:i/>
                <w:iCs/>
              </w:rPr>
              <w:t xml:space="preserve">Dosing </w:t>
            </w:r>
          </w:p>
        </w:tc>
        <w:tc>
          <w:tcPr>
            <w:tcW w:w="1270" w:type="pct"/>
            <w:hideMark/>
          </w:tcPr>
          <w:p w14:paraId="718A196E" w14:textId="77777777" w:rsidR="00633029" w:rsidRPr="00BB6608" w:rsidRDefault="00633029" w:rsidP="00304333">
            <w:pPr>
              <w:keepNext/>
              <w:rPr>
                <w:b/>
                <w:bCs/>
                <w:i/>
                <w:iCs/>
              </w:rPr>
            </w:pPr>
            <w:r w:rsidRPr="00BB6608">
              <w:rPr>
                <w:b/>
                <w:bCs/>
                <w:i/>
                <w:iCs/>
              </w:rPr>
              <w:t> </w:t>
            </w:r>
          </w:p>
        </w:tc>
        <w:tc>
          <w:tcPr>
            <w:tcW w:w="1169" w:type="pct"/>
            <w:hideMark/>
          </w:tcPr>
          <w:p w14:paraId="59FE8F10" w14:textId="77777777" w:rsidR="00633029" w:rsidRPr="00BB6608" w:rsidRDefault="00633029" w:rsidP="00304333">
            <w:pPr>
              <w:keepNext/>
              <w:rPr>
                <w:b/>
                <w:bCs/>
                <w:i/>
                <w:iCs/>
              </w:rPr>
            </w:pPr>
            <w:r w:rsidRPr="00BB6608">
              <w:rPr>
                <w:b/>
                <w:bCs/>
                <w:i/>
                <w:iCs/>
              </w:rPr>
              <w:t> </w:t>
            </w:r>
          </w:p>
        </w:tc>
        <w:tc>
          <w:tcPr>
            <w:tcW w:w="71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C34DA1" w14:textId="77777777" w:rsidR="00633029" w:rsidRPr="00BB6608" w:rsidRDefault="00633029" w:rsidP="00304333">
            <w:pPr>
              <w:keepNext/>
              <w:jc w:val="right"/>
              <w:rPr>
                <w:rFonts w:cs="Arial"/>
                <w:b/>
                <w:bCs/>
                <w:i/>
                <w:iCs/>
              </w:rPr>
            </w:pPr>
            <w:r w:rsidRPr="00BB6608">
              <w:rPr>
                <w:rFonts w:cs="Arial"/>
                <w:b/>
                <w:bCs/>
                <w:i/>
                <w:iCs/>
                <w:color w:val="000000"/>
              </w:rPr>
              <w:t> </w:t>
            </w:r>
          </w:p>
        </w:tc>
        <w:tc>
          <w:tcPr>
            <w:tcW w:w="8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85D3C9" w14:textId="77777777" w:rsidR="00633029" w:rsidRPr="00BB6608" w:rsidRDefault="00633029" w:rsidP="00304333">
            <w:pPr>
              <w:keepNext/>
              <w:jc w:val="right"/>
              <w:rPr>
                <w:rFonts w:cs="Arial"/>
                <w:b/>
                <w:bCs/>
                <w:i/>
                <w:iCs/>
              </w:rPr>
            </w:pPr>
            <w:r w:rsidRPr="00BB6608">
              <w:rPr>
                <w:rFonts w:cs="Arial"/>
                <w:b/>
                <w:bCs/>
                <w:i/>
                <w:iCs/>
                <w:color w:val="000000"/>
              </w:rPr>
              <w:t> </w:t>
            </w:r>
          </w:p>
        </w:tc>
      </w:tr>
      <w:tr w:rsidR="00633029" w:rsidRPr="00BB6608" w14:paraId="26A0611F" w14:textId="77777777" w:rsidTr="00F25479">
        <w:tc>
          <w:tcPr>
            <w:tcW w:w="964" w:type="pct"/>
            <w:hideMark/>
          </w:tcPr>
          <w:p w14:paraId="798579DB" w14:textId="77777777" w:rsidR="00633029" w:rsidRPr="00BB6608" w:rsidRDefault="00633029" w:rsidP="00304333">
            <w:pPr>
              <w:keepNext/>
            </w:pPr>
            <w:r w:rsidRPr="00BB6608">
              <w:t>Dosing calculation</w:t>
            </w:r>
          </w:p>
        </w:tc>
        <w:tc>
          <w:tcPr>
            <w:tcW w:w="1270" w:type="pct"/>
            <w:hideMark/>
          </w:tcPr>
          <w:p w14:paraId="10A0C261" w14:textId="77777777" w:rsidR="00633029" w:rsidRPr="00BB6608" w:rsidRDefault="00633029" w:rsidP="00304333">
            <w:pPr>
              <w:keepNext/>
            </w:pPr>
            <w:r w:rsidRPr="00BB6608">
              <w:t>Method of Moments</w:t>
            </w:r>
          </w:p>
        </w:tc>
        <w:tc>
          <w:tcPr>
            <w:tcW w:w="1169" w:type="pct"/>
            <w:hideMark/>
          </w:tcPr>
          <w:p w14:paraId="024DD032" w14:textId="77777777" w:rsidR="00633029" w:rsidRPr="00BB6608" w:rsidRDefault="00633029" w:rsidP="00304333">
            <w:pPr>
              <w:keepNext/>
            </w:pPr>
            <w:r w:rsidRPr="00BB6608">
              <w:t>Round to nearest vial</w:t>
            </w:r>
          </w:p>
        </w:tc>
        <w:tc>
          <w:tcPr>
            <w:tcW w:w="71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38B02E" w14:textId="77777777" w:rsidR="00633029" w:rsidRPr="00BB6608" w:rsidRDefault="00633029" w:rsidP="00304333">
            <w:pPr>
              <w:keepNext/>
              <w:jc w:val="right"/>
              <w:rPr>
                <w:rFonts w:cs="Arial"/>
              </w:rPr>
            </w:pPr>
            <w:r w:rsidRPr="00BB6608">
              <w:rPr>
                <w:rFonts w:cs="Arial"/>
              </w:rPr>
              <w:t>£3,208</w:t>
            </w:r>
          </w:p>
        </w:tc>
        <w:tc>
          <w:tcPr>
            <w:tcW w:w="88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CBC062" w14:textId="77777777" w:rsidR="00633029" w:rsidRPr="00BB6608" w:rsidRDefault="00633029" w:rsidP="00304333">
            <w:pPr>
              <w:keepNext/>
              <w:jc w:val="right"/>
              <w:rPr>
                <w:rFonts w:cs="Arial"/>
              </w:rPr>
            </w:pPr>
            <w:r w:rsidRPr="00BB6608">
              <w:rPr>
                <w:rFonts w:cs="Arial"/>
              </w:rPr>
              <w:t>£76,624</w:t>
            </w:r>
          </w:p>
        </w:tc>
      </w:tr>
      <w:tr w:rsidR="00633029" w:rsidRPr="00BB6608" w14:paraId="51C4854B" w14:textId="77777777" w:rsidTr="00F25479">
        <w:tc>
          <w:tcPr>
            <w:tcW w:w="964" w:type="pct"/>
            <w:hideMark/>
          </w:tcPr>
          <w:p w14:paraId="71BA9CDA" w14:textId="77777777" w:rsidR="00633029" w:rsidRPr="00BB6608" w:rsidRDefault="00633029" w:rsidP="00304333">
            <w:pPr>
              <w:keepNext/>
              <w:rPr>
                <w:b/>
                <w:bCs/>
                <w:i/>
                <w:iCs/>
              </w:rPr>
            </w:pPr>
            <w:r w:rsidRPr="00BB6608">
              <w:rPr>
                <w:b/>
                <w:bCs/>
                <w:i/>
                <w:iCs/>
              </w:rPr>
              <w:t>Time on treatment</w:t>
            </w:r>
          </w:p>
        </w:tc>
        <w:tc>
          <w:tcPr>
            <w:tcW w:w="1270" w:type="pct"/>
            <w:hideMark/>
          </w:tcPr>
          <w:p w14:paraId="1F20590C" w14:textId="77777777" w:rsidR="00633029" w:rsidRPr="00BB6608" w:rsidRDefault="00633029" w:rsidP="00304333">
            <w:pPr>
              <w:keepNext/>
            </w:pPr>
            <w:r w:rsidRPr="00BB6608">
              <w:t> </w:t>
            </w:r>
          </w:p>
        </w:tc>
        <w:tc>
          <w:tcPr>
            <w:tcW w:w="1169" w:type="pct"/>
            <w:hideMark/>
          </w:tcPr>
          <w:p w14:paraId="3704F2F5" w14:textId="77777777" w:rsidR="00633029" w:rsidRPr="00BB6608" w:rsidRDefault="00633029" w:rsidP="00304333">
            <w:pPr>
              <w:keepNext/>
            </w:pPr>
            <w:r w:rsidRPr="00BB6608">
              <w:t> </w:t>
            </w:r>
          </w:p>
        </w:tc>
        <w:tc>
          <w:tcPr>
            <w:tcW w:w="71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E9736D" w14:textId="77777777" w:rsidR="00633029" w:rsidRPr="00BB6608" w:rsidRDefault="00633029" w:rsidP="00304333">
            <w:pPr>
              <w:keepNext/>
              <w:jc w:val="right"/>
              <w:rPr>
                <w:rFonts w:cs="Arial"/>
              </w:rPr>
            </w:pPr>
            <w:r w:rsidRPr="00BB6608">
              <w:rPr>
                <w:rFonts w:cs="Arial"/>
              </w:rPr>
              <w:t> </w:t>
            </w:r>
          </w:p>
        </w:tc>
        <w:tc>
          <w:tcPr>
            <w:tcW w:w="8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FDEEF2" w14:textId="77777777" w:rsidR="00633029" w:rsidRPr="00BB6608" w:rsidRDefault="00633029" w:rsidP="00304333">
            <w:pPr>
              <w:keepNext/>
              <w:jc w:val="right"/>
              <w:rPr>
                <w:rFonts w:cs="Arial"/>
              </w:rPr>
            </w:pPr>
            <w:r w:rsidRPr="00BB6608">
              <w:rPr>
                <w:rFonts w:cs="Arial"/>
              </w:rPr>
              <w:t> </w:t>
            </w:r>
          </w:p>
        </w:tc>
      </w:tr>
      <w:tr w:rsidR="00633029" w:rsidRPr="00BB6608" w14:paraId="24B26849" w14:textId="77777777" w:rsidTr="00F25479">
        <w:tc>
          <w:tcPr>
            <w:tcW w:w="964" w:type="pct"/>
            <w:vMerge w:val="restart"/>
            <w:hideMark/>
          </w:tcPr>
          <w:p w14:paraId="7B3A5DBE" w14:textId="77777777" w:rsidR="00633029" w:rsidRPr="00BB6608" w:rsidRDefault="00633029" w:rsidP="009556B3">
            <w:r w:rsidRPr="00BB6608">
              <w:t>Time on nivolumab - parametric curve fit</w:t>
            </w:r>
          </w:p>
        </w:tc>
        <w:tc>
          <w:tcPr>
            <w:tcW w:w="1270" w:type="pct"/>
            <w:vMerge w:val="restart"/>
            <w:hideMark/>
          </w:tcPr>
          <w:p w14:paraId="092B3784" w14:textId="77777777" w:rsidR="00633029" w:rsidRPr="00BB6608" w:rsidRDefault="00633029" w:rsidP="009556B3">
            <w:r w:rsidRPr="00BB6608">
              <w:t>Log-logistic</w:t>
            </w:r>
          </w:p>
        </w:tc>
        <w:tc>
          <w:tcPr>
            <w:tcW w:w="1169" w:type="pct"/>
            <w:hideMark/>
          </w:tcPr>
          <w:p w14:paraId="59FD6F3C" w14:textId="77777777" w:rsidR="00633029" w:rsidRPr="00BB6608" w:rsidRDefault="00633029" w:rsidP="009556B3">
            <w:r w:rsidRPr="00BB6608">
              <w:t>Log-normal</w:t>
            </w:r>
          </w:p>
        </w:tc>
        <w:tc>
          <w:tcPr>
            <w:tcW w:w="71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A1380C" w14:textId="77777777" w:rsidR="00633029" w:rsidRPr="00BB6608" w:rsidRDefault="00633029" w:rsidP="009556B3">
            <w:pPr>
              <w:jc w:val="right"/>
              <w:rPr>
                <w:rFonts w:cs="Arial"/>
              </w:rPr>
            </w:pPr>
            <w:r w:rsidRPr="00BB6608">
              <w:rPr>
                <w:rFonts w:cs="Arial"/>
              </w:rPr>
              <w:t>£4,830</w:t>
            </w:r>
          </w:p>
        </w:tc>
        <w:tc>
          <w:tcPr>
            <w:tcW w:w="88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F009BD" w14:textId="77777777" w:rsidR="00633029" w:rsidRPr="00BB6608" w:rsidRDefault="00633029" w:rsidP="009556B3">
            <w:pPr>
              <w:jc w:val="right"/>
              <w:rPr>
                <w:rFonts w:cs="Arial"/>
              </w:rPr>
            </w:pPr>
            <w:r w:rsidRPr="00BB6608">
              <w:rPr>
                <w:rFonts w:cs="Arial"/>
              </w:rPr>
              <w:t>£71,968</w:t>
            </w:r>
          </w:p>
        </w:tc>
      </w:tr>
      <w:tr w:rsidR="00633029" w:rsidRPr="00BB6608" w14:paraId="189E2AE6" w14:textId="77777777" w:rsidTr="00F25479">
        <w:tc>
          <w:tcPr>
            <w:tcW w:w="964" w:type="pct"/>
            <w:vMerge/>
            <w:hideMark/>
          </w:tcPr>
          <w:p w14:paraId="6B577D14" w14:textId="77777777" w:rsidR="00633029" w:rsidRPr="00BB6608" w:rsidRDefault="00633029" w:rsidP="009556B3"/>
        </w:tc>
        <w:tc>
          <w:tcPr>
            <w:tcW w:w="1270" w:type="pct"/>
            <w:vMerge/>
            <w:hideMark/>
          </w:tcPr>
          <w:p w14:paraId="166649D3" w14:textId="77777777" w:rsidR="00633029" w:rsidRPr="00BB6608" w:rsidRDefault="00633029" w:rsidP="009556B3"/>
        </w:tc>
        <w:tc>
          <w:tcPr>
            <w:tcW w:w="1169" w:type="pct"/>
            <w:hideMark/>
          </w:tcPr>
          <w:p w14:paraId="6D2AEA4F" w14:textId="77777777" w:rsidR="00633029" w:rsidRPr="00BB6608" w:rsidRDefault="00633029" w:rsidP="009556B3">
            <w:r w:rsidRPr="00BB6608">
              <w:t>Exponential</w:t>
            </w:r>
          </w:p>
        </w:tc>
        <w:tc>
          <w:tcPr>
            <w:tcW w:w="71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6BBD8E" w14:textId="77777777" w:rsidR="00633029" w:rsidRPr="00BB6608" w:rsidRDefault="00633029" w:rsidP="009556B3">
            <w:pPr>
              <w:jc w:val="right"/>
              <w:rPr>
                <w:rFonts w:cs="Arial"/>
              </w:rPr>
            </w:pPr>
            <w:r w:rsidRPr="00BB6608">
              <w:rPr>
                <w:rFonts w:cs="Arial"/>
              </w:rPr>
              <w:t>£7,627</w:t>
            </w:r>
          </w:p>
        </w:tc>
        <w:tc>
          <w:tcPr>
            <w:tcW w:w="88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53B6F2" w14:textId="77777777" w:rsidR="00633029" w:rsidRPr="00BB6608" w:rsidRDefault="00633029" w:rsidP="009556B3">
            <w:pPr>
              <w:jc w:val="right"/>
              <w:rPr>
                <w:rFonts w:cs="Arial"/>
              </w:rPr>
            </w:pPr>
            <w:r w:rsidRPr="00BB6608">
              <w:rPr>
                <w:rFonts w:cs="Arial"/>
              </w:rPr>
              <w:t>£63,871</w:t>
            </w:r>
          </w:p>
        </w:tc>
      </w:tr>
      <w:tr w:rsidR="00633029" w:rsidRPr="00BB6608" w14:paraId="4DDBCB57" w14:textId="77777777" w:rsidTr="00F25479">
        <w:tc>
          <w:tcPr>
            <w:tcW w:w="964" w:type="pct"/>
            <w:vMerge/>
            <w:hideMark/>
          </w:tcPr>
          <w:p w14:paraId="06E069E3" w14:textId="77777777" w:rsidR="00633029" w:rsidRPr="00BB6608" w:rsidRDefault="00633029" w:rsidP="009556B3"/>
        </w:tc>
        <w:tc>
          <w:tcPr>
            <w:tcW w:w="1270" w:type="pct"/>
            <w:vMerge/>
            <w:hideMark/>
          </w:tcPr>
          <w:p w14:paraId="6A4AE302" w14:textId="77777777" w:rsidR="00633029" w:rsidRPr="00BB6608" w:rsidRDefault="00633029" w:rsidP="009556B3"/>
        </w:tc>
        <w:tc>
          <w:tcPr>
            <w:tcW w:w="1169" w:type="pct"/>
            <w:hideMark/>
          </w:tcPr>
          <w:p w14:paraId="55F3B0BF" w14:textId="77777777" w:rsidR="00633029" w:rsidRPr="00BB6608" w:rsidRDefault="00633029" w:rsidP="009556B3">
            <w:r w:rsidRPr="00BB6608">
              <w:t>Gompertz</w:t>
            </w:r>
          </w:p>
        </w:tc>
        <w:tc>
          <w:tcPr>
            <w:tcW w:w="71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D0743F" w14:textId="77777777" w:rsidR="00633029" w:rsidRPr="00BB6608" w:rsidRDefault="00633029" w:rsidP="009556B3">
            <w:pPr>
              <w:jc w:val="right"/>
              <w:rPr>
                <w:rFonts w:cs="Arial"/>
              </w:rPr>
            </w:pPr>
            <w:r w:rsidRPr="00BB6608">
              <w:rPr>
                <w:rFonts w:cs="Arial"/>
              </w:rPr>
              <w:t>£3,622</w:t>
            </w:r>
          </w:p>
        </w:tc>
        <w:tc>
          <w:tcPr>
            <w:tcW w:w="88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0834BB" w14:textId="77777777" w:rsidR="00633029" w:rsidRPr="00BB6608" w:rsidRDefault="00633029" w:rsidP="009556B3">
            <w:pPr>
              <w:jc w:val="right"/>
              <w:rPr>
                <w:rFonts w:cs="Arial"/>
              </w:rPr>
            </w:pPr>
            <w:r w:rsidRPr="00BB6608">
              <w:rPr>
                <w:rFonts w:cs="Arial"/>
              </w:rPr>
              <w:t>£75,453</w:t>
            </w:r>
          </w:p>
        </w:tc>
      </w:tr>
      <w:tr w:rsidR="00633029" w:rsidRPr="00BB6608" w14:paraId="2785D2DE" w14:textId="77777777" w:rsidTr="00F25479">
        <w:tc>
          <w:tcPr>
            <w:tcW w:w="964" w:type="pct"/>
            <w:vMerge/>
            <w:hideMark/>
          </w:tcPr>
          <w:p w14:paraId="0414B302" w14:textId="77777777" w:rsidR="00633029" w:rsidRPr="00BB6608" w:rsidRDefault="00633029" w:rsidP="009556B3"/>
        </w:tc>
        <w:tc>
          <w:tcPr>
            <w:tcW w:w="1270" w:type="pct"/>
            <w:vMerge/>
            <w:hideMark/>
          </w:tcPr>
          <w:p w14:paraId="29240482" w14:textId="77777777" w:rsidR="00633029" w:rsidRPr="00BB6608" w:rsidRDefault="00633029" w:rsidP="009556B3"/>
        </w:tc>
        <w:tc>
          <w:tcPr>
            <w:tcW w:w="1169" w:type="pct"/>
            <w:hideMark/>
          </w:tcPr>
          <w:p w14:paraId="65CDAC37" w14:textId="77777777" w:rsidR="00633029" w:rsidRPr="00BB6608" w:rsidRDefault="00633029" w:rsidP="009556B3">
            <w:r w:rsidRPr="00BB6608">
              <w:t>Weibull</w:t>
            </w:r>
          </w:p>
        </w:tc>
        <w:tc>
          <w:tcPr>
            <w:tcW w:w="71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54B4A4" w14:textId="77777777" w:rsidR="00633029" w:rsidRPr="00BB6608" w:rsidRDefault="00633029" w:rsidP="009556B3">
            <w:pPr>
              <w:jc w:val="right"/>
              <w:rPr>
                <w:rFonts w:cs="Arial"/>
              </w:rPr>
            </w:pPr>
            <w:r w:rsidRPr="00BB6608">
              <w:rPr>
                <w:rFonts w:cs="Arial"/>
              </w:rPr>
              <w:t>£5,583</w:t>
            </w:r>
          </w:p>
        </w:tc>
        <w:tc>
          <w:tcPr>
            <w:tcW w:w="88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A2B851" w14:textId="77777777" w:rsidR="00633029" w:rsidRPr="00BB6608" w:rsidRDefault="00633029" w:rsidP="009556B3">
            <w:pPr>
              <w:jc w:val="right"/>
              <w:rPr>
                <w:rFonts w:cs="Arial"/>
              </w:rPr>
            </w:pPr>
            <w:r w:rsidRPr="00BB6608">
              <w:rPr>
                <w:rFonts w:cs="Arial"/>
              </w:rPr>
              <w:t>£69,787</w:t>
            </w:r>
          </w:p>
        </w:tc>
      </w:tr>
      <w:tr w:rsidR="00633029" w:rsidRPr="00BB6608" w14:paraId="5EE816F1" w14:textId="77777777" w:rsidTr="00F25479">
        <w:tc>
          <w:tcPr>
            <w:tcW w:w="964" w:type="pct"/>
            <w:vMerge/>
            <w:hideMark/>
          </w:tcPr>
          <w:p w14:paraId="53F76783" w14:textId="77777777" w:rsidR="00633029" w:rsidRPr="00BB6608" w:rsidRDefault="00633029" w:rsidP="009556B3"/>
        </w:tc>
        <w:tc>
          <w:tcPr>
            <w:tcW w:w="1270" w:type="pct"/>
            <w:vMerge/>
            <w:hideMark/>
          </w:tcPr>
          <w:p w14:paraId="554AF6C3" w14:textId="77777777" w:rsidR="00633029" w:rsidRPr="00BB6608" w:rsidRDefault="00633029" w:rsidP="009556B3"/>
        </w:tc>
        <w:tc>
          <w:tcPr>
            <w:tcW w:w="1169" w:type="pct"/>
            <w:hideMark/>
          </w:tcPr>
          <w:p w14:paraId="37E97F71" w14:textId="77777777" w:rsidR="00633029" w:rsidRPr="00BB6608" w:rsidRDefault="00633029" w:rsidP="009556B3">
            <w:r w:rsidRPr="00BB6608">
              <w:t>Generalised gamma</w:t>
            </w:r>
          </w:p>
        </w:tc>
        <w:tc>
          <w:tcPr>
            <w:tcW w:w="71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CADB69" w14:textId="77777777" w:rsidR="00633029" w:rsidRPr="00BB6608" w:rsidRDefault="00633029" w:rsidP="009556B3">
            <w:pPr>
              <w:jc w:val="right"/>
              <w:rPr>
                <w:rFonts w:cs="Arial"/>
              </w:rPr>
            </w:pPr>
            <w:r w:rsidRPr="00BB6608">
              <w:rPr>
                <w:rFonts w:cs="Arial"/>
              </w:rPr>
              <w:t>£4,859</w:t>
            </w:r>
          </w:p>
        </w:tc>
        <w:tc>
          <w:tcPr>
            <w:tcW w:w="88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4FF7F3" w14:textId="77777777" w:rsidR="00633029" w:rsidRPr="00BB6608" w:rsidRDefault="00633029" w:rsidP="009556B3">
            <w:pPr>
              <w:jc w:val="right"/>
              <w:rPr>
                <w:rFonts w:cs="Arial"/>
              </w:rPr>
            </w:pPr>
            <w:r w:rsidRPr="00BB6608">
              <w:rPr>
                <w:rFonts w:cs="Arial"/>
              </w:rPr>
              <w:t>£71,882</w:t>
            </w:r>
          </w:p>
        </w:tc>
      </w:tr>
      <w:tr w:rsidR="00633029" w:rsidRPr="00BB6608" w14:paraId="0CE84808" w14:textId="77777777" w:rsidTr="00F25479">
        <w:tc>
          <w:tcPr>
            <w:tcW w:w="2234" w:type="pct"/>
            <w:gridSpan w:val="2"/>
            <w:noWrap/>
            <w:hideMark/>
          </w:tcPr>
          <w:p w14:paraId="08C50A73" w14:textId="77777777" w:rsidR="00633029" w:rsidRPr="00BB6608" w:rsidRDefault="00633029" w:rsidP="00611436">
            <w:pPr>
              <w:keepNext/>
              <w:rPr>
                <w:b/>
                <w:bCs/>
                <w:i/>
                <w:iCs/>
              </w:rPr>
            </w:pPr>
            <w:r w:rsidRPr="00BB6608">
              <w:rPr>
                <w:b/>
                <w:bCs/>
                <w:i/>
                <w:iCs/>
              </w:rPr>
              <w:t>Treatment continuation</w:t>
            </w:r>
          </w:p>
        </w:tc>
        <w:tc>
          <w:tcPr>
            <w:tcW w:w="1169" w:type="pct"/>
            <w:hideMark/>
          </w:tcPr>
          <w:p w14:paraId="0A2E8AAA" w14:textId="77777777" w:rsidR="00633029" w:rsidRPr="00BB6608" w:rsidRDefault="00633029" w:rsidP="00611436">
            <w:pPr>
              <w:keepNext/>
            </w:pPr>
            <w:r w:rsidRPr="00BB6608">
              <w:t> </w:t>
            </w:r>
          </w:p>
        </w:tc>
        <w:tc>
          <w:tcPr>
            <w:tcW w:w="711" w:type="pct"/>
            <w:tcBorders>
              <w:top w:val="single" w:sz="4" w:space="0" w:color="auto"/>
              <w:right w:val="single" w:sz="4" w:space="0" w:color="auto"/>
            </w:tcBorders>
            <w:hideMark/>
          </w:tcPr>
          <w:p w14:paraId="368A47AB" w14:textId="77777777" w:rsidR="00633029" w:rsidRPr="00BB6608" w:rsidRDefault="00633029" w:rsidP="00611436">
            <w:pPr>
              <w:keepNext/>
              <w:jc w:val="right"/>
              <w:rPr>
                <w:rFonts w:cs="Arial"/>
              </w:rPr>
            </w:pPr>
            <w:r w:rsidRPr="00BB6608">
              <w:rPr>
                <w:rFonts w:cs="Arial"/>
              </w:rPr>
              <w:t> </w:t>
            </w:r>
          </w:p>
        </w:tc>
        <w:tc>
          <w:tcPr>
            <w:tcW w:w="8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EC2F87" w14:textId="77777777" w:rsidR="00633029" w:rsidRPr="00BB6608" w:rsidRDefault="00633029" w:rsidP="00611436">
            <w:pPr>
              <w:keepNext/>
              <w:jc w:val="right"/>
              <w:rPr>
                <w:rFonts w:cs="Arial"/>
              </w:rPr>
            </w:pPr>
            <w:r w:rsidRPr="00BB6608">
              <w:rPr>
                <w:rFonts w:cs="Arial"/>
              </w:rPr>
              <w:t> </w:t>
            </w:r>
          </w:p>
        </w:tc>
      </w:tr>
      <w:tr w:rsidR="00633029" w:rsidRPr="00BB6608" w14:paraId="21168F95" w14:textId="77777777" w:rsidTr="00F25479">
        <w:tc>
          <w:tcPr>
            <w:tcW w:w="964" w:type="pct"/>
            <w:vMerge w:val="restart"/>
            <w:hideMark/>
          </w:tcPr>
          <w:p w14:paraId="4620034B" w14:textId="77777777" w:rsidR="00633029" w:rsidRPr="00BB6608" w:rsidRDefault="00633029" w:rsidP="00611436">
            <w:pPr>
              <w:keepNext/>
            </w:pPr>
            <w:r w:rsidRPr="00BB6608">
              <w:t>Treatment continuation on the Regimen</w:t>
            </w:r>
          </w:p>
        </w:tc>
        <w:tc>
          <w:tcPr>
            <w:tcW w:w="1270" w:type="pct"/>
            <w:vMerge w:val="restart"/>
            <w:hideMark/>
          </w:tcPr>
          <w:p w14:paraId="552B2A6A" w14:textId="77777777" w:rsidR="00633029" w:rsidRPr="00BB6608" w:rsidRDefault="00633029" w:rsidP="00611436">
            <w:pPr>
              <w:keepNext/>
            </w:pPr>
            <w:r w:rsidRPr="00BB6608">
              <w:t>Responding patients are treated for a maximum of 18 months</w:t>
            </w:r>
          </w:p>
        </w:tc>
        <w:tc>
          <w:tcPr>
            <w:tcW w:w="1169" w:type="pct"/>
            <w:hideMark/>
          </w:tcPr>
          <w:p w14:paraId="7406FA00" w14:textId="77777777" w:rsidR="00633029" w:rsidRPr="00BB6608" w:rsidRDefault="00633029" w:rsidP="00611436">
            <w:pPr>
              <w:keepNext/>
            </w:pPr>
            <w:r w:rsidRPr="00BB6608">
              <w:t>Responding patients are treated for a maximum of 12 months</w:t>
            </w:r>
          </w:p>
        </w:tc>
        <w:tc>
          <w:tcPr>
            <w:tcW w:w="71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B1B581" w14:textId="77777777" w:rsidR="00633029" w:rsidRPr="00BB6608" w:rsidRDefault="00633029" w:rsidP="00611436">
            <w:pPr>
              <w:keepNext/>
              <w:jc w:val="right"/>
              <w:rPr>
                <w:rFonts w:cs="Arial"/>
              </w:rPr>
            </w:pPr>
            <w:r w:rsidRPr="00BB6608">
              <w:rPr>
                <w:rFonts w:cs="Arial"/>
              </w:rPr>
              <w:t>£4,867</w:t>
            </w:r>
          </w:p>
        </w:tc>
        <w:tc>
          <w:tcPr>
            <w:tcW w:w="88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8CF819" w14:textId="77777777" w:rsidR="00633029" w:rsidRPr="00BB6608" w:rsidRDefault="00633029" w:rsidP="00611436">
            <w:pPr>
              <w:keepNext/>
              <w:jc w:val="right"/>
              <w:rPr>
                <w:rFonts w:cs="Arial"/>
              </w:rPr>
            </w:pPr>
            <w:r w:rsidRPr="00BB6608">
              <w:rPr>
                <w:rFonts w:cs="Arial"/>
              </w:rPr>
              <w:t>£71,859</w:t>
            </w:r>
          </w:p>
        </w:tc>
      </w:tr>
      <w:tr w:rsidR="00633029" w:rsidRPr="00BB6608" w14:paraId="4C9A7499" w14:textId="77777777" w:rsidTr="00F25479">
        <w:tc>
          <w:tcPr>
            <w:tcW w:w="964" w:type="pct"/>
            <w:vMerge/>
            <w:hideMark/>
          </w:tcPr>
          <w:p w14:paraId="798EF8F4" w14:textId="77777777" w:rsidR="00633029" w:rsidRPr="00BB6608" w:rsidRDefault="00633029" w:rsidP="00611436">
            <w:pPr>
              <w:keepNext/>
            </w:pPr>
          </w:p>
        </w:tc>
        <w:tc>
          <w:tcPr>
            <w:tcW w:w="1270" w:type="pct"/>
            <w:vMerge/>
            <w:hideMark/>
          </w:tcPr>
          <w:p w14:paraId="7CF1A0D2" w14:textId="77777777" w:rsidR="00633029" w:rsidRPr="00BB6608" w:rsidRDefault="00633029" w:rsidP="00611436">
            <w:pPr>
              <w:keepNext/>
            </w:pPr>
          </w:p>
        </w:tc>
        <w:tc>
          <w:tcPr>
            <w:tcW w:w="1169" w:type="pct"/>
            <w:hideMark/>
          </w:tcPr>
          <w:p w14:paraId="5CB3A5FA" w14:textId="77777777" w:rsidR="00633029" w:rsidRPr="00BB6608" w:rsidRDefault="00633029" w:rsidP="00611436">
            <w:pPr>
              <w:keepNext/>
            </w:pPr>
            <w:r w:rsidRPr="00BB6608">
              <w:t>Responding patients are treated for a maximum of 24 months</w:t>
            </w:r>
          </w:p>
        </w:tc>
        <w:tc>
          <w:tcPr>
            <w:tcW w:w="71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F3543D" w14:textId="77777777" w:rsidR="00633029" w:rsidRPr="00BB6608" w:rsidRDefault="00633029" w:rsidP="00611436">
            <w:pPr>
              <w:keepNext/>
              <w:jc w:val="right"/>
              <w:rPr>
                <w:rFonts w:cs="Arial"/>
              </w:rPr>
            </w:pPr>
            <w:r w:rsidRPr="00BB6608">
              <w:rPr>
                <w:rFonts w:cs="Arial"/>
              </w:rPr>
              <w:t>£5,604</w:t>
            </w:r>
          </w:p>
        </w:tc>
        <w:tc>
          <w:tcPr>
            <w:tcW w:w="88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F3A1FE" w14:textId="77777777" w:rsidR="00633029" w:rsidRPr="00BB6608" w:rsidRDefault="00633029" w:rsidP="00611436">
            <w:pPr>
              <w:keepNext/>
              <w:jc w:val="right"/>
              <w:rPr>
                <w:rFonts w:cs="Arial"/>
              </w:rPr>
            </w:pPr>
            <w:r w:rsidRPr="00BB6608">
              <w:rPr>
                <w:rFonts w:cs="Arial"/>
              </w:rPr>
              <w:t>£69,728</w:t>
            </w:r>
          </w:p>
        </w:tc>
      </w:tr>
      <w:tr w:rsidR="00633029" w:rsidRPr="00BB6608" w14:paraId="1F2F8116" w14:textId="77777777" w:rsidTr="00F25479">
        <w:tc>
          <w:tcPr>
            <w:tcW w:w="964" w:type="pct"/>
            <w:vMerge/>
            <w:hideMark/>
          </w:tcPr>
          <w:p w14:paraId="5C77FE00" w14:textId="77777777" w:rsidR="00633029" w:rsidRPr="00BB6608" w:rsidRDefault="00633029" w:rsidP="00611436">
            <w:pPr>
              <w:keepNext/>
            </w:pPr>
          </w:p>
        </w:tc>
        <w:tc>
          <w:tcPr>
            <w:tcW w:w="1270" w:type="pct"/>
            <w:vMerge/>
            <w:hideMark/>
          </w:tcPr>
          <w:p w14:paraId="02583FD6" w14:textId="77777777" w:rsidR="00633029" w:rsidRPr="00BB6608" w:rsidRDefault="00633029" w:rsidP="00611436">
            <w:pPr>
              <w:keepNext/>
            </w:pPr>
          </w:p>
        </w:tc>
        <w:tc>
          <w:tcPr>
            <w:tcW w:w="1169" w:type="pct"/>
            <w:hideMark/>
          </w:tcPr>
          <w:p w14:paraId="0E95B58F" w14:textId="77777777" w:rsidR="00633029" w:rsidRPr="00BB6608" w:rsidRDefault="00633029" w:rsidP="00611436">
            <w:pPr>
              <w:keepNext/>
            </w:pPr>
            <w:r w:rsidRPr="00BB6608">
              <w:t>Complete responders are treated for a maximum of 12 months</w:t>
            </w:r>
          </w:p>
        </w:tc>
        <w:tc>
          <w:tcPr>
            <w:tcW w:w="71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62E700" w14:textId="77777777" w:rsidR="00633029" w:rsidRPr="00BB6608" w:rsidRDefault="00633029" w:rsidP="00611436">
            <w:pPr>
              <w:keepNext/>
              <w:jc w:val="right"/>
              <w:rPr>
                <w:rFonts w:cs="Arial"/>
              </w:rPr>
            </w:pPr>
            <w:r w:rsidRPr="00BB6608">
              <w:rPr>
                <w:rFonts w:cs="Arial"/>
              </w:rPr>
              <w:t>£22,538</w:t>
            </w:r>
          </w:p>
        </w:tc>
        <w:tc>
          <w:tcPr>
            <w:tcW w:w="88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44B063" w14:textId="77777777" w:rsidR="00633029" w:rsidRPr="00BB6608" w:rsidRDefault="00633029" w:rsidP="00611436">
            <w:pPr>
              <w:keepNext/>
              <w:jc w:val="right"/>
              <w:rPr>
                <w:rFonts w:cs="Arial"/>
              </w:rPr>
            </w:pPr>
            <w:r w:rsidRPr="00BB6608">
              <w:rPr>
                <w:rFonts w:cs="Arial"/>
              </w:rPr>
              <w:t>£21,167</w:t>
            </w:r>
          </w:p>
        </w:tc>
      </w:tr>
      <w:tr w:rsidR="00633029" w:rsidRPr="00BB6608" w14:paraId="7B67943C" w14:textId="77777777" w:rsidTr="00F25479">
        <w:tc>
          <w:tcPr>
            <w:tcW w:w="964" w:type="pct"/>
            <w:vMerge/>
            <w:hideMark/>
          </w:tcPr>
          <w:p w14:paraId="7C77E887" w14:textId="77777777" w:rsidR="00633029" w:rsidRPr="00BB6608" w:rsidRDefault="00633029" w:rsidP="00611436">
            <w:pPr>
              <w:keepNext/>
            </w:pPr>
          </w:p>
        </w:tc>
        <w:tc>
          <w:tcPr>
            <w:tcW w:w="1270" w:type="pct"/>
            <w:vMerge/>
            <w:hideMark/>
          </w:tcPr>
          <w:p w14:paraId="1F208472" w14:textId="77777777" w:rsidR="00633029" w:rsidRPr="00BB6608" w:rsidRDefault="00633029" w:rsidP="00611436">
            <w:pPr>
              <w:keepNext/>
            </w:pPr>
          </w:p>
        </w:tc>
        <w:tc>
          <w:tcPr>
            <w:tcW w:w="1169" w:type="pct"/>
            <w:hideMark/>
          </w:tcPr>
          <w:p w14:paraId="3D85D791" w14:textId="77777777" w:rsidR="00633029" w:rsidRPr="00BB6608" w:rsidRDefault="00633029" w:rsidP="00611436">
            <w:pPr>
              <w:keepNext/>
            </w:pPr>
            <w:r w:rsidRPr="00BB6608">
              <w:t>Complete responders are treated for a maximum of 18 months</w:t>
            </w:r>
          </w:p>
        </w:tc>
        <w:tc>
          <w:tcPr>
            <w:tcW w:w="71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AB9A76" w14:textId="77777777" w:rsidR="00633029" w:rsidRPr="00BB6608" w:rsidRDefault="00633029" w:rsidP="00611436">
            <w:pPr>
              <w:keepNext/>
              <w:jc w:val="right"/>
              <w:rPr>
                <w:rFonts w:cs="Arial"/>
              </w:rPr>
            </w:pPr>
            <w:r w:rsidRPr="00BB6608">
              <w:rPr>
                <w:rFonts w:cs="Arial"/>
              </w:rPr>
              <w:t>£23,321</w:t>
            </w:r>
          </w:p>
        </w:tc>
        <w:tc>
          <w:tcPr>
            <w:tcW w:w="88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5170F8" w14:textId="77777777" w:rsidR="00633029" w:rsidRPr="00BB6608" w:rsidRDefault="00633029" w:rsidP="00611436">
            <w:pPr>
              <w:keepNext/>
              <w:jc w:val="right"/>
              <w:rPr>
                <w:rFonts w:cs="Arial"/>
              </w:rPr>
            </w:pPr>
            <w:r w:rsidRPr="00BB6608">
              <w:rPr>
                <w:rFonts w:cs="Arial"/>
              </w:rPr>
              <w:t>£18,937</w:t>
            </w:r>
          </w:p>
        </w:tc>
      </w:tr>
      <w:tr w:rsidR="00633029" w:rsidRPr="00BB6608" w14:paraId="6E34F48C" w14:textId="77777777" w:rsidTr="00F25479">
        <w:tc>
          <w:tcPr>
            <w:tcW w:w="964" w:type="pct"/>
            <w:vMerge/>
            <w:hideMark/>
          </w:tcPr>
          <w:p w14:paraId="4FAEC033" w14:textId="77777777" w:rsidR="00633029" w:rsidRPr="00BB6608" w:rsidRDefault="00633029" w:rsidP="00611436">
            <w:pPr>
              <w:keepNext/>
            </w:pPr>
          </w:p>
        </w:tc>
        <w:tc>
          <w:tcPr>
            <w:tcW w:w="1270" w:type="pct"/>
            <w:vMerge/>
            <w:hideMark/>
          </w:tcPr>
          <w:p w14:paraId="7E104ED9" w14:textId="77777777" w:rsidR="00633029" w:rsidRPr="00BB6608" w:rsidRDefault="00633029" w:rsidP="00611436">
            <w:pPr>
              <w:keepNext/>
            </w:pPr>
          </w:p>
        </w:tc>
        <w:tc>
          <w:tcPr>
            <w:tcW w:w="1169" w:type="pct"/>
            <w:hideMark/>
          </w:tcPr>
          <w:p w14:paraId="52ADD15E" w14:textId="77777777" w:rsidR="00633029" w:rsidRPr="00BB6608" w:rsidRDefault="00633029" w:rsidP="00611436">
            <w:pPr>
              <w:keepNext/>
            </w:pPr>
            <w:r w:rsidRPr="00BB6608">
              <w:t>Complete responders are treated for a maximum of 24 months</w:t>
            </w:r>
          </w:p>
        </w:tc>
        <w:tc>
          <w:tcPr>
            <w:tcW w:w="71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45EAC6" w14:textId="77777777" w:rsidR="00633029" w:rsidRPr="00BB6608" w:rsidRDefault="00633029" w:rsidP="00611436">
            <w:pPr>
              <w:keepNext/>
              <w:jc w:val="right"/>
              <w:rPr>
                <w:rFonts w:cs="Arial"/>
              </w:rPr>
            </w:pPr>
            <w:r w:rsidRPr="00BB6608">
              <w:rPr>
                <w:rFonts w:cs="Arial"/>
              </w:rPr>
              <w:t>£21,585</w:t>
            </w:r>
          </w:p>
        </w:tc>
        <w:tc>
          <w:tcPr>
            <w:tcW w:w="88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4C8FCA" w14:textId="77777777" w:rsidR="00633029" w:rsidRPr="00BB6608" w:rsidRDefault="00633029" w:rsidP="00611436">
            <w:pPr>
              <w:keepNext/>
              <w:jc w:val="right"/>
              <w:rPr>
                <w:rFonts w:cs="Arial"/>
              </w:rPr>
            </w:pPr>
            <w:r w:rsidRPr="00BB6608">
              <w:rPr>
                <w:rFonts w:cs="Arial"/>
              </w:rPr>
              <w:t>£23,879</w:t>
            </w:r>
          </w:p>
        </w:tc>
      </w:tr>
      <w:tr w:rsidR="00633029" w:rsidRPr="00BB6608" w14:paraId="43C00D61" w14:textId="77777777" w:rsidTr="00F25479">
        <w:tc>
          <w:tcPr>
            <w:tcW w:w="2234" w:type="pct"/>
            <w:gridSpan w:val="2"/>
            <w:noWrap/>
            <w:hideMark/>
          </w:tcPr>
          <w:p w14:paraId="00969999" w14:textId="77777777" w:rsidR="00633029" w:rsidRPr="00BB6608" w:rsidRDefault="00633029" w:rsidP="009556B3">
            <w:pPr>
              <w:rPr>
                <w:b/>
                <w:bCs/>
                <w:i/>
                <w:iCs/>
              </w:rPr>
            </w:pPr>
            <w:r w:rsidRPr="00BB6608">
              <w:rPr>
                <w:b/>
                <w:bCs/>
                <w:i/>
                <w:iCs/>
              </w:rPr>
              <w:t>OS and PFS curve fit type Regimen vs ipi</w:t>
            </w:r>
          </w:p>
        </w:tc>
        <w:tc>
          <w:tcPr>
            <w:tcW w:w="1169" w:type="pct"/>
            <w:hideMark/>
          </w:tcPr>
          <w:p w14:paraId="2C8F2414" w14:textId="77777777" w:rsidR="00633029" w:rsidRPr="00BB6608" w:rsidRDefault="00633029" w:rsidP="009556B3">
            <w:r w:rsidRPr="00BB6608">
              <w:t> </w:t>
            </w:r>
          </w:p>
        </w:tc>
        <w:tc>
          <w:tcPr>
            <w:tcW w:w="711" w:type="pct"/>
            <w:tcBorders>
              <w:right w:val="single" w:sz="4" w:space="0" w:color="auto"/>
            </w:tcBorders>
            <w:hideMark/>
          </w:tcPr>
          <w:p w14:paraId="0A67CE2A" w14:textId="77777777" w:rsidR="00633029" w:rsidRPr="00BB6608" w:rsidRDefault="00633029" w:rsidP="009556B3">
            <w:pPr>
              <w:rPr>
                <w:rFonts w:cs="Arial"/>
              </w:rPr>
            </w:pPr>
            <w:r w:rsidRPr="00BB6608">
              <w:rPr>
                <w:rFonts w:cs="Arial"/>
              </w:rPr>
              <w:t> </w:t>
            </w:r>
          </w:p>
        </w:tc>
        <w:tc>
          <w:tcPr>
            <w:tcW w:w="8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5CD765" w14:textId="77777777" w:rsidR="00633029" w:rsidRPr="00BB6608" w:rsidRDefault="00633029" w:rsidP="009556B3">
            <w:pPr>
              <w:rPr>
                <w:rFonts w:cs="Arial"/>
              </w:rPr>
            </w:pPr>
            <w:r w:rsidRPr="00BB6608">
              <w:rPr>
                <w:rFonts w:cs="Arial"/>
              </w:rPr>
              <w:t> </w:t>
            </w:r>
          </w:p>
        </w:tc>
      </w:tr>
      <w:tr w:rsidR="00633029" w:rsidRPr="00BB6608" w14:paraId="2CACFE25" w14:textId="77777777" w:rsidTr="00F25479">
        <w:tc>
          <w:tcPr>
            <w:tcW w:w="964" w:type="pct"/>
            <w:hideMark/>
          </w:tcPr>
          <w:p w14:paraId="39CE0F91" w14:textId="77777777" w:rsidR="00633029" w:rsidRPr="00BB6608" w:rsidRDefault="00633029" w:rsidP="009556B3">
            <w:r w:rsidRPr="00BB6608">
              <w:t>PFS curve fit type</w:t>
            </w:r>
          </w:p>
        </w:tc>
        <w:tc>
          <w:tcPr>
            <w:tcW w:w="1270" w:type="pct"/>
            <w:hideMark/>
          </w:tcPr>
          <w:p w14:paraId="3137F289" w14:textId="77777777" w:rsidR="00633029" w:rsidRPr="00BB6608" w:rsidRDefault="00633029" w:rsidP="009556B3">
            <w:r w:rsidRPr="00BB6608">
              <w:t>Dependent</w:t>
            </w:r>
          </w:p>
        </w:tc>
        <w:tc>
          <w:tcPr>
            <w:tcW w:w="1169" w:type="pct"/>
            <w:hideMark/>
          </w:tcPr>
          <w:p w14:paraId="4A6048D6" w14:textId="77777777" w:rsidR="00633029" w:rsidRPr="00BB6608" w:rsidRDefault="00633029" w:rsidP="009556B3">
            <w:r w:rsidRPr="00BB6608">
              <w:t>Independent</w:t>
            </w:r>
          </w:p>
        </w:tc>
        <w:tc>
          <w:tcPr>
            <w:tcW w:w="71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D71620" w14:textId="77777777" w:rsidR="00633029" w:rsidRPr="00BB6608" w:rsidRDefault="00633029" w:rsidP="009556B3">
            <w:pPr>
              <w:jc w:val="right"/>
              <w:rPr>
                <w:rFonts w:cs="Arial"/>
              </w:rPr>
            </w:pPr>
            <w:r w:rsidRPr="00BB6608">
              <w:rPr>
                <w:rFonts w:cs="Arial"/>
              </w:rPr>
              <w:t>£4,257</w:t>
            </w:r>
          </w:p>
        </w:tc>
        <w:tc>
          <w:tcPr>
            <w:tcW w:w="88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78C867" w14:textId="77777777" w:rsidR="00633029" w:rsidRPr="00BB6608" w:rsidRDefault="00633029" w:rsidP="009556B3">
            <w:pPr>
              <w:jc w:val="right"/>
              <w:rPr>
                <w:rFonts w:cs="Arial"/>
              </w:rPr>
            </w:pPr>
            <w:r w:rsidRPr="00BB6608">
              <w:rPr>
                <w:rFonts w:cs="Arial"/>
              </w:rPr>
              <w:t>£73,527</w:t>
            </w:r>
          </w:p>
        </w:tc>
      </w:tr>
      <w:tr w:rsidR="00633029" w:rsidRPr="00BB6608" w14:paraId="2DFA3221" w14:textId="77777777" w:rsidTr="00F25479">
        <w:tc>
          <w:tcPr>
            <w:tcW w:w="964" w:type="pct"/>
            <w:hideMark/>
          </w:tcPr>
          <w:p w14:paraId="039EAC69" w14:textId="77777777" w:rsidR="00633029" w:rsidRPr="00BB6608" w:rsidRDefault="00633029" w:rsidP="009556B3">
            <w:pPr>
              <w:rPr>
                <w:b/>
                <w:bCs/>
                <w:i/>
                <w:iCs/>
              </w:rPr>
            </w:pPr>
            <w:r w:rsidRPr="00BB6608">
              <w:rPr>
                <w:b/>
                <w:bCs/>
                <w:i/>
                <w:iCs/>
              </w:rPr>
              <w:t>Long term OS ipi</w:t>
            </w:r>
          </w:p>
        </w:tc>
        <w:tc>
          <w:tcPr>
            <w:tcW w:w="1270" w:type="pct"/>
            <w:hideMark/>
          </w:tcPr>
          <w:p w14:paraId="7948D8E3" w14:textId="77777777" w:rsidR="00633029" w:rsidRPr="00BB6608" w:rsidRDefault="00633029" w:rsidP="009556B3">
            <w:r w:rsidRPr="00BB6608">
              <w:t> </w:t>
            </w:r>
          </w:p>
        </w:tc>
        <w:tc>
          <w:tcPr>
            <w:tcW w:w="1169" w:type="pct"/>
            <w:hideMark/>
          </w:tcPr>
          <w:p w14:paraId="7AB564C3" w14:textId="77777777" w:rsidR="00633029" w:rsidRPr="00BB6608" w:rsidRDefault="00633029" w:rsidP="009556B3">
            <w:r w:rsidRPr="00BB6608">
              <w:t> </w:t>
            </w:r>
          </w:p>
        </w:tc>
        <w:tc>
          <w:tcPr>
            <w:tcW w:w="71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E7870D" w14:textId="77777777" w:rsidR="00633029" w:rsidRPr="00BB6608" w:rsidRDefault="00633029" w:rsidP="009556B3">
            <w:pPr>
              <w:rPr>
                <w:rFonts w:cs="Arial"/>
              </w:rPr>
            </w:pPr>
            <w:r w:rsidRPr="00BB6608">
              <w:rPr>
                <w:rFonts w:cs="Arial"/>
              </w:rPr>
              <w:t> </w:t>
            </w:r>
          </w:p>
        </w:tc>
        <w:tc>
          <w:tcPr>
            <w:tcW w:w="8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34BB17" w14:textId="77777777" w:rsidR="00633029" w:rsidRPr="00BB6608" w:rsidRDefault="00633029" w:rsidP="009556B3">
            <w:pPr>
              <w:rPr>
                <w:rFonts w:cs="Arial"/>
              </w:rPr>
            </w:pPr>
            <w:r w:rsidRPr="00BB6608">
              <w:rPr>
                <w:rFonts w:cs="Arial"/>
              </w:rPr>
              <w:t> </w:t>
            </w:r>
          </w:p>
        </w:tc>
      </w:tr>
      <w:tr w:rsidR="00633029" w:rsidRPr="00BB6608" w14:paraId="65869D70" w14:textId="77777777" w:rsidTr="00F25479">
        <w:tc>
          <w:tcPr>
            <w:tcW w:w="964" w:type="pct"/>
            <w:vMerge w:val="restart"/>
            <w:hideMark/>
          </w:tcPr>
          <w:p w14:paraId="7261EE7B" w14:textId="77777777" w:rsidR="00633029" w:rsidRPr="00BB6608" w:rsidRDefault="00633029" w:rsidP="009556B3">
            <w:r w:rsidRPr="00BB6608">
              <w:t xml:space="preserve">Method used to model long term OS </w:t>
            </w:r>
          </w:p>
        </w:tc>
        <w:tc>
          <w:tcPr>
            <w:tcW w:w="1270" w:type="pct"/>
            <w:vMerge w:val="restart"/>
            <w:hideMark/>
          </w:tcPr>
          <w:p w14:paraId="3206E45D" w14:textId="77777777" w:rsidR="00633029" w:rsidRPr="00BB6608" w:rsidRDefault="00633029" w:rsidP="009556B3">
            <w:r w:rsidRPr="00BB6608">
              <w:t>CheckMate 067 data for trial duration (2 years) then Schadendorf data for long-term profile</w:t>
            </w:r>
          </w:p>
        </w:tc>
        <w:tc>
          <w:tcPr>
            <w:tcW w:w="1169" w:type="pct"/>
            <w:hideMark/>
          </w:tcPr>
          <w:p w14:paraId="4D738B0B" w14:textId="77777777" w:rsidR="00633029" w:rsidRPr="00BB6608" w:rsidRDefault="00633029" w:rsidP="009556B3">
            <w:r w:rsidRPr="00BB6608">
              <w:t>CheckMate 067 - direct trial data (Log-normal)</w:t>
            </w:r>
          </w:p>
        </w:tc>
        <w:tc>
          <w:tcPr>
            <w:tcW w:w="71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A9F4DE" w14:textId="77777777" w:rsidR="00633029" w:rsidRPr="00BB6608" w:rsidRDefault="00633029" w:rsidP="009556B3">
            <w:pPr>
              <w:jc w:val="right"/>
              <w:rPr>
                <w:rFonts w:cs="Arial"/>
              </w:rPr>
            </w:pPr>
            <w:r w:rsidRPr="00BB6608">
              <w:rPr>
                <w:rFonts w:cs="Arial"/>
              </w:rPr>
              <w:t>£3,394</w:t>
            </w:r>
          </w:p>
        </w:tc>
        <w:tc>
          <w:tcPr>
            <w:tcW w:w="88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23DA9D" w14:textId="77777777" w:rsidR="00633029" w:rsidRPr="00BB6608" w:rsidRDefault="00633029" w:rsidP="009556B3">
            <w:pPr>
              <w:jc w:val="right"/>
              <w:rPr>
                <w:rFonts w:cs="Arial"/>
              </w:rPr>
            </w:pPr>
            <w:r w:rsidRPr="00BB6608">
              <w:rPr>
                <w:rFonts w:cs="Arial"/>
              </w:rPr>
              <w:t>£115,174</w:t>
            </w:r>
          </w:p>
        </w:tc>
      </w:tr>
      <w:tr w:rsidR="00633029" w:rsidRPr="00BB6608" w14:paraId="0CB3D64F" w14:textId="77777777" w:rsidTr="00F25479">
        <w:tc>
          <w:tcPr>
            <w:tcW w:w="964" w:type="pct"/>
            <w:vMerge/>
            <w:hideMark/>
          </w:tcPr>
          <w:p w14:paraId="7852BACF" w14:textId="77777777" w:rsidR="00633029" w:rsidRPr="00BB6608" w:rsidRDefault="00633029" w:rsidP="009556B3"/>
        </w:tc>
        <w:tc>
          <w:tcPr>
            <w:tcW w:w="1270" w:type="pct"/>
            <w:vMerge/>
            <w:hideMark/>
          </w:tcPr>
          <w:p w14:paraId="18D59156" w14:textId="77777777" w:rsidR="00633029" w:rsidRPr="00BB6608" w:rsidRDefault="00633029" w:rsidP="009556B3"/>
        </w:tc>
        <w:tc>
          <w:tcPr>
            <w:tcW w:w="1169" w:type="pct"/>
            <w:hideMark/>
          </w:tcPr>
          <w:p w14:paraId="543546B7" w14:textId="77777777" w:rsidR="00633029" w:rsidRPr="00BB6608" w:rsidRDefault="00633029" w:rsidP="009556B3">
            <w:r w:rsidRPr="00BB6608">
              <w:t>Schadendorf data</w:t>
            </w:r>
          </w:p>
        </w:tc>
        <w:tc>
          <w:tcPr>
            <w:tcW w:w="71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E6B658" w14:textId="77777777" w:rsidR="00633029" w:rsidRPr="00BB6608" w:rsidRDefault="00633029" w:rsidP="009556B3">
            <w:pPr>
              <w:jc w:val="right"/>
              <w:rPr>
                <w:rFonts w:cs="Arial"/>
              </w:rPr>
            </w:pPr>
            <w:r w:rsidRPr="00BB6608">
              <w:rPr>
                <w:rFonts w:cs="Arial"/>
              </w:rPr>
              <w:t>£12,316</w:t>
            </w:r>
          </w:p>
        </w:tc>
        <w:tc>
          <w:tcPr>
            <w:tcW w:w="88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EE1BF9" w14:textId="77777777" w:rsidR="00633029" w:rsidRPr="00BB6608" w:rsidRDefault="00633029" w:rsidP="009556B3">
            <w:pPr>
              <w:jc w:val="right"/>
              <w:rPr>
                <w:rFonts w:cs="Arial"/>
              </w:rPr>
            </w:pPr>
            <w:r w:rsidRPr="00BB6608">
              <w:rPr>
                <w:rFonts w:cs="Arial"/>
              </w:rPr>
              <w:t>£69,374</w:t>
            </w:r>
          </w:p>
        </w:tc>
      </w:tr>
      <w:tr w:rsidR="00633029" w:rsidRPr="00BB6608" w14:paraId="762C62ED" w14:textId="77777777" w:rsidTr="00F25479">
        <w:tc>
          <w:tcPr>
            <w:tcW w:w="2234" w:type="pct"/>
            <w:gridSpan w:val="2"/>
            <w:noWrap/>
            <w:hideMark/>
          </w:tcPr>
          <w:p w14:paraId="6A3146AD" w14:textId="77777777" w:rsidR="00633029" w:rsidRPr="00BB6608" w:rsidRDefault="00633029" w:rsidP="009556B3">
            <w:pPr>
              <w:rPr>
                <w:b/>
                <w:bCs/>
                <w:i/>
                <w:iCs/>
              </w:rPr>
            </w:pPr>
            <w:r w:rsidRPr="00BB6608">
              <w:rPr>
                <w:b/>
                <w:bCs/>
                <w:i/>
                <w:iCs/>
              </w:rPr>
              <w:t>OS and PFS Regimen</w:t>
            </w:r>
          </w:p>
        </w:tc>
        <w:tc>
          <w:tcPr>
            <w:tcW w:w="1169" w:type="pct"/>
            <w:hideMark/>
          </w:tcPr>
          <w:p w14:paraId="7F713A9A" w14:textId="77777777" w:rsidR="00633029" w:rsidRPr="00BB6608" w:rsidRDefault="00633029" w:rsidP="009556B3">
            <w:pPr>
              <w:rPr>
                <w:b/>
                <w:bCs/>
                <w:i/>
                <w:iCs/>
              </w:rPr>
            </w:pPr>
            <w:r w:rsidRPr="00BB6608">
              <w:rPr>
                <w:b/>
                <w:bCs/>
                <w:i/>
                <w:iCs/>
              </w:rPr>
              <w:t> </w:t>
            </w:r>
          </w:p>
        </w:tc>
        <w:tc>
          <w:tcPr>
            <w:tcW w:w="711" w:type="pct"/>
            <w:tcBorders>
              <w:top w:val="single" w:sz="4" w:space="0" w:color="auto"/>
              <w:right w:val="single" w:sz="4" w:space="0" w:color="auto"/>
            </w:tcBorders>
            <w:hideMark/>
          </w:tcPr>
          <w:p w14:paraId="35E22B65" w14:textId="77777777" w:rsidR="00633029" w:rsidRPr="00BB6608" w:rsidRDefault="00633029" w:rsidP="009556B3">
            <w:pPr>
              <w:jc w:val="right"/>
              <w:rPr>
                <w:rFonts w:cs="Arial"/>
                <w:b/>
                <w:bCs/>
                <w:i/>
                <w:iCs/>
              </w:rPr>
            </w:pPr>
            <w:r w:rsidRPr="00BB6608">
              <w:rPr>
                <w:rFonts w:cs="Arial"/>
                <w:b/>
                <w:bCs/>
                <w:i/>
                <w:iCs/>
              </w:rPr>
              <w:t> </w:t>
            </w:r>
          </w:p>
        </w:tc>
        <w:tc>
          <w:tcPr>
            <w:tcW w:w="8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A78880" w14:textId="77777777" w:rsidR="00633029" w:rsidRPr="00BB6608" w:rsidRDefault="00633029" w:rsidP="009556B3">
            <w:pPr>
              <w:jc w:val="right"/>
              <w:rPr>
                <w:rFonts w:cs="Arial"/>
                <w:b/>
                <w:bCs/>
                <w:i/>
                <w:iCs/>
              </w:rPr>
            </w:pPr>
            <w:r w:rsidRPr="00BB6608">
              <w:rPr>
                <w:rFonts w:cs="Arial"/>
                <w:b/>
                <w:bCs/>
                <w:i/>
                <w:iCs/>
              </w:rPr>
              <w:t> </w:t>
            </w:r>
          </w:p>
        </w:tc>
      </w:tr>
      <w:tr w:rsidR="00633029" w:rsidRPr="00BB6608" w14:paraId="79C22C76" w14:textId="77777777" w:rsidTr="00F25479">
        <w:tc>
          <w:tcPr>
            <w:tcW w:w="964" w:type="pct"/>
            <w:hideMark/>
          </w:tcPr>
          <w:p w14:paraId="1FDC026E" w14:textId="77777777" w:rsidR="00633029" w:rsidRPr="00BB6608" w:rsidRDefault="00633029" w:rsidP="009556B3">
            <w:r w:rsidRPr="00BB6608">
              <w:t>Modelling PFS and OS Regimen</w:t>
            </w:r>
          </w:p>
        </w:tc>
        <w:tc>
          <w:tcPr>
            <w:tcW w:w="1270" w:type="pct"/>
            <w:hideMark/>
          </w:tcPr>
          <w:p w14:paraId="5655F1D4" w14:textId="77777777" w:rsidR="00633029" w:rsidRPr="00BB6608" w:rsidRDefault="00633029" w:rsidP="009556B3">
            <w:r w:rsidRPr="00BB6608">
              <w:t>Direct trial data</w:t>
            </w:r>
          </w:p>
        </w:tc>
        <w:tc>
          <w:tcPr>
            <w:tcW w:w="1169" w:type="pct"/>
            <w:hideMark/>
          </w:tcPr>
          <w:p w14:paraId="3A2B30E0" w14:textId="77777777" w:rsidR="00633029" w:rsidRPr="00BB6608" w:rsidRDefault="00633029" w:rsidP="009556B3">
            <w:r w:rsidRPr="00BB6608">
              <w:t xml:space="preserve">OS and PFS HR from CheckMate 067 </w:t>
            </w:r>
          </w:p>
        </w:tc>
        <w:tc>
          <w:tcPr>
            <w:tcW w:w="71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FED991" w14:textId="77777777" w:rsidR="00633029" w:rsidRPr="00BB6608" w:rsidRDefault="00633029" w:rsidP="009556B3">
            <w:pPr>
              <w:jc w:val="right"/>
              <w:rPr>
                <w:rFonts w:cs="Arial"/>
              </w:rPr>
            </w:pPr>
            <w:r w:rsidRPr="00BB6608">
              <w:rPr>
                <w:rFonts w:cs="Arial"/>
              </w:rPr>
              <w:t>£5,098</w:t>
            </w:r>
          </w:p>
        </w:tc>
        <w:tc>
          <w:tcPr>
            <w:tcW w:w="88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ED617F" w14:textId="77777777" w:rsidR="00633029" w:rsidRPr="00BB6608" w:rsidRDefault="00633029" w:rsidP="009556B3">
            <w:pPr>
              <w:jc w:val="right"/>
              <w:rPr>
                <w:rFonts w:cs="Arial"/>
              </w:rPr>
            </w:pPr>
            <w:r w:rsidRPr="00BB6608">
              <w:rPr>
                <w:rFonts w:cs="Arial"/>
              </w:rPr>
              <w:t>£56,369</w:t>
            </w:r>
          </w:p>
        </w:tc>
      </w:tr>
      <w:tr w:rsidR="00633029" w:rsidRPr="00BB6608" w14:paraId="1B3DE618" w14:textId="77777777" w:rsidTr="00F25479">
        <w:tc>
          <w:tcPr>
            <w:tcW w:w="2234" w:type="pct"/>
            <w:gridSpan w:val="2"/>
            <w:noWrap/>
            <w:hideMark/>
          </w:tcPr>
          <w:p w14:paraId="29309737" w14:textId="77777777" w:rsidR="00633029" w:rsidRPr="00BB6608" w:rsidRDefault="00633029" w:rsidP="00304333">
            <w:pPr>
              <w:keepNext/>
              <w:rPr>
                <w:b/>
                <w:bCs/>
                <w:i/>
                <w:iCs/>
              </w:rPr>
            </w:pPr>
            <w:r w:rsidRPr="00BB6608">
              <w:rPr>
                <w:b/>
                <w:bCs/>
                <w:i/>
                <w:iCs/>
              </w:rPr>
              <w:lastRenderedPageBreak/>
              <w:t>Parametric curve fits</w:t>
            </w:r>
          </w:p>
        </w:tc>
        <w:tc>
          <w:tcPr>
            <w:tcW w:w="1169" w:type="pct"/>
            <w:hideMark/>
          </w:tcPr>
          <w:p w14:paraId="4825E5A2" w14:textId="77777777" w:rsidR="00633029" w:rsidRPr="00BB6608" w:rsidRDefault="00633029" w:rsidP="00304333">
            <w:pPr>
              <w:keepNext/>
              <w:rPr>
                <w:b/>
                <w:bCs/>
                <w:i/>
                <w:iCs/>
              </w:rPr>
            </w:pPr>
            <w:r w:rsidRPr="00BB6608">
              <w:rPr>
                <w:b/>
                <w:bCs/>
                <w:i/>
                <w:iCs/>
              </w:rPr>
              <w:t> </w:t>
            </w:r>
          </w:p>
        </w:tc>
        <w:tc>
          <w:tcPr>
            <w:tcW w:w="711" w:type="pct"/>
            <w:tcBorders>
              <w:top w:val="single" w:sz="4" w:space="0" w:color="auto"/>
              <w:right w:val="single" w:sz="4" w:space="0" w:color="auto"/>
            </w:tcBorders>
            <w:hideMark/>
          </w:tcPr>
          <w:p w14:paraId="70E74AB8" w14:textId="77777777" w:rsidR="00633029" w:rsidRPr="00BB6608" w:rsidRDefault="00633029" w:rsidP="00304333">
            <w:pPr>
              <w:keepNext/>
              <w:rPr>
                <w:rFonts w:cs="Arial"/>
                <w:b/>
                <w:bCs/>
                <w:i/>
                <w:iCs/>
              </w:rPr>
            </w:pPr>
            <w:r w:rsidRPr="00BB6608">
              <w:rPr>
                <w:rFonts w:cs="Arial"/>
                <w:b/>
                <w:bCs/>
                <w:i/>
                <w:iCs/>
              </w:rPr>
              <w:t> </w:t>
            </w:r>
          </w:p>
        </w:tc>
        <w:tc>
          <w:tcPr>
            <w:tcW w:w="8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2A70FF" w14:textId="77777777" w:rsidR="00633029" w:rsidRPr="00BB6608" w:rsidRDefault="00633029" w:rsidP="00304333">
            <w:pPr>
              <w:keepNext/>
              <w:rPr>
                <w:rFonts w:cs="Arial"/>
                <w:b/>
                <w:bCs/>
                <w:i/>
                <w:iCs/>
              </w:rPr>
            </w:pPr>
            <w:r w:rsidRPr="00BB6608">
              <w:rPr>
                <w:rFonts w:cs="Arial"/>
                <w:b/>
                <w:bCs/>
                <w:i/>
                <w:iCs/>
              </w:rPr>
              <w:t> </w:t>
            </w:r>
          </w:p>
        </w:tc>
      </w:tr>
      <w:tr w:rsidR="00633029" w:rsidRPr="00BB6608" w14:paraId="5BB704AD" w14:textId="77777777" w:rsidTr="00F25479">
        <w:tc>
          <w:tcPr>
            <w:tcW w:w="964" w:type="pct"/>
            <w:vMerge w:val="restart"/>
            <w:hideMark/>
          </w:tcPr>
          <w:p w14:paraId="30B0D926" w14:textId="77777777" w:rsidR="00633029" w:rsidRPr="00BB6608" w:rsidRDefault="00633029" w:rsidP="00304333">
            <w:pPr>
              <w:keepNext/>
            </w:pPr>
            <w:r w:rsidRPr="00BB6608">
              <w:t>Parametric curve fit OS Regimen and ipilimumab</w:t>
            </w:r>
          </w:p>
        </w:tc>
        <w:tc>
          <w:tcPr>
            <w:tcW w:w="1270" w:type="pct"/>
            <w:vMerge w:val="restart"/>
            <w:hideMark/>
          </w:tcPr>
          <w:p w14:paraId="0B8743A6" w14:textId="77777777" w:rsidR="00633029" w:rsidRPr="00BB6608" w:rsidRDefault="00633029" w:rsidP="00304333">
            <w:pPr>
              <w:keepNext/>
            </w:pPr>
            <w:r w:rsidRPr="00BB6608">
              <w:t>Gompertz</w:t>
            </w:r>
          </w:p>
        </w:tc>
        <w:tc>
          <w:tcPr>
            <w:tcW w:w="1169" w:type="pct"/>
            <w:hideMark/>
          </w:tcPr>
          <w:p w14:paraId="5F3AFDA9" w14:textId="77777777" w:rsidR="00633029" w:rsidRPr="00BB6608" w:rsidRDefault="00633029" w:rsidP="00304333">
            <w:pPr>
              <w:keepNext/>
            </w:pPr>
            <w:r w:rsidRPr="00BB6608">
              <w:t>Log-normal</w:t>
            </w:r>
          </w:p>
        </w:tc>
        <w:tc>
          <w:tcPr>
            <w:tcW w:w="71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222BBC" w14:textId="77777777" w:rsidR="00633029" w:rsidRPr="00BB6608" w:rsidRDefault="00633029" w:rsidP="00304333">
            <w:pPr>
              <w:keepNext/>
              <w:jc w:val="right"/>
              <w:rPr>
                <w:rFonts w:cs="Arial"/>
              </w:rPr>
            </w:pPr>
            <w:r w:rsidRPr="00BB6608">
              <w:rPr>
                <w:rFonts w:cs="Arial"/>
              </w:rPr>
              <w:t>£4,452</w:t>
            </w:r>
          </w:p>
        </w:tc>
        <w:tc>
          <w:tcPr>
            <w:tcW w:w="88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F4C85A" w14:textId="77777777" w:rsidR="00633029" w:rsidRPr="00BB6608" w:rsidRDefault="00633029" w:rsidP="00304333">
            <w:pPr>
              <w:keepNext/>
              <w:jc w:val="right"/>
              <w:rPr>
                <w:rFonts w:cs="Arial"/>
              </w:rPr>
            </w:pPr>
            <w:r w:rsidRPr="00BB6608">
              <w:rPr>
                <w:rFonts w:cs="Arial"/>
              </w:rPr>
              <w:t>£71,882</w:t>
            </w:r>
          </w:p>
        </w:tc>
      </w:tr>
      <w:tr w:rsidR="00633029" w:rsidRPr="00BB6608" w14:paraId="2553C04B" w14:textId="77777777" w:rsidTr="00F25479">
        <w:tc>
          <w:tcPr>
            <w:tcW w:w="964" w:type="pct"/>
            <w:vMerge/>
            <w:hideMark/>
          </w:tcPr>
          <w:p w14:paraId="173B54D7" w14:textId="77777777" w:rsidR="00633029" w:rsidRPr="00BB6608" w:rsidRDefault="00633029" w:rsidP="00304333">
            <w:pPr>
              <w:keepNext/>
            </w:pPr>
          </w:p>
        </w:tc>
        <w:tc>
          <w:tcPr>
            <w:tcW w:w="1270" w:type="pct"/>
            <w:vMerge/>
            <w:hideMark/>
          </w:tcPr>
          <w:p w14:paraId="5A327679" w14:textId="77777777" w:rsidR="00633029" w:rsidRPr="00BB6608" w:rsidRDefault="00633029" w:rsidP="00304333">
            <w:pPr>
              <w:keepNext/>
            </w:pPr>
          </w:p>
        </w:tc>
        <w:tc>
          <w:tcPr>
            <w:tcW w:w="1169" w:type="pct"/>
            <w:hideMark/>
          </w:tcPr>
          <w:p w14:paraId="5CF7ECE7" w14:textId="77777777" w:rsidR="00633029" w:rsidRPr="00BB6608" w:rsidRDefault="00633029" w:rsidP="00304333">
            <w:pPr>
              <w:keepNext/>
            </w:pPr>
            <w:r w:rsidRPr="00BB6608">
              <w:t>Log-logistic</w:t>
            </w:r>
          </w:p>
        </w:tc>
        <w:tc>
          <w:tcPr>
            <w:tcW w:w="71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4837CE" w14:textId="77777777" w:rsidR="00633029" w:rsidRPr="00BB6608" w:rsidRDefault="00633029" w:rsidP="00304333">
            <w:pPr>
              <w:keepNext/>
              <w:jc w:val="right"/>
              <w:rPr>
                <w:rFonts w:cs="Arial"/>
              </w:rPr>
            </w:pPr>
            <w:r w:rsidRPr="00BB6608">
              <w:rPr>
                <w:rFonts w:cs="Arial"/>
              </w:rPr>
              <w:t>£4,929</w:t>
            </w:r>
          </w:p>
        </w:tc>
        <w:tc>
          <w:tcPr>
            <w:tcW w:w="88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91A42B" w14:textId="77777777" w:rsidR="00633029" w:rsidRPr="00BB6608" w:rsidRDefault="00633029" w:rsidP="00304333">
            <w:pPr>
              <w:keepNext/>
              <w:jc w:val="right"/>
              <w:rPr>
                <w:rFonts w:cs="Arial"/>
              </w:rPr>
            </w:pPr>
            <w:r w:rsidRPr="00BB6608">
              <w:rPr>
                <w:rFonts w:cs="Arial"/>
              </w:rPr>
              <w:t>£61,310</w:t>
            </w:r>
          </w:p>
        </w:tc>
      </w:tr>
      <w:tr w:rsidR="00633029" w:rsidRPr="00BB6608" w14:paraId="152C5A63" w14:textId="77777777" w:rsidTr="00F25479">
        <w:tc>
          <w:tcPr>
            <w:tcW w:w="964" w:type="pct"/>
            <w:vMerge/>
            <w:hideMark/>
          </w:tcPr>
          <w:p w14:paraId="1904B957" w14:textId="77777777" w:rsidR="00633029" w:rsidRPr="00BB6608" w:rsidRDefault="00633029" w:rsidP="00304333">
            <w:pPr>
              <w:keepNext/>
            </w:pPr>
          </w:p>
        </w:tc>
        <w:tc>
          <w:tcPr>
            <w:tcW w:w="1270" w:type="pct"/>
            <w:vMerge/>
            <w:hideMark/>
          </w:tcPr>
          <w:p w14:paraId="65470C01" w14:textId="77777777" w:rsidR="00633029" w:rsidRPr="00BB6608" w:rsidRDefault="00633029" w:rsidP="00304333">
            <w:pPr>
              <w:keepNext/>
            </w:pPr>
          </w:p>
        </w:tc>
        <w:tc>
          <w:tcPr>
            <w:tcW w:w="1169" w:type="pct"/>
            <w:hideMark/>
          </w:tcPr>
          <w:p w14:paraId="71A4748D" w14:textId="77777777" w:rsidR="00633029" w:rsidRPr="00BB6608" w:rsidRDefault="00633029" w:rsidP="00304333">
            <w:pPr>
              <w:keepNext/>
            </w:pPr>
            <w:r w:rsidRPr="00BB6608">
              <w:t>Weibull</w:t>
            </w:r>
          </w:p>
        </w:tc>
        <w:tc>
          <w:tcPr>
            <w:tcW w:w="71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183E88" w14:textId="77777777" w:rsidR="00633029" w:rsidRPr="00BB6608" w:rsidRDefault="00633029" w:rsidP="00304333">
            <w:pPr>
              <w:keepNext/>
              <w:jc w:val="right"/>
              <w:rPr>
                <w:rFonts w:cs="Arial"/>
              </w:rPr>
            </w:pPr>
            <w:r w:rsidRPr="00BB6608">
              <w:rPr>
                <w:rFonts w:cs="Arial"/>
              </w:rPr>
              <w:t>£6,036</w:t>
            </w:r>
          </w:p>
        </w:tc>
        <w:tc>
          <w:tcPr>
            <w:tcW w:w="88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23C43E" w14:textId="77777777" w:rsidR="00633029" w:rsidRPr="00BB6608" w:rsidRDefault="00633029" w:rsidP="00304333">
            <w:pPr>
              <w:keepNext/>
              <w:jc w:val="right"/>
              <w:rPr>
                <w:rFonts w:cs="Arial"/>
              </w:rPr>
            </w:pPr>
            <w:r w:rsidRPr="00BB6608">
              <w:rPr>
                <w:rFonts w:cs="Arial"/>
              </w:rPr>
              <w:t>£43,910</w:t>
            </w:r>
          </w:p>
        </w:tc>
      </w:tr>
      <w:tr w:rsidR="00633029" w:rsidRPr="00BB6608" w14:paraId="447A3D3D" w14:textId="77777777" w:rsidTr="00F25479">
        <w:tc>
          <w:tcPr>
            <w:tcW w:w="964" w:type="pct"/>
            <w:vMerge/>
            <w:hideMark/>
          </w:tcPr>
          <w:p w14:paraId="619455F7" w14:textId="77777777" w:rsidR="00633029" w:rsidRPr="00BB6608" w:rsidRDefault="00633029" w:rsidP="00304333">
            <w:pPr>
              <w:keepNext/>
            </w:pPr>
          </w:p>
        </w:tc>
        <w:tc>
          <w:tcPr>
            <w:tcW w:w="1270" w:type="pct"/>
            <w:vMerge/>
            <w:hideMark/>
          </w:tcPr>
          <w:p w14:paraId="12B2C1F2" w14:textId="77777777" w:rsidR="00633029" w:rsidRPr="00BB6608" w:rsidRDefault="00633029" w:rsidP="00304333">
            <w:pPr>
              <w:keepNext/>
            </w:pPr>
          </w:p>
        </w:tc>
        <w:tc>
          <w:tcPr>
            <w:tcW w:w="1169" w:type="pct"/>
            <w:hideMark/>
          </w:tcPr>
          <w:p w14:paraId="6EC712E4" w14:textId="77777777" w:rsidR="00633029" w:rsidRPr="00BB6608" w:rsidRDefault="00633029" w:rsidP="00304333">
            <w:pPr>
              <w:keepNext/>
            </w:pPr>
            <w:r w:rsidRPr="00BB6608">
              <w:t>Generalised gamma</w:t>
            </w:r>
          </w:p>
        </w:tc>
        <w:tc>
          <w:tcPr>
            <w:tcW w:w="71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2C9496" w14:textId="77777777" w:rsidR="00633029" w:rsidRPr="00BB6608" w:rsidRDefault="00633029" w:rsidP="00304333">
            <w:pPr>
              <w:keepNext/>
              <w:jc w:val="right"/>
              <w:rPr>
                <w:rFonts w:cs="Arial"/>
              </w:rPr>
            </w:pPr>
            <w:r w:rsidRPr="00BB6608">
              <w:rPr>
                <w:rFonts w:cs="Arial"/>
              </w:rPr>
              <w:t>£5,213</w:t>
            </w:r>
          </w:p>
        </w:tc>
        <w:tc>
          <w:tcPr>
            <w:tcW w:w="88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4D1DBA" w14:textId="77777777" w:rsidR="00633029" w:rsidRPr="00BB6608" w:rsidRDefault="00633029" w:rsidP="00304333">
            <w:pPr>
              <w:keepNext/>
              <w:jc w:val="right"/>
              <w:rPr>
                <w:rFonts w:cs="Arial"/>
              </w:rPr>
            </w:pPr>
            <w:r w:rsidRPr="00BB6608">
              <w:rPr>
                <w:rFonts w:cs="Arial"/>
              </w:rPr>
              <w:t>£55,210</w:t>
            </w:r>
          </w:p>
        </w:tc>
      </w:tr>
      <w:tr w:rsidR="00633029" w:rsidRPr="00BB6608" w14:paraId="31B3C996" w14:textId="77777777" w:rsidTr="00F25479">
        <w:tc>
          <w:tcPr>
            <w:tcW w:w="964" w:type="pct"/>
            <w:vMerge/>
            <w:hideMark/>
          </w:tcPr>
          <w:p w14:paraId="208C30BE" w14:textId="77777777" w:rsidR="00633029" w:rsidRPr="00BB6608" w:rsidRDefault="00633029" w:rsidP="009556B3"/>
        </w:tc>
        <w:tc>
          <w:tcPr>
            <w:tcW w:w="1270" w:type="pct"/>
            <w:vMerge/>
            <w:hideMark/>
          </w:tcPr>
          <w:p w14:paraId="3D36ABDC" w14:textId="77777777" w:rsidR="00633029" w:rsidRPr="00BB6608" w:rsidRDefault="00633029" w:rsidP="009556B3"/>
        </w:tc>
        <w:tc>
          <w:tcPr>
            <w:tcW w:w="1169" w:type="pct"/>
            <w:hideMark/>
          </w:tcPr>
          <w:p w14:paraId="756BF1A8" w14:textId="77777777" w:rsidR="00633029" w:rsidRPr="00BB6608" w:rsidRDefault="00633029" w:rsidP="009556B3">
            <w:r w:rsidRPr="00BB6608">
              <w:t>Exponential</w:t>
            </w:r>
          </w:p>
        </w:tc>
        <w:tc>
          <w:tcPr>
            <w:tcW w:w="71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22B8F6" w14:textId="77777777" w:rsidR="00633029" w:rsidRPr="00BB6608" w:rsidRDefault="00633029" w:rsidP="009556B3">
            <w:pPr>
              <w:jc w:val="right"/>
              <w:rPr>
                <w:rFonts w:cs="Arial"/>
              </w:rPr>
            </w:pPr>
            <w:r w:rsidRPr="00BB6608">
              <w:rPr>
                <w:rFonts w:cs="Arial"/>
              </w:rPr>
              <w:t>£7,079</w:t>
            </w:r>
          </w:p>
        </w:tc>
        <w:tc>
          <w:tcPr>
            <w:tcW w:w="88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1E83D1" w14:textId="77777777" w:rsidR="00633029" w:rsidRPr="00BB6608" w:rsidRDefault="00633029" w:rsidP="009556B3">
            <w:pPr>
              <w:jc w:val="right"/>
              <w:rPr>
                <w:rFonts w:cs="Arial"/>
              </w:rPr>
            </w:pPr>
            <w:r w:rsidRPr="00BB6608">
              <w:rPr>
                <w:rFonts w:cs="Arial"/>
              </w:rPr>
              <w:t>£33,971</w:t>
            </w:r>
          </w:p>
        </w:tc>
      </w:tr>
      <w:tr w:rsidR="00633029" w:rsidRPr="00BB6608" w14:paraId="34D49B85" w14:textId="77777777" w:rsidTr="00F25479">
        <w:tc>
          <w:tcPr>
            <w:tcW w:w="964" w:type="pct"/>
            <w:vMerge w:val="restart"/>
            <w:hideMark/>
          </w:tcPr>
          <w:p w14:paraId="59493F1B" w14:textId="77777777" w:rsidR="00633029" w:rsidRPr="00BB6608" w:rsidRDefault="00633029" w:rsidP="00611436">
            <w:pPr>
              <w:keepNext/>
              <w:keepLines/>
            </w:pPr>
            <w:r w:rsidRPr="00BB6608">
              <w:t>Parametric curve fit for PFS Regimen and ipilimumab</w:t>
            </w:r>
          </w:p>
        </w:tc>
        <w:tc>
          <w:tcPr>
            <w:tcW w:w="1270" w:type="pct"/>
            <w:vMerge w:val="restart"/>
            <w:hideMark/>
          </w:tcPr>
          <w:p w14:paraId="6A06D0D0" w14:textId="77777777" w:rsidR="00633029" w:rsidRPr="00BB6608" w:rsidRDefault="00633029" w:rsidP="00611436">
            <w:pPr>
              <w:keepNext/>
              <w:keepLines/>
            </w:pPr>
            <w:r w:rsidRPr="00BB6608">
              <w:t>Gompertz</w:t>
            </w:r>
          </w:p>
        </w:tc>
        <w:tc>
          <w:tcPr>
            <w:tcW w:w="1169" w:type="pct"/>
            <w:hideMark/>
          </w:tcPr>
          <w:p w14:paraId="2285ABE2" w14:textId="77777777" w:rsidR="00633029" w:rsidRPr="00BB6608" w:rsidRDefault="00633029" w:rsidP="00611436">
            <w:pPr>
              <w:keepNext/>
              <w:keepLines/>
            </w:pPr>
            <w:r w:rsidRPr="00BB6608">
              <w:t>Log-normal</w:t>
            </w:r>
          </w:p>
        </w:tc>
        <w:tc>
          <w:tcPr>
            <w:tcW w:w="71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1FBB4A" w14:textId="77777777" w:rsidR="00633029" w:rsidRPr="00BB6608" w:rsidRDefault="00633029" w:rsidP="00611436">
            <w:pPr>
              <w:keepNext/>
              <w:keepLines/>
              <w:jc w:val="right"/>
              <w:rPr>
                <w:rFonts w:cs="Arial"/>
              </w:rPr>
            </w:pPr>
            <w:r w:rsidRPr="00BB6608">
              <w:rPr>
                <w:rFonts w:cs="Arial"/>
              </w:rPr>
              <w:t>£4,482</w:t>
            </w:r>
          </w:p>
        </w:tc>
        <w:tc>
          <w:tcPr>
            <w:tcW w:w="88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60FCF2" w14:textId="77777777" w:rsidR="00633029" w:rsidRPr="00BB6608" w:rsidRDefault="00633029" w:rsidP="00611436">
            <w:pPr>
              <w:keepNext/>
              <w:keepLines/>
              <w:jc w:val="right"/>
              <w:rPr>
                <w:rFonts w:cs="Arial"/>
              </w:rPr>
            </w:pPr>
            <w:r w:rsidRPr="00BB6608">
              <w:rPr>
                <w:rFonts w:cs="Arial"/>
              </w:rPr>
              <w:t>£71,031</w:t>
            </w:r>
          </w:p>
        </w:tc>
      </w:tr>
      <w:tr w:rsidR="00633029" w:rsidRPr="00BB6608" w14:paraId="4262CEBF" w14:textId="77777777" w:rsidTr="00F25479">
        <w:tc>
          <w:tcPr>
            <w:tcW w:w="964" w:type="pct"/>
            <w:vMerge/>
            <w:hideMark/>
          </w:tcPr>
          <w:p w14:paraId="5B5EFB5B" w14:textId="77777777" w:rsidR="00633029" w:rsidRPr="00BB6608" w:rsidRDefault="00633029" w:rsidP="00611436">
            <w:pPr>
              <w:keepNext/>
            </w:pPr>
          </w:p>
        </w:tc>
        <w:tc>
          <w:tcPr>
            <w:tcW w:w="1270" w:type="pct"/>
            <w:vMerge/>
            <w:hideMark/>
          </w:tcPr>
          <w:p w14:paraId="65DDBB2E" w14:textId="77777777" w:rsidR="00633029" w:rsidRPr="00BB6608" w:rsidRDefault="00633029" w:rsidP="00611436">
            <w:pPr>
              <w:keepNext/>
            </w:pPr>
          </w:p>
        </w:tc>
        <w:tc>
          <w:tcPr>
            <w:tcW w:w="1169" w:type="pct"/>
            <w:hideMark/>
          </w:tcPr>
          <w:p w14:paraId="0662CDD9" w14:textId="77777777" w:rsidR="00633029" w:rsidRPr="00BB6608" w:rsidRDefault="00633029" w:rsidP="00611436">
            <w:pPr>
              <w:keepNext/>
            </w:pPr>
            <w:r w:rsidRPr="00BB6608">
              <w:t>Log-logistic</w:t>
            </w:r>
          </w:p>
        </w:tc>
        <w:tc>
          <w:tcPr>
            <w:tcW w:w="71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7FB428" w14:textId="77777777" w:rsidR="00633029" w:rsidRPr="00BB6608" w:rsidRDefault="00633029" w:rsidP="00611436">
            <w:pPr>
              <w:keepNext/>
              <w:jc w:val="right"/>
              <w:rPr>
                <w:rFonts w:cs="Arial"/>
              </w:rPr>
            </w:pPr>
            <w:r w:rsidRPr="00BB6608">
              <w:rPr>
                <w:rFonts w:cs="Arial"/>
              </w:rPr>
              <w:t>£4,507</w:t>
            </w:r>
          </w:p>
        </w:tc>
        <w:tc>
          <w:tcPr>
            <w:tcW w:w="88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2F3076" w14:textId="77777777" w:rsidR="00633029" w:rsidRPr="00BB6608" w:rsidRDefault="00633029" w:rsidP="00611436">
            <w:pPr>
              <w:keepNext/>
              <w:jc w:val="right"/>
              <w:rPr>
                <w:rFonts w:cs="Arial"/>
              </w:rPr>
            </w:pPr>
            <w:r w:rsidRPr="00BB6608">
              <w:rPr>
                <w:rFonts w:cs="Arial"/>
              </w:rPr>
              <w:t>£70,811</w:t>
            </w:r>
          </w:p>
        </w:tc>
      </w:tr>
      <w:tr w:rsidR="00633029" w:rsidRPr="00BB6608" w14:paraId="46350B6D" w14:textId="77777777" w:rsidTr="00F25479">
        <w:tc>
          <w:tcPr>
            <w:tcW w:w="964" w:type="pct"/>
            <w:vMerge/>
            <w:hideMark/>
          </w:tcPr>
          <w:p w14:paraId="63A251D9" w14:textId="77777777" w:rsidR="00633029" w:rsidRPr="00BB6608" w:rsidRDefault="00633029" w:rsidP="009556B3"/>
        </w:tc>
        <w:tc>
          <w:tcPr>
            <w:tcW w:w="1270" w:type="pct"/>
            <w:vMerge/>
            <w:hideMark/>
          </w:tcPr>
          <w:p w14:paraId="652AD137" w14:textId="77777777" w:rsidR="00633029" w:rsidRPr="00BB6608" w:rsidRDefault="00633029" w:rsidP="009556B3"/>
        </w:tc>
        <w:tc>
          <w:tcPr>
            <w:tcW w:w="1169" w:type="pct"/>
            <w:hideMark/>
          </w:tcPr>
          <w:p w14:paraId="36A90D96" w14:textId="77777777" w:rsidR="00633029" w:rsidRPr="00BB6608" w:rsidRDefault="00633029" w:rsidP="009556B3">
            <w:r w:rsidRPr="00BB6608">
              <w:t>Weibull</w:t>
            </w:r>
          </w:p>
        </w:tc>
        <w:tc>
          <w:tcPr>
            <w:tcW w:w="71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7B0ED5" w14:textId="77777777" w:rsidR="00633029" w:rsidRPr="00BB6608" w:rsidRDefault="00633029" w:rsidP="009556B3">
            <w:pPr>
              <w:jc w:val="right"/>
              <w:rPr>
                <w:rFonts w:cs="Arial"/>
              </w:rPr>
            </w:pPr>
            <w:r w:rsidRPr="00BB6608">
              <w:rPr>
                <w:rFonts w:cs="Arial"/>
              </w:rPr>
              <w:t>£4,389</w:t>
            </w:r>
          </w:p>
        </w:tc>
        <w:tc>
          <w:tcPr>
            <w:tcW w:w="88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F4C4F7" w14:textId="77777777" w:rsidR="00633029" w:rsidRPr="00BB6608" w:rsidRDefault="00633029" w:rsidP="009556B3">
            <w:pPr>
              <w:jc w:val="right"/>
              <w:rPr>
                <w:rFonts w:cs="Arial"/>
              </w:rPr>
            </w:pPr>
            <w:r w:rsidRPr="00BB6608">
              <w:rPr>
                <w:rFonts w:cs="Arial"/>
              </w:rPr>
              <w:t>£71,029</w:t>
            </w:r>
          </w:p>
        </w:tc>
      </w:tr>
      <w:tr w:rsidR="00633029" w:rsidRPr="00BB6608" w14:paraId="34CEE2C8" w14:textId="77777777" w:rsidTr="00F25479">
        <w:tc>
          <w:tcPr>
            <w:tcW w:w="964" w:type="pct"/>
            <w:vMerge/>
            <w:hideMark/>
          </w:tcPr>
          <w:p w14:paraId="7C042A50" w14:textId="77777777" w:rsidR="00633029" w:rsidRPr="00BB6608" w:rsidRDefault="00633029" w:rsidP="009556B3"/>
        </w:tc>
        <w:tc>
          <w:tcPr>
            <w:tcW w:w="1270" w:type="pct"/>
            <w:vMerge/>
            <w:hideMark/>
          </w:tcPr>
          <w:p w14:paraId="46D83779" w14:textId="77777777" w:rsidR="00633029" w:rsidRPr="00BB6608" w:rsidRDefault="00633029" w:rsidP="009556B3"/>
        </w:tc>
        <w:tc>
          <w:tcPr>
            <w:tcW w:w="1169" w:type="pct"/>
            <w:hideMark/>
          </w:tcPr>
          <w:p w14:paraId="6FD4F2E6" w14:textId="77777777" w:rsidR="00633029" w:rsidRPr="00BB6608" w:rsidRDefault="00633029" w:rsidP="009556B3">
            <w:r w:rsidRPr="00BB6608">
              <w:t>Generalised gamma</w:t>
            </w:r>
          </w:p>
        </w:tc>
        <w:tc>
          <w:tcPr>
            <w:tcW w:w="71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774881" w14:textId="77777777" w:rsidR="00633029" w:rsidRPr="00BB6608" w:rsidRDefault="00633029" w:rsidP="009556B3">
            <w:pPr>
              <w:jc w:val="right"/>
              <w:rPr>
                <w:rFonts w:cs="Arial"/>
              </w:rPr>
            </w:pPr>
            <w:r w:rsidRPr="00BB6608">
              <w:rPr>
                <w:rFonts w:cs="Arial"/>
              </w:rPr>
              <w:t>£5,666</w:t>
            </w:r>
          </w:p>
        </w:tc>
        <w:tc>
          <w:tcPr>
            <w:tcW w:w="88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256CE2" w14:textId="77777777" w:rsidR="00633029" w:rsidRPr="00BB6608" w:rsidRDefault="00633029" w:rsidP="009556B3">
            <w:pPr>
              <w:jc w:val="right"/>
              <w:rPr>
                <w:rFonts w:cs="Arial"/>
              </w:rPr>
            </w:pPr>
            <w:r w:rsidRPr="00BB6608">
              <w:rPr>
                <w:rFonts w:cs="Arial"/>
              </w:rPr>
              <w:t>£67,885</w:t>
            </w:r>
          </w:p>
        </w:tc>
      </w:tr>
      <w:tr w:rsidR="00633029" w:rsidRPr="00BB6608" w14:paraId="28E78727" w14:textId="77777777" w:rsidTr="00F25479">
        <w:tc>
          <w:tcPr>
            <w:tcW w:w="964" w:type="pct"/>
            <w:vMerge/>
            <w:hideMark/>
          </w:tcPr>
          <w:p w14:paraId="7FDEF3D6" w14:textId="77777777" w:rsidR="00633029" w:rsidRPr="00BB6608" w:rsidRDefault="00633029" w:rsidP="009556B3"/>
        </w:tc>
        <w:tc>
          <w:tcPr>
            <w:tcW w:w="1270" w:type="pct"/>
            <w:vMerge/>
            <w:hideMark/>
          </w:tcPr>
          <w:p w14:paraId="273D4923" w14:textId="77777777" w:rsidR="00633029" w:rsidRPr="00BB6608" w:rsidRDefault="00633029" w:rsidP="009556B3"/>
        </w:tc>
        <w:tc>
          <w:tcPr>
            <w:tcW w:w="1169" w:type="pct"/>
            <w:hideMark/>
          </w:tcPr>
          <w:p w14:paraId="752B88DF" w14:textId="77777777" w:rsidR="00633029" w:rsidRPr="00BB6608" w:rsidRDefault="00633029" w:rsidP="009556B3">
            <w:r w:rsidRPr="00BB6608">
              <w:t>Exponential</w:t>
            </w:r>
          </w:p>
        </w:tc>
        <w:tc>
          <w:tcPr>
            <w:tcW w:w="71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2EC5F4" w14:textId="77777777" w:rsidR="00633029" w:rsidRPr="00BB6608" w:rsidRDefault="00633029" w:rsidP="009556B3">
            <w:pPr>
              <w:jc w:val="right"/>
              <w:rPr>
                <w:rFonts w:cs="Arial"/>
              </w:rPr>
            </w:pPr>
            <w:r w:rsidRPr="00BB6608">
              <w:rPr>
                <w:rFonts w:cs="Arial"/>
              </w:rPr>
              <w:t>£4,563</w:t>
            </w:r>
          </w:p>
        </w:tc>
        <w:tc>
          <w:tcPr>
            <w:tcW w:w="88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6CEDB1" w14:textId="77777777" w:rsidR="00633029" w:rsidRPr="00BB6608" w:rsidRDefault="00633029" w:rsidP="009556B3">
            <w:pPr>
              <w:jc w:val="right"/>
              <w:rPr>
                <w:rFonts w:cs="Arial"/>
              </w:rPr>
            </w:pPr>
            <w:r w:rsidRPr="00BB6608">
              <w:rPr>
                <w:rFonts w:cs="Arial"/>
              </w:rPr>
              <w:t>£69,502</w:t>
            </w:r>
          </w:p>
        </w:tc>
      </w:tr>
      <w:tr w:rsidR="00633029" w:rsidRPr="00BB6608" w14:paraId="1D6BC0CF" w14:textId="77777777" w:rsidTr="00F25479">
        <w:tc>
          <w:tcPr>
            <w:tcW w:w="964" w:type="pct"/>
            <w:hideMark/>
          </w:tcPr>
          <w:p w14:paraId="726530BD" w14:textId="77777777" w:rsidR="00633029" w:rsidRPr="00BB6608" w:rsidRDefault="00633029" w:rsidP="009556B3">
            <w:pPr>
              <w:rPr>
                <w:b/>
                <w:bCs/>
                <w:i/>
                <w:iCs/>
              </w:rPr>
            </w:pPr>
            <w:r w:rsidRPr="00BB6608">
              <w:rPr>
                <w:b/>
                <w:bCs/>
                <w:i/>
                <w:iCs/>
              </w:rPr>
              <w:t>HRQL</w:t>
            </w:r>
          </w:p>
        </w:tc>
        <w:tc>
          <w:tcPr>
            <w:tcW w:w="1270" w:type="pct"/>
            <w:hideMark/>
          </w:tcPr>
          <w:p w14:paraId="2F0BC0EA" w14:textId="77777777" w:rsidR="00633029" w:rsidRPr="00BB6608" w:rsidRDefault="00633029" w:rsidP="009556B3">
            <w:r w:rsidRPr="00BB6608">
              <w:t> </w:t>
            </w:r>
          </w:p>
        </w:tc>
        <w:tc>
          <w:tcPr>
            <w:tcW w:w="1169" w:type="pct"/>
            <w:hideMark/>
          </w:tcPr>
          <w:p w14:paraId="70F4AD64" w14:textId="77777777" w:rsidR="00633029" w:rsidRPr="00BB6608" w:rsidRDefault="00633029" w:rsidP="009556B3">
            <w:r w:rsidRPr="00BB6608">
              <w:t> </w:t>
            </w:r>
          </w:p>
        </w:tc>
        <w:tc>
          <w:tcPr>
            <w:tcW w:w="71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ACD41B" w14:textId="77777777" w:rsidR="00633029" w:rsidRPr="00BB6608" w:rsidRDefault="00633029" w:rsidP="009556B3">
            <w:pPr>
              <w:rPr>
                <w:rFonts w:cs="Arial"/>
                <w:b/>
                <w:bCs/>
                <w:i/>
                <w:iCs/>
              </w:rPr>
            </w:pPr>
            <w:r w:rsidRPr="00BB6608">
              <w:rPr>
                <w:rFonts w:cs="Arial"/>
                <w:b/>
                <w:bCs/>
                <w:i/>
                <w:iCs/>
              </w:rPr>
              <w:t> </w:t>
            </w:r>
          </w:p>
        </w:tc>
        <w:tc>
          <w:tcPr>
            <w:tcW w:w="8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51F68A" w14:textId="77777777" w:rsidR="00633029" w:rsidRPr="00BB6608" w:rsidRDefault="00633029" w:rsidP="009556B3">
            <w:pPr>
              <w:rPr>
                <w:rFonts w:cs="Arial"/>
              </w:rPr>
            </w:pPr>
            <w:r w:rsidRPr="00BB6608">
              <w:rPr>
                <w:rFonts w:cs="Arial"/>
              </w:rPr>
              <w:t> </w:t>
            </w:r>
          </w:p>
        </w:tc>
      </w:tr>
      <w:tr w:rsidR="00633029" w:rsidRPr="00BB6608" w14:paraId="1741C73C" w14:textId="77777777" w:rsidTr="00F25479">
        <w:tc>
          <w:tcPr>
            <w:tcW w:w="964" w:type="pct"/>
            <w:vMerge w:val="restart"/>
            <w:hideMark/>
          </w:tcPr>
          <w:p w14:paraId="49D09347" w14:textId="77777777" w:rsidR="00633029" w:rsidRPr="00BB6608" w:rsidRDefault="00633029" w:rsidP="009556B3">
            <w:r w:rsidRPr="00BB6608">
              <w:t>Quality of life</w:t>
            </w:r>
          </w:p>
        </w:tc>
        <w:tc>
          <w:tcPr>
            <w:tcW w:w="1270" w:type="pct"/>
            <w:vMerge w:val="restart"/>
            <w:hideMark/>
          </w:tcPr>
          <w:p w14:paraId="61AEDF9C" w14:textId="77777777" w:rsidR="00633029" w:rsidRPr="00BB6608" w:rsidRDefault="00633029" w:rsidP="009556B3">
            <w:r w:rsidRPr="00BB6608">
              <w:t>Progression based utilities - CheckMate 067</w:t>
            </w:r>
          </w:p>
        </w:tc>
        <w:tc>
          <w:tcPr>
            <w:tcW w:w="1169" w:type="pct"/>
            <w:hideMark/>
          </w:tcPr>
          <w:p w14:paraId="0CC55531" w14:textId="77777777" w:rsidR="00633029" w:rsidRPr="00BB6608" w:rsidRDefault="00633029" w:rsidP="009556B3">
            <w:r w:rsidRPr="00BB6608">
              <w:t>Time to death utilities- CA184-024</w:t>
            </w:r>
          </w:p>
        </w:tc>
        <w:tc>
          <w:tcPr>
            <w:tcW w:w="71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61F366" w14:textId="77777777" w:rsidR="00633029" w:rsidRPr="00BB6608" w:rsidRDefault="00633029" w:rsidP="009556B3">
            <w:pPr>
              <w:jc w:val="right"/>
              <w:rPr>
                <w:rFonts w:cs="Arial"/>
              </w:rPr>
            </w:pPr>
            <w:r w:rsidRPr="00BB6608">
              <w:rPr>
                <w:rFonts w:cs="Arial"/>
              </w:rPr>
              <w:t>£3,876</w:t>
            </w:r>
          </w:p>
        </w:tc>
        <w:tc>
          <w:tcPr>
            <w:tcW w:w="88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C3452F" w14:textId="77777777" w:rsidR="00633029" w:rsidRPr="00BB6608" w:rsidRDefault="00633029" w:rsidP="009556B3">
            <w:pPr>
              <w:jc w:val="right"/>
              <w:rPr>
                <w:rFonts w:cs="Arial"/>
              </w:rPr>
            </w:pPr>
            <w:r w:rsidRPr="00BB6608">
              <w:rPr>
                <w:rFonts w:cs="Arial"/>
              </w:rPr>
              <w:t>£81,436</w:t>
            </w:r>
          </w:p>
        </w:tc>
      </w:tr>
      <w:tr w:rsidR="00633029" w:rsidRPr="00BB6608" w14:paraId="2A6DD5A2" w14:textId="77777777" w:rsidTr="00F25479">
        <w:tc>
          <w:tcPr>
            <w:tcW w:w="964" w:type="pct"/>
            <w:vMerge/>
            <w:hideMark/>
          </w:tcPr>
          <w:p w14:paraId="51851440" w14:textId="77777777" w:rsidR="00633029" w:rsidRPr="00BB6608" w:rsidRDefault="00633029" w:rsidP="009556B3"/>
        </w:tc>
        <w:tc>
          <w:tcPr>
            <w:tcW w:w="1270" w:type="pct"/>
            <w:vMerge/>
            <w:hideMark/>
          </w:tcPr>
          <w:p w14:paraId="7966B1B7" w14:textId="77777777" w:rsidR="00633029" w:rsidRPr="00BB6608" w:rsidRDefault="00633029" w:rsidP="009556B3"/>
        </w:tc>
        <w:tc>
          <w:tcPr>
            <w:tcW w:w="1169" w:type="pct"/>
            <w:hideMark/>
          </w:tcPr>
          <w:p w14:paraId="73BCAAD8" w14:textId="77777777" w:rsidR="00633029" w:rsidRPr="00BB6608" w:rsidRDefault="00633029" w:rsidP="009556B3">
            <w:r w:rsidRPr="00BB6608">
              <w:t>Time to death utilities- CheckMate 066</w:t>
            </w:r>
          </w:p>
        </w:tc>
        <w:tc>
          <w:tcPr>
            <w:tcW w:w="71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F319EE" w14:textId="77777777" w:rsidR="00633029" w:rsidRPr="00BB6608" w:rsidRDefault="00633029" w:rsidP="009556B3">
            <w:pPr>
              <w:jc w:val="right"/>
              <w:rPr>
                <w:rFonts w:cs="Arial"/>
              </w:rPr>
            </w:pPr>
            <w:r w:rsidRPr="00BB6608">
              <w:rPr>
                <w:rFonts w:cs="Arial"/>
              </w:rPr>
              <w:t>£4,179</w:t>
            </w:r>
          </w:p>
        </w:tc>
        <w:tc>
          <w:tcPr>
            <w:tcW w:w="88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3683DF" w14:textId="77777777" w:rsidR="00633029" w:rsidRPr="00BB6608" w:rsidRDefault="00633029" w:rsidP="009556B3">
            <w:pPr>
              <w:jc w:val="right"/>
              <w:rPr>
                <w:rFonts w:cs="Arial"/>
              </w:rPr>
            </w:pPr>
            <w:r w:rsidRPr="00BB6608">
              <w:rPr>
                <w:rFonts w:cs="Arial"/>
              </w:rPr>
              <w:t>£74,666</w:t>
            </w:r>
          </w:p>
        </w:tc>
      </w:tr>
      <w:tr w:rsidR="00633029" w:rsidRPr="00BB6608" w14:paraId="1BB653B8" w14:textId="77777777" w:rsidTr="00F25479">
        <w:tc>
          <w:tcPr>
            <w:tcW w:w="964" w:type="pct"/>
            <w:hideMark/>
          </w:tcPr>
          <w:p w14:paraId="52A9769A" w14:textId="77777777" w:rsidR="00633029" w:rsidRPr="00BB6608" w:rsidRDefault="00633029" w:rsidP="009556B3">
            <w:pPr>
              <w:rPr>
                <w:b/>
                <w:bCs/>
                <w:i/>
                <w:iCs/>
              </w:rPr>
            </w:pPr>
            <w:r w:rsidRPr="00BB6608">
              <w:rPr>
                <w:b/>
                <w:bCs/>
                <w:i/>
                <w:iCs/>
              </w:rPr>
              <w:t>Time horizon</w:t>
            </w:r>
          </w:p>
        </w:tc>
        <w:tc>
          <w:tcPr>
            <w:tcW w:w="1270" w:type="pct"/>
            <w:hideMark/>
          </w:tcPr>
          <w:p w14:paraId="4A37C81D" w14:textId="77777777" w:rsidR="00633029" w:rsidRPr="00BB6608" w:rsidRDefault="00633029" w:rsidP="009556B3">
            <w:r w:rsidRPr="00BB6608">
              <w:t> </w:t>
            </w:r>
          </w:p>
        </w:tc>
        <w:tc>
          <w:tcPr>
            <w:tcW w:w="1169" w:type="pct"/>
            <w:hideMark/>
          </w:tcPr>
          <w:p w14:paraId="5904D607" w14:textId="77777777" w:rsidR="00633029" w:rsidRPr="00BB6608" w:rsidRDefault="00633029" w:rsidP="009556B3">
            <w:r w:rsidRPr="00BB6608">
              <w:t> </w:t>
            </w:r>
          </w:p>
        </w:tc>
        <w:tc>
          <w:tcPr>
            <w:tcW w:w="71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93AE0D" w14:textId="77777777" w:rsidR="00633029" w:rsidRPr="00BB6608" w:rsidRDefault="00633029" w:rsidP="009556B3">
            <w:pPr>
              <w:rPr>
                <w:rFonts w:cs="Arial"/>
                <w:b/>
                <w:bCs/>
                <w:i/>
                <w:iCs/>
              </w:rPr>
            </w:pPr>
            <w:r w:rsidRPr="00BB6608">
              <w:rPr>
                <w:rFonts w:cs="Arial"/>
                <w:b/>
                <w:bCs/>
                <w:i/>
                <w:iCs/>
              </w:rPr>
              <w:t> </w:t>
            </w:r>
          </w:p>
        </w:tc>
        <w:tc>
          <w:tcPr>
            <w:tcW w:w="8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88E498" w14:textId="77777777" w:rsidR="00633029" w:rsidRPr="00BB6608" w:rsidRDefault="00633029" w:rsidP="009556B3">
            <w:pPr>
              <w:rPr>
                <w:rFonts w:cs="Arial"/>
              </w:rPr>
            </w:pPr>
            <w:r w:rsidRPr="00BB6608">
              <w:rPr>
                <w:rFonts w:cs="Arial"/>
              </w:rPr>
              <w:t> </w:t>
            </w:r>
          </w:p>
        </w:tc>
      </w:tr>
      <w:tr w:rsidR="00633029" w:rsidRPr="00BB6608" w14:paraId="7179A1F9" w14:textId="77777777" w:rsidTr="00F25479">
        <w:tc>
          <w:tcPr>
            <w:tcW w:w="964" w:type="pct"/>
            <w:vMerge w:val="restart"/>
            <w:hideMark/>
          </w:tcPr>
          <w:p w14:paraId="3CB66BAC" w14:textId="77777777" w:rsidR="00633029" w:rsidRPr="00BB6608" w:rsidRDefault="00633029" w:rsidP="009556B3">
            <w:r w:rsidRPr="00BB6608">
              <w:t>Time horizon</w:t>
            </w:r>
          </w:p>
        </w:tc>
        <w:tc>
          <w:tcPr>
            <w:tcW w:w="1270" w:type="pct"/>
            <w:vMerge w:val="restart"/>
            <w:hideMark/>
          </w:tcPr>
          <w:p w14:paraId="3D4D774E" w14:textId="77777777" w:rsidR="00633029" w:rsidRPr="00BB6608" w:rsidRDefault="00633029" w:rsidP="009556B3">
            <w:r w:rsidRPr="00BB6608">
              <w:t>40 years</w:t>
            </w:r>
          </w:p>
        </w:tc>
        <w:tc>
          <w:tcPr>
            <w:tcW w:w="1169" w:type="pct"/>
            <w:hideMark/>
          </w:tcPr>
          <w:p w14:paraId="5FE6D2A9" w14:textId="77777777" w:rsidR="00633029" w:rsidRPr="00BB6608" w:rsidRDefault="00633029" w:rsidP="009556B3">
            <w:r w:rsidRPr="00BB6608">
              <w:t>20 years</w:t>
            </w:r>
          </w:p>
        </w:tc>
        <w:tc>
          <w:tcPr>
            <w:tcW w:w="71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2C89BE" w14:textId="77777777" w:rsidR="00633029" w:rsidRPr="00BB6608" w:rsidRDefault="00633029" w:rsidP="009556B3">
            <w:pPr>
              <w:jc w:val="right"/>
              <w:rPr>
                <w:rFonts w:cs="Arial"/>
              </w:rPr>
            </w:pPr>
            <w:r w:rsidRPr="00BB6608">
              <w:rPr>
                <w:rFonts w:cs="Arial"/>
              </w:rPr>
              <w:t>£4,272</w:t>
            </w:r>
          </w:p>
        </w:tc>
        <w:tc>
          <w:tcPr>
            <w:tcW w:w="88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AD0A87" w14:textId="77777777" w:rsidR="00633029" w:rsidRPr="00BB6608" w:rsidRDefault="00633029" w:rsidP="009556B3">
            <w:pPr>
              <w:jc w:val="right"/>
              <w:rPr>
                <w:rFonts w:cs="Arial"/>
              </w:rPr>
            </w:pPr>
            <w:r w:rsidRPr="00BB6608">
              <w:rPr>
                <w:rFonts w:cs="Arial"/>
              </w:rPr>
              <w:t>£61,010</w:t>
            </w:r>
          </w:p>
        </w:tc>
      </w:tr>
      <w:tr w:rsidR="00633029" w:rsidRPr="00BB6608" w14:paraId="0047C487" w14:textId="77777777" w:rsidTr="00F25479">
        <w:tc>
          <w:tcPr>
            <w:tcW w:w="964" w:type="pct"/>
            <w:vMerge/>
            <w:hideMark/>
          </w:tcPr>
          <w:p w14:paraId="6247D1DB" w14:textId="77777777" w:rsidR="00633029" w:rsidRPr="00BB6608" w:rsidRDefault="00633029" w:rsidP="009556B3"/>
        </w:tc>
        <w:tc>
          <w:tcPr>
            <w:tcW w:w="1270" w:type="pct"/>
            <w:vMerge/>
            <w:hideMark/>
          </w:tcPr>
          <w:p w14:paraId="784A96E5" w14:textId="77777777" w:rsidR="00633029" w:rsidRPr="00BB6608" w:rsidRDefault="00633029" w:rsidP="009556B3"/>
        </w:tc>
        <w:tc>
          <w:tcPr>
            <w:tcW w:w="1169" w:type="pct"/>
            <w:hideMark/>
          </w:tcPr>
          <w:p w14:paraId="608BD550" w14:textId="77777777" w:rsidR="00633029" w:rsidRPr="00BB6608" w:rsidRDefault="00633029" w:rsidP="009556B3">
            <w:r w:rsidRPr="00BB6608">
              <w:t>30 years</w:t>
            </w:r>
          </w:p>
        </w:tc>
        <w:tc>
          <w:tcPr>
            <w:tcW w:w="71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833D4B" w14:textId="77777777" w:rsidR="00633029" w:rsidRPr="00BB6608" w:rsidRDefault="00633029" w:rsidP="009556B3">
            <w:pPr>
              <w:jc w:val="right"/>
              <w:rPr>
                <w:rFonts w:cs="Arial"/>
              </w:rPr>
            </w:pPr>
            <w:r w:rsidRPr="00BB6608">
              <w:rPr>
                <w:rFonts w:cs="Arial"/>
              </w:rPr>
              <w:t>£4,174</w:t>
            </w:r>
          </w:p>
        </w:tc>
        <w:tc>
          <w:tcPr>
            <w:tcW w:w="88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D36148" w14:textId="77777777" w:rsidR="00633029" w:rsidRPr="00BB6608" w:rsidRDefault="00633029" w:rsidP="009556B3">
            <w:pPr>
              <w:jc w:val="right"/>
              <w:rPr>
                <w:rFonts w:cs="Arial"/>
              </w:rPr>
            </w:pPr>
            <w:r w:rsidRPr="00BB6608">
              <w:rPr>
                <w:rFonts w:cs="Arial"/>
              </w:rPr>
              <w:t>£72,048</w:t>
            </w:r>
          </w:p>
        </w:tc>
      </w:tr>
      <w:tr w:rsidR="00633029" w:rsidRPr="00BB6608" w14:paraId="78912BC5" w14:textId="77777777" w:rsidTr="00F25479">
        <w:tc>
          <w:tcPr>
            <w:tcW w:w="964" w:type="pct"/>
            <w:hideMark/>
          </w:tcPr>
          <w:p w14:paraId="5C4B1973" w14:textId="77777777" w:rsidR="00633029" w:rsidRPr="00BB6608" w:rsidRDefault="00633029" w:rsidP="009556B3">
            <w:pPr>
              <w:rPr>
                <w:b/>
                <w:bCs/>
                <w:i/>
                <w:iCs/>
              </w:rPr>
            </w:pPr>
            <w:r w:rsidRPr="00BB6608">
              <w:rPr>
                <w:b/>
                <w:bCs/>
                <w:i/>
                <w:iCs/>
              </w:rPr>
              <w:t>Retreatment</w:t>
            </w:r>
          </w:p>
        </w:tc>
        <w:tc>
          <w:tcPr>
            <w:tcW w:w="1270" w:type="pct"/>
            <w:hideMark/>
          </w:tcPr>
          <w:p w14:paraId="481C49A3" w14:textId="77777777" w:rsidR="00633029" w:rsidRPr="00BB6608" w:rsidRDefault="00633029" w:rsidP="009556B3">
            <w:r w:rsidRPr="00BB6608">
              <w:t> </w:t>
            </w:r>
          </w:p>
        </w:tc>
        <w:tc>
          <w:tcPr>
            <w:tcW w:w="1169" w:type="pct"/>
            <w:hideMark/>
          </w:tcPr>
          <w:p w14:paraId="0041D9EB" w14:textId="77777777" w:rsidR="00633029" w:rsidRPr="00BB6608" w:rsidRDefault="00633029" w:rsidP="009556B3">
            <w:r w:rsidRPr="00BB6608">
              <w:t> </w:t>
            </w:r>
          </w:p>
        </w:tc>
        <w:tc>
          <w:tcPr>
            <w:tcW w:w="71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51CED4" w14:textId="77777777" w:rsidR="00633029" w:rsidRPr="00BB6608" w:rsidRDefault="00633029" w:rsidP="009556B3">
            <w:pPr>
              <w:rPr>
                <w:rFonts w:cs="Arial"/>
                <w:b/>
                <w:bCs/>
                <w:i/>
                <w:iCs/>
              </w:rPr>
            </w:pPr>
            <w:r w:rsidRPr="00BB6608">
              <w:rPr>
                <w:rFonts w:cs="Arial"/>
                <w:b/>
                <w:bCs/>
                <w:i/>
                <w:iCs/>
              </w:rPr>
              <w:t> </w:t>
            </w:r>
          </w:p>
        </w:tc>
        <w:tc>
          <w:tcPr>
            <w:tcW w:w="8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789FA4" w14:textId="77777777" w:rsidR="00633029" w:rsidRPr="00BB6608" w:rsidRDefault="00633029" w:rsidP="009556B3">
            <w:pPr>
              <w:rPr>
                <w:rFonts w:cs="Arial"/>
              </w:rPr>
            </w:pPr>
            <w:r w:rsidRPr="00BB6608">
              <w:rPr>
                <w:rFonts w:cs="Arial"/>
              </w:rPr>
              <w:t> </w:t>
            </w:r>
          </w:p>
        </w:tc>
      </w:tr>
      <w:tr w:rsidR="00633029" w:rsidRPr="00BB6608" w14:paraId="09347953" w14:textId="77777777" w:rsidTr="00F25479">
        <w:tc>
          <w:tcPr>
            <w:tcW w:w="964" w:type="pct"/>
            <w:hideMark/>
          </w:tcPr>
          <w:p w14:paraId="7449128F" w14:textId="77777777" w:rsidR="00633029" w:rsidRPr="00BB6608" w:rsidRDefault="00633029" w:rsidP="009556B3">
            <w:r w:rsidRPr="00BB6608">
              <w:t>Allow use of ipilimumab retreatment</w:t>
            </w:r>
          </w:p>
        </w:tc>
        <w:tc>
          <w:tcPr>
            <w:tcW w:w="1270" w:type="pct"/>
            <w:hideMark/>
          </w:tcPr>
          <w:p w14:paraId="3259EAAA" w14:textId="77777777" w:rsidR="00633029" w:rsidRPr="00BB6608" w:rsidRDefault="00633029" w:rsidP="009556B3">
            <w:r w:rsidRPr="00BB6608">
              <w:t>No</w:t>
            </w:r>
          </w:p>
        </w:tc>
        <w:tc>
          <w:tcPr>
            <w:tcW w:w="1169" w:type="pct"/>
            <w:hideMark/>
          </w:tcPr>
          <w:p w14:paraId="3E8C5932" w14:textId="77777777" w:rsidR="00633029" w:rsidRPr="00BB6608" w:rsidRDefault="00633029" w:rsidP="009556B3">
            <w:r w:rsidRPr="00BB6608">
              <w:t>Yes</w:t>
            </w:r>
          </w:p>
        </w:tc>
        <w:tc>
          <w:tcPr>
            <w:tcW w:w="71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469A0C" w14:textId="77777777" w:rsidR="00633029" w:rsidRPr="00BB6608" w:rsidRDefault="00633029" w:rsidP="009556B3">
            <w:pPr>
              <w:jc w:val="right"/>
              <w:rPr>
                <w:rFonts w:cs="Arial"/>
              </w:rPr>
            </w:pPr>
            <w:r w:rsidRPr="00BB6608">
              <w:rPr>
                <w:rFonts w:cs="Arial"/>
              </w:rPr>
              <w:t>£4,453</w:t>
            </w:r>
          </w:p>
        </w:tc>
        <w:tc>
          <w:tcPr>
            <w:tcW w:w="88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9091C2" w14:textId="77777777" w:rsidR="00633029" w:rsidRPr="00BB6608" w:rsidRDefault="00633029" w:rsidP="009556B3">
            <w:pPr>
              <w:jc w:val="right"/>
              <w:rPr>
                <w:rFonts w:cs="Arial"/>
              </w:rPr>
            </w:pPr>
            <w:r w:rsidRPr="00BB6608">
              <w:rPr>
                <w:rFonts w:cs="Arial"/>
              </w:rPr>
              <w:t>£73,062</w:t>
            </w:r>
          </w:p>
        </w:tc>
      </w:tr>
      <w:tr w:rsidR="00633029" w:rsidRPr="00BB6608" w14:paraId="52DC2058" w14:textId="77777777" w:rsidTr="00F25479">
        <w:tc>
          <w:tcPr>
            <w:tcW w:w="5000" w:type="pct"/>
            <w:gridSpan w:val="5"/>
          </w:tcPr>
          <w:p w14:paraId="40E601B4" w14:textId="0542CDFD" w:rsidR="00633029" w:rsidRPr="00BB6608" w:rsidRDefault="00633029" w:rsidP="009556B3">
            <w:pPr>
              <w:pStyle w:val="Legend"/>
            </w:pPr>
            <w:r w:rsidRPr="00BB6608">
              <w:rPr>
                <w:b/>
              </w:rPr>
              <w:t>Key:</w:t>
            </w:r>
            <w:r w:rsidRPr="00BB6608">
              <w:t xml:space="preserve"> AE, adverse event; HR, hazard ratio; HRQL, health-related quality of life; ICER, incremental cost-effectiveness ratio; </w:t>
            </w:r>
            <w:r>
              <w:t xml:space="preserve">ipi, ipilimumab; </w:t>
            </w:r>
            <w:r w:rsidRPr="00BB6608">
              <w:t>OS, overall survival; PFS, progression-free survival.</w:t>
            </w:r>
          </w:p>
        </w:tc>
      </w:tr>
    </w:tbl>
    <w:p w14:paraId="61D1B485" w14:textId="0E50A100" w:rsidR="00FF789D" w:rsidRDefault="00FF789D" w:rsidP="00FF789D"/>
    <w:p w14:paraId="306300D1" w14:textId="410C948B" w:rsidR="001831F6" w:rsidRPr="00BB6608" w:rsidRDefault="001831F6" w:rsidP="001831F6">
      <w:pPr>
        <w:pStyle w:val="Caption"/>
      </w:pPr>
      <w:r w:rsidRPr="00BB6608">
        <w:t>Table S</w:t>
      </w:r>
      <w:r>
        <w:t>3</w:t>
      </w:r>
      <w:r w:rsidRPr="00BB6608">
        <w:t xml:space="preserve">: </w:t>
      </w:r>
      <w:r>
        <w:t xml:space="preserve">Variance covariance matrix for </w:t>
      </w:r>
      <w:r w:rsidR="00F25479">
        <w:t xml:space="preserve">the </w:t>
      </w:r>
      <w:r>
        <w:t>utility model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2800"/>
        <w:gridCol w:w="2330"/>
        <w:gridCol w:w="2722"/>
        <w:gridCol w:w="2333"/>
        <w:gridCol w:w="1945"/>
        <w:gridCol w:w="1942"/>
      </w:tblGrid>
      <w:tr w:rsidR="001831F6" w:rsidRPr="001831F6" w14:paraId="37634FA8" w14:textId="77777777" w:rsidTr="001831F6">
        <w:tc>
          <w:tcPr>
            <w:tcW w:w="995" w:type="pct"/>
            <w:shd w:val="clear" w:color="auto" w:fill="auto"/>
            <w:vAlign w:val="bottom"/>
            <w:hideMark/>
          </w:tcPr>
          <w:p w14:paraId="6CF723CB" w14:textId="77777777" w:rsidR="001831F6" w:rsidRPr="001831F6" w:rsidRDefault="001831F6" w:rsidP="001831F6">
            <w:pPr>
              <w:keepNext/>
              <w:jc w:val="center"/>
              <w:rPr>
                <w:rFonts w:cs="Arial"/>
                <w:bCs/>
                <w:sz w:val="20"/>
                <w:lang w:eastAsia="en-GB"/>
              </w:rPr>
            </w:pPr>
            <w:r w:rsidRPr="001831F6">
              <w:rPr>
                <w:rFonts w:cs="Arial"/>
                <w:bCs/>
                <w:sz w:val="20"/>
                <w:lang w:eastAsia="en-GB"/>
              </w:rPr>
              <w:t> </w:t>
            </w:r>
          </w:p>
        </w:tc>
        <w:tc>
          <w:tcPr>
            <w:tcW w:w="828" w:type="pct"/>
            <w:shd w:val="clear" w:color="auto" w:fill="auto"/>
            <w:vAlign w:val="center"/>
            <w:hideMark/>
          </w:tcPr>
          <w:p w14:paraId="6025244C" w14:textId="77777777" w:rsidR="001831F6" w:rsidRPr="001831F6" w:rsidRDefault="001831F6" w:rsidP="001831F6">
            <w:pPr>
              <w:keepNext/>
              <w:jc w:val="center"/>
              <w:rPr>
                <w:rFonts w:cs="Arial"/>
                <w:bCs/>
                <w:color w:val="000000"/>
                <w:sz w:val="20"/>
                <w:lang w:eastAsia="en-GB"/>
              </w:rPr>
            </w:pPr>
            <w:r w:rsidRPr="001831F6">
              <w:rPr>
                <w:rFonts w:cs="Arial"/>
                <w:bCs/>
                <w:color w:val="000000"/>
                <w:sz w:val="20"/>
                <w:lang w:eastAsia="en-GB"/>
              </w:rPr>
              <w:t>Intercept</w:t>
            </w:r>
          </w:p>
        </w:tc>
        <w:tc>
          <w:tcPr>
            <w:tcW w:w="967" w:type="pct"/>
            <w:shd w:val="clear" w:color="auto" w:fill="auto"/>
            <w:vAlign w:val="center"/>
            <w:hideMark/>
          </w:tcPr>
          <w:p w14:paraId="0BEE53B3" w14:textId="77777777" w:rsidR="001831F6" w:rsidRPr="001831F6" w:rsidRDefault="001831F6" w:rsidP="001831F6">
            <w:pPr>
              <w:keepNext/>
              <w:jc w:val="center"/>
              <w:rPr>
                <w:rFonts w:cs="Arial"/>
                <w:bCs/>
                <w:color w:val="000000"/>
                <w:sz w:val="20"/>
                <w:lang w:eastAsia="en-GB"/>
              </w:rPr>
            </w:pPr>
            <w:r w:rsidRPr="001831F6">
              <w:rPr>
                <w:rFonts w:cs="Arial"/>
                <w:bCs/>
                <w:color w:val="000000"/>
                <w:sz w:val="20"/>
                <w:lang w:eastAsia="en-GB"/>
              </w:rPr>
              <w:t>Post-Progression</w:t>
            </w:r>
          </w:p>
        </w:tc>
        <w:tc>
          <w:tcPr>
            <w:tcW w:w="829" w:type="pct"/>
            <w:shd w:val="clear" w:color="auto" w:fill="auto"/>
            <w:vAlign w:val="center"/>
            <w:hideMark/>
          </w:tcPr>
          <w:p w14:paraId="510DB692" w14:textId="77777777" w:rsidR="001831F6" w:rsidRPr="001831F6" w:rsidRDefault="001831F6" w:rsidP="001831F6">
            <w:pPr>
              <w:keepNext/>
              <w:jc w:val="center"/>
              <w:rPr>
                <w:rFonts w:cs="Arial"/>
                <w:bCs/>
                <w:color w:val="000000"/>
                <w:sz w:val="20"/>
                <w:lang w:eastAsia="en-GB"/>
              </w:rPr>
            </w:pPr>
            <w:r w:rsidRPr="001831F6">
              <w:rPr>
                <w:rFonts w:cs="Arial"/>
                <w:bCs/>
                <w:color w:val="000000"/>
                <w:sz w:val="20"/>
                <w:lang w:eastAsia="en-GB"/>
              </w:rPr>
              <w:t>Baseline EQ5D</w:t>
            </w:r>
          </w:p>
        </w:tc>
        <w:tc>
          <w:tcPr>
            <w:tcW w:w="691" w:type="pct"/>
            <w:shd w:val="clear" w:color="auto" w:fill="auto"/>
            <w:vAlign w:val="center"/>
            <w:hideMark/>
          </w:tcPr>
          <w:p w14:paraId="1621CFE4" w14:textId="77777777" w:rsidR="001831F6" w:rsidRPr="001831F6" w:rsidRDefault="001831F6" w:rsidP="001831F6">
            <w:pPr>
              <w:keepNext/>
              <w:jc w:val="center"/>
              <w:rPr>
                <w:rFonts w:cs="Arial"/>
                <w:bCs/>
                <w:color w:val="000000"/>
                <w:sz w:val="20"/>
                <w:lang w:eastAsia="en-GB"/>
              </w:rPr>
            </w:pPr>
            <w:r w:rsidRPr="001831F6">
              <w:rPr>
                <w:rFonts w:cs="Arial"/>
                <w:bCs/>
                <w:color w:val="000000"/>
                <w:sz w:val="20"/>
                <w:lang w:eastAsia="en-GB"/>
              </w:rPr>
              <w:t>Ipi</w:t>
            </w:r>
          </w:p>
        </w:tc>
        <w:tc>
          <w:tcPr>
            <w:tcW w:w="690" w:type="pct"/>
            <w:shd w:val="clear" w:color="auto" w:fill="auto"/>
            <w:vAlign w:val="center"/>
            <w:hideMark/>
          </w:tcPr>
          <w:p w14:paraId="2A3110EE" w14:textId="77777777" w:rsidR="001831F6" w:rsidRPr="001831F6" w:rsidRDefault="001831F6" w:rsidP="001831F6">
            <w:pPr>
              <w:keepNext/>
              <w:jc w:val="center"/>
              <w:rPr>
                <w:rFonts w:cs="Arial"/>
                <w:bCs/>
                <w:color w:val="000000"/>
                <w:sz w:val="20"/>
                <w:lang w:eastAsia="en-GB"/>
              </w:rPr>
            </w:pPr>
            <w:r w:rsidRPr="001831F6">
              <w:rPr>
                <w:rFonts w:cs="Arial"/>
                <w:bCs/>
                <w:color w:val="000000"/>
                <w:sz w:val="20"/>
                <w:lang w:eastAsia="en-GB"/>
              </w:rPr>
              <w:t>Nivo+Ipi</w:t>
            </w:r>
          </w:p>
        </w:tc>
      </w:tr>
      <w:tr w:rsidR="001831F6" w:rsidRPr="001831F6" w14:paraId="606ED0DB" w14:textId="77777777" w:rsidTr="001831F6">
        <w:tc>
          <w:tcPr>
            <w:tcW w:w="995" w:type="pct"/>
            <w:shd w:val="clear" w:color="auto" w:fill="auto"/>
            <w:noWrap/>
            <w:vAlign w:val="center"/>
            <w:hideMark/>
          </w:tcPr>
          <w:p w14:paraId="77F3A7A9" w14:textId="77777777" w:rsidR="001831F6" w:rsidRPr="001831F6" w:rsidRDefault="001831F6" w:rsidP="001831F6">
            <w:pPr>
              <w:keepNext/>
              <w:rPr>
                <w:rFonts w:cs="Arial"/>
                <w:bCs/>
                <w:color w:val="000000"/>
                <w:sz w:val="20"/>
                <w:lang w:eastAsia="en-GB"/>
              </w:rPr>
            </w:pPr>
            <w:r w:rsidRPr="001831F6">
              <w:rPr>
                <w:rFonts w:cs="Arial"/>
                <w:bCs/>
                <w:color w:val="000000"/>
                <w:sz w:val="20"/>
                <w:lang w:eastAsia="en-GB"/>
              </w:rPr>
              <w:t>Intercept</w:t>
            </w:r>
          </w:p>
        </w:tc>
        <w:tc>
          <w:tcPr>
            <w:tcW w:w="828" w:type="pct"/>
            <w:shd w:val="clear" w:color="auto" w:fill="auto"/>
            <w:noWrap/>
            <w:vAlign w:val="center"/>
            <w:hideMark/>
          </w:tcPr>
          <w:p w14:paraId="5973F11C" w14:textId="77777777" w:rsidR="001831F6" w:rsidRPr="001831F6" w:rsidRDefault="001831F6" w:rsidP="001831F6">
            <w:pPr>
              <w:keepNext/>
              <w:rPr>
                <w:rFonts w:cs="Arial"/>
                <w:color w:val="000000"/>
                <w:sz w:val="20"/>
                <w:lang w:eastAsia="en-GB"/>
              </w:rPr>
            </w:pPr>
            <w:r w:rsidRPr="001831F6">
              <w:rPr>
                <w:rFonts w:cs="Arial"/>
                <w:color w:val="000000"/>
                <w:sz w:val="20"/>
                <w:lang w:eastAsia="en-GB"/>
              </w:rPr>
              <w:t>0.0006</w:t>
            </w:r>
          </w:p>
        </w:tc>
        <w:tc>
          <w:tcPr>
            <w:tcW w:w="967" w:type="pct"/>
            <w:shd w:val="clear" w:color="auto" w:fill="auto"/>
            <w:noWrap/>
            <w:vAlign w:val="center"/>
            <w:hideMark/>
          </w:tcPr>
          <w:p w14:paraId="4FF59C9B" w14:textId="77777777" w:rsidR="001831F6" w:rsidRPr="001831F6" w:rsidRDefault="001831F6" w:rsidP="001831F6">
            <w:pPr>
              <w:keepNext/>
              <w:rPr>
                <w:rFonts w:cs="Arial"/>
                <w:color w:val="000000"/>
                <w:sz w:val="20"/>
                <w:lang w:eastAsia="en-GB"/>
              </w:rPr>
            </w:pPr>
            <w:r w:rsidRPr="001831F6">
              <w:rPr>
                <w:rFonts w:cs="Arial"/>
                <w:color w:val="000000"/>
                <w:sz w:val="20"/>
                <w:lang w:eastAsia="en-GB"/>
              </w:rPr>
              <w:t>0.0000</w:t>
            </w:r>
          </w:p>
        </w:tc>
        <w:tc>
          <w:tcPr>
            <w:tcW w:w="829" w:type="pct"/>
            <w:shd w:val="clear" w:color="auto" w:fill="auto"/>
            <w:noWrap/>
            <w:vAlign w:val="center"/>
            <w:hideMark/>
          </w:tcPr>
          <w:p w14:paraId="1C85D38E" w14:textId="77777777" w:rsidR="001831F6" w:rsidRPr="001831F6" w:rsidRDefault="001831F6" w:rsidP="001831F6">
            <w:pPr>
              <w:keepNext/>
              <w:rPr>
                <w:rFonts w:cs="Arial"/>
                <w:color w:val="000000"/>
                <w:sz w:val="20"/>
                <w:lang w:eastAsia="en-GB"/>
              </w:rPr>
            </w:pPr>
            <w:r w:rsidRPr="001831F6">
              <w:rPr>
                <w:rFonts w:cs="Arial"/>
                <w:color w:val="000000"/>
                <w:sz w:val="20"/>
                <w:lang w:eastAsia="en-GB"/>
              </w:rPr>
              <w:t>-0.0006</w:t>
            </w:r>
          </w:p>
        </w:tc>
        <w:tc>
          <w:tcPr>
            <w:tcW w:w="691" w:type="pct"/>
            <w:shd w:val="clear" w:color="auto" w:fill="auto"/>
            <w:noWrap/>
            <w:vAlign w:val="center"/>
            <w:hideMark/>
          </w:tcPr>
          <w:p w14:paraId="5511C1FB" w14:textId="77777777" w:rsidR="001831F6" w:rsidRPr="001831F6" w:rsidRDefault="001831F6" w:rsidP="001831F6">
            <w:pPr>
              <w:keepNext/>
              <w:rPr>
                <w:rFonts w:cs="Arial"/>
                <w:color w:val="000000"/>
                <w:sz w:val="20"/>
                <w:lang w:eastAsia="en-GB"/>
              </w:rPr>
            </w:pPr>
            <w:r w:rsidRPr="001831F6">
              <w:rPr>
                <w:rFonts w:cs="Arial"/>
                <w:color w:val="000000"/>
                <w:sz w:val="20"/>
                <w:lang w:eastAsia="en-GB"/>
              </w:rPr>
              <w:t>-0.0001</w:t>
            </w:r>
          </w:p>
        </w:tc>
        <w:tc>
          <w:tcPr>
            <w:tcW w:w="690" w:type="pct"/>
            <w:shd w:val="clear" w:color="auto" w:fill="auto"/>
            <w:noWrap/>
            <w:vAlign w:val="center"/>
            <w:hideMark/>
          </w:tcPr>
          <w:p w14:paraId="254B9A65" w14:textId="77777777" w:rsidR="001831F6" w:rsidRPr="001831F6" w:rsidRDefault="001831F6" w:rsidP="001831F6">
            <w:pPr>
              <w:keepNext/>
              <w:rPr>
                <w:rFonts w:cs="Arial"/>
                <w:color w:val="000000"/>
                <w:sz w:val="20"/>
                <w:lang w:eastAsia="en-GB"/>
              </w:rPr>
            </w:pPr>
            <w:r w:rsidRPr="001831F6">
              <w:rPr>
                <w:rFonts w:cs="Arial"/>
                <w:color w:val="000000"/>
                <w:sz w:val="20"/>
                <w:lang w:eastAsia="en-GB"/>
              </w:rPr>
              <w:t>-0.0001</w:t>
            </w:r>
          </w:p>
        </w:tc>
      </w:tr>
      <w:tr w:rsidR="001831F6" w:rsidRPr="001831F6" w14:paraId="6E663903" w14:textId="77777777" w:rsidTr="001831F6">
        <w:tc>
          <w:tcPr>
            <w:tcW w:w="995" w:type="pct"/>
            <w:shd w:val="clear" w:color="auto" w:fill="auto"/>
            <w:noWrap/>
            <w:vAlign w:val="center"/>
            <w:hideMark/>
          </w:tcPr>
          <w:p w14:paraId="164F5C4B" w14:textId="77777777" w:rsidR="001831F6" w:rsidRPr="001831F6" w:rsidRDefault="001831F6" w:rsidP="001831F6">
            <w:pPr>
              <w:keepNext/>
              <w:rPr>
                <w:rFonts w:cs="Arial"/>
                <w:bCs/>
                <w:color w:val="000000"/>
                <w:sz w:val="20"/>
                <w:lang w:eastAsia="en-GB"/>
              </w:rPr>
            </w:pPr>
            <w:r w:rsidRPr="001831F6">
              <w:rPr>
                <w:rFonts w:cs="Arial"/>
                <w:bCs/>
                <w:color w:val="000000"/>
                <w:sz w:val="20"/>
                <w:lang w:eastAsia="en-GB"/>
              </w:rPr>
              <w:t>Post-Progression</w:t>
            </w:r>
          </w:p>
        </w:tc>
        <w:tc>
          <w:tcPr>
            <w:tcW w:w="828" w:type="pct"/>
            <w:shd w:val="clear" w:color="auto" w:fill="auto"/>
            <w:noWrap/>
            <w:vAlign w:val="center"/>
            <w:hideMark/>
          </w:tcPr>
          <w:p w14:paraId="7D9470F3" w14:textId="77777777" w:rsidR="001831F6" w:rsidRPr="001831F6" w:rsidRDefault="001831F6" w:rsidP="001831F6">
            <w:pPr>
              <w:keepNext/>
              <w:rPr>
                <w:rFonts w:cs="Arial"/>
                <w:color w:val="000000"/>
                <w:sz w:val="20"/>
                <w:lang w:eastAsia="en-GB"/>
              </w:rPr>
            </w:pPr>
            <w:r w:rsidRPr="001831F6">
              <w:rPr>
                <w:rFonts w:cs="Arial"/>
                <w:color w:val="000000"/>
                <w:sz w:val="20"/>
                <w:lang w:eastAsia="en-GB"/>
              </w:rPr>
              <w:t>0.0000</w:t>
            </w:r>
          </w:p>
        </w:tc>
        <w:tc>
          <w:tcPr>
            <w:tcW w:w="967" w:type="pct"/>
            <w:shd w:val="clear" w:color="auto" w:fill="auto"/>
            <w:noWrap/>
            <w:vAlign w:val="center"/>
            <w:hideMark/>
          </w:tcPr>
          <w:p w14:paraId="42BE13F6" w14:textId="77777777" w:rsidR="001831F6" w:rsidRPr="001831F6" w:rsidRDefault="001831F6" w:rsidP="001831F6">
            <w:pPr>
              <w:keepNext/>
              <w:rPr>
                <w:rFonts w:cs="Arial"/>
                <w:color w:val="000000"/>
                <w:sz w:val="20"/>
                <w:lang w:eastAsia="en-GB"/>
              </w:rPr>
            </w:pPr>
            <w:r w:rsidRPr="001831F6">
              <w:rPr>
                <w:rFonts w:cs="Arial"/>
                <w:color w:val="000000"/>
                <w:sz w:val="20"/>
                <w:lang w:eastAsia="en-GB"/>
              </w:rPr>
              <w:t>0.0000</w:t>
            </w:r>
          </w:p>
        </w:tc>
        <w:tc>
          <w:tcPr>
            <w:tcW w:w="829" w:type="pct"/>
            <w:shd w:val="clear" w:color="auto" w:fill="auto"/>
            <w:noWrap/>
            <w:vAlign w:val="center"/>
            <w:hideMark/>
          </w:tcPr>
          <w:p w14:paraId="11109D9C" w14:textId="77777777" w:rsidR="001831F6" w:rsidRPr="001831F6" w:rsidRDefault="001831F6" w:rsidP="001831F6">
            <w:pPr>
              <w:keepNext/>
              <w:rPr>
                <w:rFonts w:cs="Arial"/>
                <w:color w:val="000000"/>
                <w:sz w:val="20"/>
                <w:lang w:eastAsia="en-GB"/>
              </w:rPr>
            </w:pPr>
            <w:r w:rsidRPr="001831F6">
              <w:rPr>
                <w:rFonts w:cs="Arial"/>
                <w:color w:val="000000"/>
                <w:sz w:val="20"/>
                <w:lang w:eastAsia="en-GB"/>
              </w:rPr>
              <w:t>0.0000</w:t>
            </w:r>
          </w:p>
        </w:tc>
        <w:tc>
          <w:tcPr>
            <w:tcW w:w="691" w:type="pct"/>
            <w:shd w:val="clear" w:color="auto" w:fill="auto"/>
            <w:noWrap/>
            <w:vAlign w:val="center"/>
            <w:hideMark/>
          </w:tcPr>
          <w:p w14:paraId="457B29F6" w14:textId="77777777" w:rsidR="001831F6" w:rsidRPr="001831F6" w:rsidRDefault="001831F6" w:rsidP="001831F6">
            <w:pPr>
              <w:keepNext/>
              <w:rPr>
                <w:rFonts w:cs="Arial"/>
                <w:color w:val="000000"/>
                <w:sz w:val="20"/>
                <w:lang w:eastAsia="en-GB"/>
              </w:rPr>
            </w:pPr>
            <w:r w:rsidRPr="001831F6">
              <w:rPr>
                <w:rFonts w:cs="Arial"/>
                <w:color w:val="000000"/>
                <w:sz w:val="20"/>
                <w:lang w:eastAsia="en-GB"/>
              </w:rPr>
              <w:t>0.0000</w:t>
            </w:r>
          </w:p>
        </w:tc>
        <w:tc>
          <w:tcPr>
            <w:tcW w:w="690" w:type="pct"/>
            <w:shd w:val="clear" w:color="auto" w:fill="auto"/>
            <w:noWrap/>
            <w:vAlign w:val="center"/>
            <w:hideMark/>
          </w:tcPr>
          <w:p w14:paraId="2105965D" w14:textId="77777777" w:rsidR="001831F6" w:rsidRPr="001831F6" w:rsidRDefault="001831F6" w:rsidP="001831F6">
            <w:pPr>
              <w:keepNext/>
              <w:rPr>
                <w:rFonts w:cs="Arial"/>
                <w:color w:val="000000"/>
                <w:sz w:val="20"/>
                <w:lang w:eastAsia="en-GB"/>
              </w:rPr>
            </w:pPr>
            <w:r w:rsidRPr="001831F6">
              <w:rPr>
                <w:rFonts w:cs="Arial"/>
                <w:color w:val="000000"/>
                <w:sz w:val="20"/>
                <w:lang w:eastAsia="en-GB"/>
              </w:rPr>
              <w:t>0.0000</w:t>
            </w:r>
          </w:p>
        </w:tc>
      </w:tr>
      <w:tr w:rsidR="001831F6" w:rsidRPr="001831F6" w14:paraId="722A6252" w14:textId="77777777" w:rsidTr="001831F6">
        <w:tc>
          <w:tcPr>
            <w:tcW w:w="995" w:type="pct"/>
            <w:shd w:val="clear" w:color="auto" w:fill="auto"/>
            <w:noWrap/>
            <w:vAlign w:val="center"/>
            <w:hideMark/>
          </w:tcPr>
          <w:p w14:paraId="62A61003" w14:textId="77777777" w:rsidR="001831F6" w:rsidRPr="001831F6" w:rsidRDefault="001831F6" w:rsidP="001831F6">
            <w:pPr>
              <w:keepNext/>
              <w:rPr>
                <w:rFonts w:cs="Arial"/>
                <w:bCs/>
                <w:color w:val="000000"/>
                <w:sz w:val="20"/>
                <w:lang w:eastAsia="en-GB"/>
              </w:rPr>
            </w:pPr>
            <w:r w:rsidRPr="001831F6">
              <w:rPr>
                <w:rFonts w:cs="Arial"/>
                <w:bCs/>
                <w:color w:val="000000"/>
                <w:sz w:val="20"/>
                <w:lang w:eastAsia="en-GB"/>
              </w:rPr>
              <w:t>Baseline EQ5D</w:t>
            </w:r>
          </w:p>
        </w:tc>
        <w:tc>
          <w:tcPr>
            <w:tcW w:w="828" w:type="pct"/>
            <w:shd w:val="clear" w:color="auto" w:fill="auto"/>
            <w:noWrap/>
            <w:vAlign w:val="center"/>
            <w:hideMark/>
          </w:tcPr>
          <w:p w14:paraId="17C140E6" w14:textId="77777777" w:rsidR="001831F6" w:rsidRPr="001831F6" w:rsidRDefault="001831F6" w:rsidP="001831F6">
            <w:pPr>
              <w:keepNext/>
              <w:rPr>
                <w:rFonts w:cs="Arial"/>
                <w:color w:val="000000"/>
                <w:sz w:val="20"/>
                <w:lang w:eastAsia="en-GB"/>
              </w:rPr>
            </w:pPr>
            <w:r w:rsidRPr="001831F6">
              <w:rPr>
                <w:rFonts w:cs="Arial"/>
                <w:color w:val="000000"/>
                <w:sz w:val="20"/>
                <w:lang w:eastAsia="en-GB"/>
              </w:rPr>
              <w:t>-0.0006</w:t>
            </w:r>
          </w:p>
        </w:tc>
        <w:tc>
          <w:tcPr>
            <w:tcW w:w="967" w:type="pct"/>
            <w:shd w:val="clear" w:color="auto" w:fill="auto"/>
            <w:noWrap/>
            <w:vAlign w:val="center"/>
            <w:hideMark/>
          </w:tcPr>
          <w:p w14:paraId="6BE36A0E" w14:textId="77777777" w:rsidR="001831F6" w:rsidRPr="001831F6" w:rsidRDefault="001831F6" w:rsidP="001831F6">
            <w:pPr>
              <w:keepNext/>
              <w:rPr>
                <w:rFonts w:cs="Arial"/>
                <w:color w:val="000000"/>
                <w:sz w:val="20"/>
                <w:lang w:eastAsia="en-GB"/>
              </w:rPr>
            </w:pPr>
            <w:r w:rsidRPr="001831F6">
              <w:rPr>
                <w:rFonts w:cs="Arial"/>
                <w:color w:val="000000"/>
                <w:sz w:val="20"/>
                <w:lang w:eastAsia="en-GB"/>
              </w:rPr>
              <w:t>0.0000</w:t>
            </w:r>
          </w:p>
        </w:tc>
        <w:tc>
          <w:tcPr>
            <w:tcW w:w="829" w:type="pct"/>
            <w:shd w:val="clear" w:color="auto" w:fill="auto"/>
            <w:noWrap/>
            <w:vAlign w:val="center"/>
            <w:hideMark/>
          </w:tcPr>
          <w:p w14:paraId="0E688543" w14:textId="77777777" w:rsidR="001831F6" w:rsidRPr="001831F6" w:rsidRDefault="001831F6" w:rsidP="001831F6">
            <w:pPr>
              <w:keepNext/>
              <w:rPr>
                <w:rFonts w:cs="Arial"/>
                <w:color w:val="000000"/>
                <w:sz w:val="20"/>
                <w:lang w:eastAsia="en-GB"/>
              </w:rPr>
            </w:pPr>
            <w:r w:rsidRPr="001831F6">
              <w:rPr>
                <w:rFonts w:cs="Arial"/>
                <w:color w:val="000000"/>
                <w:sz w:val="20"/>
                <w:lang w:eastAsia="en-GB"/>
              </w:rPr>
              <w:t>0.0007</w:t>
            </w:r>
          </w:p>
        </w:tc>
        <w:tc>
          <w:tcPr>
            <w:tcW w:w="691" w:type="pct"/>
            <w:shd w:val="clear" w:color="auto" w:fill="auto"/>
            <w:noWrap/>
            <w:vAlign w:val="center"/>
            <w:hideMark/>
          </w:tcPr>
          <w:p w14:paraId="5ACD1DA6" w14:textId="77777777" w:rsidR="001831F6" w:rsidRPr="001831F6" w:rsidRDefault="001831F6" w:rsidP="001831F6">
            <w:pPr>
              <w:keepNext/>
              <w:rPr>
                <w:rFonts w:cs="Arial"/>
                <w:color w:val="000000"/>
                <w:sz w:val="20"/>
                <w:lang w:eastAsia="en-GB"/>
              </w:rPr>
            </w:pPr>
            <w:r w:rsidRPr="001831F6">
              <w:rPr>
                <w:rFonts w:cs="Arial"/>
                <w:color w:val="000000"/>
                <w:sz w:val="20"/>
                <w:lang w:eastAsia="en-GB"/>
              </w:rPr>
              <w:t>0.0000</w:t>
            </w:r>
          </w:p>
        </w:tc>
        <w:tc>
          <w:tcPr>
            <w:tcW w:w="690" w:type="pct"/>
            <w:shd w:val="clear" w:color="auto" w:fill="auto"/>
            <w:noWrap/>
            <w:vAlign w:val="center"/>
            <w:hideMark/>
          </w:tcPr>
          <w:p w14:paraId="09F75FFF" w14:textId="77777777" w:rsidR="001831F6" w:rsidRPr="001831F6" w:rsidRDefault="001831F6" w:rsidP="001831F6">
            <w:pPr>
              <w:keepNext/>
              <w:rPr>
                <w:rFonts w:cs="Arial"/>
                <w:color w:val="000000"/>
                <w:sz w:val="20"/>
                <w:lang w:eastAsia="en-GB"/>
              </w:rPr>
            </w:pPr>
            <w:r w:rsidRPr="001831F6">
              <w:rPr>
                <w:rFonts w:cs="Arial"/>
                <w:color w:val="000000"/>
                <w:sz w:val="20"/>
                <w:lang w:eastAsia="en-GB"/>
              </w:rPr>
              <w:t>0.0000</w:t>
            </w:r>
          </w:p>
        </w:tc>
      </w:tr>
      <w:tr w:rsidR="001831F6" w:rsidRPr="001831F6" w14:paraId="5A9254AB" w14:textId="77777777" w:rsidTr="001831F6">
        <w:tc>
          <w:tcPr>
            <w:tcW w:w="995" w:type="pct"/>
            <w:shd w:val="clear" w:color="auto" w:fill="auto"/>
            <w:noWrap/>
            <w:vAlign w:val="center"/>
            <w:hideMark/>
          </w:tcPr>
          <w:p w14:paraId="5F0AD5D4" w14:textId="77777777" w:rsidR="001831F6" w:rsidRPr="001831F6" w:rsidRDefault="001831F6" w:rsidP="001831F6">
            <w:pPr>
              <w:keepNext/>
              <w:rPr>
                <w:rFonts w:cs="Arial"/>
                <w:bCs/>
                <w:color w:val="000000"/>
                <w:sz w:val="20"/>
                <w:lang w:eastAsia="en-GB"/>
              </w:rPr>
            </w:pPr>
            <w:r w:rsidRPr="001831F6">
              <w:rPr>
                <w:rFonts w:cs="Arial"/>
                <w:bCs/>
                <w:color w:val="000000"/>
                <w:sz w:val="20"/>
                <w:lang w:eastAsia="en-GB"/>
              </w:rPr>
              <w:t>Ipi</w:t>
            </w:r>
          </w:p>
        </w:tc>
        <w:tc>
          <w:tcPr>
            <w:tcW w:w="828" w:type="pct"/>
            <w:shd w:val="clear" w:color="auto" w:fill="auto"/>
            <w:noWrap/>
            <w:vAlign w:val="center"/>
            <w:hideMark/>
          </w:tcPr>
          <w:p w14:paraId="3DBA118A" w14:textId="77777777" w:rsidR="001831F6" w:rsidRPr="001831F6" w:rsidRDefault="001831F6" w:rsidP="001831F6">
            <w:pPr>
              <w:keepNext/>
              <w:rPr>
                <w:rFonts w:cs="Arial"/>
                <w:color w:val="000000"/>
                <w:sz w:val="20"/>
                <w:lang w:eastAsia="en-GB"/>
              </w:rPr>
            </w:pPr>
            <w:r w:rsidRPr="001831F6">
              <w:rPr>
                <w:rFonts w:cs="Arial"/>
                <w:color w:val="000000"/>
                <w:sz w:val="20"/>
                <w:lang w:eastAsia="en-GB"/>
              </w:rPr>
              <w:t>-0.0001</w:t>
            </w:r>
          </w:p>
        </w:tc>
        <w:tc>
          <w:tcPr>
            <w:tcW w:w="967" w:type="pct"/>
            <w:shd w:val="clear" w:color="auto" w:fill="auto"/>
            <w:noWrap/>
            <w:vAlign w:val="center"/>
            <w:hideMark/>
          </w:tcPr>
          <w:p w14:paraId="263FA7B6" w14:textId="77777777" w:rsidR="001831F6" w:rsidRPr="001831F6" w:rsidRDefault="001831F6" w:rsidP="001831F6">
            <w:pPr>
              <w:keepNext/>
              <w:rPr>
                <w:rFonts w:cs="Arial"/>
                <w:color w:val="000000"/>
                <w:sz w:val="20"/>
                <w:lang w:eastAsia="en-GB"/>
              </w:rPr>
            </w:pPr>
            <w:r w:rsidRPr="001831F6">
              <w:rPr>
                <w:rFonts w:cs="Arial"/>
                <w:color w:val="000000"/>
                <w:sz w:val="20"/>
                <w:lang w:eastAsia="en-GB"/>
              </w:rPr>
              <w:t>0.0000</w:t>
            </w:r>
          </w:p>
        </w:tc>
        <w:tc>
          <w:tcPr>
            <w:tcW w:w="829" w:type="pct"/>
            <w:shd w:val="clear" w:color="auto" w:fill="auto"/>
            <w:noWrap/>
            <w:vAlign w:val="center"/>
            <w:hideMark/>
          </w:tcPr>
          <w:p w14:paraId="7311BD04" w14:textId="77777777" w:rsidR="001831F6" w:rsidRPr="001831F6" w:rsidRDefault="001831F6" w:rsidP="001831F6">
            <w:pPr>
              <w:keepNext/>
              <w:rPr>
                <w:rFonts w:cs="Arial"/>
                <w:color w:val="000000"/>
                <w:sz w:val="20"/>
                <w:lang w:eastAsia="en-GB"/>
              </w:rPr>
            </w:pPr>
            <w:r w:rsidRPr="001831F6">
              <w:rPr>
                <w:rFonts w:cs="Arial"/>
                <w:color w:val="000000"/>
                <w:sz w:val="20"/>
                <w:lang w:eastAsia="en-GB"/>
              </w:rPr>
              <w:t>0.0000</w:t>
            </w:r>
          </w:p>
        </w:tc>
        <w:tc>
          <w:tcPr>
            <w:tcW w:w="691" w:type="pct"/>
            <w:shd w:val="clear" w:color="auto" w:fill="auto"/>
            <w:noWrap/>
            <w:vAlign w:val="center"/>
            <w:hideMark/>
          </w:tcPr>
          <w:p w14:paraId="0A8D42BC" w14:textId="77777777" w:rsidR="001831F6" w:rsidRPr="001831F6" w:rsidRDefault="001831F6" w:rsidP="001831F6">
            <w:pPr>
              <w:keepNext/>
              <w:rPr>
                <w:rFonts w:cs="Arial"/>
                <w:color w:val="000000"/>
                <w:sz w:val="20"/>
                <w:lang w:eastAsia="en-GB"/>
              </w:rPr>
            </w:pPr>
            <w:r w:rsidRPr="001831F6">
              <w:rPr>
                <w:rFonts w:cs="Arial"/>
                <w:color w:val="000000"/>
                <w:sz w:val="20"/>
                <w:lang w:eastAsia="en-GB"/>
              </w:rPr>
              <w:t>0.0002</w:t>
            </w:r>
          </w:p>
        </w:tc>
        <w:tc>
          <w:tcPr>
            <w:tcW w:w="690" w:type="pct"/>
            <w:shd w:val="clear" w:color="auto" w:fill="auto"/>
            <w:noWrap/>
            <w:vAlign w:val="center"/>
            <w:hideMark/>
          </w:tcPr>
          <w:p w14:paraId="6845D892" w14:textId="77777777" w:rsidR="001831F6" w:rsidRPr="001831F6" w:rsidRDefault="001831F6" w:rsidP="001831F6">
            <w:pPr>
              <w:keepNext/>
              <w:rPr>
                <w:rFonts w:cs="Arial"/>
                <w:color w:val="000000"/>
                <w:sz w:val="20"/>
                <w:lang w:eastAsia="en-GB"/>
              </w:rPr>
            </w:pPr>
            <w:r w:rsidRPr="001831F6">
              <w:rPr>
                <w:rFonts w:cs="Arial"/>
                <w:color w:val="000000"/>
                <w:sz w:val="20"/>
                <w:lang w:eastAsia="en-GB"/>
              </w:rPr>
              <w:t>0.0001</w:t>
            </w:r>
          </w:p>
        </w:tc>
      </w:tr>
      <w:tr w:rsidR="001831F6" w:rsidRPr="001831F6" w14:paraId="5A30699D" w14:textId="77777777" w:rsidTr="001831F6">
        <w:tc>
          <w:tcPr>
            <w:tcW w:w="995" w:type="pct"/>
            <w:shd w:val="clear" w:color="auto" w:fill="auto"/>
            <w:noWrap/>
            <w:vAlign w:val="center"/>
            <w:hideMark/>
          </w:tcPr>
          <w:p w14:paraId="3AC71916" w14:textId="77777777" w:rsidR="001831F6" w:rsidRPr="001831F6" w:rsidRDefault="001831F6" w:rsidP="001831F6">
            <w:pPr>
              <w:keepNext/>
              <w:rPr>
                <w:rFonts w:cs="Arial"/>
                <w:bCs/>
                <w:color w:val="000000"/>
                <w:sz w:val="20"/>
                <w:lang w:eastAsia="en-GB"/>
              </w:rPr>
            </w:pPr>
            <w:r w:rsidRPr="001831F6">
              <w:rPr>
                <w:rFonts w:cs="Arial"/>
                <w:bCs/>
                <w:color w:val="000000"/>
                <w:sz w:val="20"/>
                <w:lang w:eastAsia="en-GB"/>
              </w:rPr>
              <w:t>Nivo+Ipi</w:t>
            </w:r>
          </w:p>
        </w:tc>
        <w:tc>
          <w:tcPr>
            <w:tcW w:w="828" w:type="pct"/>
            <w:shd w:val="clear" w:color="auto" w:fill="auto"/>
            <w:noWrap/>
            <w:vAlign w:val="center"/>
            <w:hideMark/>
          </w:tcPr>
          <w:p w14:paraId="031A293A" w14:textId="77777777" w:rsidR="001831F6" w:rsidRPr="001831F6" w:rsidRDefault="001831F6" w:rsidP="001831F6">
            <w:pPr>
              <w:keepNext/>
              <w:rPr>
                <w:rFonts w:cs="Arial"/>
                <w:color w:val="000000"/>
                <w:sz w:val="20"/>
                <w:lang w:eastAsia="en-GB"/>
              </w:rPr>
            </w:pPr>
            <w:r w:rsidRPr="001831F6">
              <w:rPr>
                <w:rFonts w:cs="Arial"/>
                <w:color w:val="000000"/>
                <w:sz w:val="20"/>
                <w:lang w:eastAsia="en-GB"/>
              </w:rPr>
              <w:t>-0.0001</w:t>
            </w:r>
          </w:p>
        </w:tc>
        <w:tc>
          <w:tcPr>
            <w:tcW w:w="967" w:type="pct"/>
            <w:shd w:val="clear" w:color="auto" w:fill="auto"/>
            <w:noWrap/>
            <w:vAlign w:val="center"/>
            <w:hideMark/>
          </w:tcPr>
          <w:p w14:paraId="1DAC4D72" w14:textId="77777777" w:rsidR="001831F6" w:rsidRPr="001831F6" w:rsidRDefault="001831F6" w:rsidP="001831F6">
            <w:pPr>
              <w:keepNext/>
              <w:rPr>
                <w:rFonts w:cs="Arial"/>
                <w:color w:val="000000"/>
                <w:sz w:val="20"/>
                <w:lang w:eastAsia="en-GB"/>
              </w:rPr>
            </w:pPr>
            <w:r w:rsidRPr="001831F6">
              <w:rPr>
                <w:rFonts w:cs="Arial"/>
                <w:color w:val="000000"/>
                <w:sz w:val="20"/>
                <w:lang w:eastAsia="en-GB"/>
              </w:rPr>
              <w:t>0.0000</w:t>
            </w:r>
          </w:p>
        </w:tc>
        <w:tc>
          <w:tcPr>
            <w:tcW w:w="829" w:type="pct"/>
            <w:shd w:val="clear" w:color="auto" w:fill="auto"/>
            <w:noWrap/>
            <w:vAlign w:val="center"/>
            <w:hideMark/>
          </w:tcPr>
          <w:p w14:paraId="7623CACE" w14:textId="77777777" w:rsidR="001831F6" w:rsidRPr="001831F6" w:rsidRDefault="001831F6" w:rsidP="001831F6">
            <w:pPr>
              <w:keepNext/>
              <w:rPr>
                <w:rFonts w:cs="Arial"/>
                <w:color w:val="000000"/>
                <w:sz w:val="20"/>
                <w:lang w:eastAsia="en-GB"/>
              </w:rPr>
            </w:pPr>
            <w:r w:rsidRPr="001831F6">
              <w:rPr>
                <w:rFonts w:cs="Arial"/>
                <w:color w:val="000000"/>
                <w:sz w:val="20"/>
                <w:lang w:eastAsia="en-GB"/>
              </w:rPr>
              <w:t>0.0000</w:t>
            </w:r>
          </w:p>
        </w:tc>
        <w:tc>
          <w:tcPr>
            <w:tcW w:w="691" w:type="pct"/>
            <w:shd w:val="clear" w:color="auto" w:fill="auto"/>
            <w:noWrap/>
            <w:vAlign w:val="center"/>
            <w:hideMark/>
          </w:tcPr>
          <w:p w14:paraId="5628411D" w14:textId="77777777" w:rsidR="001831F6" w:rsidRPr="001831F6" w:rsidRDefault="001831F6" w:rsidP="001831F6">
            <w:pPr>
              <w:keepNext/>
              <w:rPr>
                <w:rFonts w:cs="Arial"/>
                <w:color w:val="000000"/>
                <w:sz w:val="20"/>
                <w:lang w:eastAsia="en-GB"/>
              </w:rPr>
            </w:pPr>
            <w:r w:rsidRPr="001831F6">
              <w:rPr>
                <w:rFonts w:cs="Arial"/>
                <w:color w:val="000000"/>
                <w:sz w:val="20"/>
                <w:lang w:eastAsia="en-GB"/>
              </w:rPr>
              <w:t>0.0001</w:t>
            </w:r>
          </w:p>
        </w:tc>
        <w:tc>
          <w:tcPr>
            <w:tcW w:w="690" w:type="pct"/>
            <w:shd w:val="clear" w:color="auto" w:fill="auto"/>
            <w:noWrap/>
            <w:vAlign w:val="center"/>
            <w:hideMark/>
          </w:tcPr>
          <w:p w14:paraId="6156CE2C" w14:textId="77777777" w:rsidR="001831F6" w:rsidRPr="001831F6" w:rsidRDefault="001831F6" w:rsidP="001831F6">
            <w:pPr>
              <w:keepNext/>
              <w:rPr>
                <w:rFonts w:cs="Arial"/>
                <w:color w:val="000000"/>
                <w:sz w:val="20"/>
                <w:lang w:eastAsia="en-GB"/>
              </w:rPr>
            </w:pPr>
            <w:r w:rsidRPr="001831F6">
              <w:rPr>
                <w:rFonts w:cs="Arial"/>
                <w:color w:val="000000"/>
                <w:sz w:val="20"/>
                <w:lang w:eastAsia="en-GB"/>
              </w:rPr>
              <w:t>0.0002</w:t>
            </w:r>
          </w:p>
        </w:tc>
      </w:tr>
    </w:tbl>
    <w:p w14:paraId="0834CF08" w14:textId="132D1CD2" w:rsidR="001831F6" w:rsidRDefault="001831F6" w:rsidP="00FF789D"/>
    <w:p w14:paraId="686DE886" w14:textId="5223A0FE" w:rsidR="001831F6" w:rsidRPr="00BB6608" w:rsidRDefault="001831F6" w:rsidP="001831F6">
      <w:pPr>
        <w:pStyle w:val="Caption"/>
      </w:pPr>
      <w:r w:rsidRPr="00BB6608">
        <w:lastRenderedPageBreak/>
        <w:t>Table S</w:t>
      </w:r>
      <w:r>
        <w:t>4</w:t>
      </w:r>
      <w:r w:rsidRPr="00BB6608">
        <w:t xml:space="preserve">: </w:t>
      </w:r>
      <w:r>
        <w:t xml:space="preserve">Variance covariance matrix for </w:t>
      </w:r>
      <w:r w:rsidR="00F25479">
        <w:t xml:space="preserve">the </w:t>
      </w:r>
      <w:r>
        <w:t>time on treatment parametric model without CheckMate 067 OS data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28" w:type="dxa"/>
        </w:tblCellMar>
        <w:tblLook w:val="04A0" w:firstRow="1" w:lastRow="0" w:firstColumn="1" w:lastColumn="0" w:noHBand="0" w:noVBand="1"/>
      </w:tblPr>
      <w:tblGrid>
        <w:gridCol w:w="1811"/>
        <w:gridCol w:w="1539"/>
        <w:gridCol w:w="1237"/>
        <w:gridCol w:w="1536"/>
        <w:gridCol w:w="1245"/>
        <w:gridCol w:w="1886"/>
        <w:gridCol w:w="1335"/>
        <w:gridCol w:w="1673"/>
        <w:gridCol w:w="1729"/>
      </w:tblGrid>
      <w:tr w:rsidR="001831F6" w:rsidRPr="001831F6" w14:paraId="2C5D1701" w14:textId="77777777" w:rsidTr="001831F6">
        <w:tc>
          <w:tcPr>
            <w:tcW w:w="647" w:type="pct"/>
            <w:shd w:val="clear" w:color="auto" w:fill="auto"/>
            <w:noWrap/>
            <w:vAlign w:val="bottom"/>
            <w:hideMark/>
          </w:tcPr>
          <w:p w14:paraId="1047C481" w14:textId="77777777" w:rsidR="001831F6" w:rsidRPr="001831F6" w:rsidRDefault="001831F6" w:rsidP="001831F6">
            <w:pPr>
              <w:rPr>
                <w:rFonts w:cs="Arial"/>
                <w:bCs/>
                <w:color w:val="000000"/>
                <w:sz w:val="20"/>
                <w:lang w:eastAsia="en-GB"/>
              </w:rPr>
            </w:pPr>
            <w:r w:rsidRPr="001831F6">
              <w:rPr>
                <w:rFonts w:cs="Arial"/>
                <w:bCs/>
                <w:color w:val="000000"/>
                <w:sz w:val="20"/>
                <w:lang w:eastAsia="en-GB"/>
              </w:rPr>
              <w:t> </w:t>
            </w:r>
          </w:p>
        </w:tc>
        <w:tc>
          <w:tcPr>
            <w:tcW w:w="550" w:type="pct"/>
            <w:shd w:val="clear" w:color="auto" w:fill="auto"/>
            <w:noWrap/>
            <w:vAlign w:val="bottom"/>
            <w:hideMark/>
          </w:tcPr>
          <w:p w14:paraId="2C4A3A2B" w14:textId="77777777" w:rsidR="001831F6" w:rsidRPr="001831F6" w:rsidRDefault="001831F6" w:rsidP="001831F6">
            <w:pPr>
              <w:rPr>
                <w:rFonts w:cs="Arial"/>
                <w:bCs/>
                <w:color w:val="000000"/>
                <w:sz w:val="20"/>
                <w:lang w:eastAsia="en-GB"/>
              </w:rPr>
            </w:pPr>
            <w:r w:rsidRPr="001831F6">
              <w:rPr>
                <w:rFonts w:cs="Arial"/>
                <w:bCs/>
                <w:color w:val="000000"/>
                <w:sz w:val="20"/>
                <w:lang w:eastAsia="en-GB"/>
              </w:rPr>
              <w:t>shape</w:t>
            </w:r>
          </w:p>
        </w:tc>
        <w:tc>
          <w:tcPr>
            <w:tcW w:w="442" w:type="pct"/>
            <w:shd w:val="clear" w:color="auto" w:fill="auto"/>
            <w:noWrap/>
            <w:vAlign w:val="bottom"/>
            <w:hideMark/>
          </w:tcPr>
          <w:p w14:paraId="36A64B07" w14:textId="77777777" w:rsidR="001831F6" w:rsidRPr="001831F6" w:rsidRDefault="001831F6" w:rsidP="001831F6">
            <w:pPr>
              <w:rPr>
                <w:rFonts w:cs="Arial"/>
                <w:bCs/>
                <w:color w:val="000000"/>
                <w:sz w:val="20"/>
                <w:lang w:eastAsia="en-GB"/>
              </w:rPr>
            </w:pPr>
            <w:r w:rsidRPr="001831F6">
              <w:rPr>
                <w:rFonts w:cs="Arial"/>
                <w:bCs/>
                <w:color w:val="000000"/>
                <w:sz w:val="20"/>
                <w:lang w:eastAsia="en-GB"/>
              </w:rPr>
              <w:t>scale</w:t>
            </w:r>
          </w:p>
        </w:tc>
        <w:tc>
          <w:tcPr>
            <w:tcW w:w="549" w:type="pct"/>
            <w:shd w:val="clear" w:color="auto" w:fill="auto"/>
            <w:noWrap/>
            <w:vAlign w:val="bottom"/>
            <w:hideMark/>
          </w:tcPr>
          <w:p w14:paraId="2499295B" w14:textId="77777777" w:rsidR="001831F6" w:rsidRPr="001831F6" w:rsidRDefault="001831F6" w:rsidP="001831F6">
            <w:pPr>
              <w:rPr>
                <w:rFonts w:cs="Arial"/>
                <w:bCs/>
                <w:color w:val="000000"/>
                <w:sz w:val="20"/>
                <w:lang w:eastAsia="en-GB"/>
              </w:rPr>
            </w:pPr>
            <w:r w:rsidRPr="001831F6">
              <w:rPr>
                <w:rFonts w:cs="Arial"/>
                <w:bCs/>
                <w:color w:val="000000"/>
                <w:sz w:val="20"/>
                <w:lang w:eastAsia="en-GB"/>
              </w:rPr>
              <w:t>(ecog0)Y</w:t>
            </w:r>
          </w:p>
        </w:tc>
        <w:tc>
          <w:tcPr>
            <w:tcW w:w="445" w:type="pct"/>
            <w:shd w:val="clear" w:color="auto" w:fill="auto"/>
            <w:noWrap/>
            <w:vAlign w:val="bottom"/>
            <w:hideMark/>
          </w:tcPr>
          <w:p w14:paraId="22D44B6C" w14:textId="77777777" w:rsidR="001831F6" w:rsidRPr="001831F6" w:rsidRDefault="001831F6" w:rsidP="001831F6">
            <w:pPr>
              <w:rPr>
                <w:rFonts w:cs="Arial"/>
                <w:bCs/>
                <w:color w:val="000000"/>
                <w:sz w:val="20"/>
                <w:lang w:eastAsia="en-GB"/>
              </w:rPr>
            </w:pPr>
            <w:r w:rsidRPr="001831F6">
              <w:rPr>
                <w:rFonts w:cs="Arial"/>
                <w:bCs/>
                <w:color w:val="000000"/>
                <w:sz w:val="20"/>
                <w:lang w:eastAsia="en-GB"/>
              </w:rPr>
              <w:t>(m1c)Y</w:t>
            </w:r>
          </w:p>
        </w:tc>
        <w:tc>
          <w:tcPr>
            <w:tcW w:w="674" w:type="pct"/>
            <w:shd w:val="clear" w:color="auto" w:fill="auto"/>
            <w:noWrap/>
            <w:vAlign w:val="bottom"/>
            <w:hideMark/>
          </w:tcPr>
          <w:p w14:paraId="455E2D06" w14:textId="77777777" w:rsidR="001831F6" w:rsidRPr="001831F6" w:rsidRDefault="001831F6" w:rsidP="001831F6">
            <w:pPr>
              <w:rPr>
                <w:rFonts w:cs="Arial"/>
                <w:bCs/>
                <w:color w:val="000000"/>
                <w:sz w:val="20"/>
                <w:lang w:eastAsia="en-GB"/>
              </w:rPr>
            </w:pPr>
            <w:r w:rsidRPr="001831F6">
              <w:rPr>
                <w:rFonts w:cs="Arial"/>
                <w:bCs/>
                <w:color w:val="000000"/>
                <w:sz w:val="20"/>
                <w:lang w:eastAsia="en-GB"/>
              </w:rPr>
              <w:t>(under65)Y</w:t>
            </w:r>
          </w:p>
        </w:tc>
        <w:tc>
          <w:tcPr>
            <w:tcW w:w="477" w:type="pct"/>
            <w:shd w:val="clear" w:color="auto" w:fill="auto"/>
            <w:noWrap/>
            <w:vAlign w:val="bottom"/>
            <w:hideMark/>
          </w:tcPr>
          <w:p w14:paraId="48F22143" w14:textId="77777777" w:rsidR="001831F6" w:rsidRPr="001831F6" w:rsidRDefault="001831F6" w:rsidP="001831F6">
            <w:pPr>
              <w:rPr>
                <w:rFonts w:cs="Arial"/>
                <w:bCs/>
                <w:color w:val="000000"/>
                <w:sz w:val="20"/>
                <w:lang w:eastAsia="en-GB"/>
              </w:rPr>
            </w:pPr>
            <w:r w:rsidRPr="001831F6">
              <w:rPr>
                <w:rFonts w:cs="Arial"/>
                <w:bCs/>
                <w:color w:val="000000"/>
                <w:sz w:val="20"/>
                <w:lang w:eastAsia="en-GB"/>
              </w:rPr>
              <w:t>(male)Y</w:t>
            </w:r>
          </w:p>
        </w:tc>
        <w:tc>
          <w:tcPr>
            <w:tcW w:w="598" w:type="pct"/>
            <w:shd w:val="clear" w:color="auto" w:fill="auto"/>
            <w:noWrap/>
            <w:vAlign w:val="bottom"/>
            <w:hideMark/>
          </w:tcPr>
          <w:p w14:paraId="0BF2D844" w14:textId="77777777" w:rsidR="001831F6" w:rsidRPr="001831F6" w:rsidRDefault="001831F6" w:rsidP="001831F6">
            <w:pPr>
              <w:rPr>
                <w:rFonts w:cs="Arial"/>
                <w:bCs/>
                <w:color w:val="000000"/>
                <w:sz w:val="20"/>
                <w:lang w:eastAsia="en-GB"/>
              </w:rPr>
            </w:pPr>
            <w:r w:rsidRPr="001831F6">
              <w:rPr>
                <w:rFonts w:cs="Arial"/>
                <w:bCs/>
                <w:color w:val="000000"/>
                <w:sz w:val="20"/>
                <w:lang w:eastAsia="en-GB"/>
              </w:rPr>
              <w:t>(bmhist)Y</w:t>
            </w:r>
          </w:p>
        </w:tc>
        <w:tc>
          <w:tcPr>
            <w:tcW w:w="618" w:type="pct"/>
            <w:shd w:val="clear" w:color="auto" w:fill="auto"/>
            <w:noWrap/>
            <w:vAlign w:val="bottom"/>
            <w:hideMark/>
          </w:tcPr>
          <w:p w14:paraId="7E5F62C5" w14:textId="77777777" w:rsidR="001831F6" w:rsidRPr="001831F6" w:rsidRDefault="001831F6" w:rsidP="001831F6">
            <w:pPr>
              <w:rPr>
                <w:rFonts w:cs="Arial"/>
                <w:bCs/>
                <w:color w:val="000000"/>
                <w:sz w:val="20"/>
                <w:lang w:eastAsia="en-GB"/>
              </w:rPr>
            </w:pPr>
            <w:r w:rsidRPr="001831F6">
              <w:rPr>
                <w:rFonts w:cs="Arial"/>
                <w:bCs/>
                <w:color w:val="000000"/>
                <w:sz w:val="20"/>
                <w:lang w:eastAsia="en-GB"/>
              </w:rPr>
              <w:t>(ele_ldh)Y</w:t>
            </w:r>
          </w:p>
        </w:tc>
      </w:tr>
      <w:tr w:rsidR="001831F6" w:rsidRPr="001831F6" w14:paraId="6F7BA6C2" w14:textId="77777777" w:rsidTr="001831F6">
        <w:tc>
          <w:tcPr>
            <w:tcW w:w="647" w:type="pct"/>
            <w:shd w:val="clear" w:color="auto" w:fill="auto"/>
            <w:noWrap/>
            <w:vAlign w:val="bottom"/>
            <w:hideMark/>
          </w:tcPr>
          <w:p w14:paraId="0A484986" w14:textId="77777777" w:rsidR="001831F6" w:rsidRPr="001831F6" w:rsidRDefault="001831F6" w:rsidP="001831F6">
            <w:pPr>
              <w:rPr>
                <w:rFonts w:cs="Arial"/>
                <w:color w:val="000000"/>
                <w:sz w:val="20"/>
                <w:lang w:eastAsia="en-GB"/>
              </w:rPr>
            </w:pPr>
            <w:r w:rsidRPr="001831F6">
              <w:rPr>
                <w:rFonts w:cs="Arial"/>
                <w:color w:val="000000"/>
                <w:sz w:val="20"/>
                <w:lang w:eastAsia="en-GB"/>
              </w:rPr>
              <w:t>shape</w:t>
            </w:r>
          </w:p>
        </w:tc>
        <w:tc>
          <w:tcPr>
            <w:tcW w:w="550" w:type="pct"/>
            <w:shd w:val="clear" w:color="auto" w:fill="auto"/>
            <w:noWrap/>
            <w:vAlign w:val="bottom"/>
            <w:hideMark/>
          </w:tcPr>
          <w:p w14:paraId="12394A16" w14:textId="77777777" w:rsidR="001831F6" w:rsidRPr="001831F6" w:rsidRDefault="001831F6" w:rsidP="001831F6">
            <w:pPr>
              <w:jc w:val="right"/>
              <w:rPr>
                <w:rFonts w:cs="Arial"/>
                <w:color w:val="000000"/>
                <w:sz w:val="20"/>
                <w:lang w:eastAsia="en-GB"/>
              </w:rPr>
            </w:pPr>
            <w:r w:rsidRPr="001831F6">
              <w:rPr>
                <w:rFonts w:cs="Arial"/>
                <w:color w:val="000000"/>
                <w:sz w:val="20"/>
                <w:lang w:eastAsia="en-GB"/>
              </w:rPr>
              <w:t>0.0033</w:t>
            </w:r>
          </w:p>
        </w:tc>
        <w:tc>
          <w:tcPr>
            <w:tcW w:w="442" w:type="pct"/>
            <w:shd w:val="clear" w:color="auto" w:fill="auto"/>
            <w:noWrap/>
            <w:vAlign w:val="bottom"/>
            <w:hideMark/>
          </w:tcPr>
          <w:p w14:paraId="3ADBEE82" w14:textId="77777777" w:rsidR="001831F6" w:rsidRPr="001831F6" w:rsidRDefault="001831F6" w:rsidP="001831F6">
            <w:pPr>
              <w:jc w:val="right"/>
              <w:rPr>
                <w:rFonts w:cs="Arial"/>
                <w:color w:val="000000"/>
                <w:sz w:val="20"/>
                <w:lang w:eastAsia="en-GB"/>
              </w:rPr>
            </w:pPr>
            <w:r w:rsidRPr="001831F6">
              <w:rPr>
                <w:rFonts w:cs="Arial"/>
                <w:color w:val="000000"/>
                <w:sz w:val="20"/>
                <w:lang w:eastAsia="en-GB"/>
              </w:rPr>
              <w:t>0.0001</w:t>
            </w:r>
          </w:p>
        </w:tc>
        <w:tc>
          <w:tcPr>
            <w:tcW w:w="549" w:type="pct"/>
            <w:shd w:val="clear" w:color="auto" w:fill="auto"/>
            <w:noWrap/>
            <w:vAlign w:val="bottom"/>
            <w:hideMark/>
          </w:tcPr>
          <w:p w14:paraId="2259B3C4" w14:textId="77777777" w:rsidR="001831F6" w:rsidRPr="001831F6" w:rsidRDefault="001831F6" w:rsidP="001831F6">
            <w:pPr>
              <w:jc w:val="right"/>
              <w:rPr>
                <w:rFonts w:cs="Arial"/>
                <w:color w:val="000000"/>
                <w:sz w:val="20"/>
                <w:lang w:eastAsia="en-GB"/>
              </w:rPr>
            </w:pPr>
            <w:r w:rsidRPr="001831F6">
              <w:rPr>
                <w:rFonts w:cs="Arial"/>
                <w:color w:val="000000"/>
                <w:sz w:val="20"/>
                <w:lang w:eastAsia="en-GB"/>
              </w:rPr>
              <w:t>-0.0009</w:t>
            </w:r>
          </w:p>
        </w:tc>
        <w:tc>
          <w:tcPr>
            <w:tcW w:w="445" w:type="pct"/>
            <w:shd w:val="clear" w:color="auto" w:fill="auto"/>
            <w:noWrap/>
            <w:vAlign w:val="bottom"/>
            <w:hideMark/>
          </w:tcPr>
          <w:p w14:paraId="66522511" w14:textId="77777777" w:rsidR="001831F6" w:rsidRPr="001831F6" w:rsidRDefault="001831F6" w:rsidP="001831F6">
            <w:pPr>
              <w:jc w:val="right"/>
              <w:rPr>
                <w:rFonts w:cs="Arial"/>
                <w:color w:val="000000"/>
                <w:sz w:val="20"/>
                <w:lang w:eastAsia="en-GB"/>
              </w:rPr>
            </w:pPr>
            <w:r w:rsidRPr="001831F6">
              <w:rPr>
                <w:rFonts w:cs="Arial"/>
                <w:color w:val="000000"/>
                <w:sz w:val="20"/>
                <w:lang w:eastAsia="en-GB"/>
              </w:rPr>
              <w:t>0.0001</w:t>
            </w:r>
          </w:p>
        </w:tc>
        <w:tc>
          <w:tcPr>
            <w:tcW w:w="674" w:type="pct"/>
            <w:shd w:val="clear" w:color="auto" w:fill="auto"/>
            <w:noWrap/>
            <w:vAlign w:val="bottom"/>
            <w:hideMark/>
          </w:tcPr>
          <w:p w14:paraId="7864E639" w14:textId="77777777" w:rsidR="001831F6" w:rsidRPr="001831F6" w:rsidRDefault="001831F6" w:rsidP="001831F6">
            <w:pPr>
              <w:jc w:val="right"/>
              <w:rPr>
                <w:rFonts w:cs="Arial"/>
                <w:color w:val="000000"/>
                <w:sz w:val="20"/>
                <w:lang w:eastAsia="en-GB"/>
              </w:rPr>
            </w:pPr>
            <w:r w:rsidRPr="001831F6">
              <w:rPr>
                <w:rFonts w:cs="Arial"/>
                <w:color w:val="000000"/>
                <w:sz w:val="20"/>
                <w:lang w:eastAsia="en-GB"/>
              </w:rPr>
              <w:t>-0.0003</w:t>
            </w:r>
          </w:p>
        </w:tc>
        <w:tc>
          <w:tcPr>
            <w:tcW w:w="477" w:type="pct"/>
            <w:shd w:val="clear" w:color="auto" w:fill="auto"/>
            <w:noWrap/>
            <w:vAlign w:val="bottom"/>
            <w:hideMark/>
          </w:tcPr>
          <w:p w14:paraId="51E10BDF" w14:textId="77777777" w:rsidR="001831F6" w:rsidRPr="001831F6" w:rsidRDefault="001831F6" w:rsidP="001831F6">
            <w:pPr>
              <w:jc w:val="right"/>
              <w:rPr>
                <w:rFonts w:cs="Arial"/>
                <w:color w:val="000000"/>
                <w:sz w:val="20"/>
                <w:lang w:eastAsia="en-GB"/>
              </w:rPr>
            </w:pPr>
            <w:r w:rsidRPr="001831F6">
              <w:rPr>
                <w:rFonts w:cs="Arial"/>
                <w:color w:val="000000"/>
                <w:sz w:val="20"/>
                <w:lang w:eastAsia="en-GB"/>
              </w:rPr>
              <w:t>-0.0007</w:t>
            </w:r>
          </w:p>
        </w:tc>
        <w:tc>
          <w:tcPr>
            <w:tcW w:w="598" w:type="pct"/>
            <w:shd w:val="clear" w:color="auto" w:fill="auto"/>
            <w:noWrap/>
            <w:vAlign w:val="bottom"/>
            <w:hideMark/>
          </w:tcPr>
          <w:p w14:paraId="41914AE5" w14:textId="77777777" w:rsidR="001831F6" w:rsidRPr="001831F6" w:rsidRDefault="001831F6" w:rsidP="001831F6">
            <w:pPr>
              <w:jc w:val="right"/>
              <w:rPr>
                <w:rFonts w:cs="Arial"/>
                <w:color w:val="000000"/>
                <w:sz w:val="20"/>
                <w:lang w:eastAsia="en-GB"/>
              </w:rPr>
            </w:pPr>
            <w:r w:rsidRPr="001831F6">
              <w:rPr>
                <w:rFonts w:cs="Arial"/>
                <w:color w:val="000000"/>
                <w:sz w:val="20"/>
                <w:lang w:eastAsia="en-GB"/>
              </w:rPr>
              <w:t>-0.0002</w:t>
            </w:r>
          </w:p>
        </w:tc>
        <w:tc>
          <w:tcPr>
            <w:tcW w:w="618" w:type="pct"/>
            <w:shd w:val="clear" w:color="auto" w:fill="auto"/>
            <w:noWrap/>
            <w:vAlign w:val="bottom"/>
            <w:hideMark/>
          </w:tcPr>
          <w:p w14:paraId="7DF307B5" w14:textId="77777777" w:rsidR="001831F6" w:rsidRPr="001831F6" w:rsidRDefault="001831F6" w:rsidP="001831F6">
            <w:pPr>
              <w:jc w:val="right"/>
              <w:rPr>
                <w:rFonts w:cs="Arial"/>
                <w:color w:val="000000"/>
                <w:sz w:val="20"/>
                <w:lang w:eastAsia="en-GB"/>
              </w:rPr>
            </w:pPr>
            <w:r w:rsidRPr="001831F6">
              <w:rPr>
                <w:rFonts w:cs="Arial"/>
                <w:color w:val="000000"/>
                <w:sz w:val="20"/>
                <w:lang w:eastAsia="en-GB"/>
              </w:rPr>
              <w:t>0.0008</w:t>
            </w:r>
          </w:p>
        </w:tc>
      </w:tr>
      <w:tr w:rsidR="001831F6" w:rsidRPr="001831F6" w14:paraId="006E4912" w14:textId="77777777" w:rsidTr="001831F6">
        <w:tc>
          <w:tcPr>
            <w:tcW w:w="647" w:type="pct"/>
            <w:shd w:val="clear" w:color="auto" w:fill="auto"/>
            <w:noWrap/>
            <w:vAlign w:val="bottom"/>
            <w:hideMark/>
          </w:tcPr>
          <w:p w14:paraId="75B951FD" w14:textId="77777777" w:rsidR="001831F6" w:rsidRPr="001831F6" w:rsidRDefault="001831F6" w:rsidP="001831F6">
            <w:pPr>
              <w:rPr>
                <w:rFonts w:cs="Arial"/>
                <w:color w:val="000000"/>
                <w:sz w:val="20"/>
                <w:lang w:eastAsia="en-GB"/>
              </w:rPr>
            </w:pPr>
            <w:r w:rsidRPr="001831F6">
              <w:rPr>
                <w:rFonts w:cs="Arial"/>
                <w:color w:val="000000"/>
                <w:sz w:val="20"/>
                <w:lang w:eastAsia="en-GB"/>
              </w:rPr>
              <w:t>scale</w:t>
            </w:r>
          </w:p>
        </w:tc>
        <w:tc>
          <w:tcPr>
            <w:tcW w:w="550" w:type="pct"/>
            <w:shd w:val="clear" w:color="auto" w:fill="auto"/>
            <w:noWrap/>
            <w:vAlign w:val="bottom"/>
            <w:hideMark/>
          </w:tcPr>
          <w:p w14:paraId="618B5E4E" w14:textId="77777777" w:rsidR="001831F6" w:rsidRPr="001831F6" w:rsidRDefault="001831F6" w:rsidP="001831F6">
            <w:pPr>
              <w:jc w:val="right"/>
              <w:rPr>
                <w:rFonts w:cs="Arial"/>
                <w:color w:val="000000"/>
                <w:sz w:val="20"/>
                <w:lang w:eastAsia="en-GB"/>
              </w:rPr>
            </w:pPr>
            <w:r w:rsidRPr="001831F6">
              <w:rPr>
                <w:rFonts w:cs="Arial"/>
                <w:color w:val="000000"/>
                <w:sz w:val="20"/>
                <w:lang w:eastAsia="en-GB"/>
              </w:rPr>
              <w:t>0.0001</w:t>
            </w:r>
          </w:p>
        </w:tc>
        <w:tc>
          <w:tcPr>
            <w:tcW w:w="442" w:type="pct"/>
            <w:shd w:val="clear" w:color="auto" w:fill="auto"/>
            <w:noWrap/>
            <w:vAlign w:val="bottom"/>
            <w:hideMark/>
          </w:tcPr>
          <w:p w14:paraId="3AADB8DE" w14:textId="77777777" w:rsidR="001831F6" w:rsidRPr="001831F6" w:rsidRDefault="001831F6" w:rsidP="001831F6">
            <w:pPr>
              <w:jc w:val="right"/>
              <w:rPr>
                <w:rFonts w:cs="Arial"/>
                <w:color w:val="000000"/>
                <w:sz w:val="20"/>
                <w:lang w:eastAsia="en-GB"/>
              </w:rPr>
            </w:pPr>
            <w:r w:rsidRPr="001831F6">
              <w:rPr>
                <w:rFonts w:cs="Arial"/>
                <w:color w:val="000000"/>
                <w:sz w:val="20"/>
                <w:lang w:eastAsia="en-GB"/>
              </w:rPr>
              <w:t>0.1327</w:t>
            </w:r>
          </w:p>
        </w:tc>
        <w:tc>
          <w:tcPr>
            <w:tcW w:w="549" w:type="pct"/>
            <w:shd w:val="clear" w:color="auto" w:fill="auto"/>
            <w:noWrap/>
            <w:vAlign w:val="bottom"/>
            <w:hideMark/>
          </w:tcPr>
          <w:p w14:paraId="3599F105" w14:textId="77777777" w:rsidR="001831F6" w:rsidRPr="001831F6" w:rsidRDefault="001831F6" w:rsidP="001831F6">
            <w:pPr>
              <w:jc w:val="right"/>
              <w:rPr>
                <w:rFonts w:cs="Arial"/>
                <w:color w:val="000000"/>
                <w:sz w:val="20"/>
                <w:lang w:eastAsia="en-GB"/>
              </w:rPr>
            </w:pPr>
            <w:r w:rsidRPr="001831F6">
              <w:rPr>
                <w:rFonts w:cs="Arial"/>
                <w:color w:val="000000"/>
                <w:sz w:val="20"/>
                <w:lang w:eastAsia="en-GB"/>
              </w:rPr>
              <w:t>-0.0621</w:t>
            </w:r>
          </w:p>
        </w:tc>
        <w:tc>
          <w:tcPr>
            <w:tcW w:w="445" w:type="pct"/>
            <w:shd w:val="clear" w:color="auto" w:fill="auto"/>
            <w:noWrap/>
            <w:vAlign w:val="bottom"/>
            <w:hideMark/>
          </w:tcPr>
          <w:p w14:paraId="6DC01485" w14:textId="77777777" w:rsidR="001831F6" w:rsidRPr="001831F6" w:rsidRDefault="001831F6" w:rsidP="001831F6">
            <w:pPr>
              <w:jc w:val="right"/>
              <w:rPr>
                <w:rFonts w:cs="Arial"/>
                <w:color w:val="000000"/>
                <w:sz w:val="20"/>
                <w:lang w:eastAsia="en-GB"/>
              </w:rPr>
            </w:pPr>
            <w:r w:rsidRPr="001831F6">
              <w:rPr>
                <w:rFonts w:cs="Arial"/>
                <w:color w:val="000000"/>
                <w:sz w:val="20"/>
                <w:lang w:eastAsia="en-GB"/>
              </w:rPr>
              <w:t>-0.0259</w:t>
            </w:r>
          </w:p>
        </w:tc>
        <w:tc>
          <w:tcPr>
            <w:tcW w:w="674" w:type="pct"/>
            <w:shd w:val="clear" w:color="auto" w:fill="auto"/>
            <w:noWrap/>
            <w:vAlign w:val="bottom"/>
            <w:hideMark/>
          </w:tcPr>
          <w:p w14:paraId="7CE02BFF" w14:textId="77777777" w:rsidR="001831F6" w:rsidRPr="001831F6" w:rsidRDefault="001831F6" w:rsidP="001831F6">
            <w:pPr>
              <w:jc w:val="right"/>
              <w:rPr>
                <w:rFonts w:cs="Arial"/>
                <w:color w:val="000000"/>
                <w:sz w:val="20"/>
                <w:lang w:eastAsia="en-GB"/>
              </w:rPr>
            </w:pPr>
            <w:r w:rsidRPr="001831F6">
              <w:rPr>
                <w:rFonts w:cs="Arial"/>
                <w:color w:val="000000"/>
                <w:sz w:val="20"/>
                <w:lang w:eastAsia="en-GB"/>
              </w:rPr>
              <w:t>-0.0367</w:t>
            </w:r>
          </w:p>
        </w:tc>
        <w:tc>
          <w:tcPr>
            <w:tcW w:w="477" w:type="pct"/>
            <w:shd w:val="clear" w:color="auto" w:fill="auto"/>
            <w:noWrap/>
            <w:vAlign w:val="bottom"/>
            <w:hideMark/>
          </w:tcPr>
          <w:p w14:paraId="3F04D53D" w14:textId="77777777" w:rsidR="001831F6" w:rsidRPr="001831F6" w:rsidRDefault="001831F6" w:rsidP="001831F6">
            <w:pPr>
              <w:jc w:val="right"/>
              <w:rPr>
                <w:rFonts w:cs="Arial"/>
                <w:color w:val="000000"/>
                <w:sz w:val="20"/>
                <w:lang w:eastAsia="en-GB"/>
              </w:rPr>
            </w:pPr>
            <w:r w:rsidRPr="001831F6">
              <w:rPr>
                <w:rFonts w:cs="Arial"/>
                <w:color w:val="000000"/>
                <w:sz w:val="20"/>
                <w:lang w:eastAsia="en-GB"/>
              </w:rPr>
              <w:t>-0.0443</w:t>
            </w:r>
          </w:p>
        </w:tc>
        <w:tc>
          <w:tcPr>
            <w:tcW w:w="598" w:type="pct"/>
            <w:shd w:val="clear" w:color="auto" w:fill="auto"/>
            <w:noWrap/>
            <w:vAlign w:val="bottom"/>
            <w:hideMark/>
          </w:tcPr>
          <w:p w14:paraId="37756BE3" w14:textId="77777777" w:rsidR="001831F6" w:rsidRPr="001831F6" w:rsidRDefault="001831F6" w:rsidP="001831F6">
            <w:pPr>
              <w:jc w:val="right"/>
              <w:rPr>
                <w:rFonts w:cs="Arial"/>
                <w:color w:val="000000"/>
                <w:sz w:val="20"/>
                <w:lang w:eastAsia="en-GB"/>
              </w:rPr>
            </w:pPr>
            <w:r w:rsidRPr="001831F6">
              <w:rPr>
                <w:rFonts w:cs="Arial"/>
                <w:color w:val="000000"/>
                <w:sz w:val="20"/>
                <w:lang w:eastAsia="en-GB"/>
              </w:rPr>
              <w:t>-0.0068</w:t>
            </w:r>
          </w:p>
        </w:tc>
        <w:tc>
          <w:tcPr>
            <w:tcW w:w="618" w:type="pct"/>
            <w:shd w:val="clear" w:color="auto" w:fill="auto"/>
            <w:noWrap/>
            <w:vAlign w:val="bottom"/>
            <w:hideMark/>
          </w:tcPr>
          <w:p w14:paraId="2EB8BE6E" w14:textId="77777777" w:rsidR="001831F6" w:rsidRPr="001831F6" w:rsidRDefault="001831F6" w:rsidP="001831F6">
            <w:pPr>
              <w:jc w:val="right"/>
              <w:rPr>
                <w:rFonts w:cs="Arial"/>
                <w:color w:val="000000"/>
                <w:sz w:val="20"/>
                <w:lang w:eastAsia="en-GB"/>
              </w:rPr>
            </w:pPr>
            <w:r w:rsidRPr="001831F6">
              <w:rPr>
                <w:rFonts w:cs="Arial"/>
                <w:color w:val="000000"/>
                <w:sz w:val="20"/>
                <w:lang w:eastAsia="en-GB"/>
              </w:rPr>
              <w:t>-0.0211</w:t>
            </w:r>
          </w:p>
        </w:tc>
      </w:tr>
      <w:tr w:rsidR="001831F6" w:rsidRPr="001831F6" w14:paraId="03925B69" w14:textId="77777777" w:rsidTr="001831F6">
        <w:tc>
          <w:tcPr>
            <w:tcW w:w="647" w:type="pct"/>
            <w:shd w:val="clear" w:color="auto" w:fill="auto"/>
            <w:noWrap/>
            <w:vAlign w:val="bottom"/>
            <w:hideMark/>
          </w:tcPr>
          <w:p w14:paraId="21F5F97A" w14:textId="77777777" w:rsidR="001831F6" w:rsidRPr="001831F6" w:rsidRDefault="001831F6" w:rsidP="001831F6">
            <w:pPr>
              <w:rPr>
                <w:rFonts w:cs="Arial"/>
                <w:color w:val="000000"/>
                <w:sz w:val="20"/>
                <w:lang w:eastAsia="en-GB"/>
              </w:rPr>
            </w:pPr>
            <w:r w:rsidRPr="001831F6">
              <w:rPr>
                <w:rFonts w:cs="Arial"/>
                <w:color w:val="000000"/>
                <w:sz w:val="20"/>
                <w:lang w:eastAsia="en-GB"/>
              </w:rPr>
              <w:t>(ecog0)Y</w:t>
            </w:r>
          </w:p>
        </w:tc>
        <w:tc>
          <w:tcPr>
            <w:tcW w:w="550" w:type="pct"/>
            <w:shd w:val="clear" w:color="auto" w:fill="auto"/>
            <w:noWrap/>
            <w:vAlign w:val="bottom"/>
            <w:hideMark/>
          </w:tcPr>
          <w:p w14:paraId="7470912A" w14:textId="77777777" w:rsidR="001831F6" w:rsidRPr="001831F6" w:rsidRDefault="001831F6" w:rsidP="001831F6">
            <w:pPr>
              <w:jc w:val="right"/>
              <w:rPr>
                <w:rFonts w:cs="Arial"/>
                <w:color w:val="000000"/>
                <w:sz w:val="20"/>
                <w:lang w:eastAsia="en-GB"/>
              </w:rPr>
            </w:pPr>
            <w:r w:rsidRPr="001831F6">
              <w:rPr>
                <w:rFonts w:cs="Arial"/>
                <w:color w:val="000000"/>
                <w:sz w:val="20"/>
                <w:lang w:eastAsia="en-GB"/>
              </w:rPr>
              <w:t>-0.0009</w:t>
            </w:r>
          </w:p>
        </w:tc>
        <w:tc>
          <w:tcPr>
            <w:tcW w:w="442" w:type="pct"/>
            <w:shd w:val="clear" w:color="auto" w:fill="auto"/>
            <w:noWrap/>
            <w:vAlign w:val="bottom"/>
            <w:hideMark/>
          </w:tcPr>
          <w:p w14:paraId="1D7DE76B" w14:textId="77777777" w:rsidR="001831F6" w:rsidRPr="001831F6" w:rsidRDefault="001831F6" w:rsidP="001831F6">
            <w:pPr>
              <w:jc w:val="right"/>
              <w:rPr>
                <w:rFonts w:cs="Arial"/>
                <w:color w:val="000000"/>
                <w:sz w:val="20"/>
                <w:lang w:eastAsia="en-GB"/>
              </w:rPr>
            </w:pPr>
            <w:r w:rsidRPr="001831F6">
              <w:rPr>
                <w:rFonts w:cs="Arial"/>
                <w:color w:val="000000"/>
                <w:sz w:val="20"/>
                <w:lang w:eastAsia="en-GB"/>
              </w:rPr>
              <w:t>-0.0621</w:t>
            </w:r>
          </w:p>
        </w:tc>
        <w:tc>
          <w:tcPr>
            <w:tcW w:w="549" w:type="pct"/>
            <w:shd w:val="clear" w:color="auto" w:fill="auto"/>
            <w:noWrap/>
            <w:vAlign w:val="bottom"/>
            <w:hideMark/>
          </w:tcPr>
          <w:p w14:paraId="0223A601" w14:textId="77777777" w:rsidR="001831F6" w:rsidRPr="001831F6" w:rsidRDefault="001831F6" w:rsidP="001831F6">
            <w:pPr>
              <w:jc w:val="right"/>
              <w:rPr>
                <w:rFonts w:cs="Arial"/>
                <w:color w:val="000000"/>
                <w:sz w:val="20"/>
                <w:lang w:eastAsia="en-GB"/>
              </w:rPr>
            </w:pPr>
            <w:r w:rsidRPr="001831F6">
              <w:rPr>
                <w:rFonts w:cs="Arial"/>
                <w:color w:val="000000"/>
                <w:sz w:val="20"/>
                <w:lang w:eastAsia="en-GB"/>
              </w:rPr>
              <w:t>0.0798</w:t>
            </w:r>
          </w:p>
        </w:tc>
        <w:tc>
          <w:tcPr>
            <w:tcW w:w="445" w:type="pct"/>
            <w:shd w:val="clear" w:color="auto" w:fill="auto"/>
            <w:noWrap/>
            <w:vAlign w:val="bottom"/>
            <w:hideMark/>
          </w:tcPr>
          <w:p w14:paraId="2CA41555" w14:textId="77777777" w:rsidR="001831F6" w:rsidRPr="001831F6" w:rsidRDefault="001831F6" w:rsidP="001831F6">
            <w:pPr>
              <w:jc w:val="right"/>
              <w:rPr>
                <w:rFonts w:cs="Arial"/>
                <w:color w:val="000000"/>
                <w:sz w:val="20"/>
                <w:lang w:eastAsia="en-GB"/>
              </w:rPr>
            </w:pPr>
            <w:r w:rsidRPr="001831F6">
              <w:rPr>
                <w:rFonts w:cs="Arial"/>
                <w:color w:val="000000"/>
                <w:sz w:val="20"/>
                <w:lang w:eastAsia="en-GB"/>
              </w:rPr>
              <w:t>0.0019</w:t>
            </w:r>
          </w:p>
        </w:tc>
        <w:tc>
          <w:tcPr>
            <w:tcW w:w="674" w:type="pct"/>
            <w:shd w:val="clear" w:color="auto" w:fill="auto"/>
            <w:noWrap/>
            <w:vAlign w:val="bottom"/>
            <w:hideMark/>
          </w:tcPr>
          <w:p w14:paraId="2DD334B9" w14:textId="77777777" w:rsidR="001831F6" w:rsidRPr="001831F6" w:rsidRDefault="001831F6" w:rsidP="001831F6">
            <w:pPr>
              <w:jc w:val="right"/>
              <w:rPr>
                <w:rFonts w:cs="Arial"/>
                <w:color w:val="000000"/>
                <w:sz w:val="20"/>
                <w:lang w:eastAsia="en-GB"/>
              </w:rPr>
            </w:pPr>
            <w:r w:rsidRPr="001831F6">
              <w:rPr>
                <w:rFonts w:cs="Arial"/>
                <w:color w:val="000000"/>
                <w:sz w:val="20"/>
                <w:lang w:eastAsia="en-GB"/>
              </w:rPr>
              <w:t>-0.0023</w:t>
            </w:r>
          </w:p>
        </w:tc>
        <w:tc>
          <w:tcPr>
            <w:tcW w:w="477" w:type="pct"/>
            <w:shd w:val="clear" w:color="auto" w:fill="auto"/>
            <w:noWrap/>
            <w:vAlign w:val="bottom"/>
            <w:hideMark/>
          </w:tcPr>
          <w:p w14:paraId="1A9A7BB2" w14:textId="77777777" w:rsidR="001831F6" w:rsidRPr="001831F6" w:rsidRDefault="001831F6" w:rsidP="001831F6">
            <w:pPr>
              <w:jc w:val="right"/>
              <w:rPr>
                <w:rFonts w:cs="Arial"/>
                <w:color w:val="000000"/>
                <w:sz w:val="20"/>
                <w:lang w:eastAsia="en-GB"/>
              </w:rPr>
            </w:pPr>
            <w:r w:rsidRPr="001831F6">
              <w:rPr>
                <w:rFonts w:cs="Arial"/>
                <w:color w:val="000000"/>
                <w:sz w:val="20"/>
                <w:lang w:eastAsia="en-GB"/>
              </w:rPr>
              <w:t>0.0015</w:t>
            </w:r>
          </w:p>
        </w:tc>
        <w:tc>
          <w:tcPr>
            <w:tcW w:w="598" w:type="pct"/>
            <w:shd w:val="clear" w:color="auto" w:fill="auto"/>
            <w:noWrap/>
            <w:vAlign w:val="bottom"/>
            <w:hideMark/>
          </w:tcPr>
          <w:p w14:paraId="33881104" w14:textId="77777777" w:rsidR="001831F6" w:rsidRPr="001831F6" w:rsidRDefault="001831F6" w:rsidP="001831F6">
            <w:pPr>
              <w:jc w:val="right"/>
              <w:rPr>
                <w:rFonts w:cs="Arial"/>
                <w:color w:val="000000"/>
                <w:sz w:val="20"/>
                <w:lang w:eastAsia="en-GB"/>
              </w:rPr>
            </w:pPr>
            <w:r w:rsidRPr="001831F6">
              <w:rPr>
                <w:rFonts w:cs="Arial"/>
                <w:color w:val="000000"/>
                <w:sz w:val="20"/>
                <w:lang w:eastAsia="en-GB"/>
              </w:rPr>
              <w:t>0.0181</w:t>
            </w:r>
          </w:p>
        </w:tc>
        <w:tc>
          <w:tcPr>
            <w:tcW w:w="618" w:type="pct"/>
            <w:shd w:val="clear" w:color="auto" w:fill="auto"/>
            <w:noWrap/>
            <w:vAlign w:val="bottom"/>
            <w:hideMark/>
          </w:tcPr>
          <w:p w14:paraId="06018685" w14:textId="77777777" w:rsidR="001831F6" w:rsidRPr="001831F6" w:rsidRDefault="001831F6" w:rsidP="001831F6">
            <w:pPr>
              <w:jc w:val="right"/>
              <w:rPr>
                <w:rFonts w:cs="Arial"/>
                <w:color w:val="000000"/>
                <w:sz w:val="20"/>
                <w:lang w:eastAsia="en-GB"/>
              </w:rPr>
            </w:pPr>
            <w:r w:rsidRPr="001831F6">
              <w:rPr>
                <w:rFonts w:cs="Arial"/>
                <w:color w:val="000000"/>
                <w:sz w:val="20"/>
                <w:lang w:eastAsia="en-GB"/>
              </w:rPr>
              <w:t>0.0061</w:t>
            </w:r>
          </w:p>
        </w:tc>
      </w:tr>
      <w:tr w:rsidR="001831F6" w:rsidRPr="001831F6" w14:paraId="327D9D1D" w14:textId="77777777" w:rsidTr="001831F6">
        <w:tc>
          <w:tcPr>
            <w:tcW w:w="647" w:type="pct"/>
            <w:shd w:val="clear" w:color="auto" w:fill="auto"/>
            <w:noWrap/>
            <w:vAlign w:val="bottom"/>
            <w:hideMark/>
          </w:tcPr>
          <w:p w14:paraId="20C97C60" w14:textId="77777777" w:rsidR="001831F6" w:rsidRPr="001831F6" w:rsidRDefault="001831F6" w:rsidP="001831F6">
            <w:pPr>
              <w:rPr>
                <w:rFonts w:cs="Arial"/>
                <w:color w:val="000000"/>
                <w:sz w:val="20"/>
                <w:lang w:eastAsia="en-GB"/>
              </w:rPr>
            </w:pPr>
            <w:r w:rsidRPr="001831F6">
              <w:rPr>
                <w:rFonts w:cs="Arial"/>
                <w:color w:val="000000"/>
                <w:sz w:val="20"/>
                <w:lang w:eastAsia="en-GB"/>
              </w:rPr>
              <w:t>(m1c)Y</w:t>
            </w:r>
          </w:p>
        </w:tc>
        <w:tc>
          <w:tcPr>
            <w:tcW w:w="550" w:type="pct"/>
            <w:shd w:val="clear" w:color="auto" w:fill="auto"/>
            <w:noWrap/>
            <w:vAlign w:val="bottom"/>
            <w:hideMark/>
          </w:tcPr>
          <w:p w14:paraId="6CB52F50" w14:textId="77777777" w:rsidR="001831F6" w:rsidRPr="001831F6" w:rsidRDefault="001831F6" w:rsidP="001831F6">
            <w:pPr>
              <w:jc w:val="right"/>
              <w:rPr>
                <w:rFonts w:cs="Arial"/>
                <w:color w:val="000000"/>
                <w:sz w:val="20"/>
                <w:lang w:eastAsia="en-GB"/>
              </w:rPr>
            </w:pPr>
            <w:r w:rsidRPr="001831F6">
              <w:rPr>
                <w:rFonts w:cs="Arial"/>
                <w:color w:val="000000"/>
                <w:sz w:val="20"/>
                <w:lang w:eastAsia="en-GB"/>
              </w:rPr>
              <w:t>0.0001</w:t>
            </w:r>
          </w:p>
        </w:tc>
        <w:tc>
          <w:tcPr>
            <w:tcW w:w="442" w:type="pct"/>
            <w:shd w:val="clear" w:color="auto" w:fill="auto"/>
            <w:noWrap/>
            <w:vAlign w:val="bottom"/>
            <w:hideMark/>
          </w:tcPr>
          <w:p w14:paraId="7DE4F1FE" w14:textId="77777777" w:rsidR="001831F6" w:rsidRPr="001831F6" w:rsidRDefault="001831F6" w:rsidP="001831F6">
            <w:pPr>
              <w:jc w:val="right"/>
              <w:rPr>
                <w:rFonts w:cs="Arial"/>
                <w:color w:val="000000"/>
                <w:sz w:val="20"/>
                <w:lang w:eastAsia="en-GB"/>
              </w:rPr>
            </w:pPr>
            <w:r w:rsidRPr="001831F6">
              <w:rPr>
                <w:rFonts w:cs="Arial"/>
                <w:color w:val="000000"/>
                <w:sz w:val="20"/>
                <w:lang w:eastAsia="en-GB"/>
              </w:rPr>
              <w:t>-0.0259</w:t>
            </w:r>
          </w:p>
        </w:tc>
        <w:tc>
          <w:tcPr>
            <w:tcW w:w="549" w:type="pct"/>
            <w:shd w:val="clear" w:color="auto" w:fill="auto"/>
            <w:noWrap/>
            <w:vAlign w:val="bottom"/>
            <w:hideMark/>
          </w:tcPr>
          <w:p w14:paraId="532486B2" w14:textId="77777777" w:rsidR="001831F6" w:rsidRPr="001831F6" w:rsidRDefault="001831F6" w:rsidP="001831F6">
            <w:pPr>
              <w:jc w:val="right"/>
              <w:rPr>
                <w:rFonts w:cs="Arial"/>
                <w:color w:val="000000"/>
                <w:sz w:val="20"/>
                <w:lang w:eastAsia="en-GB"/>
              </w:rPr>
            </w:pPr>
            <w:r w:rsidRPr="001831F6">
              <w:rPr>
                <w:rFonts w:cs="Arial"/>
                <w:color w:val="000000"/>
                <w:sz w:val="20"/>
                <w:lang w:eastAsia="en-GB"/>
              </w:rPr>
              <w:t>0.0019</w:t>
            </w:r>
          </w:p>
        </w:tc>
        <w:tc>
          <w:tcPr>
            <w:tcW w:w="445" w:type="pct"/>
            <w:shd w:val="clear" w:color="auto" w:fill="auto"/>
            <w:noWrap/>
            <w:vAlign w:val="bottom"/>
            <w:hideMark/>
          </w:tcPr>
          <w:p w14:paraId="3B504A62" w14:textId="77777777" w:rsidR="001831F6" w:rsidRPr="001831F6" w:rsidRDefault="001831F6" w:rsidP="001831F6">
            <w:pPr>
              <w:jc w:val="right"/>
              <w:rPr>
                <w:rFonts w:cs="Arial"/>
                <w:color w:val="000000"/>
                <w:sz w:val="20"/>
                <w:lang w:eastAsia="en-GB"/>
              </w:rPr>
            </w:pPr>
            <w:r w:rsidRPr="001831F6">
              <w:rPr>
                <w:rFonts w:cs="Arial"/>
                <w:color w:val="000000"/>
                <w:sz w:val="20"/>
                <w:lang w:eastAsia="en-GB"/>
              </w:rPr>
              <w:t>0.0687</w:t>
            </w:r>
          </w:p>
        </w:tc>
        <w:tc>
          <w:tcPr>
            <w:tcW w:w="674" w:type="pct"/>
            <w:shd w:val="clear" w:color="auto" w:fill="auto"/>
            <w:noWrap/>
            <w:vAlign w:val="bottom"/>
            <w:hideMark/>
          </w:tcPr>
          <w:p w14:paraId="124264C6" w14:textId="77777777" w:rsidR="001831F6" w:rsidRPr="001831F6" w:rsidRDefault="001831F6" w:rsidP="001831F6">
            <w:pPr>
              <w:jc w:val="right"/>
              <w:rPr>
                <w:rFonts w:cs="Arial"/>
                <w:color w:val="000000"/>
                <w:sz w:val="20"/>
                <w:lang w:eastAsia="en-GB"/>
              </w:rPr>
            </w:pPr>
            <w:r w:rsidRPr="001831F6">
              <w:rPr>
                <w:rFonts w:cs="Arial"/>
                <w:color w:val="000000"/>
                <w:sz w:val="20"/>
                <w:lang w:eastAsia="en-GB"/>
              </w:rPr>
              <w:t>-0.0061</w:t>
            </w:r>
          </w:p>
        </w:tc>
        <w:tc>
          <w:tcPr>
            <w:tcW w:w="477" w:type="pct"/>
            <w:shd w:val="clear" w:color="auto" w:fill="auto"/>
            <w:noWrap/>
            <w:vAlign w:val="bottom"/>
            <w:hideMark/>
          </w:tcPr>
          <w:p w14:paraId="1820CB3C" w14:textId="77777777" w:rsidR="001831F6" w:rsidRPr="001831F6" w:rsidRDefault="001831F6" w:rsidP="001831F6">
            <w:pPr>
              <w:jc w:val="right"/>
              <w:rPr>
                <w:rFonts w:cs="Arial"/>
                <w:color w:val="000000"/>
                <w:sz w:val="20"/>
                <w:lang w:eastAsia="en-GB"/>
              </w:rPr>
            </w:pPr>
            <w:r w:rsidRPr="001831F6">
              <w:rPr>
                <w:rFonts w:cs="Arial"/>
                <w:color w:val="000000"/>
                <w:sz w:val="20"/>
                <w:lang w:eastAsia="en-GB"/>
              </w:rPr>
              <w:t>-0.0039</w:t>
            </w:r>
          </w:p>
        </w:tc>
        <w:tc>
          <w:tcPr>
            <w:tcW w:w="598" w:type="pct"/>
            <w:shd w:val="clear" w:color="auto" w:fill="auto"/>
            <w:noWrap/>
            <w:vAlign w:val="bottom"/>
            <w:hideMark/>
          </w:tcPr>
          <w:p w14:paraId="3D218554" w14:textId="77777777" w:rsidR="001831F6" w:rsidRPr="001831F6" w:rsidRDefault="001831F6" w:rsidP="001831F6">
            <w:pPr>
              <w:jc w:val="right"/>
              <w:rPr>
                <w:rFonts w:cs="Arial"/>
                <w:color w:val="000000"/>
                <w:sz w:val="20"/>
                <w:lang w:eastAsia="en-GB"/>
              </w:rPr>
            </w:pPr>
            <w:r w:rsidRPr="001831F6">
              <w:rPr>
                <w:rFonts w:cs="Arial"/>
                <w:color w:val="000000"/>
                <w:sz w:val="20"/>
                <w:lang w:eastAsia="en-GB"/>
              </w:rPr>
              <w:t>-0.0202</w:t>
            </w:r>
          </w:p>
        </w:tc>
        <w:tc>
          <w:tcPr>
            <w:tcW w:w="618" w:type="pct"/>
            <w:shd w:val="clear" w:color="auto" w:fill="auto"/>
            <w:noWrap/>
            <w:vAlign w:val="bottom"/>
            <w:hideMark/>
          </w:tcPr>
          <w:p w14:paraId="4A04BAC3" w14:textId="77777777" w:rsidR="001831F6" w:rsidRPr="001831F6" w:rsidRDefault="001831F6" w:rsidP="001831F6">
            <w:pPr>
              <w:jc w:val="right"/>
              <w:rPr>
                <w:rFonts w:cs="Arial"/>
                <w:color w:val="000000"/>
                <w:sz w:val="20"/>
                <w:lang w:eastAsia="en-GB"/>
              </w:rPr>
            </w:pPr>
            <w:r w:rsidRPr="001831F6">
              <w:rPr>
                <w:rFonts w:cs="Arial"/>
                <w:color w:val="000000"/>
                <w:sz w:val="20"/>
                <w:lang w:eastAsia="en-GB"/>
              </w:rPr>
              <w:t>-0.0197</w:t>
            </w:r>
          </w:p>
        </w:tc>
      </w:tr>
      <w:tr w:rsidR="001831F6" w:rsidRPr="001831F6" w14:paraId="05EBF305" w14:textId="77777777" w:rsidTr="001831F6">
        <w:tc>
          <w:tcPr>
            <w:tcW w:w="647" w:type="pct"/>
            <w:shd w:val="clear" w:color="auto" w:fill="auto"/>
            <w:noWrap/>
            <w:vAlign w:val="bottom"/>
            <w:hideMark/>
          </w:tcPr>
          <w:p w14:paraId="180125F3" w14:textId="77777777" w:rsidR="001831F6" w:rsidRPr="001831F6" w:rsidRDefault="001831F6" w:rsidP="001831F6">
            <w:pPr>
              <w:rPr>
                <w:rFonts w:cs="Arial"/>
                <w:color w:val="000000"/>
                <w:sz w:val="20"/>
                <w:lang w:eastAsia="en-GB"/>
              </w:rPr>
            </w:pPr>
            <w:r w:rsidRPr="001831F6">
              <w:rPr>
                <w:rFonts w:cs="Arial"/>
                <w:color w:val="000000"/>
                <w:sz w:val="20"/>
                <w:lang w:eastAsia="en-GB"/>
              </w:rPr>
              <w:t>(under65)Y</w:t>
            </w:r>
          </w:p>
        </w:tc>
        <w:tc>
          <w:tcPr>
            <w:tcW w:w="550" w:type="pct"/>
            <w:shd w:val="clear" w:color="auto" w:fill="auto"/>
            <w:noWrap/>
            <w:vAlign w:val="bottom"/>
            <w:hideMark/>
          </w:tcPr>
          <w:p w14:paraId="7F198888" w14:textId="77777777" w:rsidR="001831F6" w:rsidRPr="001831F6" w:rsidRDefault="001831F6" w:rsidP="001831F6">
            <w:pPr>
              <w:jc w:val="right"/>
              <w:rPr>
                <w:rFonts w:cs="Arial"/>
                <w:color w:val="000000"/>
                <w:sz w:val="20"/>
                <w:lang w:eastAsia="en-GB"/>
              </w:rPr>
            </w:pPr>
            <w:r w:rsidRPr="001831F6">
              <w:rPr>
                <w:rFonts w:cs="Arial"/>
                <w:color w:val="000000"/>
                <w:sz w:val="20"/>
                <w:lang w:eastAsia="en-GB"/>
              </w:rPr>
              <w:t>-0.0003</w:t>
            </w:r>
          </w:p>
        </w:tc>
        <w:tc>
          <w:tcPr>
            <w:tcW w:w="442" w:type="pct"/>
            <w:shd w:val="clear" w:color="auto" w:fill="auto"/>
            <w:noWrap/>
            <w:vAlign w:val="bottom"/>
            <w:hideMark/>
          </w:tcPr>
          <w:p w14:paraId="1197BE86" w14:textId="77777777" w:rsidR="001831F6" w:rsidRPr="001831F6" w:rsidRDefault="001831F6" w:rsidP="001831F6">
            <w:pPr>
              <w:jc w:val="right"/>
              <w:rPr>
                <w:rFonts w:cs="Arial"/>
                <w:color w:val="000000"/>
                <w:sz w:val="20"/>
                <w:lang w:eastAsia="en-GB"/>
              </w:rPr>
            </w:pPr>
            <w:r w:rsidRPr="001831F6">
              <w:rPr>
                <w:rFonts w:cs="Arial"/>
                <w:color w:val="000000"/>
                <w:sz w:val="20"/>
                <w:lang w:eastAsia="en-GB"/>
              </w:rPr>
              <w:t>-0.0367</w:t>
            </w:r>
          </w:p>
        </w:tc>
        <w:tc>
          <w:tcPr>
            <w:tcW w:w="549" w:type="pct"/>
            <w:shd w:val="clear" w:color="auto" w:fill="auto"/>
            <w:noWrap/>
            <w:vAlign w:val="bottom"/>
            <w:hideMark/>
          </w:tcPr>
          <w:p w14:paraId="0574CA90" w14:textId="77777777" w:rsidR="001831F6" w:rsidRPr="001831F6" w:rsidRDefault="001831F6" w:rsidP="001831F6">
            <w:pPr>
              <w:jc w:val="right"/>
              <w:rPr>
                <w:rFonts w:cs="Arial"/>
                <w:color w:val="000000"/>
                <w:sz w:val="20"/>
                <w:lang w:eastAsia="en-GB"/>
              </w:rPr>
            </w:pPr>
            <w:r w:rsidRPr="001831F6">
              <w:rPr>
                <w:rFonts w:cs="Arial"/>
                <w:color w:val="000000"/>
                <w:sz w:val="20"/>
                <w:lang w:eastAsia="en-GB"/>
              </w:rPr>
              <w:t>-0.0023</w:t>
            </w:r>
          </w:p>
        </w:tc>
        <w:tc>
          <w:tcPr>
            <w:tcW w:w="445" w:type="pct"/>
            <w:shd w:val="clear" w:color="auto" w:fill="auto"/>
            <w:noWrap/>
            <w:vAlign w:val="bottom"/>
            <w:hideMark/>
          </w:tcPr>
          <w:p w14:paraId="6C8BAC69" w14:textId="77777777" w:rsidR="001831F6" w:rsidRPr="001831F6" w:rsidRDefault="001831F6" w:rsidP="001831F6">
            <w:pPr>
              <w:jc w:val="right"/>
              <w:rPr>
                <w:rFonts w:cs="Arial"/>
                <w:color w:val="000000"/>
                <w:sz w:val="20"/>
                <w:lang w:eastAsia="en-GB"/>
              </w:rPr>
            </w:pPr>
            <w:r w:rsidRPr="001831F6">
              <w:rPr>
                <w:rFonts w:cs="Arial"/>
                <w:color w:val="000000"/>
                <w:sz w:val="20"/>
                <w:lang w:eastAsia="en-GB"/>
              </w:rPr>
              <w:t>-0.0061</w:t>
            </w:r>
          </w:p>
        </w:tc>
        <w:tc>
          <w:tcPr>
            <w:tcW w:w="674" w:type="pct"/>
            <w:shd w:val="clear" w:color="auto" w:fill="auto"/>
            <w:noWrap/>
            <w:vAlign w:val="bottom"/>
            <w:hideMark/>
          </w:tcPr>
          <w:p w14:paraId="45621787" w14:textId="77777777" w:rsidR="001831F6" w:rsidRPr="001831F6" w:rsidRDefault="001831F6" w:rsidP="001831F6">
            <w:pPr>
              <w:jc w:val="right"/>
              <w:rPr>
                <w:rFonts w:cs="Arial"/>
                <w:color w:val="000000"/>
                <w:sz w:val="20"/>
                <w:lang w:eastAsia="en-GB"/>
              </w:rPr>
            </w:pPr>
            <w:r w:rsidRPr="001831F6">
              <w:rPr>
                <w:rFonts w:cs="Arial"/>
                <w:color w:val="000000"/>
                <w:sz w:val="20"/>
                <w:lang w:eastAsia="en-GB"/>
              </w:rPr>
              <w:t>0.0638</w:t>
            </w:r>
          </w:p>
        </w:tc>
        <w:tc>
          <w:tcPr>
            <w:tcW w:w="477" w:type="pct"/>
            <w:shd w:val="clear" w:color="auto" w:fill="auto"/>
            <w:noWrap/>
            <w:vAlign w:val="bottom"/>
            <w:hideMark/>
          </w:tcPr>
          <w:p w14:paraId="5F2D78B9" w14:textId="77777777" w:rsidR="001831F6" w:rsidRPr="001831F6" w:rsidRDefault="001831F6" w:rsidP="001831F6">
            <w:pPr>
              <w:jc w:val="right"/>
              <w:rPr>
                <w:rFonts w:cs="Arial"/>
                <w:color w:val="000000"/>
                <w:sz w:val="20"/>
                <w:lang w:eastAsia="en-GB"/>
              </w:rPr>
            </w:pPr>
            <w:r w:rsidRPr="001831F6">
              <w:rPr>
                <w:rFonts w:cs="Arial"/>
                <w:color w:val="000000"/>
                <w:sz w:val="20"/>
                <w:lang w:eastAsia="en-GB"/>
              </w:rPr>
              <w:t>0.0076</w:t>
            </w:r>
          </w:p>
        </w:tc>
        <w:tc>
          <w:tcPr>
            <w:tcW w:w="598" w:type="pct"/>
            <w:shd w:val="clear" w:color="auto" w:fill="auto"/>
            <w:noWrap/>
            <w:vAlign w:val="bottom"/>
            <w:hideMark/>
          </w:tcPr>
          <w:p w14:paraId="6E7D3383" w14:textId="77777777" w:rsidR="001831F6" w:rsidRPr="001831F6" w:rsidRDefault="001831F6" w:rsidP="001831F6">
            <w:pPr>
              <w:jc w:val="right"/>
              <w:rPr>
                <w:rFonts w:cs="Arial"/>
                <w:color w:val="000000"/>
                <w:sz w:val="20"/>
                <w:lang w:eastAsia="en-GB"/>
              </w:rPr>
            </w:pPr>
            <w:r w:rsidRPr="001831F6">
              <w:rPr>
                <w:rFonts w:cs="Arial"/>
                <w:color w:val="000000"/>
                <w:sz w:val="20"/>
                <w:lang w:eastAsia="en-GB"/>
              </w:rPr>
              <w:t>-0.0071</w:t>
            </w:r>
          </w:p>
        </w:tc>
        <w:tc>
          <w:tcPr>
            <w:tcW w:w="618" w:type="pct"/>
            <w:shd w:val="clear" w:color="auto" w:fill="auto"/>
            <w:noWrap/>
            <w:vAlign w:val="bottom"/>
            <w:hideMark/>
          </w:tcPr>
          <w:p w14:paraId="542E0E6B" w14:textId="77777777" w:rsidR="001831F6" w:rsidRPr="001831F6" w:rsidRDefault="001831F6" w:rsidP="001831F6">
            <w:pPr>
              <w:jc w:val="right"/>
              <w:rPr>
                <w:rFonts w:cs="Arial"/>
                <w:color w:val="000000"/>
                <w:sz w:val="20"/>
                <w:lang w:eastAsia="en-GB"/>
              </w:rPr>
            </w:pPr>
            <w:r w:rsidRPr="001831F6">
              <w:rPr>
                <w:rFonts w:cs="Arial"/>
                <w:color w:val="000000"/>
                <w:sz w:val="20"/>
                <w:lang w:eastAsia="en-GB"/>
              </w:rPr>
              <w:t>0.0004</w:t>
            </w:r>
          </w:p>
        </w:tc>
      </w:tr>
      <w:tr w:rsidR="001831F6" w:rsidRPr="001831F6" w14:paraId="779451C1" w14:textId="77777777" w:rsidTr="001831F6">
        <w:tc>
          <w:tcPr>
            <w:tcW w:w="647" w:type="pct"/>
            <w:shd w:val="clear" w:color="auto" w:fill="auto"/>
            <w:noWrap/>
            <w:vAlign w:val="bottom"/>
            <w:hideMark/>
          </w:tcPr>
          <w:p w14:paraId="47D6B99E" w14:textId="77777777" w:rsidR="001831F6" w:rsidRPr="001831F6" w:rsidRDefault="001831F6" w:rsidP="001831F6">
            <w:pPr>
              <w:rPr>
                <w:rFonts w:cs="Arial"/>
                <w:color w:val="000000"/>
                <w:sz w:val="20"/>
                <w:lang w:eastAsia="en-GB"/>
              </w:rPr>
            </w:pPr>
            <w:r w:rsidRPr="001831F6">
              <w:rPr>
                <w:rFonts w:cs="Arial"/>
                <w:color w:val="000000"/>
                <w:sz w:val="20"/>
                <w:lang w:eastAsia="en-GB"/>
              </w:rPr>
              <w:t>(male)Y</w:t>
            </w:r>
          </w:p>
        </w:tc>
        <w:tc>
          <w:tcPr>
            <w:tcW w:w="550" w:type="pct"/>
            <w:shd w:val="clear" w:color="auto" w:fill="auto"/>
            <w:noWrap/>
            <w:vAlign w:val="bottom"/>
            <w:hideMark/>
          </w:tcPr>
          <w:p w14:paraId="139BC216" w14:textId="77777777" w:rsidR="001831F6" w:rsidRPr="001831F6" w:rsidRDefault="001831F6" w:rsidP="001831F6">
            <w:pPr>
              <w:jc w:val="right"/>
              <w:rPr>
                <w:rFonts w:cs="Arial"/>
                <w:color w:val="000000"/>
                <w:sz w:val="20"/>
                <w:lang w:eastAsia="en-GB"/>
              </w:rPr>
            </w:pPr>
            <w:r w:rsidRPr="001831F6">
              <w:rPr>
                <w:rFonts w:cs="Arial"/>
                <w:color w:val="000000"/>
                <w:sz w:val="20"/>
                <w:lang w:eastAsia="en-GB"/>
              </w:rPr>
              <w:t>-0.0007</w:t>
            </w:r>
          </w:p>
        </w:tc>
        <w:tc>
          <w:tcPr>
            <w:tcW w:w="442" w:type="pct"/>
            <w:shd w:val="clear" w:color="auto" w:fill="auto"/>
            <w:noWrap/>
            <w:vAlign w:val="bottom"/>
            <w:hideMark/>
          </w:tcPr>
          <w:p w14:paraId="597177BE" w14:textId="77777777" w:rsidR="001831F6" w:rsidRPr="001831F6" w:rsidRDefault="001831F6" w:rsidP="001831F6">
            <w:pPr>
              <w:jc w:val="right"/>
              <w:rPr>
                <w:rFonts w:cs="Arial"/>
                <w:color w:val="000000"/>
                <w:sz w:val="20"/>
                <w:lang w:eastAsia="en-GB"/>
              </w:rPr>
            </w:pPr>
            <w:r w:rsidRPr="001831F6">
              <w:rPr>
                <w:rFonts w:cs="Arial"/>
                <w:color w:val="000000"/>
                <w:sz w:val="20"/>
                <w:lang w:eastAsia="en-GB"/>
              </w:rPr>
              <w:t>-0.0443</w:t>
            </w:r>
          </w:p>
        </w:tc>
        <w:tc>
          <w:tcPr>
            <w:tcW w:w="549" w:type="pct"/>
            <w:shd w:val="clear" w:color="auto" w:fill="auto"/>
            <w:noWrap/>
            <w:vAlign w:val="bottom"/>
            <w:hideMark/>
          </w:tcPr>
          <w:p w14:paraId="710BA53D" w14:textId="77777777" w:rsidR="001831F6" w:rsidRPr="001831F6" w:rsidRDefault="001831F6" w:rsidP="001831F6">
            <w:pPr>
              <w:jc w:val="right"/>
              <w:rPr>
                <w:rFonts w:cs="Arial"/>
                <w:color w:val="000000"/>
                <w:sz w:val="20"/>
                <w:lang w:eastAsia="en-GB"/>
              </w:rPr>
            </w:pPr>
            <w:r w:rsidRPr="001831F6">
              <w:rPr>
                <w:rFonts w:cs="Arial"/>
                <w:color w:val="000000"/>
                <w:sz w:val="20"/>
                <w:lang w:eastAsia="en-GB"/>
              </w:rPr>
              <w:t>0.0015</w:t>
            </w:r>
          </w:p>
        </w:tc>
        <w:tc>
          <w:tcPr>
            <w:tcW w:w="445" w:type="pct"/>
            <w:shd w:val="clear" w:color="auto" w:fill="auto"/>
            <w:noWrap/>
            <w:vAlign w:val="bottom"/>
            <w:hideMark/>
          </w:tcPr>
          <w:p w14:paraId="66CF009B" w14:textId="77777777" w:rsidR="001831F6" w:rsidRPr="001831F6" w:rsidRDefault="001831F6" w:rsidP="001831F6">
            <w:pPr>
              <w:jc w:val="right"/>
              <w:rPr>
                <w:rFonts w:cs="Arial"/>
                <w:color w:val="000000"/>
                <w:sz w:val="20"/>
                <w:lang w:eastAsia="en-GB"/>
              </w:rPr>
            </w:pPr>
            <w:r w:rsidRPr="001831F6">
              <w:rPr>
                <w:rFonts w:cs="Arial"/>
                <w:color w:val="000000"/>
                <w:sz w:val="20"/>
                <w:lang w:eastAsia="en-GB"/>
              </w:rPr>
              <w:t>-0.0039</w:t>
            </w:r>
          </w:p>
        </w:tc>
        <w:tc>
          <w:tcPr>
            <w:tcW w:w="674" w:type="pct"/>
            <w:shd w:val="clear" w:color="auto" w:fill="auto"/>
            <w:noWrap/>
            <w:vAlign w:val="bottom"/>
            <w:hideMark/>
          </w:tcPr>
          <w:p w14:paraId="2E57266E" w14:textId="77777777" w:rsidR="001831F6" w:rsidRPr="001831F6" w:rsidRDefault="001831F6" w:rsidP="001831F6">
            <w:pPr>
              <w:jc w:val="right"/>
              <w:rPr>
                <w:rFonts w:cs="Arial"/>
                <w:color w:val="000000"/>
                <w:sz w:val="20"/>
                <w:lang w:eastAsia="en-GB"/>
              </w:rPr>
            </w:pPr>
            <w:r w:rsidRPr="001831F6">
              <w:rPr>
                <w:rFonts w:cs="Arial"/>
                <w:color w:val="000000"/>
                <w:sz w:val="20"/>
                <w:lang w:eastAsia="en-GB"/>
              </w:rPr>
              <w:t>0.0076</w:t>
            </w:r>
          </w:p>
        </w:tc>
        <w:tc>
          <w:tcPr>
            <w:tcW w:w="477" w:type="pct"/>
            <w:shd w:val="clear" w:color="auto" w:fill="auto"/>
            <w:noWrap/>
            <w:vAlign w:val="bottom"/>
            <w:hideMark/>
          </w:tcPr>
          <w:p w14:paraId="606A27EB" w14:textId="77777777" w:rsidR="001831F6" w:rsidRPr="001831F6" w:rsidRDefault="001831F6" w:rsidP="001831F6">
            <w:pPr>
              <w:jc w:val="right"/>
              <w:rPr>
                <w:rFonts w:cs="Arial"/>
                <w:color w:val="000000"/>
                <w:sz w:val="20"/>
                <w:lang w:eastAsia="en-GB"/>
              </w:rPr>
            </w:pPr>
            <w:r w:rsidRPr="001831F6">
              <w:rPr>
                <w:rFonts w:cs="Arial"/>
                <w:color w:val="000000"/>
                <w:sz w:val="20"/>
                <w:lang w:eastAsia="en-GB"/>
              </w:rPr>
              <w:t>0.0662</w:t>
            </w:r>
          </w:p>
        </w:tc>
        <w:tc>
          <w:tcPr>
            <w:tcW w:w="598" w:type="pct"/>
            <w:shd w:val="clear" w:color="auto" w:fill="auto"/>
            <w:noWrap/>
            <w:vAlign w:val="bottom"/>
            <w:hideMark/>
          </w:tcPr>
          <w:p w14:paraId="638A5A08" w14:textId="77777777" w:rsidR="001831F6" w:rsidRPr="001831F6" w:rsidRDefault="001831F6" w:rsidP="001831F6">
            <w:pPr>
              <w:jc w:val="right"/>
              <w:rPr>
                <w:rFonts w:cs="Arial"/>
                <w:color w:val="000000"/>
                <w:sz w:val="20"/>
                <w:lang w:eastAsia="en-GB"/>
              </w:rPr>
            </w:pPr>
            <w:r w:rsidRPr="001831F6">
              <w:rPr>
                <w:rFonts w:cs="Arial"/>
                <w:color w:val="000000"/>
                <w:sz w:val="20"/>
                <w:lang w:eastAsia="en-GB"/>
              </w:rPr>
              <w:t>-0.0118</w:t>
            </w:r>
          </w:p>
        </w:tc>
        <w:tc>
          <w:tcPr>
            <w:tcW w:w="618" w:type="pct"/>
            <w:shd w:val="clear" w:color="auto" w:fill="auto"/>
            <w:noWrap/>
            <w:vAlign w:val="bottom"/>
            <w:hideMark/>
          </w:tcPr>
          <w:p w14:paraId="4DACC1D1" w14:textId="77777777" w:rsidR="001831F6" w:rsidRPr="001831F6" w:rsidRDefault="001831F6" w:rsidP="001831F6">
            <w:pPr>
              <w:jc w:val="right"/>
              <w:rPr>
                <w:rFonts w:cs="Arial"/>
                <w:color w:val="000000"/>
                <w:sz w:val="20"/>
                <w:lang w:eastAsia="en-GB"/>
              </w:rPr>
            </w:pPr>
            <w:r w:rsidRPr="001831F6">
              <w:rPr>
                <w:rFonts w:cs="Arial"/>
                <w:color w:val="000000"/>
                <w:sz w:val="20"/>
                <w:lang w:eastAsia="en-GB"/>
              </w:rPr>
              <w:t>0.0000</w:t>
            </w:r>
          </w:p>
        </w:tc>
      </w:tr>
      <w:tr w:rsidR="001831F6" w:rsidRPr="001831F6" w14:paraId="5D54EFD6" w14:textId="77777777" w:rsidTr="001831F6">
        <w:tc>
          <w:tcPr>
            <w:tcW w:w="647" w:type="pct"/>
            <w:shd w:val="clear" w:color="auto" w:fill="auto"/>
            <w:noWrap/>
            <w:vAlign w:val="bottom"/>
            <w:hideMark/>
          </w:tcPr>
          <w:p w14:paraId="1011495C" w14:textId="77777777" w:rsidR="001831F6" w:rsidRPr="001831F6" w:rsidRDefault="001831F6" w:rsidP="001831F6">
            <w:pPr>
              <w:rPr>
                <w:rFonts w:cs="Arial"/>
                <w:color w:val="000000"/>
                <w:sz w:val="20"/>
                <w:lang w:eastAsia="en-GB"/>
              </w:rPr>
            </w:pPr>
            <w:r w:rsidRPr="001831F6">
              <w:rPr>
                <w:rFonts w:cs="Arial"/>
                <w:color w:val="000000"/>
                <w:sz w:val="20"/>
                <w:lang w:eastAsia="en-GB"/>
              </w:rPr>
              <w:t>(bmhist)Y</w:t>
            </w:r>
          </w:p>
        </w:tc>
        <w:tc>
          <w:tcPr>
            <w:tcW w:w="550" w:type="pct"/>
            <w:shd w:val="clear" w:color="auto" w:fill="auto"/>
            <w:noWrap/>
            <w:vAlign w:val="bottom"/>
            <w:hideMark/>
          </w:tcPr>
          <w:p w14:paraId="023805CC" w14:textId="77777777" w:rsidR="001831F6" w:rsidRPr="001831F6" w:rsidRDefault="001831F6" w:rsidP="001831F6">
            <w:pPr>
              <w:jc w:val="right"/>
              <w:rPr>
                <w:rFonts w:cs="Arial"/>
                <w:color w:val="000000"/>
                <w:sz w:val="20"/>
                <w:lang w:eastAsia="en-GB"/>
              </w:rPr>
            </w:pPr>
            <w:r w:rsidRPr="001831F6">
              <w:rPr>
                <w:rFonts w:cs="Arial"/>
                <w:color w:val="000000"/>
                <w:sz w:val="20"/>
                <w:lang w:eastAsia="en-GB"/>
              </w:rPr>
              <w:t>-0.0002</w:t>
            </w:r>
          </w:p>
        </w:tc>
        <w:tc>
          <w:tcPr>
            <w:tcW w:w="442" w:type="pct"/>
            <w:shd w:val="clear" w:color="auto" w:fill="auto"/>
            <w:noWrap/>
            <w:vAlign w:val="bottom"/>
            <w:hideMark/>
          </w:tcPr>
          <w:p w14:paraId="3A431F81" w14:textId="77777777" w:rsidR="001831F6" w:rsidRPr="001831F6" w:rsidRDefault="001831F6" w:rsidP="001831F6">
            <w:pPr>
              <w:jc w:val="right"/>
              <w:rPr>
                <w:rFonts w:cs="Arial"/>
                <w:color w:val="000000"/>
                <w:sz w:val="20"/>
                <w:lang w:eastAsia="en-GB"/>
              </w:rPr>
            </w:pPr>
            <w:r w:rsidRPr="001831F6">
              <w:rPr>
                <w:rFonts w:cs="Arial"/>
                <w:color w:val="000000"/>
                <w:sz w:val="20"/>
                <w:lang w:eastAsia="en-GB"/>
              </w:rPr>
              <w:t>-0.0068</w:t>
            </w:r>
          </w:p>
        </w:tc>
        <w:tc>
          <w:tcPr>
            <w:tcW w:w="549" w:type="pct"/>
            <w:shd w:val="clear" w:color="auto" w:fill="auto"/>
            <w:noWrap/>
            <w:vAlign w:val="bottom"/>
            <w:hideMark/>
          </w:tcPr>
          <w:p w14:paraId="3C1C5AC7" w14:textId="77777777" w:rsidR="001831F6" w:rsidRPr="001831F6" w:rsidRDefault="001831F6" w:rsidP="001831F6">
            <w:pPr>
              <w:jc w:val="right"/>
              <w:rPr>
                <w:rFonts w:cs="Arial"/>
                <w:color w:val="000000"/>
                <w:sz w:val="20"/>
                <w:lang w:eastAsia="en-GB"/>
              </w:rPr>
            </w:pPr>
            <w:r w:rsidRPr="001831F6">
              <w:rPr>
                <w:rFonts w:cs="Arial"/>
                <w:color w:val="000000"/>
                <w:sz w:val="20"/>
                <w:lang w:eastAsia="en-GB"/>
              </w:rPr>
              <w:t>0.0181</w:t>
            </w:r>
          </w:p>
        </w:tc>
        <w:tc>
          <w:tcPr>
            <w:tcW w:w="445" w:type="pct"/>
            <w:shd w:val="clear" w:color="auto" w:fill="auto"/>
            <w:noWrap/>
            <w:vAlign w:val="bottom"/>
            <w:hideMark/>
          </w:tcPr>
          <w:p w14:paraId="26D356A4" w14:textId="77777777" w:rsidR="001831F6" w:rsidRPr="001831F6" w:rsidRDefault="001831F6" w:rsidP="001831F6">
            <w:pPr>
              <w:jc w:val="right"/>
              <w:rPr>
                <w:rFonts w:cs="Arial"/>
                <w:color w:val="000000"/>
                <w:sz w:val="20"/>
                <w:lang w:eastAsia="en-GB"/>
              </w:rPr>
            </w:pPr>
            <w:r w:rsidRPr="001831F6">
              <w:rPr>
                <w:rFonts w:cs="Arial"/>
                <w:color w:val="000000"/>
                <w:sz w:val="20"/>
                <w:lang w:eastAsia="en-GB"/>
              </w:rPr>
              <w:t>-0.0202</w:t>
            </w:r>
          </w:p>
        </w:tc>
        <w:tc>
          <w:tcPr>
            <w:tcW w:w="674" w:type="pct"/>
            <w:shd w:val="clear" w:color="auto" w:fill="auto"/>
            <w:noWrap/>
            <w:vAlign w:val="bottom"/>
            <w:hideMark/>
          </w:tcPr>
          <w:p w14:paraId="14AF9CF5" w14:textId="77777777" w:rsidR="001831F6" w:rsidRPr="001831F6" w:rsidRDefault="001831F6" w:rsidP="001831F6">
            <w:pPr>
              <w:jc w:val="right"/>
              <w:rPr>
                <w:rFonts w:cs="Arial"/>
                <w:color w:val="000000"/>
                <w:sz w:val="20"/>
                <w:lang w:eastAsia="en-GB"/>
              </w:rPr>
            </w:pPr>
            <w:r w:rsidRPr="001831F6">
              <w:rPr>
                <w:rFonts w:cs="Arial"/>
                <w:color w:val="000000"/>
                <w:sz w:val="20"/>
                <w:lang w:eastAsia="en-GB"/>
              </w:rPr>
              <w:t>-0.0071</w:t>
            </w:r>
          </w:p>
        </w:tc>
        <w:tc>
          <w:tcPr>
            <w:tcW w:w="477" w:type="pct"/>
            <w:shd w:val="clear" w:color="auto" w:fill="auto"/>
            <w:noWrap/>
            <w:vAlign w:val="bottom"/>
            <w:hideMark/>
          </w:tcPr>
          <w:p w14:paraId="30253281" w14:textId="77777777" w:rsidR="001831F6" w:rsidRPr="001831F6" w:rsidRDefault="001831F6" w:rsidP="001831F6">
            <w:pPr>
              <w:jc w:val="right"/>
              <w:rPr>
                <w:rFonts w:cs="Arial"/>
                <w:color w:val="000000"/>
                <w:sz w:val="20"/>
                <w:lang w:eastAsia="en-GB"/>
              </w:rPr>
            </w:pPr>
            <w:r w:rsidRPr="001831F6">
              <w:rPr>
                <w:rFonts w:cs="Arial"/>
                <w:color w:val="000000"/>
                <w:sz w:val="20"/>
                <w:lang w:eastAsia="en-GB"/>
              </w:rPr>
              <w:t>-0.0118</w:t>
            </w:r>
          </w:p>
        </w:tc>
        <w:tc>
          <w:tcPr>
            <w:tcW w:w="598" w:type="pct"/>
            <w:shd w:val="clear" w:color="auto" w:fill="auto"/>
            <w:noWrap/>
            <w:vAlign w:val="bottom"/>
            <w:hideMark/>
          </w:tcPr>
          <w:p w14:paraId="1E0F4DFD" w14:textId="77777777" w:rsidR="001831F6" w:rsidRPr="001831F6" w:rsidRDefault="001831F6" w:rsidP="001831F6">
            <w:pPr>
              <w:jc w:val="right"/>
              <w:rPr>
                <w:rFonts w:cs="Arial"/>
                <w:color w:val="000000"/>
                <w:sz w:val="20"/>
                <w:lang w:eastAsia="en-GB"/>
              </w:rPr>
            </w:pPr>
            <w:r w:rsidRPr="001831F6">
              <w:rPr>
                <w:rFonts w:cs="Arial"/>
                <w:color w:val="000000"/>
                <w:sz w:val="20"/>
                <w:lang w:eastAsia="en-GB"/>
              </w:rPr>
              <w:t>0.6612</w:t>
            </w:r>
          </w:p>
        </w:tc>
        <w:tc>
          <w:tcPr>
            <w:tcW w:w="618" w:type="pct"/>
            <w:shd w:val="clear" w:color="auto" w:fill="auto"/>
            <w:noWrap/>
            <w:vAlign w:val="bottom"/>
            <w:hideMark/>
          </w:tcPr>
          <w:p w14:paraId="4C2FB58E" w14:textId="77777777" w:rsidR="001831F6" w:rsidRPr="001831F6" w:rsidRDefault="001831F6" w:rsidP="001831F6">
            <w:pPr>
              <w:jc w:val="right"/>
              <w:rPr>
                <w:rFonts w:cs="Arial"/>
                <w:color w:val="000000"/>
                <w:sz w:val="20"/>
                <w:lang w:eastAsia="en-GB"/>
              </w:rPr>
            </w:pPr>
            <w:r w:rsidRPr="001831F6">
              <w:rPr>
                <w:rFonts w:cs="Arial"/>
                <w:color w:val="000000"/>
                <w:sz w:val="20"/>
                <w:lang w:eastAsia="en-GB"/>
              </w:rPr>
              <w:t>0.0014</w:t>
            </w:r>
          </w:p>
        </w:tc>
      </w:tr>
      <w:tr w:rsidR="001831F6" w:rsidRPr="001831F6" w14:paraId="77159CCB" w14:textId="77777777" w:rsidTr="001831F6">
        <w:tc>
          <w:tcPr>
            <w:tcW w:w="647" w:type="pct"/>
            <w:shd w:val="clear" w:color="auto" w:fill="auto"/>
            <w:noWrap/>
            <w:vAlign w:val="bottom"/>
            <w:hideMark/>
          </w:tcPr>
          <w:p w14:paraId="1E81CA1F" w14:textId="77777777" w:rsidR="001831F6" w:rsidRPr="001831F6" w:rsidRDefault="001831F6" w:rsidP="001831F6">
            <w:pPr>
              <w:rPr>
                <w:rFonts w:cs="Arial"/>
                <w:color w:val="000000"/>
                <w:sz w:val="20"/>
                <w:lang w:eastAsia="en-GB"/>
              </w:rPr>
            </w:pPr>
            <w:r w:rsidRPr="001831F6">
              <w:rPr>
                <w:rFonts w:cs="Arial"/>
                <w:color w:val="000000"/>
                <w:sz w:val="20"/>
                <w:lang w:eastAsia="en-GB"/>
              </w:rPr>
              <w:t>(ele_ldh)Y</w:t>
            </w:r>
          </w:p>
        </w:tc>
        <w:tc>
          <w:tcPr>
            <w:tcW w:w="550" w:type="pct"/>
            <w:shd w:val="clear" w:color="auto" w:fill="auto"/>
            <w:noWrap/>
            <w:vAlign w:val="bottom"/>
            <w:hideMark/>
          </w:tcPr>
          <w:p w14:paraId="7433D7E2" w14:textId="77777777" w:rsidR="001831F6" w:rsidRPr="001831F6" w:rsidRDefault="001831F6" w:rsidP="001831F6">
            <w:pPr>
              <w:jc w:val="right"/>
              <w:rPr>
                <w:rFonts w:cs="Arial"/>
                <w:color w:val="000000"/>
                <w:sz w:val="20"/>
                <w:lang w:eastAsia="en-GB"/>
              </w:rPr>
            </w:pPr>
            <w:r w:rsidRPr="001831F6">
              <w:rPr>
                <w:rFonts w:cs="Arial"/>
                <w:color w:val="000000"/>
                <w:sz w:val="20"/>
                <w:lang w:eastAsia="en-GB"/>
              </w:rPr>
              <w:t>0.0008</w:t>
            </w:r>
          </w:p>
        </w:tc>
        <w:tc>
          <w:tcPr>
            <w:tcW w:w="442" w:type="pct"/>
            <w:shd w:val="clear" w:color="auto" w:fill="auto"/>
            <w:noWrap/>
            <w:vAlign w:val="bottom"/>
            <w:hideMark/>
          </w:tcPr>
          <w:p w14:paraId="03EDE407" w14:textId="77777777" w:rsidR="001831F6" w:rsidRPr="001831F6" w:rsidRDefault="001831F6" w:rsidP="001831F6">
            <w:pPr>
              <w:jc w:val="right"/>
              <w:rPr>
                <w:rFonts w:cs="Arial"/>
                <w:color w:val="000000"/>
                <w:sz w:val="20"/>
                <w:lang w:eastAsia="en-GB"/>
              </w:rPr>
            </w:pPr>
            <w:r w:rsidRPr="001831F6">
              <w:rPr>
                <w:rFonts w:cs="Arial"/>
                <w:color w:val="000000"/>
                <w:sz w:val="20"/>
                <w:lang w:eastAsia="en-GB"/>
              </w:rPr>
              <w:t>-0.0211</w:t>
            </w:r>
          </w:p>
        </w:tc>
        <w:tc>
          <w:tcPr>
            <w:tcW w:w="549" w:type="pct"/>
            <w:shd w:val="clear" w:color="auto" w:fill="auto"/>
            <w:noWrap/>
            <w:vAlign w:val="bottom"/>
            <w:hideMark/>
          </w:tcPr>
          <w:p w14:paraId="58519BCF" w14:textId="77777777" w:rsidR="001831F6" w:rsidRPr="001831F6" w:rsidRDefault="001831F6" w:rsidP="001831F6">
            <w:pPr>
              <w:jc w:val="right"/>
              <w:rPr>
                <w:rFonts w:cs="Arial"/>
                <w:color w:val="000000"/>
                <w:sz w:val="20"/>
                <w:lang w:eastAsia="en-GB"/>
              </w:rPr>
            </w:pPr>
            <w:r w:rsidRPr="001831F6">
              <w:rPr>
                <w:rFonts w:cs="Arial"/>
                <w:color w:val="000000"/>
                <w:sz w:val="20"/>
                <w:lang w:eastAsia="en-GB"/>
              </w:rPr>
              <w:t>0.0061</w:t>
            </w:r>
          </w:p>
        </w:tc>
        <w:tc>
          <w:tcPr>
            <w:tcW w:w="445" w:type="pct"/>
            <w:shd w:val="clear" w:color="auto" w:fill="auto"/>
            <w:noWrap/>
            <w:vAlign w:val="bottom"/>
            <w:hideMark/>
          </w:tcPr>
          <w:p w14:paraId="4DD3480A" w14:textId="77777777" w:rsidR="001831F6" w:rsidRPr="001831F6" w:rsidRDefault="001831F6" w:rsidP="001831F6">
            <w:pPr>
              <w:jc w:val="right"/>
              <w:rPr>
                <w:rFonts w:cs="Arial"/>
                <w:color w:val="000000"/>
                <w:sz w:val="20"/>
                <w:lang w:eastAsia="en-GB"/>
              </w:rPr>
            </w:pPr>
            <w:r w:rsidRPr="001831F6">
              <w:rPr>
                <w:rFonts w:cs="Arial"/>
                <w:color w:val="000000"/>
                <w:sz w:val="20"/>
                <w:lang w:eastAsia="en-GB"/>
              </w:rPr>
              <w:t>-0.0197</w:t>
            </w:r>
          </w:p>
        </w:tc>
        <w:tc>
          <w:tcPr>
            <w:tcW w:w="674" w:type="pct"/>
            <w:shd w:val="clear" w:color="auto" w:fill="auto"/>
            <w:noWrap/>
            <w:vAlign w:val="bottom"/>
            <w:hideMark/>
          </w:tcPr>
          <w:p w14:paraId="3D7F7A6E" w14:textId="77777777" w:rsidR="001831F6" w:rsidRPr="001831F6" w:rsidRDefault="001831F6" w:rsidP="001831F6">
            <w:pPr>
              <w:jc w:val="right"/>
              <w:rPr>
                <w:rFonts w:cs="Arial"/>
                <w:color w:val="000000"/>
                <w:sz w:val="20"/>
                <w:lang w:eastAsia="en-GB"/>
              </w:rPr>
            </w:pPr>
            <w:r w:rsidRPr="001831F6">
              <w:rPr>
                <w:rFonts w:cs="Arial"/>
                <w:color w:val="000000"/>
                <w:sz w:val="20"/>
                <w:lang w:eastAsia="en-GB"/>
              </w:rPr>
              <w:t>0.0004</w:t>
            </w:r>
          </w:p>
        </w:tc>
        <w:tc>
          <w:tcPr>
            <w:tcW w:w="477" w:type="pct"/>
            <w:shd w:val="clear" w:color="auto" w:fill="auto"/>
            <w:noWrap/>
            <w:vAlign w:val="bottom"/>
            <w:hideMark/>
          </w:tcPr>
          <w:p w14:paraId="5E889CC9" w14:textId="77777777" w:rsidR="001831F6" w:rsidRPr="001831F6" w:rsidRDefault="001831F6" w:rsidP="001831F6">
            <w:pPr>
              <w:jc w:val="right"/>
              <w:rPr>
                <w:rFonts w:cs="Arial"/>
                <w:color w:val="000000"/>
                <w:sz w:val="20"/>
                <w:lang w:eastAsia="en-GB"/>
              </w:rPr>
            </w:pPr>
            <w:r w:rsidRPr="001831F6">
              <w:rPr>
                <w:rFonts w:cs="Arial"/>
                <w:color w:val="000000"/>
                <w:sz w:val="20"/>
                <w:lang w:eastAsia="en-GB"/>
              </w:rPr>
              <w:t>0.0000</w:t>
            </w:r>
          </w:p>
        </w:tc>
        <w:tc>
          <w:tcPr>
            <w:tcW w:w="598" w:type="pct"/>
            <w:shd w:val="clear" w:color="auto" w:fill="auto"/>
            <w:noWrap/>
            <w:vAlign w:val="bottom"/>
            <w:hideMark/>
          </w:tcPr>
          <w:p w14:paraId="39F3A828" w14:textId="77777777" w:rsidR="001831F6" w:rsidRPr="001831F6" w:rsidRDefault="001831F6" w:rsidP="001831F6">
            <w:pPr>
              <w:jc w:val="right"/>
              <w:rPr>
                <w:rFonts w:cs="Arial"/>
                <w:color w:val="000000"/>
                <w:sz w:val="20"/>
                <w:lang w:eastAsia="en-GB"/>
              </w:rPr>
            </w:pPr>
            <w:r w:rsidRPr="001831F6">
              <w:rPr>
                <w:rFonts w:cs="Arial"/>
                <w:color w:val="000000"/>
                <w:sz w:val="20"/>
                <w:lang w:eastAsia="en-GB"/>
              </w:rPr>
              <w:t>0.0014</w:t>
            </w:r>
          </w:p>
        </w:tc>
        <w:tc>
          <w:tcPr>
            <w:tcW w:w="618" w:type="pct"/>
            <w:shd w:val="clear" w:color="auto" w:fill="auto"/>
            <w:noWrap/>
            <w:vAlign w:val="bottom"/>
            <w:hideMark/>
          </w:tcPr>
          <w:p w14:paraId="5386D7E7" w14:textId="77777777" w:rsidR="001831F6" w:rsidRPr="001831F6" w:rsidRDefault="001831F6" w:rsidP="001831F6">
            <w:pPr>
              <w:jc w:val="right"/>
              <w:rPr>
                <w:rFonts w:cs="Arial"/>
                <w:color w:val="000000"/>
                <w:sz w:val="20"/>
                <w:lang w:eastAsia="en-GB"/>
              </w:rPr>
            </w:pPr>
            <w:r w:rsidRPr="001831F6">
              <w:rPr>
                <w:rFonts w:cs="Arial"/>
                <w:color w:val="000000"/>
                <w:sz w:val="20"/>
                <w:lang w:eastAsia="en-GB"/>
              </w:rPr>
              <w:t>0.0705</w:t>
            </w:r>
          </w:p>
        </w:tc>
      </w:tr>
    </w:tbl>
    <w:p w14:paraId="76594A0C" w14:textId="61184A6D" w:rsidR="001831F6" w:rsidRDefault="001831F6" w:rsidP="00FF789D"/>
    <w:p w14:paraId="092D1FD8" w14:textId="687320EC" w:rsidR="001831F6" w:rsidRPr="00BB6608" w:rsidRDefault="001831F6" w:rsidP="001831F6">
      <w:pPr>
        <w:pStyle w:val="Caption"/>
      </w:pPr>
      <w:r w:rsidRPr="00BB6608">
        <w:t>Table S</w:t>
      </w:r>
      <w:r>
        <w:t>5</w:t>
      </w:r>
      <w:r w:rsidRPr="00BB6608">
        <w:t xml:space="preserve">: </w:t>
      </w:r>
      <w:r>
        <w:t xml:space="preserve">Variance covariance matrix for </w:t>
      </w:r>
      <w:r w:rsidR="00F25479">
        <w:t xml:space="preserve">the </w:t>
      </w:r>
      <w:r>
        <w:t>time to progression parametric model without CheckMate 067 OS data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1868"/>
        <w:gridCol w:w="1116"/>
        <w:gridCol w:w="1320"/>
        <w:gridCol w:w="1788"/>
        <w:gridCol w:w="1093"/>
        <w:gridCol w:w="1216"/>
        <w:gridCol w:w="1132"/>
        <w:gridCol w:w="1289"/>
        <w:gridCol w:w="1550"/>
        <w:gridCol w:w="1642"/>
      </w:tblGrid>
      <w:tr w:rsidR="001831F6" w:rsidRPr="001831F6" w14:paraId="499CB917" w14:textId="77777777" w:rsidTr="001831F6">
        <w:tc>
          <w:tcPr>
            <w:tcW w:w="666" w:type="pct"/>
            <w:shd w:val="clear" w:color="auto" w:fill="auto"/>
            <w:vAlign w:val="bottom"/>
            <w:hideMark/>
          </w:tcPr>
          <w:p w14:paraId="48D03820" w14:textId="77777777" w:rsidR="001831F6" w:rsidRPr="001831F6" w:rsidRDefault="001831F6" w:rsidP="001831F6">
            <w:pPr>
              <w:rPr>
                <w:rFonts w:cs="Arial"/>
                <w:bCs/>
                <w:color w:val="000000"/>
                <w:sz w:val="20"/>
                <w:lang w:eastAsia="en-GB"/>
              </w:rPr>
            </w:pPr>
            <w:r w:rsidRPr="001831F6">
              <w:rPr>
                <w:rFonts w:cs="Arial"/>
                <w:bCs/>
                <w:color w:val="000000"/>
                <w:sz w:val="20"/>
                <w:lang w:eastAsia="en-GB"/>
              </w:rPr>
              <w:t> </w:t>
            </w:r>
          </w:p>
        </w:tc>
        <w:tc>
          <w:tcPr>
            <w:tcW w:w="398" w:type="pct"/>
            <w:shd w:val="clear" w:color="auto" w:fill="auto"/>
            <w:vAlign w:val="bottom"/>
          </w:tcPr>
          <w:p w14:paraId="7705FCF0" w14:textId="77777777" w:rsidR="001831F6" w:rsidRPr="001831F6" w:rsidRDefault="001831F6" w:rsidP="001831F6">
            <w:pPr>
              <w:rPr>
                <w:rFonts w:cs="Arial"/>
                <w:bCs/>
                <w:color w:val="000000"/>
                <w:sz w:val="20"/>
                <w:lang w:eastAsia="en-GB"/>
              </w:rPr>
            </w:pPr>
            <w:r w:rsidRPr="001831F6">
              <w:rPr>
                <w:rFonts w:cs="Arial"/>
                <w:bCs/>
                <w:color w:val="000000"/>
                <w:sz w:val="20"/>
                <w:lang w:eastAsia="en-GB"/>
              </w:rPr>
              <w:t>Mean</w:t>
            </w:r>
            <w:r w:rsidRPr="001831F6">
              <w:rPr>
                <w:rFonts w:cs="Arial"/>
                <w:bCs/>
                <w:color w:val="000000"/>
                <w:sz w:val="20"/>
                <w:lang w:eastAsia="en-GB"/>
              </w:rPr>
              <w:br/>
              <w:t>log</w:t>
            </w:r>
          </w:p>
        </w:tc>
        <w:tc>
          <w:tcPr>
            <w:tcW w:w="471" w:type="pct"/>
            <w:shd w:val="clear" w:color="auto" w:fill="auto"/>
            <w:vAlign w:val="bottom"/>
          </w:tcPr>
          <w:p w14:paraId="3BC57F32" w14:textId="77777777" w:rsidR="001831F6" w:rsidRPr="001831F6" w:rsidRDefault="001831F6" w:rsidP="001831F6">
            <w:pPr>
              <w:rPr>
                <w:rFonts w:cs="Arial"/>
                <w:bCs/>
                <w:color w:val="000000"/>
                <w:sz w:val="20"/>
                <w:lang w:eastAsia="en-GB"/>
              </w:rPr>
            </w:pPr>
            <w:r w:rsidRPr="001831F6">
              <w:rPr>
                <w:rFonts w:cs="Arial"/>
                <w:bCs/>
                <w:color w:val="000000"/>
                <w:sz w:val="20"/>
                <w:lang w:eastAsia="en-GB"/>
              </w:rPr>
              <w:t>sdlog</w:t>
            </w:r>
          </w:p>
        </w:tc>
        <w:tc>
          <w:tcPr>
            <w:tcW w:w="638" w:type="pct"/>
            <w:shd w:val="clear" w:color="auto" w:fill="auto"/>
            <w:vAlign w:val="bottom"/>
          </w:tcPr>
          <w:p w14:paraId="22AD6C52" w14:textId="77777777" w:rsidR="001831F6" w:rsidRPr="001831F6" w:rsidRDefault="001831F6" w:rsidP="001831F6">
            <w:pPr>
              <w:rPr>
                <w:rFonts w:cs="Arial"/>
                <w:bCs/>
                <w:color w:val="000000"/>
                <w:sz w:val="20"/>
                <w:lang w:eastAsia="en-GB"/>
              </w:rPr>
            </w:pPr>
            <w:r w:rsidRPr="001831F6">
              <w:rPr>
                <w:rFonts w:cs="Arial"/>
                <w:bCs/>
                <w:color w:val="000000"/>
                <w:sz w:val="20"/>
                <w:lang w:eastAsia="en-GB"/>
              </w:rPr>
              <w:t>(Treat</w:t>
            </w:r>
            <w:r w:rsidRPr="001831F6">
              <w:rPr>
                <w:rFonts w:cs="Arial"/>
                <w:bCs/>
                <w:color w:val="000000"/>
                <w:sz w:val="20"/>
                <w:lang w:eastAsia="en-GB"/>
              </w:rPr>
              <w:br/>
              <w:t>ment)</w:t>
            </w:r>
            <w:r w:rsidRPr="001831F6">
              <w:rPr>
                <w:rFonts w:cs="Arial"/>
                <w:bCs/>
                <w:color w:val="000000"/>
                <w:sz w:val="20"/>
                <w:lang w:eastAsia="en-GB"/>
              </w:rPr>
              <w:br/>
              <w:t>Regimen</w:t>
            </w:r>
          </w:p>
        </w:tc>
        <w:tc>
          <w:tcPr>
            <w:tcW w:w="390" w:type="pct"/>
            <w:shd w:val="clear" w:color="auto" w:fill="auto"/>
            <w:vAlign w:val="bottom"/>
          </w:tcPr>
          <w:p w14:paraId="72214061" w14:textId="77777777" w:rsidR="001831F6" w:rsidRPr="001831F6" w:rsidRDefault="001831F6" w:rsidP="001831F6">
            <w:pPr>
              <w:rPr>
                <w:rFonts w:cs="Arial"/>
                <w:bCs/>
                <w:color w:val="000000"/>
                <w:sz w:val="20"/>
                <w:lang w:eastAsia="en-GB"/>
              </w:rPr>
            </w:pPr>
            <w:r w:rsidRPr="001831F6">
              <w:rPr>
                <w:rFonts w:cs="Arial"/>
                <w:bCs/>
                <w:color w:val="000000"/>
                <w:sz w:val="20"/>
                <w:lang w:eastAsia="en-GB"/>
              </w:rPr>
              <w:t>(ecog0)</w:t>
            </w:r>
            <w:r w:rsidRPr="001831F6">
              <w:rPr>
                <w:rFonts w:cs="Arial"/>
                <w:bCs/>
                <w:color w:val="000000"/>
                <w:sz w:val="20"/>
                <w:lang w:eastAsia="en-GB"/>
              </w:rPr>
              <w:br/>
              <w:t>Y</w:t>
            </w:r>
          </w:p>
        </w:tc>
        <w:tc>
          <w:tcPr>
            <w:tcW w:w="434" w:type="pct"/>
            <w:shd w:val="clear" w:color="auto" w:fill="auto"/>
            <w:vAlign w:val="bottom"/>
          </w:tcPr>
          <w:p w14:paraId="00AFCB18" w14:textId="77777777" w:rsidR="001831F6" w:rsidRPr="001831F6" w:rsidRDefault="001831F6" w:rsidP="001831F6">
            <w:pPr>
              <w:rPr>
                <w:rFonts w:cs="Arial"/>
                <w:bCs/>
                <w:color w:val="000000"/>
                <w:sz w:val="20"/>
                <w:lang w:eastAsia="en-GB"/>
              </w:rPr>
            </w:pPr>
            <w:r w:rsidRPr="001831F6">
              <w:rPr>
                <w:rFonts w:cs="Arial"/>
                <w:bCs/>
                <w:color w:val="000000"/>
                <w:sz w:val="20"/>
                <w:lang w:eastAsia="en-GB"/>
              </w:rPr>
              <w:t>(m1c</w:t>
            </w:r>
            <w:r w:rsidRPr="001831F6">
              <w:rPr>
                <w:rFonts w:cs="Arial"/>
                <w:bCs/>
                <w:color w:val="000000"/>
                <w:sz w:val="20"/>
                <w:lang w:eastAsia="en-GB"/>
              </w:rPr>
              <w:br/>
              <w:t>)Y</w:t>
            </w:r>
          </w:p>
        </w:tc>
        <w:tc>
          <w:tcPr>
            <w:tcW w:w="404" w:type="pct"/>
            <w:shd w:val="clear" w:color="auto" w:fill="auto"/>
            <w:vAlign w:val="bottom"/>
          </w:tcPr>
          <w:p w14:paraId="730F02F3" w14:textId="77777777" w:rsidR="001831F6" w:rsidRPr="001831F6" w:rsidRDefault="001831F6" w:rsidP="001831F6">
            <w:pPr>
              <w:rPr>
                <w:rFonts w:cs="Arial"/>
                <w:bCs/>
                <w:color w:val="000000"/>
                <w:sz w:val="20"/>
                <w:lang w:eastAsia="en-GB"/>
              </w:rPr>
            </w:pPr>
            <w:r w:rsidRPr="001831F6">
              <w:rPr>
                <w:rFonts w:cs="Arial"/>
                <w:bCs/>
                <w:color w:val="000000"/>
                <w:sz w:val="20"/>
                <w:lang w:eastAsia="en-GB"/>
              </w:rPr>
              <w:t>(under</w:t>
            </w:r>
            <w:r w:rsidRPr="001831F6">
              <w:rPr>
                <w:rFonts w:cs="Arial"/>
                <w:bCs/>
                <w:color w:val="000000"/>
                <w:sz w:val="20"/>
                <w:lang w:eastAsia="en-GB"/>
              </w:rPr>
              <w:br/>
              <w:t>65)Y</w:t>
            </w:r>
          </w:p>
        </w:tc>
        <w:tc>
          <w:tcPr>
            <w:tcW w:w="460" w:type="pct"/>
            <w:shd w:val="clear" w:color="auto" w:fill="auto"/>
            <w:vAlign w:val="bottom"/>
          </w:tcPr>
          <w:p w14:paraId="21F11D11" w14:textId="77777777" w:rsidR="001831F6" w:rsidRPr="001831F6" w:rsidRDefault="001831F6" w:rsidP="001831F6">
            <w:pPr>
              <w:rPr>
                <w:rFonts w:cs="Arial"/>
                <w:bCs/>
                <w:color w:val="000000"/>
                <w:sz w:val="20"/>
                <w:lang w:eastAsia="en-GB"/>
              </w:rPr>
            </w:pPr>
            <w:r w:rsidRPr="001831F6">
              <w:rPr>
                <w:rFonts w:cs="Arial"/>
                <w:bCs/>
                <w:color w:val="000000"/>
                <w:sz w:val="20"/>
                <w:lang w:eastAsia="en-GB"/>
              </w:rPr>
              <w:t>(male)Y</w:t>
            </w:r>
          </w:p>
        </w:tc>
        <w:tc>
          <w:tcPr>
            <w:tcW w:w="553" w:type="pct"/>
            <w:shd w:val="clear" w:color="auto" w:fill="auto"/>
            <w:vAlign w:val="bottom"/>
          </w:tcPr>
          <w:p w14:paraId="39F4CCB3" w14:textId="77777777" w:rsidR="001831F6" w:rsidRPr="001831F6" w:rsidRDefault="001831F6" w:rsidP="001831F6">
            <w:pPr>
              <w:rPr>
                <w:rFonts w:cs="Arial"/>
                <w:bCs/>
                <w:color w:val="000000"/>
                <w:sz w:val="20"/>
                <w:lang w:eastAsia="en-GB"/>
              </w:rPr>
            </w:pPr>
            <w:r w:rsidRPr="001831F6">
              <w:rPr>
                <w:rFonts w:cs="Arial"/>
                <w:bCs/>
                <w:color w:val="000000"/>
                <w:sz w:val="20"/>
                <w:lang w:eastAsia="en-GB"/>
              </w:rPr>
              <w:t>(bmhist)Y</w:t>
            </w:r>
          </w:p>
        </w:tc>
        <w:tc>
          <w:tcPr>
            <w:tcW w:w="586" w:type="pct"/>
            <w:shd w:val="clear" w:color="auto" w:fill="auto"/>
            <w:vAlign w:val="bottom"/>
            <w:hideMark/>
          </w:tcPr>
          <w:p w14:paraId="7F5DB95A" w14:textId="77777777" w:rsidR="001831F6" w:rsidRPr="001831F6" w:rsidRDefault="001831F6" w:rsidP="001831F6">
            <w:pPr>
              <w:rPr>
                <w:rFonts w:cs="Arial"/>
                <w:bCs/>
                <w:color w:val="000000"/>
                <w:sz w:val="20"/>
                <w:lang w:eastAsia="en-GB"/>
              </w:rPr>
            </w:pPr>
            <w:r w:rsidRPr="001831F6">
              <w:rPr>
                <w:rFonts w:cs="Arial"/>
                <w:bCs/>
                <w:color w:val="000000"/>
                <w:sz w:val="20"/>
                <w:lang w:eastAsia="en-GB"/>
              </w:rPr>
              <w:t>(ele_ldh)Y</w:t>
            </w:r>
          </w:p>
        </w:tc>
      </w:tr>
      <w:tr w:rsidR="001831F6" w:rsidRPr="001831F6" w14:paraId="496C1335" w14:textId="77777777" w:rsidTr="001831F6">
        <w:tc>
          <w:tcPr>
            <w:tcW w:w="666" w:type="pct"/>
            <w:shd w:val="clear" w:color="auto" w:fill="auto"/>
            <w:noWrap/>
            <w:vAlign w:val="bottom"/>
            <w:hideMark/>
          </w:tcPr>
          <w:p w14:paraId="1C7589E3" w14:textId="77777777" w:rsidR="001831F6" w:rsidRPr="001831F6" w:rsidRDefault="001831F6" w:rsidP="001831F6">
            <w:pPr>
              <w:rPr>
                <w:rFonts w:cs="Arial"/>
                <w:bCs/>
                <w:color w:val="000000"/>
                <w:sz w:val="20"/>
                <w:lang w:eastAsia="en-GB"/>
              </w:rPr>
            </w:pPr>
            <w:r w:rsidRPr="001831F6">
              <w:rPr>
                <w:rFonts w:cs="Arial"/>
                <w:bCs/>
                <w:color w:val="000000"/>
                <w:sz w:val="20"/>
                <w:lang w:eastAsia="en-GB"/>
              </w:rPr>
              <w:t>meanlog</w:t>
            </w:r>
          </w:p>
        </w:tc>
        <w:tc>
          <w:tcPr>
            <w:tcW w:w="398" w:type="pct"/>
            <w:shd w:val="clear" w:color="auto" w:fill="auto"/>
            <w:noWrap/>
            <w:vAlign w:val="bottom"/>
          </w:tcPr>
          <w:p w14:paraId="64379DD5" w14:textId="77777777" w:rsidR="001831F6" w:rsidRPr="001831F6" w:rsidRDefault="001831F6" w:rsidP="001831F6">
            <w:pPr>
              <w:jc w:val="right"/>
              <w:rPr>
                <w:rFonts w:cs="Arial"/>
                <w:color w:val="000000"/>
                <w:sz w:val="20"/>
                <w:lang w:eastAsia="en-GB"/>
              </w:rPr>
            </w:pPr>
            <w:r w:rsidRPr="001831F6">
              <w:rPr>
                <w:rFonts w:cs="Arial"/>
                <w:color w:val="000000"/>
                <w:sz w:val="20"/>
              </w:rPr>
              <w:t>0.237</w:t>
            </w:r>
          </w:p>
        </w:tc>
        <w:tc>
          <w:tcPr>
            <w:tcW w:w="471" w:type="pct"/>
            <w:shd w:val="clear" w:color="auto" w:fill="auto"/>
            <w:noWrap/>
            <w:vAlign w:val="bottom"/>
          </w:tcPr>
          <w:p w14:paraId="44AEE273" w14:textId="77777777" w:rsidR="001831F6" w:rsidRPr="001831F6" w:rsidRDefault="001831F6" w:rsidP="001831F6">
            <w:pPr>
              <w:jc w:val="right"/>
              <w:rPr>
                <w:rFonts w:cs="Arial"/>
                <w:color w:val="000000"/>
                <w:sz w:val="20"/>
                <w:lang w:eastAsia="en-GB"/>
              </w:rPr>
            </w:pPr>
            <w:r w:rsidRPr="001831F6">
              <w:rPr>
                <w:rFonts w:cs="Arial"/>
                <w:color w:val="000000"/>
                <w:sz w:val="20"/>
              </w:rPr>
              <w:t>0.003</w:t>
            </w:r>
          </w:p>
        </w:tc>
        <w:tc>
          <w:tcPr>
            <w:tcW w:w="638" w:type="pct"/>
            <w:shd w:val="clear" w:color="auto" w:fill="auto"/>
            <w:noWrap/>
            <w:vAlign w:val="bottom"/>
          </w:tcPr>
          <w:p w14:paraId="0432291A" w14:textId="77777777" w:rsidR="001831F6" w:rsidRPr="001831F6" w:rsidRDefault="001831F6" w:rsidP="001831F6">
            <w:pPr>
              <w:jc w:val="right"/>
              <w:rPr>
                <w:rFonts w:cs="Arial"/>
                <w:color w:val="000000"/>
                <w:sz w:val="20"/>
                <w:lang w:eastAsia="en-GB"/>
              </w:rPr>
            </w:pPr>
            <w:r w:rsidRPr="001831F6">
              <w:rPr>
                <w:rFonts w:cs="Arial"/>
                <w:color w:val="000000"/>
                <w:sz w:val="20"/>
              </w:rPr>
              <w:t>-0.038</w:t>
            </w:r>
          </w:p>
        </w:tc>
        <w:tc>
          <w:tcPr>
            <w:tcW w:w="390" w:type="pct"/>
            <w:shd w:val="clear" w:color="auto" w:fill="auto"/>
            <w:noWrap/>
            <w:vAlign w:val="bottom"/>
          </w:tcPr>
          <w:p w14:paraId="135F7D53" w14:textId="77777777" w:rsidR="001831F6" w:rsidRPr="001831F6" w:rsidRDefault="001831F6" w:rsidP="001831F6">
            <w:pPr>
              <w:jc w:val="right"/>
              <w:rPr>
                <w:rFonts w:cs="Arial"/>
                <w:color w:val="000000"/>
                <w:sz w:val="20"/>
                <w:lang w:eastAsia="en-GB"/>
              </w:rPr>
            </w:pPr>
            <w:r w:rsidRPr="001831F6">
              <w:rPr>
                <w:rFonts w:cs="Arial"/>
                <w:color w:val="000000"/>
                <w:sz w:val="20"/>
              </w:rPr>
              <w:t>-0.112</w:t>
            </w:r>
          </w:p>
        </w:tc>
        <w:tc>
          <w:tcPr>
            <w:tcW w:w="434" w:type="pct"/>
            <w:shd w:val="clear" w:color="auto" w:fill="auto"/>
            <w:noWrap/>
            <w:vAlign w:val="bottom"/>
          </w:tcPr>
          <w:p w14:paraId="51579971" w14:textId="77777777" w:rsidR="001831F6" w:rsidRPr="001831F6" w:rsidRDefault="001831F6" w:rsidP="001831F6">
            <w:pPr>
              <w:jc w:val="right"/>
              <w:rPr>
                <w:rFonts w:cs="Arial"/>
                <w:color w:val="000000"/>
                <w:sz w:val="20"/>
                <w:lang w:eastAsia="en-GB"/>
              </w:rPr>
            </w:pPr>
            <w:r w:rsidRPr="001831F6">
              <w:rPr>
                <w:rFonts w:cs="Arial"/>
                <w:color w:val="000000"/>
                <w:sz w:val="20"/>
              </w:rPr>
              <w:t>-0.046</w:t>
            </w:r>
          </w:p>
        </w:tc>
        <w:tc>
          <w:tcPr>
            <w:tcW w:w="404" w:type="pct"/>
            <w:shd w:val="clear" w:color="auto" w:fill="auto"/>
            <w:noWrap/>
            <w:vAlign w:val="bottom"/>
          </w:tcPr>
          <w:p w14:paraId="28A6580C" w14:textId="77777777" w:rsidR="001831F6" w:rsidRPr="001831F6" w:rsidRDefault="001831F6" w:rsidP="001831F6">
            <w:pPr>
              <w:jc w:val="right"/>
              <w:rPr>
                <w:rFonts w:cs="Arial"/>
                <w:color w:val="000000"/>
                <w:sz w:val="20"/>
                <w:lang w:eastAsia="en-GB"/>
              </w:rPr>
            </w:pPr>
            <w:r w:rsidRPr="001831F6">
              <w:rPr>
                <w:rFonts w:cs="Arial"/>
                <w:color w:val="000000"/>
                <w:sz w:val="20"/>
              </w:rPr>
              <w:t>-0.046</w:t>
            </w:r>
          </w:p>
        </w:tc>
        <w:tc>
          <w:tcPr>
            <w:tcW w:w="460" w:type="pct"/>
            <w:shd w:val="clear" w:color="auto" w:fill="auto"/>
            <w:noWrap/>
            <w:vAlign w:val="bottom"/>
          </w:tcPr>
          <w:p w14:paraId="108C8F97" w14:textId="77777777" w:rsidR="001831F6" w:rsidRPr="001831F6" w:rsidRDefault="001831F6" w:rsidP="001831F6">
            <w:pPr>
              <w:jc w:val="right"/>
              <w:rPr>
                <w:rFonts w:cs="Arial"/>
                <w:color w:val="000000"/>
                <w:sz w:val="20"/>
                <w:lang w:eastAsia="en-GB"/>
              </w:rPr>
            </w:pPr>
            <w:r w:rsidRPr="001831F6">
              <w:rPr>
                <w:rFonts w:cs="Arial"/>
                <w:color w:val="000000"/>
                <w:sz w:val="20"/>
              </w:rPr>
              <w:t>-0.069</w:t>
            </w:r>
          </w:p>
        </w:tc>
        <w:tc>
          <w:tcPr>
            <w:tcW w:w="553" w:type="pct"/>
            <w:shd w:val="clear" w:color="auto" w:fill="auto"/>
            <w:noWrap/>
            <w:vAlign w:val="bottom"/>
          </w:tcPr>
          <w:p w14:paraId="7B6D556A" w14:textId="77777777" w:rsidR="001831F6" w:rsidRPr="001831F6" w:rsidRDefault="001831F6" w:rsidP="001831F6">
            <w:pPr>
              <w:jc w:val="right"/>
              <w:rPr>
                <w:rFonts w:cs="Arial"/>
                <w:color w:val="000000"/>
                <w:sz w:val="20"/>
                <w:lang w:eastAsia="en-GB"/>
              </w:rPr>
            </w:pPr>
            <w:r w:rsidRPr="001831F6">
              <w:rPr>
                <w:rFonts w:cs="Arial"/>
                <w:color w:val="000000"/>
                <w:sz w:val="20"/>
              </w:rPr>
              <w:t>-0.018</w:t>
            </w:r>
          </w:p>
        </w:tc>
        <w:tc>
          <w:tcPr>
            <w:tcW w:w="586" w:type="pct"/>
            <w:shd w:val="clear" w:color="auto" w:fill="auto"/>
            <w:noWrap/>
            <w:vAlign w:val="bottom"/>
          </w:tcPr>
          <w:p w14:paraId="2C72C13D" w14:textId="77777777" w:rsidR="001831F6" w:rsidRPr="001831F6" w:rsidRDefault="001831F6" w:rsidP="001831F6">
            <w:pPr>
              <w:jc w:val="right"/>
              <w:rPr>
                <w:rFonts w:cs="Arial"/>
                <w:color w:val="000000"/>
                <w:sz w:val="20"/>
                <w:lang w:eastAsia="en-GB"/>
              </w:rPr>
            </w:pPr>
            <w:r w:rsidRPr="001831F6">
              <w:rPr>
                <w:rFonts w:cs="Arial"/>
                <w:color w:val="000000"/>
                <w:sz w:val="20"/>
              </w:rPr>
              <w:t>-0.025</w:t>
            </w:r>
          </w:p>
        </w:tc>
      </w:tr>
      <w:tr w:rsidR="001831F6" w:rsidRPr="001831F6" w14:paraId="6C68B15A" w14:textId="77777777" w:rsidTr="001831F6">
        <w:tc>
          <w:tcPr>
            <w:tcW w:w="666" w:type="pct"/>
            <w:shd w:val="clear" w:color="auto" w:fill="auto"/>
            <w:noWrap/>
            <w:vAlign w:val="bottom"/>
            <w:hideMark/>
          </w:tcPr>
          <w:p w14:paraId="5229AE1F" w14:textId="77777777" w:rsidR="001831F6" w:rsidRPr="001831F6" w:rsidRDefault="001831F6" w:rsidP="001831F6">
            <w:pPr>
              <w:rPr>
                <w:rFonts w:cs="Arial"/>
                <w:bCs/>
                <w:color w:val="000000"/>
                <w:sz w:val="20"/>
                <w:lang w:eastAsia="en-GB"/>
              </w:rPr>
            </w:pPr>
            <w:r w:rsidRPr="001831F6">
              <w:rPr>
                <w:rFonts w:cs="Arial"/>
                <w:bCs/>
                <w:color w:val="000000"/>
                <w:sz w:val="20"/>
                <w:lang w:eastAsia="en-GB"/>
              </w:rPr>
              <w:t>sdlog</w:t>
            </w:r>
          </w:p>
        </w:tc>
        <w:tc>
          <w:tcPr>
            <w:tcW w:w="398" w:type="pct"/>
            <w:shd w:val="clear" w:color="auto" w:fill="auto"/>
            <w:noWrap/>
            <w:vAlign w:val="bottom"/>
          </w:tcPr>
          <w:p w14:paraId="2409BB3F" w14:textId="77777777" w:rsidR="001831F6" w:rsidRPr="001831F6" w:rsidRDefault="001831F6" w:rsidP="001831F6">
            <w:pPr>
              <w:jc w:val="right"/>
              <w:rPr>
                <w:rFonts w:cs="Arial"/>
                <w:color w:val="000000"/>
                <w:sz w:val="20"/>
                <w:lang w:eastAsia="en-GB"/>
              </w:rPr>
            </w:pPr>
            <w:r w:rsidRPr="001831F6">
              <w:rPr>
                <w:rFonts w:cs="Arial"/>
                <w:color w:val="000000"/>
                <w:sz w:val="20"/>
              </w:rPr>
              <w:t>0.003</w:t>
            </w:r>
          </w:p>
        </w:tc>
        <w:tc>
          <w:tcPr>
            <w:tcW w:w="471" w:type="pct"/>
            <w:shd w:val="clear" w:color="auto" w:fill="auto"/>
            <w:noWrap/>
            <w:vAlign w:val="bottom"/>
          </w:tcPr>
          <w:p w14:paraId="24612D84" w14:textId="77777777" w:rsidR="001831F6" w:rsidRPr="001831F6" w:rsidRDefault="001831F6" w:rsidP="001831F6">
            <w:pPr>
              <w:jc w:val="right"/>
              <w:rPr>
                <w:rFonts w:cs="Arial"/>
                <w:color w:val="000000"/>
                <w:sz w:val="20"/>
                <w:lang w:eastAsia="en-GB"/>
              </w:rPr>
            </w:pPr>
            <w:r w:rsidRPr="001831F6">
              <w:rPr>
                <w:rFonts w:cs="Arial"/>
                <w:color w:val="000000"/>
                <w:sz w:val="20"/>
              </w:rPr>
              <w:t>0.003</w:t>
            </w:r>
          </w:p>
        </w:tc>
        <w:tc>
          <w:tcPr>
            <w:tcW w:w="638" w:type="pct"/>
            <w:shd w:val="clear" w:color="auto" w:fill="auto"/>
            <w:noWrap/>
            <w:vAlign w:val="bottom"/>
          </w:tcPr>
          <w:p w14:paraId="3F1BDB53" w14:textId="77777777" w:rsidR="001831F6" w:rsidRPr="001831F6" w:rsidRDefault="001831F6" w:rsidP="001831F6">
            <w:pPr>
              <w:jc w:val="right"/>
              <w:rPr>
                <w:rFonts w:cs="Arial"/>
                <w:color w:val="000000"/>
                <w:sz w:val="20"/>
                <w:lang w:eastAsia="en-GB"/>
              </w:rPr>
            </w:pPr>
            <w:r w:rsidRPr="001831F6">
              <w:rPr>
                <w:rFonts w:cs="Arial"/>
                <w:color w:val="000000"/>
                <w:sz w:val="20"/>
              </w:rPr>
              <w:t>0.004</w:t>
            </w:r>
          </w:p>
        </w:tc>
        <w:tc>
          <w:tcPr>
            <w:tcW w:w="390" w:type="pct"/>
            <w:shd w:val="clear" w:color="auto" w:fill="auto"/>
            <w:noWrap/>
            <w:vAlign w:val="bottom"/>
          </w:tcPr>
          <w:p w14:paraId="2AB9C5BD" w14:textId="77777777" w:rsidR="001831F6" w:rsidRPr="001831F6" w:rsidRDefault="001831F6" w:rsidP="001831F6">
            <w:pPr>
              <w:jc w:val="right"/>
              <w:rPr>
                <w:rFonts w:cs="Arial"/>
                <w:color w:val="000000"/>
                <w:sz w:val="20"/>
                <w:lang w:eastAsia="en-GB"/>
              </w:rPr>
            </w:pPr>
            <w:r w:rsidRPr="001831F6">
              <w:rPr>
                <w:rFonts w:cs="Arial"/>
                <w:color w:val="000000"/>
                <w:sz w:val="20"/>
              </w:rPr>
              <w:t>0.000</w:t>
            </w:r>
          </w:p>
        </w:tc>
        <w:tc>
          <w:tcPr>
            <w:tcW w:w="434" w:type="pct"/>
            <w:shd w:val="clear" w:color="auto" w:fill="auto"/>
            <w:noWrap/>
            <w:vAlign w:val="bottom"/>
          </w:tcPr>
          <w:p w14:paraId="33E39B2F" w14:textId="77777777" w:rsidR="001831F6" w:rsidRPr="001831F6" w:rsidRDefault="001831F6" w:rsidP="001831F6">
            <w:pPr>
              <w:jc w:val="right"/>
              <w:rPr>
                <w:rFonts w:cs="Arial"/>
                <w:color w:val="000000"/>
                <w:sz w:val="20"/>
                <w:lang w:eastAsia="en-GB"/>
              </w:rPr>
            </w:pPr>
            <w:r w:rsidRPr="001831F6">
              <w:rPr>
                <w:rFonts w:cs="Arial"/>
                <w:color w:val="000000"/>
                <w:sz w:val="20"/>
              </w:rPr>
              <w:t>0.000</w:t>
            </w:r>
          </w:p>
        </w:tc>
        <w:tc>
          <w:tcPr>
            <w:tcW w:w="404" w:type="pct"/>
            <w:shd w:val="clear" w:color="auto" w:fill="auto"/>
            <w:noWrap/>
            <w:vAlign w:val="bottom"/>
          </w:tcPr>
          <w:p w14:paraId="3DC52467" w14:textId="77777777" w:rsidR="001831F6" w:rsidRPr="001831F6" w:rsidRDefault="001831F6" w:rsidP="001831F6">
            <w:pPr>
              <w:jc w:val="right"/>
              <w:rPr>
                <w:rFonts w:cs="Arial"/>
                <w:color w:val="000000"/>
                <w:sz w:val="20"/>
                <w:lang w:eastAsia="en-GB"/>
              </w:rPr>
            </w:pPr>
            <w:r w:rsidRPr="001831F6">
              <w:rPr>
                <w:rFonts w:cs="Arial"/>
                <w:color w:val="000000"/>
                <w:sz w:val="20"/>
              </w:rPr>
              <w:t>0.000</w:t>
            </w:r>
          </w:p>
        </w:tc>
        <w:tc>
          <w:tcPr>
            <w:tcW w:w="460" w:type="pct"/>
            <w:shd w:val="clear" w:color="auto" w:fill="auto"/>
            <w:noWrap/>
            <w:vAlign w:val="bottom"/>
          </w:tcPr>
          <w:p w14:paraId="4F126473" w14:textId="77777777" w:rsidR="001831F6" w:rsidRPr="001831F6" w:rsidRDefault="001831F6" w:rsidP="001831F6">
            <w:pPr>
              <w:jc w:val="right"/>
              <w:rPr>
                <w:rFonts w:cs="Arial"/>
                <w:color w:val="000000"/>
                <w:sz w:val="20"/>
                <w:lang w:eastAsia="en-GB"/>
              </w:rPr>
            </w:pPr>
            <w:r w:rsidRPr="001831F6">
              <w:rPr>
                <w:rFonts w:cs="Arial"/>
                <w:color w:val="000000"/>
                <w:sz w:val="20"/>
              </w:rPr>
              <w:t>0.000</w:t>
            </w:r>
          </w:p>
        </w:tc>
        <w:tc>
          <w:tcPr>
            <w:tcW w:w="553" w:type="pct"/>
            <w:shd w:val="clear" w:color="auto" w:fill="auto"/>
            <w:noWrap/>
            <w:vAlign w:val="bottom"/>
          </w:tcPr>
          <w:p w14:paraId="0FA4723D" w14:textId="77777777" w:rsidR="001831F6" w:rsidRPr="001831F6" w:rsidRDefault="001831F6" w:rsidP="001831F6">
            <w:pPr>
              <w:jc w:val="right"/>
              <w:rPr>
                <w:rFonts w:cs="Arial"/>
                <w:color w:val="000000"/>
                <w:sz w:val="20"/>
                <w:lang w:eastAsia="en-GB"/>
              </w:rPr>
            </w:pPr>
            <w:r w:rsidRPr="001831F6">
              <w:rPr>
                <w:rFonts w:cs="Arial"/>
                <w:color w:val="000000"/>
                <w:sz w:val="20"/>
              </w:rPr>
              <w:t>0.004</w:t>
            </w:r>
          </w:p>
        </w:tc>
        <w:tc>
          <w:tcPr>
            <w:tcW w:w="586" w:type="pct"/>
            <w:shd w:val="clear" w:color="auto" w:fill="auto"/>
            <w:noWrap/>
            <w:vAlign w:val="bottom"/>
          </w:tcPr>
          <w:p w14:paraId="32BF3533" w14:textId="77777777" w:rsidR="001831F6" w:rsidRPr="001831F6" w:rsidRDefault="001831F6" w:rsidP="001831F6">
            <w:pPr>
              <w:jc w:val="right"/>
              <w:rPr>
                <w:rFonts w:cs="Arial"/>
                <w:color w:val="000000"/>
                <w:sz w:val="20"/>
                <w:lang w:eastAsia="en-GB"/>
              </w:rPr>
            </w:pPr>
            <w:r w:rsidRPr="001831F6">
              <w:rPr>
                <w:rFonts w:cs="Arial"/>
                <w:color w:val="000000"/>
                <w:sz w:val="20"/>
              </w:rPr>
              <w:t>-0.001</w:t>
            </w:r>
          </w:p>
        </w:tc>
      </w:tr>
      <w:tr w:rsidR="001831F6" w:rsidRPr="001831F6" w14:paraId="363B3C15" w14:textId="77777777" w:rsidTr="001831F6">
        <w:tc>
          <w:tcPr>
            <w:tcW w:w="666" w:type="pct"/>
            <w:shd w:val="clear" w:color="auto" w:fill="auto"/>
            <w:noWrap/>
            <w:vAlign w:val="bottom"/>
            <w:hideMark/>
          </w:tcPr>
          <w:p w14:paraId="0768C302" w14:textId="77777777" w:rsidR="001831F6" w:rsidRPr="001831F6" w:rsidRDefault="001831F6" w:rsidP="001831F6">
            <w:pPr>
              <w:rPr>
                <w:rFonts w:cs="Arial"/>
                <w:bCs/>
                <w:color w:val="000000"/>
                <w:sz w:val="20"/>
                <w:lang w:eastAsia="en-GB"/>
              </w:rPr>
            </w:pPr>
            <w:r w:rsidRPr="001831F6">
              <w:rPr>
                <w:rFonts w:cs="Arial"/>
                <w:bCs/>
                <w:color w:val="000000"/>
                <w:sz w:val="20"/>
                <w:lang w:eastAsia="en-GB"/>
              </w:rPr>
              <w:t>(Treatment)</w:t>
            </w:r>
            <w:r w:rsidRPr="001831F6">
              <w:rPr>
                <w:rFonts w:cs="Arial"/>
                <w:bCs/>
                <w:color w:val="000000"/>
                <w:sz w:val="20"/>
                <w:lang w:eastAsia="en-GB"/>
              </w:rPr>
              <w:br/>
              <w:t>Regimen</w:t>
            </w:r>
          </w:p>
        </w:tc>
        <w:tc>
          <w:tcPr>
            <w:tcW w:w="398" w:type="pct"/>
            <w:shd w:val="clear" w:color="auto" w:fill="auto"/>
            <w:noWrap/>
            <w:vAlign w:val="bottom"/>
          </w:tcPr>
          <w:p w14:paraId="590DDA33" w14:textId="77777777" w:rsidR="001831F6" w:rsidRPr="001831F6" w:rsidRDefault="001831F6" w:rsidP="001831F6">
            <w:pPr>
              <w:jc w:val="right"/>
              <w:rPr>
                <w:rFonts w:cs="Arial"/>
                <w:color w:val="000000"/>
                <w:sz w:val="20"/>
                <w:lang w:eastAsia="en-GB"/>
              </w:rPr>
            </w:pPr>
            <w:r w:rsidRPr="001831F6">
              <w:rPr>
                <w:rFonts w:cs="Arial"/>
                <w:color w:val="000000"/>
                <w:sz w:val="20"/>
              </w:rPr>
              <w:t>-0.038</w:t>
            </w:r>
          </w:p>
        </w:tc>
        <w:tc>
          <w:tcPr>
            <w:tcW w:w="471" w:type="pct"/>
            <w:shd w:val="clear" w:color="auto" w:fill="auto"/>
            <w:noWrap/>
            <w:vAlign w:val="bottom"/>
          </w:tcPr>
          <w:p w14:paraId="0378B265" w14:textId="77777777" w:rsidR="001831F6" w:rsidRPr="001831F6" w:rsidRDefault="001831F6" w:rsidP="001831F6">
            <w:pPr>
              <w:jc w:val="right"/>
              <w:rPr>
                <w:rFonts w:cs="Arial"/>
                <w:color w:val="000000"/>
                <w:sz w:val="20"/>
                <w:lang w:eastAsia="en-GB"/>
              </w:rPr>
            </w:pPr>
            <w:r w:rsidRPr="001831F6">
              <w:rPr>
                <w:rFonts w:cs="Arial"/>
                <w:color w:val="000000"/>
                <w:sz w:val="20"/>
              </w:rPr>
              <w:t>0.004</w:t>
            </w:r>
          </w:p>
        </w:tc>
        <w:tc>
          <w:tcPr>
            <w:tcW w:w="638" w:type="pct"/>
            <w:shd w:val="clear" w:color="auto" w:fill="auto"/>
            <w:noWrap/>
            <w:vAlign w:val="bottom"/>
          </w:tcPr>
          <w:p w14:paraId="48607454" w14:textId="77777777" w:rsidR="001831F6" w:rsidRPr="001831F6" w:rsidRDefault="001831F6" w:rsidP="001831F6">
            <w:pPr>
              <w:jc w:val="right"/>
              <w:rPr>
                <w:rFonts w:cs="Arial"/>
                <w:color w:val="000000"/>
                <w:sz w:val="20"/>
                <w:lang w:eastAsia="en-GB"/>
              </w:rPr>
            </w:pPr>
            <w:r w:rsidRPr="001831F6">
              <w:rPr>
                <w:rFonts w:cs="Arial"/>
                <w:color w:val="000000"/>
                <w:sz w:val="20"/>
              </w:rPr>
              <w:t>0.098</w:t>
            </w:r>
          </w:p>
        </w:tc>
        <w:tc>
          <w:tcPr>
            <w:tcW w:w="390" w:type="pct"/>
            <w:shd w:val="clear" w:color="auto" w:fill="auto"/>
            <w:noWrap/>
            <w:vAlign w:val="bottom"/>
          </w:tcPr>
          <w:p w14:paraId="375B97BA" w14:textId="77777777" w:rsidR="001831F6" w:rsidRPr="001831F6" w:rsidRDefault="001831F6" w:rsidP="001831F6">
            <w:pPr>
              <w:jc w:val="right"/>
              <w:rPr>
                <w:rFonts w:cs="Arial"/>
                <w:color w:val="000000"/>
                <w:sz w:val="20"/>
                <w:lang w:eastAsia="en-GB"/>
              </w:rPr>
            </w:pPr>
            <w:r w:rsidRPr="001831F6">
              <w:rPr>
                <w:rFonts w:cs="Arial"/>
                <w:color w:val="000000"/>
                <w:sz w:val="20"/>
              </w:rPr>
              <w:t>0.000</w:t>
            </w:r>
          </w:p>
        </w:tc>
        <w:tc>
          <w:tcPr>
            <w:tcW w:w="434" w:type="pct"/>
            <w:shd w:val="clear" w:color="auto" w:fill="auto"/>
            <w:noWrap/>
            <w:vAlign w:val="bottom"/>
          </w:tcPr>
          <w:p w14:paraId="4FD892E9" w14:textId="77777777" w:rsidR="001831F6" w:rsidRPr="001831F6" w:rsidRDefault="001831F6" w:rsidP="001831F6">
            <w:pPr>
              <w:jc w:val="right"/>
              <w:rPr>
                <w:rFonts w:cs="Arial"/>
                <w:color w:val="000000"/>
                <w:sz w:val="20"/>
                <w:lang w:eastAsia="en-GB"/>
              </w:rPr>
            </w:pPr>
            <w:r w:rsidRPr="001831F6">
              <w:rPr>
                <w:rFonts w:cs="Arial"/>
                <w:color w:val="000000"/>
                <w:sz w:val="20"/>
              </w:rPr>
              <w:t>0.002</w:t>
            </w:r>
          </w:p>
        </w:tc>
        <w:tc>
          <w:tcPr>
            <w:tcW w:w="404" w:type="pct"/>
            <w:shd w:val="clear" w:color="auto" w:fill="auto"/>
            <w:noWrap/>
            <w:vAlign w:val="bottom"/>
          </w:tcPr>
          <w:p w14:paraId="4288D467" w14:textId="77777777" w:rsidR="001831F6" w:rsidRPr="001831F6" w:rsidRDefault="001831F6" w:rsidP="001831F6">
            <w:pPr>
              <w:jc w:val="right"/>
              <w:rPr>
                <w:rFonts w:cs="Arial"/>
                <w:color w:val="000000"/>
                <w:sz w:val="20"/>
                <w:lang w:eastAsia="en-GB"/>
              </w:rPr>
            </w:pPr>
            <w:r w:rsidRPr="001831F6">
              <w:rPr>
                <w:rFonts w:cs="Arial"/>
                <w:color w:val="000000"/>
                <w:sz w:val="20"/>
              </w:rPr>
              <w:t>-0.007</w:t>
            </w:r>
          </w:p>
        </w:tc>
        <w:tc>
          <w:tcPr>
            <w:tcW w:w="460" w:type="pct"/>
            <w:shd w:val="clear" w:color="auto" w:fill="auto"/>
            <w:noWrap/>
            <w:vAlign w:val="bottom"/>
          </w:tcPr>
          <w:p w14:paraId="16495281" w14:textId="77777777" w:rsidR="001831F6" w:rsidRPr="001831F6" w:rsidRDefault="001831F6" w:rsidP="001831F6">
            <w:pPr>
              <w:jc w:val="right"/>
              <w:rPr>
                <w:rFonts w:cs="Arial"/>
                <w:color w:val="000000"/>
                <w:sz w:val="20"/>
                <w:lang w:eastAsia="en-GB"/>
              </w:rPr>
            </w:pPr>
            <w:r w:rsidRPr="001831F6">
              <w:rPr>
                <w:rFonts w:cs="Arial"/>
                <w:color w:val="000000"/>
                <w:sz w:val="20"/>
              </w:rPr>
              <w:t>-0.004</w:t>
            </w:r>
          </w:p>
        </w:tc>
        <w:tc>
          <w:tcPr>
            <w:tcW w:w="553" w:type="pct"/>
            <w:shd w:val="clear" w:color="auto" w:fill="auto"/>
            <w:noWrap/>
            <w:vAlign w:val="bottom"/>
          </w:tcPr>
          <w:p w14:paraId="15EEE599" w14:textId="77777777" w:rsidR="001831F6" w:rsidRPr="001831F6" w:rsidRDefault="001831F6" w:rsidP="001831F6">
            <w:pPr>
              <w:jc w:val="right"/>
              <w:rPr>
                <w:rFonts w:cs="Arial"/>
                <w:color w:val="000000"/>
                <w:sz w:val="20"/>
                <w:lang w:eastAsia="en-GB"/>
              </w:rPr>
            </w:pPr>
            <w:r w:rsidRPr="001831F6">
              <w:rPr>
                <w:rFonts w:cs="Arial"/>
                <w:color w:val="000000"/>
                <w:sz w:val="20"/>
              </w:rPr>
              <w:t>0.025</w:t>
            </w:r>
          </w:p>
        </w:tc>
        <w:tc>
          <w:tcPr>
            <w:tcW w:w="586" w:type="pct"/>
            <w:shd w:val="clear" w:color="auto" w:fill="auto"/>
            <w:noWrap/>
            <w:vAlign w:val="bottom"/>
          </w:tcPr>
          <w:p w14:paraId="08EAE40B" w14:textId="77777777" w:rsidR="001831F6" w:rsidRPr="001831F6" w:rsidRDefault="001831F6" w:rsidP="001831F6">
            <w:pPr>
              <w:jc w:val="right"/>
              <w:rPr>
                <w:rFonts w:cs="Arial"/>
                <w:color w:val="000000"/>
                <w:sz w:val="20"/>
                <w:lang w:eastAsia="en-GB"/>
              </w:rPr>
            </w:pPr>
            <w:r w:rsidRPr="001831F6">
              <w:rPr>
                <w:rFonts w:cs="Arial"/>
                <w:color w:val="000000"/>
                <w:sz w:val="20"/>
              </w:rPr>
              <w:t>-0.010</w:t>
            </w:r>
          </w:p>
        </w:tc>
      </w:tr>
      <w:tr w:rsidR="001831F6" w:rsidRPr="001831F6" w14:paraId="187B6194" w14:textId="77777777" w:rsidTr="001831F6">
        <w:tc>
          <w:tcPr>
            <w:tcW w:w="666" w:type="pct"/>
            <w:shd w:val="clear" w:color="auto" w:fill="auto"/>
            <w:noWrap/>
            <w:vAlign w:val="bottom"/>
            <w:hideMark/>
          </w:tcPr>
          <w:p w14:paraId="197CD36A" w14:textId="77777777" w:rsidR="001831F6" w:rsidRPr="001831F6" w:rsidRDefault="001831F6" w:rsidP="001831F6">
            <w:pPr>
              <w:rPr>
                <w:rFonts w:cs="Arial"/>
                <w:bCs/>
                <w:color w:val="000000"/>
                <w:sz w:val="20"/>
                <w:lang w:eastAsia="en-GB"/>
              </w:rPr>
            </w:pPr>
            <w:r w:rsidRPr="001831F6">
              <w:rPr>
                <w:rFonts w:cs="Arial"/>
                <w:bCs/>
                <w:color w:val="000000"/>
                <w:sz w:val="20"/>
                <w:lang w:eastAsia="en-GB"/>
              </w:rPr>
              <w:t>(ecog0)Y</w:t>
            </w:r>
          </w:p>
        </w:tc>
        <w:tc>
          <w:tcPr>
            <w:tcW w:w="398" w:type="pct"/>
            <w:shd w:val="clear" w:color="auto" w:fill="auto"/>
            <w:noWrap/>
            <w:vAlign w:val="bottom"/>
          </w:tcPr>
          <w:p w14:paraId="64C73E8E" w14:textId="77777777" w:rsidR="001831F6" w:rsidRPr="001831F6" w:rsidRDefault="001831F6" w:rsidP="001831F6">
            <w:pPr>
              <w:jc w:val="right"/>
              <w:rPr>
                <w:rFonts w:cs="Arial"/>
                <w:color w:val="000000"/>
                <w:sz w:val="20"/>
                <w:lang w:eastAsia="en-GB"/>
              </w:rPr>
            </w:pPr>
            <w:r w:rsidRPr="001831F6">
              <w:rPr>
                <w:rFonts w:cs="Arial"/>
                <w:color w:val="000000"/>
                <w:sz w:val="20"/>
              </w:rPr>
              <w:t>-0.112</w:t>
            </w:r>
          </w:p>
        </w:tc>
        <w:tc>
          <w:tcPr>
            <w:tcW w:w="471" w:type="pct"/>
            <w:shd w:val="clear" w:color="auto" w:fill="auto"/>
            <w:noWrap/>
            <w:vAlign w:val="bottom"/>
          </w:tcPr>
          <w:p w14:paraId="4AB7BE81" w14:textId="77777777" w:rsidR="001831F6" w:rsidRPr="001831F6" w:rsidRDefault="001831F6" w:rsidP="001831F6">
            <w:pPr>
              <w:jc w:val="right"/>
              <w:rPr>
                <w:rFonts w:cs="Arial"/>
                <w:color w:val="000000"/>
                <w:sz w:val="20"/>
                <w:lang w:eastAsia="en-GB"/>
              </w:rPr>
            </w:pPr>
            <w:r w:rsidRPr="001831F6">
              <w:rPr>
                <w:rFonts w:cs="Arial"/>
                <w:color w:val="000000"/>
                <w:sz w:val="20"/>
              </w:rPr>
              <w:t>0.000</w:t>
            </w:r>
          </w:p>
        </w:tc>
        <w:tc>
          <w:tcPr>
            <w:tcW w:w="638" w:type="pct"/>
            <w:shd w:val="clear" w:color="auto" w:fill="auto"/>
            <w:noWrap/>
            <w:vAlign w:val="bottom"/>
          </w:tcPr>
          <w:p w14:paraId="06142A71" w14:textId="77777777" w:rsidR="001831F6" w:rsidRPr="001831F6" w:rsidRDefault="001831F6" w:rsidP="001831F6">
            <w:pPr>
              <w:jc w:val="right"/>
              <w:rPr>
                <w:rFonts w:cs="Arial"/>
                <w:color w:val="000000"/>
                <w:sz w:val="20"/>
                <w:lang w:eastAsia="en-GB"/>
              </w:rPr>
            </w:pPr>
            <w:r w:rsidRPr="001831F6">
              <w:rPr>
                <w:rFonts w:cs="Arial"/>
                <w:color w:val="000000"/>
                <w:sz w:val="20"/>
              </w:rPr>
              <w:t>0.000</w:t>
            </w:r>
          </w:p>
        </w:tc>
        <w:tc>
          <w:tcPr>
            <w:tcW w:w="390" w:type="pct"/>
            <w:shd w:val="clear" w:color="auto" w:fill="auto"/>
            <w:noWrap/>
            <w:vAlign w:val="bottom"/>
          </w:tcPr>
          <w:p w14:paraId="4EACE0C8" w14:textId="77777777" w:rsidR="001831F6" w:rsidRPr="001831F6" w:rsidRDefault="001831F6" w:rsidP="001831F6">
            <w:pPr>
              <w:jc w:val="right"/>
              <w:rPr>
                <w:rFonts w:cs="Arial"/>
                <w:color w:val="000000"/>
                <w:sz w:val="20"/>
                <w:lang w:eastAsia="en-GB"/>
              </w:rPr>
            </w:pPr>
            <w:r w:rsidRPr="001831F6">
              <w:rPr>
                <w:rFonts w:cs="Arial"/>
                <w:color w:val="000000"/>
                <w:sz w:val="20"/>
              </w:rPr>
              <w:t>0.134</w:t>
            </w:r>
          </w:p>
        </w:tc>
        <w:tc>
          <w:tcPr>
            <w:tcW w:w="434" w:type="pct"/>
            <w:shd w:val="clear" w:color="auto" w:fill="auto"/>
            <w:noWrap/>
            <w:vAlign w:val="bottom"/>
          </w:tcPr>
          <w:p w14:paraId="5938272E" w14:textId="77777777" w:rsidR="001831F6" w:rsidRPr="001831F6" w:rsidRDefault="001831F6" w:rsidP="001831F6">
            <w:pPr>
              <w:jc w:val="right"/>
              <w:rPr>
                <w:rFonts w:cs="Arial"/>
                <w:color w:val="000000"/>
                <w:sz w:val="20"/>
                <w:lang w:eastAsia="en-GB"/>
              </w:rPr>
            </w:pPr>
            <w:r w:rsidRPr="001831F6">
              <w:rPr>
                <w:rFonts w:cs="Arial"/>
                <w:color w:val="000000"/>
                <w:sz w:val="20"/>
              </w:rPr>
              <w:t>0.013</w:t>
            </w:r>
          </w:p>
        </w:tc>
        <w:tc>
          <w:tcPr>
            <w:tcW w:w="404" w:type="pct"/>
            <w:shd w:val="clear" w:color="auto" w:fill="auto"/>
            <w:noWrap/>
            <w:vAlign w:val="bottom"/>
          </w:tcPr>
          <w:p w14:paraId="5A43F756" w14:textId="77777777" w:rsidR="001831F6" w:rsidRPr="001831F6" w:rsidRDefault="001831F6" w:rsidP="001831F6">
            <w:pPr>
              <w:jc w:val="right"/>
              <w:rPr>
                <w:rFonts w:cs="Arial"/>
                <w:color w:val="000000"/>
                <w:sz w:val="20"/>
                <w:lang w:eastAsia="en-GB"/>
              </w:rPr>
            </w:pPr>
            <w:r w:rsidRPr="001831F6">
              <w:rPr>
                <w:rFonts w:cs="Arial"/>
                <w:color w:val="000000"/>
                <w:sz w:val="20"/>
              </w:rPr>
              <w:t>-0.010</w:t>
            </w:r>
          </w:p>
        </w:tc>
        <w:tc>
          <w:tcPr>
            <w:tcW w:w="460" w:type="pct"/>
            <w:shd w:val="clear" w:color="auto" w:fill="auto"/>
            <w:noWrap/>
            <w:vAlign w:val="bottom"/>
          </w:tcPr>
          <w:p w14:paraId="7C748018" w14:textId="77777777" w:rsidR="001831F6" w:rsidRPr="001831F6" w:rsidRDefault="001831F6" w:rsidP="001831F6">
            <w:pPr>
              <w:jc w:val="right"/>
              <w:rPr>
                <w:rFonts w:cs="Arial"/>
                <w:color w:val="000000"/>
                <w:sz w:val="20"/>
                <w:lang w:eastAsia="en-GB"/>
              </w:rPr>
            </w:pPr>
            <w:r w:rsidRPr="001831F6">
              <w:rPr>
                <w:rFonts w:cs="Arial"/>
                <w:color w:val="000000"/>
                <w:sz w:val="20"/>
              </w:rPr>
              <w:t>0.009</w:t>
            </w:r>
          </w:p>
        </w:tc>
        <w:tc>
          <w:tcPr>
            <w:tcW w:w="553" w:type="pct"/>
            <w:shd w:val="clear" w:color="auto" w:fill="auto"/>
            <w:noWrap/>
            <w:vAlign w:val="bottom"/>
          </w:tcPr>
          <w:p w14:paraId="1C632177" w14:textId="77777777" w:rsidR="001831F6" w:rsidRPr="001831F6" w:rsidRDefault="001831F6" w:rsidP="001831F6">
            <w:pPr>
              <w:jc w:val="right"/>
              <w:rPr>
                <w:rFonts w:cs="Arial"/>
                <w:color w:val="000000"/>
                <w:sz w:val="20"/>
                <w:lang w:eastAsia="en-GB"/>
              </w:rPr>
            </w:pPr>
            <w:r w:rsidRPr="001831F6">
              <w:rPr>
                <w:rFonts w:cs="Arial"/>
                <w:color w:val="000000"/>
                <w:sz w:val="20"/>
              </w:rPr>
              <w:t>0.013</w:t>
            </w:r>
          </w:p>
        </w:tc>
        <w:tc>
          <w:tcPr>
            <w:tcW w:w="586" w:type="pct"/>
            <w:shd w:val="clear" w:color="auto" w:fill="auto"/>
            <w:noWrap/>
            <w:vAlign w:val="bottom"/>
          </w:tcPr>
          <w:p w14:paraId="220798BD" w14:textId="77777777" w:rsidR="001831F6" w:rsidRPr="001831F6" w:rsidRDefault="001831F6" w:rsidP="001831F6">
            <w:pPr>
              <w:jc w:val="right"/>
              <w:rPr>
                <w:rFonts w:cs="Arial"/>
                <w:color w:val="000000"/>
                <w:sz w:val="20"/>
                <w:lang w:eastAsia="en-GB"/>
              </w:rPr>
            </w:pPr>
            <w:r w:rsidRPr="001831F6">
              <w:rPr>
                <w:rFonts w:cs="Arial"/>
                <w:color w:val="000000"/>
                <w:sz w:val="20"/>
              </w:rPr>
              <w:t>0.008</w:t>
            </w:r>
          </w:p>
        </w:tc>
      </w:tr>
      <w:tr w:rsidR="001831F6" w:rsidRPr="001831F6" w14:paraId="43FE6537" w14:textId="77777777" w:rsidTr="001831F6">
        <w:tc>
          <w:tcPr>
            <w:tcW w:w="666" w:type="pct"/>
            <w:shd w:val="clear" w:color="auto" w:fill="auto"/>
            <w:noWrap/>
            <w:vAlign w:val="bottom"/>
            <w:hideMark/>
          </w:tcPr>
          <w:p w14:paraId="505B3937" w14:textId="77777777" w:rsidR="001831F6" w:rsidRPr="001831F6" w:rsidRDefault="001831F6" w:rsidP="001831F6">
            <w:pPr>
              <w:rPr>
                <w:rFonts w:cs="Arial"/>
                <w:bCs/>
                <w:color w:val="000000"/>
                <w:sz w:val="20"/>
                <w:lang w:eastAsia="en-GB"/>
              </w:rPr>
            </w:pPr>
            <w:r w:rsidRPr="001831F6">
              <w:rPr>
                <w:rFonts w:cs="Arial"/>
                <w:bCs/>
                <w:color w:val="000000"/>
                <w:sz w:val="20"/>
                <w:lang w:eastAsia="en-GB"/>
              </w:rPr>
              <w:t>(m1c)Y</w:t>
            </w:r>
          </w:p>
        </w:tc>
        <w:tc>
          <w:tcPr>
            <w:tcW w:w="398" w:type="pct"/>
            <w:shd w:val="clear" w:color="auto" w:fill="auto"/>
            <w:noWrap/>
            <w:vAlign w:val="bottom"/>
          </w:tcPr>
          <w:p w14:paraId="56AED3A3" w14:textId="77777777" w:rsidR="001831F6" w:rsidRPr="001831F6" w:rsidRDefault="001831F6" w:rsidP="001831F6">
            <w:pPr>
              <w:jc w:val="right"/>
              <w:rPr>
                <w:rFonts w:cs="Arial"/>
                <w:color w:val="000000"/>
                <w:sz w:val="20"/>
                <w:lang w:eastAsia="en-GB"/>
              </w:rPr>
            </w:pPr>
            <w:r w:rsidRPr="001831F6">
              <w:rPr>
                <w:rFonts w:cs="Arial"/>
                <w:color w:val="000000"/>
                <w:sz w:val="20"/>
              </w:rPr>
              <w:t>-0.046</w:t>
            </w:r>
          </w:p>
        </w:tc>
        <w:tc>
          <w:tcPr>
            <w:tcW w:w="471" w:type="pct"/>
            <w:shd w:val="clear" w:color="auto" w:fill="auto"/>
            <w:noWrap/>
            <w:vAlign w:val="bottom"/>
          </w:tcPr>
          <w:p w14:paraId="0BF9FA32" w14:textId="77777777" w:rsidR="001831F6" w:rsidRPr="001831F6" w:rsidRDefault="001831F6" w:rsidP="001831F6">
            <w:pPr>
              <w:jc w:val="right"/>
              <w:rPr>
                <w:rFonts w:cs="Arial"/>
                <w:color w:val="000000"/>
                <w:sz w:val="20"/>
                <w:lang w:eastAsia="en-GB"/>
              </w:rPr>
            </w:pPr>
            <w:r w:rsidRPr="001831F6">
              <w:rPr>
                <w:rFonts w:cs="Arial"/>
                <w:color w:val="000000"/>
                <w:sz w:val="20"/>
              </w:rPr>
              <w:t>0.000</w:t>
            </w:r>
          </w:p>
        </w:tc>
        <w:tc>
          <w:tcPr>
            <w:tcW w:w="638" w:type="pct"/>
            <w:shd w:val="clear" w:color="auto" w:fill="auto"/>
            <w:noWrap/>
            <w:vAlign w:val="bottom"/>
          </w:tcPr>
          <w:p w14:paraId="10000BCF" w14:textId="77777777" w:rsidR="001831F6" w:rsidRPr="001831F6" w:rsidRDefault="001831F6" w:rsidP="001831F6">
            <w:pPr>
              <w:jc w:val="right"/>
              <w:rPr>
                <w:rFonts w:cs="Arial"/>
                <w:color w:val="000000"/>
                <w:sz w:val="20"/>
                <w:lang w:eastAsia="en-GB"/>
              </w:rPr>
            </w:pPr>
            <w:r w:rsidRPr="001831F6">
              <w:rPr>
                <w:rFonts w:cs="Arial"/>
                <w:color w:val="000000"/>
                <w:sz w:val="20"/>
              </w:rPr>
              <w:t>0.002</w:t>
            </w:r>
          </w:p>
        </w:tc>
        <w:tc>
          <w:tcPr>
            <w:tcW w:w="390" w:type="pct"/>
            <w:shd w:val="clear" w:color="auto" w:fill="auto"/>
            <w:noWrap/>
            <w:vAlign w:val="bottom"/>
          </w:tcPr>
          <w:p w14:paraId="6CD1CE27" w14:textId="77777777" w:rsidR="001831F6" w:rsidRPr="001831F6" w:rsidRDefault="001831F6" w:rsidP="001831F6">
            <w:pPr>
              <w:jc w:val="right"/>
              <w:rPr>
                <w:rFonts w:cs="Arial"/>
                <w:color w:val="000000"/>
                <w:sz w:val="20"/>
                <w:lang w:eastAsia="en-GB"/>
              </w:rPr>
            </w:pPr>
            <w:r w:rsidRPr="001831F6">
              <w:rPr>
                <w:rFonts w:cs="Arial"/>
                <w:color w:val="000000"/>
                <w:sz w:val="20"/>
              </w:rPr>
              <w:t>0.013</w:t>
            </w:r>
          </w:p>
        </w:tc>
        <w:tc>
          <w:tcPr>
            <w:tcW w:w="434" w:type="pct"/>
            <w:shd w:val="clear" w:color="auto" w:fill="auto"/>
            <w:noWrap/>
            <w:vAlign w:val="bottom"/>
          </w:tcPr>
          <w:p w14:paraId="47DE92B9" w14:textId="77777777" w:rsidR="001831F6" w:rsidRPr="001831F6" w:rsidRDefault="001831F6" w:rsidP="001831F6">
            <w:pPr>
              <w:jc w:val="right"/>
              <w:rPr>
                <w:rFonts w:cs="Arial"/>
                <w:color w:val="000000"/>
                <w:sz w:val="20"/>
                <w:lang w:eastAsia="en-GB"/>
              </w:rPr>
            </w:pPr>
            <w:r w:rsidRPr="001831F6">
              <w:rPr>
                <w:rFonts w:cs="Arial"/>
                <w:color w:val="000000"/>
                <w:sz w:val="20"/>
              </w:rPr>
              <w:t>0.100</w:t>
            </w:r>
          </w:p>
        </w:tc>
        <w:tc>
          <w:tcPr>
            <w:tcW w:w="404" w:type="pct"/>
            <w:shd w:val="clear" w:color="auto" w:fill="auto"/>
            <w:noWrap/>
            <w:vAlign w:val="bottom"/>
          </w:tcPr>
          <w:p w14:paraId="40AF940E" w14:textId="77777777" w:rsidR="001831F6" w:rsidRPr="001831F6" w:rsidRDefault="001831F6" w:rsidP="001831F6">
            <w:pPr>
              <w:jc w:val="right"/>
              <w:rPr>
                <w:rFonts w:cs="Arial"/>
                <w:color w:val="000000"/>
                <w:sz w:val="20"/>
                <w:lang w:eastAsia="en-GB"/>
              </w:rPr>
            </w:pPr>
            <w:r w:rsidRPr="001831F6">
              <w:rPr>
                <w:rFonts w:cs="Arial"/>
                <w:color w:val="000000"/>
                <w:sz w:val="20"/>
              </w:rPr>
              <w:t>-0.009</w:t>
            </w:r>
          </w:p>
        </w:tc>
        <w:tc>
          <w:tcPr>
            <w:tcW w:w="460" w:type="pct"/>
            <w:shd w:val="clear" w:color="auto" w:fill="auto"/>
            <w:noWrap/>
            <w:vAlign w:val="bottom"/>
          </w:tcPr>
          <w:p w14:paraId="2ACFB68D" w14:textId="77777777" w:rsidR="001831F6" w:rsidRPr="001831F6" w:rsidRDefault="001831F6" w:rsidP="001831F6">
            <w:pPr>
              <w:jc w:val="right"/>
              <w:rPr>
                <w:rFonts w:cs="Arial"/>
                <w:color w:val="000000"/>
                <w:sz w:val="20"/>
                <w:lang w:eastAsia="en-GB"/>
              </w:rPr>
            </w:pPr>
            <w:r w:rsidRPr="001831F6">
              <w:rPr>
                <w:rFonts w:cs="Arial"/>
                <w:color w:val="000000"/>
                <w:sz w:val="20"/>
              </w:rPr>
              <w:t>-0.010</w:t>
            </w:r>
          </w:p>
        </w:tc>
        <w:tc>
          <w:tcPr>
            <w:tcW w:w="553" w:type="pct"/>
            <w:shd w:val="clear" w:color="auto" w:fill="auto"/>
            <w:noWrap/>
            <w:vAlign w:val="bottom"/>
          </w:tcPr>
          <w:p w14:paraId="7D9B146A" w14:textId="77777777" w:rsidR="001831F6" w:rsidRPr="001831F6" w:rsidRDefault="001831F6" w:rsidP="001831F6">
            <w:pPr>
              <w:jc w:val="right"/>
              <w:rPr>
                <w:rFonts w:cs="Arial"/>
                <w:color w:val="000000"/>
                <w:sz w:val="20"/>
                <w:lang w:eastAsia="en-GB"/>
              </w:rPr>
            </w:pPr>
            <w:r w:rsidRPr="001831F6">
              <w:rPr>
                <w:rFonts w:cs="Arial"/>
                <w:color w:val="000000"/>
                <w:sz w:val="20"/>
              </w:rPr>
              <w:t>-0.042</w:t>
            </w:r>
          </w:p>
        </w:tc>
        <w:tc>
          <w:tcPr>
            <w:tcW w:w="586" w:type="pct"/>
            <w:shd w:val="clear" w:color="auto" w:fill="auto"/>
            <w:noWrap/>
            <w:vAlign w:val="bottom"/>
          </w:tcPr>
          <w:p w14:paraId="416B1481" w14:textId="77777777" w:rsidR="001831F6" w:rsidRPr="001831F6" w:rsidRDefault="001831F6" w:rsidP="001831F6">
            <w:pPr>
              <w:jc w:val="right"/>
              <w:rPr>
                <w:rFonts w:cs="Arial"/>
                <w:color w:val="000000"/>
                <w:sz w:val="20"/>
                <w:lang w:eastAsia="en-GB"/>
              </w:rPr>
            </w:pPr>
            <w:r w:rsidRPr="001831F6">
              <w:rPr>
                <w:rFonts w:cs="Arial"/>
                <w:color w:val="000000"/>
                <w:sz w:val="20"/>
              </w:rPr>
              <w:t>-0.018</w:t>
            </w:r>
          </w:p>
        </w:tc>
      </w:tr>
      <w:tr w:rsidR="001831F6" w:rsidRPr="001831F6" w14:paraId="029B0D80" w14:textId="77777777" w:rsidTr="001831F6">
        <w:tc>
          <w:tcPr>
            <w:tcW w:w="666" w:type="pct"/>
            <w:shd w:val="clear" w:color="auto" w:fill="auto"/>
            <w:noWrap/>
            <w:vAlign w:val="bottom"/>
            <w:hideMark/>
          </w:tcPr>
          <w:p w14:paraId="117DCC58" w14:textId="77777777" w:rsidR="001831F6" w:rsidRPr="001831F6" w:rsidRDefault="001831F6" w:rsidP="001831F6">
            <w:pPr>
              <w:rPr>
                <w:rFonts w:cs="Arial"/>
                <w:bCs/>
                <w:color w:val="000000"/>
                <w:sz w:val="20"/>
                <w:lang w:eastAsia="en-GB"/>
              </w:rPr>
            </w:pPr>
            <w:r w:rsidRPr="001831F6">
              <w:rPr>
                <w:rFonts w:cs="Arial"/>
                <w:bCs/>
                <w:color w:val="000000"/>
                <w:sz w:val="20"/>
                <w:lang w:eastAsia="en-GB"/>
              </w:rPr>
              <w:t>(under65)Y</w:t>
            </w:r>
          </w:p>
        </w:tc>
        <w:tc>
          <w:tcPr>
            <w:tcW w:w="398" w:type="pct"/>
            <w:shd w:val="clear" w:color="auto" w:fill="auto"/>
            <w:noWrap/>
            <w:vAlign w:val="bottom"/>
          </w:tcPr>
          <w:p w14:paraId="22150BE2" w14:textId="77777777" w:rsidR="001831F6" w:rsidRPr="001831F6" w:rsidRDefault="001831F6" w:rsidP="001831F6">
            <w:pPr>
              <w:jc w:val="right"/>
              <w:rPr>
                <w:rFonts w:cs="Arial"/>
                <w:color w:val="000000"/>
                <w:sz w:val="20"/>
                <w:lang w:eastAsia="en-GB"/>
              </w:rPr>
            </w:pPr>
            <w:r w:rsidRPr="001831F6">
              <w:rPr>
                <w:rFonts w:cs="Arial"/>
                <w:color w:val="000000"/>
                <w:sz w:val="20"/>
              </w:rPr>
              <w:t>-0.046</w:t>
            </w:r>
          </w:p>
        </w:tc>
        <w:tc>
          <w:tcPr>
            <w:tcW w:w="471" w:type="pct"/>
            <w:shd w:val="clear" w:color="auto" w:fill="auto"/>
            <w:noWrap/>
            <w:vAlign w:val="bottom"/>
          </w:tcPr>
          <w:p w14:paraId="1C75B49F" w14:textId="77777777" w:rsidR="001831F6" w:rsidRPr="001831F6" w:rsidRDefault="001831F6" w:rsidP="001831F6">
            <w:pPr>
              <w:jc w:val="right"/>
              <w:rPr>
                <w:rFonts w:cs="Arial"/>
                <w:color w:val="000000"/>
                <w:sz w:val="20"/>
                <w:lang w:eastAsia="en-GB"/>
              </w:rPr>
            </w:pPr>
            <w:r w:rsidRPr="001831F6">
              <w:rPr>
                <w:rFonts w:cs="Arial"/>
                <w:color w:val="000000"/>
                <w:sz w:val="20"/>
              </w:rPr>
              <w:t>0.000</w:t>
            </w:r>
          </w:p>
        </w:tc>
        <w:tc>
          <w:tcPr>
            <w:tcW w:w="638" w:type="pct"/>
            <w:shd w:val="clear" w:color="auto" w:fill="auto"/>
            <w:noWrap/>
            <w:vAlign w:val="bottom"/>
          </w:tcPr>
          <w:p w14:paraId="6A9EF13B" w14:textId="77777777" w:rsidR="001831F6" w:rsidRPr="001831F6" w:rsidRDefault="001831F6" w:rsidP="001831F6">
            <w:pPr>
              <w:jc w:val="right"/>
              <w:rPr>
                <w:rFonts w:cs="Arial"/>
                <w:color w:val="000000"/>
                <w:sz w:val="20"/>
                <w:lang w:eastAsia="en-GB"/>
              </w:rPr>
            </w:pPr>
            <w:r w:rsidRPr="001831F6">
              <w:rPr>
                <w:rFonts w:cs="Arial"/>
                <w:color w:val="000000"/>
                <w:sz w:val="20"/>
              </w:rPr>
              <w:t>-0.007</w:t>
            </w:r>
          </w:p>
        </w:tc>
        <w:tc>
          <w:tcPr>
            <w:tcW w:w="390" w:type="pct"/>
            <w:shd w:val="clear" w:color="auto" w:fill="auto"/>
            <w:noWrap/>
            <w:vAlign w:val="bottom"/>
          </w:tcPr>
          <w:p w14:paraId="6E994A7C" w14:textId="77777777" w:rsidR="001831F6" w:rsidRPr="001831F6" w:rsidRDefault="001831F6" w:rsidP="001831F6">
            <w:pPr>
              <w:jc w:val="right"/>
              <w:rPr>
                <w:rFonts w:cs="Arial"/>
                <w:color w:val="000000"/>
                <w:sz w:val="20"/>
                <w:lang w:eastAsia="en-GB"/>
              </w:rPr>
            </w:pPr>
            <w:r w:rsidRPr="001831F6">
              <w:rPr>
                <w:rFonts w:cs="Arial"/>
                <w:color w:val="000000"/>
                <w:sz w:val="20"/>
              </w:rPr>
              <w:t>-0.010</w:t>
            </w:r>
          </w:p>
        </w:tc>
        <w:tc>
          <w:tcPr>
            <w:tcW w:w="434" w:type="pct"/>
            <w:shd w:val="clear" w:color="auto" w:fill="auto"/>
            <w:noWrap/>
            <w:vAlign w:val="bottom"/>
          </w:tcPr>
          <w:p w14:paraId="09CB6006" w14:textId="77777777" w:rsidR="001831F6" w:rsidRPr="001831F6" w:rsidRDefault="001831F6" w:rsidP="001831F6">
            <w:pPr>
              <w:jc w:val="right"/>
              <w:rPr>
                <w:rFonts w:cs="Arial"/>
                <w:color w:val="000000"/>
                <w:sz w:val="20"/>
                <w:lang w:eastAsia="en-GB"/>
              </w:rPr>
            </w:pPr>
            <w:r w:rsidRPr="001831F6">
              <w:rPr>
                <w:rFonts w:cs="Arial"/>
                <w:color w:val="000000"/>
                <w:sz w:val="20"/>
              </w:rPr>
              <w:t>-0.009</w:t>
            </w:r>
          </w:p>
        </w:tc>
        <w:tc>
          <w:tcPr>
            <w:tcW w:w="404" w:type="pct"/>
            <w:shd w:val="clear" w:color="auto" w:fill="auto"/>
            <w:noWrap/>
            <w:vAlign w:val="bottom"/>
          </w:tcPr>
          <w:p w14:paraId="5A2F8C16" w14:textId="77777777" w:rsidR="001831F6" w:rsidRPr="001831F6" w:rsidRDefault="001831F6" w:rsidP="001831F6">
            <w:pPr>
              <w:jc w:val="right"/>
              <w:rPr>
                <w:rFonts w:cs="Arial"/>
                <w:color w:val="000000"/>
                <w:sz w:val="20"/>
                <w:lang w:eastAsia="en-GB"/>
              </w:rPr>
            </w:pPr>
            <w:r w:rsidRPr="001831F6">
              <w:rPr>
                <w:rFonts w:cs="Arial"/>
                <w:color w:val="000000"/>
                <w:sz w:val="20"/>
              </w:rPr>
              <w:t>0.097</w:t>
            </w:r>
          </w:p>
        </w:tc>
        <w:tc>
          <w:tcPr>
            <w:tcW w:w="460" w:type="pct"/>
            <w:shd w:val="clear" w:color="auto" w:fill="auto"/>
            <w:noWrap/>
            <w:vAlign w:val="bottom"/>
          </w:tcPr>
          <w:p w14:paraId="6D1E13E3" w14:textId="77777777" w:rsidR="001831F6" w:rsidRPr="001831F6" w:rsidRDefault="001831F6" w:rsidP="001831F6">
            <w:pPr>
              <w:jc w:val="right"/>
              <w:rPr>
                <w:rFonts w:cs="Arial"/>
                <w:color w:val="000000"/>
                <w:sz w:val="20"/>
                <w:lang w:eastAsia="en-GB"/>
              </w:rPr>
            </w:pPr>
            <w:r w:rsidRPr="001831F6">
              <w:rPr>
                <w:rFonts w:cs="Arial"/>
                <w:color w:val="000000"/>
                <w:sz w:val="20"/>
              </w:rPr>
              <w:t>0.005</w:t>
            </w:r>
          </w:p>
        </w:tc>
        <w:tc>
          <w:tcPr>
            <w:tcW w:w="553" w:type="pct"/>
            <w:shd w:val="clear" w:color="auto" w:fill="auto"/>
            <w:noWrap/>
            <w:vAlign w:val="bottom"/>
          </w:tcPr>
          <w:p w14:paraId="35EDDAE2" w14:textId="77777777" w:rsidR="001831F6" w:rsidRPr="001831F6" w:rsidRDefault="001831F6" w:rsidP="001831F6">
            <w:pPr>
              <w:jc w:val="right"/>
              <w:rPr>
                <w:rFonts w:cs="Arial"/>
                <w:color w:val="000000"/>
                <w:sz w:val="20"/>
                <w:lang w:eastAsia="en-GB"/>
              </w:rPr>
            </w:pPr>
            <w:r w:rsidRPr="001831F6">
              <w:rPr>
                <w:rFonts w:cs="Arial"/>
                <w:color w:val="000000"/>
                <w:sz w:val="20"/>
              </w:rPr>
              <w:t>-0.004</w:t>
            </w:r>
          </w:p>
        </w:tc>
        <w:tc>
          <w:tcPr>
            <w:tcW w:w="586" w:type="pct"/>
            <w:shd w:val="clear" w:color="auto" w:fill="auto"/>
            <w:noWrap/>
            <w:vAlign w:val="bottom"/>
          </w:tcPr>
          <w:p w14:paraId="00F2EDD7" w14:textId="77777777" w:rsidR="001831F6" w:rsidRPr="001831F6" w:rsidRDefault="001831F6" w:rsidP="001831F6">
            <w:pPr>
              <w:jc w:val="right"/>
              <w:rPr>
                <w:rFonts w:cs="Arial"/>
                <w:color w:val="000000"/>
                <w:sz w:val="20"/>
                <w:lang w:eastAsia="en-GB"/>
              </w:rPr>
            </w:pPr>
            <w:r w:rsidRPr="001831F6">
              <w:rPr>
                <w:rFonts w:cs="Arial"/>
                <w:color w:val="000000"/>
                <w:sz w:val="20"/>
              </w:rPr>
              <w:t>0.002</w:t>
            </w:r>
          </w:p>
        </w:tc>
      </w:tr>
      <w:tr w:rsidR="001831F6" w:rsidRPr="001831F6" w14:paraId="5E8CC68C" w14:textId="77777777" w:rsidTr="001831F6">
        <w:tc>
          <w:tcPr>
            <w:tcW w:w="666" w:type="pct"/>
            <w:shd w:val="clear" w:color="auto" w:fill="auto"/>
            <w:noWrap/>
            <w:vAlign w:val="bottom"/>
            <w:hideMark/>
          </w:tcPr>
          <w:p w14:paraId="1161AA6A" w14:textId="77777777" w:rsidR="001831F6" w:rsidRPr="001831F6" w:rsidRDefault="001831F6" w:rsidP="001831F6">
            <w:pPr>
              <w:rPr>
                <w:rFonts w:cs="Arial"/>
                <w:bCs/>
                <w:color w:val="000000"/>
                <w:sz w:val="20"/>
                <w:lang w:eastAsia="en-GB"/>
              </w:rPr>
            </w:pPr>
            <w:r w:rsidRPr="001831F6">
              <w:rPr>
                <w:rFonts w:cs="Arial"/>
                <w:bCs/>
                <w:color w:val="000000"/>
                <w:sz w:val="20"/>
                <w:lang w:eastAsia="en-GB"/>
              </w:rPr>
              <w:t>(male)Y</w:t>
            </w:r>
          </w:p>
        </w:tc>
        <w:tc>
          <w:tcPr>
            <w:tcW w:w="398" w:type="pct"/>
            <w:shd w:val="clear" w:color="auto" w:fill="auto"/>
            <w:noWrap/>
            <w:vAlign w:val="bottom"/>
          </w:tcPr>
          <w:p w14:paraId="6AD36B59" w14:textId="77777777" w:rsidR="001831F6" w:rsidRPr="001831F6" w:rsidRDefault="001831F6" w:rsidP="001831F6">
            <w:pPr>
              <w:jc w:val="right"/>
              <w:rPr>
                <w:rFonts w:cs="Arial"/>
                <w:color w:val="000000"/>
                <w:sz w:val="20"/>
                <w:lang w:eastAsia="en-GB"/>
              </w:rPr>
            </w:pPr>
            <w:r w:rsidRPr="001831F6">
              <w:rPr>
                <w:rFonts w:cs="Arial"/>
                <w:color w:val="000000"/>
                <w:sz w:val="20"/>
              </w:rPr>
              <w:t>-0.069</w:t>
            </w:r>
          </w:p>
        </w:tc>
        <w:tc>
          <w:tcPr>
            <w:tcW w:w="471" w:type="pct"/>
            <w:shd w:val="clear" w:color="auto" w:fill="auto"/>
            <w:noWrap/>
            <w:vAlign w:val="bottom"/>
          </w:tcPr>
          <w:p w14:paraId="4BCA27C9" w14:textId="77777777" w:rsidR="001831F6" w:rsidRPr="001831F6" w:rsidRDefault="001831F6" w:rsidP="001831F6">
            <w:pPr>
              <w:jc w:val="right"/>
              <w:rPr>
                <w:rFonts w:cs="Arial"/>
                <w:color w:val="000000"/>
                <w:sz w:val="20"/>
                <w:lang w:eastAsia="en-GB"/>
              </w:rPr>
            </w:pPr>
            <w:r w:rsidRPr="001831F6">
              <w:rPr>
                <w:rFonts w:cs="Arial"/>
                <w:color w:val="000000"/>
                <w:sz w:val="20"/>
              </w:rPr>
              <w:t>0.000</w:t>
            </w:r>
          </w:p>
        </w:tc>
        <w:tc>
          <w:tcPr>
            <w:tcW w:w="638" w:type="pct"/>
            <w:shd w:val="clear" w:color="auto" w:fill="auto"/>
            <w:noWrap/>
            <w:vAlign w:val="bottom"/>
          </w:tcPr>
          <w:p w14:paraId="25652236" w14:textId="77777777" w:rsidR="001831F6" w:rsidRPr="001831F6" w:rsidRDefault="001831F6" w:rsidP="001831F6">
            <w:pPr>
              <w:jc w:val="right"/>
              <w:rPr>
                <w:rFonts w:cs="Arial"/>
                <w:color w:val="000000"/>
                <w:sz w:val="20"/>
                <w:lang w:eastAsia="en-GB"/>
              </w:rPr>
            </w:pPr>
            <w:r w:rsidRPr="001831F6">
              <w:rPr>
                <w:rFonts w:cs="Arial"/>
                <w:color w:val="000000"/>
                <w:sz w:val="20"/>
              </w:rPr>
              <w:t>-0.004</w:t>
            </w:r>
          </w:p>
        </w:tc>
        <w:tc>
          <w:tcPr>
            <w:tcW w:w="390" w:type="pct"/>
            <w:shd w:val="clear" w:color="auto" w:fill="auto"/>
            <w:noWrap/>
            <w:vAlign w:val="bottom"/>
          </w:tcPr>
          <w:p w14:paraId="33DE4371" w14:textId="77777777" w:rsidR="001831F6" w:rsidRPr="001831F6" w:rsidRDefault="001831F6" w:rsidP="001831F6">
            <w:pPr>
              <w:jc w:val="right"/>
              <w:rPr>
                <w:rFonts w:cs="Arial"/>
                <w:color w:val="000000"/>
                <w:sz w:val="20"/>
                <w:lang w:eastAsia="en-GB"/>
              </w:rPr>
            </w:pPr>
            <w:r w:rsidRPr="001831F6">
              <w:rPr>
                <w:rFonts w:cs="Arial"/>
                <w:color w:val="000000"/>
                <w:sz w:val="20"/>
              </w:rPr>
              <w:t>0.009</w:t>
            </w:r>
          </w:p>
        </w:tc>
        <w:tc>
          <w:tcPr>
            <w:tcW w:w="434" w:type="pct"/>
            <w:shd w:val="clear" w:color="auto" w:fill="auto"/>
            <w:noWrap/>
            <w:vAlign w:val="bottom"/>
          </w:tcPr>
          <w:p w14:paraId="70CE0703" w14:textId="77777777" w:rsidR="001831F6" w:rsidRPr="001831F6" w:rsidRDefault="001831F6" w:rsidP="001831F6">
            <w:pPr>
              <w:jc w:val="right"/>
              <w:rPr>
                <w:rFonts w:cs="Arial"/>
                <w:color w:val="000000"/>
                <w:sz w:val="20"/>
                <w:lang w:eastAsia="en-GB"/>
              </w:rPr>
            </w:pPr>
            <w:r w:rsidRPr="001831F6">
              <w:rPr>
                <w:rFonts w:cs="Arial"/>
                <w:color w:val="000000"/>
                <w:sz w:val="20"/>
              </w:rPr>
              <w:t>-0.010</w:t>
            </w:r>
          </w:p>
        </w:tc>
        <w:tc>
          <w:tcPr>
            <w:tcW w:w="404" w:type="pct"/>
            <w:shd w:val="clear" w:color="auto" w:fill="auto"/>
            <w:noWrap/>
            <w:vAlign w:val="bottom"/>
          </w:tcPr>
          <w:p w14:paraId="2AEFEA70" w14:textId="77777777" w:rsidR="001831F6" w:rsidRPr="001831F6" w:rsidRDefault="001831F6" w:rsidP="001831F6">
            <w:pPr>
              <w:jc w:val="right"/>
              <w:rPr>
                <w:rFonts w:cs="Arial"/>
                <w:color w:val="000000"/>
                <w:sz w:val="20"/>
                <w:lang w:eastAsia="en-GB"/>
              </w:rPr>
            </w:pPr>
            <w:r w:rsidRPr="001831F6">
              <w:rPr>
                <w:rFonts w:cs="Arial"/>
                <w:color w:val="000000"/>
                <w:sz w:val="20"/>
              </w:rPr>
              <w:t>0.005</w:t>
            </w:r>
          </w:p>
        </w:tc>
        <w:tc>
          <w:tcPr>
            <w:tcW w:w="460" w:type="pct"/>
            <w:shd w:val="clear" w:color="auto" w:fill="auto"/>
            <w:noWrap/>
            <w:vAlign w:val="bottom"/>
          </w:tcPr>
          <w:p w14:paraId="51019757" w14:textId="77777777" w:rsidR="001831F6" w:rsidRPr="001831F6" w:rsidRDefault="001831F6" w:rsidP="001831F6">
            <w:pPr>
              <w:jc w:val="right"/>
              <w:rPr>
                <w:rFonts w:cs="Arial"/>
                <w:color w:val="000000"/>
                <w:sz w:val="20"/>
                <w:lang w:eastAsia="en-GB"/>
              </w:rPr>
            </w:pPr>
            <w:r w:rsidRPr="001831F6">
              <w:rPr>
                <w:rFonts w:cs="Arial"/>
                <w:color w:val="000000"/>
                <w:sz w:val="20"/>
              </w:rPr>
              <w:t>0.104</w:t>
            </w:r>
          </w:p>
        </w:tc>
        <w:tc>
          <w:tcPr>
            <w:tcW w:w="553" w:type="pct"/>
            <w:shd w:val="clear" w:color="auto" w:fill="auto"/>
            <w:noWrap/>
            <w:vAlign w:val="bottom"/>
          </w:tcPr>
          <w:p w14:paraId="4517B77A" w14:textId="77777777" w:rsidR="001831F6" w:rsidRPr="001831F6" w:rsidRDefault="001831F6" w:rsidP="001831F6">
            <w:pPr>
              <w:jc w:val="right"/>
              <w:rPr>
                <w:rFonts w:cs="Arial"/>
                <w:color w:val="000000"/>
                <w:sz w:val="20"/>
                <w:lang w:eastAsia="en-GB"/>
              </w:rPr>
            </w:pPr>
            <w:r w:rsidRPr="001831F6">
              <w:rPr>
                <w:rFonts w:cs="Arial"/>
                <w:color w:val="000000"/>
                <w:sz w:val="20"/>
              </w:rPr>
              <w:t>-0.004</w:t>
            </w:r>
          </w:p>
        </w:tc>
        <w:tc>
          <w:tcPr>
            <w:tcW w:w="586" w:type="pct"/>
            <w:shd w:val="clear" w:color="auto" w:fill="auto"/>
            <w:noWrap/>
            <w:vAlign w:val="bottom"/>
          </w:tcPr>
          <w:p w14:paraId="39E6991D" w14:textId="77777777" w:rsidR="001831F6" w:rsidRPr="001831F6" w:rsidRDefault="001831F6" w:rsidP="001831F6">
            <w:pPr>
              <w:jc w:val="right"/>
              <w:rPr>
                <w:rFonts w:cs="Arial"/>
                <w:color w:val="000000"/>
                <w:sz w:val="20"/>
                <w:lang w:eastAsia="en-GB"/>
              </w:rPr>
            </w:pPr>
            <w:r w:rsidRPr="001831F6">
              <w:rPr>
                <w:rFonts w:cs="Arial"/>
                <w:color w:val="000000"/>
                <w:sz w:val="20"/>
              </w:rPr>
              <w:t>-0.003</w:t>
            </w:r>
          </w:p>
        </w:tc>
      </w:tr>
      <w:tr w:rsidR="001831F6" w:rsidRPr="001831F6" w14:paraId="336485BD" w14:textId="77777777" w:rsidTr="001831F6">
        <w:tc>
          <w:tcPr>
            <w:tcW w:w="666" w:type="pct"/>
            <w:shd w:val="clear" w:color="auto" w:fill="auto"/>
            <w:noWrap/>
            <w:vAlign w:val="bottom"/>
            <w:hideMark/>
          </w:tcPr>
          <w:p w14:paraId="59A9E0F8" w14:textId="77777777" w:rsidR="001831F6" w:rsidRPr="001831F6" w:rsidRDefault="001831F6" w:rsidP="001831F6">
            <w:pPr>
              <w:rPr>
                <w:rFonts w:cs="Arial"/>
                <w:bCs/>
                <w:color w:val="000000"/>
                <w:sz w:val="20"/>
                <w:lang w:eastAsia="en-GB"/>
              </w:rPr>
            </w:pPr>
            <w:r w:rsidRPr="001831F6">
              <w:rPr>
                <w:rFonts w:cs="Arial"/>
                <w:bCs/>
                <w:color w:val="000000"/>
                <w:sz w:val="20"/>
                <w:lang w:eastAsia="en-GB"/>
              </w:rPr>
              <w:t>(bmhist)Y</w:t>
            </w:r>
          </w:p>
        </w:tc>
        <w:tc>
          <w:tcPr>
            <w:tcW w:w="398" w:type="pct"/>
            <w:shd w:val="clear" w:color="auto" w:fill="auto"/>
            <w:noWrap/>
            <w:vAlign w:val="bottom"/>
          </w:tcPr>
          <w:p w14:paraId="65286A73" w14:textId="77777777" w:rsidR="001831F6" w:rsidRPr="001831F6" w:rsidRDefault="001831F6" w:rsidP="001831F6">
            <w:pPr>
              <w:jc w:val="right"/>
              <w:rPr>
                <w:rFonts w:cs="Arial"/>
                <w:color w:val="000000"/>
                <w:sz w:val="20"/>
                <w:lang w:eastAsia="en-GB"/>
              </w:rPr>
            </w:pPr>
            <w:r w:rsidRPr="001831F6">
              <w:rPr>
                <w:rFonts w:cs="Arial"/>
                <w:color w:val="000000"/>
                <w:sz w:val="20"/>
              </w:rPr>
              <w:t>-0.018</w:t>
            </w:r>
          </w:p>
        </w:tc>
        <w:tc>
          <w:tcPr>
            <w:tcW w:w="471" w:type="pct"/>
            <w:shd w:val="clear" w:color="auto" w:fill="auto"/>
            <w:noWrap/>
            <w:vAlign w:val="bottom"/>
          </w:tcPr>
          <w:p w14:paraId="5A88AE3E" w14:textId="77777777" w:rsidR="001831F6" w:rsidRPr="001831F6" w:rsidRDefault="001831F6" w:rsidP="001831F6">
            <w:pPr>
              <w:jc w:val="right"/>
              <w:rPr>
                <w:rFonts w:cs="Arial"/>
                <w:color w:val="000000"/>
                <w:sz w:val="20"/>
                <w:lang w:eastAsia="en-GB"/>
              </w:rPr>
            </w:pPr>
            <w:r w:rsidRPr="001831F6">
              <w:rPr>
                <w:rFonts w:cs="Arial"/>
                <w:color w:val="000000"/>
                <w:sz w:val="20"/>
              </w:rPr>
              <w:t>0.004</w:t>
            </w:r>
          </w:p>
        </w:tc>
        <w:tc>
          <w:tcPr>
            <w:tcW w:w="638" w:type="pct"/>
            <w:shd w:val="clear" w:color="auto" w:fill="auto"/>
            <w:noWrap/>
            <w:vAlign w:val="bottom"/>
          </w:tcPr>
          <w:p w14:paraId="48917303" w14:textId="77777777" w:rsidR="001831F6" w:rsidRPr="001831F6" w:rsidRDefault="001831F6" w:rsidP="001831F6">
            <w:pPr>
              <w:jc w:val="right"/>
              <w:rPr>
                <w:rFonts w:cs="Arial"/>
                <w:color w:val="000000"/>
                <w:sz w:val="20"/>
                <w:lang w:eastAsia="en-GB"/>
              </w:rPr>
            </w:pPr>
            <w:r w:rsidRPr="001831F6">
              <w:rPr>
                <w:rFonts w:cs="Arial"/>
                <w:color w:val="000000"/>
                <w:sz w:val="20"/>
              </w:rPr>
              <w:t>0.025</w:t>
            </w:r>
          </w:p>
        </w:tc>
        <w:tc>
          <w:tcPr>
            <w:tcW w:w="390" w:type="pct"/>
            <w:shd w:val="clear" w:color="auto" w:fill="auto"/>
            <w:noWrap/>
            <w:vAlign w:val="bottom"/>
          </w:tcPr>
          <w:p w14:paraId="0EF628E9" w14:textId="77777777" w:rsidR="001831F6" w:rsidRPr="001831F6" w:rsidRDefault="001831F6" w:rsidP="001831F6">
            <w:pPr>
              <w:jc w:val="right"/>
              <w:rPr>
                <w:rFonts w:cs="Arial"/>
                <w:color w:val="000000"/>
                <w:sz w:val="20"/>
                <w:lang w:eastAsia="en-GB"/>
              </w:rPr>
            </w:pPr>
            <w:r w:rsidRPr="001831F6">
              <w:rPr>
                <w:rFonts w:cs="Arial"/>
                <w:color w:val="000000"/>
                <w:sz w:val="20"/>
              </w:rPr>
              <w:t>0.013</w:t>
            </w:r>
          </w:p>
        </w:tc>
        <w:tc>
          <w:tcPr>
            <w:tcW w:w="434" w:type="pct"/>
            <w:shd w:val="clear" w:color="auto" w:fill="auto"/>
            <w:noWrap/>
            <w:vAlign w:val="bottom"/>
          </w:tcPr>
          <w:p w14:paraId="148C3EED" w14:textId="77777777" w:rsidR="001831F6" w:rsidRPr="001831F6" w:rsidRDefault="001831F6" w:rsidP="001831F6">
            <w:pPr>
              <w:jc w:val="right"/>
              <w:rPr>
                <w:rFonts w:cs="Arial"/>
                <w:color w:val="000000"/>
                <w:sz w:val="20"/>
                <w:lang w:eastAsia="en-GB"/>
              </w:rPr>
            </w:pPr>
            <w:r w:rsidRPr="001831F6">
              <w:rPr>
                <w:rFonts w:cs="Arial"/>
                <w:color w:val="000000"/>
                <w:sz w:val="20"/>
              </w:rPr>
              <w:t>-0.042</w:t>
            </w:r>
          </w:p>
        </w:tc>
        <w:tc>
          <w:tcPr>
            <w:tcW w:w="404" w:type="pct"/>
            <w:shd w:val="clear" w:color="auto" w:fill="auto"/>
            <w:noWrap/>
            <w:vAlign w:val="bottom"/>
          </w:tcPr>
          <w:p w14:paraId="6356BA20" w14:textId="77777777" w:rsidR="001831F6" w:rsidRPr="001831F6" w:rsidRDefault="001831F6" w:rsidP="001831F6">
            <w:pPr>
              <w:jc w:val="right"/>
              <w:rPr>
                <w:rFonts w:cs="Arial"/>
                <w:color w:val="000000"/>
                <w:sz w:val="20"/>
                <w:lang w:eastAsia="en-GB"/>
              </w:rPr>
            </w:pPr>
            <w:r w:rsidRPr="001831F6">
              <w:rPr>
                <w:rFonts w:cs="Arial"/>
                <w:color w:val="000000"/>
                <w:sz w:val="20"/>
              </w:rPr>
              <w:t>-0.004</w:t>
            </w:r>
          </w:p>
        </w:tc>
        <w:tc>
          <w:tcPr>
            <w:tcW w:w="460" w:type="pct"/>
            <w:shd w:val="clear" w:color="auto" w:fill="auto"/>
            <w:noWrap/>
            <w:vAlign w:val="bottom"/>
          </w:tcPr>
          <w:p w14:paraId="112F4807" w14:textId="77777777" w:rsidR="001831F6" w:rsidRPr="001831F6" w:rsidRDefault="001831F6" w:rsidP="001831F6">
            <w:pPr>
              <w:jc w:val="right"/>
              <w:rPr>
                <w:rFonts w:cs="Arial"/>
                <w:color w:val="000000"/>
                <w:sz w:val="20"/>
                <w:lang w:eastAsia="en-GB"/>
              </w:rPr>
            </w:pPr>
            <w:r w:rsidRPr="001831F6">
              <w:rPr>
                <w:rFonts w:cs="Arial"/>
                <w:color w:val="000000"/>
                <w:sz w:val="20"/>
              </w:rPr>
              <w:t>-0.004</w:t>
            </w:r>
          </w:p>
        </w:tc>
        <w:tc>
          <w:tcPr>
            <w:tcW w:w="553" w:type="pct"/>
            <w:shd w:val="clear" w:color="auto" w:fill="auto"/>
            <w:noWrap/>
            <w:vAlign w:val="bottom"/>
          </w:tcPr>
          <w:p w14:paraId="5DEAE552" w14:textId="77777777" w:rsidR="001831F6" w:rsidRPr="001831F6" w:rsidRDefault="001831F6" w:rsidP="001831F6">
            <w:pPr>
              <w:jc w:val="right"/>
              <w:rPr>
                <w:rFonts w:cs="Arial"/>
                <w:color w:val="000000"/>
                <w:sz w:val="20"/>
                <w:lang w:eastAsia="en-GB"/>
              </w:rPr>
            </w:pPr>
            <w:r w:rsidRPr="001831F6">
              <w:rPr>
                <w:rFonts w:cs="Arial"/>
                <w:color w:val="000000"/>
                <w:sz w:val="20"/>
              </w:rPr>
              <w:t>0.817</w:t>
            </w:r>
          </w:p>
        </w:tc>
        <w:tc>
          <w:tcPr>
            <w:tcW w:w="586" w:type="pct"/>
            <w:shd w:val="clear" w:color="auto" w:fill="auto"/>
            <w:noWrap/>
            <w:vAlign w:val="bottom"/>
          </w:tcPr>
          <w:p w14:paraId="176C5E26" w14:textId="77777777" w:rsidR="001831F6" w:rsidRPr="001831F6" w:rsidRDefault="001831F6" w:rsidP="001831F6">
            <w:pPr>
              <w:jc w:val="right"/>
              <w:rPr>
                <w:rFonts w:cs="Arial"/>
                <w:color w:val="000000"/>
                <w:sz w:val="20"/>
                <w:lang w:eastAsia="en-GB"/>
              </w:rPr>
            </w:pPr>
            <w:r w:rsidRPr="001831F6">
              <w:rPr>
                <w:rFonts w:cs="Arial"/>
                <w:color w:val="000000"/>
                <w:sz w:val="20"/>
              </w:rPr>
              <w:t>0.008</w:t>
            </w:r>
          </w:p>
        </w:tc>
      </w:tr>
      <w:tr w:rsidR="001831F6" w:rsidRPr="001831F6" w14:paraId="4AA8CB47" w14:textId="77777777" w:rsidTr="001831F6">
        <w:tc>
          <w:tcPr>
            <w:tcW w:w="666" w:type="pct"/>
            <w:shd w:val="clear" w:color="auto" w:fill="auto"/>
            <w:noWrap/>
            <w:vAlign w:val="bottom"/>
            <w:hideMark/>
          </w:tcPr>
          <w:p w14:paraId="326B6466" w14:textId="77777777" w:rsidR="001831F6" w:rsidRPr="001831F6" w:rsidRDefault="001831F6" w:rsidP="001831F6">
            <w:pPr>
              <w:rPr>
                <w:rFonts w:cs="Arial"/>
                <w:bCs/>
                <w:color w:val="000000"/>
                <w:sz w:val="20"/>
                <w:lang w:eastAsia="en-GB"/>
              </w:rPr>
            </w:pPr>
            <w:r w:rsidRPr="001831F6">
              <w:rPr>
                <w:rFonts w:cs="Arial"/>
                <w:bCs/>
                <w:color w:val="000000"/>
                <w:sz w:val="20"/>
                <w:lang w:eastAsia="en-GB"/>
              </w:rPr>
              <w:t>(ele_ldh)Y</w:t>
            </w:r>
          </w:p>
        </w:tc>
        <w:tc>
          <w:tcPr>
            <w:tcW w:w="398" w:type="pct"/>
            <w:shd w:val="clear" w:color="auto" w:fill="auto"/>
            <w:noWrap/>
            <w:vAlign w:val="bottom"/>
          </w:tcPr>
          <w:p w14:paraId="5CF7747F" w14:textId="77777777" w:rsidR="001831F6" w:rsidRPr="001831F6" w:rsidRDefault="001831F6" w:rsidP="001831F6">
            <w:pPr>
              <w:jc w:val="right"/>
              <w:rPr>
                <w:rFonts w:cs="Arial"/>
                <w:color w:val="000000"/>
                <w:sz w:val="20"/>
                <w:lang w:eastAsia="en-GB"/>
              </w:rPr>
            </w:pPr>
            <w:r w:rsidRPr="001831F6">
              <w:rPr>
                <w:rFonts w:cs="Arial"/>
                <w:color w:val="000000"/>
                <w:sz w:val="20"/>
              </w:rPr>
              <w:t>-0.025</w:t>
            </w:r>
          </w:p>
        </w:tc>
        <w:tc>
          <w:tcPr>
            <w:tcW w:w="471" w:type="pct"/>
            <w:shd w:val="clear" w:color="auto" w:fill="auto"/>
            <w:noWrap/>
            <w:vAlign w:val="bottom"/>
          </w:tcPr>
          <w:p w14:paraId="1C3D0501" w14:textId="77777777" w:rsidR="001831F6" w:rsidRPr="001831F6" w:rsidRDefault="001831F6" w:rsidP="001831F6">
            <w:pPr>
              <w:jc w:val="right"/>
              <w:rPr>
                <w:rFonts w:cs="Arial"/>
                <w:color w:val="000000"/>
                <w:sz w:val="20"/>
                <w:lang w:eastAsia="en-GB"/>
              </w:rPr>
            </w:pPr>
            <w:r w:rsidRPr="001831F6">
              <w:rPr>
                <w:rFonts w:cs="Arial"/>
                <w:color w:val="000000"/>
                <w:sz w:val="20"/>
              </w:rPr>
              <w:t>-0.001</w:t>
            </w:r>
          </w:p>
        </w:tc>
        <w:tc>
          <w:tcPr>
            <w:tcW w:w="638" w:type="pct"/>
            <w:shd w:val="clear" w:color="auto" w:fill="auto"/>
            <w:noWrap/>
            <w:vAlign w:val="bottom"/>
          </w:tcPr>
          <w:p w14:paraId="6BF5BB2C" w14:textId="77777777" w:rsidR="001831F6" w:rsidRPr="001831F6" w:rsidRDefault="001831F6" w:rsidP="001831F6">
            <w:pPr>
              <w:jc w:val="right"/>
              <w:rPr>
                <w:rFonts w:cs="Arial"/>
                <w:color w:val="000000"/>
                <w:sz w:val="20"/>
                <w:lang w:eastAsia="en-GB"/>
              </w:rPr>
            </w:pPr>
            <w:r w:rsidRPr="001831F6">
              <w:rPr>
                <w:rFonts w:cs="Arial"/>
                <w:color w:val="000000"/>
                <w:sz w:val="20"/>
              </w:rPr>
              <w:t>-0.010</w:t>
            </w:r>
          </w:p>
        </w:tc>
        <w:tc>
          <w:tcPr>
            <w:tcW w:w="390" w:type="pct"/>
            <w:shd w:val="clear" w:color="auto" w:fill="auto"/>
            <w:noWrap/>
            <w:vAlign w:val="bottom"/>
          </w:tcPr>
          <w:p w14:paraId="4D1A6F95" w14:textId="77777777" w:rsidR="001831F6" w:rsidRPr="001831F6" w:rsidRDefault="001831F6" w:rsidP="001831F6">
            <w:pPr>
              <w:jc w:val="right"/>
              <w:rPr>
                <w:rFonts w:cs="Arial"/>
                <w:color w:val="000000"/>
                <w:sz w:val="20"/>
                <w:lang w:eastAsia="en-GB"/>
              </w:rPr>
            </w:pPr>
            <w:r w:rsidRPr="001831F6">
              <w:rPr>
                <w:rFonts w:cs="Arial"/>
                <w:color w:val="000000"/>
                <w:sz w:val="20"/>
              </w:rPr>
              <w:t>0.008</w:t>
            </w:r>
          </w:p>
        </w:tc>
        <w:tc>
          <w:tcPr>
            <w:tcW w:w="434" w:type="pct"/>
            <w:shd w:val="clear" w:color="auto" w:fill="auto"/>
            <w:noWrap/>
            <w:vAlign w:val="bottom"/>
          </w:tcPr>
          <w:p w14:paraId="0A3796DA" w14:textId="77777777" w:rsidR="001831F6" w:rsidRPr="001831F6" w:rsidRDefault="001831F6" w:rsidP="001831F6">
            <w:pPr>
              <w:jc w:val="right"/>
              <w:rPr>
                <w:rFonts w:cs="Arial"/>
                <w:color w:val="000000"/>
                <w:sz w:val="20"/>
                <w:lang w:eastAsia="en-GB"/>
              </w:rPr>
            </w:pPr>
            <w:r w:rsidRPr="001831F6">
              <w:rPr>
                <w:rFonts w:cs="Arial"/>
                <w:color w:val="000000"/>
                <w:sz w:val="20"/>
              </w:rPr>
              <w:t>-0.018</w:t>
            </w:r>
          </w:p>
        </w:tc>
        <w:tc>
          <w:tcPr>
            <w:tcW w:w="404" w:type="pct"/>
            <w:shd w:val="clear" w:color="auto" w:fill="auto"/>
            <w:noWrap/>
            <w:vAlign w:val="bottom"/>
          </w:tcPr>
          <w:p w14:paraId="11A2D601" w14:textId="77777777" w:rsidR="001831F6" w:rsidRPr="001831F6" w:rsidRDefault="001831F6" w:rsidP="001831F6">
            <w:pPr>
              <w:jc w:val="right"/>
              <w:rPr>
                <w:rFonts w:cs="Arial"/>
                <w:color w:val="000000"/>
                <w:sz w:val="20"/>
                <w:lang w:eastAsia="en-GB"/>
              </w:rPr>
            </w:pPr>
            <w:r w:rsidRPr="001831F6">
              <w:rPr>
                <w:rFonts w:cs="Arial"/>
                <w:color w:val="000000"/>
                <w:sz w:val="20"/>
              </w:rPr>
              <w:t>0.002</w:t>
            </w:r>
          </w:p>
        </w:tc>
        <w:tc>
          <w:tcPr>
            <w:tcW w:w="460" w:type="pct"/>
            <w:shd w:val="clear" w:color="auto" w:fill="auto"/>
            <w:noWrap/>
            <w:vAlign w:val="bottom"/>
          </w:tcPr>
          <w:p w14:paraId="2EF8AFAB" w14:textId="77777777" w:rsidR="001831F6" w:rsidRPr="001831F6" w:rsidRDefault="001831F6" w:rsidP="001831F6">
            <w:pPr>
              <w:jc w:val="right"/>
              <w:rPr>
                <w:rFonts w:cs="Arial"/>
                <w:color w:val="000000"/>
                <w:sz w:val="20"/>
                <w:lang w:eastAsia="en-GB"/>
              </w:rPr>
            </w:pPr>
            <w:r w:rsidRPr="001831F6">
              <w:rPr>
                <w:rFonts w:cs="Arial"/>
                <w:color w:val="000000"/>
                <w:sz w:val="20"/>
              </w:rPr>
              <w:t>-0.003</w:t>
            </w:r>
          </w:p>
        </w:tc>
        <w:tc>
          <w:tcPr>
            <w:tcW w:w="553" w:type="pct"/>
            <w:shd w:val="clear" w:color="auto" w:fill="auto"/>
            <w:noWrap/>
            <w:vAlign w:val="bottom"/>
          </w:tcPr>
          <w:p w14:paraId="1577FBA8" w14:textId="77777777" w:rsidR="001831F6" w:rsidRPr="001831F6" w:rsidRDefault="001831F6" w:rsidP="001831F6">
            <w:pPr>
              <w:jc w:val="right"/>
              <w:rPr>
                <w:rFonts w:cs="Arial"/>
                <w:color w:val="000000"/>
                <w:sz w:val="20"/>
                <w:lang w:eastAsia="en-GB"/>
              </w:rPr>
            </w:pPr>
            <w:r w:rsidRPr="001831F6">
              <w:rPr>
                <w:rFonts w:cs="Arial"/>
                <w:color w:val="000000"/>
                <w:sz w:val="20"/>
              </w:rPr>
              <w:t>0.008</w:t>
            </w:r>
          </w:p>
        </w:tc>
        <w:tc>
          <w:tcPr>
            <w:tcW w:w="586" w:type="pct"/>
            <w:shd w:val="clear" w:color="auto" w:fill="auto"/>
            <w:noWrap/>
            <w:vAlign w:val="bottom"/>
          </w:tcPr>
          <w:p w14:paraId="36FE08EA" w14:textId="77777777" w:rsidR="001831F6" w:rsidRPr="001831F6" w:rsidRDefault="001831F6" w:rsidP="001831F6">
            <w:pPr>
              <w:jc w:val="right"/>
              <w:rPr>
                <w:rFonts w:cs="Arial"/>
                <w:color w:val="000000"/>
                <w:sz w:val="20"/>
                <w:lang w:eastAsia="en-GB"/>
              </w:rPr>
            </w:pPr>
            <w:r w:rsidRPr="001831F6">
              <w:rPr>
                <w:rFonts w:cs="Arial"/>
                <w:color w:val="000000"/>
                <w:sz w:val="20"/>
              </w:rPr>
              <w:t>0.119</w:t>
            </w:r>
          </w:p>
        </w:tc>
      </w:tr>
    </w:tbl>
    <w:p w14:paraId="58412231" w14:textId="25B25460" w:rsidR="001831F6" w:rsidRDefault="001831F6" w:rsidP="00FF789D"/>
    <w:p w14:paraId="78999623" w14:textId="64AD377B" w:rsidR="001831F6" w:rsidRPr="00BB6608" w:rsidRDefault="001831F6" w:rsidP="001831F6">
      <w:pPr>
        <w:pStyle w:val="Caption"/>
      </w:pPr>
      <w:r w:rsidRPr="00BB6608">
        <w:lastRenderedPageBreak/>
        <w:t>Table S</w:t>
      </w:r>
      <w:r>
        <w:t>6</w:t>
      </w:r>
      <w:r w:rsidRPr="00BB6608">
        <w:t xml:space="preserve">: </w:t>
      </w:r>
      <w:r>
        <w:t xml:space="preserve">Variance covariance matrix for </w:t>
      </w:r>
      <w:r w:rsidR="00F25479">
        <w:t xml:space="preserve">the </w:t>
      </w:r>
      <w:r w:rsidR="00946146">
        <w:t>post-progression survival</w:t>
      </w:r>
      <w:r>
        <w:t xml:space="preserve"> parametric model without CheckMate 067 OS data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28" w:type="dxa"/>
        </w:tblCellMar>
        <w:tblLook w:val="04A0" w:firstRow="1" w:lastRow="0" w:firstColumn="1" w:lastColumn="0" w:noHBand="0" w:noVBand="1"/>
      </w:tblPr>
      <w:tblGrid>
        <w:gridCol w:w="1705"/>
        <w:gridCol w:w="1173"/>
        <w:gridCol w:w="1173"/>
        <w:gridCol w:w="1173"/>
        <w:gridCol w:w="1397"/>
        <w:gridCol w:w="1173"/>
        <w:gridCol w:w="1173"/>
        <w:gridCol w:w="1213"/>
        <w:gridCol w:w="1467"/>
        <w:gridCol w:w="1172"/>
        <w:gridCol w:w="1172"/>
      </w:tblGrid>
      <w:tr w:rsidR="001831F6" w:rsidRPr="001831F6" w14:paraId="3014AF97" w14:textId="77777777" w:rsidTr="001831F6">
        <w:tc>
          <w:tcPr>
            <w:tcW w:w="609" w:type="pct"/>
            <w:shd w:val="clear" w:color="auto" w:fill="auto"/>
            <w:noWrap/>
            <w:vAlign w:val="bottom"/>
            <w:hideMark/>
          </w:tcPr>
          <w:p w14:paraId="65BE2F3C" w14:textId="77777777" w:rsidR="001831F6" w:rsidRPr="001831F6" w:rsidRDefault="001831F6" w:rsidP="001831F6">
            <w:pPr>
              <w:keepNext/>
              <w:rPr>
                <w:rFonts w:cs="Arial"/>
                <w:bCs/>
                <w:color w:val="000000"/>
                <w:sz w:val="20"/>
                <w:lang w:eastAsia="en-GB"/>
              </w:rPr>
            </w:pPr>
            <w:r w:rsidRPr="001831F6">
              <w:rPr>
                <w:rFonts w:cs="Arial"/>
                <w:bCs/>
                <w:color w:val="000000"/>
                <w:sz w:val="20"/>
                <w:lang w:eastAsia="en-GB"/>
              </w:rPr>
              <w:t> </w:t>
            </w:r>
          </w:p>
        </w:tc>
        <w:tc>
          <w:tcPr>
            <w:tcW w:w="419" w:type="pct"/>
            <w:shd w:val="clear" w:color="auto" w:fill="auto"/>
            <w:noWrap/>
            <w:vAlign w:val="bottom"/>
            <w:hideMark/>
          </w:tcPr>
          <w:p w14:paraId="4C2701CA" w14:textId="77777777" w:rsidR="001831F6" w:rsidRPr="001831F6" w:rsidRDefault="001831F6" w:rsidP="001831F6">
            <w:pPr>
              <w:keepNext/>
              <w:rPr>
                <w:rFonts w:cs="Arial"/>
                <w:bCs/>
                <w:color w:val="000000"/>
                <w:sz w:val="20"/>
                <w:lang w:eastAsia="en-GB"/>
              </w:rPr>
            </w:pPr>
            <w:r w:rsidRPr="001831F6">
              <w:rPr>
                <w:rFonts w:cs="Arial"/>
                <w:bCs/>
                <w:color w:val="000000"/>
                <w:sz w:val="20"/>
                <w:lang w:eastAsia="en-GB"/>
              </w:rPr>
              <w:t>shape</w:t>
            </w:r>
          </w:p>
        </w:tc>
        <w:tc>
          <w:tcPr>
            <w:tcW w:w="419" w:type="pct"/>
            <w:shd w:val="clear" w:color="auto" w:fill="auto"/>
            <w:noWrap/>
            <w:vAlign w:val="bottom"/>
            <w:hideMark/>
          </w:tcPr>
          <w:p w14:paraId="0F7C78EE" w14:textId="77777777" w:rsidR="001831F6" w:rsidRPr="001831F6" w:rsidRDefault="001831F6" w:rsidP="001831F6">
            <w:pPr>
              <w:keepNext/>
              <w:rPr>
                <w:rFonts w:cs="Arial"/>
                <w:bCs/>
                <w:color w:val="000000"/>
                <w:sz w:val="20"/>
                <w:lang w:eastAsia="en-GB"/>
              </w:rPr>
            </w:pPr>
            <w:r w:rsidRPr="001831F6">
              <w:rPr>
                <w:rFonts w:cs="Arial"/>
                <w:bCs/>
                <w:color w:val="000000"/>
                <w:sz w:val="20"/>
                <w:lang w:eastAsia="en-GB"/>
              </w:rPr>
              <w:t>scale</w:t>
            </w:r>
          </w:p>
        </w:tc>
        <w:tc>
          <w:tcPr>
            <w:tcW w:w="419" w:type="pct"/>
            <w:shd w:val="clear" w:color="auto" w:fill="auto"/>
            <w:noWrap/>
            <w:vAlign w:val="bottom"/>
            <w:hideMark/>
          </w:tcPr>
          <w:p w14:paraId="3537EE12" w14:textId="77777777" w:rsidR="001831F6" w:rsidRPr="001831F6" w:rsidRDefault="001831F6" w:rsidP="001831F6">
            <w:pPr>
              <w:keepNext/>
              <w:rPr>
                <w:rFonts w:cs="Arial"/>
                <w:bCs/>
                <w:color w:val="000000"/>
                <w:sz w:val="20"/>
                <w:lang w:eastAsia="en-GB"/>
              </w:rPr>
            </w:pPr>
            <w:r w:rsidRPr="001831F6">
              <w:rPr>
                <w:rFonts w:cs="Arial"/>
                <w:bCs/>
                <w:color w:val="000000"/>
                <w:sz w:val="20"/>
                <w:lang w:eastAsia="en-GB"/>
              </w:rPr>
              <w:t>(Study)</w:t>
            </w:r>
            <w:r w:rsidRPr="001831F6">
              <w:rPr>
                <w:rFonts w:cs="Arial"/>
                <w:bCs/>
                <w:color w:val="000000"/>
                <w:sz w:val="20"/>
                <w:lang w:eastAsia="en-GB"/>
              </w:rPr>
              <w:br/>
              <w:t>IPI020</w:t>
            </w:r>
          </w:p>
        </w:tc>
        <w:tc>
          <w:tcPr>
            <w:tcW w:w="499" w:type="pct"/>
            <w:shd w:val="clear" w:color="auto" w:fill="auto"/>
            <w:noWrap/>
            <w:vAlign w:val="bottom"/>
            <w:hideMark/>
          </w:tcPr>
          <w:p w14:paraId="3DB4F770" w14:textId="77777777" w:rsidR="001831F6" w:rsidRPr="001831F6" w:rsidRDefault="001831F6" w:rsidP="001831F6">
            <w:pPr>
              <w:keepNext/>
              <w:rPr>
                <w:rFonts w:cs="Arial"/>
                <w:bCs/>
                <w:color w:val="000000"/>
                <w:sz w:val="20"/>
                <w:lang w:eastAsia="en-GB"/>
              </w:rPr>
            </w:pPr>
            <w:r w:rsidRPr="001831F6">
              <w:rPr>
                <w:rFonts w:cs="Arial"/>
                <w:bCs/>
                <w:color w:val="000000"/>
                <w:sz w:val="20"/>
                <w:lang w:eastAsia="en-GB"/>
              </w:rPr>
              <w:t>(ecog0)Y</w:t>
            </w:r>
          </w:p>
        </w:tc>
        <w:tc>
          <w:tcPr>
            <w:tcW w:w="419" w:type="pct"/>
            <w:shd w:val="clear" w:color="auto" w:fill="auto"/>
            <w:noWrap/>
            <w:vAlign w:val="bottom"/>
            <w:hideMark/>
          </w:tcPr>
          <w:p w14:paraId="628567CA" w14:textId="77777777" w:rsidR="001831F6" w:rsidRPr="001831F6" w:rsidRDefault="001831F6" w:rsidP="001831F6">
            <w:pPr>
              <w:keepNext/>
              <w:rPr>
                <w:rFonts w:cs="Arial"/>
                <w:bCs/>
                <w:color w:val="000000"/>
                <w:sz w:val="20"/>
                <w:lang w:eastAsia="en-GB"/>
              </w:rPr>
            </w:pPr>
            <w:r w:rsidRPr="001831F6">
              <w:rPr>
                <w:rFonts w:cs="Arial"/>
                <w:bCs/>
                <w:color w:val="000000"/>
                <w:sz w:val="20"/>
                <w:lang w:eastAsia="en-GB"/>
              </w:rPr>
              <w:t>(m1c)Y</w:t>
            </w:r>
          </w:p>
        </w:tc>
        <w:tc>
          <w:tcPr>
            <w:tcW w:w="419" w:type="pct"/>
            <w:shd w:val="clear" w:color="auto" w:fill="auto"/>
            <w:noWrap/>
            <w:vAlign w:val="bottom"/>
            <w:hideMark/>
          </w:tcPr>
          <w:p w14:paraId="32EBA400" w14:textId="77777777" w:rsidR="001831F6" w:rsidRPr="001831F6" w:rsidRDefault="001831F6" w:rsidP="001831F6">
            <w:pPr>
              <w:keepNext/>
              <w:rPr>
                <w:rFonts w:cs="Arial"/>
                <w:bCs/>
                <w:color w:val="000000"/>
                <w:sz w:val="20"/>
                <w:lang w:eastAsia="en-GB"/>
              </w:rPr>
            </w:pPr>
            <w:r w:rsidRPr="001831F6">
              <w:rPr>
                <w:rFonts w:cs="Arial"/>
                <w:bCs/>
                <w:color w:val="000000"/>
                <w:sz w:val="20"/>
                <w:lang w:eastAsia="en-GB"/>
              </w:rPr>
              <w:t>(under</w:t>
            </w:r>
            <w:r w:rsidRPr="001831F6">
              <w:rPr>
                <w:rFonts w:cs="Arial"/>
                <w:bCs/>
                <w:color w:val="000000"/>
                <w:sz w:val="20"/>
                <w:lang w:eastAsia="en-GB"/>
              </w:rPr>
              <w:br/>
              <w:t>65)Y</w:t>
            </w:r>
          </w:p>
        </w:tc>
        <w:tc>
          <w:tcPr>
            <w:tcW w:w="433" w:type="pct"/>
            <w:shd w:val="clear" w:color="auto" w:fill="auto"/>
            <w:noWrap/>
            <w:vAlign w:val="bottom"/>
            <w:hideMark/>
          </w:tcPr>
          <w:p w14:paraId="14FF51E5" w14:textId="77777777" w:rsidR="001831F6" w:rsidRPr="001831F6" w:rsidRDefault="001831F6" w:rsidP="001831F6">
            <w:pPr>
              <w:keepNext/>
              <w:rPr>
                <w:rFonts w:cs="Arial"/>
                <w:bCs/>
                <w:color w:val="000000"/>
                <w:sz w:val="20"/>
                <w:lang w:eastAsia="en-GB"/>
              </w:rPr>
            </w:pPr>
            <w:r w:rsidRPr="001831F6">
              <w:rPr>
                <w:rFonts w:cs="Arial"/>
                <w:bCs/>
                <w:color w:val="000000"/>
                <w:sz w:val="20"/>
                <w:lang w:eastAsia="en-GB"/>
              </w:rPr>
              <w:t>(male)Y</w:t>
            </w:r>
          </w:p>
        </w:tc>
        <w:tc>
          <w:tcPr>
            <w:tcW w:w="524" w:type="pct"/>
            <w:shd w:val="clear" w:color="auto" w:fill="auto"/>
            <w:noWrap/>
            <w:vAlign w:val="bottom"/>
            <w:hideMark/>
          </w:tcPr>
          <w:p w14:paraId="21F57305" w14:textId="77777777" w:rsidR="001831F6" w:rsidRPr="001831F6" w:rsidRDefault="001831F6" w:rsidP="001831F6">
            <w:pPr>
              <w:keepNext/>
              <w:rPr>
                <w:rFonts w:cs="Arial"/>
                <w:bCs/>
                <w:color w:val="000000"/>
                <w:sz w:val="20"/>
                <w:lang w:eastAsia="en-GB"/>
              </w:rPr>
            </w:pPr>
            <w:r w:rsidRPr="001831F6">
              <w:rPr>
                <w:rFonts w:cs="Arial"/>
                <w:bCs/>
                <w:color w:val="000000"/>
                <w:sz w:val="20"/>
                <w:lang w:eastAsia="en-GB"/>
              </w:rPr>
              <w:t>(bmhist)Y</w:t>
            </w:r>
          </w:p>
        </w:tc>
        <w:tc>
          <w:tcPr>
            <w:tcW w:w="419" w:type="pct"/>
            <w:shd w:val="clear" w:color="auto" w:fill="auto"/>
            <w:noWrap/>
            <w:vAlign w:val="bottom"/>
            <w:hideMark/>
          </w:tcPr>
          <w:p w14:paraId="604A3C77" w14:textId="77777777" w:rsidR="001831F6" w:rsidRPr="001831F6" w:rsidRDefault="001831F6" w:rsidP="001831F6">
            <w:pPr>
              <w:keepNext/>
              <w:rPr>
                <w:rFonts w:cs="Arial"/>
                <w:bCs/>
                <w:color w:val="000000"/>
                <w:sz w:val="20"/>
                <w:lang w:eastAsia="en-GB"/>
              </w:rPr>
            </w:pPr>
            <w:r w:rsidRPr="001831F6">
              <w:rPr>
                <w:rFonts w:cs="Arial"/>
                <w:bCs/>
                <w:color w:val="000000"/>
                <w:sz w:val="20"/>
                <w:lang w:eastAsia="en-GB"/>
              </w:rPr>
              <w:t>(ele_</w:t>
            </w:r>
            <w:r w:rsidRPr="001831F6">
              <w:rPr>
                <w:rFonts w:cs="Arial"/>
                <w:bCs/>
                <w:color w:val="000000"/>
                <w:sz w:val="20"/>
                <w:lang w:eastAsia="en-GB"/>
              </w:rPr>
              <w:br/>
              <w:t>ldh)Y</w:t>
            </w:r>
          </w:p>
        </w:tc>
        <w:tc>
          <w:tcPr>
            <w:tcW w:w="419" w:type="pct"/>
            <w:shd w:val="clear" w:color="auto" w:fill="auto"/>
            <w:noWrap/>
            <w:vAlign w:val="bottom"/>
            <w:hideMark/>
          </w:tcPr>
          <w:p w14:paraId="1AFE7D2C" w14:textId="77777777" w:rsidR="001831F6" w:rsidRPr="001831F6" w:rsidRDefault="001831F6" w:rsidP="001831F6">
            <w:pPr>
              <w:keepNext/>
              <w:rPr>
                <w:rFonts w:cs="Arial"/>
                <w:bCs/>
                <w:color w:val="000000"/>
                <w:sz w:val="20"/>
                <w:lang w:eastAsia="en-GB"/>
              </w:rPr>
            </w:pPr>
            <w:r w:rsidRPr="001831F6">
              <w:rPr>
                <w:rFonts w:cs="Arial"/>
                <w:bCs/>
                <w:color w:val="000000"/>
                <w:sz w:val="20"/>
                <w:lang w:eastAsia="en-GB"/>
              </w:rPr>
              <w:t>(sub_</w:t>
            </w:r>
            <w:r w:rsidRPr="001831F6">
              <w:rPr>
                <w:rFonts w:cs="Arial"/>
                <w:bCs/>
                <w:color w:val="000000"/>
                <w:sz w:val="20"/>
                <w:lang w:eastAsia="en-GB"/>
              </w:rPr>
              <w:br/>
              <w:t>ipi)Y</w:t>
            </w:r>
          </w:p>
        </w:tc>
      </w:tr>
      <w:tr w:rsidR="001831F6" w:rsidRPr="001831F6" w14:paraId="6D4DA0CB" w14:textId="77777777" w:rsidTr="001831F6">
        <w:tc>
          <w:tcPr>
            <w:tcW w:w="609" w:type="pct"/>
            <w:shd w:val="clear" w:color="auto" w:fill="auto"/>
            <w:noWrap/>
            <w:vAlign w:val="bottom"/>
            <w:hideMark/>
          </w:tcPr>
          <w:p w14:paraId="24A10CF2" w14:textId="77777777" w:rsidR="001831F6" w:rsidRPr="001831F6" w:rsidRDefault="001831F6" w:rsidP="001831F6">
            <w:pPr>
              <w:keepNext/>
              <w:rPr>
                <w:rFonts w:cs="Arial"/>
                <w:color w:val="000000"/>
                <w:sz w:val="20"/>
                <w:lang w:eastAsia="en-GB"/>
              </w:rPr>
            </w:pPr>
            <w:r w:rsidRPr="001831F6">
              <w:rPr>
                <w:rFonts w:cs="Arial"/>
                <w:color w:val="000000"/>
                <w:sz w:val="20"/>
                <w:lang w:eastAsia="en-GB"/>
              </w:rPr>
              <w:t>shape</w:t>
            </w:r>
          </w:p>
        </w:tc>
        <w:tc>
          <w:tcPr>
            <w:tcW w:w="419" w:type="pct"/>
            <w:shd w:val="clear" w:color="auto" w:fill="auto"/>
            <w:noWrap/>
            <w:vAlign w:val="bottom"/>
            <w:hideMark/>
          </w:tcPr>
          <w:p w14:paraId="517A78A1" w14:textId="77777777" w:rsidR="001831F6" w:rsidRPr="001831F6" w:rsidRDefault="001831F6" w:rsidP="001831F6">
            <w:pPr>
              <w:keepNext/>
              <w:jc w:val="right"/>
              <w:rPr>
                <w:rFonts w:cs="Arial"/>
                <w:color w:val="000000"/>
                <w:sz w:val="20"/>
                <w:lang w:eastAsia="en-GB"/>
              </w:rPr>
            </w:pPr>
            <w:r w:rsidRPr="001831F6">
              <w:rPr>
                <w:rFonts w:cs="Arial"/>
                <w:color w:val="000000"/>
                <w:sz w:val="20"/>
                <w:lang w:eastAsia="en-GB"/>
              </w:rPr>
              <w:t>0.0020</w:t>
            </w:r>
          </w:p>
        </w:tc>
        <w:tc>
          <w:tcPr>
            <w:tcW w:w="419" w:type="pct"/>
            <w:shd w:val="clear" w:color="auto" w:fill="auto"/>
            <w:noWrap/>
            <w:vAlign w:val="bottom"/>
            <w:hideMark/>
          </w:tcPr>
          <w:p w14:paraId="627294B9" w14:textId="77777777" w:rsidR="001831F6" w:rsidRPr="001831F6" w:rsidRDefault="001831F6" w:rsidP="001831F6">
            <w:pPr>
              <w:keepNext/>
              <w:jc w:val="right"/>
              <w:rPr>
                <w:rFonts w:cs="Arial"/>
                <w:color w:val="000000"/>
                <w:sz w:val="20"/>
                <w:lang w:eastAsia="en-GB"/>
              </w:rPr>
            </w:pPr>
            <w:r w:rsidRPr="001831F6">
              <w:rPr>
                <w:rFonts w:cs="Arial"/>
                <w:color w:val="000000"/>
                <w:sz w:val="20"/>
                <w:lang w:eastAsia="en-GB"/>
              </w:rPr>
              <w:t>-0.0006</w:t>
            </w:r>
          </w:p>
        </w:tc>
        <w:tc>
          <w:tcPr>
            <w:tcW w:w="419" w:type="pct"/>
            <w:shd w:val="clear" w:color="auto" w:fill="auto"/>
            <w:noWrap/>
            <w:vAlign w:val="bottom"/>
            <w:hideMark/>
          </w:tcPr>
          <w:p w14:paraId="60C06E0C" w14:textId="77777777" w:rsidR="001831F6" w:rsidRPr="001831F6" w:rsidRDefault="001831F6" w:rsidP="001831F6">
            <w:pPr>
              <w:keepNext/>
              <w:jc w:val="right"/>
              <w:rPr>
                <w:rFonts w:cs="Arial"/>
                <w:color w:val="000000"/>
                <w:sz w:val="20"/>
                <w:lang w:eastAsia="en-GB"/>
              </w:rPr>
            </w:pPr>
            <w:r w:rsidRPr="001831F6">
              <w:rPr>
                <w:rFonts w:cs="Arial"/>
                <w:color w:val="000000"/>
                <w:sz w:val="20"/>
                <w:lang w:eastAsia="en-GB"/>
              </w:rPr>
              <w:t>0.0005</w:t>
            </w:r>
          </w:p>
        </w:tc>
        <w:tc>
          <w:tcPr>
            <w:tcW w:w="499" w:type="pct"/>
            <w:shd w:val="clear" w:color="auto" w:fill="auto"/>
            <w:noWrap/>
            <w:vAlign w:val="bottom"/>
            <w:hideMark/>
          </w:tcPr>
          <w:p w14:paraId="514AB154" w14:textId="77777777" w:rsidR="001831F6" w:rsidRPr="001831F6" w:rsidRDefault="001831F6" w:rsidP="001831F6">
            <w:pPr>
              <w:keepNext/>
              <w:jc w:val="right"/>
              <w:rPr>
                <w:rFonts w:cs="Arial"/>
                <w:color w:val="000000"/>
                <w:sz w:val="20"/>
                <w:lang w:eastAsia="en-GB"/>
              </w:rPr>
            </w:pPr>
            <w:r w:rsidRPr="001831F6">
              <w:rPr>
                <w:rFonts w:cs="Arial"/>
                <w:color w:val="000000"/>
                <w:sz w:val="20"/>
                <w:lang w:eastAsia="en-GB"/>
              </w:rPr>
              <w:t>-0.0002</w:t>
            </w:r>
          </w:p>
        </w:tc>
        <w:tc>
          <w:tcPr>
            <w:tcW w:w="419" w:type="pct"/>
            <w:shd w:val="clear" w:color="auto" w:fill="auto"/>
            <w:noWrap/>
            <w:vAlign w:val="bottom"/>
            <w:hideMark/>
          </w:tcPr>
          <w:p w14:paraId="3981BDBB" w14:textId="77777777" w:rsidR="001831F6" w:rsidRPr="001831F6" w:rsidRDefault="001831F6" w:rsidP="001831F6">
            <w:pPr>
              <w:keepNext/>
              <w:jc w:val="right"/>
              <w:rPr>
                <w:rFonts w:cs="Arial"/>
                <w:color w:val="000000"/>
                <w:sz w:val="20"/>
                <w:lang w:eastAsia="en-GB"/>
              </w:rPr>
            </w:pPr>
            <w:r w:rsidRPr="001831F6">
              <w:rPr>
                <w:rFonts w:cs="Arial"/>
                <w:color w:val="000000"/>
                <w:sz w:val="20"/>
                <w:lang w:eastAsia="en-GB"/>
              </w:rPr>
              <w:t>0.0001</w:t>
            </w:r>
          </w:p>
        </w:tc>
        <w:tc>
          <w:tcPr>
            <w:tcW w:w="419" w:type="pct"/>
            <w:shd w:val="clear" w:color="auto" w:fill="auto"/>
            <w:noWrap/>
            <w:vAlign w:val="bottom"/>
            <w:hideMark/>
          </w:tcPr>
          <w:p w14:paraId="41587D16" w14:textId="77777777" w:rsidR="001831F6" w:rsidRPr="001831F6" w:rsidRDefault="001831F6" w:rsidP="001831F6">
            <w:pPr>
              <w:keepNext/>
              <w:jc w:val="right"/>
              <w:rPr>
                <w:rFonts w:cs="Arial"/>
                <w:color w:val="000000"/>
                <w:sz w:val="20"/>
                <w:lang w:eastAsia="en-GB"/>
              </w:rPr>
            </w:pPr>
            <w:r w:rsidRPr="001831F6">
              <w:rPr>
                <w:rFonts w:cs="Arial"/>
                <w:color w:val="000000"/>
                <w:sz w:val="20"/>
                <w:lang w:eastAsia="en-GB"/>
              </w:rPr>
              <w:t>-0.0001</w:t>
            </w:r>
          </w:p>
        </w:tc>
        <w:tc>
          <w:tcPr>
            <w:tcW w:w="433" w:type="pct"/>
            <w:shd w:val="clear" w:color="auto" w:fill="auto"/>
            <w:noWrap/>
            <w:vAlign w:val="bottom"/>
            <w:hideMark/>
          </w:tcPr>
          <w:p w14:paraId="7AC379C6" w14:textId="77777777" w:rsidR="001831F6" w:rsidRPr="001831F6" w:rsidRDefault="001831F6" w:rsidP="001831F6">
            <w:pPr>
              <w:keepNext/>
              <w:jc w:val="right"/>
              <w:rPr>
                <w:rFonts w:cs="Arial"/>
                <w:color w:val="000000"/>
                <w:sz w:val="20"/>
                <w:lang w:eastAsia="en-GB"/>
              </w:rPr>
            </w:pPr>
            <w:r w:rsidRPr="001831F6">
              <w:rPr>
                <w:rFonts w:cs="Arial"/>
                <w:color w:val="000000"/>
                <w:sz w:val="20"/>
                <w:lang w:eastAsia="en-GB"/>
              </w:rPr>
              <w:t>0.0000</w:t>
            </w:r>
          </w:p>
        </w:tc>
        <w:tc>
          <w:tcPr>
            <w:tcW w:w="524" w:type="pct"/>
            <w:shd w:val="clear" w:color="auto" w:fill="auto"/>
            <w:noWrap/>
            <w:vAlign w:val="bottom"/>
            <w:hideMark/>
          </w:tcPr>
          <w:p w14:paraId="38239764" w14:textId="77777777" w:rsidR="001831F6" w:rsidRPr="001831F6" w:rsidRDefault="001831F6" w:rsidP="001831F6">
            <w:pPr>
              <w:keepNext/>
              <w:jc w:val="right"/>
              <w:rPr>
                <w:rFonts w:cs="Arial"/>
                <w:color w:val="000000"/>
                <w:sz w:val="20"/>
                <w:lang w:eastAsia="en-GB"/>
              </w:rPr>
            </w:pPr>
            <w:r w:rsidRPr="001831F6">
              <w:rPr>
                <w:rFonts w:cs="Arial"/>
                <w:color w:val="000000"/>
                <w:sz w:val="20"/>
                <w:lang w:eastAsia="en-GB"/>
              </w:rPr>
              <w:t>0.0002</w:t>
            </w:r>
          </w:p>
        </w:tc>
        <w:tc>
          <w:tcPr>
            <w:tcW w:w="419" w:type="pct"/>
            <w:shd w:val="clear" w:color="auto" w:fill="auto"/>
            <w:noWrap/>
            <w:vAlign w:val="bottom"/>
            <w:hideMark/>
          </w:tcPr>
          <w:p w14:paraId="4873B7E9" w14:textId="77777777" w:rsidR="001831F6" w:rsidRPr="001831F6" w:rsidRDefault="001831F6" w:rsidP="001831F6">
            <w:pPr>
              <w:keepNext/>
              <w:jc w:val="right"/>
              <w:rPr>
                <w:rFonts w:cs="Arial"/>
                <w:color w:val="000000"/>
                <w:sz w:val="20"/>
                <w:lang w:eastAsia="en-GB"/>
              </w:rPr>
            </w:pPr>
            <w:r w:rsidRPr="001831F6">
              <w:rPr>
                <w:rFonts w:cs="Arial"/>
                <w:color w:val="000000"/>
                <w:sz w:val="20"/>
                <w:lang w:eastAsia="en-GB"/>
              </w:rPr>
              <w:t>0.0004</w:t>
            </w:r>
          </w:p>
        </w:tc>
        <w:tc>
          <w:tcPr>
            <w:tcW w:w="419" w:type="pct"/>
            <w:shd w:val="clear" w:color="auto" w:fill="auto"/>
            <w:noWrap/>
            <w:vAlign w:val="bottom"/>
            <w:hideMark/>
          </w:tcPr>
          <w:p w14:paraId="1A6344A8" w14:textId="77777777" w:rsidR="001831F6" w:rsidRPr="001831F6" w:rsidRDefault="001831F6" w:rsidP="001831F6">
            <w:pPr>
              <w:keepNext/>
              <w:jc w:val="right"/>
              <w:rPr>
                <w:rFonts w:cs="Arial"/>
                <w:color w:val="000000"/>
                <w:sz w:val="20"/>
                <w:lang w:eastAsia="en-GB"/>
              </w:rPr>
            </w:pPr>
            <w:r w:rsidRPr="001831F6">
              <w:rPr>
                <w:rFonts w:cs="Arial"/>
                <w:color w:val="000000"/>
                <w:sz w:val="20"/>
                <w:lang w:eastAsia="en-GB"/>
              </w:rPr>
              <w:t>-0.0001</w:t>
            </w:r>
          </w:p>
        </w:tc>
      </w:tr>
      <w:tr w:rsidR="001831F6" w:rsidRPr="001831F6" w14:paraId="0861BAD8" w14:textId="77777777" w:rsidTr="001831F6">
        <w:tc>
          <w:tcPr>
            <w:tcW w:w="609" w:type="pct"/>
            <w:shd w:val="clear" w:color="auto" w:fill="auto"/>
            <w:noWrap/>
            <w:vAlign w:val="bottom"/>
            <w:hideMark/>
          </w:tcPr>
          <w:p w14:paraId="561E7BB0" w14:textId="77777777" w:rsidR="001831F6" w:rsidRPr="001831F6" w:rsidRDefault="001831F6" w:rsidP="001831F6">
            <w:pPr>
              <w:keepNext/>
              <w:rPr>
                <w:rFonts w:cs="Arial"/>
                <w:color w:val="000000"/>
                <w:sz w:val="20"/>
                <w:lang w:eastAsia="en-GB"/>
              </w:rPr>
            </w:pPr>
            <w:r w:rsidRPr="001831F6">
              <w:rPr>
                <w:rFonts w:cs="Arial"/>
                <w:color w:val="000000"/>
                <w:sz w:val="20"/>
                <w:lang w:eastAsia="en-GB"/>
              </w:rPr>
              <w:t>scale</w:t>
            </w:r>
          </w:p>
        </w:tc>
        <w:tc>
          <w:tcPr>
            <w:tcW w:w="419" w:type="pct"/>
            <w:shd w:val="clear" w:color="auto" w:fill="auto"/>
            <w:noWrap/>
            <w:vAlign w:val="bottom"/>
            <w:hideMark/>
          </w:tcPr>
          <w:p w14:paraId="6A7BF729" w14:textId="77777777" w:rsidR="001831F6" w:rsidRPr="001831F6" w:rsidRDefault="001831F6" w:rsidP="001831F6">
            <w:pPr>
              <w:keepNext/>
              <w:jc w:val="right"/>
              <w:rPr>
                <w:rFonts w:cs="Arial"/>
                <w:color w:val="000000"/>
                <w:sz w:val="20"/>
                <w:lang w:eastAsia="en-GB"/>
              </w:rPr>
            </w:pPr>
            <w:r w:rsidRPr="001831F6">
              <w:rPr>
                <w:rFonts w:cs="Arial"/>
                <w:color w:val="000000"/>
                <w:sz w:val="20"/>
                <w:lang w:eastAsia="en-GB"/>
              </w:rPr>
              <w:t>-0.0006</w:t>
            </w:r>
          </w:p>
        </w:tc>
        <w:tc>
          <w:tcPr>
            <w:tcW w:w="419" w:type="pct"/>
            <w:shd w:val="clear" w:color="auto" w:fill="auto"/>
            <w:noWrap/>
            <w:vAlign w:val="bottom"/>
            <w:hideMark/>
          </w:tcPr>
          <w:p w14:paraId="30C5D323" w14:textId="77777777" w:rsidR="001831F6" w:rsidRPr="001831F6" w:rsidRDefault="001831F6" w:rsidP="001831F6">
            <w:pPr>
              <w:keepNext/>
              <w:jc w:val="right"/>
              <w:rPr>
                <w:rFonts w:cs="Arial"/>
                <w:color w:val="000000"/>
                <w:sz w:val="20"/>
                <w:lang w:eastAsia="en-GB"/>
              </w:rPr>
            </w:pPr>
            <w:r w:rsidRPr="001831F6">
              <w:rPr>
                <w:rFonts w:cs="Arial"/>
                <w:color w:val="000000"/>
                <w:sz w:val="20"/>
                <w:lang w:eastAsia="en-GB"/>
              </w:rPr>
              <w:t>0.0668</w:t>
            </w:r>
          </w:p>
        </w:tc>
        <w:tc>
          <w:tcPr>
            <w:tcW w:w="419" w:type="pct"/>
            <w:shd w:val="clear" w:color="auto" w:fill="auto"/>
            <w:noWrap/>
            <w:vAlign w:val="bottom"/>
            <w:hideMark/>
          </w:tcPr>
          <w:p w14:paraId="3041A721" w14:textId="77777777" w:rsidR="001831F6" w:rsidRPr="001831F6" w:rsidRDefault="001831F6" w:rsidP="001831F6">
            <w:pPr>
              <w:keepNext/>
              <w:jc w:val="right"/>
              <w:rPr>
                <w:rFonts w:cs="Arial"/>
                <w:color w:val="000000"/>
                <w:sz w:val="20"/>
                <w:lang w:eastAsia="en-GB"/>
              </w:rPr>
            </w:pPr>
            <w:r w:rsidRPr="001831F6">
              <w:rPr>
                <w:rFonts w:cs="Arial"/>
                <w:color w:val="000000"/>
                <w:sz w:val="20"/>
                <w:lang w:eastAsia="en-GB"/>
              </w:rPr>
              <w:t>-0.0406</w:t>
            </w:r>
          </w:p>
        </w:tc>
        <w:tc>
          <w:tcPr>
            <w:tcW w:w="499" w:type="pct"/>
            <w:shd w:val="clear" w:color="auto" w:fill="auto"/>
            <w:noWrap/>
            <w:vAlign w:val="bottom"/>
            <w:hideMark/>
          </w:tcPr>
          <w:p w14:paraId="61B5666B" w14:textId="77777777" w:rsidR="001831F6" w:rsidRPr="001831F6" w:rsidRDefault="001831F6" w:rsidP="001831F6">
            <w:pPr>
              <w:keepNext/>
              <w:jc w:val="right"/>
              <w:rPr>
                <w:rFonts w:cs="Arial"/>
                <w:color w:val="000000"/>
                <w:sz w:val="20"/>
                <w:lang w:eastAsia="en-GB"/>
              </w:rPr>
            </w:pPr>
            <w:r w:rsidRPr="001831F6">
              <w:rPr>
                <w:rFonts w:cs="Arial"/>
                <w:color w:val="000000"/>
                <w:sz w:val="20"/>
                <w:lang w:eastAsia="en-GB"/>
              </w:rPr>
              <w:t>-0.0104</w:t>
            </w:r>
          </w:p>
        </w:tc>
        <w:tc>
          <w:tcPr>
            <w:tcW w:w="419" w:type="pct"/>
            <w:shd w:val="clear" w:color="auto" w:fill="auto"/>
            <w:noWrap/>
            <w:vAlign w:val="bottom"/>
            <w:hideMark/>
          </w:tcPr>
          <w:p w14:paraId="0726F103" w14:textId="77777777" w:rsidR="001831F6" w:rsidRPr="001831F6" w:rsidRDefault="001831F6" w:rsidP="001831F6">
            <w:pPr>
              <w:keepNext/>
              <w:jc w:val="right"/>
              <w:rPr>
                <w:rFonts w:cs="Arial"/>
                <w:color w:val="000000"/>
                <w:sz w:val="20"/>
                <w:lang w:eastAsia="en-GB"/>
              </w:rPr>
            </w:pPr>
            <w:r w:rsidRPr="001831F6">
              <w:rPr>
                <w:rFonts w:cs="Arial"/>
                <w:color w:val="000000"/>
                <w:sz w:val="20"/>
                <w:lang w:eastAsia="en-GB"/>
              </w:rPr>
              <w:t>-0.0082</w:t>
            </w:r>
          </w:p>
        </w:tc>
        <w:tc>
          <w:tcPr>
            <w:tcW w:w="419" w:type="pct"/>
            <w:shd w:val="clear" w:color="auto" w:fill="auto"/>
            <w:noWrap/>
            <w:vAlign w:val="bottom"/>
            <w:hideMark/>
          </w:tcPr>
          <w:p w14:paraId="7BF8C745" w14:textId="77777777" w:rsidR="001831F6" w:rsidRPr="001831F6" w:rsidRDefault="001831F6" w:rsidP="001831F6">
            <w:pPr>
              <w:keepNext/>
              <w:jc w:val="right"/>
              <w:rPr>
                <w:rFonts w:cs="Arial"/>
                <w:color w:val="000000"/>
                <w:sz w:val="20"/>
                <w:lang w:eastAsia="en-GB"/>
              </w:rPr>
            </w:pPr>
            <w:r w:rsidRPr="001831F6">
              <w:rPr>
                <w:rFonts w:cs="Arial"/>
                <w:color w:val="000000"/>
                <w:sz w:val="20"/>
                <w:lang w:eastAsia="en-GB"/>
              </w:rPr>
              <w:t>-0.0085</w:t>
            </w:r>
          </w:p>
        </w:tc>
        <w:tc>
          <w:tcPr>
            <w:tcW w:w="433" w:type="pct"/>
            <w:shd w:val="clear" w:color="auto" w:fill="auto"/>
            <w:noWrap/>
            <w:vAlign w:val="bottom"/>
            <w:hideMark/>
          </w:tcPr>
          <w:p w14:paraId="12019157" w14:textId="77777777" w:rsidR="001831F6" w:rsidRPr="001831F6" w:rsidRDefault="001831F6" w:rsidP="001831F6">
            <w:pPr>
              <w:keepNext/>
              <w:jc w:val="right"/>
              <w:rPr>
                <w:rFonts w:cs="Arial"/>
                <w:color w:val="000000"/>
                <w:sz w:val="20"/>
                <w:lang w:eastAsia="en-GB"/>
              </w:rPr>
            </w:pPr>
            <w:r w:rsidRPr="001831F6">
              <w:rPr>
                <w:rFonts w:cs="Arial"/>
                <w:color w:val="000000"/>
                <w:sz w:val="20"/>
                <w:lang w:eastAsia="en-GB"/>
              </w:rPr>
              <w:t>-0.0093</w:t>
            </w:r>
          </w:p>
        </w:tc>
        <w:tc>
          <w:tcPr>
            <w:tcW w:w="524" w:type="pct"/>
            <w:shd w:val="clear" w:color="auto" w:fill="auto"/>
            <w:noWrap/>
            <w:vAlign w:val="bottom"/>
            <w:hideMark/>
          </w:tcPr>
          <w:p w14:paraId="6131600A" w14:textId="77777777" w:rsidR="001831F6" w:rsidRPr="001831F6" w:rsidRDefault="001831F6" w:rsidP="001831F6">
            <w:pPr>
              <w:keepNext/>
              <w:jc w:val="right"/>
              <w:rPr>
                <w:rFonts w:cs="Arial"/>
                <w:color w:val="000000"/>
                <w:sz w:val="20"/>
                <w:lang w:eastAsia="en-GB"/>
              </w:rPr>
            </w:pPr>
            <w:r w:rsidRPr="001831F6">
              <w:rPr>
                <w:rFonts w:cs="Arial"/>
                <w:color w:val="000000"/>
                <w:sz w:val="20"/>
                <w:lang w:eastAsia="en-GB"/>
              </w:rPr>
              <w:t>0.0028</w:t>
            </w:r>
          </w:p>
        </w:tc>
        <w:tc>
          <w:tcPr>
            <w:tcW w:w="419" w:type="pct"/>
            <w:shd w:val="clear" w:color="auto" w:fill="auto"/>
            <w:noWrap/>
            <w:vAlign w:val="bottom"/>
            <w:hideMark/>
          </w:tcPr>
          <w:p w14:paraId="3E3E4AA1" w14:textId="77777777" w:rsidR="001831F6" w:rsidRPr="001831F6" w:rsidRDefault="001831F6" w:rsidP="001831F6">
            <w:pPr>
              <w:keepNext/>
              <w:jc w:val="right"/>
              <w:rPr>
                <w:rFonts w:cs="Arial"/>
                <w:color w:val="000000"/>
                <w:sz w:val="20"/>
                <w:lang w:eastAsia="en-GB"/>
              </w:rPr>
            </w:pPr>
            <w:r w:rsidRPr="001831F6">
              <w:rPr>
                <w:rFonts w:cs="Arial"/>
                <w:color w:val="000000"/>
                <w:sz w:val="20"/>
                <w:lang w:eastAsia="en-GB"/>
              </w:rPr>
              <w:t>-0.0072</w:t>
            </w:r>
          </w:p>
        </w:tc>
        <w:tc>
          <w:tcPr>
            <w:tcW w:w="419" w:type="pct"/>
            <w:shd w:val="clear" w:color="auto" w:fill="auto"/>
            <w:noWrap/>
            <w:vAlign w:val="bottom"/>
            <w:hideMark/>
          </w:tcPr>
          <w:p w14:paraId="76C1EB03" w14:textId="77777777" w:rsidR="001831F6" w:rsidRPr="001831F6" w:rsidRDefault="001831F6" w:rsidP="001831F6">
            <w:pPr>
              <w:keepNext/>
              <w:jc w:val="right"/>
              <w:rPr>
                <w:rFonts w:cs="Arial"/>
                <w:color w:val="000000"/>
                <w:sz w:val="20"/>
                <w:lang w:eastAsia="en-GB"/>
              </w:rPr>
            </w:pPr>
            <w:r w:rsidRPr="001831F6">
              <w:rPr>
                <w:rFonts w:cs="Arial"/>
                <w:color w:val="000000"/>
                <w:sz w:val="20"/>
                <w:lang w:eastAsia="en-GB"/>
              </w:rPr>
              <w:t>-0.0410</w:t>
            </w:r>
          </w:p>
        </w:tc>
      </w:tr>
      <w:tr w:rsidR="001831F6" w:rsidRPr="001831F6" w14:paraId="0E69B6FE" w14:textId="77777777" w:rsidTr="001831F6">
        <w:tc>
          <w:tcPr>
            <w:tcW w:w="609" w:type="pct"/>
            <w:shd w:val="clear" w:color="auto" w:fill="auto"/>
            <w:noWrap/>
            <w:vAlign w:val="bottom"/>
            <w:hideMark/>
          </w:tcPr>
          <w:p w14:paraId="2849A18C" w14:textId="18894F9B" w:rsidR="001831F6" w:rsidRPr="001831F6" w:rsidRDefault="001831F6" w:rsidP="001831F6">
            <w:pPr>
              <w:keepNext/>
              <w:rPr>
                <w:rFonts w:cs="Arial"/>
                <w:color w:val="000000"/>
                <w:sz w:val="20"/>
                <w:lang w:eastAsia="en-GB"/>
              </w:rPr>
            </w:pPr>
            <w:r w:rsidRPr="001831F6">
              <w:rPr>
                <w:rFonts w:cs="Arial"/>
                <w:color w:val="000000"/>
                <w:sz w:val="20"/>
                <w:lang w:eastAsia="en-GB"/>
              </w:rPr>
              <w:t>(Study)</w:t>
            </w:r>
            <w:r w:rsidR="00946146">
              <w:rPr>
                <w:rFonts w:cs="Arial"/>
                <w:color w:val="000000"/>
                <w:sz w:val="20"/>
                <w:lang w:eastAsia="en-GB"/>
              </w:rPr>
              <w:t xml:space="preserve"> </w:t>
            </w:r>
            <w:r w:rsidRPr="001831F6">
              <w:rPr>
                <w:rFonts w:cs="Arial"/>
                <w:color w:val="000000"/>
                <w:sz w:val="20"/>
                <w:lang w:eastAsia="en-GB"/>
              </w:rPr>
              <w:t>IPI020</w:t>
            </w:r>
          </w:p>
        </w:tc>
        <w:tc>
          <w:tcPr>
            <w:tcW w:w="419" w:type="pct"/>
            <w:shd w:val="clear" w:color="auto" w:fill="auto"/>
            <w:noWrap/>
            <w:vAlign w:val="bottom"/>
            <w:hideMark/>
          </w:tcPr>
          <w:p w14:paraId="2BC750BA" w14:textId="77777777" w:rsidR="001831F6" w:rsidRPr="001831F6" w:rsidRDefault="001831F6" w:rsidP="001831F6">
            <w:pPr>
              <w:keepNext/>
              <w:jc w:val="right"/>
              <w:rPr>
                <w:rFonts w:cs="Arial"/>
                <w:color w:val="000000"/>
                <w:sz w:val="20"/>
                <w:lang w:eastAsia="en-GB"/>
              </w:rPr>
            </w:pPr>
            <w:r w:rsidRPr="001831F6">
              <w:rPr>
                <w:rFonts w:cs="Arial"/>
                <w:color w:val="000000"/>
                <w:sz w:val="20"/>
                <w:lang w:eastAsia="en-GB"/>
              </w:rPr>
              <w:t>0.0005</w:t>
            </w:r>
          </w:p>
        </w:tc>
        <w:tc>
          <w:tcPr>
            <w:tcW w:w="419" w:type="pct"/>
            <w:shd w:val="clear" w:color="auto" w:fill="auto"/>
            <w:noWrap/>
            <w:vAlign w:val="bottom"/>
            <w:hideMark/>
          </w:tcPr>
          <w:p w14:paraId="1870B362" w14:textId="77777777" w:rsidR="001831F6" w:rsidRPr="001831F6" w:rsidRDefault="001831F6" w:rsidP="001831F6">
            <w:pPr>
              <w:keepNext/>
              <w:jc w:val="right"/>
              <w:rPr>
                <w:rFonts w:cs="Arial"/>
                <w:color w:val="000000"/>
                <w:sz w:val="20"/>
                <w:lang w:eastAsia="en-GB"/>
              </w:rPr>
            </w:pPr>
            <w:r w:rsidRPr="001831F6">
              <w:rPr>
                <w:rFonts w:cs="Arial"/>
                <w:color w:val="000000"/>
                <w:sz w:val="20"/>
                <w:lang w:eastAsia="en-GB"/>
              </w:rPr>
              <w:t>-0.0406</w:t>
            </w:r>
          </w:p>
        </w:tc>
        <w:tc>
          <w:tcPr>
            <w:tcW w:w="419" w:type="pct"/>
            <w:shd w:val="clear" w:color="auto" w:fill="auto"/>
            <w:noWrap/>
            <w:vAlign w:val="bottom"/>
            <w:hideMark/>
          </w:tcPr>
          <w:p w14:paraId="369E78D7" w14:textId="77777777" w:rsidR="001831F6" w:rsidRPr="001831F6" w:rsidRDefault="001831F6" w:rsidP="001831F6">
            <w:pPr>
              <w:keepNext/>
              <w:jc w:val="right"/>
              <w:rPr>
                <w:rFonts w:cs="Arial"/>
                <w:color w:val="000000"/>
                <w:sz w:val="20"/>
                <w:lang w:eastAsia="en-GB"/>
              </w:rPr>
            </w:pPr>
            <w:r w:rsidRPr="001831F6">
              <w:rPr>
                <w:rFonts w:cs="Arial"/>
                <w:color w:val="000000"/>
                <w:sz w:val="20"/>
                <w:lang w:eastAsia="en-GB"/>
              </w:rPr>
              <w:t>0.0487</w:t>
            </w:r>
          </w:p>
        </w:tc>
        <w:tc>
          <w:tcPr>
            <w:tcW w:w="499" w:type="pct"/>
            <w:shd w:val="clear" w:color="auto" w:fill="auto"/>
            <w:noWrap/>
            <w:vAlign w:val="bottom"/>
            <w:hideMark/>
          </w:tcPr>
          <w:p w14:paraId="788E9975" w14:textId="77777777" w:rsidR="001831F6" w:rsidRPr="001831F6" w:rsidRDefault="001831F6" w:rsidP="001831F6">
            <w:pPr>
              <w:keepNext/>
              <w:jc w:val="right"/>
              <w:rPr>
                <w:rFonts w:cs="Arial"/>
                <w:color w:val="000000"/>
                <w:sz w:val="20"/>
                <w:lang w:eastAsia="en-GB"/>
              </w:rPr>
            </w:pPr>
            <w:r w:rsidRPr="001831F6">
              <w:rPr>
                <w:rFonts w:cs="Arial"/>
                <w:color w:val="000000"/>
                <w:sz w:val="20"/>
                <w:lang w:eastAsia="en-GB"/>
              </w:rPr>
              <w:t>-0.0004</w:t>
            </w:r>
          </w:p>
        </w:tc>
        <w:tc>
          <w:tcPr>
            <w:tcW w:w="419" w:type="pct"/>
            <w:shd w:val="clear" w:color="auto" w:fill="auto"/>
            <w:noWrap/>
            <w:vAlign w:val="bottom"/>
            <w:hideMark/>
          </w:tcPr>
          <w:p w14:paraId="11A2170A" w14:textId="77777777" w:rsidR="001831F6" w:rsidRPr="001831F6" w:rsidRDefault="001831F6" w:rsidP="001831F6">
            <w:pPr>
              <w:keepNext/>
              <w:jc w:val="right"/>
              <w:rPr>
                <w:rFonts w:cs="Arial"/>
                <w:color w:val="000000"/>
                <w:sz w:val="20"/>
                <w:lang w:eastAsia="en-GB"/>
              </w:rPr>
            </w:pPr>
            <w:r w:rsidRPr="001831F6">
              <w:rPr>
                <w:rFonts w:cs="Arial"/>
                <w:color w:val="000000"/>
                <w:sz w:val="20"/>
                <w:lang w:eastAsia="en-GB"/>
              </w:rPr>
              <w:t>-0.0035</w:t>
            </w:r>
          </w:p>
        </w:tc>
        <w:tc>
          <w:tcPr>
            <w:tcW w:w="419" w:type="pct"/>
            <w:shd w:val="clear" w:color="auto" w:fill="auto"/>
            <w:noWrap/>
            <w:vAlign w:val="bottom"/>
            <w:hideMark/>
          </w:tcPr>
          <w:p w14:paraId="125AA617" w14:textId="77777777" w:rsidR="001831F6" w:rsidRPr="001831F6" w:rsidRDefault="001831F6" w:rsidP="001831F6">
            <w:pPr>
              <w:keepNext/>
              <w:jc w:val="right"/>
              <w:rPr>
                <w:rFonts w:cs="Arial"/>
                <w:color w:val="000000"/>
                <w:sz w:val="20"/>
                <w:lang w:eastAsia="en-GB"/>
              </w:rPr>
            </w:pPr>
            <w:r w:rsidRPr="001831F6">
              <w:rPr>
                <w:rFonts w:cs="Arial"/>
                <w:color w:val="000000"/>
                <w:sz w:val="20"/>
                <w:lang w:eastAsia="en-GB"/>
              </w:rPr>
              <w:t>-0.0028</w:t>
            </w:r>
          </w:p>
        </w:tc>
        <w:tc>
          <w:tcPr>
            <w:tcW w:w="433" w:type="pct"/>
            <w:shd w:val="clear" w:color="auto" w:fill="auto"/>
            <w:noWrap/>
            <w:vAlign w:val="bottom"/>
            <w:hideMark/>
          </w:tcPr>
          <w:p w14:paraId="3AA27076" w14:textId="77777777" w:rsidR="001831F6" w:rsidRPr="001831F6" w:rsidRDefault="001831F6" w:rsidP="001831F6">
            <w:pPr>
              <w:keepNext/>
              <w:jc w:val="right"/>
              <w:rPr>
                <w:rFonts w:cs="Arial"/>
                <w:color w:val="000000"/>
                <w:sz w:val="20"/>
                <w:lang w:eastAsia="en-GB"/>
              </w:rPr>
            </w:pPr>
            <w:r w:rsidRPr="001831F6">
              <w:rPr>
                <w:rFonts w:cs="Arial"/>
                <w:color w:val="000000"/>
                <w:sz w:val="20"/>
                <w:lang w:eastAsia="en-GB"/>
              </w:rPr>
              <w:t>0.0001</w:t>
            </w:r>
          </w:p>
        </w:tc>
        <w:tc>
          <w:tcPr>
            <w:tcW w:w="524" w:type="pct"/>
            <w:shd w:val="clear" w:color="auto" w:fill="auto"/>
            <w:noWrap/>
            <w:vAlign w:val="bottom"/>
            <w:hideMark/>
          </w:tcPr>
          <w:p w14:paraId="04C129E0" w14:textId="77777777" w:rsidR="001831F6" w:rsidRPr="001831F6" w:rsidRDefault="001831F6" w:rsidP="001831F6">
            <w:pPr>
              <w:keepNext/>
              <w:jc w:val="right"/>
              <w:rPr>
                <w:rFonts w:cs="Arial"/>
                <w:color w:val="000000"/>
                <w:sz w:val="20"/>
                <w:lang w:eastAsia="en-GB"/>
              </w:rPr>
            </w:pPr>
            <w:r w:rsidRPr="001831F6">
              <w:rPr>
                <w:rFonts w:cs="Arial"/>
                <w:color w:val="000000"/>
                <w:sz w:val="20"/>
                <w:lang w:eastAsia="en-GB"/>
              </w:rPr>
              <w:t>-0.0039</w:t>
            </w:r>
          </w:p>
        </w:tc>
        <w:tc>
          <w:tcPr>
            <w:tcW w:w="419" w:type="pct"/>
            <w:shd w:val="clear" w:color="auto" w:fill="auto"/>
            <w:noWrap/>
            <w:vAlign w:val="bottom"/>
            <w:hideMark/>
          </w:tcPr>
          <w:p w14:paraId="01702309" w14:textId="77777777" w:rsidR="001831F6" w:rsidRPr="001831F6" w:rsidRDefault="001831F6" w:rsidP="001831F6">
            <w:pPr>
              <w:keepNext/>
              <w:jc w:val="right"/>
              <w:rPr>
                <w:rFonts w:cs="Arial"/>
                <w:color w:val="000000"/>
                <w:sz w:val="20"/>
                <w:lang w:eastAsia="en-GB"/>
              </w:rPr>
            </w:pPr>
            <w:r w:rsidRPr="001831F6">
              <w:rPr>
                <w:rFonts w:cs="Arial"/>
                <w:color w:val="000000"/>
                <w:sz w:val="20"/>
                <w:lang w:eastAsia="en-GB"/>
              </w:rPr>
              <w:t>0.0044</w:t>
            </w:r>
          </w:p>
        </w:tc>
        <w:tc>
          <w:tcPr>
            <w:tcW w:w="419" w:type="pct"/>
            <w:shd w:val="clear" w:color="auto" w:fill="auto"/>
            <w:noWrap/>
            <w:vAlign w:val="bottom"/>
            <w:hideMark/>
          </w:tcPr>
          <w:p w14:paraId="45FCCDA3" w14:textId="77777777" w:rsidR="001831F6" w:rsidRPr="001831F6" w:rsidRDefault="001831F6" w:rsidP="001831F6">
            <w:pPr>
              <w:keepNext/>
              <w:jc w:val="right"/>
              <w:rPr>
                <w:rFonts w:cs="Arial"/>
                <w:color w:val="000000"/>
                <w:sz w:val="20"/>
                <w:lang w:eastAsia="en-GB"/>
              </w:rPr>
            </w:pPr>
            <w:r w:rsidRPr="001831F6">
              <w:rPr>
                <w:rFonts w:cs="Arial"/>
                <w:color w:val="000000"/>
                <w:sz w:val="20"/>
                <w:lang w:eastAsia="en-GB"/>
              </w:rPr>
              <w:t>0.0427</w:t>
            </w:r>
          </w:p>
        </w:tc>
      </w:tr>
      <w:tr w:rsidR="001831F6" w:rsidRPr="001831F6" w14:paraId="030BEC8E" w14:textId="77777777" w:rsidTr="001831F6">
        <w:tc>
          <w:tcPr>
            <w:tcW w:w="609" w:type="pct"/>
            <w:shd w:val="clear" w:color="auto" w:fill="auto"/>
            <w:noWrap/>
            <w:vAlign w:val="bottom"/>
            <w:hideMark/>
          </w:tcPr>
          <w:p w14:paraId="089DE5E0" w14:textId="77777777" w:rsidR="001831F6" w:rsidRPr="001831F6" w:rsidRDefault="001831F6" w:rsidP="001831F6">
            <w:pPr>
              <w:keepNext/>
              <w:rPr>
                <w:rFonts w:cs="Arial"/>
                <w:color w:val="000000"/>
                <w:sz w:val="20"/>
                <w:lang w:eastAsia="en-GB"/>
              </w:rPr>
            </w:pPr>
            <w:r w:rsidRPr="001831F6">
              <w:rPr>
                <w:rFonts w:cs="Arial"/>
                <w:color w:val="000000"/>
                <w:sz w:val="20"/>
                <w:lang w:eastAsia="en-GB"/>
              </w:rPr>
              <w:t>(ecog0)Y</w:t>
            </w:r>
          </w:p>
        </w:tc>
        <w:tc>
          <w:tcPr>
            <w:tcW w:w="419" w:type="pct"/>
            <w:shd w:val="clear" w:color="auto" w:fill="auto"/>
            <w:noWrap/>
            <w:vAlign w:val="bottom"/>
            <w:hideMark/>
          </w:tcPr>
          <w:p w14:paraId="2C886D4F" w14:textId="77777777" w:rsidR="001831F6" w:rsidRPr="001831F6" w:rsidRDefault="001831F6" w:rsidP="001831F6">
            <w:pPr>
              <w:keepNext/>
              <w:jc w:val="right"/>
              <w:rPr>
                <w:rFonts w:cs="Arial"/>
                <w:color w:val="000000"/>
                <w:sz w:val="20"/>
                <w:lang w:eastAsia="en-GB"/>
              </w:rPr>
            </w:pPr>
            <w:r w:rsidRPr="001831F6">
              <w:rPr>
                <w:rFonts w:cs="Arial"/>
                <w:color w:val="000000"/>
                <w:sz w:val="20"/>
                <w:lang w:eastAsia="en-GB"/>
              </w:rPr>
              <w:t>-0.0002</w:t>
            </w:r>
          </w:p>
        </w:tc>
        <w:tc>
          <w:tcPr>
            <w:tcW w:w="419" w:type="pct"/>
            <w:shd w:val="clear" w:color="auto" w:fill="auto"/>
            <w:noWrap/>
            <w:vAlign w:val="bottom"/>
            <w:hideMark/>
          </w:tcPr>
          <w:p w14:paraId="08D64C9D" w14:textId="77777777" w:rsidR="001831F6" w:rsidRPr="001831F6" w:rsidRDefault="001831F6" w:rsidP="001831F6">
            <w:pPr>
              <w:keepNext/>
              <w:jc w:val="right"/>
              <w:rPr>
                <w:rFonts w:cs="Arial"/>
                <w:color w:val="000000"/>
                <w:sz w:val="20"/>
                <w:lang w:eastAsia="en-GB"/>
              </w:rPr>
            </w:pPr>
            <w:r w:rsidRPr="001831F6">
              <w:rPr>
                <w:rFonts w:cs="Arial"/>
                <w:color w:val="000000"/>
                <w:sz w:val="20"/>
                <w:lang w:eastAsia="en-GB"/>
              </w:rPr>
              <w:t>-0.0104</w:t>
            </w:r>
          </w:p>
        </w:tc>
        <w:tc>
          <w:tcPr>
            <w:tcW w:w="419" w:type="pct"/>
            <w:shd w:val="clear" w:color="auto" w:fill="auto"/>
            <w:noWrap/>
            <w:vAlign w:val="bottom"/>
            <w:hideMark/>
          </w:tcPr>
          <w:p w14:paraId="2045DF81" w14:textId="77777777" w:rsidR="001831F6" w:rsidRPr="001831F6" w:rsidRDefault="001831F6" w:rsidP="001831F6">
            <w:pPr>
              <w:keepNext/>
              <w:jc w:val="right"/>
              <w:rPr>
                <w:rFonts w:cs="Arial"/>
                <w:color w:val="000000"/>
                <w:sz w:val="20"/>
                <w:lang w:eastAsia="en-GB"/>
              </w:rPr>
            </w:pPr>
            <w:r w:rsidRPr="001831F6">
              <w:rPr>
                <w:rFonts w:cs="Arial"/>
                <w:color w:val="000000"/>
                <w:sz w:val="20"/>
                <w:lang w:eastAsia="en-GB"/>
              </w:rPr>
              <w:t>-0.0004</w:t>
            </w:r>
          </w:p>
        </w:tc>
        <w:tc>
          <w:tcPr>
            <w:tcW w:w="499" w:type="pct"/>
            <w:shd w:val="clear" w:color="auto" w:fill="auto"/>
            <w:noWrap/>
            <w:vAlign w:val="bottom"/>
            <w:hideMark/>
          </w:tcPr>
          <w:p w14:paraId="339C21BE" w14:textId="77777777" w:rsidR="001831F6" w:rsidRPr="001831F6" w:rsidRDefault="001831F6" w:rsidP="001831F6">
            <w:pPr>
              <w:keepNext/>
              <w:jc w:val="right"/>
              <w:rPr>
                <w:rFonts w:cs="Arial"/>
                <w:color w:val="000000"/>
                <w:sz w:val="20"/>
                <w:lang w:eastAsia="en-GB"/>
              </w:rPr>
            </w:pPr>
            <w:r w:rsidRPr="001831F6">
              <w:rPr>
                <w:rFonts w:cs="Arial"/>
                <w:color w:val="000000"/>
                <w:sz w:val="20"/>
                <w:lang w:eastAsia="en-GB"/>
              </w:rPr>
              <w:t>0.0163</w:t>
            </w:r>
          </w:p>
        </w:tc>
        <w:tc>
          <w:tcPr>
            <w:tcW w:w="419" w:type="pct"/>
            <w:shd w:val="clear" w:color="auto" w:fill="auto"/>
            <w:noWrap/>
            <w:vAlign w:val="bottom"/>
            <w:hideMark/>
          </w:tcPr>
          <w:p w14:paraId="07C7539D" w14:textId="77777777" w:rsidR="001831F6" w:rsidRPr="001831F6" w:rsidRDefault="001831F6" w:rsidP="001831F6">
            <w:pPr>
              <w:keepNext/>
              <w:jc w:val="right"/>
              <w:rPr>
                <w:rFonts w:cs="Arial"/>
                <w:color w:val="000000"/>
                <w:sz w:val="20"/>
                <w:lang w:eastAsia="en-GB"/>
              </w:rPr>
            </w:pPr>
            <w:r w:rsidRPr="001831F6">
              <w:rPr>
                <w:rFonts w:cs="Arial"/>
                <w:color w:val="000000"/>
                <w:sz w:val="20"/>
                <w:lang w:eastAsia="en-GB"/>
              </w:rPr>
              <w:t>0.0018</w:t>
            </w:r>
          </w:p>
        </w:tc>
        <w:tc>
          <w:tcPr>
            <w:tcW w:w="419" w:type="pct"/>
            <w:shd w:val="clear" w:color="auto" w:fill="auto"/>
            <w:noWrap/>
            <w:vAlign w:val="bottom"/>
            <w:hideMark/>
          </w:tcPr>
          <w:p w14:paraId="04DF5C7F" w14:textId="77777777" w:rsidR="001831F6" w:rsidRPr="001831F6" w:rsidRDefault="001831F6" w:rsidP="001831F6">
            <w:pPr>
              <w:keepNext/>
              <w:jc w:val="right"/>
              <w:rPr>
                <w:rFonts w:cs="Arial"/>
                <w:color w:val="000000"/>
                <w:sz w:val="20"/>
                <w:lang w:eastAsia="en-GB"/>
              </w:rPr>
            </w:pPr>
            <w:r w:rsidRPr="001831F6">
              <w:rPr>
                <w:rFonts w:cs="Arial"/>
                <w:color w:val="000000"/>
                <w:sz w:val="20"/>
                <w:lang w:eastAsia="en-GB"/>
              </w:rPr>
              <w:t>-0.0024</w:t>
            </w:r>
          </w:p>
        </w:tc>
        <w:tc>
          <w:tcPr>
            <w:tcW w:w="433" w:type="pct"/>
            <w:shd w:val="clear" w:color="auto" w:fill="auto"/>
            <w:noWrap/>
            <w:vAlign w:val="bottom"/>
            <w:hideMark/>
          </w:tcPr>
          <w:p w14:paraId="07EC18EE" w14:textId="77777777" w:rsidR="001831F6" w:rsidRPr="001831F6" w:rsidRDefault="001831F6" w:rsidP="001831F6">
            <w:pPr>
              <w:keepNext/>
              <w:jc w:val="right"/>
              <w:rPr>
                <w:rFonts w:cs="Arial"/>
                <w:color w:val="000000"/>
                <w:sz w:val="20"/>
                <w:lang w:eastAsia="en-GB"/>
              </w:rPr>
            </w:pPr>
            <w:r w:rsidRPr="001831F6">
              <w:rPr>
                <w:rFonts w:cs="Arial"/>
                <w:color w:val="000000"/>
                <w:sz w:val="20"/>
                <w:lang w:eastAsia="en-GB"/>
              </w:rPr>
              <w:t>-0.0001</w:t>
            </w:r>
          </w:p>
        </w:tc>
        <w:tc>
          <w:tcPr>
            <w:tcW w:w="524" w:type="pct"/>
            <w:shd w:val="clear" w:color="auto" w:fill="auto"/>
            <w:noWrap/>
            <w:vAlign w:val="bottom"/>
            <w:hideMark/>
          </w:tcPr>
          <w:p w14:paraId="07851D0F" w14:textId="77777777" w:rsidR="001831F6" w:rsidRPr="001831F6" w:rsidRDefault="001831F6" w:rsidP="001831F6">
            <w:pPr>
              <w:keepNext/>
              <w:jc w:val="right"/>
              <w:rPr>
                <w:rFonts w:cs="Arial"/>
                <w:color w:val="000000"/>
                <w:sz w:val="20"/>
                <w:lang w:eastAsia="en-GB"/>
              </w:rPr>
            </w:pPr>
            <w:r w:rsidRPr="001831F6">
              <w:rPr>
                <w:rFonts w:cs="Arial"/>
                <w:color w:val="000000"/>
                <w:sz w:val="20"/>
                <w:lang w:eastAsia="en-GB"/>
              </w:rPr>
              <w:t>0.0036</w:t>
            </w:r>
          </w:p>
        </w:tc>
        <w:tc>
          <w:tcPr>
            <w:tcW w:w="419" w:type="pct"/>
            <w:shd w:val="clear" w:color="auto" w:fill="auto"/>
            <w:noWrap/>
            <w:vAlign w:val="bottom"/>
            <w:hideMark/>
          </w:tcPr>
          <w:p w14:paraId="18B87D93" w14:textId="77777777" w:rsidR="001831F6" w:rsidRPr="001831F6" w:rsidRDefault="001831F6" w:rsidP="001831F6">
            <w:pPr>
              <w:keepNext/>
              <w:jc w:val="right"/>
              <w:rPr>
                <w:rFonts w:cs="Arial"/>
                <w:color w:val="000000"/>
                <w:sz w:val="20"/>
                <w:lang w:eastAsia="en-GB"/>
              </w:rPr>
            </w:pPr>
            <w:r w:rsidRPr="001831F6">
              <w:rPr>
                <w:rFonts w:cs="Arial"/>
                <w:color w:val="000000"/>
                <w:sz w:val="20"/>
                <w:lang w:eastAsia="en-GB"/>
              </w:rPr>
              <w:t>0.0015</w:t>
            </w:r>
          </w:p>
        </w:tc>
        <w:tc>
          <w:tcPr>
            <w:tcW w:w="419" w:type="pct"/>
            <w:shd w:val="clear" w:color="auto" w:fill="auto"/>
            <w:noWrap/>
            <w:vAlign w:val="bottom"/>
            <w:hideMark/>
          </w:tcPr>
          <w:p w14:paraId="78B641EC" w14:textId="77777777" w:rsidR="001831F6" w:rsidRPr="001831F6" w:rsidRDefault="001831F6" w:rsidP="001831F6">
            <w:pPr>
              <w:keepNext/>
              <w:jc w:val="right"/>
              <w:rPr>
                <w:rFonts w:cs="Arial"/>
                <w:color w:val="000000"/>
                <w:sz w:val="20"/>
                <w:lang w:eastAsia="en-GB"/>
              </w:rPr>
            </w:pPr>
            <w:r w:rsidRPr="001831F6">
              <w:rPr>
                <w:rFonts w:cs="Arial"/>
                <w:color w:val="000000"/>
                <w:sz w:val="20"/>
                <w:lang w:eastAsia="en-GB"/>
              </w:rPr>
              <w:t>-0.0013</w:t>
            </w:r>
          </w:p>
        </w:tc>
      </w:tr>
      <w:tr w:rsidR="001831F6" w:rsidRPr="001831F6" w14:paraId="2C7340DF" w14:textId="77777777" w:rsidTr="001831F6">
        <w:tc>
          <w:tcPr>
            <w:tcW w:w="609" w:type="pct"/>
            <w:shd w:val="clear" w:color="auto" w:fill="auto"/>
            <w:noWrap/>
            <w:vAlign w:val="bottom"/>
            <w:hideMark/>
          </w:tcPr>
          <w:p w14:paraId="7B7EB3C3" w14:textId="77777777" w:rsidR="001831F6" w:rsidRPr="001831F6" w:rsidRDefault="001831F6" w:rsidP="001831F6">
            <w:pPr>
              <w:keepNext/>
              <w:rPr>
                <w:rFonts w:cs="Arial"/>
                <w:color w:val="000000"/>
                <w:sz w:val="20"/>
                <w:lang w:eastAsia="en-GB"/>
              </w:rPr>
            </w:pPr>
            <w:r w:rsidRPr="001831F6">
              <w:rPr>
                <w:rFonts w:cs="Arial"/>
                <w:color w:val="000000"/>
                <w:sz w:val="20"/>
                <w:lang w:eastAsia="en-GB"/>
              </w:rPr>
              <w:t>(m1c)Y</w:t>
            </w:r>
          </w:p>
        </w:tc>
        <w:tc>
          <w:tcPr>
            <w:tcW w:w="419" w:type="pct"/>
            <w:shd w:val="clear" w:color="auto" w:fill="auto"/>
            <w:noWrap/>
            <w:vAlign w:val="bottom"/>
            <w:hideMark/>
          </w:tcPr>
          <w:p w14:paraId="46C3382D" w14:textId="77777777" w:rsidR="001831F6" w:rsidRPr="001831F6" w:rsidRDefault="001831F6" w:rsidP="001831F6">
            <w:pPr>
              <w:keepNext/>
              <w:jc w:val="right"/>
              <w:rPr>
                <w:rFonts w:cs="Arial"/>
                <w:color w:val="000000"/>
                <w:sz w:val="20"/>
                <w:lang w:eastAsia="en-GB"/>
              </w:rPr>
            </w:pPr>
            <w:r w:rsidRPr="001831F6">
              <w:rPr>
                <w:rFonts w:cs="Arial"/>
                <w:color w:val="000000"/>
                <w:sz w:val="20"/>
                <w:lang w:eastAsia="en-GB"/>
              </w:rPr>
              <w:t>0.0001</w:t>
            </w:r>
          </w:p>
        </w:tc>
        <w:tc>
          <w:tcPr>
            <w:tcW w:w="419" w:type="pct"/>
            <w:shd w:val="clear" w:color="auto" w:fill="auto"/>
            <w:noWrap/>
            <w:vAlign w:val="bottom"/>
            <w:hideMark/>
          </w:tcPr>
          <w:p w14:paraId="4A4EFC53" w14:textId="77777777" w:rsidR="001831F6" w:rsidRPr="001831F6" w:rsidRDefault="001831F6" w:rsidP="001831F6">
            <w:pPr>
              <w:keepNext/>
              <w:jc w:val="right"/>
              <w:rPr>
                <w:rFonts w:cs="Arial"/>
                <w:color w:val="000000"/>
                <w:sz w:val="20"/>
                <w:lang w:eastAsia="en-GB"/>
              </w:rPr>
            </w:pPr>
            <w:r w:rsidRPr="001831F6">
              <w:rPr>
                <w:rFonts w:cs="Arial"/>
                <w:color w:val="000000"/>
                <w:sz w:val="20"/>
                <w:lang w:eastAsia="en-GB"/>
              </w:rPr>
              <w:t>-0.0082</w:t>
            </w:r>
          </w:p>
        </w:tc>
        <w:tc>
          <w:tcPr>
            <w:tcW w:w="419" w:type="pct"/>
            <w:shd w:val="clear" w:color="auto" w:fill="auto"/>
            <w:noWrap/>
            <w:vAlign w:val="bottom"/>
            <w:hideMark/>
          </w:tcPr>
          <w:p w14:paraId="5332DE28" w14:textId="77777777" w:rsidR="001831F6" w:rsidRPr="001831F6" w:rsidRDefault="001831F6" w:rsidP="001831F6">
            <w:pPr>
              <w:keepNext/>
              <w:jc w:val="right"/>
              <w:rPr>
                <w:rFonts w:cs="Arial"/>
                <w:color w:val="000000"/>
                <w:sz w:val="20"/>
                <w:lang w:eastAsia="en-GB"/>
              </w:rPr>
            </w:pPr>
            <w:r w:rsidRPr="001831F6">
              <w:rPr>
                <w:rFonts w:cs="Arial"/>
                <w:color w:val="000000"/>
                <w:sz w:val="20"/>
                <w:lang w:eastAsia="en-GB"/>
              </w:rPr>
              <w:t>-0.0035</w:t>
            </w:r>
          </w:p>
        </w:tc>
        <w:tc>
          <w:tcPr>
            <w:tcW w:w="499" w:type="pct"/>
            <w:shd w:val="clear" w:color="auto" w:fill="auto"/>
            <w:noWrap/>
            <w:vAlign w:val="bottom"/>
            <w:hideMark/>
          </w:tcPr>
          <w:p w14:paraId="618194D9" w14:textId="77777777" w:rsidR="001831F6" w:rsidRPr="001831F6" w:rsidRDefault="001831F6" w:rsidP="001831F6">
            <w:pPr>
              <w:keepNext/>
              <w:jc w:val="right"/>
              <w:rPr>
                <w:rFonts w:cs="Arial"/>
                <w:color w:val="000000"/>
                <w:sz w:val="20"/>
                <w:lang w:eastAsia="en-GB"/>
              </w:rPr>
            </w:pPr>
            <w:r w:rsidRPr="001831F6">
              <w:rPr>
                <w:rFonts w:cs="Arial"/>
                <w:color w:val="000000"/>
                <w:sz w:val="20"/>
                <w:lang w:eastAsia="en-GB"/>
              </w:rPr>
              <w:t>0.0018</w:t>
            </w:r>
          </w:p>
        </w:tc>
        <w:tc>
          <w:tcPr>
            <w:tcW w:w="419" w:type="pct"/>
            <w:shd w:val="clear" w:color="auto" w:fill="auto"/>
            <w:noWrap/>
            <w:vAlign w:val="bottom"/>
            <w:hideMark/>
          </w:tcPr>
          <w:p w14:paraId="43382D63" w14:textId="77777777" w:rsidR="001831F6" w:rsidRPr="001831F6" w:rsidRDefault="001831F6" w:rsidP="001831F6">
            <w:pPr>
              <w:keepNext/>
              <w:jc w:val="right"/>
              <w:rPr>
                <w:rFonts w:cs="Arial"/>
                <w:color w:val="000000"/>
                <w:sz w:val="20"/>
                <w:lang w:eastAsia="en-GB"/>
              </w:rPr>
            </w:pPr>
            <w:r w:rsidRPr="001831F6">
              <w:rPr>
                <w:rFonts w:cs="Arial"/>
                <w:color w:val="000000"/>
                <w:sz w:val="20"/>
                <w:lang w:eastAsia="en-GB"/>
              </w:rPr>
              <w:t>0.0191</w:t>
            </w:r>
          </w:p>
        </w:tc>
        <w:tc>
          <w:tcPr>
            <w:tcW w:w="419" w:type="pct"/>
            <w:shd w:val="clear" w:color="auto" w:fill="auto"/>
            <w:noWrap/>
            <w:vAlign w:val="bottom"/>
            <w:hideMark/>
          </w:tcPr>
          <w:p w14:paraId="5D31FFA9" w14:textId="77777777" w:rsidR="001831F6" w:rsidRPr="001831F6" w:rsidRDefault="001831F6" w:rsidP="001831F6">
            <w:pPr>
              <w:keepNext/>
              <w:jc w:val="right"/>
              <w:rPr>
                <w:rFonts w:cs="Arial"/>
                <w:color w:val="000000"/>
                <w:sz w:val="20"/>
                <w:lang w:eastAsia="en-GB"/>
              </w:rPr>
            </w:pPr>
            <w:r w:rsidRPr="001831F6">
              <w:rPr>
                <w:rFonts w:cs="Arial"/>
                <w:color w:val="000000"/>
                <w:sz w:val="20"/>
                <w:lang w:eastAsia="en-GB"/>
              </w:rPr>
              <w:t>-0.0003</w:t>
            </w:r>
          </w:p>
        </w:tc>
        <w:tc>
          <w:tcPr>
            <w:tcW w:w="433" w:type="pct"/>
            <w:shd w:val="clear" w:color="auto" w:fill="auto"/>
            <w:noWrap/>
            <w:vAlign w:val="bottom"/>
            <w:hideMark/>
          </w:tcPr>
          <w:p w14:paraId="6229E849" w14:textId="77777777" w:rsidR="001831F6" w:rsidRPr="001831F6" w:rsidRDefault="001831F6" w:rsidP="001831F6">
            <w:pPr>
              <w:keepNext/>
              <w:jc w:val="right"/>
              <w:rPr>
                <w:rFonts w:cs="Arial"/>
                <w:color w:val="000000"/>
                <w:sz w:val="20"/>
                <w:lang w:eastAsia="en-GB"/>
              </w:rPr>
            </w:pPr>
            <w:r w:rsidRPr="001831F6">
              <w:rPr>
                <w:rFonts w:cs="Arial"/>
                <w:color w:val="000000"/>
                <w:sz w:val="20"/>
                <w:lang w:eastAsia="en-GB"/>
              </w:rPr>
              <w:t>-0.0003</w:t>
            </w:r>
          </w:p>
        </w:tc>
        <w:tc>
          <w:tcPr>
            <w:tcW w:w="524" w:type="pct"/>
            <w:shd w:val="clear" w:color="auto" w:fill="auto"/>
            <w:noWrap/>
            <w:vAlign w:val="bottom"/>
            <w:hideMark/>
          </w:tcPr>
          <w:p w14:paraId="7CC115F4" w14:textId="77777777" w:rsidR="001831F6" w:rsidRPr="001831F6" w:rsidRDefault="001831F6" w:rsidP="001831F6">
            <w:pPr>
              <w:keepNext/>
              <w:jc w:val="right"/>
              <w:rPr>
                <w:rFonts w:cs="Arial"/>
                <w:color w:val="000000"/>
                <w:sz w:val="20"/>
                <w:lang w:eastAsia="en-GB"/>
              </w:rPr>
            </w:pPr>
            <w:r w:rsidRPr="001831F6">
              <w:rPr>
                <w:rFonts w:cs="Arial"/>
                <w:color w:val="000000"/>
                <w:sz w:val="20"/>
                <w:lang w:eastAsia="en-GB"/>
              </w:rPr>
              <w:t>-0.0049</w:t>
            </w:r>
          </w:p>
        </w:tc>
        <w:tc>
          <w:tcPr>
            <w:tcW w:w="419" w:type="pct"/>
            <w:shd w:val="clear" w:color="auto" w:fill="auto"/>
            <w:noWrap/>
            <w:vAlign w:val="bottom"/>
            <w:hideMark/>
          </w:tcPr>
          <w:p w14:paraId="16741EE4" w14:textId="77777777" w:rsidR="001831F6" w:rsidRPr="001831F6" w:rsidRDefault="001831F6" w:rsidP="001831F6">
            <w:pPr>
              <w:keepNext/>
              <w:jc w:val="right"/>
              <w:rPr>
                <w:rFonts w:cs="Arial"/>
                <w:color w:val="000000"/>
                <w:sz w:val="20"/>
                <w:lang w:eastAsia="en-GB"/>
              </w:rPr>
            </w:pPr>
            <w:r w:rsidRPr="001831F6">
              <w:rPr>
                <w:rFonts w:cs="Arial"/>
                <w:color w:val="000000"/>
                <w:sz w:val="20"/>
                <w:lang w:eastAsia="en-GB"/>
              </w:rPr>
              <w:t>-0.0060</w:t>
            </w:r>
          </w:p>
        </w:tc>
        <w:tc>
          <w:tcPr>
            <w:tcW w:w="419" w:type="pct"/>
            <w:shd w:val="clear" w:color="auto" w:fill="auto"/>
            <w:noWrap/>
            <w:vAlign w:val="bottom"/>
            <w:hideMark/>
          </w:tcPr>
          <w:p w14:paraId="7FD1BE02" w14:textId="77777777" w:rsidR="001831F6" w:rsidRPr="001831F6" w:rsidRDefault="001831F6" w:rsidP="001831F6">
            <w:pPr>
              <w:keepNext/>
              <w:jc w:val="right"/>
              <w:rPr>
                <w:rFonts w:cs="Arial"/>
                <w:color w:val="000000"/>
                <w:sz w:val="20"/>
                <w:lang w:eastAsia="en-GB"/>
              </w:rPr>
            </w:pPr>
            <w:r w:rsidRPr="001831F6">
              <w:rPr>
                <w:rFonts w:cs="Arial"/>
                <w:color w:val="000000"/>
                <w:sz w:val="20"/>
                <w:lang w:eastAsia="en-GB"/>
              </w:rPr>
              <w:t>-0.0030</w:t>
            </w:r>
          </w:p>
        </w:tc>
      </w:tr>
      <w:tr w:rsidR="001831F6" w:rsidRPr="001831F6" w14:paraId="161F894A" w14:textId="77777777" w:rsidTr="001831F6">
        <w:tc>
          <w:tcPr>
            <w:tcW w:w="609" w:type="pct"/>
            <w:shd w:val="clear" w:color="auto" w:fill="auto"/>
            <w:noWrap/>
            <w:vAlign w:val="bottom"/>
            <w:hideMark/>
          </w:tcPr>
          <w:p w14:paraId="5C8C8573" w14:textId="77777777" w:rsidR="001831F6" w:rsidRPr="001831F6" w:rsidRDefault="001831F6" w:rsidP="001831F6">
            <w:pPr>
              <w:keepNext/>
              <w:rPr>
                <w:rFonts w:cs="Arial"/>
                <w:color w:val="000000"/>
                <w:sz w:val="20"/>
                <w:lang w:eastAsia="en-GB"/>
              </w:rPr>
            </w:pPr>
            <w:r w:rsidRPr="001831F6">
              <w:rPr>
                <w:rFonts w:cs="Arial"/>
                <w:color w:val="000000"/>
                <w:sz w:val="20"/>
                <w:lang w:eastAsia="en-GB"/>
              </w:rPr>
              <w:t>(under65)Y</w:t>
            </w:r>
          </w:p>
        </w:tc>
        <w:tc>
          <w:tcPr>
            <w:tcW w:w="419" w:type="pct"/>
            <w:shd w:val="clear" w:color="auto" w:fill="auto"/>
            <w:noWrap/>
            <w:vAlign w:val="bottom"/>
            <w:hideMark/>
          </w:tcPr>
          <w:p w14:paraId="15E86FD6" w14:textId="77777777" w:rsidR="001831F6" w:rsidRPr="001831F6" w:rsidRDefault="001831F6" w:rsidP="001831F6">
            <w:pPr>
              <w:keepNext/>
              <w:jc w:val="right"/>
              <w:rPr>
                <w:rFonts w:cs="Arial"/>
                <w:color w:val="000000"/>
                <w:sz w:val="20"/>
                <w:lang w:eastAsia="en-GB"/>
              </w:rPr>
            </w:pPr>
            <w:r w:rsidRPr="001831F6">
              <w:rPr>
                <w:rFonts w:cs="Arial"/>
                <w:color w:val="000000"/>
                <w:sz w:val="20"/>
                <w:lang w:eastAsia="en-GB"/>
              </w:rPr>
              <w:t>-0.0001</w:t>
            </w:r>
          </w:p>
        </w:tc>
        <w:tc>
          <w:tcPr>
            <w:tcW w:w="419" w:type="pct"/>
            <w:shd w:val="clear" w:color="auto" w:fill="auto"/>
            <w:noWrap/>
            <w:vAlign w:val="bottom"/>
            <w:hideMark/>
          </w:tcPr>
          <w:p w14:paraId="11171D2B" w14:textId="77777777" w:rsidR="001831F6" w:rsidRPr="001831F6" w:rsidRDefault="001831F6" w:rsidP="001831F6">
            <w:pPr>
              <w:keepNext/>
              <w:jc w:val="right"/>
              <w:rPr>
                <w:rFonts w:cs="Arial"/>
                <w:color w:val="000000"/>
                <w:sz w:val="20"/>
                <w:lang w:eastAsia="en-GB"/>
              </w:rPr>
            </w:pPr>
            <w:r w:rsidRPr="001831F6">
              <w:rPr>
                <w:rFonts w:cs="Arial"/>
                <w:color w:val="000000"/>
                <w:sz w:val="20"/>
                <w:lang w:eastAsia="en-GB"/>
              </w:rPr>
              <w:t>-0.0085</w:t>
            </w:r>
          </w:p>
        </w:tc>
        <w:tc>
          <w:tcPr>
            <w:tcW w:w="419" w:type="pct"/>
            <w:shd w:val="clear" w:color="auto" w:fill="auto"/>
            <w:noWrap/>
            <w:vAlign w:val="bottom"/>
            <w:hideMark/>
          </w:tcPr>
          <w:p w14:paraId="3EC6A57B" w14:textId="77777777" w:rsidR="001831F6" w:rsidRPr="001831F6" w:rsidRDefault="001831F6" w:rsidP="001831F6">
            <w:pPr>
              <w:keepNext/>
              <w:jc w:val="right"/>
              <w:rPr>
                <w:rFonts w:cs="Arial"/>
                <w:color w:val="000000"/>
                <w:sz w:val="20"/>
                <w:lang w:eastAsia="en-GB"/>
              </w:rPr>
            </w:pPr>
            <w:r w:rsidRPr="001831F6">
              <w:rPr>
                <w:rFonts w:cs="Arial"/>
                <w:color w:val="000000"/>
                <w:sz w:val="20"/>
                <w:lang w:eastAsia="en-GB"/>
              </w:rPr>
              <w:t>-0.0028</w:t>
            </w:r>
          </w:p>
        </w:tc>
        <w:tc>
          <w:tcPr>
            <w:tcW w:w="499" w:type="pct"/>
            <w:shd w:val="clear" w:color="auto" w:fill="auto"/>
            <w:noWrap/>
            <w:vAlign w:val="bottom"/>
            <w:hideMark/>
          </w:tcPr>
          <w:p w14:paraId="65C735A0" w14:textId="77777777" w:rsidR="001831F6" w:rsidRPr="001831F6" w:rsidRDefault="001831F6" w:rsidP="001831F6">
            <w:pPr>
              <w:keepNext/>
              <w:jc w:val="right"/>
              <w:rPr>
                <w:rFonts w:cs="Arial"/>
                <w:color w:val="000000"/>
                <w:sz w:val="20"/>
                <w:lang w:eastAsia="en-GB"/>
              </w:rPr>
            </w:pPr>
            <w:r w:rsidRPr="001831F6">
              <w:rPr>
                <w:rFonts w:cs="Arial"/>
                <w:color w:val="000000"/>
                <w:sz w:val="20"/>
                <w:lang w:eastAsia="en-GB"/>
              </w:rPr>
              <w:t>-0.0024</w:t>
            </w:r>
          </w:p>
        </w:tc>
        <w:tc>
          <w:tcPr>
            <w:tcW w:w="419" w:type="pct"/>
            <w:shd w:val="clear" w:color="auto" w:fill="auto"/>
            <w:noWrap/>
            <w:vAlign w:val="bottom"/>
            <w:hideMark/>
          </w:tcPr>
          <w:p w14:paraId="26612214" w14:textId="77777777" w:rsidR="001831F6" w:rsidRPr="001831F6" w:rsidRDefault="001831F6" w:rsidP="001831F6">
            <w:pPr>
              <w:keepNext/>
              <w:jc w:val="right"/>
              <w:rPr>
                <w:rFonts w:cs="Arial"/>
                <w:color w:val="000000"/>
                <w:sz w:val="20"/>
                <w:lang w:eastAsia="en-GB"/>
              </w:rPr>
            </w:pPr>
            <w:r w:rsidRPr="001831F6">
              <w:rPr>
                <w:rFonts w:cs="Arial"/>
                <w:color w:val="000000"/>
                <w:sz w:val="20"/>
                <w:lang w:eastAsia="en-GB"/>
              </w:rPr>
              <w:t>-0.0003</w:t>
            </w:r>
          </w:p>
        </w:tc>
        <w:tc>
          <w:tcPr>
            <w:tcW w:w="419" w:type="pct"/>
            <w:shd w:val="clear" w:color="auto" w:fill="auto"/>
            <w:noWrap/>
            <w:vAlign w:val="bottom"/>
            <w:hideMark/>
          </w:tcPr>
          <w:p w14:paraId="776522C4" w14:textId="77777777" w:rsidR="001831F6" w:rsidRPr="001831F6" w:rsidRDefault="001831F6" w:rsidP="001831F6">
            <w:pPr>
              <w:keepNext/>
              <w:jc w:val="right"/>
              <w:rPr>
                <w:rFonts w:cs="Arial"/>
                <w:color w:val="000000"/>
                <w:sz w:val="20"/>
                <w:lang w:eastAsia="en-GB"/>
              </w:rPr>
            </w:pPr>
            <w:r w:rsidRPr="001831F6">
              <w:rPr>
                <w:rFonts w:cs="Arial"/>
                <w:color w:val="000000"/>
                <w:sz w:val="20"/>
                <w:lang w:eastAsia="en-GB"/>
              </w:rPr>
              <w:t>0.0176</w:t>
            </w:r>
          </w:p>
        </w:tc>
        <w:tc>
          <w:tcPr>
            <w:tcW w:w="433" w:type="pct"/>
            <w:shd w:val="clear" w:color="auto" w:fill="auto"/>
            <w:noWrap/>
            <w:vAlign w:val="bottom"/>
            <w:hideMark/>
          </w:tcPr>
          <w:p w14:paraId="7DF3C0AC" w14:textId="77777777" w:rsidR="001831F6" w:rsidRPr="001831F6" w:rsidRDefault="001831F6" w:rsidP="001831F6">
            <w:pPr>
              <w:keepNext/>
              <w:jc w:val="right"/>
              <w:rPr>
                <w:rFonts w:cs="Arial"/>
                <w:color w:val="000000"/>
                <w:sz w:val="20"/>
                <w:lang w:eastAsia="en-GB"/>
              </w:rPr>
            </w:pPr>
            <w:r w:rsidRPr="001831F6">
              <w:rPr>
                <w:rFonts w:cs="Arial"/>
                <w:color w:val="000000"/>
                <w:sz w:val="20"/>
                <w:lang w:eastAsia="en-GB"/>
              </w:rPr>
              <w:t>0.0008</w:t>
            </w:r>
          </w:p>
        </w:tc>
        <w:tc>
          <w:tcPr>
            <w:tcW w:w="524" w:type="pct"/>
            <w:shd w:val="clear" w:color="auto" w:fill="auto"/>
            <w:noWrap/>
            <w:vAlign w:val="bottom"/>
            <w:hideMark/>
          </w:tcPr>
          <w:p w14:paraId="0B336FE9" w14:textId="77777777" w:rsidR="001831F6" w:rsidRPr="001831F6" w:rsidRDefault="001831F6" w:rsidP="001831F6">
            <w:pPr>
              <w:keepNext/>
              <w:jc w:val="right"/>
              <w:rPr>
                <w:rFonts w:cs="Arial"/>
                <w:color w:val="000000"/>
                <w:sz w:val="20"/>
                <w:lang w:eastAsia="en-GB"/>
              </w:rPr>
            </w:pPr>
            <w:r w:rsidRPr="001831F6">
              <w:rPr>
                <w:rFonts w:cs="Arial"/>
                <w:color w:val="000000"/>
                <w:sz w:val="20"/>
                <w:lang w:eastAsia="en-GB"/>
              </w:rPr>
              <w:t>-0.0028</w:t>
            </w:r>
          </w:p>
        </w:tc>
        <w:tc>
          <w:tcPr>
            <w:tcW w:w="419" w:type="pct"/>
            <w:shd w:val="clear" w:color="auto" w:fill="auto"/>
            <w:noWrap/>
            <w:vAlign w:val="bottom"/>
            <w:hideMark/>
          </w:tcPr>
          <w:p w14:paraId="4F590700" w14:textId="77777777" w:rsidR="001831F6" w:rsidRPr="001831F6" w:rsidRDefault="001831F6" w:rsidP="001831F6">
            <w:pPr>
              <w:keepNext/>
              <w:jc w:val="right"/>
              <w:rPr>
                <w:rFonts w:cs="Arial"/>
                <w:color w:val="000000"/>
                <w:sz w:val="20"/>
                <w:lang w:eastAsia="en-GB"/>
              </w:rPr>
            </w:pPr>
            <w:r w:rsidRPr="001831F6">
              <w:rPr>
                <w:rFonts w:cs="Arial"/>
                <w:color w:val="000000"/>
                <w:sz w:val="20"/>
                <w:lang w:eastAsia="en-GB"/>
              </w:rPr>
              <w:t>-0.0006</w:t>
            </w:r>
          </w:p>
        </w:tc>
        <w:tc>
          <w:tcPr>
            <w:tcW w:w="419" w:type="pct"/>
            <w:shd w:val="clear" w:color="auto" w:fill="auto"/>
            <w:noWrap/>
            <w:vAlign w:val="bottom"/>
            <w:hideMark/>
          </w:tcPr>
          <w:p w14:paraId="256E5E2C" w14:textId="77777777" w:rsidR="001831F6" w:rsidRPr="001831F6" w:rsidRDefault="001831F6" w:rsidP="001831F6">
            <w:pPr>
              <w:keepNext/>
              <w:jc w:val="right"/>
              <w:rPr>
                <w:rFonts w:cs="Arial"/>
                <w:color w:val="000000"/>
                <w:sz w:val="20"/>
                <w:lang w:eastAsia="en-GB"/>
              </w:rPr>
            </w:pPr>
            <w:r w:rsidRPr="001831F6">
              <w:rPr>
                <w:rFonts w:cs="Arial"/>
                <w:color w:val="000000"/>
                <w:sz w:val="20"/>
                <w:lang w:eastAsia="en-GB"/>
              </w:rPr>
              <w:t>0.0000</w:t>
            </w:r>
          </w:p>
        </w:tc>
      </w:tr>
      <w:tr w:rsidR="001831F6" w:rsidRPr="001831F6" w14:paraId="3223CECD" w14:textId="77777777" w:rsidTr="001831F6">
        <w:tc>
          <w:tcPr>
            <w:tcW w:w="609" w:type="pct"/>
            <w:shd w:val="clear" w:color="auto" w:fill="auto"/>
            <w:noWrap/>
            <w:vAlign w:val="bottom"/>
            <w:hideMark/>
          </w:tcPr>
          <w:p w14:paraId="52E2A46A" w14:textId="77777777" w:rsidR="001831F6" w:rsidRPr="001831F6" w:rsidRDefault="001831F6" w:rsidP="001831F6">
            <w:pPr>
              <w:keepNext/>
              <w:rPr>
                <w:rFonts w:cs="Arial"/>
                <w:color w:val="000000"/>
                <w:sz w:val="20"/>
                <w:lang w:eastAsia="en-GB"/>
              </w:rPr>
            </w:pPr>
            <w:r w:rsidRPr="001831F6">
              <w:rPr>
                <w:rFonts w:cs="Arial"/>
                <w:color w:val="000000"/>
                <w:sz w:val="20"/>
                <w:lang w:eastAsia="en-GB"/>
              </w:rPr>
              <w:t>(male)Y</w:t>
            </w:r>
          </w:p>
        </w:tc>
        <w:tc>
          <w:tcPr>
            <w:tcW w:w="419" w:type="pct"/>
            <w:shd w:val="clear" w:color="auto" w:fill="auto"/>
            <w:noWrap/>
            <w:vAlign w:val="bottom"/>
            <w:hideMark/>
          </w:tcPr>
          <w:p w14:paraId="5BCA49C0" w14:textId="77777777" w:rsidR="001831F6" w:rsidRPr="001831F6" w:rsidRDefault="001831F6" w:rsidP="001831F6">
            <w:pPr>
              <w:keepNext/>
              <w:jc w:val="right"/>
              <w:rPr>
                <w:rFonts w:cs="Arial"/>
                <w:color w:val="000000"/>
                <w:sz w:val="20"/>
                <w:lang w:eastAsia="en-GB"/>
              </w:rPr>
            </w:pPr>
            <w:r w:rsidRPr="001831F6">
              <w:rPr>
                <w:rFonts w:cs="Arial"/>
                <w:color w:val="000000"/>
                <w:sz w:val="20"/>
                <w:lang w:eastAsia="en-GB"/>
              </w:rPr>
              <w:t>0.0000</w:t>
            </w:r>
          </w:p>
        </w:tc>
        <w:tc>
          <w:tcPr>
            <w:tcW w:w="419" w:type="pct"/>
            <w:shd w:val="clear" w:color="auto" w:fill="auto"/>
            <w:noWrap/>
            <w:vAlign w:val="bottom"/>
            <w:hideMark/>
          </w:tcPr>
          <w:p w14:paraId="7A7C4362" w14:textId="77777777" w:rsidR="001831F6" w:rsidRPr="001831F6" w:rsidRDefault="001831F6" w:rsidP="001831F6">
            <w:pPr>
              <w:keepNext/>
              <w:jc w:val="right"/>
              <w:rPr>
                <w:rFonts w:cs="Arial"/>
                <w:color w:val="000000"/>
                <w:sz w:val="20"/>
                <w:lang w:eastAsia="en-GB"/>
              </w:rPr>
            </w:pPr>
            <w:r w:rsidRPr="001831F6">
              <w:rPr>
                <w:rFonts w:cs="Arial"/>
                <w:color w:val="000000"/>
                <w:sz w:val="20"/>
                <w:lang w:eastAsia="en-GB"/>
              </w:rPr>
              <w:t>-0.0093</w:t>
            </w:r>
          </w:p>
        </w:tc>
        <w:tc>
          <w:tcPr>
            <w:tcW w:w="419" w:type="pct"/>
            <w:shd w:val="clear" w:color="auto" w:fill="auto"/>
            <w:noWrap/>
            <w:vAlign w:val="bottom"/>
            <w:hideMark/>
          </w:tcPr>
          <w:p w14:paraId="0C31F161" w14:textId="77777777" w:rsidR="001831F6" w:rsidRPr="001831F6" w:rsidRDefault="001831F6" w:rsidP="001831F6">
            <w:pPr>
              <w:keepNext/>
              <w:jc w:val="right"/>
              <w:rPr>
                <w:rFonts w:cs="Arial"/>
                <w:color w:val="000000"/>
                <w:sz w:val="20"/>
                <w:lang w:eastAsia="en-GB"/>
              </w:rPr>
            </w:pPr>
            <w:r w:rsidRPr="001831F6">
              <w:rPr>
                <w:rFonts w:cs="Arial"/>
                <w:color w:val="000000"/>
                <w:sz w:val="20"/>
                <w:lang w:eastAsia="en-GB"/>
              </w:rPr>
              <w:t>0.0001</w:t>
            </w:r>
          </w:p>
        </w:tc>
        <w:tc>
          <w:tcPr>
            <w:tcW w:w="499" w:type="pct"/>
            <w:shd w:val="clear" w:color="auto" w:fill="auto"/>
            <w:noWrap/>
            <w:vAlign w:val="bottom"/>
            <w:hideMark/>
          </w:tcPr>
          <w:p w14:paraId="7305C391" w14:textId="77777777" w:rsidR="001831F6" w:rsidRPr="001831F6" w:rsidRDefault="001831F6" w:rsidP="001831F6">
            <w:pPr>
              <w:keepNext/>
              <w:jc w:val="right"/>
              <w:rPr>
                <w:rFonts w:cs="Arial"/>
                <w:color w:val="000000"/>
                <w:sz w:val="20"/>
                <w:lang w:eastAsia="en-GB"/>
              </w:rPr>
            </w:pPr>
            <w:r w:rsidRPr="001831F6">
              <w:rPr>
                <w:rFonts w:cs="Arial"/>
                <w:color w:val="000000"/>
                <w:sz w:val="20"/>
                <w:lang w:eastAsia="en-GB"/>
              </w:rPr>
              <w:t>-0.0001</w:t>
            </w:r>
          </w:p>
        </w:tc>
        <w:tc>
          <w:tcPr>
            <w:tcW w:w="419" w:type="pct"/>
            <w:shd w:val="clear" w:color="auto" w:fill="auto"/>
            <w:noWrap/>
            <w:vAlign w:val="bottom"/>
            <w:hideMark/>
          </w:tcPr>
          <w:p w14:paraId="3F2C8DC2" w14:textId="77777777" w:rsidR="001831F6" w:rsidRPr="001831F6" w:rsidRDefault="001831F6" w:rsidP="001831F6">
            <w:pPr>
              <w:keepNext/>
              <w:jc w:val="right"/>
              <w:rPr>
                <w:rFonts w:cs="Arial"/>
                <w:color w:val="000000"/>
                <w:sz w:val="20"/>
                <w:lang w:eastAsia="en-GB"/>
              </w:rPr>
            </w:pPr>
            <w:r w:rsidRPr="001831F6">
              <w:rPr>
                <w:rFonts w:cs="Arial"/>
                <w:color w:val="000000"/>
                <w:sz w:val="20"/>
                <w:lang w:eastAsia="en-GB"/>
              </w:rPr>
              <w:t>-0.0003</w:t>
            </w:r>
          </w:p>
        </w:tc>
        <w:tc>
          <w:tcPr>
            <w:tcW w:w="419" w:type="pct"/>
            <w:shd w:val="clear" w:color="auto" w:fill="auto"/>
            <w:noWrap/>
            <w:vAlign w:val="bottom"/>
            <w:hideMark/>
          </w:tcPr>
          <w:p w14:paraId="2B471D86" w14:textId="77777777" w:rsidR="001831F6" w:rsidRPr="001831F6" w:rsidRDefault="001831F6" w:rsidP="001831F6">
            <w:pPr>
              <w:keepNext/>
              <w:jc w:val="right"/>
              <w:rPr>
                <w:rFonts w:cs="Arial"/>
                <w:color w:val="000000"/>
                <w:sz w:val="20"/>
                <w:lang w:eastAsia="en-GB"/>
              </w:rPr>
            </w:pPr>
            <w:r w:rsidRPr="001831F6">
              <w:rPr>
                <w:rFonts w:cs="Arial"/>
                <w:color w:val="000000"/>
                <w:sz w:val="20"/>
                <w:lang w:eastAsia="en-GB"/>
              </w:rPr>
              <w:t>0.0008</w:t>
            </w:r>
          </w:p>
        </w:tc>
        <w:tc>
          <w:tcPr>
            <w:tcW w:w="433" w:type="pct"/>
            <w:shd w:val="clear" w:color="auto" w:fill="auto"/>
            <w:noWrap/>
            <w:vAlign w:val="bottom"/>
            <w:hideMark/>
          </w:tcPr>
          <w:p w14:paraId="6244738C" w14:textId="77777777" w:rsidR="001831F6" w:rsidRPr="001831F6" w:rsidRDefault="001831F6" w:rsidP="001831F6">
            <w:pPr>
              <w:keepNext/>
              <w:jc w:val="right"/>
              <w:rPr>
                <w:rFonts w:cs="Arial"/>
                <w:color w:val="000000"/>
                <w:sz w:val="20"/>
                <w:lang w:eastAsia="en-GB"/>
              </w:rPr>
            </w:pPr>
            <w:r w:rsidRPr="001831F6">
              <w:rPr>
                <w:rFonts w:cs="Arial"/>
                <w:color w:val="000000"/>
                <w:sz w:val="20"/>
                <w:lang w:eastAsia="en-GB"/>
              </w:rPr>
              <w:t>0.0143</w:t>
            </w:r>
          </w:p>
        </w:tc>
        <w:tc>
          <w:tcPr>
            <w:tcW w:w="524" w:type="pct"/>
            <w:shd w:val="clear" w:color="auto" w:fill="auto"/>
            <w:noWrap/>
            <w:vAlign w:val="bottom"/>
            <w:hideMark/>
          </w:tcPr>
          <w:p w14:paraId="7711A1D7" w14:textId="77777777" w:rsidR="001831F6" w:rsidRPr="001831F6" w:rsidRDefault="001831F6" w:rsidP="001831F6">
            <w:pPr>
              <w:keepNext/>
              <w:jc w:val="right"/>
              <w:rPr>
                <w:rFonts w:cs="Arial"/>
                <w:color w:val="000000"/>
                <w:sz w:val="20"/>
                <w:lang w:eastAsia="en-GB"/>
              </w:rPr>
            </w:pPr>
            <w:r w:rsidRPr="001831F6">
              <w:rPr>
                <w:rFonts w:cs="Arial"/>
                <w:color w:val="000000"/>
                <w:sz w:val="20"/>
                <w:lang w:eastAsia="en-GB"/>
              </w:rPr>
              <w:t>-0.0010</w:t>
            </w:r>
          </w:p>
        </w:tc>
        <w:tc>
          <w:tcPr>
            <w:tcW w:w="419" w:type="pct"/>
            <w:shd w:val="clear" w:color="auto" w:fill="auto"/>
            <w:noWrap/>
            <w:vAlign w:val="bottom"/>
            <w:hideMark/>
          </w:tcPr>
          <w:p w14:paraId="7A7AA917" w14:textId="77777777" w:rsidR="001831F6" w:rsidRPr="001831F6" w:rsidRDefault="001831F6" w:rsidP="001831F6">
            <w:pPr>
              <w:keepNext/>
              <w:jc w:val="right"/>
              <w:rPr>
                <w:rFonts w:cs="Arial"/>
                <w:color w:val="000000"/>
                <w:sz w:val="20"/>
                <w:lang w:eastAsia="en-GB"/>
              </w:rPr>
            </w:pPr>
            <w:r w:rsidRPr="001831F6">
              <w:rPr>
                <w:rFonts w:cs="Arial"/>
                <w:color w:val="000000"/>
                <w:sz w:val="20"/>
                <w:lang w:eastAsia="en-GB"/>
              </w:rPr>
              <w:t>0.0017</w:t>
            </w:r>
          </w:p>
        </w:tc>
        <w:tc>
          <w:tcPr>
            <w:tcW w:w="419" w:type="pct"/>
            <w:shd w:val="clear" w:color="auto" w:fill="auto"/>
            <w:noWrap/>
            <w:vAlign w:val="bottom"/>
            <w:hideMark/>
          </w:tcPr>
          <w:p w14:paraId="4EB5DE73" w14:textId="77777777" w:rsidR="001831F6" w:rsidRPr="001831F6" w:rsidRDefault="001831F6" w:rsidP="001831F6">
            <w:pPr>
              <w:keepNext/>
              <w:jc w:val="right"/>
              <w:rPr>
                <w:rFonts w:cs="Arial"/>
                <w:color w:val="000000"/>
                <w:sz w:val="20"/>
                <w:lang w:eastAsia="en-GB"/>
              </w:rPr>
            </w:pPr>
            <w:r w:rsidRPr="001831F6">
              <w:rPr>
                <w:rFonts w:cs="Arial"/>
                <w:color w:val="000000"/>
                <w:sz w:val="20"/>
                <w:lang w:eastAsia="en-GB"/>
              </w:rPr>
              <w:t>0.0018</w:t>
            </w:r>
          </w:p>
        </w:tc>
      </w:tr>
      <w:tr w:rsidR="001831F6" w:rsidRPr="001831F6" w14:paraId="495FA61C" w14:textId="77777777" w:rsidTr="001831F6">
        <w:tc>
          <w:tcPr>
            <w:tcW w:w="609" w:type="pct"/>
            <w:shd w:val="clear" w:color="auto" w:fill="auto"/>
            <w:noWrap/>
            <w:vAlign w:val="bottom"/>
            <w:hideMark/>
          </w:tcPr>
          <w:p w14:paraId="22C14CF7" w14:textId="77777777" w:rsidR="001831F6" w:rsidRPr="001831F6" w:rsidRDefault="001831F6" w:rsidP="001831F6">
            <w:pPr>
              <w:keepNext/>
              <w:rPr>
                <w:rFonts w:cs="Arial"/>
                <w:color w:val="000000"/>
                <w:sz w:val="20"/>
                <w:lang w:eastAsia="en-GB"/>
              </w:rPr>
            </w:pPr>
            <w:r w:rsidRPr="001831F6">
              <w:rPr>
                <w:rFonts w:cs="Arial"/>
                <w:color w:val="000000"/>
                <w:sz w:val="20"/>
                <w:lang w:eastAsia="en-GB"/>
              </w:rPr>
              <w:t>(bmhist)Y</w:t>
            </w:r>
          </w:p>
        </w:tc>
        <w:tc>
          <w:tcPr>
            <w:tcW w:w="419" w:type="pct"/>
            <w:shd w:val="clear" w:color="auto" w:fill="auto"/>
            <w:noWrap/>
            <w:vAlign w:val="bottom"/>
            <w:hideMark/>
          </w:tcPr>
          <w:p w14:paraId="6CB265F0" w14:textId="77777777" w:rsidR="001831F6" w:rsidRPr="001831F6" w:rsidRDefault="001831F6" w:rsidP="001831F6">
            <w:pPr>
              <w:keepNext/>
              <w:jc w:val="right"/>
              <w:rPr>
                <w:rFonts w:cs="Arial"/>
                <w:color w:val="000000"/>
                <w:sz w:val="20"/>
                <w:lang w:eastAsia="en-GB"/>
              </w:rPr>
            </w:pPr>
            <w:r w:rsidRPr="001831F6">
              <w:rPr>
                <w:rFonts w:cs="Arial"/>
                <w:color w:val="000000"/>
                <w:sz w:val="20"/>
                <w:lang w:eastAsia="en-GB"/>
              </w:rPr>
              <w:t>0.0002</w:t>
            </w:r>
          </w:p>
        </w:tc>
        <w:tc>
          <w:tcPr>
            <w:tcW w:w="419" w:type="pct"/>
            <w:shd w:val="clear" w:color="auto" w:fill="auto"/>
            <w:noWrap/>
            <w:vAlign w:val="bottom"/>
            <w:hideMark/>
          </w:tcPr>
          <w:p w14:paraId="12FD8999" w14:textId="77777777" w:rsidR="001831F6" w:rsidRPr="001831F6" w:rsidRDefault="001831F6" w:rsidP="001831F6">
            <w:pPr>
              <w:keepNext/>
              <w:jc w:val="right"/>
              <w:rPr>
                <w:rFonts w:cs="Arial"/>
                <w:color w:val="000000"/>
                <w:sz w:val="20"/>
                <w:lang w:eastAsia="en-GB"/>
              </w:rPr>
            </w:pPr>
            <w:r w:rsidRPr="001831F6">
              <w:rPr>
                <w:rFonts w:cs="Arial"/>
                <w:color w:val="000000"/>
                <w:sz w:val="20"/>
                <w:lang w:eastAsia="en-GB"/>
              </w:rPr>
              <w:t>0.0028</w:t>
            </w:r>
          </w:p>
        </w:tc>
        <w:tc>
          <w:tcPr>
            <w:tcW w:w="419" w:type="pct"/>
            <w:shd w:val="clear" w:color="auto" w:fill="auto"/>
            <w:noWrap/>
            <w:vAlign w:val="bottom"/>
            <w:hideMark/>
          </w:tcPr>
          <w:p w14:paraId="23946B28" w14:textId="77777777" w:rsidR="001831F6" w:rsidRPr="001831F6" w:rsidRDefault="001831F6" w:rsidP="001831F6">
            <w:pPr>
              <w:keepNext/>
              <w:jc w:val="right"/>
              <w:rPr>
                <w:rFonts w:cs="Arial"/>
                <w:color w:val="000000"/>
                <w:sz w:val="20"/>
                <w:lang w:eastAsia="en-GB"/>
              </w:rPr>
            </w:pPr>
            <w:r w:rsidRPr="001831F6">
              <w:rPr>
                <w:rFonts w:cs="Arial"/>
                <w:color w:val="000000"/>
                <w:sz w:val="20"/>
                <w:lang w:eastAsia="en-GB"/>
              </w:rPr>
              <w:t>-0.0039</w:t>
            </w:r>
          </w:p>
        </w:tc>
        <w:tc>
          <w:tcPr>
            <w:tcW w:w="499" w:type="pct"/>
            <w:shd w:val="clear" w:color="auto" w:fill="auto"/>
            <w:noWrap/>
            <w:vAlign w:val="bottom"/>
            <w:hideMark/>
          </w:tcPr>
          <w:p w14:paraId="0FDF9655" w14:textId="77777777" w:rsidR="001831F6" w:rsidRPr="001831F6" w:rsidRDefault="001831F6" w:rsidP="001831F6">
            <w:pPr>
              <w:keepNext/>
              <w:jc w:val="right"/>
              <w:rPr>
                <w:rFonts w:cs="Arial"/>
                <w:color w:val="000000"/>
                <w:sz w:val="20"/>
                <w:lang w:eastAsia="en-GB"/>
              </w:rPr>
            </w:pPr>
            <w:r w:rsidRPr="001831F6">
              <w:rPr>
                <w:rFonts w:cs="Arial"/>
                <w:color w:val="000000"/>
                <w:sz w:val="20"/>
                <w:lang w:eastAsia="en-GB"/>
              </w:rPr>
              <w:t>0.0036</w:t>
            </w:r>
          </w:p>
        </w:tc>
        <w:tc>
          <w:tcPr>
            <w:tcW w:w="419" w:type="pct"/>
            <w:shd w:val="clear" w:color="auto" w:fill="auto"/>
            <w:noWrap/>
            <w:vAlign w:val="bottom"/>
            <w:hideMark/>
          </w:tcPr>
          <w:p w14:paraId="0F96E238" w14:textId="77777777" w:rsidR="001831F6" w:rsidRPr="001831F6" w:rsidRDefault="001831F6" w:rsidP="001831F6">
            <w:pPr>
              <w:keepNext/>
              <w:jc w:val="right"/>
              <w:rPr>
                <w:rFonts w:cs="Arial"/>
                <w:color w:val="000000"/>
                <w:sz w:val="20"/>
                <w:lang w:eastAsia="en-GB"/>
              </w:rPr>
            </w:pPr>
            <w:r w:rsidRPr="001831F6">
              <w:rPr>
                <w:rFonts w:cs="Arial"/>
                <w:color w:val="000000"/>
                <w:sz w:val="20"/>
                <w:lang w:eastAsia="en-GB"/>
              </w:rPr>
              <w:t>-0.0049</w:t>
            </w:r>
          </w:p>
        </w:tc>
        <w:tc>
          <w:tcPr>
            <w:tcW w:w="419" w:type="pct"/>
            <w:shd w:val="clear" w:color="auto" w:fill="auto"/>
            <w:noWrap/>
            <w:vAlign w:val="bottom"/>
            <w:hideMark/>
          </w:tcPr>
          <w:p w14:paraId="2A713FAF" w14:textId="77777777" w:rsidR="001831F6" w:rsidRPr="001831F6" w:rsidRDefault="001831F6" w:rsidP="001831F6">
            <w:pPr>
              <w:keepNext/>
              <w:jc w:val="right"/>
              <w:rPr>
                <w:rFonts w:cs="Arial"/>
                <w:color w:val="000000"/>
                <w:sz w:val="20"/>
                <w:lang w:eastAsia="en-GB"/>
              </w:rPr>
            </w:pPr>
            <w:r w:rsidRPr="001831F6">
              <w:rPr>
                <w:rFonts w:cs="Arial"/>
                <w:color w:val="000000"/>
                <w:sz w:val="20"/>
                <w:lang w:eastAsia="en-GB"/>
              </w:rPr>
              <w:t>-0.0028</w:t>
            </w:r>
          </w:p>
        </w:tc>
        <w:tc>
          <w:tcPr>
            <w:tcW w:w="433" w:type="pct"/>
            <w:shd w:val="clear" w:color="auto" w:fill="auto"/>
            <w:noWrap/>
            <w:vAlign w:val="bottom"/>
            <w:hideMark/>
          </w:tcPr>
          <w:p w14:paraId="55A4DF09" w14:textId="77777777" w:rsidR="001831F6" w:rsidRPr="001831F6" w:rsidRDefault="001831F6" w:rsidP="001831F6">
            <w:pPr>
              <w:keepNext/>
              <w:jc w:val="right"/>
              <w:rPr>
                <w:rFonts w:cs="Arial"/>
                <w:color w:val="000000"/>
                <w:sz w:val="20"/>
                <w:lang w:eastAsia="en-GB"/>
              </w:rPr>
            </w:pPr>
            <w:r w:rsidRPr="001831F6">
              <w:rPr>
                <w:rFonts w:cs="Arial"/>
                <w:color w:val="000000"/>
                <w:sz w:val="20"/>
                <w:lang w:eastAsia="en-GB"/>
              </w:rPr>
              <w:t>-0.0010</w:t>
            </w:r>
          </w:p>
        </w:tc>
        <w:tc>
          <w:tcPr>
            <w:tcW w:w="524" w:type="pct"/>
            <w:shd w:val="clear" w:color="auto" w:fill="auto"/>
            <w:noWrap/>
            <w:vAlign w:val="bottom"/>
            <w:hideMark/>
          </w:tcPr>
          <w:p w14:paraId="310D3A88" w14:textId="77777777" w:rsidR="001831F6" w:rsidRPr="001831F6" w:rsidRDefault="001831F6" w:rsidP="001831F6">
            <w:pPr>
              <w:keepNext/>
              <w:jc w:val="right"/>
              <w:rPr>
                <w:rFonts w:cs="Arial"/>
                <w:color w:val="000000"/>
                <w:sz w:val="20"/>
                <w:lang w:eastAsia="en-GB"/>
              </w:rPr>
            </w:pPr>
            <w:r w:rsidRPr="001831F6">
              <w:rPr>
                <w:rFonts w:cs="Arial"/>
                <w:color w:val="000000"/>
                <w:sz w:val="20"/>
                <w:lang w:eastAsia="en-GB"/>
              </w:rPr>
              <w:t>0.0423</w:t>
            </w:r>
          </w:p>
        </w:tc>
        <w:tc>
          <w:tcPr>
            <w:tcW w:w="419" w:type="pct"/>
            <w:shd w:val="clear" w:color="auto" w:fill="auto"/>
            <w:noWrap/>
            <w:vAlign w:val="bottom"/>
            <w:hideMark/>
          </w:tcPr>
          <w:p w14:paraId="638B3A36" w14:textId="77777777" w:rsidR="001831F6" w:rsidRPr="001831F6" w:rsidRDefault="001831F6" w:rsidP="001831F6">
            <w:pPr>
              <w:keepNext/>
              <w:jc w:val="right"/>
              <w:rPr>
                <w:rFonts w:cs="Arial"/>
                <w:color w:val="000000"/>
                <w:sz w:val="20"/>
                <w:lang w:eastAsia="en-GB"/>
              </w:rPr>
            </w:pPr>
            <w:r w:rsidRPr="001831F6">
              <w:rPr>
                <w:rFonts w:cs="Arial"/>
                <w:color w:val="000000"/>
                <w:sz w:val="20"/>
                <w:lang w:eastAsia="en-GB"/>
              </w:rPr>
              <w:t>-0.0008</w:t>
            </w:r>
          </w:p>
        </w:tc>
        <w:tc>
          <w:tcPr>
            <w:tcW w:w="419" w:type="pct"/>
            <w:shd w:val="clear" w:color="auto" w:fill="auto"/>
            <w:noWrap/>
            <w:vAlign w:val="bottom"/>
            <w:hideMark/>
          </w:tcPr>
          <w:p w14:paraId="6F451C68" w14:textId="77777777" w:rsidR="001831F6" w:rsidRPr="001831F6" w:rsidRDefault="001831F6" w:rsidP="001831F6">
            <w:pPr>
              <w:keepNext/>
              <w:jc w:val="right"/>
              <w:rPr>
                <w:rFonts w:cs="Arial"/>
                <w:color w:val="000000"/>
                <w:sz w:val="20"/>
                <w:lang w:eastAsia="en-GB"/>
              </w:rPr>
            </w:pPr>
            <w:r w:rsidRPr="001831F6">
              <w:rPr>
                <w:rFonts w:cs="Arial"/>
                <w:color w:val="000000"/>
                <w:sz w:val="20"/>
                <w:lang w:eastAsia="en-GB"/>
              </w:rPr>
              <w:t>-0.0001</w:t>
            </w:r>
          </w:p>
        </w:tc>
      </w:tr>
      <w:tr w:rsidR="001831F6" w:rsidRPr="001831F6" w14:paraId="07170B59" w14:textId="77777777" w:rsidTr="001831F6">
        <w:tc>
          <w:tcPr>
            <w:tcW w:w="609" w:type="pct"/>
            <w:shd w:val="clear" w:color="auto" w:fill="auto"/>
            <w:noWrap/>
            <w:vAlign w:val="bottom"/>
            <w:hideMark/>
          </w:tcPr>
          <w:p w14:paraId="75746266" w14:textId="77777777" w:rsidR="001831F6" w:rsidRPr="001831F6" w:rsidRDefault="001831F6" w:rsidP="001831F6">
            <w:pPr>
              <w:keepNext/>
              <w:rPr>
                <w:rFonts w:cs="Arial"/>
                <w:color w:val="000000"/>
                <w:sz w:val="20"/>
                <w:lang w:eastAsia="en-GB"/>
              </w:rPr>
            </w:pPr>
            <w:r w:rsidRPr="001831F6">
              <w:rPr>
                <w:rFonts w:cs="Arial"/>
                <w:color w:val="000000"/>
                <w:sz w:val="20"/>
                <w:lang w:eastAsia="en-GB"/>
              </w:rPr>
              <w:t>(ele_ldh)Y</w:t>
            </w:r>
          </w:p>
        </w:tc>
        <w:tc>
          <w:tcPr>
            <w:tcW w:w="419" w:type="pct"/>
            <w:shd w:val="clear" w:color="auto" w:fill="auto"/>
            <w:noWrap/>
            <w:vAlign w:val="bottom"/>
            <w:hideMark/>
          </w:tcPr>
          <w:p w14:paraId="0CEFE848" w14:textId="77777777" w:rsidR="001831F6" w:rsidRPr="001831F6" w:rsidRDefault="001831F6" w:rsidP="001831F6">
            <w:pPr>
              <w:keepNext/>
              <w:jc w:val="right"/>
              <w:rPr>
                <w:rFonts w:cs="Arial"/>
                <w:color w:val="000000"/>
                <w:sz w:val="20"/>
                <w:lang w:eastAsia="en-GB"/>
              </w:rPr>
            </w:pPr>
            <w:r w:rsidRPr="001831F6">
              <w:rPr>
                <w:rFonts w:cs="Arial"/>
                <w:color w:val="000000"/>
                <w:sz w:val="20"/>
                <w:lang w:eastAsia="en-GB"/>
              </w:rPr>
              <w:t>0.0004</w:t>
            </w:r>
          </w:p>
        </w:tc>
        <w:tc>
          <w:tcPr>
            <w:tcW w:w="419" w:type="pct"/>
            <w:shd w:val="clear" w:color="auto" w:fill="auto"/>
            <w:noWrap/>
            <w:vAlign w:val="bottom"/>
            <w:hideMark/>
          </w:tcPr>
          <w:p w14:paraId="6AAEC422" w14:textId="77777777" w:rsidR="001831F6" w:rsidRPr="001831F6" w:rsidRDefault="001831F6" w:rsidP="001831F6">
            <w:pPr>
              <w:keepNext/>
              <w:jc w:val="right"/>
              <w:rPr>
                <w:rFonts w:cs="Arial"/>
                <w:color w:val="000000"/>
                <w:sz w:val="20"/>
                <w:lang w:eastAsia="en-GB"/>
              </w:rPr>
            </w:pPr>
            <w:r w:rsidRPr="001831F6">
              <w:rPr>
                <w:rFonts w:cs="Arial"/>
                <w:color w:val="000000"/>
                <w:sz w:val="20"/>
                <w:lang w:eastAsia="en-GB"/>
              </w:rPr>
              <w:t>-0.0072</w:t>
            </w:r>
          </w:p>
        </w:tc>
        <w:tc>
          <w:tcPr>
            <w:tcW w:w="419" w:type="pct"/>
            <w:shd w:val="clear" w:color="auto" w:fill="auto"/>
            <w:noWrap/>
            <w:vAlign w:val="bottom"/>
            <w:hideMark/>
          </w:tcPr>
          <w:p w14:paraId="4DA72C1C" w14:textId="77777777" w:rsidR="001831F6" w:rsidRPr="001831F6" w:rsidRDefault="001831F6" w:rsidP="001831F6">
            <w:pPr>
              <w:keepNext/>
              <w:jc w:val="right"/>
              <w:rPr>
                <w:rFonts w:cs="Arial"/>
                <w:color w:val="000000"/>
                <w:sz w:val="20"/>
                <w:lang w:eastAsia="en-GB"/>
              </w:rPr>
            </w:pPr>
            <w:r w:rsidRPr="001831F6">
              <w:rPr>
                <w:rFonts w:cs="Arial"/>
                <w:color w:val="000000"/>
                <w:sz w:val="20"/>
                <w:lang w:eastAsia="en-GB"/>
              </w:rPr>
              <w:t>0.0044</w:t>
            </w:r>
          </w:p>
        </w:tc>
        <w:tc>
          <w:tcPr>
            <w:tcW w:w="499" w:type="pct"/>
            <w:shd w:val="clear" w:color="auto" w:fill="auto"/>
            <w:noWrap/>
            <w:vAlign w:val="bottom"/>
            <w:hideMark/>
          </w:tcPr>
          <w:p w14:paraId="21540D42" w14:textId="77777777" w:rsidR="001831F6" w:rsidRPr="001831F6" w:rsidRDefault="001831F6" w:rsidP="001831F6">
            <w:pPr>
              <w:keepNext/>
              <w:jc w:val="right"/>
              <w:rPr>
                <w:rFonts w:cs="Arial"/>
                <w:color w:val="000000"/>
                <w:sz w:val="20"/>
                <w:lang w:eastAsia="en-GB"/>
              </w:rPr>
            </w:pPr>
            <w:r w:rsidRPr="001831F6">
              <w:rPr>
                <w:rFonts w:cs="Arial"/>
                <w:color w:val="000000"/>
                <w:sz w:val="20"/>
                <w:lang w:eastAsia="en-GB"/>
              </w:rPr>
              <w:t>0.0015</w:t>
            </w:r>
          </w:p>
        </w:tc>
        <w:tc>
          <w:tcPr>
            <w:tcW w:w="419" w:type="pct"/>
            <w:shd w:val="clear" w:color="auto" w:fill="auto"/>
            <w:noWrap/>
            <w:vAlign w:val="bottom"/>
            <w:hideMark/>
          </w:tcPr>
          <w:p w14:paraId="308D63B6" w14:textId="77777777" w:rsidR="001831F6" w:rsidRPr="001831F6" w:rsidRDefault="001831F6" w:rsidP="001831F6">
            <w:pPr>
              <w:keepNext/>
              <w:jc w:val="right"/>
              <w:rPr>
                <w:rFonts w:cs="Arial"/>
                <w:color w:val="000000"/>
                <w:sz w:val="20"/>
                <w:lang w:eastAsia="en-GB"/>
              </w:rPr>
            </w:pPr>
            <w:r w:rsidRPr="001831F6">
              <w:rPr>
                <w:rFonts w:cs="Arial"/>
                <w:color w:val="000000"/>
                <w:sz w:val="20"/>
                <w:lang w:eastAsia="en-GB"/>
              </w:rPr>
              <w:t>-0.0060</w:t>
            </w:r>
          </w:p>
        </w:tc>
        <w:tc>
          <w:tcPr>
            <w:tcW w:w="419" w:type="pct"/>
            <w:shd w:val="clear" w:color="auto" w:fill="auto"/>
            <w:noWrap/>
            <w:vAlign w:val="bottom"/>
            <w:hideMark/>
          </w:tcPr>
          <w:p w14:paraId="3B370294" w14:textId="77777777" w:rsidR="001831F6" w:rsidRPr="001831F6" w:rsidRDefault="001831F6" w:rsidP="001831F6">
            <w:pPr>
              <w:keepNext/>
              <w:jc w:val="right"/>
              <w:rPr>
                <w:rFonts w:cs="Arial"/>
                <w:color w:val="000000"/>
                <w:sz w:val="20"/>
                <w:lang w:eastAsia="en-GB"/>
              </w:rPr>
            </w:pPr>
            <w:r w:rsidRPr="001831F6">
              <w:rPr>
                <w:rFonts w:cs="Arial"/>
                <w:color w:val="000000"/>
                <w:sz w:val="20"/>
                <w:lang w:eastAsia="en-GB"/>
              </w:rPr>
              <w:t>-0.0006</w:t>
            </w:r>
          </w:p>
        </w:tc>
        <w:tc>
          <w:tcPr>
            <w:tcW w:w="433" w:type="pct"/>
            <w:shd w:val="clear" w:color="auto" w:fill="auto"/>
            <w:noWrap/>
            <w:vAlign w:val="bottom"/>
            <w:hideMark/>
          </w:tcPr>
          <w:p w14:paraId="486AA9DA" w14:textId="77777777" w:rsidR="001831F6" w:rsidRPr="001831F6" w:rsidRDefault="001831F6" w:rsidP="001831F6">
            <w:pPr>
              <w:keepNext/>
              <w:jc w:val="right"/>
              <w:rPr>
                <w:rFonts w:cs="Arial"/>
                <w:color w:val="000000"/>
                <w:sz w:val="20"/>
                <w:lang w:eastAsia="en-GB"/>
              </w:rPr>
            </w:pPr>
            <w:r w:rsidRPr="001831F6">
              <w:rPr>
                <w:rFonts w:cs="Arial"/>
                <w:color w:val="000000"/>
                <w:sz w:val="20"/>
                <w:lang w:eastAsia="en-GB"/>
              </w:rPr>
              <w:t>0.0017</w:t>
            </w:r>
          </w:p>
        </w:tc>
        <w:tc>
          <w:tcPr>
            <w:tcW w:w="524" w:type="pct"/>
            <w:shd w:val="clear" w:color="auto" w:fill="auto"/>
            <w:noWrap/>
            <w:vAlign w:val="bottom"/>
            <w:hideMark/>
          </w:tcPr>
          <w:p w14:paraId="3F02F1FA" w14:textId="77777777" w:rsidR="001831F6" w:rsidRPr="001831F6" w:rsidRDefault="001831F6" w:rsidP="001831F6">
            <w:pPr>
              <w:keepNext/>
              <w:jc w:val="right"/>
              <w:rPr>
                <w:rFonts w:cs="Arial"/>
                <w:color w:val="000000"/>
                <w:sz w:val="20"/>
                <w:lang w:eastAsia="en-GB"/>
              </w:rPr>
            </w:pPr>
            <w:r w:rsidRPr="001831F6">
              <w:rPr>
                <w:rFonts w:cs="Arial"/>
                <w:color w:val="000000"/>
                <w:sz w:val="20"/>
                <w:lang w:eastAsia="en-GB"/>
              </w:rPr>
              <w:t>-0.0008</w:t>
            </w:r>
          </w:p>
        </w:tc>
        <w:tc>
          <w:tcPr>
            <w:tcW w:w="419" w:type="pct"/>
            <w:shd w:val="clear" w:color="auto" w:fill="auto"/>
            <w:noWrap/>
            <w:vAlign w:val="bottom"/>
            <w:hideMark/>
          </w:tcPr>
          <w:p w14:paraId="6F09DF3B" w14:textId="77777777" w:rsidR="001831F6" w:rsidRPr="001831F6" w:rsidRDefault="001831F6" w:rsidP="001831F6">
            <w:pPr>
              <w:keepNext/>
              <w:jc w:val="right"/>
              <w:rPr>
                <w:rFonts w:cs="Arial"/>
                <w:color w:val="000000"/>
                <w:sz w:val="20"/>
                <w:lang w:eastAsia="en-GB"/>
              </w:rPr>
            </w:pPr>
            <w:r w:rsidRPr="001831F6">
              <w:rPr>
                <w:rFonts w:cs="Arial"/>
                <w:color w:val="000000"/>
                <w:sz w:val="20"/>
                <w:lang w:eastAsia="en-GB"/>
              </w:rPr>
              <w:t>0.0184</w:t>
            </w:r>
          </w:p>
        </w:tc>
        <w:tc>
          <w:tcPr>
            <w:tcW w:w="419" w:type="pct"/>
            <w:shd w:val="clear" w:color="auto" w:fill="auto"/>
            <w:noWrap/>
            <w:vAlign w:val="bottom"/>
            <w:hideMark/>
          </w:tcPr>
          <w:p w14:paraId="68C5CB59" w14:textId="77777777" w:rsidR="001831F6" w:rsidRPr="001831F6" w:rsidRDefault="001831F6" w:rsidP="001831F6">
            <w:pPr>
              <w:keepNext/>
              <w:jc w:val="right"/>
              <w:rPr>
                <w:rFonts w:cs="Arial"/>
                <w:color w:val="000000"/>
                <w:sz w:val="20"/>
                <w:lang w:eastAsia="en-GB"/>
              </w:rPr>
            </w:pPr>
            <w:r w:rsidRPr="001831F6">
              <w:rPr>
                <w:rFonts w:cs="Arial"/>
                <w:color w:val="000000"/>
                <w:sz w:val="20"/>
                <w:lang w:eastAsia="en-GB"/>
              </w:rPr>
              <w:t>0.0005</w:t>
            </w:r>
          </w:p>
        </w:tc>
      </w:tr>
      <w:tr w:rsidR="001831F6" w:rsidRPr="001831F6" w14:paraId="0FCA3BDD" w14:textId="77777777" w:rsidTr="001831F6">
        <w:tc>
          <w:tcPr>
            <w:tcW w:w="609" w:type="pct"/>
            <w:shd w:val="clear" w:color="auto" w:fill="auto"/>
            <w:noWrap/>
            <w:vAlign w:val="bottom"/>
            <w:hideMark/>
          </w:tcPr>
          <w:p w14:paraId="1A1B0C08" w14:textId="77777777" w:rsidR="001831F6" w:rsidRPr="001831F6" w:rsidRDefault="001831F6" w:rsidP="001831F6">
            <w:pPr>
              <w:keepNext/>
              <w:rPr>
                <w:rFonts w:cs="Arial"/>
                <w:color w:val="000000"/>
                <w:sz w:val="20"/>
                <w:lang w:eastAsia="en-GB"/>
              </w:rPr>
            </w:pPr>
            <w:r w:rsidRPr="001831F6">
              <w:rPr>
                <w:rFonts w:cs="Arial"/>
                <w:color w:val="000000"/>
                <w:sz w:val="20"/>
                <w:lang w:eastAsia="en-GB"/>
              </w:rPr>
              <w:t>(sub_ipi)Y</w:t>
            </w:r>
          </w:p>
        </w:tc>
        <w:tc>
          <w:tcPr>
            <w:tcW w:w="419" w:type="pct"/>
            <w:shd w:val="clear" w:color="auto" w:fill="auto"/>
            <w:noWrap/>
            <w:vAlign w:val="bottom"/>
            <w:hideMark/>
          </w:tcPr>
          <w:p w14:paraId="1AA95950" w14:textId="77777777" w:rsidR="001831F6" w:rsidRPr="001831F6" w:rsidRDefault="001831F6" w:rsidP="001831F6">
            <w:pPr>
              <w:keepNext/>
              <w:jc w:val="right"/>
              <w:rPr>
                <w:rFonts w:cs="Arial"/>
                <w:color w:val="000000"/>
                <w:sz w:val="20"/>
                <w:lang w:eastAsia="en-GB"/>
              </w:rPr>
            </w:pPr>
            <w:r w:rsidRPr="001831F6">
              <w:rPr>
                <w:rFonts w:cs="Arial"/>
                <w:color w:val="000000"/>
                <w:sz w:val="20"/>
                <w:lang w:eastAsia="en-GB"/>
              </w:rPr>
              <w:t>-0.0001</w:t>
            </w:r>
          </w:p>
        </w:tc>
        <w:tc>
          <w:tcPr>
            <w:tcW w:w="419" w:type="pct"/>
            <w:shd w:val="clear" w:color="auto" w:fill="auto"/>
            <w:noWrap/>
            <w:vAlign w:val="bottom"/>
            <w:hideMark/>
          </w:tcPr>
          <w:p w14:paraId="6DD413B2" w14:textId="77777777" w:rsidR="001831F6" w:rsidRPr="001831F6" w:rsidRDefault="001831F6" w:rsidP="001831F6">
            <w:pPr>
              <w:keepNext/>
              <w:jc w:val="right"/>
              <w:rPr>
                <w:rFonts w:cs="Arial"/>
                <w:color w:val="000000"/>
                <w:sz w:val="20"/>
                <w:lang w:eastAsia="en-GB"/>
              </w:rPr>
            </w:pPr>
            <w:r w:rsidRPr="001831F6">
              <w:rPr>
                <w:rFonts w:cs="Arial"/>
                <w:color w:val="000000"/>
                <w:sz w:val="20"/>
                <w:lang w:eastAsia="en-GB"/>
              </w:rPr>
              <w:t>-0.0410</w:t>
            </w:r>
          </w:p>
        </w:tc>
        <w:tc>
          <w:tcPr>
            <w:tcW w:w="419" w:type="pct"/>
            <w:shd w:val="clear" w:color="auto" w:fill="auto"/>
            <w:noWrap/>
            <w:vAlign w:val="bottom"/>
            <w:hideMark/>
          </w:tcPr>
          <w:p w14:paraId="7C04985C" w14:textId="77777777" w:rsidR="001831F6" w:rsidRPr="001831F6" w:rsidRDefault="001831F6" w:rsidP="001831F6">
            <w:pPr>
              <w:keepNext/>
              <w:jc w:val="right"/>
              <w:rPr>
                <w:rFonts w:cs="Arial"/>
                <w:color w:val="000000"/>
                <w:sz w:val="20"/>
                <w:lang w:eastAsia="en-GB"/>
              </w:rPr>
            </w:pPr>
            <w:r w:rsidRPr="001831F6">
              <w:rPr>
                <w:rFonts w:cs="Arial"/>
                <w:color w:val="000000"/>
                <w:sz w:val="20"/>
                <w:lang w:eastAsia="en-GB"/>
              </w:rPr>
              <w:t>0.0427</w:t>
            </w:r>
          </w:p>
        </w:tc>
        <w:tc>
          <w:tcPr>
            <w:tcW w:w="499" w:type="pct"/>
            <w:shd w:val="clear" w:color="auto" w:fill="auto"/>
            <w:noWrap/>
            <w:vAlign w:val="bottom"/>
            <w:hideMark/>
          </w:tcPr>
          <w:p w14:paraId="5755F5A2" w14:textId="77777777" w:rsidR="001831F6" w:rsidRPr="001831F6" w:rsidRDefault="001831F6" w:rsidP="001831F6">
            <w:pPr>
              <w:keepNext/>
              <w:jc w:val="right"/>
              <w:rPr>
                <w:rFonts w:cs="Arial"/>
                <w:color w:val="000000"/>
                <w:sz w:val="20"/>
                <w:lang w:eastAsia="en-GB"/>
              </w:rPr>
            </w:pPr>
            <w:r w:rsidRPr="001831F6">
              <w:rPr>
                <w:rFonts w:cs="Arial"/>
                <w:color w:val="000000"/>
                <w:sz w:val="20"/>
                <w:lang w:eastAsia="en-GB"/>
              </w:rPr>
              <w:t>-0.0013</w:t>
            </w:r>
          </w:p>
        </w:tc>
        <w:tc>
          <w:tcPr>
            <w:tcW w:w="419" w:type="pct"/>
            <w:shd w:val="clear" w:color="auto" w:fill="auto"/>
            <w:noWrap/>
            <w:vAlign w:val="bottom"/>
            <w:hideMark/>
          </w:tcPr>
          <w:p w14:paraId="17BD3D91" w14:textId="77777777" w:rsidR="001831F6" w:rsidRPr="001831F6" w:rsidRDefault="001831F6" w:rsidP="001831F6">
            <w:pPr>
              <w:keepNext/>
              <w:jc w:val="right"/>
              <w:rPr>
                <w:rFonts w:cs="Arial"/>
                <w:color w:val="000000"/>
                <w:sz w:val="20"/>
                <w:lang w:eastAsia="en-GB"/>
              </w:rPr>
            </w:pPr>
            <w:r w:rsidRPr="001831F6">
              <w:rPr>
                <w:rFonts w:cs="Arial"/>
                <w:color w:val="000000"/>
                <w:sz w:val="20"/>
                <w:lang w:eastAsia="en-GB"/>
              </w:rPr>
              <w:t>-0.0030</w:t>
            </w:r>
          </w:p>
        </w:tc>
        <w:tc>
          <w:tcPr>
            <w:tcW w:w="419" w:type="pct"/>
            <w:shd w:val="clear" w:color="auto" w:fill="auto"/>
            <w:noWrap/>
            <w:vAlign w:val="bottom"/>
            <w:hideMark/>
          </w:tcPr>
          <w:p w14:paraId="51EFA4DD" w14:textId="77777777" w:rsidR="001831F6" w:rsidRPr="001831F6" w:rsidRDefault="001831F6" w:rsidP="001831F6">
            <w:pPr>
              <w:keepNext/>
              <w:jc w:val="right"/>
              <w:rPr>
                <w:rFonts w:cs="Arial"/>
                <w:color w:val="000000"/>
                <w:sz w:val="20"/>
                <w:lang w:eastAsia="en-GB"/>
              </w:rPr>
            </w:pPr>
            <w:r w:rsidRPr="001831F6">
              <w:rPr>
                <w:rFonts w:cs="Arial"/>
                <w:color w:val="000000"/>
                <w:sz w:val="20"/>
                <w:lang w:eastAsia="en-GB"/>
              </w:rPr>
              <w:t>0.0000</w:t>
            </w:r>
          </w:p>
        </w:tc>
        <w:tc>
          <w:tcPr>
            <w:tcW w:w="433" w:type="pct"/>
            <w:shd w:val="clear" w:color="auto" w:fill="auto"/>
            <w:noWrap/>
            <w:vAlign w:val="bottom"/>
            <w:hideMark/>
          </w:tcPr>
          <w:p w14:paraId="71948D2C" w14:textId="77777777" w:rsidR="001831F6" w:rsidRPr="001831F6" w:rsidRDefault="001831F6" w:rsidP="001831F6">
            <w:pPr>
              <w:keepNext/>
              <w:jc w:val="right"/>
              <w:rPr>
                <w:rFonts w:cs="Arial"/>
                <w:color w:val="000000"/>
                <w:sz w:val="20"/>
                <w:lang w:eastAsia="en-GB"/>
              </w:rPr>
            </w:pPr>
            <w:r w:rsidRPr="001831F6">
              <w:rPr>
                <w:rFonts w:cs="Arial"/>
                <w:color w:val="000000"/>
                <w:sz w:val="20"/>
                <w:lang w:eastAsia="en-GB"/>
              </w:rPr>
              <w:t>0.0018</w:t>
            </w:r>
          </w:p>
        </w:tc>
        <w:tc>
          <w:tcPr>
            <w:tcW w:w="524" w:type="pct"/>
            <w:shd w:val="clear" w:color="auto" w:fill="auto"/>
            <w:noWrap/>
            <w:vAlign w:val="bottom"/>
            <w:hideMark/>
          </w:tcPr>
          <w:p w14:paraId="6AF8B77C" w14:textId="77777777" w:rsidR="001831F6" w:rsidRPr="001831F6" w:rsidRDefault="001831F6" w:rsidP="001831F6">
            <w:pPr>
              <w:keepNext/>
              <w:jc w:val="right"/>
              <w:rPr>
                <w:rFonts w:cs="Arial"/>
                <w:color w:val="000000"/>
                <w:sz w:val="20"/>
                <w:lang w:eastAsia="en-GB"/>
              </w:rPr>
            </w:pPr>
            <w:r w:rsidRPr="001831F6">
              <w:rPr>
                <w:rFonts w:cs="Arial"/>
                <w:color w:val="000000"/>
                <w:sz w:val="20"/>
                <w:lang w:eastAsia="en-GB"/>
              </w:rPr>
              <w:t>-0.0001</w:t>
            </w:r>
          </w:p>
        </w:tc>
        <w:tc>
          <w:tcPr>
            <w:tcW w:w="419" w:type="pct"/>
            <w:shd w:val="clear" w:color="auto" w:fill="auto"/>
            <w:noWrap/>
            <w:vAlign w:val="bottom"/>
            <w:hideMark/>
          </w:tcPr>
          <w:p w14:paraId="62A3FC77" w14:textId="77777777" w:rsidR="001831F6" w:rsidRPr="001831F6" w:rsidRDefault="001831F6" w:rsidP="001831F6">
            <w:pPr>
              <w:keepNext/>
              <w:jc w:val="right"/>
              <w:rPr>
                <w:rFonts w:cs="Arial"/>
                <w:color w:val="000000"/>
                <w:sz w:val="20"/>
                <w:lang w:eastAsia="en-GB"/>
              </w:rPr>
            </w:pPr>
            <w:r w:rsidRPr="001831F6">
              <w:rPr>
                <w:rFonts w:cs="Arial"/>
                <w:color w:val="000000"/>
                <w:sz w:val="20"/>
                <w:lang w:eastAsia="en-GB"/>
              </w:rPr>
              <w:t>0.0005</w:t>
            </w:r>
          </w:p>
        </w:tc>
        <w:tc>
          <w:tcPr>
            <w:tcW w:w="419" w:type="pct"/>
            <w:shd w:val="clear" w:color="auto" w:fill="auto"/>
            <w:noWrap/>
            <w:vAlign w:val="bottom"/>
            <w:hideMark/>
          </w:tcPr>
          <w:p w14:paraId="48195B23" w14:textId="77777777" w:rsidR="001831F6" w:rsidRPr="001831F6" w:rsidRDefault="001831F6" w:rsidP="001831F6">
            <w:pPr>
              <w:keepNext/>
              <w:jc w:val="right"/>
              <w:rPr>
                <w:rFonts w:cs="Arial"/>
                <w:color w:val="000000"/>
                <w:sz w:val="20"/>
                <w:lang w:eastAsia="en-GB"/>
              </w:rPr>
            </w:pPr>
            <w:r w:rsidRPr="001831F6">
              <w:rPr>
                <w:rFonts w:cs="Arial"/>
                <w:color w:val="000000"/>
                <w:sz w:val="20"/>
                <w:lang w:eastAsia="en-GB"/>
              </w:rPr>
              <w:t>0.0741</w:t>
            </w:r>
          </w:p>
        </w:tc>
      </w:tr>
    </w:tbl>
    <w:p w14:paraId="22DAA2A2" w14:textId="4A0A7B78" w:rsidR="001831F6" w:rsidRDefault="001831F6" w:rsidP="00FF789D"/>
    <w:p w14:paraId="0F2F8A35" w14:textId="74D5375D" w:rsidR="00946146" w:rsidRDefault="00F25479" w:rsidP="00F25479">
      <w:pPr>
        <w:pStyle w:val="Caption"/>
      </w:pPr>
      <w:r w:rsidRPr="00BB6608">
        <w:t>Table S</w:t>
      </w:r>
      <w:r>
        <w:t>7</w:t>
      </w:r>
      <w:r w:rsidRPr="00BB6608">
        <w:t xml:space="preserve">: </w:t>
      </w:r>
      <w:r>
        <w:t>Variance covariance matrix for the pooled ipilimumab long-term overall survival parametric model without CheckMate 067 OS data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655"/>
        <w:gridCol w:w="5260"/>
        <w:gridCol w:w="5259"/>
      </w:tblGrid>
      <w:tr w:rsidR="00F25479" w:rsidRPr="00F25479" w14:paraId="3D92946F" w14:textId="77777777" w:rsidTr="00F25479">
        <w:tc>
          <w:tcPr>
            <w:tcW w:w="1289" w:type="pct"/>
            <w:shd w:val="clear" w:color="auto" w:fill="auto"/>
            <w:noWrap/>
            <w:vAlign w:val="bottom"/>
            <w:hideMark/>
          </w:tcPr>
          <w:p w14:paraId="39F273C0" w14:textId="77777777" w:rsidR="00F25479" w:rsidRPr="00F25479" w:rsidRDefault="00F25479" w:rsidP="001A44E5">
            <w:pPr>
              <w:rPr>
                <w:rFonts w:cs="Arial"/>
                <w:color w:val="000000"/>
                <w:sz w:val="20"/>
                <w:lang w:eastAsia="en-GB"/>
              </w:rPr>
            </w:pPr>
            <w:r w:rsidRPr="00F25479">
              <w:rPr>
                <w:rFonts w:cs="Arial"/>
                <w:color w:val="000000"/>
                <w:sz w:val="20"/>
                <w:lang w:eastAsia="en-GB"/>
              </w:rPr>
              <w:t> </w:t>
            </w:r>
          </w:p>
        </w:tc>
        <w:tc>
          <w:tcPr>
            <w:tcW w:w="1855" w:type="pct"/>
            <w:shd w:val="clear" w:color="auto" w:fill="auto"/>
            <w:noWrap/>
            <w:vAlign w:val="bottom"/>
            <w:hideMark/>
          </w:tcPr>
          <w:p w14:paraId="254F6697" w14:textId="77777777" w:rsidR="00F25479" w:rsidRPr="00F25479" w:rsidRDefault="00F25479" w:rsidP="001A44E5">
            <w:pPr>
              <w:rPr>
                <w:rFonts w:cs="Arial"/>
                <w:color w:val="000000"/>
                <w:sz w:val="20"/>
                <w:lang w:eastAsia="en-GB"/>
              </w:rPr>
            </w:pPr>
            <w:r w:rsidRPr="00F25479">
              <w:rPr>
                <w:rFonts w:cs="Arial"/>
                <w:color w:val="000000"/>
                <w:sz w:val="20"/>
                <w:lang w:eastAsia="en-GB"/>
              </w:rPr>
              <w:t>shape</w:t>
            </w:r>
          </w:p>
        </w:tc>
        <w:tc>
          <w:tcPr>
            <w:tcW w:w="1855" w:type="pct"/>
            <w:shd w:val="clear" w:color="auto" w:fill="auto"/>
            <w:noWrap/>
            <w:vAlign w:val="bottom"/>
            <w:hideMark/>
          </w:tcPr>
          <w:p w14:paraId="721F8086" w14:textId="77777777" w:rsidR="00F25479" w:rsidRPr="00F25479" w:rsidRDefault="00F25479" w:rsidP="001A44E5">
            <w:pPr>
              <w:rPr>
                <w:rFonts w:cs="Arial"/>
                <w:color w:val="000000"/>
                <w:sz w:val="20"/>
                <w:lang w:eastAsia="en-GB"/>
              </w:rPr>
            </w:pPr>
            <w:r w:rsidRPr="00F25479">
              <w:rPr>
                <w:rFonts w:cs="Arial"/>
                <w:color w:val="000000"/>
                <w:sz w:val="20"/>
                <w:lang w:eastAsia="en-GB"/>
              </w:rPr>
              <w:t>scale</w:t>
            </w:r>
          </w:p>
        </w:tc>
      </w:tr>
      <w:tr w:rsidR="00F25479" w:rsidRPr="00F25479" w14:paraId="77AE0D31" w14:textId="77777777" w:rsidTr="00F25479">
        <w:tc>
          <w:tcPr>
            <w:tcW w:w="1289" w:type="pct"/>
            <w:shd w:val="clear" w:color="auto" w:fill="auto"/>
            <w:noWrap/>
            <w:vAlign w:val="bottom"/>
            <w:hideMark/>
          </w:tcPr>
          <w:p w14:paraId="3B5534A0" w14:textId="77777777" w:rsidR="00F25479" w:rsidRPr="00F25479" w:rsidRDefault="00F25479" w:rsidP="001A44E5">
            <w:pPr>
              <w:rPr>
                <w:rFonts w:cs="Arial"/>
                <w:color w:val="000000"/>
                <w:sz w:val="20"/>
                <w:lang w:eastAsia="en-GB"/>
              </w:rPr>
            </w:pPr>
            <w:r w:rsidRPr="00F25479">
              <w:rPr>
                <w:rFonts w:cs="Arial"/>
                <w:color w:val="000000"/>
                <w:sz w:val="20"/>
                <w:lang w:eastAsia="en-GB"/>
              </w:rPr>
              <w:t>shape</w:t>
            </w:r>
          </w:p>
        </w:tc>
        <w:tc>
          <w:tcPr>
            <w:tcW w:w="1855" w:type="pct"/>
            <w:shd w:val="clear" w:color="auto" w:fill="auto"/>
            <w:noWrap/>
            <w:vAlign w:val="bottom"/>
            <w:hideMark/>
          </w:tcPr>
          <w:p w14:paraId="4ED0B0D8" w14:textId="77777777" w:rsidR="00F25479" w:rsidRPr="00F25479" w:rsidRDefault="00F25479" w:rsidP="001A44E5">
            <w:pPr>
              <w:jc w:val="right"/>
              <w:rPr>
                <w:rFonts w:cs="Arial"/>
                <w:color w:val="000000"/>
                <w:sz w:val="20"/>
                <w:lang w:eastAsia="en-GB"/>
              </w:rPr>
            </w:pPr>
            <w:r w:rsidRPr="00F25479">
              <w:rPr>
                <w:rFonts w:cs="Arial"/>
                <w:color w:val="000000"/>
                <w:sz w:val="20"/>
                <w:lang w:eastAsia="en-GB"/>
              </w:rPr>
              <w:t>0.005425</w:t>
            </w:r>
          </w:p>
        </w:tc>
        <w:tc>
          <w:tcPr>
            <w:tcW w:w="1855" w:type="pct"/>
            <w:shd w:val="clear" w:color="auto" w:fill="auto"/>
            <w:noWrap/>
            <w:vAlign w:val="bottom"/>
            <w:hideMark/>
          </w:tcPr>
          <w:p w14:paraId="371D3CB0" w14:textId="77777777" w:rsidR="00F25479" w:rsidRPr="00F25479" w:rsidRDefault="00F25479" w:rsidP="001A44E5">
            <w:pPr>
              <w:jc w:val="right"/>
              <w:rPr>
                <w:rFonts w:cs="Arial"/>
                <w:color w:val="000000"/>
                <w:sz w:val="20"/>
                <w:lang w:eastAsia="en-GB"/>
              </w:rPr>
            </w:pPr>
            <w:r w:rsidRPr="00F25479">
              <w:rPr>
                <w:rFonts w:cs="Arial"/>
                <w:color w:val="000000"/>
                <w:sz w:val="20"/>
                <w:lang w:eastAsia="en-GB"/>
              </w:rPr>
              <w:t>-0.000274</w:t>
            </w:r>
          </w:p>
        </w:tc>
      </w:tr>
      <w:tr w:rsidR="00F25479" w:rsidRPr="00F25479" w14:paraId="1C96AA75" w14:textId="77777777" w:rsidTr="00F25479">
        <w:tc>
          <w:tcPr>
            <w:tcW w:w="1289" w:type="pct"/>
            <w:shd w:val="clear" w:color="auto" w:fill="auto"/>
            <w:noWrap/>
            <w:vAlign w:val="bottom"/>
            <w:hideMark/>
          </w:tcPr>
          <w:p w14:paraId="6B3D0829" w14:textId="77777777" w:rsidR="00F25479" w:rsidRPr="00F25479" w:rsidRDefault="00F25479" w:rsidP="001A44E5">
            <w:pPr>
              <w:rPr>
                <w:rFonts w:cs="Arial"/>
                <w:color w:val="000000"/>
                <w:sz w:val="20"/>
                <w:lang w:eastAsia="en-GB"/>
              </w:rPr>
            </w:pPr>
            <w:r w:rsidRPr="00F25479">
              <w:rPr>
                <w:rFonts w:cs="Arial"/>
                <w:color w:val="000000"/>
                <w:sz w:val="20"/>
                <w:lang w:eastAsia="en-GB"/>
              </w:rPr>
              <w:t>scale</w:t>
            </w:r>
          </w:p>
        </w:tc>
        <w:tc>
          <w:tcPr>
            <w:tcW w:w="1855" w:type="pct"/>
            <w:shd w:val="clear" w:color="auto" w:fill="auto"/>
            <w:noWrap/>
            <w:vAlign w:val="bottom"/>
            <w:hideMark/>
          </w:tcPr>
          <w:p w14:paraId="1F6EF45F" w14:textId="77777777" w:rsidR="00F25479" w:rsidRPr="00F25479" w:rsidRDefault="00F25479" w:rsidP="001A44E5">
            <w:pPr>
              <w:jc w:val="right"/>
              <w:rPr>
                <w:rFonts w:cs="Arial"/>
                <w:color w:val="000000"/>
                <w:sz w:val="20"/>
                <w:lang w:eastAsia="en-GB"/>
              </w:rPr>
            </w:pPr>
            <w:r w:rsidRPr="00F25479">
              <w:rPr>
                <w:rFonts w:cs="Arial"/>
                <w:color w:val="000000"/>
                <w:sz w:val="20"/>
                <w:lang w:eastAsia="en-GB"/>
              </w:rPr>
              <w:t>-0.000274</w:t>
            </w:r>
          </w:p>
        </w:tc>
        <w:tc>
          <w:tcPr>
            <w:tcW w:w="1855" w:type="pct"/>
            <w:shd w:val="clear" w:color="auto" w:fill="auto"/>
            <w:noWrap/>
            <w:vAlign w:val="bottom"/>
            <w:hideMark/>
          </w:tcPr>
          <w:p w14:paraId="7EA1B481" w14:textId="77777777" w:rsidR="00F25479" w:rsidRPr="00F25479" w:rsidRDefault="00F25479" w:rsidP="001A44E5">
            <w:pPr>
              <w:jc w:val="right"/>
              <w:rPr>
                <w:rFonts w:cs="Arial"/>
                <w:color w:val="000000"/>
                <w:sz w:val="20"/>
                <w:lang w:eastAsia="en-GB"/>
              </w:rPr>
            </w:pPr>
            <w:r w:rsidRPr="00F25479">
              <w:rPr>
                <w:rFonts w:cs="Arial"/>
                <w:color w:val="000000"/>
                <w:sz w:val="20"/>
                <w:lang w:eastAsia="en-GB"/>
              </w:rPr>
              <w:t>0.01397</w:t>
            </w:r>
          </w:p>
        </w:tc>
      </w:tr>
    </w:tbl>
    <w:p w14:paraId="7BE8549B" w14:textId="1B02A962" w:rsidR="00946146" w:rsidRDefault="00946146" w:rsidP="00FF789D"/>
    <w:p w14:paraId="5028DDCE" w14:textId="617C95C0" w:rsidR="00946146" w:rsidRDefault="00F25479" w:rsidP="00F25479">
      <w:pPr>
        <w:pStyle w:val="Caption"/>
      </w:pPr>
      <w:r w:rsidRPr="00F25479">
        <w:t>Table S</w:t>
      </w:r>
      <w:r>
        <w:t>8</w:t>
      </w:r>
      <w:r w:rsidRPr="00F25479">
        <w:t xml:space="preserve">: Variance covariance matrix for </w:t>
      </w:r>
      <w:r>
        <w:t>the time on treatment</w:t>
      </w:r>
      <w:r w:rsidRPr="00F25479">
        <w:t xml:space="preserve"> parametric model with CheckMate 067 OS data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24"/>
        <w:gridCol w:w="3892"/>
        <w:gridCol w:w="3118"/>
        <w:gridCol w:w="3640"/>
      </w:tblGrid>
      <w:tr w:rsidR="00F25479" w:rsidRPr="00F25479" w14:paraId="2FA4F766" w14:textId="77777777" w:rsidTr="00F25479">
        <w:tc>
          <w:tcPr>
            <w:tcW w:w="1243" w:type="pct"/>
            <w:shd w:val="clear" w:color="auto" w:fill="auto"/>
            <w:noWrap/>
            <w:vAlign w:val="bottom"/>
            <w:hideMark/>
          </w:tcPr>
          <w:p w14:paraId="186D78E0" w14:textId="77777777" w:rsidR="00F25479" w:rsidRPr="00F25479" w:rsidRDefault="00F25479" w:rsidP="001A44E5">
            <w:pPr>
              <w:rPr>
                <w:rFonts w:cs="Arial"/>
                <w:color w:val="000000"/>
                <w:sz w:val="20"/>
                <w:szCs w:val="22"/>
                <w:lang w:eastAsia="en-GB"/>
              </w:rPr>
            </w:pPr>
            <w:r w:rsidRPr="00F25479">
              <w:rPr>
                <w:rFonts w:cs="Arial"/>
                <w:color w:val="000000"/>
                <w:sz w:val="20"/>
                <w:szCs w:val="22"/>
                <w:lang w:eastAsia="en-GB"/>
              </w:rPr>
              <w:t> </w:t>
            </w:r>
          </w:p>
        </w:tc>
        <w:tc>
          <w:tcPr>
            <w:tcW w:w="1373" w:type="pct"/>
            <w:shd w:val="clear" w:color="auto" w:fill="auto"/>
            <w:noWrap/>
            <w:vAlign w:val="bottom"/>
            <w:hideMark/>
          </w:tcPr>
          <w:p w14:paraId="3AC2DB34" w14:textId="77777777" w:rsidR="00F25479" w:rsidRPr="00F25479" w:rsidRDefault="00F25479" w:rsidP="001A44E5">
            <w:pPr>
              <w:rPr>
                <w:rFonts w:cs="Arial"/>
                <w:color w:val="000000"/>
                <w:sz w:val="20"/>
                <w:szCs w:val="22"/>
                <w:lang w:eastAsia="en-GB"/>
              </w:rPr>
            </w:pPr>
            <w:r w:rsidRPr="00F25479">
              <w:rPr>
                <w:rFonts w:cs="Arial"/>
                <w:color w:val="000000"/>
                <w:sz w:val="20"/>
                <w:szCs w:val="22"/>
                <w:lang w:eastAsia="en-GB"/>
              </w:rPr>
              <w:t>Param 1</w:t>
            </w:r>
          </w:p>
        </w:tc>
        <w:tc>
          <w:tcPr>
            <w:tcW w:w="1100" w:type="pct"/>
            <w:shd w:val="clear" w:color="auto" w:fill="auto"/>
            <w:noWrap/>
            <w:vAlign w:val="bottom"/>
            <w:hideMark/>
          </w:tcPr>
          <w:p w14:paraId="60602BB6" w14:textId="77777777" w:rsidR="00F25479" w:rsidRPr="00F25479" w:rsidRDefault="00F25479" w:rsidP="001A44E5">
            <w:pPr>
              <w:rPr>
                <w:rFonts w:cs="Arial"/>
                <w:color w:val="000000"/>
                <w:sz w:val="20"/>
                <w:szCs w:val="22"/>
                <w:lang w:eastAsia="en-GB"/>
              </w:rPr>
            </w:pPr>
            <w:r w:rsidRPr="00F25479">
              <w:rPr>
                <w:rFonts w:cs="Arial"/>
                <w:color w:val="000000"/>
                <w:sz w:val="20"/>
                <w:szCs w:val="22"/>
                <w:lang w:eastAsia="en-GB"/>
              </w:rPr>
              <w:t>Param 2</w:t>
            </w:r>
          </w:p>
        </w:tc>
        <w:tc>
          <w:tcPr>
            <w:tcW w:w="1284" w:type="pct"/>
            <w:shd w:val="clear" w:color="auto" w:fill="auto"/>
            <w:noWrap/>
            <w:vAlign w:val="bottom"/>
            <w:hideMark/>
          </w:tcPr>
          <w:p w14:paraId="6479CC71" w14:textId="77777777" w:rsidR="00F25479" w:rsidRPr="00F25479" w:rsidRDefault="00F25479" w:rsidP="001A44E5">
            <w:pPr>
              <w:rPr>
                <w:rFonts w:cs="Arial"/>
                <w:color w:val="000000"/>
                <w:sz w:val="20"/>
                <w:szCs w:val="22"/>
                <w:lang w:eastAsia="en-GB"/>
              </w:rPr>
            </w:pPr>
            <w:r w:rsidRPr="00F25479">
              <w:rPr>
                <w:rFonts w:cs="Arial"/>
                <w:color w:val="000000"/>
                <w:sz w:val="20"/>
                <w:szCs w:val="22"/>
                <w:lang w:eastAsia="en-GB"/>
              </w:rPr>
              <w:t>Param 3</w:t>
            </w:r>
          </w:p>
        </w:tc>
      </w:tr>
      <w:tr w:rsidR="00F25479" w:rsidRPr="00F25479" w14:paraId="62BDD9F9" w14:textId="77777777" w:rsidTr="00F25479">
        <w:tc>
          <w:tcPr>
            <w:tcW w:w="1243" w:type="pct"/>
            <w:shd w:val="clear" w:color="auto" w:fill="auto"/>
            <w:noWrap/>
            <w:vAlign w:val="bottom"/>
            <w:hideMark/>
          </w:tcPr>
          <w:p w14:paraId="66B3D08E" w14:textId="77777777" w:rsidR="00F25479" w:rsidRPr="00F25479" w:rsidRDefault="00F25479" w:rsidP="001A44E5">
            <w:pPr>
              <w:rPr>
                <w:rFonts w:cs="Arial"/>
                <w:color w:val="000000"/>
                <w:sz w:val="20"/>
                <w:szCs w:val="22"/>
                <w:lang w:eastAsia="en-GB"/>
              </w:rPr>
            </w:pPr>
            <w:r w:rsidRPr="00F25479">
              <w:rPr>
                <w:rFonts w:cs="Arial"/>
                <w:color w:val="000000"/>
                <w:sz w:val="20"/>
                <w:szCs w:val="22"/>
                <w:lang w:eastAsia="en-GB"/>
              </w:rPr>
              <w:t>Param 1</w:t>
            </w:r>
          </w:p>
        </w:tc>
        <w:tc>
          <w:tcPr>
            <w:tcW w:w="1373" w:type="pct"/>
            <w:shd w:val="clear" w:color="auto" w:fill="auto"/>
            <w:noWrap/>
            <w:vAlign w:val="bottom"/>
            <w:hideMark/>
          </w:tcPr>
          <w:p w14:paraId="1B54C2E3" w14:textId="77777777" w:rsidR="00F25479" w:rsidRPr="00F25479" w:rsidRDefault="00F25479" w:rsidP="001A44E5">
            <w:pPr>
              <w:jc w:val="right"/>
              <w:rPr>
                <w:rFonts w:cs="Arial"/>
                <w:color w:val="000000"/>
                <w:sz w:val="20"/>
                <w:szCs w:val="22"/>
                <w:lang w:eastAsia="en-GB"/>
              </w:rPr>
            </w:pPr>
            <w:r w:rsidRPr="00F25479">
              <w:rPr>
                <w:rFonts w:cs="Arial"/>
                <w:color w:val="000000"/>
                <w:sz w:val="20"/>
                <w:szCs w:val="22"/>
                <w:lang w:eastAsia="en-GB"/>
              </w:rPr>
              <w:t>0.0025812</w:t>
            </w:r>
          </w:p>
        </w:tc>
        <w:tc>
          <w:tcPr>
            <w:tcW w:w="1100" w:type="pct"/>
            <w:shd w:val="clear" w:color="auto" w:fill="auto"/>
            <w:noWrap/>
            <w:vAlign w:val="bottom"/>
            <w:hideMark/>
          </w:tcPr>
          <w:p w14:paraId="1DC53624" w14:textId="77777777" w:rsidR="00F25479" w:rsidRPr="00F25479" w:rsidRDefault="00F25479" w:rsidP="001A44E5">
            <w:pPr>
              <w:jc w:val="right"/>
              <w:rPr>
                <w:rFonts w:cs="Arial"/>
                <w:color w:val="000000"/>
                <w:sz w:val="20"/>
                <w:szCs w:val="22"/>
                <w:lang w:eastAsia="en-GB"/>
              </w:rPr>
            </w:pPr>
            <w:r w:rsidRPr="00F25479">
              <w:rPr>
                <w:rFonts w:cs="Arial"/>
                <w:color w:val="000000"/>
                <w:sz w:val="20"/>
                <w:szCs w:val="22"/>
                <w:lang w:eastAsia="en-GB"/>
              </w:rPr>
              <w:t>-0.0005</w:t>
            </w:r>
          </w:p>
        </w:tc>
        <w:tc>
          <w:tcPr>
            <w:tcW w:w="1284" w:type="pct"/>
            <w:shd w:val="clear" w:color="auto" w:fill="auto"/>
            <w:noWrap/>
            <w:vAlign w:val="bottom"/>
            <w:hideMark/>
          </w:tcPr>
          <w:p w14:paraId="31BAB4FB" w14:textId="77777777" w:rsidR="00F25479" w:rsidRPr="00F25479" w:rsidRDefault="00F25479" w:rsidP="001A44E5">
            <w:pPr>
              <w:jc w:val="right"/>
              <w:rPr>
                <w:rFonts w:cs="Arial"/>
                <w:color w:val="000000"/>
                <w:sz w:val="20"/>
                <w:szCs w:val="22"/>
                <w:lang w:eastAsia="en-GB"/>
              </w:rPr>
            </w:pPr>
            <w:r w:rsidRPr="00F25479">
              <w:rPr>
                <w:rFonts w:cs="Arial"/>
                <w:color w:val="000000"/>
                <w:sz w:val="20"/>
                <w:szCs w:val="22"/>
                <w:lang w:eastAsia="en-GB"/>
              </w:rPr>
              <w:t>0</w:t>
            </w:r>
          </w:p>
        </w:tc>
      </w:tr>
      <w:tr w:rsidR="00F25479" w:rsidRPr="00F25479" w14:paraId="227478DF" w14:textId="77777777" w:rsidTr="00F25479">
        <w:tc>
          <w:tcPr>
            <w:tcW w:w="1243" w:type="pct"/>
            <w:shd w:val="clear" w:color="auto" w:fill="auto"/>
            <w:noWrap/>
            <w:vAlign w:val="bottom"/>
            <w:hideMark/>
          </w:tcPr>
          <w:p w14:paraId="286008AA" w14:textId="77777777" w:rsidR="00F25479" w:rsidRPr="00F25479" w:rsidRDefault="00F25479" w:rsidP="001A44E5">
            <w:pPr>
              <w:rPr>
                <w:rFonts w:cs="Arial"/>
                <w:color w:val="000000"/>
                <w:sz w:val="20"/>
                <w:szCs w:val="22"/>
                <w:lang w:eastAsia="en-GB"/>
              </w:rPr>
            </w:pPr>
            <w:r w:rsidRPr="00F25479">
              <w:rPr>
                <w:rFonts w:cs="Arial"/>
                <w:color w:val="000000"/>
                <w:sz w:val="20"/>
                <w:szCs w:val="22"/>
                <w:lang w:eastAsia="en-GB"/>
              </w:rPr>
              <w:t>Param 2</w:t>
            </w:r>
          </w:p>
        </w:tc>
        <w:tc>
          <w:tcPr>
            <w:tcW w:w="1373" w:type="pct"/>
            <w:shd w:val="clear" w:color="auto" w:fill="auto"/>
            <w:noWrap/>
            <w:vAlign w:val="bottom"/>
            <w:hideMark/>
          </w:tcPr>
          <w:p w14:paraId="0739281F" w14:textId="77777777" w:rsidR="00F25479" w:rsidRPr="00F25479" w:rsidRDefault="00F25479" w:rsidP="001A44E5">
            <w:pPr>
              <w:jc w:val="right"/>
              <w:rPr>
                <w:rFonts w:cs="Arial"/>
                <w:color w:val="000000"/>
                <w:sz w:val="20"/>
                <w:szCs w:val="22"/>
                <w:lang w:eastAsia="en-GB"/>
              </w:rPr>
            </w:pPr>
            <w:r w:rsidRPr="00F25479">
              <w:rPr>
                <w:rFonts w:cs="Arial"/>
                <w:color w:val="000000"/>
                <w:sz w:val="20"/>
                <w:szCs w:val="22"/>
                <w:lang w:eastAsia="en-GB"/>
              </w:rPr>
              <w:t>-0.000863</w:t>
            </w:r>
          </w:p>
        </w:tc>
        <w:tc>
          <w:tcPr>
            <w:tcW w:w="1100" w:type="pct"/>
            <w:shd w:val="clear" w:color="auto" w:fill="auto"/>
            <w:noWrap/>
            <w:vAlign w:val="bottom"/>
            <w:hideMark/>
          </w:tcPr>
          <w:p w14:paraId="36C4CFE1" w14:textId="77777777" w:rsidR="00F25479" w:rsidRPr="00F25479" w:rsidRDefault="00F25479" w:rsidP="001A44E5">
            <w:pPr>
              <w:jc w:val="right"/>
              <w:rPr>
                <w:rFonts w:cs="Arial"/>
                <w:color w:val="000000"/>
                <w:sz w:val="20"/>
                <w:szCs w:val="22"/>
                <w:lang w:eastAsia="en-GB"/>
              </w:rPr>
            </w:pPr>
            <w:r w:rsidRPr="00F25479">
              <w:rPr>
                <w:rFonts w:cs="Arial"/>
                <w:color w:val="000000"/>
                <w:sz w:val="20"/>
                <w:szCs w:val="22"/>
                <w:lang w:eastAsia="en-GB"/>
              </w:rPr>
              <w:t>0.01196</w:t>
            </w:r>
          </w:p>
        </w:tc>
        <w:tc>
          <w:tcPr>
            <w:tcW w:w="1284" w:type="pct"/>
            <w:shd w:val="clear" w:color="auto" w:fill="auto"/>
            <w:noWrap/>
            <w:vAlign w:val="bottom"/>
            <w:hideMark/>
          </w:tcPr>
          <w:p w14:paraId="3767C16E" w14:textId="77777777" w:rsidR="00F25479" w:rsidRPr="00F25479" w:rsidRDefault="00F25479" w:rsidP="001A44E5">
            <w:pPr>
              <w:jc w:val="right"/>
              <w:rPr>
                <w:rFonts w:cs="Arial"/>
                <w:color w:val="000000"/>
                <w:sz w:val="20"/>
                <w:szCs w:val="22"/>
                <w:lang w:eastAsia="en-GB"/>
              </w:rPr>
            </w:pPr>
            <w:r w:rsidRPr="00F25479">
              <w:rPr>
                <w:rFonts w:cs="Arial"/>
                <w:color w:val="000000"/>
                <w:sz w:val="20"/>
                <w:szCs w:val="22"/>
                <w:lang w:eastAsia="en-GB"/>
              </w:rPr>
              <w:t>0</w:t>
            </w:r>
          </w:p>
        </w:tc>
      </w:tr>
      <w:tr w:rsidR="00F25479" w:rsidRPr="00F25479" w14:paraId="4429F436" w14:textId="77777777" w:rsidTr="00F25479">
        <w:tc>
          <w:tcPr>
            <w:tcW w:w="1243" w:type="pct"/>
            <w:shd w:val="clear" w:color="auto" w:fill="auto"/>
            <w:noWrap/>
            <w:vAlign w:val="bottom"/>
            <w:hideMark/>
          </w:tcPr>
          <w:p w14:paraId="694DC9AB" w14:textId="77777777" w:rsidR="00F25479" w:rsidRPr="00F25479" w:rsidRDefault="00F25479" w:rsidP="001A44E5">
            <w:pPr>
              <w:rPr>
                <w:rFonts w:cs="Arial"/>
                <w:color w:val="000000"/>
                <w:sz w:val="20"/>
                <w:szCs w:val="22"/>
                <w:lang w:eastAsia="en-GB"/>
              </w:rPr>
            </w:pPr>
            <w:r w:rsidRPr="00F25479">
              <w:rPr>
                <w:rFonts w:cs="Arial"/>
                <w:color w:val="000000"/>
                <w:sz w:val="20"/>
                <w:szCs w:val="22"/>
                <w:lang w:eastAsia="en-GB"/>
              </w:rPr>
              <w:t>Param 3</w:t>
            </w:r>
          </w:p>
        </w:tc>
        <w:tc>
          <w:tcPr>
            <w:tcW w:w="1373" w:type="pct"/>
            <w:shd w:val="clear" w:color="auto" w:fill="auto"/>
            <w:noWrap/>
            <w:vAlign w:val="bottom"/>
            <w:hideMark/>
          </w:tcPr>
          <w:p w14:paraId="683E89F9" w14:textId="77777777" w:rsidR="00F25479" w:rsidRPr="00F25479" w:rsidRDefault="00F25479" w:rsidP="001A44E5">
            <w:pPr>
              <w:jc w:val="right"/>
              <w:rPr>
                <w:rFonts w:cs="Arial"/>
                <w:color w:val="000000"/>
                <w:sz w:val="20"/>
                <w:szCs w:val="22"/>
                <w:lang w:eastAsia="en-GB"/>
              </w:rPr>
            </w:pPr>
            <w:r w:rsidRPr="00F25479">
              <w:rPr>
                <w:rFonts w:cs="Arial"/>
                <w:color w:val="000000"/>
                <w:sz w:val="20"/>
                <w:szCs w:val="22"/>
                <w:lang w:eastAsia="en-GB"/>
              </w:rPr>
              <w:t>0</w:t>
            </w:r>
          </w:p>
        </w:tc>
        <w:tc>
          <w:tcPr>
            <w:tcW w:w="1100" w:type="pct"/>
            <w:shd w:val="clear" w:color="auto" w:fill="auto"/>
            <w:noWrap/>
            <w:vAlign w:val="bottom"/>
            <w:hideMark/>
          </w:tcPr>
          <w:p w14:paraId="42400207" w14:textId="77777777" w:rsidR="00F25479" w:rsidRPr="00F25479" w:rsidRDefault="00F25479" w:rsidP="001A44E5">
            <w:pPr>
              <w:jc w:val="right"/>
              <w:rPr>
                <w:rFonts w:cs="Arial"/>
                <w:color w:val="000000"/>
                <w:sz w:val="20"/>
                <w:szCs w:val="22"/>
                <w:lang w:eastAsia="en-GB"/>
              </w:rPr>
            </w:pPr>
            <w:r w:rsidRPr="00F25479">
              <w:rPr>
                <w:rFonts w:cs="Arial"/>
                <w:color w:val="000000"/>
                <w:sz w:val="20"/>
                <w:szCs w:val="22"/>
                <w:lang w:eastAsia="en-GB"/>
              </w:rPr>
              <w:t>0</w:t>
            </w:r>
          </w:p>
        </w:tc>
        <w:tc>
          <w:tcPr>
            <w:tcW w:w="1284" w:type="pct"/>
            <w:shd w:val="clear" w:color="auto" w:fill="auto"/>
            <w:noWrap/>
            <w:vAlign w:val="bottom"/>
            <w:hideMark/>
          </w:tcPr>
          <w:p w14:paraId="2C9AA7F4" w14:textId="77777777" w:rsidR="00F25479" w:rsidRPr="00F25479" w:rsidRDefault="00F25479" w:rsidP="001A44E5">
            <w:pPr>
              <w:jc w:val="right"/>
              <w:rPr>
                <w:rFonts w:cs="Arial"/>
                <w:color w:val="000000"/>
                <w:sz w:val="20"/>
                <w:szCs w:val="22"/>
                <w:lang w:eastAsia="en-GB"/>
              </w:rPr>
            </w:pPr>
            <w:r w:rsidRPr="00F25479">
              <w:rPr>
                <w:rFonts w:cs="Arial"/>
                <w:color w:val="000000"/>
                <w:sz w:val="20"/>
                <w:szCs w:val="22"/>
                <w:lang w:eastAsia="en-GB"/>
              </w:rPr>
              <w:t>0</w:t>
            </w:r>
          </w:p>
        </w:tc>
      </w:tr>
    </w:tbl>
    <w:p w14:paraId="65173E49" w14:textId="1AAB806D" w:rsidR="00F25479" w:rsidRDefault="00F25479" w:rsidP="00FF789D"/>
    <w:p w14:paraId="406A869A" w14:textId="3FBF89B1" w:rsidR="00F25479" w:rsidRDefault="00F25479" w:rsidP="00F25479">
      <w:pPr>
        <w:pStyle w:val="Caption"/>
      </w:pPr>
      <w:r w:rsidRPr="00F25479">
        <w:t>Table S</w:t>
      </w:r>
      <w:r>
        <w:t>9</w:t>
      </w:r>
      <w:r w:rsidRPr="00F25479">
        <w:t xml:space="preserve">: Variance covariance matrix for </w:t>
      </w:r>
      <w:r>
        <w:t>the progression-free survival</w:t>
      </w:r>
      <w:r w:rsidRPr="00F25479">
        <w:t xml:space="preserve"> parametric model with</w:t>
      </w:r>
      <w:r>
        <w:t xml:space="preserve"> </w:t>
      </w:r>
      <w:r w:rsidRPr="00F25479">
        <w:t>CheckMate 067 OS data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458"/>
        <w:gridCol w:w="3572"/>
        <w:gridCol w:w="3572"/>
        <w:gridCol w:w="3572"/>
      </w:tblGrid>
      <w:tr w:rsidR="00F25479" w:rsidRPr="00F25479" w14:paraId="7E06A5DB" w14:textId="77777777" w:rsidTr="00F25479">
        <w:tc>
          <w:tcPr>
            <w:tcW w:w="1220" w:type="pct"/>
            <w:shd w:val="clear" w:color="auto" w:fill="auto"/>
            <w:noWrap/>
            <w:vAlign w:val="bottom"/>
            <w:hideMark/>
          </w:tcPr>
          <w:p w14:paraId="6D968AA1" w14:textId="77777777" w:rsidR="00F25479" w:rsidRPr="00F25479" w:rsidRDefault="00F25479" w:rsidP="001A44E5">
            <w:pPr>
              <w:rPr>
                <w:rFonts w:cs="Arial"/>
                <w:color w:val="000000"/>
                <w:sz w:val="20"/>
                <w:szCs w:val="22"/>
                <w:lang w:eastAsia="en-GB"/>
              </w:rPr>
            </w:pPr>
            <w:r w:rsidRPr="00F25479">
              <w:rPr>
                <w:rFonts w:cs="Arial"/>
                <w:color w:val="000000"/>
                <w:sz w:val="20"/>
                <w:szCs w:val="22"/>
                <w:lang w:eastAsia="en-GB"/>
              </w:rPr>
              <w:t> </w:t>
            </w:r>
          </w:p>
        </w:tc>
        <w:tc>
          <w:tcPr>
            <w:tcW w:w="1260" w:type="pct"/>
            <w:shd w:val="clear" w:color="auto" w:fill="auto"/>
            <w:noWrap/>
            <w:vAlign w:val="bottom"/>
            <w:hideMark/>
          </w:tcPr>
          <w:p w14:paraId="43513AE6" w14:textId="77777777" w:rsidR="00F25479" w:rsidRPr="00F25479" w:rsidRDefault="00F25479" w:rsidP="001A44E5">
            <w:pPr>
              <w:rPr>
                <w:rFonts w:cs="Arial"/>
                <w:color w:val="000000"/>
                <w:sz w:val="20"/>
                <w:szCs w:val="22"/>
                <w:lang w:eastAsia="en-GB"/>
              </w:rPr>
            </w:pPr>
            <w:r w:rsidRPr="00F25479">
              <w:rPr>
                <w:rFonts w:cs="Arial"/>
                <w:color w:val="000000"/>
                <w:sz w:val="20"/>
                <w:szCs w:val="22"/>
                <w:lang w:eastAsia="en-GB"/>
              </w:rPr>
              <w:t>Param 1</w:t>
            </w:r>
          </w:p>
        </w:tc>
        <w:tc>
          <w:tcPr>
            <w:tcW w:w="1260" w:type="pct"/>
            <w:shd w:val="clear" w:color="auto" w:fill="auto"/>
            <w:noWrap/>
            <w:vAlign w:val="bottom"/>
            <w:hideMark/>
          </w:tcPr>
          <w:p w14:paraId="1E4D5F80" w14:textId="77777777" w:rsidR="00F25479" w:rsidRPr="00F25479" w:rsidRDefault="00F25479" w:rsidP="001A44E5">
            <w:pPr>
              <w:rPr>
                <w:rFonts w:cs="Arial"/>
                <w:color w:val="000000"/>
                <w:sz w:val="20"/>
                <w:szCs w:val="22"/>
                <w:lang w:eastAsia="en-GB"/>
              </w:rPr>
            </w:pPr>
            <w:r w:rsidRPr="00F25479">
              <w:rPr>
                <w:rFonts w:cs="Arial"/>
                <w:color w:val="000000"/>
                <w:sz w:val="20"/>
                <w:szCs w:val="22"/>
                <w:lang w:eastAsia="en-GB"/>
              </w:rPr>
              <w:t>Param 2</w:t>
            </w:r>
          </w:p>
        </w:tc>
        <w:tc>
          <w:tcPr>
            <w:tcW w:w="1260" w:type="pct"/>
            <w:shd w:val="clear" w:color="auto" w:fill="auto"/>
            <w:noWrap/>
            <w:vAlign w:val="bottom"/>
            <w:hideMark/>
          </w:tcPr>
          <w:p w14:paraId="19557217" w14:textId="77777777" w:rsidR="00F25479" w:rsidRPr="00F25479" w:rsidRDefault="00F25479" w:rsidP="001A44E5">
            <w:pPr>
              <w:rPr>
                <w:rFonts w:cs="Arial"/>
                <w:color w:val="000000"/>
                <w:sz w:val="20"/>
                <w:szCs w:val="22"/>
                <w:lang w:eastAsia="en-GB"/>
              </w:rPr>
            </w:pPr>
            <w:r w:rsidRPr="00F25479">
              <w:rPr>
                <w:rFonts w:cs="Arial"/>
                <w:color w:val="000000"/>
                <w:sz w:val="20"/>
                <w:szCs w:val="22"/>
                <w:lang w:eastAsia="en-GB"/>
              </w:rPr>
              <w:t>Param 3</w:t>
            </w:r>
          </w:p>
        </w:tc>
      </w:tr>
      <w:tr w:rsidR="00F25479" w:rsidRPr="00F25479" w14:paraId="58465FB0" w14:textId="77777777" w:rsidTr="00F25479">
        <w:tc>
          <w:tcPr>
            <w:tcW w:w="1220" w:type="pct"/>
            <w:shd w:val="clear" w:color="auto" w:fill="auto"/>
            <w:noWrap/>
            <w:vAlign w:val="bottom"/>
            <w:hideMark/>
          </w:tcPr>
          <w:p w14:paraId="6015CA07" w14:textId="77777777" w:rsidR="00F25479" w:rsidRPr="00F25479" w:rsidRDefault="00F25479" w:rsidP="001A44E5">
            <w:pPr>
              <w:rPr>
                <w:rFonts w:cs="Arial"/>
                <w:color w:val="000000"/>
                <w:sz w:val="20"/>
                <w:szCs w:val="22"/>
                <w:lang w:eastAsia="en-GB"/>
              </w:rPr>
            </w:pPr>
            <w:r w:rsidRPr="00F25479">
              <w:rPr>
                <w:rFonts w:cs="Arial"/>
                <w:color w:val="000000"/>
                <w:sz w:val="20"/>
                <w:szCs w:val="22"/>
                <w:lang w:eastAsia="en-GB"/>
              </w:rPr>
              <w:t>Param 1</w:t>
            </w:r>
          </w:p>
        </w:tc>
        <w:tc>
          <w:tcPr>
            <w:tcW w:w="1260" w:type="pct"/>
            <w:shd w:val="clear" w:color="auto" w:fill="auto"/>
            <w:noWrap/>
            <w:hideMark/>
          </w:tcPr>
          <w:p w14:paraId="3EF457F8" w14:textId="77777777" w:rsidR="00F25479" w:rsidRPr="00F25479" w:rsidRDefault="00F25479" w:rsidP="001A44E5">
            <w:pPr>
              <w:jc w:val="right"/>
              <w:rPr>
                <w:rFonts w:cs="Arial"/>
                <w:color w:val="000000"/>
                <w:sz w:val="20"/>
                <w:szCs w:val="22"/>
                <w:lang w:eastAsia="en-GB"/>
              </w:rPr>
            </w:pPr>
            <w:r w:rsidRPr="00F25479">
              <w:rPr>
                <w:sz w:val="20"/>
              </w:rPr>
              <w:t>0.00000</w:t>
            </w:r>
          </w:p>
        </w:tc>
        <w:tc>
          <w:tcPr>
            <w:tcW w:w="1260" w:type="pct"/>
            <w:shd w:val="clear" w:color="auto" w:fill="auto"/>
            <w:noWrap/>
            <w:hideMark/>
          </w:tcPr>
          <w:p w14:paraId="3EDF8E60" w14:textId="77777777" w:rsidR="00F25479" w:rsidRPr="00F25479" w:rsidRDefault="00F25479" w:rsidP="001A44E5">
            <w:pPr>
              <w:jc w:val="right"/>
              <w:rPr>
                <w:rFonts w:cs="Arial"/>
                <w:color w:val="000000"/>
                <w:sz w:val="20"/>
                <w:szCs w:val="22"/>
                <w:lang w:eastAsia="en-GB"/>
              </w:rPr>
            </w:pPr>
            <w:r w:rsidRPr="00F25479">
              <w:rPr>
                <w:sz w:val="20"/>
              </w:rPr>
              <w:t>-0.00003</w:t>
            </w:r>
          </w:p>
        </w:tc>
        <w:tc>
          <w:tcPr>
            <w:tcW w:w="1260" w:type="pct"/>
            <w:shd w:val="clear" w:color="auto" w:fill="auto"/>
            <w:noWrap/>
            <w:hideMark/>
          </w:tcPr>
          <w:p w14:paraId="2165C514" w14:textId="77777777" w:rsidR="00F25479" w:rsidRPr="00F25479" w:rsidRDefault="00F25479" w:rsidP="001A44E5">
            <w:pPr>
              <w:jc w:val="right"/>
              <w:rPr>
                <w:rFonts w:cs="Arial"/>
                <w:color w:val="000000"/>
                <w:sz w:val="20"/>
                <w:szCs w:val="22"/>
                <w:lang w:eastAsia="en-GB"/>
              </w:rPr>
            </w:pPr>
            <w:r w:rsidRPr="00F25479">
              <w:rPr>
                <w:sz w:val="20"/>
              </w:rPr>
              <w:t>-0.00001</w:t>
            </w:r>
          </w:p>
        </w:tc>
      </w:tr>
      <w:tr w:rsidR="00F25479" w:rsidRPr="00F25479" w14:paraId="764E8FE0" w14:textId="77777777" w:rsidTr="00F25479">
        <w:tc>
          <w:tcPr>
            <w:tcW w:w="1220" w:type="pct"/>
            <w:shd w:val="clear" w:color="auto" w:fill="auto"/>
            <w:noWrap/>
            <w:vAlign w:val="bottom"/>
            <w:hideMark/>
          </w:tcPr>
          <w:p w14:paraId="1ED1D176" w14:textId="77777777" w:rsidR="00F25479" w:rsidRPr="00F25479" w:rsidRDefault="00F25479" w:rsidP="001A44E5">
            <w:pPr>
              <w:rPr>
                <w:rFonts w:cs="Arial"/>
                <w:color w:val="000000"/>
                <w:sz w:val="20"/>
                <w:szCs w:val="22"/>
                <w:lang w:eastAsia="en-GB"/>
              </w:rPr>
            </w:pPr>
            <w:r w:rsidRPr="00F25479">
              <w:rPr>
                <w:rFonts w:cs="Arial"/>
                <w:color w:val="000000"/>
                <w:sz w:val="20"/>
                <w:szCs w:val="22"/>
                <w:lang w:eastAsia="en-GB"/>
              </w:rPr>
              <w:t>Param 2</w:t>
            </w:r>
          </w:p>
        </w:tc>
        <w:tc>
          <w:tcPr>
            <w:tcW w:w="1260" w:type="pct"/>
            <w:shd w:val="clear" w:color="auto" w:fill="auto"/>
            <w:noWrap/>
            <w:hideMark/>
          </w:tcPr>
          <w:p w14:paraId="725D4C45" w14:textId="77777777" w:rsidR="00F25479" w:rsidRPr="00F25479" w:rsidRDefault="00F25479" w:rsidP="001A44E5">
            <w:pPr>
              <w:jc w:val="right"/>
              <w:rPr>
                <w:rFonts w:cs="Arial"/>
                <w:color w:val="000000"/>
                <w:sz w:val="20"/>
                <w:szCs w:val="22"/>
                <w:lang w:eastAsia="en-GB"/>
              </w:rPr>
            </w:pPr>
            <w:r w:rsidRPr="00F25479">
              <w:rPr>
                <w:sz w:val="20"/>
              </w:rPr>
              <w:t>-0.00004</w:t>
            </w:r>
          </w:p>
        </w:tc>
        <w:tc>
          <w:tcPr>
            <w:tcW w:w="1260" w:type="pct"/>
            <w:shd w:val="clear" w:color="auto" w:fill="auto"/>
            <w:noWrap/>
            <w:hideMark/>
          </w:tcPr>
          <w:p w14:paraId="0043D9F2" w14:textId="77777777" w:rsidR="00F25479" w:rsidRPr="00F25479" w:rsidRDefault="00F25479" w:rsidP="001A44E5">
            <w:pPr>
              <w:jc w:val="right"/>
              <w:rPr>
                <w:rFonts w:cs="Arial"/>
                <w:color w:val="000000"/>
                <w:sz w:val="20"/>
                <w:szCs w:val="22"/>
                <w:lang w:eastAsia="en-GB"/>
              </w:rPr>
            </w:pPr>
            <w:r w:rsidRPr="00F25479">
              <w:rPr>
                <w:sz w:val="20"/>
              </w:rPr>
              <w:t>0.01438</w:t>
            </w:r>
          </w:p>
        </w:tc>
        <w:tc>
          <w:tcPr>
            <w:tcW w:w="1260" w:type="pct"/>
            <w:shd w:val="clear" w:color="auto" w:fill="auto"/>
            <w:noWrap/>
            <w:hideMark/>
          </w:tcPr>
          <w:p w14:paraId="460CDB86" w14:textId="77777777" w:rsidR="00F25479" w:rsidRPr="00F25479" w:rsidRDefault="00F25479" w:rsidP="001A44E5">
            <w:pPr>
              <w:jc w:val="right"/>
              <w:rPr>
                <w:rFonts w:cs="Arial"/>
                <w:color w:val="000000"/>
                <w:sz w:val="20"/>
                <w:szCs w:val="22"/>
                <w:lang w:eastAsia="en-GB"/>
              </w:rPr>
            </w:pPr>
            <w:r w:rsidRPr="00F25479">
              <w:rPr>
                <w:sz w:val="20"/>
              </w:rPr>
              <w:t>-0.00901</w:t>
            </w:r>
          </w:p>
        </w:tc>
      </w:tr>
      <w:tr w:rsidR="00F25479" w:rsidRPr="00F25479" w14:paraId="636B7400" w14:textId="77777777" w:rsidTr="00F25479">
        <w:tc>
          <w:tcPr>
            <w:tcW w:w="1220" w:type="pct"/>
            <w:shd w:val="clear" w:color="auto" w:fill="auto"/>
            <w:noWrap/>
            <w:vAlign w:val="bottom"/>
            <w:hideMark/>
          </w:tcPr>
          <w:p w14:paraId="3EF277B1" w14:textId="77777777" w:rsidR="00F25479" w:rsidRPr="00F25479" w:rsidRDefault="00F25479" w:rsidP="001A44E5">
            <w:pPr>
              <w:rPr>
                <w:rFonts w:cs="Arial"/>
                <w:color w:val="000000"/>
                <w:sz w:val="20"/>
                <w:szCs w:val="22"/>
                <w:lang w:eastAsia="en-GB"/>
              </w:rPr>
            </w:pPr>
            <w:r w:rsidRPr="00F25479">
              <w:rPr>
                <w:rFonts w:cs="Arial"/>
                <w:color w:val="000000"/>
                <w:sz w:val="20"/>
                <w:szCs w:val="22"/>
                <w:lang w:eastAsia="en-GB"/>
              </w:rPr>
              <w:t>Param 3</w:t>
            </w:r>
          </w:p>
        </w:tc>
        <w:tc>
          <w:tcPr>
            <w:tcW w:w="1260" w:type="pct"/>
            <w:shd w:val="clear" w:color="auto" w:fill="auto"/>
            <w:noWrap/>
            <w:hideMark/>
          </w:tcPr>
          <w:p w14:paraId="76E689C1" w14:textId="77777777" w:rsidR="00F25479" w:rsidRPr="00F25479" w:rsidRDefault="00F25479" w:rsidP="001A44E5">
            <w:pPr>
              <w:jc w:val="right"/>
              <w:rPr>
                <w:rFonts w:cs="Arial"/>
                <w:color w:val="000000"/>
                <w:sz w:val="20"/>
                <w:szCs w:val="22"/>
                <w:lang w:eastAsia="en-GB"/>
              </w:rPr>
            </w:pPr>
            <w:r w:rsidRPr="00F25479">
              <w:rPr>
                <w:sz w:val="20"/>
              </w:rPr>
              <w:t>-0.00001</w:t>
            </w:r>
          </w:p>
        </w:tc>
        <w:tc>
          <w:tcPr>
            <w:tcW w:w="1260" w:type="pct"/>
            <w:shd w:val="clear" w:color="auto" w:fill="auto"/>
            <w:noWrap/>
            <w:hideMark/>
          </w:tcPr>
          <w:p w14:paraId="053FA3C2" w14:textId="77777777" w:rsidR="00F25479" w:rsidRPr="00F25479" w:rsidRDefault="00F25479" w:rsidP="001A44E5">
            <w:pPr>
              <w:jc w:val="right"/>
              <w:rPr>
                <w:rFonts w:cs="Arial"/>
                <w:color w:val="000000"/>
                <w:sz w:val="20"/>
                <w:szCs w:val="22"/>
                <w:lang w:eastAsia="en-GB"/>
              </w:rPr>
            </w:pPr>
            <w:r w:rsidRPr="00F25479">
              <w:rPr>
                <w:sz w:val="20"/>
              </w:rPr>
              <w:t>-0.00901</w:t>
            </w:r>
          </w:p>
        </w:tc>
        <w:tc>
          <w:tcPr>
            <w:tcW w:w="1260" w:type="pct"/>
            <w:shd w:val="clear" w:color="auto" w:fill="auto"/>
            <w:noWrap/>
            <w:hideMark/>
          </w:tcPr>
          <w:p w14:paraId="7579F9A7" w14:textId="77777777" w:rsidR="00F25479" w:rsidRPr="00F25479" w:rsidRDefault="00F25479" w:rsidP="001A44E5">
            <w:pPr>
              <w:jc w:val="right"/>
              <w:rPr>
                <w:rFonts w:cs="Arial"/>
                <w:color w:val="000000"/>
                <w:sz w:val="20"/>
                <w:szCs w:val="22"/>
                <w:lang w:eastAsia="en-GB"/>
              </w:rPr>
            </w:pPr>
            <w:r w:rsidRPr="00F25479">
              <w:rPr>
                <w:sz w:val="20"/>
              </w:rPr>
              <w:t>0.02162</w:t>
            </w:r>
          </w:p>
        </w:tc>
      </w:tr>
    </w:tbl>
    <w:p w14:paraId="7DC68D65" w14:textId="72AB8E56" w:rsidR="00F25479" w:rsidRDefault="00F25479" w:rsidP="00FF789D"/>
    <w:p w14:paraId="3A808150" w14:textId="6A98FEF8" w:rsidR="00F25479" w:rsidRDefault="00F25479" w:rsidP="00F25479">
      <w:pPr>
        <w:pStyle w:val="Caption"/>
      </w:pPr>
      <w:r w:rsidRPr="00F25479">
        <w:lastRenderedPageBreak/>
        <w:t>Table S</w:t>
      </w:r>
      <w:r>
        <w:t>10</w:t>
      </w:r>
      <w:r w:rsidRPr="00F25479">
        <w:t xml:space="preserve">: Variance covariance matrix for </w:t>
      </w:r>
      <w:r>
        <w:t>the overall survival</w:t>
      </w:r>
      <w:r w:rsidRPr="00F25479">
        <w:t xml:space="preserve"> parametric model with</w:t>
      </w:r>
      <w:r>
        <w:t xml:space="preserve"> </w:t>
      </w:r>
      <w:r w:rsidRPr="00F25479">
        <w:t>CheckMate 067 OS data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696"/>
        <w:gridCol w:w="3541"/>
        <w:gridCol w:w="3470"/>
        <w:gridCol w:w="3467"/>
      </w:tblGrid>
      <w:tr w:rsidR="00F25479" w:rsidRPr="00F25479" w14:paraId="6F096D8A" w14:textId="77777777" w:rsidTr="00F25479">
        <w:tc>
          <w:tcPr>
            <w:tcW w:w="1304" w:type="pct"/>
            <w:shd w:val="clear" w:color="auto" w:fill="auto"/>
            <w:noWrap/>
            <w:vAlign w:val="bottom"/>
            <w:hideMark/>
          </w:tcPr>
          <w:p w14:paraId="2521ADAE" w14:textId="77777777" w:rsidR="00F25479" w:rsidRPr="00F25479" w:rsidRDefault="00F25479" w:rsidP="00F25479">
            <w:pPr>
              <w:keepNext/>
              <w:rPr>
                <w:rFonts w:cs="Arial"/>
                <w:color w:val="000000"/>
                <w:sz w:val="20"/>
                <w:szCs w:val="22"/>
                <w:lang w:eastAsia="en-GB"/>
              </w:rPr>
            </w:pPr>
            <w:r w:rsidRPr="00F25479">
              <w:rPr>
                <w:rFonts w:cs="Arial"/>
                <w:color w:val="000000"/>
                <w:sz w:val="20"/>
                <w:szCs w:val="22"/>
                <w:lang w:eastAsia="en-GB"/>
              </w:rPr>
              <w:t> </w:t>
            </w:r>
          </w:p>
        </w:tc>
        <w:tc>
          <w:tcPr>
            <w:tcW w:w="1249" w:type="pct"/>
            <w:shd w:val="clear" w:color="auto" w:fill="auto"/>
            <w:noWrap/>
            <w:vAlign w:val="bottom"/>
            <w:hideMark/>
          </w:tcPr>
          <w:p w14:paraId="1810B2B9" w14:textId="77777777" w:rsidR="00F25479" w:rsidRPr="00F25479" w:rsidRDefault="00F25479" w:rsidP="00F25479">
            <w:pPr>
              <w:keepNext/>
              <w:rPr>
                <w:rFonts w:cs="Arial"/>
                <w:color w:val="000000"/>
                <w:sz w:val="20"/>
                <w:szCs w:val="22"/>
                <w:lang w:eastAsia="en-GB"/>
              </w:rPr>
            </w:pPr>
            <w:r w:rsidRPr="00F25479">
              <w:rPr>
                <w:rFonts w:cs="Arial"/>
                <w:color w:val="000000"/>
                <w:sz w:val="20"/>
                <w:szCs w:val="22"/>
                <w:lang w:eastAsia="en-GB"/>
              </w:rPr>
              <w:t>Param 1</w:t>
            </w:r>
          </w:p>
        </w:tc>
        <w:tc>
          <w:tcPr>
            <w:tcW w:w="1224" w:type="pct"/>
            <w:shd w:val="clear" w:color="auto" w:fill="auto"/>
            <w:noWrap/>
            <w:vAlign w:val="bottom"/>
            <w:hideMark/>
          </w:tcPr>
          <w:p w14:paraId="53A513C2" w14:textId="77777777" w:rsidR="00F25479" w:rsidRPr="00F25479" w:rsidRDefault="00F25479" w:rsidP="00F25479">
            <w:pPr>
              <w:keepNext/>
              <w:rPr>
                <w:rFonts w:cs="Arial"/>
                <w:color w:val="000000"/>
                <w:sz w:val="20"/>
                <w:szCs w:val="22"/>
                <w:lang w:eastAsia="en-GB"/>
              </w:rPr>
            </w:pPr>
            <w:r w:rsidRPr="00F25479">
              <w:rPr>
                <w:rFonts w:cs="Arial"/>
                <w:color w:val="000000"/>
                <w:sz w:val="20"/>
                <w:szCs w:val="22"/>
                <w:lang w:eastAsia="en-GB"/>
              </w:rPr>
              <w:t>Param 2</w:t>
            </w:r>
          </w:p>
        </w:tc>
        <w:tc>
          <w:tcPr>
            <w:tcW w:w="1224" w:type="pct"/>
            <w:shd w:val="clear" w:color="auto" w:fill="auto"/>
            <w:noWrap/>
            <w:vAlign w:val="bottom"/>
            <w:hideMark/>
          </w:tcPr>
          <w:p w14:paraId="7EF3EE49" w14:textId="77777777" w:rsidR="00F25479" w:rsidRPr="00F25479" w:rsidRDefault="00F25479" w:rsidP="00F25479">
            <w:pPr>
              <w:keepNext/>
              <w:rPr>
                <w:rFonts w:cs="Arial"/>
                <w:color w:val="000000"/>
                <w:sz w:val="20"/>
                <w:szCs w:val="22"/>
                <w:lang w:eastAsia="en-GB"/>
              </w:rPr>
            </w:pPr>
            <w:r w:rsidRPr="00F25479">
              <w:rPr>
                <w:rFonts w:cs="Arial"/>
                <w:color w:val="000000"/>
                <w:sz w:val="20"/>
                <w:szCs w:val="22"/>
                <w:lang w:eastAsia="en-GB"/>
              </w:rPr>
              <w:t>Param 3</w:t>
            </w:r>
          </w:p>
        </w:tc>
      </w:tr>
      <w:tr w:rsidR="00F25479" w:rsidRPr="00F25479" w14:paraId="2825B1B4" w14:textId="77777777" w:rsidTr="00F25479">
        <w:tc>
          <w:tcPr>
            <w:tcW w:w="1304" w:type="pct"/>
            <w:shd w:val="clear" w:color="auto" w:fill="auto"/>
            <w:noWrap/>
            <w:vAlign w:val="bottom"/>
            <w:hideMark/>
          </w:tcPr>
          <w:p w14:paraId="57BC2D42" w14:textId="77777777" w:rsidR="00F25479" w:rsidRPr="00F25479" w:rsidRDefault="00F25479" w:rsidP="001A44E5">
            <w:pPr>
              <w:rPr>
                <w:rFonts w:cs="Arial"/>
                <w:color w:val="000000"/>
                <w:sz w:val="20"/>
                <w:szCs w:val="22"/>
                <w:lang w:eastAsia="en-GB"/>
              </w:rPr>
            </w:pPr>
            <w:r w:rsidRPr="00F25479">
              <w:rPr>
                <w:rFonts w:cs="Arial"/>
                <w:color w:val="000000"/>
                <w:sz w:val="20"/>
                <w:szCs w:val="22"/>
                <w:lang w:eastAsia="en-GB"/>
              </w:rPr>
              <w:t>Param 1</w:t>
            </w:r>
          </w:p>
        </w:tc>
        <w:tc>
          <w:tcPr>
            <w:tcW w:w="1249" w:type="pct"/>
            <w:shd w:val="clear" w:color="auto" w:fill="auto"/>
            <w:noWrap/>
            <w:hideMark/>
          </w:tcPr>
          <w:p w14:paraId="69212CFE" w14:textId="77777777" w:rsidR="00F25479" w:rsidRPr="00F25479" w:rsidRDefault="00F25479" w:rsidP="001A44E5">
            <w:pPr>
              <w:jc w:val="right"/>
              <w:rPr>
                <w:rFonts w:cs="Arial"/>
                <w:color w:val="000000"/>
                <w:sz w:val="20"/>
                <w:szCs w:val="22"/>
                <w:lang w:eastAsia="en-GB"/>
              </w:rPr>
            </w:pPr>
            <w:r w:rsidRPr="00F25479">
              <w:rPr>
                <w:sz w:val="20"/>
              </w:rPr>
              <w:t>0.00691</w:t>
            </w:r>
          </w:p>
        </w:tc>
        <w:tc>
          <w:tcPr>
            <w:tcW w:w="1224" w:type="pct"/>
            <w:shd w:val="clear" w:color="auto" w:fill="auto"/>
            <w:noWrap/>
            <w:hideMark/>
          </w:tcPr>
          <w:p w14:paraId="38C7FB51" w14:textId="77777777" w:rsidR="00F25479" w:rsidRPr="00F25479" w:rsidRDefault="00F25479" w:rsidP="001A44E5">
            <w:pPr>
              <w:jc w:val="right"/>
              <w:rPr>
                <w:rFonts w:cs="Arial"/>
                <w:color w:val="000000"/>
                <w:sz w:val="20"/>
                <w:szCs w:val="22"/>
                <w:lang w:eastAsia="en-GB"/>
              </w:rPr>
            </w:pPr>
            <w:r w:rsidRPr="00F25479">
              <w:rPr>
                <w:sz w:val="20"/>
              </w:rPr>
              <w:t>0.00127</w:t>
            </w:r>
          </w:p>
        </w:tc>
        <w:tc>
          <w:tcPr>
            <w:tcW w:w="1224" w:type="pct"/>
            <w:shd w:val="clear" w:color="auto" w:fill="auto"/>
            <w:noWrap/>
            <w:hideMark/>
          </w:tcPr>
          <w:p w14:paraId="6B01339B" w14:textId="77777777" w:rsidR="00F25479" w:rsidRPr="00F25479" w:rsidRDefault="00F25479" w:rsidP="001A44E5">
            <w:pPr>
              <w:jc w:val="right"/>
              <w:rPr>
                <w:rFonts w:cs="Arial"/>
                <w:color w:val="000000"/>
                <w:sz w:val="20"/>
                <w:szCs w:val="22"/>
                <w:lang w:eastAsia="en-GB"/>
              </w:rPr>
            </w:pPr>
            <w:r w:rsidRPr="00F25479">
              <w:rPr>
                <w:sz w:val="20"/>
              </w:rPr>
              <w:t>0.00000</w:t>
            </w:r>
          </w:p>
        </w:tc>
      </w:tr>
      <w:tr w:rsidR="00F25479" w:rsidRPr="00F25479" w14:paraId="602D2A05" w14:textId="77777777" w:rsidTr="00F25479">
        <w:tc>
          <w:tcPr>
            <w:tcW w:w="1304" w:type="pct"/>
            <w:shd w:val="clear" w:color="auto" w:fill="auto"/>
            <w:noWrap/>
            <w:vAlign w:val="bottom"/>
            <w:hideMark/>
          </w:tcPr>
          <w:p w14:paraId="491F0B8D" w14:textId="77777777" w:rsidR="00F25479" w:rsidRPr="00F25479" w:rsidRDefault="00F25479" w:rsidP="001A44E5">
            <w:pPr>
              <w:rPr>
                <w:rFonts w:cs="Arial"/>
                <w:color w:val="000000"/>
                <w:sz w:val="20"/>
                <w:szCs w:val="22"/>
                <w:lang w:eastAsia="en-GB"/>
              </w:rPr>
            </w:pPr>
            <w:r w:rsidRPr="00F25479">
              <w:rPr>
                <w:rFonts w:cs="Arial"/>
                <w:color w:val="000000"/>
                <w:sz w:val="20"/>
                <w:szCs w:val="22"/>
                <w:lang w:eastAsia="en-GB"/>
              </w:rPr>
              <w:t>Param 2</w:t>
            </w:r>
          </w:p>
        </w:tc>
        <w:tc>
          <w:tcPr>
            <w:tcW w:w="1249" w:type="pct"/>
            <w:shd w:val="clear" w:color="auto" w:fill="auto"/>
            <w:noWrap/>
            <w:hideMark/>
          </w:tcPr>
          <w:p w14:paraId="470AECCD" w14:textId="77777777" w:rsidR="00F25479" w:rsidRPr="00F25479" w:rsidRDefault="00F25479" w:rsidP="001A44E5">
            <w:pPr>
              <w:jc w:val="right"/>
              <w:rPr>
                <w:rFonts w:cs="Arial"/>
                <w:color w:val="000000"/>
                <w:sz w:val="20"/>
                <w:szCs w:val="22"/>
                <w:lang w:eastAsia="en-GB"/>
              </w:rPr>
            </w:pPr>
            <w:r w:rsidRPr="00F25479">
              <w:rPr>
                <w:sz w:val="20"/>
              </w:rPr>
              <w:t>-0.00004</w:t>
            </w:r>
          </w:p>
        </w:tc>
        <w:tc>
          <w:tcPr>
            <w:tcW w:w="1224" w:type="pct"/>
            <w:shd w:val="clear" w:color="auto" w:fill="auto"/>
            <w:noWrap/>
            <w:hideMark/>
          </w:tcPr>
          <w:p w14:paraId="092B4061" w14:textId="77777777" w:rsidR="00F25479" w:rsidRPr="00F25479" w:rsidRDefault="00F25479" w:rsidP="001A44E5">
            <w:pPr>
              <w:jc w:val="right"/>
              <w:rPr>
                <w:rFonts w:cs="Arial"/>
                <w:color w:val="000000"/>
                <w:sz w:val="20"/>
                <w:szCs w:val="22"/>
                <w:lang w:eastAsia="en-GB"/>
              </w:rPr>
            </w:pPr>
            <w:r w:rsidRPr="00F25479">
              <w:rPr>
                <w:sz w:val="20"/>
              </w:rPr>
              <w:t>0.00295</w:t>
            </w:r>
          </w:p>
        </w:tc>
        <w:tc>
          <w:tcPr>
            <w:tcW w:w="1224" w:type="pct"/>
            <w:shd w:val="clear" w:color="auto" w:fill="auto"/>
            <w:noWrap/>
            <w:hideMark/>
          </w:tcPr>
          <w:p w14:paraId="5B517CCA" w14:textId="77777777" w:rsidR="00F25479" w:rsidRPr="00F25479" w:rsidRDefault="00F25479" w:rsidP="001A44E5">
            <w:pPr>
              <w:jc w:val="right"/>
              <w:rPr>
                <w:rFonts w:cs="Arial"/>
                <w:color w:val="000000"/>
                <w:sz w:val="20"/>
                <w:szCs w:val="22"/>
                <w:lang w:eastAsia="en-GB"/>
              </w:rPr>
            </w:pPr>
            <w:r w:rsidRPr="00F25479">
              <w:rPr>
                <w:sz w:val="20"/>
              </w:rPr>
              <w:t>0.00000</w:t>
            </w:r>
          </w:p>
        </w:tc>
      </w:tr>
      <w:tr w:rsidR="00F25479" w:rsidRPr="00F25479" w14:paraId="6644A645" w14:textId="77777777" w:rsidTr="00F25479">
        <w:tc>
          <w:tcPr>
            <w:tcW w:w="1304" w:type="pct"/>
            <w:shd w:val="clear" w:color="auto" w:fill="auto"/>
            <w:noWrap/>
            <w:vAlign w:val="bottom"/>
            <w:hideMark/>
          </w:tcPr>
          <w:p w14:paraId="3FB1FD73" w14:textId="77777777" w:rsidR="00F25479" w:rsidRPr="00F25479" w:rsidRDefault="00F25479" w:rsidP="001A44E5">
            <w:pPr>
              <w:rPr>
                <w:rFonts w:cs="Arial"/>
                <w:color w:val="000000"/>
                <w:sz w:val="20"/>
                <w:szCs w:val="22"/>
                <w:lang w:eastAsia="en-GB"/>
              </w:rPr>
            </w:pPr>
            <w:r w:rsidRPr="00F25479">
              <w:rPr>
                <w:rFonts w:cs="Arial"/>
                <w:color w:val="000000"/>
                <w:sz w:val="20"/>
                <w:szCs w:val="22"/>
                <w:lang w:eastAsia="en-GB"/>
              </w:rPr>
              <w:t>Param 3</w:t>
            </w:r>
          </w:p>
        </w:tc>
        <w:tc>
          <w:tcPr>
            <w:tcW w:w="1249" w:type="pct"/>
            <w:shd w:val="clear" w:color="auto" w:fill="auto"/>
            <w:noWrap/>
            <w:hideMark/>
          </w:tcPr>
          <w:p w14:paraId="2A54F361" w14:textId="77777777" w:rsidR="00F25479" w:rsidRPr="00F25479" w:rsidRDefault="00F25479" w:rsidP="001A44E5">
            <w:pPr>
              <w:jc w:val="right"/>
              <w:rPr>
                <w:rFonts w:cs="Arial"/>
                <w:color w:val="000000"/>
                <w:sz w:val="20"/>
                <w:szCs w:val="22"/>
                <w:lang w:eastAsia="en-GB"/>
              </w:rPr>
            </w:pPr>
            <w:r w:rsidRPr="00F25479">
              <w:rPr>
                <w:sz w:val="20"/>
              </w:rPr>
              <w:t>-0.00001</w:t>
            </w:r>
          </w:p>
        </w:tc>
        <w:tc>
          <w:tcPr>
            <w:tcW w:w="1224" w:type="pct"/>
            <w:shd w:val="clear" w:color="auto" w:fill="auto"/>
            <w:noWrap/>
            <w:hideMark/>
          </w:tcPr>
          <w:p w14:paraId="18099879" w14:textId="77777777" w:rsidR="00F25479" w:rsidRPr="00F25479" w:rsidRDefault="00F25479" w:rsidP="001A44E5">
            <w:pPr>
              <w:jc w:val="right"/>
              <w:rPr>
                <w:rFonts w:cs="Arial"/>
                <w:color w:val="000000"/>
                <w:sz w:val="20"/>
                <w:szCs w:val="22"/>
                <w:lang w:eastAsia="en-GB"/>
              </w:rPr>
            </w:pPr>
            <w:r w:rsidRPr="00F25479">
              <w:rPr>
                <w:sz w:val="20"/>
              </w:rPr>
              <w:t>0.00000</w:t>
            </w:r>
          </w:p>
        </w:tc>
        <w:tc>
          <w:tcPr>
            <w:tcW w:w="1224" w:type="pct"/>
            <w:shd w:val="clear" w:color="auto" w:fill="auto"/>
            <w:noWrap/>
            <w:hideMark/>
          </w:tcPr>
          <w:p w14:paraId="432B1154" w14:textId="77777777" w:rsidR="00F25479" w:rsidRPr="00F25479" w:rsidRDefault="00F25479" w:rsidP="001A44E5">
            <w:pPr>
              <w:jc w:val="right"/>
              <w:rPr>
                <w:rFonts w:cs="Arial"/>
                <w:color w:val="000000"/>
                <w:sz w:val="20"/>
                <w:szCs w:val="22"/>
                <w:lang w:eastAsia="en-GB"/>
              </w:rPr>
            </w:pPr>
            <w:r w:rsidRPr="00F25479">
              <w:rPr>
                <w:sz w:val="20"/>
              </w:rPr>
              <w:t>0.00000</w:t>
            </w:r>
          </w:p>
        </w:tc>
      </w:tr>
    </w:tbl>
    <w:p w14:paraId="4292C256" w14:textId="3E16EF2E" w:rsidR="00F25479" w:rsidRDefault="00F25479" w:rsidP="00FF789D"/>
    <w:p w14:paraId="10E28A49" w14:textId="6B8DB671" w:rsidR="00F25479" w:rsidRDefault="00F25479" w:rsidP="00F25479">
      <w:pPr>
        <w:pStyle w:val="Caption"/>
      </w:pPr>
      <w:r w:rsidRPr="00F25479">
        <w:t>Table S</w:t>
      </w:r>
      <w:r>
        <w:t>11</w:t>
      </w:r>
      <w:r w:rsidRPr="00F25479">
        <w:t xml:space="preserve">: Variance covariance matrix for </w:t>
      </w:r>
      <w:r>
        <w:t xml:space="preserve">the pooled ipilimumab long-term overall survival </w:t>
      </w:r>
      <w:r w:rsidRPr="00F25479">
        <w:t>parametric model with</w:t>
      </w:r>
      <w:r>
        <w:t xml:space="preserve"> </w:t>
      </w:r>
      <w:r w:rsidRPr="00F25479">
        <w:t>CheckMate 067 OS data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473"/>
        <w:gridCol w:w="3671"/>
        <w:gridCol w:w="3515"/>
        <w:gridCol w:w="3515"/>
      </w:tblGrid>
      <w:tr w:rsidR="00F25479" w:rsidRPr="00F25479" w14:paraId="0392D587" w14:textId="77777777" w:rsidTr="00F25479">
        <w:tc>
          <w:tcPr>
            <w:tcW w:w="1225" w:type="pct"/>
            <w:shd w:val="clear" w:color="auto" w:fill="auto"/>
            <w:noWrap/>
            <w:vAlign w:val="bottom"/>
            <w:hideMark/>
          </w:tcPr>
          <w:p w14:paraId="7F9CD7AF" w14:textId="77777777" w:rsidR="00F25479" w:rsidRPr="00F25479" w:rsidRDefault="00F25479" w:rsidP="001A44E5">
            <w:pPr>
              <w:keepNext/>
              <w:rPr>
                <w:rFonts w:cs="Arial"/>
                <w:color w:val="000000"/>
                <w:sz w:val="20"/>
                <w:lang w:eastAsia="en-GB"/>
              </w:rPr>
            </w:pPr>
            <w:r w:rsidRPr="00F25479">
              <w:rPr>
                <w:rFonts w:cs="Arial"/>
                <w:color w:val="000000"/>
                <w:sz w:val="20"/>
                <w:lang w:eastAsia="en-GB"/>
              </w:rPr>
              <w:t> </w:t>
            </w:r>
          </w:p>
        </w:tc>
        <w:tc>
          <w:tcPr>
            <w:tcW w:w="1295" w:type="pct"/>
            <w:shd w:val="clear" w:color="auto" w:fill="auto"/>
            <w:noWrap/>
            <w:vAlign w:val="bottom"/>
            <w:hideMark/>
          </w:tcPr>
          <w:p w14:paraId="3F0B4318" w14:textId="77777777" w:rsidR="00F25479" w:rsidRPr="00F25479" w:rsidRDefault="00F25479" w:rsidP="001A44E5">
            <w:pPr>
              <w:keepNext/>
              <w:rPr>
                <w:rFonts w:cs="Arial"/>
                <w:color w:val="000000"/>
                <w:sz w:val="20"/>
                <w:lang w:eastAsia="en-GB"/>
              </w:rPr>
            </w:pPr>
            <w:r w:rsidRPr="00F25479">
              <w:rPr>
                <w:rFonts w:cs="Arial"/>
                <w:color w:val="000000"/>
                <w:sz w:val="20"/>
                <w:lang w:eastAsia="en-GB"/>
              </w:rPr>
              <w:t>Param 1</w:t>
            </w:r>
          </w:p>
        </w:tc>
        <w:tc>
          <w:tcPr>
            <w:tcW w:w="1240" w:type="pct"/>
            <w:shd w:val="clear" w:color="auto" w:fill="auto"/>
            <w:noWrap/>
            <w:vAlign w:val="bottom"/>
            <w:hideMark/>
          </w:tcPr>
          <w:p w14:paraId="2E19C690" w14:textId="77777777" w:rsidR="00F25479" w:rsidRPr="00F25479" w:rsidRDefault="00F25479" w:rsidP="001A44E5">
            <w:pPr>
              <w:keepNext/>
              <w:rPr>
                <w:rFonts w:cs="Arial"/>
                <w:color w:val="000000"/>
                <w:sz w:val="20"/>
                <w:lang w:eastAsia="en-GB"/>
              </w:rPr>
            </w:pPr>
            <w:r w:rsidRPr="00F25479">
              <w:rPr>
                <w:rFonts w:cs="Arial"/>
                <w:color w:val="000000"/>
                <w:sz w:val="20"/>
                <w:lang w:eastAsia="en-GB"/>
              </w:rPr>
              <w:t>Param 2</w:t>
            </w:r>
          </w:p>
        </w:tc>
        <w:tc>
          <w:tcPr>
            <w:tcW w:w="1240" w:type="pct"/>
            <w:shd w:val="clear" w:color="auto" w:fill="auto"/>
            <w:noWrap/>
            <w:vAlign w:val="bottom"/>
            <w:hideMark/>
          </w:tcPr>
          <w:p w14:paraId="2DE349CC" w14:textId="77777777" w:rsidR="00F25479" w:rsidRPr="00F25479" w:rsidRDefault="00F25479" w:rsidP="001A44E5">
            <w:pPr>
              <w:keepNext/>
              <w:rPr>
                <w:rFonts w:cs="Arial"/>
                <w:color w:val="000000"/>
                <w:sz w:val="20"/>
                <w:lang w:eastAsia="en-GB"/>
              </w:rPr>
            </w:pPr>
            <w:r w:rsidRPr="00F25479">
              <w:rPr>
                <w:rFonts w:cs="Arial"/>
                <w:color w:val="000000"/>
                <w:sz w:val="20"/>
                <w:lang w:eastAsia="en-GB"/>
              </w:rPr>
              <w:t>Param 3</w:t>
            </w:r>
          </w:p>
        </w:tc>
      </w:tr>
      <w:tr w:rsidR="00F25479" w:rsidRPr="00F25479" w14:paraId="0B539208" w14:textId="77777777" w:rsidTr="00F25479">
        <w:tc>
          <w:tcPr>
            <w:tcW w:w="1225" w:type="pct"/>
            <w:shd w:val="clear" w:color="auto" w:fill="auto"/>
            <w:noWrap/>
            <w:vAlign w:val="bottom"/>
            <w:hideMark/>
          </w:tcPr>
          <w:p w14:paraId="33165B49" w14:textId="77777777" w:rsidR="00F25479" w:rsidRPr="00F25479" w:rsidRDefault="00F25479" w:rsidP="001A44E5">
            <w:pPr>
              <w:keepNext/>
              <w:rPr>
                <w:rFonts w:cs="Arial"/>
                <w:color w:val="000000"/>
                <w:sz w:val="20"/>
                <w:lang w:eastAsia="en-GB"/>
              </w:rPr>
            </w:pPr>
            <w:r w:rsidRPr="00F25479">
              <w:rPr>
                <w:rFonts w:cs="Arial"/>
                <w:color w:val="000000"/>
                <w:sz w:val="20"/>
                <w:lang w:eastAsia="en-GB"/>
              </w:rPr>
              <w:t>Param 1</w:t>
            </w:r>
          </w:p>
        </w:tc>
        <w:tc>
          <w:tcPr>
            <w:tcW w:w="1295" w:type="pct"/>
            <w:shd w:val="clear" w:color="auto" w:fill="auto"/>
            <w:noWrap/>
            <w:vAlign w:val="bottom"/>
            <w:hideMark/>
          </w:tcPr>
          <w:p w14:paraId="7BB8BEAE" w14:textId="77777777" w:rsidR="00F25479" w:rsidRPr="00F25479" w:rsidRDefault="00F25479" w:rsidP="001A44E5">
            <w:pPr>
              <w:keepNext/>
              <w:jc w:val="right"/>
              <w:rPr>
                <w:rFonts w:cs="Arial"/>
                <w:color w:val="000000"/>
                <w:sz w:val="20"/>
                <w:lang w:eastAsia="en-GB"/>
              </w:rPr>
            </w:pPr>
            <w:r w:rsidRPr="00F25479">
              <w:rPr>
                <w:rFonts w:cs="Arial"/>
                <w:color w:val="000000"/>
                <w:sz w:val="20"/>
                <w:lang w:eastAsia="en-GB"/>
              </w:rPr>
              <w:t>0.00000</w:t>
            </w:r>
          </w:p>
        </w:tc>
        <w:tc>
          <w:tcPr>
            <w:tcW w:w="1240" w:type="pct"/>
            <w:shd w:val="clear" w:color="auto" w:fill="auto"/>
            <w:noWrap/>
            <w:vAlign w:val="bottom"/>
            <w:hideMark/>
          </w:tcPr>
          <w:p w14:paraId="79781E21" w14:textId="77777777" w:rsidR="00F25479" w:rsidRPr="00F25479" w:rsidRDefault="00F25479" w:rsidP="001A44E5">
            <w:pPr>
              <w:keepNext/>
              <w:jc w:val="right"/>
              <w:rPr>
                <w:rFonts w:cs="Arial"/>
                <w:color w:val="000000"/>
                <w:sz w:val="20"/>
                <w:lang w:eastAsia="en-GB"/>
              </w:rPr>
            </w:pPr>
            <w:r w:rsidRPr="00F25479">
              <w:rPr>
                <w:rFonts w:cs="Arial"/>
                <w:color w:val="000000"/>
                <w:sz w:val="20"/>
                <w:lang w:eastAsia="en-GB"/>
              </w:rPr>
              <w:t>-0.00005</w:t>
            </w:r>
          </w:p>
        </w:tc>
        <w:tc>
          <w:tcPr>
            <w:tcW w:w="1240" w:type="pct"/>
            <w:shd w:val="clear" w:color="auto" w:fill="auto"/>
            <w:noWrap/>
            <w:vAlign w:val="bottom"/>
            <w:hideMark/>
          </w:tcPr>
          <w:p w14:paraId="1028E12F" w14:textId="77777777" w:rsidR="00F25479" w:rsidRPr="00F25479" w:rsidRDefault="00F25479" w:rsidP="001A44E5">
            <w:pPr>
              <w:keepNext/>
              <w:jc w:val="right"/>
              <w:rPr>
                <w:rFonts w:cs="Arial"/>
                <w:color w:val="000000"/>
                <w:sz w:val="20"/>
                <w:lang w:eastAsia="en-GB"/>
              </w:rPr>
            </w:pPr>
            <w:r w:rsidRPr="00F25479">
              <w:rPr>
                <w:rFonts w:cs="Arial"/>
                <w:color w:val="000000"/>
                <w:sz w:val="20"/>
                <w:lang w:eastAsia="en-GB"/>
              </w:rPr>
              <w:t>0.00000</w:t>
            </w:r>
          </w:p>
        </w:tc>
      </w:tr>
      <w:tr w:rsidR="00F25479" w:rsidRPr="00F25479" w14:paraId="470D4A79" w14:textId="77777777" w:rsidTr="00F25479">
        <w:tc>
          <w:tcPr>
            <w:tcW w:w="1225" w:type="pct"/>
            <w:shd w:val="clear" w:color="auto" w:fill="auto"/>
            <w:noWrap/>
            <w:vAlign w:val="bottom"/>
            <w:hideMark/>
          </w:tcPr>
          <w:p w14:paraId="2015FB19" w14:textId="77777777" w:rsidR="00F25479" w:rsidRPr="00F25479" w:rsidRDefault="00F25479" w:rsidP="001A44E5">
            <w:pPr>
              <w:keepNext/>
              <w:rPr>
                <w:rFonts w:cs="Arial"/>
                <w:color w:val="000000"/>
                <w:sz w:val="20"/>
                <w:lang w:eastAsia="en-GB"/>
              </w:rPr>
            </w:pPr>
            <w:r w:rsidRPr="00F25479">
              <w:rPr>
                <w:rFonts w:cs="Arial"/>
                <w:color w:val="000000"/>
                <w:sz w:val="20"/>
                <w:lang w:eastAsia="en-GB"/>
              </w:rPr>
              <w:t>Param 2</w:t>
            </w:r>
          </w:p>
        </w:tc>
        <w:tc>
          <w:tcPr>
            <w:tcW w:w="1295" w:type="pct"/>
            <w:shd w:val="clear" w:color="auto" w:fill="auto"/>
            <w:noWrap/>
            <w:vAlign w:val="bottom"/>
            <w:hideMark/>
          </w:tcPr>
          <w:p w14:paraId="064EBEC9" w14:textId="77777777" w:rsidR="00F25479" w:rsidRPr="00F25479" w:rsidRDefault="00F25479" w:rsidP="001A44E5">
            <w:pPr>
              <w:keepNext/>
              <w:jc w:val="right"/>
              <w:rPr>
                <w:rFonts w:cs="Arial"/>
                <w:color w:val="000000"/>
                <w:sz w:val="20"/>
                <w:lang w:eastAsia="en-GB"/>
              </w:rPr>
            </w:pPr>
            <w:r w:rsidRPr="00F25479">
              <w:rPr>
                <w:rFonts w:cs="Arial"/>
                <w:color w:val="000000"/>
                <w:sz w:val="20"/>
                <w:lang w:eastAsia="en-GB"/>
              </w:rPr>
              <w:t>-0.00005</w:t>
            </w:r>
          </w:p>
        </w:tc>
        <w:tc>
          <w:tcPr>
            <w:tcW w:w="1240" w:type="pct"/>
            <w:shd w:val="clear" w:color="auto" w:fill="auto"/>
            <w:noWrap/>
            <w:vAlign w:val="bottom"/>
            <w:hideMark/>
          </w:tcPr>
          <w:p w14:paraId="15F9CA30" w14:textId="77777777" w:rsidR="00F25479" w:rsidRPr="00F25479" w:rsidRDefault="00F25479" w:rsidP="001A44E5">
            <w:pPr>
              <w:keepNext/>
              <w:jc w:val="right"/>
              <w:rPr>
                <w:rFonts w:cs="Arial"/>
                <w:color w:val="000000"/>
                <w:sz w:val="20"/>
                <w:lang w:eastAsia="en-GB"/>
              </w:rPr>
            </w:pPr>
            <w:r w:rsidRPr="00F25479">
              <w:rPr>
                <w:rFonts w:cs="Arial"/>
                <w:color w:val="000000"/>
                <w:sz w:val="20"/>
                <w:lang w:eastAsia="en-GB"/>
              </w:rPr>
              <w:t>0.00123</w:t>
            </w:r>
          </w:p>
        </w:tc>
        <w:tc>
          <w:tcPr>
            <w:tcW w:w="1240" w:type="pct"/>
            <w:shd w:val="clear" w:color="auto" w:fill="auto"/>
            <w:noWrap/>
            <w:vAlign w:val="bottom"/>
            <w:hideMark/>
          </w:tcPr>
          <w:p w14:paraId="2ACE4A83" w14:textId="77777777" w:rsidR="00F25479" w:rsidRPr="00F25479" w:rsidRDefault="00F25479" w:rsidP="001A44E5">
            <w:pPr>
              <w:keepNext/>
              <w:jc w:val="right"/>
              <w:rPr>
                <w:rFonts w:cs="Arial"/>
                <w:color w:val="000000"/>
                <w:sz w:val="20"/>
                <w:lang w:eastAsia="en-GB"/>
              </w:rPr>
            </w:pPr>
            <w:r w:rsidRPr="00F25479">
              <w:rPr>
                <w:rFonts w:cs="Arial"/>
                <w:color w:val="000000"/>
                <w:sz w:val="20"/>
                <w:lang w:eastAsia="en-GB"/>
              </w:rPr>
              <w:t>0.00000</w:t>
            </w:r>
          </w:p>
        </w:tc>
      </w:tr>
      <w:tr w:rsidR="00F25479" w:rsidRPr="00F25479" w14:paraId="570C1C83" w14:textId="77777777" w:rsidTr="00F25479">
        <w:tc>
          <w:tcPr>
            <w:tcW w:w="1225" w:type="pct"/>
            <w:shd w:val="clear" w:color="auto" w:fill="auto"/>
            <w:noWrap/>
            <w:vAlign w:val="bottom"/>
            <w:hideMark/>
          </w:tcPr>
          <w:p w14:paraId="63EED75A" w14:textId="77777777" w:rsidR="00F25479" w:rsidRPr="00F25479" w:rsidRDefault="00F25479" w:rsidP="001A44E5">
            <w:pPr>
              <w:keepNext/>
              <w:rPr>
                <w:rFonts w:cs="Arial"/>
                <w:color w:val="000000"/>
                <w:sz w:val="20"/>
                <w:lang w:eastAsia="en-GB"/>
              </w:rPr>
            </w:pPr>
            <w:r w:rsidRPr="00F25479">
              <w:rPr>
                <w:rFonts w:cs="Arial"/>
                <w:color w:val="000000"/>
                <w:sz w:val="20"/>
                <w:lang w:eastAsia="en-GB"/>
              </w:rPr>
              <w:t>Param 3</w:t>
            </w:r>
          </w:p>
        </w:tc>
        <w:tc>
          <w:tcPr>
            <w:tcW w:w="1295" w:type="pct"/>
            <w:shd w:val="clear" w:color="auto" w:fill="auto"/>
            <w:noWrap/>
            <w:vAlign w:val="bottom"/>
            <w:hideMark/>
          </w:tcPr>
          <w:p w14:paraId="5CC877E7" w14:textId="77777777" w:rsidR="00F25479" w:rsidRPr="00F25479" w:rsidRDefault="00F25479" w:rsidP="001A44E5">
            <w:pPr>
              <w:keepNext/>
              <w:jc w:val="right"/>
              <w:rPr>
                <w:rFonts w:cs="Arial"/>
                <w:color w:val="000000"/>
                <w:sz w:val="20"/>
                <w:lang w:eastAsia="en-GB"/>
              </w:rPr>
            </w:pPr>
            <w:r w:rsidRPr="00F25479">
              <w:rPr>
                <w:rFonts w:cs="Arial"/>
                <w:color w:val="000000"/>
                <w:sz w:val="20"/>
                <w:lang w:eastAsia="en-GB"/>
              </w:rPr>
              <w:t>0.00000</w:t>
            </w:r>
          </w:p>
        </w:tc>
        <w:tc>
          <w:tcPr>
            <w:tcW w:w="1240" w:type="pct"/>
            <w:shd w:val="clear" w:color="auto" w:fill="auto"/>
            <w:noWrap/>
            <w:vAlign w:val="bottom"/>
            <w:hideMark/>
          </w:tcPr>
          <w:p w14:paraId="11ACBB74" w14:textId="77777777" w:rsidR="00F25479" w:rsidRPr="00F25479" w:rsidRDefault="00F25479" w:rsidP="001A44E5">
            <w:pPr>
              <w:keepNext/>
              <w:jc w:val="right"/>
              <w:rPr>
                <w:rFonts w:cs="Arial"/>
                <w:color w:val="000000"/>
                <w:sz w:val="20"/>
                <w:lang w:eastAsia="en-GB"/>
              </w:rPr>
            </w:pPr>
            <w:r w:rsidRPr="00F25479">
              <w:rPr>
                <w:rFonts w:cs="Arial"/>
                <w:color w:val="000000"/>
                <w:sz w:val="20"/>
                <w:lang w:eastAsia="en-GB"/>
              </w:rPr>
              <w:t>0.00000</w:t>
            </w:r>
          </w:p>
        </w:tc>
        <w:tc>
          <w:tcPr>
            <w:tcW w:w="1240" w:type="pct"/>
            <w:shd w:val="clear" w:color="auto" w:fill="auto"/>
            <w:noWrap/>
            <w:vAlign w:val="bottom"/>
            <w:hideMark/>
          </w:tcPr>
          <w:p w14:paraId="2A9FFF26" w14:textId="77777777" w:rsidR="00F25479" w:rsidRPr="00F25479" w:rsidRDefault="00F25479" w:rsidP="001A44E5">
            <w:pPr>
              <w:keepNext/>
              <w:jc w:val="right"/>
              <w:rPr>
                <w:rFonts w:cs="Arial"/>
                <w:color w:val="000000"/>
                <w:sz w:val="20"/>
                <w:lang w:eastAsia="en-GB"/>
              </w:rPr>
            </w:pPr>
            <w:r w:rsidRPr="00F25479">
              <w:rPr>
                <w:rFonts w:cs="Arial"/>
                <w:color w:val="000000"/>
                <w:sz w:val="20"/>
                <w:lang w:eastAsia="en-GB"/>
              </w:rPr>
              <w:t>0.00000</w:t>
            </w:r>
          </w:p>
        </w:tc>
      </w:tr>
    </w:tbl>
    <w:p w14:paraId="6DB2CE2F" w14:textId="77777777" w:rsidR="00F25479" w:rsidRPr="00BB6608" w:rsidRDefault="00F25479" w:rsidP="00FF789D"/>
    <w:sectPr w:rsidR="00F25479" w:rsidRPr="00BB6608" w:rsidSect="00EA3A2D">
      <w:headerReference w:type="default" r:id="rId8"/>
      <w:footerReference w:type="default" r:id="rId9"/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2C7A40A" w14:textId="77777777" w:rsidR="001831F6" w:rsidRDefault="001831F6" w:rsidP="00CF3D21">
      <w:r>
        <w:separator/>
      </w:r>
    </w:p>
  </w:endnote>
  <w:endnote w:type="continuationSeparator" w:id="0">
    <w:p w14:paraId="1AF83F54" w14:textId="77777777" w:rsidR="001831F6" w:rsidRDefault="001831F6" w:rsidP="00CF3D21">
      <w:r>
        <w:continuationSeparator/>
      </w:r>
    </w:p>
  </w:endnote>
  <w:endnote w:type="continuationNotice" w:id="1">
    <w:p w14:paraId="2934977B" w14:textId="77777777" w:rsidR="001831F6" w:rsidRDefault="001831F6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 Bold">
    <w:altName w:val="Arial"/>
    <w:panose1 w:val="020B0704020202020204"/>
    <w:charset w:val="00"/>
    <w:family w:val="roman"/>
    <w:notTrueType/>
    <w:pitch w:val="default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imes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280151345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1E9A2D8A" w14:textId="69D93A5B" w:rsidR="001831F6" w:rsidRDefault="001831F6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14:paraId="1BD1C746" w14:textId="77777777" w:rsidR="001831F6" w:rsidRDefault="001831F6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51D6DA4" w14:textId="77777777" w:rsidR="001831F6" w:rsidRDefault="001831F6" w:rsidP="00CF3D21">
      <w:r>
        <w:separator/>
      </w:r>
    </w:p>
  </w:footnote>
  <w:footnote w:type="continuationSeparator" w:id="0">
    <w:p w14:paraId="11300554" w14:textId="77777777" w:rsidR="001831F6" w:rsidRDefault="001831F6" w:rsidP="00CF3D21">
      <w:r>
        <w:continuationSeparator/>
      </w:r>
    </w:p>
  </w:footnote>
  <w:footnote w:type="continuationNotice" w:id="1">
    <w:p w14:paraId="645AB463" w14:textId="77777777" w:rsidR="001831F6" w:rsidRDefault="001831F6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3ADC586" w14:textId="77777777" w:rsidR="001831F6" w:rsidRDefault="001831F6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264646B"/>
    <w:multiLevelType w:val="hybridMultilevel"/>
    <w:tmpl w:val="7A88160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AA74FA0"/>
    <w:multiLevelType w:val="hybridMultilevel"/>
    <w:tmpl w:val="0B9CD4FE"/>
    <w:lvl w:ilvl="0" w:tplc="7DB05930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D95523A"/>
    <w:multiLevelType w:val="hybridMultilevel"/>
    <w:tmpl w:val="219E343C"/>
    <w:lvl w:ilvl="0" w:tplc="62E6A450">
      <w:start w:val="1"/>
      <w:numFmt w:val="bullet"/>
      <w:pStyle w:val="Bullet2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15E17FB4"/>
    <w:multiLevelType w:val="hybridMultilevel"/>
    <w:tmpl w:val="32EE5A2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415008F"/>
    <w:multiLevelType w:val="hybridMultilevel"/>
    <w:tmpl w:val="02E0A2F2"/>
    <w:lvl w:ilvl="0" w:tplc="A7FE3916">
      <w:start w:val="1"/>
      <w:numFmt w:val="lowerLetter"/>
      <w:pStyle w:val="SMCQuestions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8FB6A30"/>
    <w:multiLevelType w:val="hybridMultilevel"/>
    <w:tmpl w:val="4EAC737C"/>
    <w:lvl w:ilvl="0" w:tplc="CB8A20F8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9CC3584"/>
    <w:multiLevelType w:val="multilevel"/>
    <w:tmpl w:val="3788C166"/>
    <w:lvl w:ilvl="0">
      <w:start w:val="1"/>
      <w:numFmt w:val="decimal"/>
      <w:lvlText w:val="%1"/>
      <w:lvlJc w:val="left"/>
      <w:pPr>
        <w:tabs>
          <w:tab w:val="num" w:pos="1134"/>
        </w:tabs>
        <w:ind w:left="1134" w:hanging="1134"/>
      </w:pPr>
      <w:rPr>
        <w:rFonts w:hint="default"/>
        <w:b/>
        <w:i w:val="0"/>
      </w:rPr>
    </w:lvl>
    <w:lvl w:ilvl="1">
      <w:start w:val="1"/>
      <w:numFmt w:val="decimal"/>
      <w:pStyle w:val="Numberedheading2"/>
      <w:lvlText w:val="%1.%2"/>
      <w:lvlJc w:val="left"/>
      <w:pPr>
        <w:tabs>
          <w:tab w:val="num" w:pos="1134"/>
        </w:tabs>
        <w:ind w:left="1134" w:hanging="1134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134"/>
        </w:tabs>
        <w:ind w:left="1134" w:hanging="1134"/>
      </w:pPr>
      <w:rPr>
        <w:rFonts w:hint="default"/>
        <w:b w:val="0"/>
      </w:rPr>
    </w:lvl>
    <w:lvl w:ilvl="3">
      <w:start w:val="1"/>
      <w:numFmt w:val="decimal"/>
      <w:pStyle w:val="Numberedheading3"/>
      <w:lvlText w:val="%1.%2.%3.%4"/>
      <w:lvlJc w:val="left"/>
      <w:pPr>
        <w:tabs>
          <w:tab w:val="num" w:pos="1134"/>
        </w:tabs>
        <w:ind w:left="1134" w:hanging="1134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43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40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48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720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8280"/>
        </w:tabs>
        <w:ind w:left="4320" w:hanging="1440"/>
      </w:pPr>
      <w:rPr>
        <w:rFonts w:hint="default"/>
      </w:rPr>
    </w:lvl>
  </w:abstractNum>
  <w:abstractNum w:abstractNumId="7" w15:restartNumberingAfterBreak="0">
    <w:nsid w:val="2C7D6F14"/>
    <w:multiLevelType w:val="hybridMultilevel"/>
    <w:tmpl w:val="503ECB22"/>
    <w:lvl w:ilvl="0" w:tplc="52784A34">
      <w:start w:val="1"/>
      <w:numFmt w:val="bullet"/>
      <w:pStyle w:val="Bullet1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DDE6CC0"/>
    <w:multiLevelType w:val="hybridMultilevel"/>
    <w:tmpl w:val="0E3ECCC2"/>
    <w:lvl w:ilvl="0" w:tplc="A2F4E6CA">
      <w:start w:val="1"/>
      <w:numFmt w:val="bullet"/>
      <w:pStyle w:val="Bullet3"/>
      <w:lvlText w:val=""/>
      <w:lvlJc w:val="left"/>
      <w:pPr>
        <w:ind w:left="1429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9" w15:restartNumberingAfterBreak="0">
    <w:nsid w:val="3BD06159"/>
    <w:multiLevelType w:val="hybridMultilevel"/>
    <w:tmpl w:val="5EFE92C0"/>
    <w:lvl w:ilvl="0" w:tplc="0382D7C0">
      <w:start w:val="1"/>
      <w:numFmt w:val="lowerRoman"/>
      <w:lvlText w:val="(%1)"/>
      <w:lvlJc w:val="left"/>
      <w:pPr>
        <w:ind w:left="108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CEB0FA4"/>
    <w:multiLevelType w:val="multilevel"/>
    <w:tmpl w:val="D688DD1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cs="Times New Roman" w:hint="default"/>
        <w:b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2">
      <w:start w:val="1"/>
      <w:numFmt w:val="decimal"/>
      <w:isLgl/>
      <w:lvlText w:val="%1.%2.%3"/>
      <w:lvlJc w:val="left"/>
      <w:pPr>
        <w:tabs>
          <w:tab w:val="num" w:pos="720"/>
        </w:tabs>
        <w:ind w:left="720" w:hanging="720"/>
      </w:pPr>
      <w:rPr>
        <w:b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3">
      <w:start w:val="1"/>
      <w:numFmt w:val="decimal"/>
      <w:isLgl/>
      <w:lvlText w:val="%1.%2.%3.%4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4">
      <w:start w:val="1"/>
      <w:numFmt w:val="decimal"/>
      <w:isLgl/>
      <w:lvlText w:val="%1.%2.%3.%4.%5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11" w15:restartNumberingAfterBreak="0">
    <w:nsid w:val="4D9358DB"/>
    <w:multiLevelType w:val="hybridMultilevel"/>
    <w:tmpl w:val="0C383E3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397144A"/>
    <w:multiLevelType w:val="hybridMultilevel"/>
    <w:tmpl w:val="29667398"/>
    <w:lvl w:ilvl="0" w:tplc="B8A657E4">
      <w:numFmt w:val="bullet"/>
      <w:lvlText w:val="•"/>
      <w:lvlJc w:val="left"/>
      <w:pPr>
        <w:ind w:left="1080" w:hanging="720"/>
      </w:pPr>
      <w:rPr>
        <w:rFonts w:ascii="Arial" w:eastAsia="Times New Roman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5817E72"/>
    <w:multiLevelType w:val="multilevel"/>
    <w:tmpl w:val="53FE8BCA"/>
    <w:lvl w:ilvl="0">
      <w:start w:val="1"/>
      <w:numFmt w:val="decimal"/>
      <w:pStyle w:val="Heading1"/>
      <w:suff w:val="space"/>
      <w:lvlText w:val="%1."/>
      <w:lvlJc w:val="left"/>
      <w:pPr>
        <w:ind w:left="720" w:hanging="720"/>
      </w:pPr>
      <w:rPr>
        <w:rFonts w:hint="default"/>
      </w:rPr>
    </w:lvl>
    <w:lvl w:ilvl="1">
      <w:start w:val="1"/>
      <w:numFmt w:val="decimal"/>
      <w:pStyle w:val="SMC2"/>
      <w:suff w:val="space"/>
      <w:lvlText w:val="%1.%2."/>
      <w:lvlJc w:val="left"/>
      <w:pPr>
        <w:ind w:left="1440" w:hanging="1440"/>
      </w:pPr>
      <w:rPr>
        <w:rFonts w:hint="default"/>
      </w:rPr>
    </w:lvl>
    <w:lvl w:ilvl="2">
      <w:start w:val="1"/>
      <w:numFmt w:val="decimal"/>
      <w:pStyle w:val="SMC3"/>
      <w:suff w:val="space"/>
      <w:lvlText w:val="%1.%2.%3."/>
      <w:lvlJc w:val="left"/>
      <w:pPr>
        <w:ind w:left="2160" w:hanging="2160"/>
      </w:pPr>
      <w:rPr>
        <w:rFonts w:cs="Times New Roman" w:hint="default"/>
        <w:b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3">
      <w:start w:val="1"/>
      <w:numFmt w:val="decimal"/>
      <w:pStyle w:val="SMC4"/>
      <w:suff w:val="space"/>
      <w:lvlText w:val="%1.%2.%3.%4."/>
      <w:lvlJc w:val="left"/>
      <w:pPr>
        <w:ind w:left="2880" w:hanging="288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14" w15:restartNumberingAfterBreak="0">
    <w:nsid w:val="57C90058"/>
    <w:multiLevelType w:val="multilevel"/>
    <w:tmpl w:val="72D26E7E"/>
    <w:lvl w:ilvl="0">
      <w:start w:val="1"/>
      <w:numFmt w:val="upperLetter"/>
      <w:suff w:val="space"/>
      <w:lvlText w:val="Appendix %1: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pStyle w:val="Heading2"/>
      <w:suff w:val="nothing"/>
      <w:lvlText w:val="%1.%2"/>
      <w:lvlJc w:val="left"/>
      <w:pPr>
        <w:ind w:left="4829" w:hanging="576"/>
      </w:pPr>
      <w:rPr>
        <w:rFonts w:hint="default"/>
      </w:rPr>
    </w:lvl>
    <w:lvl w:ilvl="2">
      <w:start w:val="1"/>
      <w:numFmt w:val="decimal"/>
      <w:pStyle w:val="Heading3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pStyle w:val="Heading4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pStyle w:val="Heading5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pStyle w:val="Heading6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pStyle w:val="Heading7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pStyle w:val="Heading8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pStyle w:val="Heading9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15" w15:restartNumberingAfterBreak="0">
    <w:nsid w:val="589522CF"/>
    <w:multiLevelType w:val="hybridMultilevel"/>
    <w:tmpl w:val="997A4848"/>
    <w:lvl w:ilvl="0" w:tplc="4522BE9A">
      <w:start w:val="86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177366B"/>
    <w:multiLevelType w:val="hybridMultilevel"/>
    <w:tmpl w:val="512C97B0"/>
    <w:lvl w:ilvl="0" w:tplc="A7EEF762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7" w15:restartNumberingAfterBreak="0">
    <w:nsid w:val="74484746"/>
    <w:multiLevelType w:val="hybridMultilevel"/>
    <w:tmpl w:val="18C82E5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10"/>
  </w:num>
  <w:num w:numId="3">
    <w:abstractNumId w:val="16"/>
  </w:num>
  <w:num w:numId="4">
    <w:abstractNumId w:val="2"/>
  </w:num>
  <w:num w:numId="5">
    <w:abstractNumId w:val="8"/>
  </w:num>
  <w:num w:numId="6">
    <w:abstractNumId w:val="10"/>
  </w:num>
  <w:num w:numId="7">
    <w:abstractNumId w:val="10"/>
  </w:num>
  <w:num w:numId="8">
    <w:abstractNumId w:val="10"/>
  </w:num>
  <w:num w:numId="9">
    <w:abstractNumId w:val="7"/>
  </w:num>
  <w:num w:numId="10">
    <w:abstractNumId w:val="13"/>
  </w:num>
  <w:num w:numId="11">
    <w:abstractNumId w:val="14"/>
  </w:num>
  <w:num w:numId="12">
    <w:abstractNumId w:val="14"/>
  </w:num>
  <w:num w:numId="13">
    <w:abstractNumId w:val="14"/>
  </w:num>
  <w:num w:numId="14">
    <w:abstractNumId w:val="14"/>
  </w:num>
  <w:num w:numId="15">
    <w:abstractNumId w:val="14"/>
  </w:num>
  <w:num w:numId="16">
    <w:abstractNumId w:val="14"/>
  </w:num>
  <w:num w:numId="17">
    <w:abstractNumId w:val="14"/>
  </w:num>
  <w:num w:numId="18">
    <w:abstractNumId w:val="14"/>
  </w:num>
  <w:num w:numId="19">
    <w:abstractNumId w:val="6"/>
  </w:num>
  <w:num w:numId="20">
    <w:abstractNumId w:val="6"/>
  </w:num>
  <w:num w:numId="21">
    <w:abstractNumId w:val="6"/>
  </w:num>
  <w:num w:numId="22">
    <w:abstractNumId w:val="13"/>
  </w:num>
  <w:num w:numId="23">
    <w:abstractNumId w:val="13"/>
  </w:num>
  <w:num w:numId="24">
    <w:abstractNumId w:val="13"/>
  </w:num>
  <w:num w:numId="25">
    <w:abstractNumId w:val="13"/>
  </w:num>
  <w:num w:numId="26">
    <w:abstractNumId w:val="4"/>
  </w:num>
  <w:num w:numId="27">
    <w:abstractNumId w:val="13"/>
  </w:num>
  <w:num w:numId="28">
    <w:abstractNumId w:val="17"/>
  </w:num>
  <w:num w:numId="29">
    <w:abstractNumId w:val="12"/>
  </w:num>
  <w:num w:numId="30">
    <w:abstractNumId w:val="3"/>
  </w:num>
  <w:num w:numId="31">
    <w:abstractNumId w:val="0"/>
  </w:num>
  <w:num w:numId="32">
    <w:abstractNumId w:val="11"/>
  </w:num>
  <w:num w:numId="33">
    <w:abstractNumId w:val="5"/>
  </w:num>
  <w:num w:numId="34">
    <w:abstractNumId w:val="15"/>
  </w:num>
  <w:num w:numId="35">
    <w:abstractNumId w:val="9"/>
  </w:num>
  <w:num w:numId="3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0"/>
  <w:removePersonalInformation/>
  <w:defaultTabStop w:val="720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docVars>
    <w:docVar w:name="EN.InstantFormat" w:val="&lt;ENInstantFormat&gt;&lt;Enabled&gt;0&lt;/Enabled&gt;&lt;ScanUnformatted&gt;1&lt;/ScanUnformatted&gt;&lt;ScanChanges&gt;1&lt;/ScanChanges&gt;&lt;Suspended&gt;0&lt;/Suspended&gt;&lt;/ENInstantFormat&gt;"/>
    <w:docVar w:name="EN.Layout" w:val="&lt;ENLayout&gt;&lt;Style&gt;SpringerVancouverNumber&lt;/Style&gt;&lt;LeftDelim&gt;{&lt;/LeftDelim&gt;&lt;RightDelim&gt;}&lt;/RightDelim&gt;&lt;FontName&gt;Arial&lt;/FontName&gt;&lt;FontSize&gt;11&lt;/FontSize&gt;&lt;ReflistTitle&gt;&lt;/ReflistTitle&gt;&lt;StartingRefnum&gt;1&lt;/StartingRefnum&gt;&lt;FirstLineIndent&gt;0&lt;/FirstLineIndent&gt;&lt;HangingIndent&gt;720&lt;/HangingIndent&gt;&lt;LineSpacing&gt;0&lt;/LineSpacing&gt;&lt;SpaceAfter&gt;0&lt;/SpaceAfter&gt;&lt;HyperlinksEnabled&gt;0&lt;/HyperlinksEnabled&gt;&lt;HyperlinksVisible&gt;0&lt;/HyperlinksVisible&gt;&lt;EnableBibliographyCategories&gt;0&lt;/EnableBibliographyCategories&gt;&lt;/ENLayout&gt;"/>
    <w:docVar w:name="EN.Libraries" w:val="&lt;Libraries&gt;&lt;item db-id=&quot;p5z052v98v0xdze5evavrvpkwvtvrszddtxr&quot;&gt;1377 Regimen Manuscript&lt;record-ids&gt;&lt;item&gt;9&lt;/item&gt;&lt;item&gt;10&lt;/item&gt;&lt;item&gt;13&lt;/item&gt;&lt;item&gt;14&lt;/item&gt;&lt;item&gt;55&lt;/item&gt;&lt;item&gt;56&lt;/item&gt;&lt;item&gt;65&lt;/item&gt;&lt;item&gt;67&lt;/item&gt;&lt;item&gt;68&lt;/item&gt;&lt;item&gt;69&lt;/item&gt;&lt;item&gt;70&lt;/item&gt;&lt;item&gt;71&lt;/item&gt;&lt;item&gt;78&lt;/item&gt;&lt;item&gt;79&lt;/item&gt;&lt;item&gt;80&lt;/item&gt;&lt;item&gt;81&lt;/item&gt;&lt;item&gt;82&lt;/item&gt;&lt;item&gt;83&lt;/item&gt;&lt;item&gt;84&lt;/item&gt;&lt;item&gt;85&lt;/item&gt;&lt;item&gt;306&lt;/item&gt;&lt;/record-ids&gt;&lt;/item&gt;&lt;/Libraries&gt;"/>
  </w:docVars>
  <w:rsids>
    <w:rsidRoot w:val="00B70284"/>
    <w:rsid w:val="00000BD6"/>
    <w:rsid w:val="00001F30"/>
    <w:rsid w:val="00002134"/>
    <w:rsid w:val="00006ECA"/>
    <w:rsid w:val="000113B4"/>
    <w:rsid w:val="000127B4"/>
    <w:rsid w:val="000133D2"/>
    <w:rsid w:val="0001369B"/>
    <w:rsid w:val="00013933"/>
    <w:rsid w:val="000150EE"/>
    <w:rsid w:val="000158EA"/>
    <w:rsid w:val="0001618C"/>
    <w:rsid w:val="000162DB"/>
    <w:rsid w:val="00021D3E"/>
    <w:rsid w:val="00021FFA"/>
    <w:rsid w:val="00026E93"/>
    <w:rsid w:val="00027799"/>
    <w:rsid w:val="0003365A"/>
    <w:rsid w:val="00046769"/>
    <w:rsid w:val="0005255A"/>
    <w:rsid w:val="00056112"/>
    <w:rsid w:val="000678B5"/>
    <w:rsid w:val="00070821"/>
    <w:rsid w:val="0007123B"/>
    <w:rsid w:val="00071839"/>
    <w:rsid w:val="00075266"/>
    <w:rsid w:val="0008057B"/>
    <w:rsid w:val="0009500B"/>
    <w:rsid w:val="00095370"/>
    <w:rsid w:val="00096617"/>
    <w:rsid w:val="00096FB5"/>
    <w:rsid w:val="0009746C"/>
    <w:rsid w:val="000A108F"/>
    <w:rsid w:val="000A2106"/>
    <w:rsid w:val="000A21A5"/>
    <w:rsid w:val="000A6787"/>
    <w:rsid w:val="000A773C"/>
    <w:rsid w:val="000B0049"/>
    <w:rsid w:val="000B037C"/>
    <w:rsid w:val="000B22CD"/>
    <w:rsid w:val="000B2A3E"/>
    <w:rsid w:val="000B2D65"/>
    <w:rsid w:val="000B5A88"/>
    <w:rsid w:val="000B5C10"/>
    <w:rsid w:val="000B61C3"/>
    <w:rsid w:val="000C21F4"/>
    <w:rsid w:val="000C4B7B"/>
    <w:rsid w:val="000C5770"/>
    <w:rsid w:val="000C6023"/>
    <w:rsid w:val="000C624A"/>
    <w:rsid w:val="000C6BBA"/>
    <w:rsid w:val="000C771A"/>
    <w:rsid w:val="000C7F9D"/>
    <w:rsid w:val="000D0180"/>
    <w:rsid w:val="000D19EA"/>
    <w:rsid w:val="000D3359"/>
    <w:rsid w:val="000E1648"/>
    <w:rsid w:val="000E4FDD"/>
    <w:rsid w:val="000E5F00"/>
    <w:rsid w:val="000F275E"/>
    <w:rsid w:val="00100BDA"/>
    <w:rsid w:val="001031F2"/>
    <w:rsid w:val="00105D42"/>
    <w:rsid w:val="0010616D"/>
    <w:rsid w:val="001105B3"/>
    <w:rsid w:val="001134DE"/>
    <w:rsid w:val="00115F1E"/>
    <w:rsid w:val="00117054"/>
    <w:rsid w:val="0011730B"/>
    <w:rsid w:val="001222F7"/>
    <w:rsid w:val="00125C31"/>
    <w:rsid w:val="00130F6F"/>
    <w:rsid w:val="00133BF3"/>
    <w:rsid w:val="001373D9"/>
    <w:rsid w:val="00137899"/>
    <w:rsid w:val="0014015C"/>
    <w:rsid w:val="001501F0"/>
    <w:rsid w:val="00154498"/>
    <w:rsid w:val="00156C96"/>
    <w:rsid w:val="00163077"/>
    <w:rsid w:val="00164DBC"/>
    <w:rsid w:val="00166FD9"/>
    <w:rsid w:val="00176607"/>
    <w:rsid w:val="001831F6"/>
    <w:rsid w:val="00186CA5"/>
    <w:rsid w:val="001879C8"/>
    <w:rsid w:val="00190839"/>
    <w:rsid w:val="00193B4B"/>
    <w:rsid w:val="00195BAB"/>
    <w:rsid w:val="00196C2D"/>
    <w:rsid w:val="001A26F9"/>
    <w:rsid w:val="001A3310"/>
    <w:rsid w:val="001A4B89"/>
    <w:rsid w:val="001B195C"/>
    <w:rsid w:val="001B2245"/>
    <w:rsid w:val="001B36F7"/>
    <w:rsid w:val="001B581A"/>
    <w:rsid w:val="001C35F5"/>
    <w:rsid w:val="001C7819"/>
    <w:rsid w:val="001D1E2A"/>
    <w:rsid w:val="001D62F1"/>
    <w:rsid w:val="001E1AF7"/>
    <w:rsid w:val="001E1DCA"/>
    <w:rsid w:val="001E1EE4"/>
    <w:rsid w:val="001E305F"/>
    <w:rsid w:val="001F0787"/>
    <w:rsid w:val="001F27CA"/>
    <w:rsid w:val="001F30D7"/>
    <w:rsid w:val="0020083F"/>
    <w:rsid w:val="00200C22"/>
    <w:rsid w:val="002010A6"/>
    <w:rsid w:val="00203261"/>
    <w:rsid w:val="0020485D"/>
    <w:rsid w:val="00205239"/>
    <w:rsid w:val="00211D24"/>
    <w:rsid w:val="00213393"/>
    <w:rsid w:val="00214DA8"/>
    <w:rsid w:val="00215D04"/>
    <w:rsid w:val="002228D0"/>
    <w:rsid w:val="00222F07"/>
    <w:rsid w:val="00231A44"/>
    <w:rsid w:val="002445F1"/>
    <w:rsid w:val="0024675D"/>
    <w:rsid w:val="00247744"/>
    <w:rsid w:val="00247AB8"/>
    <w:rsid w:val="0025147F"/>
    <w:rsid w:val="00252717"/>
    <w:rsid w:val="002535DA"/>
    <w:rsid w:val="00264653"/>
    <w:rsid w:val="0027519C"/>
    <w:rsid w:val="00284A6A"/>
    <w:rsid w:val="00290FE4"/>
    <w:rsid w:val="002944E7"/>
    <w:rsid w:val="002954E8"/>
    <w:rsid w:val="002A22BC"/>
    <w:rsid w:val="002A5F08"/>
    <w:rsid w:val="002B2BE6"/>
    <w:rsid w:val="002B57E0"/>
    <w:rsid w:val="002C1F55"/>
    <w:rsid w:val="002C3BF6"/>
    <w:rsid w:val="002C5984"/>
    <w:rsid w:val="002D00AD"/>
    <w:rsid w:val="002D0516"/>
    <w:rsid w:val="002D101D"/>
    <w:rsid w:val="002D3D0E"/>
    <w:rsid w:val="002D4926"/>
    <w:rsid w:val="002E0A79"/>
    <w:rsid w:val="002E2940"/>
    <w:rsid w:val="002F47A9"/>
    <w:rsid w:val="002F76EB"/>
    <w:rsid w:val="00300CC7"/>
    <w:rsid w:val="0030310B"/>
    <w:rsid w:val="00304333"/>
    <w:rsid w:val="00307B71"/>
    <w:rsid w:val="003122D1"/>
    <w:rsid w:val="003141B6"/>
    <w:rsid w:val="00315AFA"/>
    <w:rsid w:val="0031679E"/>
    <w:rsid w:val="00317ACC"/>
    <w:rsid w:val="00320690"/>
    <w:rsid w:val="00321660"/>
    <w:rsid w:val="00323749"/>
    <w:rsid w:val="00330C97"/>
    <w:rsid w:val="003311AD"/>
    <w:rsid w:val="00334C52"/>
    <w:rsid w:val="0034246E"/>
    <w:rsid w:val="00342CB8"/>
    <w:rsid w:val="00342F21"/>
    <w:rsid w:val="00343CD0"/>
    <w:rsid w:val="00344BDD"/>
    <w:rsid w:val="00361017"/>
    <w:rsid w:val="00361E10"/>
    <w:rsid w:val="00362E10"/>
    <w:rsid w:val="00364641"/>
    <w:rsid w:val="00365E30"/>
    <w:rsid w:val="00372898"/>
    <w:rsid w:val="00377573"/>
    <w:rsid w:val="003804C2"/>
    <w:rsid w:val="00386C13"/>
    <w:rsid w:val="0038790D"/>
    <w:rsid w:val="00387BCD"/>
    <w:rsid w:val="00395B50"/>
    <w:rsid w:val="003A0941"/>
    <w:rsid w:val="003A440D"/>
    <w:rsid w:val="003B3FE5"/>
    <w:rsid w:val="003C37CC"/>
    <w:rsid w:val="003C425E"/>
    <w:rsid w:val="003C47BC"/>
    <w:rsid w:val="003C51B6"/>
    <w:rsid w:val="003C5472"/>
    <w:rsid w:val="003D281B"/>
    <w:rsid w:val="003D31FD"/>
    <w:rsid w:val="003D75EB"/>
    <w:rsid w:val="003E1281"/>
    <w:rsid w:val="003E2BC4"/>
    <w:rsid w:val="003E3E56"/>
    <w:rsid w:val="003E50D0"/>
    <w:rsid w:val="00401ED7"/>
    <w:rsid w:val="00402CE2"/>
    <w:rsid w:val="004070EF"/>
    <w:rsid w:val="00410D32"/>
    <w:rsid w:val="00411272"/>
    <w:rsid w:val="004115BB"/>
    <w:rsid w:val="0041283C"/>
    <w:rsid w:val="00416E22"/>
    <w:rsid w:val="00424CC1"/>
    <w:rsid w:val="004260A1"/>
    <w:rsid w:val="00432FFA"/>
    <w:rsid w:val="004340B9"/>
    <w:rsid w:val="004346DF"/>
    <w:rsid w:val="004438BE"/>
    <w:rsid w:val="00452F0B"/>
    <w:rsid w:val="004551A6"/>
    <w:rsid w:val="0045571B"/>
    <w:rsid w:val="00460867"/>
    <w:rsid w:val="00461E85"/>
    <w:rsid w:val="00463E1D"/>
    <w:rsid w:val="00472855"/>
    <w:rsid w:val="00472DB3"/>
    <w:rsid w:val="00473E31"/>
    <w:rsid w:val="004759DC"/>
    <w:rsid w:val="00477533"/>
    <w:rsid w:val="00487C3A"/>
    <w:rsid w:val="00490B62"/>
    <w:rsid w:val="00493425"/>
    <w:rsid w:val="004946B6"/>
    <w:rsid w:val="00495CFA"/>
    <w:rsid w:val="004969A2"/>
    <w:rsid w:val="004A10CA"/>
    <w:rsid w:val="004A54E9"/>
    <w:rsid w:val="004A5931"/>
    <w:rsid w:val="004A66C5"/>
    <w:rsid w:val="004B0582"/>
    <w:rsid w:val="004B2883"/>
    <w:rsid w:val="004B43BE"/>
    <w:rsid w:val="004B7351"/>
    <w:rsid w:val="004B7976"/>
    <w:rsid w:val="004C2412"/>
    <w:rsid w:val="004C3A24"/>
    <w:rsid w:val="004D0332"/>
    <w:rsid w:val="004D0878"/>
    <w:rsid w:val="004D21F1"/>
    <w:rsid w:val="004D25E9"/>
    <w:rsid w:val="004D337A"/>
    <w:rsid w:val="004D3715"/>
    <w:rsid w:val="004D4721"/>
    <w:rsid w:val="004E3887"/>
    <w:rsid w:val="004E50F7"/>
    <w:rsid w:val="004E5640"/>
    <w:rsid w:val="004E726A"/>
    <w:rsid w:val="004F3E9F"/>
    <w:rsid w:val="004F516B"/>
    <w:rsid w:val="0050090C"/>
    <w:rsid w:val="00503B5A"/>
    <w:rsid w:val="005136A0"/>
    <w:rsid w:val="005140F0"/>
    <w:rsid w:val="00514158"/>
    <w:rsid w:val="00514680"/>
    <w:rsid w:val="0052372C"/>
    <w:rsid w:val="0052782D"/>
    <w:rsid w:val="0053077F"/>
    <w:rsid w:val="00530805"/>
    <w:rsid w:val="00531650"/>
    <w:rsid w:val="005408CE"/>
    <w:rsid w:val="0054259D"/>
    <w:rsid w:val="005448EF"/>
    <w:rsid w:val="005460E4"/>
    <w:rsid w:val="00546532"/>
    <w:rsid w:val="00547A32"/>
    <w:rsid w:val="0055351C"/>
    <w:rsid w:val="005541D1"/>
    <w:rsid w:val="0055577F"/>
    <w:rsid w:val="00560637"/>
    <w:rsid w:val="00562593"/>
    <w:rsid w:val="00563AE8"/>
    <w:rsid w:val="00564CCB"/>
    <w:rsid w:val="00577403"/>
    <w:rsid w:val="00581185"/>
    <w:rsid w:val="00581671"/>
    <w:rsid w:val="005846CB"/>
    <w:rsid w:val="00587A60"/>
    <w:rsid w:val="00591211"/>
    <w:rsid w:val="00592CD2"/>
    <w:rsid w:val="005979DA"/>
    <w:rsid w:val="005A1071"/>
    <w:rsid w:val="005A13B0"/>
    <w:rsid w:val="005A23EF"/>
    <w:rsid w:val="005A38A8"/>
    <w:rsid w:val="005A5701"/>
    <w:rsid w:val="005A5978"/>
    <w:rsid w:val="005A5BC3"/>
    <w:rsid w:val="005B0C64"/>
    <w:rsid w:val="005B1165"/>
    <w:rsid w:val="005B2B8C"/>
    <w:rsid w:val="005B3EFB"/>
    <w:rsid w:val="005B48B7"/>
    <w:rsid w:val="005B7BF1"/>
    <w:rsid w:val="005C0CBC"/>
    <w:rsid w:val="005C3A92"/>
    <w:rsid w:val="005C3C1F"/>
    <w:rsid w:val="005C4F1C"/>
    <w:rsid w:val="005C546B"/>
    <w:rsid w:val="005C56B0"/>
    <w:rsid w:val="005D4699"/>
    <w:rsid w:val="005D47AB"/>
    <w:rsid w:val="005E2B51"/>
    <w:rsid w:val="005E44D5"/>
    <w:rsid w:val="005F308E"/>
    <w:rsid w:val="005F70FB"/>
    <w:rsid w:val="005F7544"/>
    <w:rsid w:val="006052F3"/>
    <w:rsid w:val="006064B5"/>
    <w:rsid w:val="006078C4"/>
    <w:rsid w:val="00610ABE"/>
    <w:rsid w:val="00611168"/>
    <w:rsid w:val="00611436"/>
    <w:rsid w:val="0061181A"/>
    <w:rsid w:val="00611DA7"/>
    <w:rsid w:val="006208C0"/>
    <w:rsid w:val="006217A7"/>
    <w:rsid w:val="00627D01"/>
    <w:rsid w:val="00633029"/>
    <w:rsid w:val="00634FF4"/>
    <w:rsid w:val="006444FE"/>
    <w:rsid w:val="00647829"/>
    <w:rsid w:val="00650B9B"/>
    <w:rsid w:val="00651129"/>
    <w:rsid w:val="00651EEB"/>
    <w:rsid w:val="00660787"/>
    <w:rsid w:val="00660D23"/>
    <w:rsid w:val="00660FD2"/>
    <w:rsid w:val="00663908"/>
    <w:rsid w:val="00663E67"/>
    <w:rsid w:val="00664751"/>
    <w:rsid w:val="00673F57"/>
    <w:rsid w:val="00675A86"/>
    <w:rsid w:val="00681C27"/>
    <w:rsid w:val="006A173E"/>
    <w:rsid w:val="006A3474"/>
    <w:rsid w:val="006B22C0"/>
    <w:rsid w:val="006B7AEC"/>
    <w:rsid w:val="006C5BFD"/>
    <w:rsid w:val="006C6461"/>
    <w:rsid w:val="006C7128"/>
    <w:rsid w:val="006D0341"/>
    <w:rsid w:val="006D2A39"/>
    <w:rsid w:val="006D3885"/>
    <w:rsid w:val="006D61E1"/>
    <w:rsid w:val="006D7E21"/>
    <w:rsid w:val="006E1885"/>
    <w:rsid w:val="006E1BE2"/>
    <w:rsid w:val="006E2966"/>
    <w:rsid w:val="006E3BE2"/>
    <w:rsid w:val="006F1455"/>
    <w:rsid w:val="006F1822"/>
    <w:rsid w:val="006F58E6"/>
    <w:rsid w:val="006F5EE0"/>
    <w:rsid w:val="0070252A"/>
    <w:rsid w:val="007031D3"/>
    <w:rsid w:val="007075DB"/>
    <w:rsid w:val="00712667"/>
    <w:rsid w:val="00716890"/>
    <w:rsid w:val="00723A50"/>
    <w:rsid w:val="00723ADF"/>
    <w:rsid w:val="00727005"/>
    <w:rsid w:val="00727119"/>
    <w:rsid w:val="00743E50"/>
    <w:rsid w:val="00746FD6"/>
    <w:rsid w:val="00747EC6"/>
    <w:rsid w:val="007527F2"/>
    <w:rsid w:val="0075343B"/>
    <w:rsid w:val="00755526"/>
    <w:rsid w:val="00757199"/>
    <w:rsid w:val="00762F3B"/>
    <w:rsid w:val="0076328E"/>
    <w:rsid w:val="00763D59"/>
    <w:rsid w:val="00765E65"/>
    <w:rsid w:val="00766759"/>
    <w:rsid w:val="007674D1"/>
    <w:rsid w:val="00767554"/>
    <w:rsid w:val="00767BE0"/>
    <w:rsid w:val="00774000"/>
    <w:rsid w:val="00775502"/>
    <w:rsid w:val="007764B0"/>
    <w:rsid w:val="00785046"/>
    <w:rsid w:val="00785AB5"/>
    <w:rsid w:val="00785E1F"/>
    <w:rsid w:val="00793D30"/>
    <w:rsid w:val="00797403"/>
    <w:rsid w:val="007A06E4"/>
    <w:rsid w:val="007A1416"/>
    <w:rsid w:val="007A1870"/>
    <w:rsid w:val="007A1D22"/>
    <w:rsid w:val="007A3661"/>
    <w:rsid w:val="007B2C35"/>
    <w:rsid w:val="007B4F5C"/>
    <w:rsid w:val="007B5168"/>
    <w:rsid w:val="007C0F38"/>
    <w:rsid w:val="007C1D05"/>
    <w:rsid w:val="007C2D0F"/>
    <w:rsid w:val="007C2D31"/>
    <w:rsid w:val="007C4457"/>
    <w:rsid w:val="007D0415"/>
    <w:rsid w:val="007D1F44"/>
    <w:rsid w:val="007D24B1"/>
    <w:rsid w:val="007D3A5F"/>
    <w:rsid w:val="007D40F6"/>
    <w:rsid w:val="007D548A"/>
    <w:rsid w:val="007D6506"/>
    <w:rsid w:val="007F1261"/>
    <w:rsid w:val="007F29EA"/>
    <w:rsid w:val="007F4C88"/>
    <w:rsid w:val="007F5558"/>
    <w:rsid w:val="007F7DDA"/>
    <w:rsid w:val="0080512E"/>
    <w:rsid w:val="00807AD0"/>
    <w:rsid w:val="00812659"/>
    <w:rsid w:val="00812681"/>
    <w:rsid w:val="008272EC"/>
    <w:rsid w:val="008314C7"/>
    <w:rsid w:val="00833CC1"/>
    <w:rsid w:val="008355E0"/>
    <w:rsid w:val="0083647A"/>
    <w:rsid w:val="00836B45"/>
    <w:rsid w:val="00837968"/>
    <w:rsid w:val="00841034"/>
    <w:rsid w:val="008455C0"/>
    <w:rsid w:val="0084776A"/>
    <w:rsid w:val="00851EE3"/>
    <w:rsid w:val="008547E6"/>
    <w:rsid w:val="00866860"/>
    <w:rsid w:val="00866909"/>
    <w:rsid w:val="00867821"/>
    <w:rsid w:val="00867D48"/>
    <w:rsid w:val="00870986"/>
    <w:rsid w:val="00871CE3"/>
    <w:rsid w:val="008726A4"/>
    <w:rsid w:val="008823C3"/>
    <w:rsid w:val="00886361"/>
    <w:rsid w:val="00887B70"/>
    <w:rsid w:val="00890971"/>
    <w:rsid w:val="008963EE"/>
    <w:rsid w:val="00897775"/>
    <w:rsid w:val="008A057E"/>
    <w:rsid w:val="008A37D6"/>
    <w:rsid w:val="008A44BF"/>
    <w:rsid w:val="008A75FB"/>
    <w:rsid w:val="008B0804"/>
    <w:rsid w:val="008B488D"/>
    <w:rsid w:val="008C02FD"/>
    <w:rsid w:val="008C21C7"/>
    <w:rsid w:val="008C5EFB"/>
    <w:rsid w:val="008C73F9"/>
    <w:rsid w:val="008D003E"/>
    <w:rsid w:val="008D2D1C"/>
    <w:rsid w:val="008D3FAA"/>
    <w:rsid w:val="008D7775"/>
    <w:rsid w:val="008E0AE4"/>
    <w:rsid w:val="008E11EC"/>
    <w:rsid w:val="008E13EE"/>
    <w:rsid w:val="008E593F"/>
    <w:rsid w:val="008F232D"/>
    <w:rsid w:val="008F288D"/>
    <w:rsid w:val="008F4939"/>
    <w:rsid w:val="009015CE"/>
    <w:rsid w:val="0090171B"/>
    <w:rsid w:val="00906C4C"/>
    <w:rsid w:val="0090743D"/>
    <w:rsid w:val="009076CE"/>
    <w:rsid w:val="0091133D"/>
    <w:rsid w:val="009141A2"/>
    <w:rsid w:val="009229D1"/>
    <w:rsid w:val="00932452"/>
    <w:rsid w:val="0093314F"/>
    <w:rsid w:val="009405F5"/>
    <w:rsid w:val="0094430F"/>
    <w:rsid w:val="00945F58"/>
    <w:rsid w:val="00946146"/>
    <w:rsid w:val="00947DFA"/>
    <w:rsid w:val="009556B3"/>
    <w:rsid w:val="009572DE"/>
    <w:rsid w:val="00960AF8"/>
    <w:rsid w:val="009612D0"/>
    <w:rsid w:val="00966472"/>
    <w:rsid w:val="00967E32"/>
    <w:rsid w:val="00971704"/>
    <w:rsid w:val="00971BDE"/>
    <w:rsid w:val="009726D1"/>
    <w:rsid w:val="00974C61"/>
    <w:rsid w:val="00975A48"/>
    <w:rsid w:val="00977242"/>
    <w:rsid w:val="00984EB2"/>
    <w:rsid w:val="009859AD"/>
    <w:rsid w:val="0099095F"/>
    <w:rsid w:val="009924CA"/>
    <w:rsid w:val="00996F9D"/>
    <w:rsid w:val="009A28FF"/>
    <w:rsid w:val="009A6C98"/>
    <w:rsid w:val="009A7918"/>
    <w:rsid w:val="009B094C"/>
    <w:rsid w:val="009B12B9"/>
    <w:rsid w:val="009B4302"/>
    <w:rsid w:val="009B53A9"/>
    <w:rsid w:val="009B6FF2"/>
    <w:rsid w:val="009C08DF"/>
    <w:rsid w:val="009D2D1B"/>
    <w:rsid w:val="009D37D1"/>
    <w:rsid w:val="009D3810"/>
    <w:rsid w:val="009D3880"/>
    <w:rsid w:val="009D4666"/>
    <w:rsid w:val="009D46FA"/>
    <w:rsid w:val="009E4E08"/>
    <w:rsid w:val="009E53BD"/>
    <w:rsid w:val="009F0BC4"/>
    <w:rsid w:val="00A00E3C"/>
    <w:rsid w:val="00A016C1"/>
    <w:rsid w:val="00A0198D"/>
    <w:rsid w:val="00A03A63"/>
    <w:rsid w:val="00A0499D"/>
    <w:rsid w:val="00A06553"/>
    <w:rsid w:val="00A068B0"/>
    <w:rsid w:val="00A06F2E"/>
    <w:rsid w:val="00A14D15"/>
    <w:rsid w:val="00A14DE2"/>
    <w:rsid w:val="00A23713"/>
    <w:rsid w:val="00A26E4F"/>
    <w:rsid w:val="00A325B2"/>
    <w:rsid w:val="00A37C8F"/>
    <w:rsid w:val="00A40A4A"/>
    <w:rsid w:val="00A4229D"/>
    <w:rsid w:val="00A43954"/>
    <w:rsid w:val="00A43ABF"/>
    <w:rsid w:val="00A46988"/>
    <w:rsid w:val="00A46D67"/>
    <w:rsid w:val="00A57981"/>
    <w:rsid w:val="00A63160"/>
    <w:rsid w:val="00A64148"/>
    <w:rsid w:val="00A778D2"/>
    <w:rsid w:val="00A8397E"/>
    <w:rsid w:val="00A85013"/>
    <w:rsid w:val="00A87DE4"/>
    <w:rsid w:val="00A924E8"/>
    <w:rsid w:val="00A97592"/>
    <w:rsid w:val="00A9759E"/>
    <w:rsid w:val="00AA115E"/>
    <w:rsid w:val="00AA2287"/>
    <w:rsid w:val="00AB0192"/>
    <w:rsid w:val="00AB2D3D"/>
    <w:rsid w:val="00AB34A3"/>
    <w:rsid w:val="00AC079C"/>
    <w:rsid w:val="00AC1A7F"/>
    <w:rsid w:val="00AC35DE"/>
    <w:rsid w:val="00AC4F87"/>
    <w:rsid w:val="00AC5195"/>
    <w:rsid w:val="00AC5A7C"/>
    <w:rsid w:val="00AC7652"/>
    <w:rsid w:val="00AD1931"/>
    <w:rsid w:val="00AD75C5"/>
    <w:rsid w:val="00AE1E7C"/>
    <w:rsid w:val="00AE394E"/>
    <w:rsid w:val="00AE411A"/>
    <w:rsid w:val="00AE5D7E"/>
    <w:rsid w:val="00AE7713"/>
    <w:rsid w:val="00AF232F"/>
    <w:rsid w:val="00B07652"/>
    <w:rsid w:val="00B101BD"/>
    <w:rsid w:val="00B15860"/>
    <w:rsid w:val="00B17D04"/>
    <w:rsid w:val="00B2295B"/>
    <w:rsid w:val="00B3402D"/>
    <w:rsid w:val="00B406ED"/>
    <w:rsid w:val="00B42505"/>
    <w:rsid w:val="00B47108"/>
    <w:rsid w:val="00B533DE"/>
    <w:rsid w:val="00B5438F"/>
    <w:rsid w:val="00B57814"/>
    <w:rsid w:val="00B65428"/>
    <w:rsid w:val="00B66588"/>
    <w:rsid w:val="00B7016B"/>
    <w:rsid w:val="00B70284"/>
    <w:rsid w:val="00B739BB"/>
    <w:rsid w:val="00B80801"/>
    <w:rsid w:val="00B9354B"/>
    <w:rsid w:val="00B94BFA"/>
    <w:rsid w:val="00B96128"/>
    <w:rsid w:val="00B970AE"/>
    <w:rsid w:val="00BA17A0"/>
    <w:rsid w:val="00BA1802"/>
    <w:rsid w:val="00BA4066"/>
    <w:rsid w:val="00BA59A2"/>
    <w:rsid w:val="00BB4DE6"/>
    <w:rsid w:val="00BB6608"/>
    <w:rsid w:val="00BC3B64"/>
    <w:rsid w:val="00BC40F3"/>
    <w:rsid w:val="00BC6CEA"/>
    <w:rsid w:val="00BD0616"/>
    <w:rsid w:val="00BD565C"/>
    <w:rsid w:val="00BE2249"/>
    <w:rsid w:val="00BE3178"/>
    <w:rsid w:val="00BE356D"/>
    <w:rsid w:val="00BE702D"/>
    <w:rsid w:val="00BE704B"/>
    <w:rsid w:val="00BE7D30"/>
    <w:rsid w:val="00BF1BE1"/>
    <w:rsid w:val="00BF1EBE"/>
    <w:rsid w:val="00BF47E3"/>
    <w:rsid w:val="00BF6593"/>
    <w:rsid w:val="00C030BF"/>
    <w:rsid w:val="00C07970"/>
    <w:rsid w:val="00C1514D"/>
    <w:rsid w:val="00C15946"/>
    <w:rsid w:val="00C21969"/>
    <w:rsid w:val="00C21CD7"/>
    <w:rsid w:val="00C21D1A"/>
    <w:rsid w:val="00C343E1"/>
    <w:rsid w:val="00C365CB"/>
    <w:rsid w:val="00C37A17"/>
    <w:rsid w:val="00C47590"/>
    <w:rsid w:val="00C5124F"/>
    <w:rsid w:val="00C52ADA"/>
    <w:rsid w:val="00C60386"/>
    <w:rsid w:val="00C6145C"/>
    <w:rsid w:val="00C64AA6"/>
    <w:rsid w:val="00C651A5"/>
    <w:rsid w:val="00C830D3"/>
    <w:rsid w:val="00C850C7"/>
    <w:rsid w:val="00C910B5"/>
    <w:rsid w:val="00CA1F14"/>
    <w:rsid w:val="00CA35A4"/>
    <w:rsid w:val="00CB03F6"/>
    <w:rsid w:val="00CB04A0"/>
    <w:rsid w:val="00CB195E"/>
    <w:rsid w:val="00CB1B61"/>
    <w:rsid w:val="00CB5D10"/>
    <w:rsid w:val="00CB7C51"/>
    <w:rsid w:val="00CC313A"/>
    <w:rsid w:val="00CC5B4E"/>
    <w:rsid w:val="00CC76FF"/>
    <w:rsid w:val="00CD4AFF"/>
    <w:rsid w:val="00CE0F63"/>
    <w:rsid w:val="00CE2568"/>
    <w:rsid w:val="00CE2BF0"/>
    <w:rsid w:val="00CE3843"/>
    <w:rsid w:val="00CE392C"/>
    <w:rsid w:val="00CE7CE1"/>
    <w:rsid w:val="00CF3D21"/>
    <w:rsid w:val="00CF760E"/>
    <w:rsid w:val="00CF7913"/>
    <w:rsid w:val="00D02C57"/>
    <w:rsid w:val="00D16A7F"/>
    <w:rsid w:val="00D24FDF"/>
    <w:rsid w:val="00D27D69"/>
    <w:rsid w:val="00D30456"/>
    <w:rsid w:val="00D37F86"/>
    <w:rsid w:val="00D41757"/>
    <w:rsid w:val="00D523DA"/>
    <w:rsid w:val="00D539DB"/>
    <w:rsid w:val="00D6108A"/>
    <w:rsid w:val="00D6438E"/>
    <w:rsid w:val="00D65A39"/>
    <w:rsid w:val="00D75DC7"/>
    <w:rsid w:val="00D76436"/>
    <w:rsid w:val="00D837CD"/>
    <w:rsid w:val="00D83F0F"/>
    <w:rsid w:val="00D854AE"/>
    <w:rsid w:val="00D95D00"/>
    <w:rsid w:val="00DA0872"/>
    <w:rsid w:val="00DA109D"/>
    <w:rsid w:val="00DA4576"/>
    <w:rsid w:val="00DA4F0F"/>
    <w:rsid w:val="00DA5BAB"/>
    <w:rsid w:val="00DA6139"/>
    <w:rsid w:val="00DA6893"/>
    <w:rsid w:val="00DA75F8"/>
    <w:rsid w:val="00DB0093"/>
    <w:rsid w:val="00DB04ED"/>
    <w:rsid w:val="00DB36C1"/>
    <w:rsid w:val="00DB7D73"/>
    <w:rsid w:val="00DB7FB9"/>
    <w:rsid w:val="00DD75C2"/>
    <w:rsid w:val="00DE264B"/>
    <w:rsid w:val="00DE464B"/>
    <w:rsid w:val="00DE4E05"/>
    <w:rsid w:val="00DE4F11"/>
    <w:rsid w:val="00DE59FA"/>
    <w:rsid w:val="00DE7DB0"/>
    <w:rsid w:val="00DF037F"/>
    <w:rsid w:val="00DF2875"/>
    <w:rsid w:val="00DF2BA5"/>
    <w:rsid w:val="00DF5322"/>
    <w:rsid w:val="00E00854"/>
    <w:rsid w:val="00E02A7B"/>
    <w:rsid w:val="00E060CD"/>
    <w:rsid w:val="00E12CA3"/>
    <w:rsid w:val="00E13990"/>
    <w:rsid w:val="00E147DF"/>
    <w:rsid w:val="00E1556F"/>
    <w:rsid w:val="00E1560B"/>
    <w:rsid w:val="00E20520"/>
    <w:rsid w:val="00E23FFF"/>
    <w:rsid w:val="00E26A98"/>
    <w:rsid w:val="00E26F43"/>
    <w:rsid w:val="00E27E66"/>
    <w:rsid w:val="00E3490C"/>
    <w:rsid w:val="00E359E4"/>
    <w:rsid w:val="00E3633A"/>
    <w:rsid w:val="00E36AEB"/>
    <w:rsid w:val="00E40091"/>
    <w:rsid w:val="00E42254"/>
    <w:rsid w:val="00E4477D"/>
    <w:rsid w:val="00E459FD"/>
    <w:rsid w:val="00E46CE8"/>
    <w:rsid w:val="00E627E1"/>
    <w:rsid w:val="00E635E5"/>
    <w:rsid w:val="00E65801"/>
    <w:rsid w:val="00E66CC4"/>
    <w:rsid w:val="00E714DF"/>
    <w:rsid w:val="00E72088"/>
    <w:rsid w:val="00E7444A"/>
    <w:rsid w:val="00E76912"/>
    <w:rsid w:val="00E80527"/>
    <w:rsid w:val="00E8096F"/>
    <w:rsid w:val="00E82263"/>
    <w:rsid w:val="00E9056E"/>
    <w:rsid w:val="00E90A07"/>
    <w:rsid w:val="00E9781F"/>
    <w:rsid w:val="00EA0464"/>
    <w:rsid w:val="00EA2923"/>
    <w:rsid w:val="00EA2CEE"/>
    <w:rsid w:val="00EA3300"/>
    <w:rsid w:val="00EA3645"/>
    <w:rsid w:val="00EA3A2D"/>
    <w:rsid w:val="00EA4FC9"/>
    <w:rsid w:val="00EA6A8F"/>
    <w:rsid w:val="00EA6F4F"/>
    <w:rsid w:val="00EB0853"/>
    <w:rsid w:val="00EB25DB"/>
    <w:rsid w:val="00EB641D"/>
    <w:rsid w:val="00EB72B7"/>
    <w:rsid w:val="00EC1E92"/>
    <w:rsid w:val="00EC2897"/>
    <w:rsid w:val="00EC67D3"/>
    <w:rsid w:val="00EC75F9"/>
    <w:rsid w:val="00ED0C90"/>
    <w:rsid w:val="00ED15F0"/>
    <w:rsid w:val="00ED6BD1"/>
    <w:rsid w:val="00EF1F3A"/>
    <w:rsid w:val="00EF365A"/>
    <w:rsid w:val="00EF6ADF"/>
    <w:rsid w:val="00F01EE3"/>
    <w:rsid w:val="00F023AB"/>
    <w:rsid w:val="00F03F8D"/>
    <w:rsid w:val="00F04FF2"/>
    <w:rsid w:val="00F061FC"/>
    <w:rsid w:val="00F10859"/>
    <w:rsid w:val="00F12B89"/>
    <w:rsid w:val="00F13350"/>
    <w:rsid w:val="00F15818"/>
    <w:rsid w:val="00F25479"/>
    <w:rsid w:val="00F26B58"/>
    <w:rsid w:val="00F31A6C"/>
    <w:rsid w:val="00F33C61"/>
    <w:rsid w:val="00F41BAF"/>
    <w:rsid w:val="00F45B75"/>
    <w:rsid w:val="00F4634B"/>
    <w:rsid w:val="00F51237"/>
    <w:rsid w:val="00F51FA6"/>
    <w:rsid w:val="00F53E7E"/>
    <w:rsid w:val="00F61336"/>
    <w:rsid w:val="00F61722"/>
    <w:rsid w:val="00F61EDF"/>
    <w:rsid w:val="00F63284"/>
    <w:rsid w:val="00F73E55"/>
    <w:rsid w:val="00F7445F"/>
    <w:rsid w:val="00F752F4"/>
    <w:rsid w:val="00F8144C"/>
    <w:rsid w:val="00F9388A"/>
    <w:rsid w:val="00FA177A"/>
    <w:rsid w:val="00FB00F7"/>
    <w:rsid w:val="00FB54AB"/>
    <w:rsid w:val="00FB5FF3"/>
    <w:rsid w:val="00FC1E63"/>
    <w:rsid w:val="00FC201E"/>
    <w:rsid w:val="00FC3F05"/>
    <w:rsid w:val="00FC42E5"/>
    <w:rsid w:val="00FC7785"/>
    <w:rsid w:val="00FD2F7A"/>
    <w:rsid w:val="00FD36B7"/>
    <w:rsid w:val="00FD45AB"/>
    <w:rsid w:val="00FE7643"/>
    <w:rsid w:val="00FF22B2"/>
    <w:rsid w:val="00FF2FF5"/>
    <w:rsid w:val="00FF78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5A50996B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="Times New Roman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nhideWhenUsed="1"/>
    <w:lsdException w:name="heading 5" w:semiHidden="1" w:unhideWhenUsed="1"/>
    <w:lsdException w:name="heading 6" w:semiHidden="1" w:unhideWhenUsed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712667"/>
    <w:pPr>
      <w:spacing w:after="0" w:line="240" w:lineRule="auto"/>
    </w:pPr>
    <w:rPr>
      <w:rFonts w:ascii="Arial" w:hAnsi="Arial" w:cs="Times New Roman"/>
      <w:szCs w:val="20"/>
    </w:rPr>
  </w:style>
  <w:style w:type="paragraph" w:styleId="Heading1">
    <w:name w:val="heading 1"/>
    <w:basedOn w:val="Normal"/>
    <w:next w:val="Normal"/>
    <w:link w:val="Heading1Char"/>
    <w:qFormat/>
    <w:rsid w:val="00495CFA"/>
    <w:pPr>
      <w:numPr>
        <w:numId w:val="27"/>
      </w:numPr>
      <w:tabs>
        <w:tab w:val="left" w:pos="567"/>
      </w:tabs>
      <w:spacing w:line="360" w:lineRule="auto"/>
      <w:outlineLvl w:val="0"/>
    </w:pPr>
    <w:rPr>
      <w:b/>
      <w:sz w:val="28"/>
      <w:szCs w:val="32"/>
    </w:rPr>
  </w:style>
  <w:style w:type="paragraph" w:styleId="Heading2">
    <w:name w:val="heading 2"/>
    <w:basedOn w:val="Normal"/>
    <w:next w:val="Normal"/>
    <w:link w:val="Heading2Char"/>
    <w:uiPriority w:val="9"/>
    <w:qFormat/>
    <w:rsid w:val="00071839"/>
    <w:pPr>
      <w:keepNext/>
      <w:numPr>
        <w:ilvl w:val="1"/>
        <w:numId w:val="18"/>
      </w:numPr>
      <w:spacing w:beforeLines="100" w:before="100" w:afterLines="100" w:after="100"/>
      <w:outlineLvl w:val="1"/>
    </w:pPr>
    <w:rPr>
      <w:rFonts w:ascii="Arial Bold" w:hAnsi="Arial Bold"/>
      <w:b/>
    </w:rPr>
  </w:style>
  <w:style w:type="paragraph" w:styleId="Heading3">
    <w:name w:val="heading 3"/>
    <w:basedOn w:val="Normal"/>
    <w:next w:val="Normal"/>
    <w:link w:val="Heading3Char"/>
    <w:uiPriority w:val="9"/>
    <w:qFormat/>
    <w:rsid w:val="00071839"/>
    <w:pPr>
      <w:keepNext/>
      <w:numPr>
        <w:ilvl w:val="2"/>
        <w:numId w:val="18"/>
      </w:numPr>
      <w:pBdr>
        <w:top w:val="single" w:sz="6" w:space="0" w:color="auto"/>
        <w:left w:val="single" w:sz="6" w:space="1" w:color="auto"/>
        <w:bottom w:val="single" w:sz="6" w:space="1" w:color="auto"/>
        <w:right w:val="single" w:sz="6" w:space="1" w:color="auto"/>
      </w:pBdr>
      <w:outlineLvl w:val="2"/>
    </w:pPr>
    <w:rPr>
      <w:b/>
    </w:rPr>
  </w:style>
  <w:style w:type="paragraph" w:styleId="Heading4">
    <w:name w:val="heading 4"/>
    <w:basedOn w:val="Normal"/>
    <w:next w:val="Normal"/>
    <w:link w:val="Heading4Char"/>
    <w:uiPriority w:val="99"/>
    <w:rsid w:val="00071839"/>
    <w:pPr>
      <w:keepNext/>
      <w:numPr>
        <w:ilvl w:val="3"/>
        <w:numId w:val="18"/>
      </w:numPr>
      <w:outlineLvl w:val="3"/>
    </w:pPr>
    <w:rPr>
      <w:sz w:val="28"/>
    </w:rPr>
  </w:style>
  <w:style w:type="paragraph" w:styleId="Heading5">
    <w:name w:val="heading 5"/>
    <w:basedOn w:val="Normal"/>
    <w:next w:val="Normal"/>
    <w:link w:val="Heading5Char"/>
    <w:uiPriority w:val="99"/>
    <w:rsid w:val="00071839"/>
    <w:pPr>
      <w:keepNext/>
      <w:numPr>
        <w:ilvl w:val="4"/>
        <w:numId w:val="18"/>
      </w:numPr>
      <w:pBdr>
        <w:top w:val="single" w:sz="6" w:space="1" w:color="auto"/>
        <w:left w:val="single" w:sz="6" w:space="4" w:color="auto"/>
        <w:bottom w:val="single" w:sz="6" w:space="1" w:color="auto"/>
        <w:right w:val="single" w:sz="6" w:space="4" w:color="auto"/>
      </w:pBdr>
      <w:outlineLvl w:val="4"/>
    </w:pPr>
    <w:rPr>
      <w:b/>
    </w:rPr>
  </w:style>
  <w:style w:type="paragraph" w:styleId="Heading6">
    <w:name w:val="heading 6"/>
    <w:basedOn w:val="Normal"/>
    <w:next w:val="Normal"/>
    <w:link w:val="Heading6Char"/>
    <w:uiPriority w:val="99"/>
    <w:rsid w:val="00071839"/>
    <w:pPr>
      <w:keepNext/>
      <w:numPr>
        <w:ilvl w:val="5"/>
        <w:numId w:val="18"/>
      </w:numPr>
      <w:pBdr>
        <w:top w:val="single" w:sz="6" w:space="1" w:color="auto"/>
        <w:left w:val="single" w:sz="6" w:space="0" w:color="auto"/>
        <w:bottom w:val="single" w:sz="6" w:space="1" w:color="auto"/>
        <w:right w:val="single" w:sz="6" w:space="1" w:color="auto"/>
      </w:pBdr>
      <w:outlineLvl w:val="5"/>
    </w:pPr>
    <w:rPr>
      <w:b/>
    </w:rPr>
  </w:style>
  <w:style w:type="paragraph" w:styleId="Heading7">
    <w:name w:val="heading 7"/>
    <w:basedOn w:val="Normal"/>
    <w:next w:val="Normal"/>
    <w:link w:val="Heading7Char"/>
    <w:uiPriority w:val="99"/>
    <w:rsid w:val="00071839"/>
    <w:pPr>
      <w:keepNext/>
      <w:numPr>
        <w:ilvl w:val="6"/>
        <w:numId w:val="18"/>
      </w:numPr>
      <w:pBdr>
        <w:top w:val="single" w:sz="6" w:space="1" w:color="auto"/>
        <w:left w:val="single" w:sz="6" w:space="4" w:color="auto"/>
        <w:bottom w:val="single" w:sz="6" w:space="1" w:color="auto"/>
        <w:right w:val="single" w:sz="6" w:space="4" w:color="auto"/>
      </w:pBdr>
      <w:outlineLvl w:val="6"/>
    </w:pPr>
    <w:rPr>
      <w:i/>
      <w:iCs/>
    </w:rPr>
  </w:style>
  <w:style w:type="paragraph" w:styleId="Heading8">
    <w:name w:val="heading 8"/>
    <w:basedOn w:val="Normal"/>
    <w:next w:val="Normal"/>
    <w:link w:val="Heading8Char"/>
    <w:uiPriority w:val="99"/>
    <w:rsid w:val="00071839"/>
    <w:pPr>
      <w:keepNext/>
      <w:numPr>
        <w:ilvl w:val="7"/>
        <w:numId w:val="18"/>
      </w:numPr>
      <w:outlineLvl w:val="7"/>
    </w:pPr>
    <w:rPr>
      <w:b/>
    </w:rPr>
  </w:style>
  <w:style w:type="paragraph" w:styleId="Heading9">
    <w:name w:val="heading 9"/>
    <w:basedOn w:val="Normal"/>
    <w:next w:val="Normal"/>
    <w:link w:val="Heading9Char"/>
    <w:uiPriority w:val="99"/>
    <w:rsid w:val="00071839"/>
    <w:pPr>
      <w:keepNext/>
      <w:numPr>
        <w:ilvl w:val="8"/>
        <w:numId w:val="18"/>
      </w:num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outlineLvl w:val="8"/>
    </w:pPr>
    <w:rPr>
      <w:i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TableHeading">
    <w:name w:val="Table Heading"/>
    <w:basedOn w:val="Normal"/>
    <w:link w:val="TableHeadingChar"/>
    <w:qFormat/>
    <w:rsid w:val="004346DF"/>
    <w:pPr>
      <w:keepNext/>
      <w:tabs>
        <w:tab w:val="left" w:pos="268"/>
      </w:tabs>
      <w:spacing w:before="60" w:after="60"/>
    </w:pPr>
    <w:rPr>
      <w:rFonts w:eastAsiaTheme="majorEastAsia" w:cs="Arial"/>
      <w:b/>
      <w:sz w:val="20"/>
      <w:lang w:bidi="en-US"/>
    </w:rPr>
  </w:style>
  <w:style w:type="character" w:customStyle="1" w:styleId="TableHeadingChar">
    <w:name w:val="Table Heading Char"/>
    <w:basedOn w:val="DefaultParagraphFont"/>
    <w:link w:val="TableHeading"/>
    <w:rsid w:val="004346DF"/>
    <w:rPr>
      <w:rFonts w:ascii="Arial" w:eastAsiaTheme="majorEastAsia" w:hAnsi="Arial" w:cs="Arial"/>
      <w:b/>
      <w:color w:val="000000" w:themeColor="text1"/>
      <w:sz w:val="20"/>
      <w:szCs w:val="20"/>
      <w:lang w:bidi="en-US"/>
    </w:rPr>
  </w:style>
  <w:style w:type="paragraph" w:customStyle="1" w:styleId="TableText">
    <w:name w:val="Table Text"/>
    <w:basedOn w:val="Normal"/>
    <w:link w:val="TableTextChar"/>
    <w:qFormat/>
    <w:rsid w:val="004346DF"/>
    <w:pPr>
      <w:tabs>
        <w:tab w:val="left" w:pos="0"/>
      </w:tabs>
      <w:spacing w:before="60" w:after="60"/>
    </w:pPr>
    <w:rPr>
      <w:rFonts w:cs="Arial"/>
      <w:sz w:val="20"/>
    </w:rPr>
  </w:style>
  <w:style w:type="character" w:customStyle="1" w:styleId="TableTextChar">
    <w:name w:val="Table Text Char"/>
    <w:basedOn w:val="DefaultParagraphFont"/>
    <w:link w:val="TableText"/>
    <w:rsid w:val="004346DF"/>
    <w:rPr>
      <w:rFonts w:ascii="Arial" w:hAnsi="Arial" w:cs="Arial"/>
      <w:color w:val="000000" w:themeColor="text1"/>
      <w:sz w:val="20"/>
      <w:szCs w:val="20"/>
    </w:rPr>
  </w:style>
  <w:style w:type="paragraph" w:customStyle="1" w:styleId="Legend">
    <w:name w:val="Legend"/>
    <w:basedOn w:val="Normal"/>
    <w:link w:val="LegendChar"/>
    <w:qFormat/>
    <w:rsid w:val="004346DF"/>
    <w:pPr>
      <w:spacing w:before="60" w:after="60"/>
    </w:pPr>
    <w:rPr>
      <w:rFonts w:cs="Arial"/>
      <w:sz w:val="18"/>
      <w:szCs w:val="18"/>
    </w:rPr>
  </w:style>
  <w:style w:type="character" w:customStyle="1" w:styleId="LegendChar">
    <w:name w:val="Legend Char"/>
    <w:basedOn w:val="DefaultParagraphFont"/>
    <w:link w:val="Legend"/>
    <w:rsid w:val="004346DF"/>
    <w:rPr>
      <w:rFonts w:ascii="Arial" w:hAnsi="Arial" w:cs="Arial"/>
      <w:color w:val="000000" w:themeColor="text1"/>
      <w:sz w:val="18"/>
      <w:szCs w:val="18"/>
    </w:rPr>
  </w:style>
  <w:style w:type="character" w:customStyle="1" w:styleId="Heading1Char">
    <w:name w:val="Heading 1 Char"/>
    <w:link w:val="Heading1"/>
    <w:rsid w:val="00495CFA"/>
    <w:rPr>
      <w:rFonts w:ascii="Arial" w:hAnsi="Arial" w:cs="Times New Roman"/>
      <w:b/>
      <w:sz w:val="28"/>
      <w:szCs w:val="32"/>
    </w:rPr>
  </w:style>
  <w:style w:type="character" w:customStyle="1" w:styleId="Heading2Char">
    <w:name w:val="Heading 2 Char"/>
    <w:link w:val="Heading2"/>
    <w:uiPriority w:val="9"/>
    <w:rsid w:val="00071839"/>
    <w:rPr>
      <w:rFonts w:ascii="Arial Bold" w:eastAsia="Times New Roman" w:hAnsi="Arial Bold" w:cs="Times New Roman"/>
      <w:b/>
      <w:szCs w:val="20"/>
    </w:rPr>
  </w:style>
  <w:style w:type="paragraph" w:styleId="Title">
    <w:name w:val="Title"/>
    <w:basedOn w:val="Normal"/>
    <w:link w:val="TitleChar"/>
    <w:uiPriority w:val="10"/>
    <w:qFormat/>
    <w:rsid w:val="00071839"/>
    <w:pPr>
      <w:jc w:val="center"/>
    </w:pPr>
    <w:rPr>
      <w:rFonts w:ascii="Times New Roman" w:hAnsi="Times New Roman"/>
      <w:b/>
      <w:bCs/>
      <w:szCs w:val="24"/>
      <w:u w:val="single"/>
    </w:rPr>
  </w:style>
  <w:style w:type="character" w:customStyle="1" w:styleId="TitleChar">
    <w:name w:val="Title Char"/>
    <w:link w:val="Title"/>
    <w:uiPriority w:val="10"/>
    <w:rsid w:val="00071839"/>
    <w:rPr>
      <w:rFonts w:ascii="Times New Roman" w:eastAsia="Times New Roman" w:hAnsi="Times New Roman" w:cs="Times New Roman"/>
      <w:b/>
      <w:bCs/>
      <w:szCs w:val="24"/>
      <w:u w:val="single"/>
    </w:rPr>
  </w:style>
  <w:style w:type="paragraph" w:styleId="BalloonText">
    <w:name w:val="Balloon Text"/>
    <w:basedOn w:val="Normal"/>
    <w:link w:val="BalloonTextChar"/>
    <w:uiPriority w:val="99"/>
    <w:semiHidden/>
    <w:rsid w:val="00071839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071839"/>
    <w:rPr>
      <w:rFonts w:ascii="Tahoma" w:eastAsia="Times New Roman" w:hAnsi="Tahoma" w:cs="Tahoma"/>
      <w:sz w:val="16"/>
      <w:szCs w:val="16"/>
    </w:rPr>
  </w:style>
  <w:style w:type="paragraph" w:customStyle="1" w:styleId="Bullet1">
    <w:name w:val="Bullet 1"/>
    <w:basedOn w:val="Normal"/>
    <w:link w:val="Bullet1Char"/>
    <w:qFormat/>
    <w:rsid w:val="00071839"/>
    <w:pPr>
      <w:numPr>
        <w:numId w:val="9"/>
      </w:numPr>
      <w:autoSpaceDE w:val="0"/>
      <w:autoSpaceDN w:val="0"/>
      <w:adjustRightInd w:val="0"/>
      <w:spacing w:before="120" w:after="60" w:line="276" w:lineRule="auto"/>
    </w:pPr>
    <w:rPr>
      <w:rFonts w:eastAsiaTheme="minorHAnsi" w:cs="Arial"/>
      <w:bCs/>
      <w:color w:val="000000"/>
      <w:szCs w:val="22"/>
    </w:rPr>
  </w:style>
  <w:style w:type="character" w:customStyle="1" w:styleId="Bullet1Char">
    <w:name w:val="Bullet 1 Char"/>
    <w:basedOn w:val="DefaultParagraphFont"/>
    <w:link w:val="Bullet1"/>
    <w:rsid w:val="00071839"/>
    <w:rPr>
      <w:rFonts w:ascii="Arial" w:hAnsi="Arial" w:cs="Arial"/>
      <w:bCs/>
      <w:color w:val="000000"/>
    </w:rPr>
  </w:style>
  <w:style w:type="paragraph" w:customStyle="1" w:styleId="Bullet2">
    <w:name w:val="Bullet 2"/>
    <w:basedOn w:val="Normal"/>
    <w:link w:val="Bullet2Char"/>
    <w:qFormat/>
    <w:rsid w:val="004346DF"/>
    <w:pPr>
      <w:numPr>
        <w:numId w:val="4"/>
      </w:numPr>
    </w:pPr>
    <w:rPr>
      <w:szCs w:val="24"/>
    </w:rPr>
  </w:style>
  <w:style w:type="character" w:customStyle="1" w:styleId="Bullet2Char">
    <w:name w:val="Bullet 2 Char"/>
    <w:basedOn w:val="DefaultParagraphFont"/>
    <w:link w:val="Bullet2"/>
    <w:rsid w:val="004346DF"/>
    <w:rPr>
      <w:rFonts w:ascii="Arial" w:eastAsia="Times New Roman" w:hAnsi="Arial" w:cs="Times New Roman"/>
      <w:color w:val="000000" w:themeColor="text1"/>
      <w:szCs w:val="24"/>
    </w:rPr>
  </w:style>
  <w:style w:type="paragraph" w:customStyle="1" w:styleId="Bullet3">
    <w:name w:val="Bullet 3"/>
    <w:basedOn w:val="Bullet2"/>
    <w:link w:val="Bullet3Char"/>
    <w:qFormat/>
    <w:rsid w:val="004346DF"/>
    <w:pPr>
      <w:numPr>
        <w:numId w:val="5"/>
      </w:numPr>
    </w:pPr>
  </w:style>
  <w:style w:type="character" w:customStyle="1" w:styleId="Bullet3Char">
    <w:name w:val="Bullet 3 Char"/>
    <w:basedOn w:val="Bullet2Char"/>
    <w:link w:val="Bullet3"/>
    <w:rsid w:val="004346DF"/>
    <w:rPr>
      <w:rFonts w:ascii="Arial" w:eastAsia="Times New Roman" w:hAnsi="Arial" w:cs="Times New Roman"/>
      <w:color w:val="000000" w:themeColor="text1"/>
      <w:szCs w:val="24"/>
    </w:rPr>
  </w:style>
  <w:style w:type="paragraph" w:styleId="Caption">
    <w:name w:val="caption"/>
    <w:aliases w:val="SMC Caption"/>
    <w:basedOn w:val="Normal"/>
    <w:next w:val="Normal"/>
    <w:link w:val="CaptionChar"/>
    <w:uiPriority w:val="35"/>
    <w:qFormat/>
    <w:rsid w:val="000158EA"/>
    <w:pPr>
      <w:keepNext/>
      <w:spacing w:before="120" w:after="60"/>
    </w:pPr>
    <w:rPr>
      <w:rFonts w:cs="Arial"/>
      <w:b/>
      <w:bCs/>
      <w:sz w:val="24"/>
      <w:szCs w:val="22"/>
    </w:rPr>
  </w:style>
  <w:style w:type="character" w:customStyle="1" w:styleId="CaptionChar">
    <w:name w:val="Caption Char"/>
    <w:aliases w:val="SMC Caption Char"/>
    <w:link w:val="Caption"/>
    <w:uiPriority w:val="35"/>
    <w:locked/>
    <w:rsid w:val="000158EA"/>
    <w:rPr>
      <w:rFonts w:ascii="Arial" w:eastAsia="Times New Roman" w:hAnsi="Arial" w:cs="Arial"/>
      <w:b/>
      <w:bCs/>
      <w:sz w:val="24"/>
    </w:rPr>
  </w:style>
  <w:style w:type="character" w:styleId="CommentReference">
    <w:name w:val="annotation reference"/>
    <w:uiPriority w:val="99"/>
    <w:rsid w:val="00071839"/>
    <w:rPr>
      <w:rFonts w:cs="Times New Roman"/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rsid w:val="00071839"/>
    <w:rPr>
      <w:sz w:val="20"/>
    </w:rPr>
  </w:style>
  <w:style w:type="character" w:customStyle="1" w:styleId="CommentTextChar">
    <w:name w:val="Comment Text Char"/>
    <w:link w:val="CommentText"/>
    <w:uiPriority w:val="99"/>
    <w:rsid w:val="00071839"/>
    <w:rPr>
      <w:rFonts w:ascii="Arial" w:eastAsia="Times New Roman" w:hAnsi="Arial" w:cs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rsid w:val="00071839"/>
    <w:rPr>
      <w:b/>
      <w:bCs/>
    </w:rPr>
  </w:style>
  <w:style w:type="character" w:customStyle="1" w:styleId="CommentSubjectChar">
    <w:name w:val="Comment Subject Char"/>
    <w:link w:val="CommentSubject"/>
    <w:uiPriority w:val="99"/>
    <w:semiHidden/>
    <w:rsid w:val="00071839"/>
    <w:rPr>
      <w:rFonts w:ascii="Arial" w:eastAsia="Times New Roman" w:hAnsi="Arial" w:cs="Times New Roman"/>
      <w:b/>
      <w:bCs/>
      <w:sz w:val="20"/>
      <w:szCs w:val="20"/>
    </w:rPr>
  </w:style>
  <w:style w:type="character" w:styleId="Emphasis">
    <w:name w:val="Emphasis"/>
    <w:basedOn w:val="DefaultParagraphFont"/>
    <w:uiPriority w:val="20"/>
    <w:rsid w:val="00071839"/>
    <w:rPr>
      <w:rFonts w:ascii="Arial" w:hAnsi="Arial" w:cs="Courier New"/>
      <w:iCs/>
      <w:color w:val="auto"/>
      <w:sz w:val="20"/>
      <w:szCs w:val="20"/>
      <w:u w:val="single"/>
      <w:lang w:val="en-GB" w:eastAsia="en-GB"/>
    </w:rPr>
  </w:style>
  <w:style w:type="paragraph" w:customStyle="1" w:styleId="EndNoteBibliography">
    <w:name w:val="EndNote Bibliography"/>
    <w:basedOn w:val="Normal"/>
    <w:link w:val="EndNoteBibliographyChar"/>
    <w:rsid w:val="00071839"/>
    <w:rPr>
      <w:rFonts w:cs="Arial"/>
      <w:noProof/>
      <w:lang w:val="en-US"/>
    </w:rPr>
  </w:style>
  <w:style w:type="character" w:customStyle="1" w:styleId="EndNoteBibliographyChar">
    <w:name w:val="EndNote Bibliography Char"/>
    <w:link w:val="EndNoteBibliography"/>
    <w:rsid w:val="00071839"/>
    <w:rPr>
      <w:rFonts w:ascii="Arial" w:hAnsi="Arial" w:cs="Arial"/>
      <w:noProof/>
      <w:szCs w:val="20"/>
      <w:lang w:val="en-US"/>
    </w:rPr>
  </w:style>
  <w:style w:type="paragraph" w:styleId="Footer">
    <w:name w:val="footer"/>
    <w:basedOn w:val="Normal"/>
    <w:link w:val="FooterChar"/>
    <w:uiPriority w:val="99"/>
    <w:rsid w:val="00071839"/>
    <w:pPr>
      <w:tabs>
        <w:tab w:val="center" w:pos="4153"/>
        <w:tab w:val="right" w:pos="8306"/>
      </w:tabs>
    </w:pPr>
  </w:style>
  <w:style w:type="character" w:customStyle="1" w:styleId="FooterChar">
    <w:name w:val="Footer Char"/>
    <w:link w:val="Footer"/>
    <w:uiPriority w:val="99"/>
    <w:rsid w:val="00071839"/>
    <w:rPr>
      <w:rFonts w:ascii="Arial" w:eastAsia="Times New Roman" w:hAnsi="Arial" w:cs="Times New Roman"/>
      <w:szCs w:val="20"/>
    </w:rPr>
  </w:style>
  <w:style w:type="paragraph" w:styleId="Header">
    <w:name w:val="header"/>
    <w:basedOn w:val="Normal"/>
    <w:link w:val="HeaderChar"/>
    <w:uiPriority w:val="99"/>
    <w:rsid w:val="00071839"/>
    <w:pPr>
      <w:tabs>
        <w:tab w:val="center" w:pos="4153"/>
        <w:tab w:val="right" w:pos="8306"/>
      </w:tabs>
    </w:pPr>
  </w:style>
  <w:style w:type="character" w:customStyle="1" w:styleId="HeaderChar">
    <w:name w:val="Header Char"/>
    <w:link w:val="Header"/>
    <w:uiPriority w:val="99"/>
    <w:rsid w:val="00071839"/>
    <w:rPr>
      <w:rFonts w:ascii="Arial" w:eastAsia="Times New Roman" w:hAnsi="Arial" w:cs="Times New Roman"/>
      <w:szCs w:val="20"/>
    </w:rPr>
  </w:style>
  <w:style w:type="paragraph" w:customStyle="1" w:styleId="Heading1notincontents">
    <w:name w:val="Heading 1  (not in contents)"/>
    <w:basedOn w:val="Heading1"/>
    <w:next w:val="Normal"/>
    <w:qFormat/>
    <w:rsid w:val="004346DF"/>
    <w:pPr>
      <w:numPr>
        <w:numId w:val="0"/>
      </w:numPr>
      <w:outlineLvl w:val="9"/>
    </w:pPr>
  </w:style>
  <w:style w:type="character" w:customStyle="1" w:styleId="Heading3Char">
    <w:name w:val="Heading 3 Char"/>
    <w:link w:val="Heading3"/>
    <w:uiPriority w:val="9"/>
    <w:rsid w:val="00071839"/>
    <w:rPr>
      <w:rFonts w:ascii="Arial" w:eastAsia="Times New Roman" w:hAnsi="Arial" w:cs="Times New Roman"/>
      <w:b/>
      <w:szCs w:val="20"/>
    </w:rPr>
  </w:style>
  <w:style w:type="character" w:customStyle="1" w:styleId="Heading4Char">
    <w:name w:val="Heading 4 Char"/>
    <w:link w:val="Heading4"/>
    <w:uiPriority w:val="99"/>
    <w:rsid w:val="00071839"/>
    <w:rPr>
      <w:rFonts w:ascii="Arial" w:eastAsia="Times New Roman" w:hAnsi="Arial" w:cs="Times New Roman"/>
      <w:sz w:val="28"/>
      <w:szCs w:val="20"/>
    </w:rPr>
  </w:style>
  <w:style w:type="character" w:customStyle="1" w:styleId="Heading5Char">
    <w:name w:val="Heading 5 Char"/>
    <w:link w:val="Heading5"/>
    <w:uiPriority w:val="99"/>
    <w:rsid w:val="00071839"/>
    <w:rPr>
      <w:rFonts w:ascii="Arial" w:eastAsia="Times New Roman" w:hAnsi="Arial" w:cs="Times New Roman"/>
      <w:b/>
      <w:szCs w:val="20"/>
    </w:rPr>
  </w:style>
  <w:style w:type="character" w:customStyle="1" w:styleId="Heading6Char">
    <w:name w:val="Heading 6 Char"/>
    <w:link w:val="Heading6"/>
    <w:uiPriority w:val="99"/>
    <w:rsid w:val="00071839"/>
    <w:rPr>
      <w:rFonts w:ascii="Arial" w:eastAsia="Times New Roman" w:hAnsi="Arial" w:cs="Times New Roman"/>
      <w:b/>
      <w:szCs w:val="20"/>
    </w:rPr>
  </w:style>
  <w:style w:type="character" w:styleId="Hyperlink">
    <w:name w:val="Hyperlink"/>
    <w:uiPriority w:val="99"/>
    <w:rsid w:val="00071839"/>
    <w:rPr>
      <w:rFonts w:cs="Times New Roman"/>
      <w:color w:val="0000FF"/>
      <w:u w:val="single"/>
    </w:rPr>
  </w:style>
  <w:style w:type="character" w:styleId="IntenseEmphasis">
    <w:name w:val="Intense Emphasis"/>
    <w:basedOn w:val="DefaultParagraphFont"/>
    <w:uiPriority w:val="21"/>
    <w:rsid w:val="004346DF"/>
    <w:rPr>
      <w:b/>
      <w:bCs/>
      <w:i/>
      <w:iCs/>
      <w:color w:val="5B9BD5" w:themeColor="accent1"/>
    </w:rPr>
  </w:style>
  <w:style w:type="paragraph" w:styleId="IntenseQuote">
    <w:name w:val="Intense Quote"/>
    <w:basedOn w:val="Normal"/>
    <w:next w:val="Normal"/>
    <w:link w:val="IntenseQuoteChar"/>
    <w:uiPriority w:val="30"/>
    <w:rsid w:val="004346DF"/>
    <w:pPr>
      <w:pBdr>
        <w:bottom w:val="single" w:sz="4" w:space="4" w:color="5B9BD5" w:themeColor="accent1"/>
      </w:pBdr>
      <w:spacing w:before="200" w:after="280"/>
      <w:ind w:left="936" w:right="936"/>
    </w:pPr>
    <w:rPr>
      <w:b/>
      <w:bCs/>
      <w:i/>
      <w:iCs/>
      <w:color w:val="5B9BD5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4346DF"/>
    <w:rPr>
      <w:b/>
      <w:bCs/>
      <w:i/>
      <w:iCs/>
      <w:color w:val="5B9BD5" w:themeColor="accent1"/>
    </w:rPr>
  </w:style>
  <w:style w:type="character" w:styleId="IntenseReference">
    <w:name w:val="Intense Reference"/>
    <w:basedOn w:val="DefaultParagraphFont"/>
    <w:uiPriority w:val="32"/>
    <w:rsid w:val="004346DF"/>
    <w:rPr>
      <w:b/>
      <w:bCs/>
      <w:smallCaps/>
      <w:color w:val="ED7D31" w:themeColor="accent2"/>
      <w:spacing w:val="5"/>
      <w:u w:val="single"/>
    </w:rPr>
  </w:style>
  <w:style w:type="paragraph" w:customStyle="1" w:styleId="NICEnormal">
    <w:name w:val="NICE normal"/>
    <w:link w:val="NICEnormalChar"/>
    <w:uiPriority w:val="99"/>
    <w:rsid w:val="00071839"/>
    <w:pPr>
      <w:spacing w:after="240" w:line="360" w:lineRule="auto"/>
    </w:pPr>
    <w:rPr>
      <w:rFonts w:ascii="Arial" w:hAnsi="Arial" w:cs="Times New Roman"/>
      <w:sz w:val="24"/>
      <w:szCs w:val="24"/>
      <w:lang w:val="en-US"/>
    </w:rPr>
  </w:style>
  <w:style w:type="character" w:customStyle="1" w:styleId="NICEnormalChar">
    <w:name w:val="NICE normal Char"/>
    <w:link w:val="NICEnormal"/>
    <w:uiPriority w:val="99"/>
    <w:rsid w:val="00071839"/>
    <w:rPr>
      <w:rFonts w:ascii="Arial" w:eastAsia="Times New Roman" w:hAnsi="Arial" w:cs="Times New Roman"/>
      <w:sz w:val="24"/>
      <w:szCs w:val="24"/>
      <w:lang w:val="en-US"/>
    </w:rPr>
  </w:style>
  <w:style w:type="paragraph" w:styleId="NoSpacing">
    <w:name w:val="No Spacing"/>
    <w:uiPriority w:val="1"/>
    <w:qFormat/>
    <w:rsid w:val="00071839"/>
    <w:pPr>
      <w:spacing w:after="0" w:line="240" w:lineRule="auto"/>
    </w:pPr>
    <w:rPr>
      <w:rFonts w:ascii="Arial" w:hAnsi="Arial" w:cs="Times New Roman"/>
      <w:szCs w:val="20"/>
    </w:rPr>
  </w:style>
  <w:style w:type="paragraph" w:styleId="NormalWeb">
    <w:name w:val="Normal (Web)"/>
    <w:basedOn w:val="Normal"/>
    <w:uiPriority w:val="99"/>
    <w:rsid w:val="00071839"/>
    <w:pPr>
      <w:spacing w:before="100" w:after="100"/>
    </w:pPr>
    <w:rPr>
      <w:rFonts w:ascii="Times New Roman" w:hAnsi="Times New Roman"/>
    </w:rPr>
  </w:style>
  <w:style w:type="paragraph" w:customStyle="1" w:styleId="SMCTabletext">
    <w:name w:val="SMC Table text"/>
    <w:basedOn w:val="Normal"/>
    <w:link w:val="SMCTabletextChar"/>
    <w:qFormat/>
    <w:rsid w:val="00071839"/>
    <w:pPr>
      <w:keepNext/>
    </w:pPr>
    <w:rPr>
      <w:sz w:val="20"/>
      <w:szCs w:val="24"/>
      <w:lang w:val="en-US"/>
    </w:rPr>
  </w:style>
  <w:style w:type="character" w:customStyle="1" w:styleId="SMCTabletextChar">
    <w:name w:val="SMC Table text Char"/>
    <w:link w:val="SMCTabletext"/>
    <w:rsid w:val="00071839"/>
    <w:rPr>
      <w:rFonts w:ascii="Arial" w:eastAsia="Times New Roman" w:hAnsi="Arial" w:cs="Times New Roman"/>
      <w:sz w:val="20"/>
      <w:szCs w:val="24"/>
      <w:lang w:val="en-US"/>
    </w:rPr>
  </w:style>
  <w:style w:type="character" w:styleId="Strong">
    <w:name w:val="Strong"/>
    <w:aliases w:val="Diagram heading"/>
    <w:uiPriority w:val="22"/>
    <w:rsid w:val="00071839"/>
    <w:rPr>
      <w:rFonts w:ascii="Arial" w:hAnsi="Arial"/>
      <w:b/>
      <w:bCs/>
      <w:dstrike w:val="0"/>
      <w:color w:val="C45911" w:themeColor="accent2" w:themeShade="BF"/>
      <w:spacing w:val="5"/>
      <w:szCs w:val="18"/>
      <w:vertAlign w:val="baseline"/>
    </w:rPr>
  </w:style>
  <w:style w:type="paragraph" w:styleId="Subtitle">
    <w:name w:val="Subtitle"/>
    <w:basedOn w:val="Normal"/>
    <w:next w:val="Normal"/>
    <w:link w:val="SubtitleChar"/>
    <w:uiPriority w:val="11"/>
    <w:qFormat/>
    <w:rsid w:val="00071839"/>
    <w:pPr>
      <w:numPr>
        <w:ilvl w:val="1"/>
      </w:numPr>
      <w:spacing w:after="200" w:line="276" w:lineRule="auto"/>
    </w:pPr>
    <w:rPr>
      <w:rFonts w:asciiTheme="majorHAnsi" w:eastAsiaTheme="majorEastAsia" w:hAnsiTheme="majorHAnsi" w:cstheme="majorBidi"/>
      <w:iCs/>
      <w:color w:val="5B9BD5" w:themeColor="accent1"/>
      <w:spacing w:val="15"/>
      <w:sz w:val="40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071839"/>
    <w:rPr>
      <w:rFonts w:asciiTheme="majorHAnsi" w:eastAsiaTheme="majorEastAsia" w:hAnsiTheme="majorHAnsi" w:cstheme="majorBidi"/>
      <w:iCs/>
      <w:color w:val="5B9BD5" w:themeColor="accent1"/>
      <w:spacing w:val="15"/>
      <w:sz w:val="40"/>
      <w:szCs w:val="24"/>
    </w:rPr>
  </w:style>
  <w:style w:type="character" w:styleId="SubtleEmphasis">
    <w:name w:val="Subtle Emphasis"/>
    <w:basedOn w:val="DefaultParagraphFont"/>
    <w:uiPriority w:val="19"/>
    <w:qFormat/>
    <w:rsid w:val="004346DF"/>
    <w:rPr>
      <w:i/>
      <w:iCs/>
      <w:color w:val="808080" w:themeColor="text1" w:themeTint="7F"/>
    </w:rPr>
  </w:style>
  <w:style w:type="character" w:styleId="SubtleReference">
    <w:name w:val="Subtle Reference"/>
    <w:basedOn w:val="DefaultParagraphFont"/>
    <w:uiPriority w:val="31"/>
    <w:rsid w:val="004346DF"/>
    <w:rPr>
      <w:smallCaps/>
      <w:color w:val="ED7D31" w:themeColor="accent2"/>
      <w:u w:val="single"/>
    </w:rPr>
  </w:style>
  <w:style w:type="paragraph" w:styleId="TOC1">
    <w:name w:val="toc 1"/>
    <w:basedOn w:val="Normal"/>
    <w:next w:val="Normal"/>
    <w:uiPriority w:val="39"/>
    <w:rsid w:val="00071839"/>
    <w:pPr>
      <w:spacing w:after="60"/>
    </w:pPr>
    <w:rPr>
      <w:sz w:val="20"/>
    </w:rPr>
  </w:style>
  <w:style w:type="paragraph" w:styleId="TOC2">
    <w:name w:val="toc 2"/>
    <w:basedOn w:val="Normal"/>
    <w:next w:val="Normal"/>
    <w:uiPriority w:val="39"/>
    <w:rsid w:val="00071839"/>
    <w:pPr>
      <w:spacing w:after="60"/>
      <w:ind w:left="238"/>
    </w:pPr>
    <w:rPr>
      <w:sz w:val="20"/>
    </w:rPr>
  </w:style>
  <w:style w:type="paragraph" w:styleId="TOC3">
    <w:name w:val="toc 3"/>
    <w:basedOn w:val="Normal"/>
    <w:next w:val="Normal"/>
    <w:uiPriority w:val="39"/>
    <w:unhideWhenUsed/>
    <w:rsid w:val="00071839"/>
    <w:pPr>
      <w:spacing w:after="60"/>
      <w:ind w:left="442"/>
    </w:pPr>
    <w:rPr>
      <w:sz w:val="20"/>
    </w:rPr>
  </w:style>
  <w:style w:type="paragraph" w:customStyle="1" w:styleId="Answer">
    <w:name w:val="Answer"/>
    <w:basedOn w:val="Normal"/>
    <w:link w:val="AnswerCharChar"/>
    <w:qFormat/>
    <w:rsid w:val="00071839"/>
    <w:pPr>
      <w:spacing w:after="240"/>
    </w:pPr>
    <w:rPr>
      <w:rFonts w:eastAsia="Calibri"/>
      <w:sz w:val="24"/>
      <w:lang w:val="x-none"/>
    </w:rPr>
  </w:style>
  <w:style w:type="character" w:customStyle="1" w:styleId="AnswerCharChar">
    <w:name w:val="Answer Char Char"/>
    <w:link w:val="Answer"/>
    <w:rsid w:val="00071839"/>
    <w:rPr>
      <w:rFonts w:ascii="Arial" w:eastAsia="Calibri" w:hAnsi="Arial" w:cs="Times New Roman"/>
      <w:sz w:val="24"/>
      <w:szCs w:val="20"/>
      <w:lang w:val="x-none"/>
    </w:rPr>
  </w:style>
  <w:style w:type="paragraph" w:customStyle="1" w:styleId="Answerflowtext">
    <w:name w:val="Answer_flowtext"/>
    <w:basedOn w:val="Normal"/>
    <w:link w:val="AnswerflowtextChar"/>
    <w:qFormat/>
    <w:rsid w:val="00071839"/>
    <w:pPr>
      <w:spacing w:after="240" w:line="360" w:lineRule="auto"/>
    </w:pPr>
    <w:rPr>
      <w:rFonts w:eastAsia="Calibri"/>
      <w:sz w:val="24"/>
      <w:lang w:val="x-none"/>
    </w:rPr>
  </w:style>
  <w:style w:type="character" w:customStyle="1" w:styleId="AnswerflowtextChar">
    <w:name w:val="Answer_flowtext Char"/>
    <w:link w:val="Answerflowtext"/>
    <w:rsid w:val="00071839"/>
    <w:rPr>
      <w:rFonts w:ascii="Arial" w:eastAsia="Calibri" w:hAnsi="Arial" w:cs="Times New Roman"/>
      <w:sz w:val="24"/>
      <w:szCs w:val="20"/>
      <w:lang w:val="x-none"/>
    </w:rPr>
  </w:style>
  <w:style w:type="paragraph" w:styleId="Bibliography">
    <w:name w:val="Bibliography"/>
    <w:basedOn w:val="Normal"/>
    <w:next w:val="Normal"/>
    <w:uiPriority w:val="37"/>
    <w:semiHidden/>
    <w:unhideWhenUsed/>
    <w:rsid w:val="00071839"/>
    <w:pPr>
      <w:spacing w:after="200" w:line="276" w:lineRule="auto"/>
    </w:pPr>
    <w:rPr>
      <w:rFonts w:asciiTheme="minorHAnsi" w:eastAsiaTheme="minorHAnsi" w:hAnsiTheme="minorHAnsi" w:cstheme="minorBidi"/>
      <w:szCs w:val="22"/>
    </w:rPr>
  </w:style>
  <w:style w:type="paragraph" w:styleId="BodyText">
    <w:name w:val="Body Text"/>
    <w:basedOn w:val="Normal"/>
    <w:link w:val="BodyTextChar"/>
    <w:uiPriority w:val="99"/>
    <w:rsid w:val="00071839"/>
    <w:rPr>
      <w:sz w:val="20"/>
    </w:rPr>
  </w:style>
  <w:style w:type="character" w:customStyle="1" w:styleId="BodyTextChar">
    <w:name w:val="Body Text Char"/>
    <w:link w:val="BodyText"/>
    <w:uiPriority w:val="99"/>
    <w:rsid w:val="00071839"/>
    <w:rPr>
      <w:rFonts w:ascii="Arial" w:eastAsia="Times New Roman" w:hAnsi="Arial" w:cs="Times New Roman"/>
      <w:sz w:val="20"/>
      <w:szCs w:val="20"/>
    </w:rPr>
  </w:style>
  <w:style w:type="paragraph" w:styleId="BodyText2">
    <w:name w:val="Body Text 2"/>
    <w:basedOn w:val="Normal"/>
    <w:link w:val="BodyText2Char"/>
    <w:uiPriority w:val="99"/>
    <w:rsid w:val="00071839"/>
    <w:pPr>
      <w:pBdr>
        <w:top w:val="single" w:sz="6" w:space="1" w:color="auto"/>
        <w:left w:val="single" w:sz="6" w:space="4" w:color="auto"/>
        <w:bottom w:val="single" w:sz="6" w:space="1" w:color="auto"/>
        <w:right w:val="single" w:sz="6" w:space="4" w:color="auto"/>
      </w:pBdr>
    </w:pPr>
    <w:rPr>
      <w:b/>
    </w:rPr>
  </w:style>
  <w:style w:type="character" w:customStyle="1" w:styleId="BodyText2Char">
    <w:name w:val="Body Text 2 Char"/>
    <w:link w:val="BodyText2"/>
    <w:uiPriority w:val="99"/>
    <w:rsid w:val="00071839"/>
    <w:rPr>
      <w:rFonts w:ascii="Arial" w:eastAsia="Times New Roman" w:hAnsi="Arial" w:cs="Times New Roman"/>
      <w:b/>
      <w:szCs w:val="20"/>
    </w:rPr>
  </w:style>
  <w:style w:type="paragraph" w:styleId="BodyText3">
    <w:name w:val="Body Text 3"/>
    <w:basedOn w:val="Normal"/>
    <w:link w:val="BodyText3Char"/>
    <w:uiPriority w:val="99"/>
    <w:rsid w:val="00071839"/>
    <w:pPr>
      <w:pBdr>
        <w:top w:val="single" w:sz="6" w:space="1" w:color="auto"/>
        <w:left w:val="single" w:sz="6" w:space="4" w:color="auto"/>
        <w:bottom w:val="single" w:sz="6" w:space="1" w:color="auto"/>
        <w:right w:val="single" w:sz="6" w:space="4" w:color="auto"/>
      </w:pBdr>
    </w:pPr>
  </w:style>
  <w:style w:type="character" w:customStyle="1" w:styleId="BodyText3Char">
    <w:name w:val="Body Text 3 Char"/>
    <w:link w:val="BodyText3"/>
    <w:uiPriority w:val="99"/>
    <w:rsid w:val="00071839"/>
    <w:rPr>
      <w:rFonts w:ascii="Arial" w:eastAsia="Times New Roman" w:hAnsi="Arial" w:cs="Times New Roman"/>
      <w:szCs w:val="20"/>
    </w:rPr>
  </w:style>
  <w:style w:type="paragraph" w:customStyle="1" w:styleId="Corpsdetextemarge">
    <w:name w:val="Corps de texte marge"/>
    <w:basedOn w:val="BodyText"/>
    <w:uiPriority w:val="99"/>
    <w:rsid w:val="00071839"/>
    <w:pPr>
      <w:jc w:val="both"/>
    </w:pPr>
    <w:rPr>
      <w:rFonts w:ascii="Times" w:hAnsi="Times"/>
      <w:sz w:val="24"/>
      <w:lang w:val="en-US"/>
    </w:rPr>
  </w:style>
  <w:style w:type="paragraph" w:customStyle="1" w:styleId="CorpsdetextemargeExp">
    <w:name w:val="Corps de texte marge Exp"/>
    <w:basedOn w:val="Corpsdetextemarge"/>
    <w:uiPriority w:val="99"/>
    <w:rsid w:val="00071839"/>
    <w:pPr>
      <w:overflowPunct w:val="0"/>
      <w:autoSpaceDE w:val="0"/>
      <w:autoSpaceDN w:val="0"/>
      <w:adjustRightInd w:val="0"/>
      <w:textAlignment w:val="baseline"/>
    </w:pPr>
    <w:rPr>
      <w:sz w:val="22"/>
    </w:rPr>
  </w:style>
  <w:style w:type="paragraph" w:customStyle="1" w:styleId="EndNoteBibliographyTitle">
    <w:name w:val="EndNote Bibliography Title"/>
    <w:basedOn w:val="Normal"/>
    <w:link w:val="EndNoteBibliographyTitleChar"/>
    <w:rsid w:val="00071839"/>
    <w:pPr>
      <w:jc w:val="center"/>
    </w:pPr>
    <w:rPr>
      <w:rFonts w:cs="Arial"/>
      <w:noProof/>
      <w:lang w:val="en-US"/>
    </w:rPr>
  </w:style>
  <w:style w:type="character" w:customStyle="1" w:styleId="EndNoteBibliographyTitleChar">
    <w:name w:val="EndNote Bibliography Title Char"/>
    <w:link w:val="EndNoteBibliographyTitle"/>
    <w:rsid w:val="00071839"/>
    <w:rPr>
      <w:rFonts w:ascii="Arial" w:hAnsi="Arial" w:cs="Arial"/>
      <w:noProof/>
      <w:szCs w:val="20"/>
      <w:lang w:val="en-US"/>
    </w:rPr>
  </w:style>
  <w:style w:type="paragraph" w:styleId="EndnoteText">
    <w:name w:val="endnote text"/>
    <w:basedOn w:val="Normal"/>
    <w:link w:val="EndnoteTextChar"/>
    <w:uiPriority w:val="99"/>
    <w:semiHidden/>
    <w:rsid w:val="00071839"/>
    <w:pPr>
      <w:tabs>
        <w:tab w:val="left" w:pos="567"/>
      </w:tabs>
    </w:pPr>
    <w:rPr>
      <w:rFonts w:ascii="Times New Roman" w:hAnsi="Times New Roman"/>
    </w:rPr>
  </w:style>
  <w:style w:type="character" w:customStyle="1" w:styleId="EndnoteTextChar">
    <w:name w:val="Endnote Text Char"/>
    <w:link w:val="EndnoteText"/>
    <w:uiPriority w:val="99"/>
    <w:semiHidden/>
    <w:rsid w:val="00071839"/>
    <w:rPr>
      <w:rFonts w:ascii="Times New Roman" w:eastAsia="Times New Roman" w:hAnsi="Times New Roman" w:cs="Times New Roman"/>
      <w:szCs w:val="20"/>
    </w:rPr>
  </w:style>
  <w:style w:type="character" w:styleId="FollowedHyperlink">
    <w:name w:val="FollowedHyperlink"/>
    <w:uiPriority w:val="99"/>
    <w:rsid w:val="00071839"/>
    <w:rPr>
      <w:rFonts w:cs="Times New Roman"/>
      <w:color w:val="800080"/>
      <w:u w:val="single"/>
    </w:rPr>
  </w:style>
  <w:style w:type="character" w:styleId="FootnoteReference">
    <w:name w:val="footnote reference"/>
    <w:rsid w:val="00071839"/>
    <w:rPr>
      <w:vertAlign w:val="superscript"/>
    </w:rPr>
  </w:style>
  <w:style w:type="paragraph" w:styleId="FootnoteText">
    <w:name w:val="footnote text"/>
    <w:basedOn w:val="Normal"/>
    <w:link w:val="FootnoteTextChar"/>
    <w:semiHidden/>
    <w:rsid w:val="00071839"/>
    <w:rPr>
      <w:sz w:val="20"/>
      <w:lang w:val="x-none"/>
    </w:rPr>
  </w:style>
  <w:style w:type="character" w:customStyle="1" w:styleId="FootnoteTextChar">
    <w:name w:val="Footnote Text Char"/>
    <w:link w:val="FootnoteText"/>
    <w:semiHidden/>
    <w:rsid w:val="00071839"/>
    <w:rPr>
      <w:rFonts w:ascii="Arial" w:eastAsia="Times New Roman" w:hAnsi="Arial" w:cs="Times New Roman"/>
      <w:sz w:val="20"/>
      <w:szCs w:val="20"/>
      <w:lang w:val="x-none"/>
    </w:rPr>
  </w:style>
  <w:style w:type="character" w:customStyle="1" w:styleId="Heading7Char">
    <w:name w:val="Heading 7 Char"/>
    <w:link w:val="Heading7"/>
    <w:uiPriority w:val="99"/>
    <w:rsid w:val="00071839"/>
    <w:rPr>
      <w:rFonts w:ascii="Arial" w:eastAsia="Times New Roman" w:hAnsi="Arial" w:cs="Times New Roman"/>
      <w:i/>
      <w:iCs/>
      <w:szCs w:val="20"/>
    </w:rPr>
  </w:style>
  <w:style w:type="character" w:customStyle="1" w:styleId="Heading8Char">
    <w:name w:val="Heading 8 Char"/>
    <w:link w:val="Heading8"/>
    <w:uiPriority w:val="99"/>
    <w:rsid w:val="00071839"/>
    <w:rPr>
      <w:rFonts w:ascii="Arial" w:eastAsia="Times New Roman" w:hAnsi="Arial" w:cs="Times New Roman"/>
      <w:b/>
      <w:szCs w:val="20"/>
    </w:rPr>
  </w:style>
  <w:style w:type="character" w:customStyle="1" w:styleId="Heading9Char">
    <w:name w:val="Heading 9 Char"/>
    <w:link w:val="Heading9"/>
    <w:uiPriority w:val="99"/>
    <w:rsid w:val="00071839"/>
    <w:rPr>
      <w:rFonts w:ascii="Arial" w:eastAsia="Times New Roman" w:hAnsi="Arial" w:cs="Times New Roman"/>
      <w:i/>
      <w:szCs w:val="20"/>
    </w:rPr>
  </w:style>
  <w:style w:type="table" w:customStyle="1" w:styleId="LightShading1">
    <w:name w:val="Light Shading1"/>
    <w:basedOn w:val="TableNormal"/>
    <w:uiPriority w:val="60"/>
    <w:rsid w:val="00071839"/>
    <w:pPr>
      <w:spacing w:after="0" w:line="240" w:lineRule="auto"/>
    </w:pPr>
    <w:rPr>
      <w:rFonts w:ascii="Calibri" w:eastAsia="Calibri" w:hAnsi="Calibri" w:cs="Times New Roman"/>
      <w:color w:val="000000"/>
      <w:sz w:val="20"/>
      <w:szCs w:val="2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paragraph" w:styleId="ListParagraph">
    <w:name w:val="List Paragraph"/>
    <w:basedOn w:val="Normal"/>
    <w:link w:val="ListParagraphChar"/>
    <w:uiPriority w:val="34"/>
    <w:qFormat/>
    <w:rsid w:val="00071839"/>
    <w:pPr>
      <w:ind w:left="720"/>
      <w:contextualSpacing/>
    </w:pPr>
  </w:style>
  <w:style w:type="table" w:styleId="MediumGrid2-Accent6">
    <w:name w:val="Medium Grid 2 Accent 6"/>
    <w:basedOn w:val="TableNormal"/>
    <w:uiPriority w:val="68"/>
    <w:unhideWhenUsed/>
    <w:rsid w:val="00071839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  <w:lang w:eastAsia="en-GB"/>
    </w:rPr>
    <w:tblPr>
      <w:tblStyleRowBandSize w:val="1"/>
      <w:tblStyleColBandSize w:val="1"/>
      <w:tblBorders>
        <w:top w:val="single" w:sz="8" w:space="0" w:color="70AD47" w:themeColor="accent6"/>
        <w:left w:val="single" w:sz="8" w:space="0" w:color="70AD47" w:themeColor="accent6"/>
        <w:bottom w:val="single" w:sz="8" w:space="0" w:color="70AD47" w:themeColor="accent6"/>
        <w:right w:val="single" w:sz="8" w:space="0" w:color="70AD47" w:themeColor="accent6"/>
        <w:insideH w:val="single" w:sz="8" w:space="0" w:color="70AD47" w:themeColor="accent6"/>
        <w:insideV w:val="single" w:sz="8" w:space="0" w:color="70AD47" w:themeColor="accent6"/>
      </w:tblBorders>
    </w:tblPr>
    <w:tcPr>
      <w:shd w:val="clear" w:color="auto" w:fill="DBEB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0F7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2EFD9" w:themeFill="accent6" w:themeFillTint="33"/>
      </w:tcPr>
    </w:tblStylePr>
    <w:tblStylePr w:type="band1Vert">
      <w:tblPr/>
      <w:tcPr>
        <w:shd w:val="clear" w:color="auto" w:fill="B7D8A0" w:themeFill="accent6" w:themeFillTint="7F"/>
      </w:tcPr>
    </w:tblStylePr>
    <w:tblStylePr w:type="band1Horz">
      <w:tblPr/>
      <w:tcPr>
        <w:tcBorders>
          <w:insideH w:val="single" w:sz="6" w:space="0" w:color="70AD47" w:themeColor="accent6"/>
          <w:insideV w:val="single" w:sz="6" w:space="0" w:color="70AD47" w:themeColor="accent6"/>
        </w:tcBorders>
        <w:shd w:val="clear" w:color="auto" w:fill="B7D8A0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paragraph" w:customStyle="1" w:styleId="Numberedheading2">
    <w:name w:val="Numbered heading 2"/>
    <w:basedOn w:val="Heading2"/>
    <w:next w:val="NICEnormal"/>
    <w:link w:val="Numberedheading2Char"/>
    <w:uiPriority w:val="99"/>
    <w:rsid w:val="00071839"/>
    <w:pPr>
      <w:numPr>
        <w:numId w:val="21"/>
      </w:numPr>
      <w:spacing w:before="240"/>
    </w:pPr>
    <w:rPr>
      <w:rFonts w:ascii="Arial" w:hAnsi="Arial"/>
      <w:bCs/>
      <w:i/>
      <w:iCs/>
      <w:sz w:val="28"/>
      <w:szCs w:val="28"/>
      <w:lang w:val="en-US"/>
    </w:rPr>
  </w:style>
  <w:style w:type="character" w:customStyle="1" w:styleId="Numberedheading2Char">
    <w:name w:val="Numbered heading 2 Char"/>
    <w:link w:val="Numberedheading2"/>
    <w:uiPriority w:val="99"/>
    <w:rsid w:val="00071839"/>
    <w:rPr>
      <w:rFonts w:ascii="Arial" w:eastAsia="Times New Roman" w:hAnsi="Arial" w:cs="Times New Roman"/>
      <w:b/>
      <w:bCs/>
      <w:i/>
      <w:iCs/>
      <w:sz w:val="28"/>
      <w:szCs w:val="28"/>
      <w:lang w:val="en-US"/>
    </w:rPr>
  </w:style>
  <w:style w:type="paragraph" w:customStyle="1" w:styleId="Numberedheading3">
    <w:name w:val="Numbered heading 3"/>
    <w:basedOn w:val="Heading3"/>
    <w:next w:val="NICEnormal"/>
    <w:uiPriority w:val="99"/>
    <w:rsid w:val="00071839"/>
    <w:pPr>
      <w:keepLines/>
      <w:numPr>
        <w:ilvl w:val="3"/>
        <w:numId w:val="21"/>
      </w:num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pBdr>
      <w:spacing w:before="360" w:after="240" w:line="276" w:lineRule="auto"/>
    </w:pPr>
    <w:rPr>
      <w:b w:val="0"/>
      <w:bCs/>
      <w:szCs w:val="24"/>
      <w:lang w:val="x-none"/>
    </w:rPr>
  </w:style>
  <w:style w:type="paragraph" w:customStyle="1" w:styleId="Numberedlevel3text">
    <w:name w:val="Numbered level 3 text"/>
    <w:basedOn w:val="Numberedheading3"/>
    <w:uiPriority w:val="99"/>
    <w:rsid w:val="00071839"/>
    <w:pPr>
      <w:keepNext w:val="0"/>
      <w:spacing w:before="0"/>
    </w:pPr>
  </w:style>
  <w:style w:type="paragraph" w:customStyle="1" w:styleId="Numberedlevel4text">
    <w:name w:val="Numbered level 4 text"/>
    <w:basedOn w:val="NICEnormal"/>
    <w:next w:val="NICEnormal"/>
    <w:uiPriority w:val="99"/>
    <w:rsid w:val="00071839"/>
    <w:pPr>
      <w:tabs>
        <w:tab w:val="num" w:pos="2880"/>
      </w:tabs>
      <w:ind w:left="2880" w:hanging="360"/>
    </w:pPr>
  </w:style>
  <w:style w:type="character" w:styleId="PageNumber">
    <w:name w:val="page number"/>
    <w:uiPriority w:val="99"/>
    <w:rsid w:val="00071839"/>
    <w:rPr>
      <w:rFonts w:cs="Times New Roman"/>
    </w:rPr>
  </w:style>
  <w:style w:type="paragraph" w:customStyle="1" w:styleId="Tabletext0">
    <w:name w:val="Table text"/>
    <w:basedOn w:val="Normal"/>
    <w:link w:val="TabletextChar0"/>
    <w:qFormat/>
    <w:rsid w:val="00071839"/>
    <w:pPr>
      <w:keepNext/>
      <w:spacing w:before="60" w:after="60"/>
    </w:pPr>
    <w:rPr>
      <w:rFonts w:eastAsia="Calibri" w:cs="Arial"/>
      <w:sz w:val="20"/>
      <w:szCs w:val="18"/>
    </w:rPr>
  </w:style>
  <w:style w:type="character" w:customStyle="1" w:styleId="TabletextChar0">
    <w:name w:val="Table text Char"/>
    <w:link w:val="Tabletext0"/>
    <w:rsid w:val="00071839"/>
    <w:rPr>
      <w:rFonts w:ascii="Arial" w:eastAsia="Calibri" w:hAnsi="Arial" w:cs="Arial"/>
      <w:sz w:val="20"/>
      <w:szCs w:val="18"/>
    </w:rPr>
  </w:style>
  <w:style w:type="paragraph" w:customStyle="1" w:styleId="SmallTabletext9pt">
    <w:name w:val="Small Table text 9 pt"/>
    <w:basedOn w:val="Tabletext0"/>
    <w:rsid w:val="00071839"/>
    <w:pPr>
      <w:spacing w:before="10" w:after="0"/>
    </w:pPr>
    <w:rPr>
      <w:sz w:val="18"/>
      <w:szCs w:val="20"/>
    </w:rPr>
  </w:style>
  <w:style w:type="paragraph" w:customStyle="1" w:styleId="SMC2">
    <w:name w:val="SMC 2"/>
    <w:basedOn w:val="Heading2"/>
    <w:link w:val="SMC2Char"/>
    <w:qFormat/>
    <w:rsid w:val="00611DA7"/>
    <w:pPr>
      <w:keepLines/>
      <w:numPr>
        <w:numId w:val="27"/>
      </w:numPr>
      <w:spacing w:beforeLines="0" w:before="120" w:afterLines="0" w:after="120"/>
    </w:pPr>
    <w:rPr>
      <w:rFonts w:ascii="Arial" w:hAnsi="Arial"/>
      <w:sz w:val="24"/>
      <w:szCs w:val="22"/>
    </w:rPr>
  </w:style>
  <w:style w:type="character" w:customStyle="1" w:styleId="SMC2Char">
    <w:name w:val="SMC 2 Char"/>
    <w:link w:val="SMC2"/>
    <w:rsid w:val="00611DA7"/>
    <w:rPr>
      <w:rFonts w:ascii="Arial" w:hAnsi="Arial" w:cs="Times New Roman"/>
      <w:b/>
      <w:sz w:val="24"/>
    </w:rPr>
  </w:style>
  <w:style w:type="paragraph" w:customStyle="1" w:styleId="SMC3">
    <w:name w:val="SMC 3"/>
    <w:basedOn w:val="Normal"/>
    <w:link w:val="SMC3Char"/>
    <w:qFormat/>
    <w:rsid w:val="00C850C7"/>
    <w:pPr>
      <w:keepNext/>
      <w:numPr>
        <w:ilvl w:val="2"/>
        <w:numId w:val="27"/>
      </w:numPr>
      <w:spacing w:before="320" w:after="160"/>
      <w:outlineLvl w:val="1"/>
    </w:pPr>
    <w:rPr>
      <w:b/>
    </w:rPr>
  </w:style>
  <w:style w:type="character" w:customStyle="1" w:styleId="SMC3Char">
    <w:name w:val="SMC 3 Char"/>
    <w:link w:val="SMC3"/>
    <w:rsid w:val="00C850C7"/>
    <w:rPr>
      <w:rFonts w:ascii="Arial" w:hAnsi="Arial" w:cs="Times New Roman"/>
      <w:b/>
      <w:szCs w:val="20"/>
    </w:rPr>
  </w:style>
  <w:style w:type="paragraph" w:customStyle="1" w:styleId="SMC4">
    <w:name w:val="SMC 4"/>
    <w:link w:val="SMC4Char"/>
    <w:qFormat/>
    <w:rsid w:val="00071839"/>
    <w:pPr>
      <w:numPr>
        <w:ilvl w:val="3"/>
        <w:numId w:val="27"/>
      </w:numPr>
      <w:spacing w:before="320" w:line="240" w:lineRule="auto"/>
    </w:pPr>
    <w:rPr>
      <w:rFonts w:ascii="Arial" w:hAnsi="Arial" w:cs="Times New Roman"/>
      <w:b/>
      <w:i/>
      <w:szCs w:val="20"/>
    </w:rPr>
  </w:style>
  <w:style w:type="character" w:customStyle="1" w:styleId="SMC4Char">
    <w:name w:val="SMC 4 Char"/>
    <w:link w:val="SMC4"/>
    <w:rsid w:val="00071839"/>
    <w:rPr>
      <w:rFonts w:ascii="Arial" w:eastAsia="Times New Roman" w:hAnsi="Arial" w:cs="Times New Roman"/>
      <w:b/>
      <w:i/>
      <w:szCs w:val="20"/>
    </w:rPr>
  </w:style>
  <w:style w:type="paragraph" w:customStyle="1" w:styleId="SMCHead">
    <w:name w:val="SMC Head"/>
    <w:basedOn w:val="Heading1"/>
    <w:link w:val="SMCHeadChar"/>
    <w:rsid w:val="00071839"/>
    <w:pPr>
      <w:numPr>
        <w:numId w:val="0"/>
      </w:numPr>
    </w:pPr>
  </w:style>
  <w:style w:type="character" w:customStyle="1" w:styleId="SMCHeadChar">
    <w:name w:val="SMC Head Char"/>
    <w:basedOn w:val="Heading1Char"/>
    <w:link w:val="SMCHead"/>
    <w:rsid w:val="00071839"/>
    <w:rPr>
      <w:rFonts w:ascii="Arial" w:eastAsia="Times New Roman" w:hAnsi="Arial" w:cs="Times New Roman"/>
      <w:b/>
      <w:sz w:val="32"/>
      <w:szCs w:val="32"/>
    </w:rPr>
  </w:style>
  <w:style w:type="paragraph" w:customStyle="1" w:styleId="SMCHeading">
    <w:name w:val="SMC Heading"/>
    <w:basedOn w:val="Heading1"/>
    <w:rsid w:val="00071839"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tabs>
        <w:tab w:val="clear" w:pos="567"/>
      </w:tabs>
      <w:spacing w:line="240" w:lineRule="auto"/>
    </w:pPr>
    <w:rPr>
      <w:szCs w:val="20"/>
    </w:rPr>
  </w:style>
  <w:style w:type="paragraph" w:customStyle="1" w:styleId="SMCLegend">
    <w:name w:val="SMC Legend"/>
    <w:basedOn w:val="Normal"/>
    <w:link w:val="SMCLegendChar"/>
    <w:qFormat/>
    <w:rsid w:val="00071839"/>
    <w:rPr>
      <w:color w:val="000000"/>
      <w:sz w:val="18"/>
    </w:rPr>
  </w:style>
  <w:style w:type="character" w:customStyle="1" w:styleId="SMCLegendChar">
    <w:name w:val="SMC Legend Char"/>
    <w:link w:val="SMCLegend"/>
    <w:rsid w:val="00071839"/>
    <w:rPr>
      <w:rFonts w:ascii="Arial" w:eastAsia="Times New Roman" w:hAnsi="Arial" w:cs="Times New Roman"/>
      <w:color w:val="000000"/>
      <w:sz w:val="18"/>
      <w:szCs w:val="20"/>
    </w:rPr>
  </w:style>
  <w:style w:type="paragraph" w:customStyle="1" w:styleId="SMCNormal">
    <w:name w:val="SMC Normal"/>
    <w:basedOn w:val="Normal"/>
    <w:qFormat/>
    <w:rsid w:val="00071839"/>
    <w:pPr>
      <w:spacing w:before="120" w:after="120" w:line="360" w:lineRule="auto"/>
    </w:pPr>
    <w:rPr>
      <w:rFonts w:cs="Arial"/>
      <w:szCs w:val="22"/>
    </w:rPr>
  </w:style>
  <w:style w:type="paragraph" w:customStyle="1" w:styleId="SMCQuestions">
    <w:name w:val="SMC Questions"/>
    <w:basedOn w:val="Normal"/>
    <w:qFormat/>
    <w:rsid w:val="00071839"/>
    <w:pPr>
      <w:numPr>
        <w:numId w:val="26"/>
      </w:numPr>
      <w:tabs>
        <w:tab w:val="clear" w:pos="720"/>
        <w:tab w:val="num" w:pos="567"/>
        <w:tab w:val="num" w:pos="993"/>
      </w:tabs>
      <w:spacing w:before="120" w:after="120" w:line="360" w:lineRule="auto"/>
      <w:jc w:val="both"/>
    </w:pPr>
    <w:rPr>
      <w:rFonts w:cs="Arial"/>
      <w:iCs/>
      <w:szCs w:val="22"/>
    </w:rPr>
  </w:style>
  <w:style w:type="paragraph" w:customStyle="1" w:styleId="SMCQuote">
    <w:name w:val="SMC Quote"/>
    <w:basedOn w:val="SMCNormal"/>
    <w:link w:val="SMCQuoteChar"/>
    <w:rsid w:val="00071839"/>
    <w:pPr>
      <w:ind w:left="851"/>
    </w:pPr>
    <w:rPr>
      <w:b/>
      <w:i/>
    </w:rPr>
  </w:style>
  <w:style w:type="character" w:customStyle="1" w:styleId="SMCQuoteChar">
    <w:name w:val="SMC Quote Char"/>
    <w:link w:val="SMCQuote"/>
    <w:rsid w:val="00071839"/>
    <w:rPr>
      <w:rFonts w:ascii="Arial" w:eastAsia="Times New Roman" w:hAnsi="Arial" w:cs="Arial"/>
      <w:b/>
      <w:i/>
    </w:rPr>
  </w:style>
  <w:style w:type="paragraph" w:customStyle="1" w:styleId="SMCTextundertablesandfigures">
    <w:name w:val="SMC Text under tables and figures"/>
    <w:basedOn w:val="Normal"/>
    <w:link w:val="SMCTextundertablesandfiguresChar"/>
    <w:qFormat/>
    <w:rsid w:val="00071839"/>
    <w:pPr>
      <w:spacing w:before="10" w:after="10"/>
    </w:pPr>
    <w:rPr>
      <w:rFonts w:eastAsia="Calibri"/>
      <w:color w:val="000000"/>
      <w:szCs w:val="22"/>
    </w:rPr>
  </w:style>
  <w:style w:type="character" w:customStyle="1" w:styleId="SMCTextundertablesandfiguresChar">
    <w:name w:val="SMC Text under tables and figures Char"/>
    <w:link w:val="SMCTextundertablesandfigures"/>
    <w:rsid w:val="00071839"/>
    <w:rPr>
      <w:rFonts w:ascii="Arial" w:eastAsia="Calibri" w:hAnsi="Arial" w:cs="Times New Roman"/>
      <w:color w:val="000000"/>
    </w:rPr>
  </w:style>
  <w:style w:type="paragraph" w:customStyle="1" w:styleId="Style16ptBoldTopSinglesolidlineAuto05ptLinewidt">
    <w:name w:val="Style 16 pt Bold Top: (Single solid line Auto  0.5 pt Line widt..."/>
    <w:basedOn w:val="Normal"/>
    <w:rsid w:val="00071839"/>
    <w:pPr>
      <w:pageBreakBefore/>
      <w:pBdr>
        <w:top w:val="single" w:sz="4" w:space="0" w:color="auto"/>
        <w:bottom w:val="single" w:sz="4" w:space="1" w:color="auto"/>
      </w:pBdr>
      <w:spacing w:before="120"/>
    </w:pPr>
    <w:rPr>
      <w:b/>
      <w:bCs/>
      <w:sz w:val="32"/>
    </w:rPr>
  </w:style>
  <w:style w:type="paragraph" w:customStyle="1" w:styleId="StyleCaptionCaptionCharfigcadreCaptionCharCharCaptionChar">
    <w:name w:val="Style CaptionCaption Charfig cadreCaption Char CharCaption Char..."/>
    <w:basedOn w:val="Caption"/>
    <w:rsid w:val="00071839"/>
    <w:pPr>
      <w:spacing w:after="120"/>
    </w:pPr>
    <w:rPr>
      <w:rFonts w:cs="Times New Roman"/>
      <w:bCs w:val="0"/>
      <w:sz w:val="20"/>
      <w:lang w:val="x-none"/>
    </w:rPr>
  </w:style>
  <w:style w:type="paragraph" w:customStyle="1" w:styleId="Style1">
    <w:name w:val="Style1"/>
    <w:basedOn w:val="Heading1"/>
    <w:qFormat/>
    <w:rsid w:val="00071839"/>
    <w:pPr>
      <w:numPr>
        <w:numId w:val="0"/>
      </w:numPr>
    </w:pPr>
  </w:style>
  <w:style w:type="table" w:styleId="TableGrid">
    <w:name w:val="Table Grid"/>
    <w:basedOn w:val="TableNormal"/>
    <w:uiPriority w:val="59"/>
    <w:rsid w:val="00071839"/>
    <w:pPr>
      <w:spacing w:after="0" w:line="240" w:lineRule="auto"/>
    </w:pPr>
    <w:rPr>
      <w:rFonts w:ascii="Times New Roman" w:hAnsi="Times New Roman" w:cs="Times New Roman"/>
      <w:sz w:val="20"/>
      <w:szCs w:val="20"/>
      <w:lang w:eastAsia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ableofFigures">
    <w:name w:val="table of figures"/>
    <w:basedOn w:val="Normal"/>
    <w:next w:val="Normal"/>
    <w:uiPriority w:val="99"/>
    <w:unhideWhenUsed/>
    <w:rsid w:val="00071839"/>
  </w:style>
  <w:style w:type="paragraph" w:styleId="TOCHeading">
    <w:name w:val="TOC Heading"/>
    <w:basedOn w:val="Heading1"/>
    <w:next w:val="Normal"/>
    <w:uiPriority w:val="39"/>
    <w:rsid w:val="00071839"/>
    <w:pPr>
      <w:keepLines/>
      <w:spacing w:before="480" w:line="276" w:lineRule="auto"/>
      <w:outlineLvl w:val="9"/>
    </w:pPr>
    <w:rPr>
      <w:rFonts w:ascii="Cambria" w:hAnsi="Cambria"/>
      <w:bCs/>
      <w:color w:val="365F91"/>
      <w:szCs w:val="28"/>
      <w:lang w:val="en-US"/>
    </w:rPr>
  </w:style>
  <w:style w:type="character" w:customStyle="1" w:styleId="ListParagraphChar">
    <w:name w:val="List Paragraph Char"/>
    <w:basedOn w:val="DefaultParagraphFont"/>
    <w:link w:val="ListParagraph"/>
    <w:uiPriority w:val="34"/>
    <w:rsid w:val="00FF789D"/>
    <w:rPr>
      <w:rFonts w:ascii="Arial" w:hAnsi="Arial" w:cs="Times New Roman"/>
      <w:szCs w:val="20"/>
    </w:rPr>
  </w:style>
  <w:style w:type="paragraph" w:customStyle="1" w:styleId="SubHeading">
    <w:name w:val="Sub Heading"/>
    <w:basedOn w:val="Normal"/>
    <w:link w:val="SubHeadingChar"/>
    <w:qFormat/>
    <w:rsid w:val="00FF789D"/>
    <w:pPr>
      <w:autoSpaceDE w:val="0"/>
      <w:autoSpaceDN w:val="0"/>
      <w:adjustRightInd w:val="0"/>
      <w:spacing w:before="240" w:after="120" w:line="276" w:lineRule="auto"/>
    </w:pPr>
    <w:rPr>
      <w:rFonts w:eastAsiaTheme="minorHAnsi" w:cs="Arial"/>
      <w:b/>
      <w:bCs/>
      <w:i/>
      <w:color w:val="000000"/>
      <w:szCs w:val="22"/>
    </w:rPr>
  </w:style>
  <w:style w:type="character" w:customStyle="1" w:styleId="SubHeadingChar">
    <w:name w:val="Sub Heading Char"/>
    <w:basedOn w:val="DefaultParagraphFont"/>
    <w:link w:val="SubHeading"/>
    <w:rsid w:val="00FF789D"/>
    <w:rPr>
      <w:rFonts w:ascii="Arial" w:eastAsiaTheme="minorHAnsi" w:hAnsi="Arial" w:cs="Arial"/>
      <w:b/>
      <w:bCs/>
      <w:i/>
      <w:color w:val="000000"/>
    </w:rPr>
  </w:style>
  <w:style w:type="character" w:customStyle="1" w:styleId="Mention1">
    <w:name w:val="Mention1"/>
    <w:basedOn w:val="DefaultParagraphFont"/>
    <w:uiPriority w:val="99"/>
    <w:semiHidden/>
    <w:unhideWhenUsed/>
    <w:rsid w:val="0076328E"/>
    <w:rPr>
      <w:color w:val="2B579A"/>
      <w:shd w:val="clear" w:color="auto" w:fill="E6E6E6"/>
    </w:rPr>
  </w:style>
  <w:style w:type="paragraph" w:styleId="Revision">
    <w:name w:val="Revision"/>
    <w:hidden/>
    <w:uiPriority w:val="99"/>
    <w:semiHidden/>
    <w:rsid w:val="004E3887"/>
    <w:pPr>
      <w:spacing w:after="0" w:line="240" w:lineRule="auto"/>
    </w:pPr>
    <w:rPr>
      <w:rFonts w:ascii="Arial" w:hAnsi="Arial" w:cs="Times New Roman"/>
      <w:szCs w:val="20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115F1E"/>
    <w:rPr>
      <w:color w:val="808080"/>
      <w:shd w:val="clear" w:color="auto" w:fill="E6E6E6"/>
    </w:rPr>
  </w:style>
  <w:style w:type="character" w:customStyle="1" w:styleId="UnresolvedMention2">
    <w:name w:val="Unresolved Mention2"/>
    <w:basedOn w:val="DefaultParagraphFont"/>
    <w:uiPriority w:val="99"/>
    <w:semiHidden/>
    <w:unhideWhenUsed/>
    <w:rsid w:val="00E3490C"/>
    <w:rPr>
      <w:color w:val="808080"/>
      <w:shd w:val="clear" w:color="auto" w:fill="E6E6E6"/>
    </w:rPr>
  </w:style>
  <w:style w:type="character" w:styleId="UnresolvedMention">
    <w:name w:val="Unresolved Mention"/>
    <w:basedOn w:val="DefaultParagraphFont"/>
    <w:uiPriority w:val="99"/>
    <w:semiHidden/>
    <w:unhideWhenUsed/>
    <w:rsid w:val="004D0878"/>
    <w:rPr>
      <w:color w:val="808080"/>
      <w:shd w:val="clear" w:color="auto" w:fill="E6E6E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33207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888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421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118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940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257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969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026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631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4745543">
          <w:marLeft w:val="28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4718204">
          <w:marLeft w:val="28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1682332">
          <w:marLeft w:val="28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07077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744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988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279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439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351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6590376-B994-4599-8BA0-B92E7FEF3BF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1402</Words>
  <Characters>7995</Characters>
  <Application>Microsoft Office Word</Application>
  <DocSecurity>0</DocSecurity>
  <Lines>66</Lines>
  <Paragraphs>18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9379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cp:lastPrinted>2016-11-08T13:01:00Z</cp:lastPrinted>
  <dcterms:created xsi:type="dcterms:W3CDTF">2018-03-27T13:07:00Z</dcterms:created>
  <dcterms:modified xsi:type="dcterms:W3CDTF">2018-04-18T16:31:00Z</dcterms:modified>
</cp:coreProperties>
</file>