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2308C" w14:textId="77777777" w:rsidR="005B11D1" w:rsidRPr="00413A91" w:rsidRDefault="00E64262" w:rsidP="00E64262">
      <w:pPr>
        <w:pStyle w:val="IHEHeading1"/>
        <w:keepLines/>
        <w:outlineLvl w:val="0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bookmarkStart w:id="0" w:name="_Toc47087543"/>
      <w:r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Journal name: </w:t>
      </w:r>
    </w:p>
    <w:p w14:paraId="02563EBA" w14:textId="1C2FCDAD" w:rsidR="00E64262" w:rsidRPr="00413A91" w:rsidRDefault="00326B17" w:rsidP="00E64262">
      <w:pPr>
        <w:pStyle w:val="IHEHeading1"/>
        <w:keepLines/>
        <w:outlineLvl w:val="0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PharmacoEconomics - Open</w:t>
      </w:r>
    </w:p>
    <w:p w14:paraId="07E0C05E" w14:textId="77777777" w:rsidR="005B11D1" w:rsidRPr="00413A91" w:rsidRDefault="00E64262" w:rsidP="00E64262">
      <w:pPr>
        <w:pStyle w:val="IHEHeading1"/>
        <w:keepLines/>
        <w:outlineLvl w:val="0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Article title</w:t>
      </w:r>
      <w:r w:rsidR="00326B17"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: </w:t>
      </w:r>
    </w:p>
    <w:p w14:paraId="41B10B42" w14:textId="7118A299" w:rsidR="00E64262" w:rsidRPr="00413A91" w:rsidRDefault="005B11D1" w:rsidP="00E64262">
      <w:pPr>
        <w:pStyle w:val="IHEHeading1"/>
        <w:keepLines/>
        <w:outlineLvl w:val="0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Cost Analysis of a</w:t>
      </w:r>
      <w:bookmarkStart w:id="1" w:name="_GoBack"/>
      <w:bookmarkEnd w:id="1"/>
      <w:r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Transition Care Bundle Compared with Usual Care for COPD Patients Being Discharged from Hospital: Evaluation of a Randomized Controlled Trial   </w:t>
      </w:r>
    </w:p>
    <w:p w14:paraId="4009CAD4" w14:textId="36E1FBC1" w:rsidR="00E64262" w:rsidRPr="00413A91" w:rsidRDefault="00E64262" w:rsidP="00E64262">
      <w:pPr>
        <w:pStyle w:val="IHEHeading1"/>
        <w:keepLines/>
        <w:outlineLvl w:val="0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Author names</w:t>
      </w:r>
      <w:r w:rsidR="001A6311"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: </w:t>
      </w:r>
    </w:p>
    <w:p w14:paraId="1683EAC4" w14:textId="1F271AD3" w:rsidR="001A6311" w:rsidRPr="00413A91" w:rsidRDefault="001A6311" w:rsidP="001A6311">
      <w:pPr>
        <w:pStyle w:val="IHEHeading1"/>
        <w:keepLines/>
        <w:outlineLvl w:val="0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Charles Yan, Jeff Round, Ilke Akpinar, Chantal E Atwood, Lesly Deuchar, Mohit Bhutani, Richard Leigh, and Michael K. Stickland  </w:t>
      </w:r>
    </w:p>
    <w:p w14:paraId="52B70E6A" w14:textId="181985FF" w:rsidR="00E64262" w:rsidRPr="00413A91" w:rsidRDefault="00E64262" w:rsidP="00E64262">
      <w:pPr>
        <w:pStyle w:val="IHEHeading1"/>
        <w:keepLines/>
        <w:outlineLvl w:val="0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Affiliation and e-mail address of the corresponding author</w:t>
      </w:r>
      <w:r w:rsidR="00777FC7"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:</w:t>
      </w:r>
    </w:p>
    <w:p w14:paraId="2F3768F9" w14:textId="27895B14" w:rsidR="00777FC7" w:rsidRPr="00413A91" w:rsidRDefault="00231958" w:rsidP="00E64262">
      <w:pPr>
        <w:pStyle w:val="IHEHeading1"/>
        <w:keepLines/>
        <w:outlineLvl w:val="0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Charles Yan</w:t>
      </w:r>
      <w:r w:rsidR="009C05A8"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;</w:t>
      </w:r>
      <w:r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Institute of Health Economics; cyan@ihe.ca</w:t>
      </w:r>
    </w:p>
    <w:p w14:paraId="23B7C0BC" w14:textId="52AFEC9F" w:rsidR="00E64262" w:rsidRPr="00413A91" w:rsidRDefault="00E64262" w:rsidP="00E64262">
      <w:pPr>
        <w:pStyle w:val="IHEHeading1"/>
        <w:keepLines/>
        <w:outlineLvl w:val="0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Funding and conflicts of interest statements</w:t>
      </w:r>
      <w:r w:rsidR="00231958"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:</w:t>
      </w:r>
    </w:p>
    <w:p w14:paraId="0412C66E" w14:textId="03EC16B3" w:rsidR="00561754" w:rsidRPr="00413A91" w:rsidRDefault="00561754" w:rsidP="00561754">
      <w:pPr>
        <w:pStyle w:val="IHEHeading1"/>
        <w:keepLines/>
        <w:outlineLvl w:val="0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Funding:</w:t>
      </w:r>
    </w:p>
    <w:p w14:paraId="5F531425" w14:textId="77777777" w:rsidR="00561754" w:rsidRPr="00413A91" w:rsidRDefault="00561754" w:rsidP="00561754">
      <w:pPr>
        <w:pStyle w:val="IHEHeading1"/>
        <w:keepLines/>
        <w:outlineLvl w:val="0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The authors acknowledge funding from the Canadian Institute of Health Research (CIHR; Grant #: 138884) and Alberta Innovates Health Solutions PRIHS II (Grant #: 201400390). </w:t>
      </w:r>
    </w:p>
    <w:p w14:paraId="0C2575A6" w14:textId="03E8066A" w:rsidR="00561754" w:rsidRPr="00413A91" w:rsidRDefault="00561754" w:rsidP="00561754">
      <w:pPr>
        <w:pStyle w:val="IHEHeading1"/>
        <w:keepLines/>
        <w:outlineLvl w:val="0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Conflicts of interest</w:t>
      </w:r>
      <w:r w:rsidR="00C53912"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:</w:t>
      </w:r>
    </w:p>
    <w:p w14:paraId="42158241" w14:textId="141F1562" w:rsidR="00231958" w:rsidRPr="00413A91" w:rsidRDefault="00561754" w:rsidP="00561754">
      <w:pPr>
        <w:pStyle w:val="IHEHeading1"/>
        <w:keepLines/>
        <w:outlineLvl w:val="0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413A91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All authors declare that they have no conflicts of interest.  </w:t>
      </w:r>
    </w:p>
    <w:p w14:paraId="7178441A" w14:textId="77777777" w:rsidR="00457861" w:rsidRPr="00413A91" w:rsidRDefault="00457861" w:rsidP="001C2F34">
      <w:pPr>
        <w:pStyle w:val="IHEHeading1"/>
        <w:keepLines/>
        <w:outlineLvl w:val="0"/>
        <w:rPr>
          <w:rFonts w:ascii="Times New Roman" w:hAnsi="Times New Roman" w:cs="Times New Roman"/>
          <w:color w:val="000000" w:themeColor="text1"/>
          <w:szCs w:val="32"/>
        </w:rPr>
      </w:pPr>
      <w:r w:rsidRPr="00413A91">
        <w:rPr>
          <w:rFonts w:ascii="Times New Roman" w:hAnsi="Times New Roman" w:cs="Times New Roman"/>
          <w:color w:val="000000" w:themeColor="text1"/>
          <w:szCs w:val="32"/>
        </w:rPr>
        <w:br w:type="page"/>
      </w:r>
    </w:p>
    <w:p w14:paraId="13E9715C" w14:textId="77777777" w:rsidR="00457861" w:rsidRPr="00413A91" w:rsidRDefault="00457861" w:rsidP="001C2F34">
      <w:pPr>
        <w:pStyle w:val="IHEHeading1"/>
        <w:keepLines/>
        <w:outlineLvl w:val="0"/>
        <w:rPr>
          <w:rFonts w:ascii="Times New Roman" w:hAnsi="Times New Roman" w:cs="Times New Roman"/>
          <w:color w:val="000000" w:themeColor="text1"/>
          <w:szCs w:val="32"/>
        </w:rPr>
        <w:sectPr w:rsidR="00457861" w:rsidRPr="00413A91" w:rsidSect="00413A91">
          <w:headerReference w:type="default" r:id="rId8"/>
          <w:footerReference w:type="default" r:id="rId9"/>
          <w:type w:val="continuous"/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</w:p>
    <w:p w14:paraId="05839ABB" w14:textId="2617933D" w:rsidR="004013DF" w:rsidRPr="00413A91" w:rsidRDefault="001C2F34" w:rsidP="001C2F34">
      <w:pPr>
        <w:pStyle w:val="IHEHeading1"/>
        <w:keepLines/>
        <w:outlineLvl w:val="0"/>
        <w:rPr>
          <w:rFonts w:ascii="Times New Roman" w:hAnsi="Times New Roman" w:cs="Times New Roman"/>
          <w:color w:val="000000" w:themeColor="text1"/>
          <w:szCs w:val="32"/>
        </w:rPr>
      </w:pPr>
      <w:r w:rsidRPr="00413A91">
        <w:rPr>
          <w:rFonts w:ascii="Times New Roman" w:hAnsi="Times New Roman" w:cs="Times New Roman"/>
          <w:color w:val="000000" w:themeColor="text1"/>
          <w:szCs w:val="32"/>
        </w:rPr>
        <w:lastRenderedPageBreak/>
        <w:t>S</w:t>
      </w:r>
      <w:r w:rsidR="00CE6866" w:rsidRPr="00413A91">
        <w:rPr>
          <w:rFonts w:ascii="Times New Roman" w:hAnsi="Times New Roman" w:cs="Times New Roman"/>
          <w:color w:val="000000" w:themeColor="text1"/>
          <w:szCs w:val="32"/>
        </w:rPr>
        <w:t>upplementary material</w:t>
      </w:r>
      <w:r w:rsidR="004013DF" w:rsidRPr="00413A91">
        <w:rPr>
          <w:rFonts w:ascii="Times New Roman" w:hAnsi="Times New Roman" w:cs="Times New Roman"/>
          <w:color w:val="000000" w:themeColor="text1"/>
          <w:szCs w:val="32"/>
        </w:rPr>
        <w:t xml:space="preserve">:  </w:t>
      </w:r>
    </w:p>
    <w:p w14:paraId="24D4C9F6" w14:textId="5AABF4BE" w:rsidR="004013DF" w:rsidRPr="00413A91" w:rsidRDefault="004013DF" w:rsidP="004013DF">
      <w:pPr>
        <w:pStyle w:val="IHETableFigureHeading"/>
        <w:keepLines/>
        <w:outlineLvl w:val="2"/>
        <w:rPr>
          <w:rFonts w:ascii="Times New Roman" w:hAnsi="Times New Roman" w:cs="Times New Roman"/>
          <w:caps w:val="0"/>
          <w:szCs w:val="24"/>
        </w:rPr>
      </w:pPr>
      <w:r w:rsidRPr="00413A91">
        <w:rPr>
          <w:rFonts w:ascii="Times New Roman" w:hAnsi="Times New Roman" w:cs="Times New Roman"/>
          <w:caps w:val="0"/>
          <w:szCs w:val="24"/>
        </w:rPr>
        <w:t>Table A.</w:t>
      </w:r>
      <w:r w:rsidR="008E1099" w:rsidRPr="00413A91">
        <w:rPr>
          <w:rFonts w:ascii="Times New Roman" w:hAnsi="Times New Roman" w:cs="Times New Roman"/>
          <w:caps w:val="0"/>
          <w:szCs w:val="24"/>
        </w:rPr>
        <w:t>1</w:t>
      </w:r>
      <w:r w:rsidRPr="00413A91">
        <w:rPr>
          <w:rFonts w:ascii="Times New Roman" w:hAnsi="Times New Roman" w:cs="Times New Roman"/>
          <w:caps w:val="0"/>
          <w:szCs w:val="24"/>
        </w:rPr>
        <w:t>: Descriptive statistics of LOS and costs per patient without outliers removed</w:t>
      </w:r>
      <w:bookmarkEnd w:id="0"/>
    </w:p>
    <w:p w14:paraId="314ADC37" w14:textId="77777777" w:rsidR="001D2591" w:rsidRPr="00413A91" w:rsidRDefault="001D2591" w:rsidP="00B75C4D">
      <w:pPr>
        <w:spacing w:before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44"/>
        <w:gridCol w:w="1222"/>
        <w:gridCol w:w="853"/>
        <w:gridCol w:w="634"/>
        <w:gridCol w:w="644"/>
        <w:gridCol w:w="675"/>
        <w:gridCol w:w="721"/>
        <w:gridCol w:w="972"/>
        <w:gridCol w:w="975"/>
        <w:gridCol w:w="634"/>
        <w:gridCol w:w="1072"/>
        <w:gridCol w:w="1065"/>
        <w:gridCol w:w="709"/>
        <w:gridCol w:w="945"/>
        <w:gridCol w:w="829"/>
      </w:tblGrid>
      <w:tr w:rsidR="001D2591" w:rsidRPr="00413A91" w14:paraId="4EC9E556" w14:textId="77777777" w:rsidTr="001D2591">
        <w:trPr>
          <w:trHeight w:val="315"/>
        </w:trPr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E6C4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Study group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9717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Sector</w:t>
            </w:r>
          </w:p>
        </w:tc>
        <w:tc>
          <w:tcPr>
            <w:tcW w:w="34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61570" w14:textId="21FD536A" w:rsidR="001D2591" w:rsidRPr="00413A91" w:rsidRDefault="00A8031D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Number</w:t>
            </w:r>
          </w:p>
        </w:tc>
        <w:tc>
          <w:tcPr>
            <w:tcW w:w="10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397D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LOS per patient</w:t>
            </w:r>
          </w:p>
        </w:tc>
        <w:tc>
          <w:tcPr>
            <w:tcW w:w="9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7350B" w14:textId="6D88414E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Hospital cost (</w:t>
            </w:r>
            <w:r w:rsidR="00FF7828"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Can$</w:t>
            </w: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) per patient</w:t>
            </w:r>
          </w:p>
        </w:tc>
        <w:tc>
          <w:tcPr>
            <w:tcW w:w="10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ACF85" w14:textId="126D8F02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Physician cost (</w:t>
            </w:r>
            <w:r w:rsidR="00FF7828"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Can$</w:t>
            </w: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) per patient</w:t>
            </w:r>
          </w:p>
        </w:tc>
        <w:tc>
          <w:tcPr>
            <w:tcW w:w="10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0A24" w14:textId="6845DB5C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Total cost (</w:t>
            </w:r>
            <w:r w:rsidR="00FF7828"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Can$</w:t>
            </w: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) per patient</w:t>
            </w:r>
          </w:p>
        </w:tc>
      </w:tr>
      <w:tr w:rsidR="001D2591" w:rsidRPr="00413A91" w14:paraId="5932AD23" w14:textId="77777777" w:rsidTr="001D2591">
        <w:trPr>
          <w:trHeight w:val="1260"/>
        </w:trPr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0016A" w14:textId="77777777" w:rsidR="001D2591" w:rsidRPr="00413A91" w:rsidRDefault="001D2591" w:rsidP="001D2591">
            <w:pPr>
              <w:spacing w:befor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0BF0" w14:textId="77777777" w:rsidR="001D2591" w:rsidRPr="00413A91" w:rsidRDefault="001D2591" w:rsidP="001D2591">
            <w:pPr>
              <w:spacing w:befor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4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DB427" w14:textId="77777777" w:rsidR="001D2591" w:rsidRPr="00413A91" w:rsidRDefault="001D2591" w:rsidP="001D2591">
            <w:pPr>
              <w:spacing w:befor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1E53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2E0B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95% CI lower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8384E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95% CI upper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50026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mean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764B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95% CI lower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DCF78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95% CI upper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3696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mean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0C68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95% CI lower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CCB8B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95% CI upper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98490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mean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65D4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95% CI lower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1D81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95% CI upper</w:t>
            </w:r>
          </w:p>
        </w:tc>
      </w:tr>
      <w:tr w:rsidR="006A5678" w:rsidRPr="00413A91" w14:paraId="0FC8D7E5" w14:textId="77777777" w:rsidTr="001D2591">
        <w:trPr>
          <w:trHeight w:val="315"/>
        </w:trPr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F84D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Study w/ coordinator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CA5A9F" w14:textId="60F5E5CF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ED</w:t>
            </w:r>
            <w:r w:rsidR="006A5678"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/</w:t>
            </w:r>
            <w:r w:rsidR="00314F6A"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outpatient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034587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259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8F159F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0.64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3D5CD6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0.57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1F630C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0.70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278D04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910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599B23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897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A14888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924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6879CD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385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1572A2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379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DB7D6D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392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67B0DD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1,296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F8E833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1,277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F0C52A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1,315</w:t>
            </w:r>
          </w:p>
        </w:tc>
      </w:tr>
      <w:tr w:rsidR="001D2591" w:rsidRPr="00413A91" w14:paraId="5FD821DD" w14:textId="77777777" w:rsidTr="001D2591">
        <w:trPr>
          <w:trHeight w:val="315"/>
        </w:trPr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146E" w14:textId="77777777" w:rsidR="001D2591" w:rsidRPr="00413A91" w:rsidRDefault="001D2591" w:rsidP="001D2591">
            <w:pPr>
              <w:spacing w:befor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8832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IP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9D8A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319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07387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7.00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C4F5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6.36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A659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7.64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678C6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8,022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38F7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7,775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514B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8,269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83EF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1,103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51EC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1,073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2AC5D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1,134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5FA0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9,125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05013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8,856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9F4D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9,394</w:t>
            </w:r>
          </w:p>
        </w:tc>
      </w:tr>
      <w:tr w:rsidR="006A5678" w:rsidRPr="00413A91" w14:paraId="12A02FB6" w14:textId="77777777" w:rsidTr="001D2591">
        <w:trPr>
          <w:trHeight w:val="312"/>
        </w:trPr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13C6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Study w/o coordinator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3B4967" w14:textId="1FB45DC1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ED</w:t>
            </w:r>
            <w:r w:rsidR="006A5678"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/</w:t>
            </w:r>
            <w:r w:rsidR="00314F6A"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outpatient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7BD047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228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F2339E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0.70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B3301B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0.63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495161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0.76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C3BA5A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D0C670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885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59BC48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916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991144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354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3821F7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346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7BC66A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361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77A780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1,254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61AEEA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1,233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8049E8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1,275</w:t>
            </w:r>
          </w:p>
        </w:tc>
      </w:tr>
      <w:tr w:rsidR="001D2591" w:rsidRPr="00413A91" w14:paraId="76865B25" w14:textId="77777777" w:rsidTr="001D2591">
        <w:trPr>
          <w:trHeight w:val="315"/>
        </w:trPr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1835" w14:textId="77777777" w:rsidR="001D2591" w:rsidRPr="00413A91" w:rsidRDefault="001D2591" w:rsidP="001D2591">
            <w:pPr>
              <w:spacing w:befor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480D8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IP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FC545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284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C9FF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6.61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24FC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6.18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C05F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7.05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DAD9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9,056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849C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8,537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1CFB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9,575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8786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1,146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FE50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1,103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2CB6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204D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10,203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102D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9,655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5EE6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10,750</w:t>
            </w:r>
          </w:p>
        </w:tc>
      </w:tr>
      <w:tr w:rsidR="006A5678" w:rsidRPr="00413A91" w14:paraId="1AFEAE87" w14:textId="77777777" w:rsidTr="001D2591">
        <w:trPr>
          <w:trHeight w:val="319"/>
        </w:trPr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801F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UC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36EB78" w14:textId="40FDC772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ED</w:t>
            </w:r>
            <w:r w:rsidR="006A5678"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/</w:t>
            </w:r>
            <w:r w:rsidR="00314F6A"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outpatient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F43BFF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1,543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AEAAEF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0.84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E07210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0.81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847E1E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0.88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E7287B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1,189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08B985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1,152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C1FE0F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1,226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3C37A6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435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2FCFF8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421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4A2FD0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449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192CC7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1,624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D7D5FD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1,573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3922F4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1,674</w:t>
            </w:r>
          </w:p>
        </w:tc>
      </w:tr>
      <w:tr w:rsidR="001D2591" w:rsidRPr="00413A91" w14:paraId="2F26F8B3" w14:textId="77777777" w:rsidTr="001D2591">
        <w:trPr>
          <w:trHeight w:val="312"/>
        </w:trPr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3A40" w14:textId="77777777" w:rsidR="001D2591" w:rsidRPr="00413A91" w:rsidRDefault="001D2591" w:rsidP="001D2591">
            <w:pPr>
              <w:spacing w:befor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96E7B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IP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05E97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2,487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9B4FF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9.21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9B4A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8.78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F3B01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9.63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5607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15,976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C1B04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15,480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4570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16,473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C37C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2,081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582B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1,974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47A9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2,189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D04C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18,057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0CC67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17,463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4842" w14:textId="77777777" w:rsidR="001D2591" w:rsidRPr="00413A91" w:rsidRDefault="001D2591" w:rsidP="001D2591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18,651</w:t>
            </w:r>
          </w:p>
        </w:tc>
      </w:tr>
    </w:tbl>
    <w:p w14:paraId="5EB17CC3" w14:textId="1C610A75" w:rsidR="005D3338" w:rsidRPr="00413A91" w:rsidRDefault="005D3338" w:rsidP="005D3338">
      <w:pPr>
        <w:spacing w:before="0"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Note: 1) The analysis included cost and LOS in both index admission and re-admission.  Physician costs included their services in IP admissions, </w:t>
      </w:r>
      <w:r w:rsidR="004046DC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ED/outpatient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visits and post discharge physician visits. </w:t>
      </w:r>
      <w:r w:rsidR="00457463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No outliers were trimmed. 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We conducted nonparametric pairwise Wilcoxon tests for the difference among the TCB and UC group. The p-values between TCB with and without coordination were 0.1</w:t>
      </w:r>
      <w:r w:rsidR="00E30407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5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for LOS</w:t>
      </w:r>
      <w:r w:rsidR="00191AA9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in </w:t>
      </w:r>
      <w:r w:rsidR="004046DC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ED/outpatient</w:t>
      </w:r>
      <w:r w:rsidR="000C1DDF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,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0.</w:t>
      </w:r>
      <w:r w:rsidR="00E30407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81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for LOS</w:t>
      </w:r>
      <w:r w:rsidR="00191AA9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in IP</w:t>
      </w:r>
      <w:r w:rsidR="000C1DDF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, 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0.0</w:t>
      </w:r>
      <w:r w:rsidR="00C16F29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58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for </w:t>
      </w:r>
      <w:r w:rsidR="00191AA9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hospital 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cost</w:t>
      </w:r>
      <w:r w:rsidR="00191AA9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in </w:t>
      </w:r>
      <w:r w:rsidR="004046DC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ED/outpatient</w:t>
      </w:r>
      <w:r w:rsidR="000C1DDF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</w:t>
      </w:r>
      <w:r w:rsidR="003A12F3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and 0.035 for physician cost in IP.</w:t>
      </w:r>
      <w:r w:rsidR="00CD02DA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The p-value between TCB without coordination and UC was 0.7</w:t>
      </w:r>
      <w:r w:rsidR="007575CC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5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for physician cost</w:t>
      </w:r>
      <w:r w:rsidR="007575CC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in </w:t>
      </w:r>
      <w:r w:rsidR="004046DC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ED/outpatient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. </w:t>
      </w:r>
      <w:r w:rsidR="00CD02DA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The p-value between</w:t>
      </w:r>
      <w:r w:rsidR="006E7C37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UC and</w:t>
      </w:r>
      <w:r w:rsidR="00CD02DA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TCB without coordination </w:t>
      </w:r>
      <w:r w:rsidR="006E7C37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as well as</w:t>
      </w:r>
      <w:r w:rsidR="00CD02DA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UC </w:t>
      </w:r>
      <w:r w:rsidR="00D05569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and TCB with coordination </w:t>
      </w:r>
      <w:r w:rsidR="00CD02DA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was 0.</w:t>
      </w:r>
      <w:r w:rsidR="00D05569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2</w:t>
      </w:r>
      <w:r w:rsidR="00CD02DA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for </w:t>
      </w:r>
      <w:r w:rsidR="00D05569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LOS</w:t>
      </w:r>
      <w:r w:rsidR="004D4409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in IP</w:t>
      </w:r>
      <w:r w:rsidR="00CD02DA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.</w:t>
      </w:r>
      <w:r w:rsidR="009652B2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For others, the p-values were less than 0.005. 2) Number refers to the number of </w:t>
      </w:r>
      <w:r w:rsidR="004046DC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ED/outpatient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visits and IP admissions used to estimate descriptive statistics of LOS and costs. </w:t>
      </w:r>
    </w:p>
    <w:p w14:paraId="5A0C37C7" w14:textId="6A7EC544" w:rsidR="005D3338" w:rsidRPr="00413A91" w:rsidRDefault="00FF7828" w:rsidP="005D3338">
      <w:pPr>
        <w:spacing w:before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Can$: Canadian dollar; </w:t>
      </w:r>
      <w:r w:rsidR="005D3338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CI: Confidence interval; ED: Emergency department; IP: Inpatient; LOS: Length of stay;</w:t>
      </w:r>
      <w:r w:rsidR="00314F6A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</w:t>
      </w:r>
      <w:r w:rsidR="005D3338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TCB: Transition care bundle; UC: Usual care; w/: with; w/o: without</w:t>
      </w:r>
    </w:p>
    <w:p w14:paraId="1C20468C" w14:textId="5E13670B" w:rsidR="005D3338" w:rsidRPr="00413A91" w:rsidRDefault="005D3338" w:rsidP="004013DF">
      <w:pPr>
        <w:pStyle w:val="IHETableFigureHeading"/>
        <w:keepLines/>
        <w:outlineLvl w:val="2"/>
        <w:rPr>
          <w:rFonts w:ascii="Times New Roman" w:hAnsi="Times New Roman" w:cs="Times New Roman"/>
          <w:caps w:val="0"/>
          <w:szCs w:val="24"/>
          <w:lang w:val="en-CA"/>
        </w:rPr>
        <w:sectPr w:rsidR="005D3338" w:rsidRPr="00413A91" w:rsidSect="00413A91">
          <w:type w:val="continuous"/>
          <w:pgSz w:w="15840" w:h="12240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3A7D8C9" w14:textId="77777777" w:rsidR="004013DF" w:rsidRPr="00413A91" w:rsidRDefault="004013DF" w:rsidP="004013DF">
      <w:pPr>
        <w:spacing w:before="0"/>
        <w:rPr>
          <w:rFonts w:ascii="Times New Roman" w:hAnsi="Times New Roman" w:cs="Times New Roman"/>
          <w:bCs/>
          <w:iCs/>
        </w:rPr>
      </w:pPr>
    </w:p>
    <w:p w14:paraId="29345B35" w14:textId="6387FAE4" w:rsidR="004013DF" w:rsidRPr="00413A91" w:rsidRDefault="0033723C" w:rsidP="0033723C">
      <w:pPr>
        <w:pStyle w:val="IHETableFigureHeading"/>
        <w:keepLines/>
        <w:outlineLvl w:val="2"/>
        <w:rPr>
          <w:rFonts w:ascii="Times New Roman" w:hAnsi="Times New Roman" w:cs="Times New Roman"/>
          <w:caps w:val="0"/>
          <w:szCs w:val="24"/>
        </w:rPr>
      </w:pPr>
      <w:r w:rsidRPr="00413A91">
        <w:rPr>
          <w:rFonts w:ascii="Times New Roman" w:hAnsi="Times New Roman" w:cs="Times New Roman"/>
          <w:caps w:val="0"/>
          <w:szCs w:val="24"/>
        </w:rPr>
        <w:t xml:space="preserve">Table A.2: </w:t>
      </w:r>
      <w:r w:rsidR="006741D1" w:rsidRPr="00413A91">
        <w:rPr>
          <w:rFonts w:ascii="Times New Roman" w:hAnsi="Times New Roman" w:cs="Times New Roman"/>
          <w:caps w:val="0"/>
          <w:szCs w:val="24"/>
        </w:rPr>
        <w:t xml:space="preserve">Descriptive statistics in the number of </w:t>
      </w:r>
      <w:r w:rsidR="005B6AAD" w:rsidRPr="00413A91">
        <w:rPr>
          <w:rFonts w:ascii="Times New Roman" w:hAnsi="Times New Roman" w:cs="Times New Roman"/>
          <w:caps w:val="0"/>
          <w:szCs w:val="24"/>
        </w:rPr>
        <w:t xml:space="preserve">inpatient admissions </w:t>
      </w:r>
      <w:r w:rsidR="00573FD5" w:rsidRPr="00413A91">
        <w:rPr>
          <w:rFonts w:ascii="Times New Roman" w:hAnsi="Times New Roman" w:cs="Times New Roman"/>
          <w:caps w:val="0"/>
          <w:szCs w:val="24"/>
        </w:rPr>
        <w:t xml:space="preserve">and </w:t>
      </w:r>
      <w:r w:rsidR="004046DC" w:rsidRPr="00413A91">
        <w:rPr>
          <w:rFonts w:ascii="Times New Roman" w:hAnsi="Times New Roman" w:cs="Times New Roman"/>
          <w:caps w:val="0"/>
          <w:szCs w:val="24"/>
        </w:rPr>
        <w:t>ED/outpatient</w:t>
      </w:r>
      <w:r w:rsidR="005B6AAD" w:rsidRPr="00413A91">
        <w:rPr>
          <w:rFonts w:ascii="Times New Roman" w:hAnsi="Times New Roman" w:cs="Times New Roman"/>
          <w:caps w:val="0"/>
          <w:szCs w:val="24"/>
        </w:rPr>
        <w:t xml:space="preserve"> visits*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51"/>
        <w:gridCol w:w="1384"/>
        <w:gridCol w:w="1033"/>
        <w:gridCol w:w="1033"/>
        <w:gridCol w:w="1033"/>
        <w:gridCol w:w="1033"/>
        <w:gridCol w:w="1193"/>
        <w:gridCol w:w="1234"/>
      </w:tblGrid>
      <w:tr w:rsidR="003B2D6F" w:rsidRPr="00413A91" w14:paraId="37550EE2" w14:textId="77777777" w:rsidTr="003B2D6F">
        <w:trPr>
          <w:trHeight w:val="300"/>
        </w:trPr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7B42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  <w:t>Sector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798F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  <w:t>Study group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099D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  <w:t>Number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F9B62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  <w:t>Mean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E628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  <w:t>SD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4135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  <w:t>Median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5C55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  <w:t>Minimum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EE6B3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zh-CN"/>
              </w:rPr>
              <w:t>Maximum</w:t>
            </w:r>
          </w:p>
        </w:tc>
      </w:tr>
      <w:tr w:rsidR="003B2D6F" w:rsidRPr="00413A91" w14:paraId="34085836" w14:textId="77777777" w:rsidTr="003B2D6F">
        <w:trPr>
          <w:trHeight w:val="300"/>
        </w:trPr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D43C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IP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DD5D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TCB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EAE9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601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DA56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1.00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71273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0.04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B8D56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9E1A1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1989C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2</w:t>
            </w:r>
          </w:p>
        </w:tc>
      </w:tr>
      <w:tr w:rsidR="003B2D6F" w:rsidRPr="00413A91" w14:paraId="68BFABC5" w14:textId="77777777" w:rsidTr="003B2D6F">
        <w:trPr>
          <w:trHeight w:val="300"/>
        </w:trPr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EAA8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2FD1B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UC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D8FC" w14:textId="3FC787D4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2</w:t>
            </w:r>
            <w:r w:rsidR="00D97C11"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,</w:t>
            </w: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487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53621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1.28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7020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0.73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30D3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9E725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3DC7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10</w:t>
            </w:r>
          </w:p>
        </w:tc>
      </w:tr>
      <w:tr w:rsidR="003B2D6F" w:rsidRPr="00413A91" w14:paraId="02F35043" w14:textId="77777777" w:rsidTr="003B2D6F">
        <w:trPr>
          <w:trHeight w:val="300"/>
        </w:trPr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926A" w14:textId="44FF7B9C" w:rsidR="003B2D6F" w:rsidRPr="00413A91" w:rsidRDefault="004046DC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ED/outpatient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AAED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TCB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80556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486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99C4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1.01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4F921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0.13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2375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B0962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D230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3</w:t>
            </w:r>
          </w:p>
        </w:tc>
      </w:tr>
      <w:tr w:rsidR="003B2D6F" w:rsidRPr="00413A91" w14:paraId="3F3A0BFC" w14:textId="77777777" w:rsidTr="003B2D6F">
        <w:trPr>
          <w:trHeight w:val="300"/>
        </w:trPr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ABF21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35F2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UC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7768" w14:textId="6591D19C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1</w:t>
            </w:r>
            <w:r w:rsidR="00D97C11"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,</w:t>
            </w: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543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6993D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1.28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8571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0.80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8F014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19A9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865E6" w14:textId="77777777" w:rsidR="003B2D6F" w:rsidRPr="00413A91" w:rsidRDefault="003B2D6F" w:rsidP="003B2D6F">
            <w:pPr>
              <w:spacing w:befor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</w:pPr>
            <w:r w:rsidRPr="00413A91">
              <w:rPr>
                <w:rFonts w:ascii="Times New Roman" w:eastAsia="Times New Roman" w:hAnsi="Times New Roman" w:cs="Times New Roman"/>
                <w:color w:val="000000"/>
                <w:sz w:val="22"/>
                <w:lang w:eastAsia="zh-CN"/>
              </w:rPr>
              <w:t>10</w:t>
            </w:r>
          </w:p>
        </w:tc>
      </w:tr>
    </w:tbl>
    <w:p w14:paraId="63E7F636" w14:textId="086C16A0" w:rsidR="00716DEF" w:rsidRPr="00413A91" w:rsidRDefault="00716DEF" w:rsidP="005F7B32">
      <w:pPr>
        <w:spacing w:before="0"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*: This table presents</w:t>
      </w:r>
      <w:r w:rsidR="00F8540C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</w:t>
      </w:r>
      <w:r w:rsidR="002E10AB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descriptive statistics of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</w:t>
      </w:r>
      <w:r w:rsidR="002619F2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IP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admissions and ED</w:t>
      </w:r>
      <w:r w:rsidR="00895D62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/outpatient</w:t>
      </w: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visits for index admissions and 7-, 30- and 90-days post-index discharge</w:t>
      </w:r>
      <w:r w:rsidR="002E10AB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. We conducted nonparametric pairwise Wilcoxon tests for the difference among the TCB and UC group</w:t>
      </w:r>
      <w:r w:rsidR="002619F2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s</w:t>
      </w:r>
      <w:r w:rsidR="002E10AB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.</w:t>
      </w:r>
      <w:r w:rsidR="00F27E4E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The p-values between TCB and UC </w:t>
      </w:r>
      <w:r w:rsidR="00573FD5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for both IP admissions</w:t>
      </w:r>
      <w:r w:rsidR="002619F2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and ED</w:t>
      </w:r>
      <w:r w:rsidR="00895D62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/outpatient</w:t>
      </w:r>
      <w:r w:rsidR="002619F2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visits</w:t>
      </w:r>
      <w:r w:rsidR="00573FD5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were close to zero</w:t>
      </w:r>
      <w:r w:rsidR="00246BF6"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.</w:t>
      </w:r>
    </w:p>
    <w:p w14:paraId="58E50B9F" w14:textId="2AA7F61E" w:rsidR="00246BF6" w:rsidRPr="00F8540C" w:rsidRDefault="00246BF6" w:rsidP="005F7B32">
      <w:pPr>
        <w:spacing w:before="0"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413A91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ED: Emergency department; IP: Inpatient; TCB: Transition care bundle; UC: Usual care</w:t>
      </w:r>
    </w:p>
    <w:p w14:paraId="0B47C169" w14:textId="3F4AE99D" w:rsidR="00583BF8" w:rsidRPr="007F17B6" w:rsidRDefault="00583BF8" w:rsidP="005F7B32">
      <w:pPr>
        <w:spacing w:after="120"/>
        <w:contextualSpacing/>
        <w:rPr>
          <w:rFonts w:ascii="Times New Roman" w:hAnsi="Times New Roman" w:cs="Times New Roman"/>
          <w:sz w:val="20"/>
          <w:szCs w:val="20"/>
        </w:rPr>
      </w:pPr>
    </w:p>
    <w:sectPr w:rsidR="00583BF8" w:rsidRPr="007F17B6" w:rsidSect="00413A91">
      <w:type w:val="continuous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E0BA94" w14:textId="77777777" w:rsidR="000D38A4" w:rsidRDefault="000D38A4" w:rsidP="006B6EB5">
      <w:r>
        <w:separator/>
      </w:r>
    </w:p>
    <w:p w14:paraId="5F628273" w14:textId="77777777" w:rsidR="000D38A4" w:rsidRDefault="000D38A4"/>
    <w:p w14:paraId="613368F1" w14:textId="77777777" w:rsidR="000D38A4" w:rsidRDefault="000D38A4"/>
  </w:endnote>
  <w:endnote w:type="continuationSeparator" w:id="0">
    <w:p w14:paraId="1EBF84FA" w14:textId="77777777" w:rsidR="000D38A4" w:rsidRDefault="000D38A4" w:rsidP="006B6EB5">
      <w:r>
        <w:continuationSeparator/>
      </w:r>
    </w:p>
    <w:p w14:paraId="345D1E39" w14:textId="77777777" w:rsidR="000D38A4" w:rsidRDefault="000D38A4"/>
    <w:p w14:paraId="735D3B68" w14:textId="77777777" w:rsidR="000D38A4" w:rsidRDefault="000D38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75313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53153D" w14:textId="72D9DF9D" w:rsidR="00413888" w:rsidRDefault="004138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A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2FD742" w14:textId="6261D884" w:rsidR="00413888" w:rsidRPr="0011766E" w:rsidRDefault="00413888" w:rsidP="00F10106">
    <w:pPr>
      <w:tabs>
        <w:tab w:val="right" w:pos="9360"/>
      </w:tabs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144E76" w14:textId="77777777" w:rsidR="000D38A4" w:rsidRDefault="000D38A4">
      <w:r>
        <w:separator/>
      </w:r>
    </w:p>
  </w:footnote>
  <w:footnote w:type="continuationSeparator" w:id="0">
    <w:p w14:paraId="12670968" w14:textId="77777777" w:rsidR="000D38A4" w:rsidRDefault="000D38A4" w:rsidP="006B6EB5">
      <w:r>
        <w:continuationSeparator/>
      </w:r>
    </w:p>
    <w:p w14:paraId="15E08B30" w14:textId="77777777" w:rsidR="000D38A4" w:rsidRDefault="000D38A4"/>
    <w:p w14:paraId="624870F3" w14:textId="77777777" w:rsidR="000D38A4" w:rsidRDefault="000D38A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9EB02C" w14:textId="6B4D40D1" w:rsidR="00413888" w:rsidRDefault="00413888" w:rsidP="00F10106">
    <w:pPr>
      <w:pStyle w:val="Header"/>
      <w:tabs>
        <w:tab w:val="left" w:pos="8373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C48CD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C96800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0246B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776C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2F48E3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C60D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2607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AC1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B63F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9ADD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119CA"/>
    <w:multiLevelType w:val="hybridMultilevel"/>
    <w:tmpl w:val="061264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6DD77B9"/>
    <w:multiLevelType w:val="hybridMultilevel"/>
    <w:tmpl w:val="90F4628C"/>
    <w:lvl w:ilvl="0" w:tplc="16900962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7492C1D"/>
    <w:multiLevelType w:val="hybridMultilevel"/>
    <w:tmpl w:val="127A2C72"/>
    <w:lvl w:ilvl="0" w:tplc="5756EF6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E3832F1"/>
    <w:multiLevelType w:val="hybridMultilevel"/>
    <w:tmpl w:val="015A4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D56FBF"/>
    <w:multiLevelType w:val="hybridMultilevel"/>
    <w:tmpl w:val="344466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D603200"/>
    <w:multiLevelType w:val="multilevel"/>
    <w:tmpl w:val="EAA67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8037BF"/>
    <w:multiLevelType w:val="hybridMultilevel"/>
    <w:tmpl w:val="B9489B26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022E83"/>
    <w:multiLevelType w:val="hybridMultilevel"/>
    <w:tmpl w:val="40A2EC70"/>
    <w:lvl w:ilvl="0" w:tplc="4990668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7A43B5"/>
    <w:multiLevelType w:val="hybridMultilevel"/>
    <w:tmpl w:val="784C7D68"/>
    <w:lvl w:ilvl="0" w:tplc="686436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00"/>
        <w:sz w:val="18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914482"/>
    <w:multiLevelType w:val="hybridMultilevel"/>
    <w:tmpl w:val="C8B4365C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450C8"/>
    <w:multiLevelType w:val="hybridMultilevel"/>
    <w:tmpl w:val="D040E1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C76430"/>
    <w:multiLevelType w:val="hybridMultilevel"/>
    <w:tmpl w:val="304AEDBE"/>
    <w:lvl w:ilvl="0" w:tplc="4EE86E9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227D30"/>
    <w:multiLevelType w:val="hybridMultilevel"/>
    <w:tmpl w:val="65FA921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5E7824"/>
    <w:multiLevelType w:val="hybridMultilevel"/>
    <w:tmpl w:val="29981CD4"/>
    <w:lvl w:ilvl="0" w:tplc="4008DE96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  <w:color w:val="808000"/>
        <w:sz w:val="18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24" w15:restartNumberingAfterBreak="0">
    <w:nsid w:val="4A4C00F8"/>
    <w:multiLevelType w:val="hybridMultilevel"/>
    <w:tmpl w:val="1EEEF658"/>
    <w:lvl w:ilvl="0" w:tplc="3506845E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B0E8E"/>
    <w:multiLevelType w:val="hybridMultilevel"/>
    <w:tmpl w:val="B13E37AE"/>
    <w:lvl w:ilvl="0" w:tplc="696CF516">
      <w:start w:val="1"/>
      <w:numFmt w:val="bullet"/>
      <w:pStyle w:val="IHE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85C27"/>
    <w:multiLevelType w:val="hybridMultilevel"/>
    <w:tmpl w:val="245C4B1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236B7D"/>
    <w:multiLevelType w:val="hybridMultilevel"/>
    <w:tmpl w:val="DA36C2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0B282F"/>
    <w:multiLevelType w:val="hybridMultilevel"/>
    <w:tmpl w:val="B9E2A1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3402E5"/>
    <w:multiLevelType w:val="hybridMultilevel"/>
    <w:tmpl w:val="900A5B4A"/>
    <w:lvl w:ilvl="0" w:tplc="6A3ABE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B256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428B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03EDA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402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AA8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7EAF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6C76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D261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59776F69"/>
    <w:multiLevelType w:val="hybridMultilevel"/>
    <w:tmpl w:val="18A4CFA2"/>
    <w:lvl w:ilvl="0" w:tplc="FE64FE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80"/>
        <w:sz w:val="18"/>
        <w:szCs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9626EC"/>
    <w:multiLevelType w:val="hybridMultilevel"/>
    <w:tmpl w:val="4D784828"/>
    <w:lvl w:ilvl="0" w:tplc="86806E1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00"/>
        <w:sz w:val="22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45A62"/>
    <w:multiLevelType w:val="hybridMultilevel"/>
    <w:tmpl w:val="60A2B1BA"/>
    <w:lvl w:ilvl="0" w:tplc="10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3" w15:restartNumberingAfterBreak="0">
    <w:nsid w:val="5D9E3616"/>
    <w:multiLevelType w:val="hybridMultilevel"/>
    <w:tmpl w:val="E3F4A408"/>
    <w:lvl w:ilvl="0" w:tplc="6DE0B6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14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2F1ACF"/>
    <w:multiLevelType w:val="hybridMultilevel"/>
    <w:tmpl w:val="1BB8B5B8"/>
    <w:lvl w:ilvl="0" w:tplc="F5F2F12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1E01B0"/>
    <w:multiLevelType w:val="hybridMultilevel"/>
    <w:tmpl w:val="BEFC7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3B67AD"/>
    <w:multiLevelType w:val="multilevel"/>
    <w:tmpl w:val="59FCB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AD075DE"/>
    <w:multiLevelType w:val="hybridMultilevel"/>
    <w:tmpl w:val="3B545F4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0822FB"/>
    <w:multiLevelType w:val="hybridMultilevel"/>
    <w:tmpl w:val="B9AC7074"/>
    <w:lvl w:ilvl="0" w:tplc="9F00529A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C40928"/>
    <w:multiLevelType w:val="hybridMultilevel"/>
    <w:tmpl w:val="09BA6F0A"/>
    <w:lvl w:ilvl="0" w:tplc="1009000F">
      <w:start w:val="1"/>
      <w:numFmt w:val="decimal"/>
      <w:lvlText w:val="%1."/>
      <w:lvlJc w:val="left"/>
      <w:pPr>
        <w:ind w:left="1004" w:hanging="360"/>
      </w:pPr>
    </w:lvl>
    <w:lvl w:ilvl="1" w:tplc="10090019" w:tentative="1">
      <w:start w:val="1"/>
      <w:numFmt w:val="lowerLetter"/>
      <w:lvlText w:val="%2."/>
      <w:lvlJc w:val="left"/>
      <w:pPr>
        <w:ind w:left="1724" w:hanging="360"/>
      </w:pPr>
    </w:lvl>
    <w:lvl w:ilvl="2" w:tplc="1009001B" w:tentative="1">
      <w:start w:val="1"/>
      <w:numFmt w:val="lowerRoman"/>
      <w:lvlText w:val="%3."/>
      <w:lvlJc w:val="right"/>
      <w:pPr>
        <w:ind w:left="2444" w:hanging="180"/>
      </w:pPr>
    </w:lvl>
    <w:lvl w:ilvl="3" w:tplc="1009000F" w:tentative="1">
      <w:start w:val="1"/>
      <w:numFmt w:val="decimal"/>
      <w:lvlText w:val="%4."/>
      <w:lvlJc w:val="left"/>
      <w:pPr>
        <w:ind w:left="3164" w:hanging="360"/>
      </w:pPr>
    </w:lvl>
    <w:lvl w:ilvl="4" w:tplc="10090019" w:tentative="1">
      <w:start w:val="1"/>
      <w:numFmt w:val="lowerLetter"/>
      <w:lvlText w:val="%5."/>
      <w:lvlJc w:val="left"/>
      <w:pPr>
        <w:ind w:left="3884" w:hanging="360"/>
      </w:pPr>
    </w:lvl>
    <w:lvl w:ilvl="5" w:tplc="1009001B" w:tentative="1">
      <w:start w:val="1"/>
      <w:numFmt w:val="lowerRoman"/>
      <w:lvlText w:val="%6."/>
      <w:lvlJc w:val="right"/>
      <w:pPr>
        <w:ind w:left="4604" w:hanging="180"/>
      </w:pPr>
    </w:lvl>
    <w:lvl w:ilvl="6" w:tplc="1009000F" w:tentative="1">
      <w:start w:val="1"/>
      <w:numFmt w:val="decimal"/>
      <w:lvlText w:val="%7."/>
      <w:lvlJc w:val="left"/>
      <w:pPr>
        <w:ind w:left="5324" w:hanging="360"/>
      </w:pPr>
    </w:lvl>
    <w:lvl w:ilvl="7" w:tplc="10090019" w:tentative="1">
      <w:start w:val="1"/>
      <w:numFmt w:val="lowerLetter"/>
      <w:lvlText w:val="%8."/>
      <w:lvlJc w:val="left"/>
      <w:pPr>
        <w:ind w:left="6044" w:hanging="360"/>
      </w:pPr>
    </w:lvl>
    <w:lvl w:ilvl="8" w:tplc="1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F262FAE"/>
    <w:multiLevelType w:val="hybridMultilevel"/>
    <w:tmpl w:val="CE46F2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442707"/>
    <w:multiLevelType w:val="hybridMultilevel"/>
    <w:tmpl w:val="BC36EA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1"/>
  </w:num>
  <w:num w:numId="3">
    <w:abstractNumId w:val="24"/>
  </w:num>
  <w:num w:numId="4">
    <w:abstractNumId w:val="38"/>
  </w:num>
  <w:num w:numId="5">
    <w:abstractNumId w:val="17"/>
  </w:num>
  <w:num w:numId="6">
    <w:abstractNumId w:val="23"/>
  </w:num>
  <w:num w:numId="7">
    <w:abstractNumId w:val="18"/>
  </w:num>
  <w:num w:numId="8">
    <w:abstractNumId w:val="34"/>
  </w:num>
  <w:num w:numId="9">
    <w:abstractNumId w:val="31"/>
  </w:num>
  <w:num w:numId="10">
    <w:abstractNumId w:val="30"/>
  </w:num>
  <w:num w:numId="11">
    <w:abstractNumId w:val="33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11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4"/>
  </w:num>
  <w:num w:numId="26">
    <w:abstractNumId w:val="12"/>
  </w:num>
  <w:num w:numId="27">
    <w:abstractNumId w:val="13"/>
  </w:num>
  <w:num w:numId="28">
    <w:abstractNumId w:val="35"/>
  </w:num>
  <w:num w:numId="29">
    <w:abstractNumId w:val="29"/>
  </w:num>
  <w:num w:numId="30">
    <w:abstractNumId w:val="20"/>
  </w:num>
  <w:num w:numId="31">
    <w:abstractNumId w:val="41"/>
  </w:num>
  <w:num w:numId="32">
    <w:abstractNumId w:val="36"/>
  </w:num>
  <w:num w:numId="33">
    <w:abstractNumId w:val="32"/>
  </w:num>
  <w:num w:numId="34">
    <w:abstractNumId w:val="26"/>
  </w:num>
  <w:num w:numId="35">
    <w:abstractNumId w:val="39"/>
  </w:num>
  <w:num w:numId="36">
    <w:abstractNumId w:val="37"/>
  </w:num>
  <w:num w:numId="37">
    <w:abstractNumId w:val="22"/>
  </w:num>
  <w:num w:numId="38">
    <w:abstractNumId w:val="40"/>
  </w:num>
  <w:num w:numId="39">
    <w:abstractNumId w:val="19"/>
  </w:num>
  <w:num w:numId="40">
    <w:abstractNumId w:val="27"/>
  </w:num>
  <w:num w:numId="41">
    <w:abstractNumId w:val="16"/>
  </w:num>
  <w:num w:numId="42">
    <w:abstractNumId w:val="15"/>
  </w:num>
  <w:num w:numId="43">
    <w:abstractNumId w:val="1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CxMDExMLa0MDUzMbVQ0lEKTi0uzszPAykwqQUAztdlGS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Garamond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d0e2trw4rxa2neevf25tewvstrt2twpxvs0&quot;&gt;COPD_2020_cy&lt;record-ids&gt;&lt;item&gt;60&lt;/item&gt;&lt;item&gt;61&lt;/item&gt;&lt;item&gt;62&lt;/item&gt;&lt;item&gt;63&lt;/item&gt;&lt;item&gt;81&lt;/item&gt;&lt;item&gt;82&lt;/item&gt;&lt;item&gt;83&lt;/item&gt;&lt;item&gt;84&lt;/item&gt;&lt;item&gt;85&lt;/item&gt;&lt;item&gt;86&lt;/item&gt;&lt;item&gt;88&lt;/item&gt;&lt;item&gt;89&lt;/item&gt;&lt;item&gt;92&lt;/item&gt;&lt;item&gt;93&lt;/item&gt;&lt;item&gt;95&lt;/item&gt;&lt;item&gt;98&lt;/item&gt;&lt;item&gt;100&lt;/item&gt;&lt;item&gt;102&lt;/item&gt;&lt;item&gt;103&lt;/item&gt;&lt;item&gt;104&lt;/item&gt;&lt;item&gt;107&lt;/item&gt;&lt;item&gt;111&lt;/item&gt;&lt;item&gt;112&lt;/item&gt;&lt;item&gt;113&lt;/item&gt;&lt;item&gt;114&lt;/item&gt;&lt;item&gt;117&lt;/item&gt;&lt;item&gt;119&lt;/item&gt;&lt;/record-ids&gt;&lt;/item&gt;&lt;/Libraries&gt;"/>
  </w:docVars>
  <w:rsids>
    <w:rsidRoot w:val="00065E8A"/>
    <w:rsid w:val="000018DF"/>
    <w:rsid w:val="00001917"/>
    <w:rsid w:val="00001C1E"/>
    <w:rsid w:val="00001C6B"/>
    <w:rsid w:val="00002014"/>
    <w:rsid w:val="000029C2"/>
    <w:rsid w:val="00004572"/>
    <w:rsid w:val="00005806"/>
    <w:rsid w:val="00005C78"/>
    <w:rsid w:val="000073CE"/>
    <w:rsid w:val="00007A0C"/>
    <w:rsid w:val="00007D37"/>
    <w:rsid w:val="0001206F"/>
    <w:rsid w:val="000125A8"/>
    <w:rsid w:val="00012D9C"/>
    <w:rsid w:val="000135FD"/>
    <w:rsid w:val="000137EC"/>
    <w:rsid w:val="000142A8"/>
    <w:rsid w:val="00014BDB"/>
    <w:rsid w:val="00015A81"/>
    <w:rsid w:val="0001670E"/>
    <w:rsid w:val="000169D6"/>
    <w:rsid w:val="00017721"/>
    <w:rsid w:val="000215EE"/>
    <w:rsid w:val="0002242A"/>
    <w:rsid w:val="00023974"/>
    <w:rsid w:val="00024780"/>
    <w:rsid w:val="000258A7"/>
    <w:rsid w:val="00027981"/>
    <w:rsid w:val="00027EA1"/>
    <w:rsid w:val="000302D2"/>
    <w:rsid w:val="00030B47"/>
    <w:rsid w:val="00031B2E"/>
    <w:rsid w:val="000321B0"/>
    <w:rsid w:val="0003295A"/>
    <w:rsid w:val="00032A4C"/>
    <w:rsid w:val="00033B18"/>
    <w:rsid w:val="00033F67"/>
    <w:rsid w:val="00034ECE"/>
    <w:rsid w:val="00035713"/>
    <w:rsid w:val="00037D62"/>
    <w:rsid w:val="00037DEC"/>
    <w:rsid w:val="00040326"/>
    <w:rsid w:val="00043224"/>
    <w:rsid w:val="00043270"/>
    <w:rsid w:val="00044B8E"/>
    <w:rsid w:val="00044FDC"/>
    <w:rsid w:val="00045A30"/>
    <w:rsid w:val="00046A09"/>
    <w:rsid w:val="000476C8"/>
    <w:rsid w:val="000476D1"/>
    <w:rsid w:val="000503DD"/>
    <w:rsid w:val="00050E20"/>
    <w:rsid w:val="00050E76"/>
    <w:rsid w:val="00051FCE"/>
    <w:rsid w:val="000531C9"/>
    <w:rsid w:val="0005346B"/>
    <w:rsid w:val="0005399F"/>
    <w:rsid w:val="00056834"/>
    <w:rsid w:val="0005750A"/>
    <w:rsid w:val="00057DD4"/>
    <w:rsid w:val="00061662"/>
    <w:rsid w:val="00061DDD"/>
    <w:rsid w:val="000632C2"/>
    <w:rsid w:val="0006365D"/>
    <w:rsid w:val="0006395F"/>
    <w:rsid w:val="00065E8A"/>
    <w:rsid w:val="0006614E"/>
    <w:rsid w:val="0006675C"/>
    <w:rsid w:val="00066A03"/>
    <w:rsid w:val="000676C7"/>
    <w:rsid w:val="000677AF"/>
    <w:rsid w:val="00070BAF"/>
    <w:rsid w:val="000710A4"/>
    <w:rsid w:val="000725A9"/>
    <w:rsid w:val="00073D5B"/>
    <w:rsid w:val="00074262"/>
    <w:rsid w:val="00074C06"/>
    <w:rsid w:val="000759AE"/>
    <w:rsid w:val="00076C3D"/>
    <w:rsid w:val="00080904"/>
    <w:rsid w:val="00081D36"/>
    <w:rsid w:val="00081EE9"/>
    <w:rsid w:val="00083078"/>
    <w:rsid w:val="0008353D"/>
    <w:rsid w:val="00085173"/>
    <w:rsid w:val="00085702"/>
    <w:rsid w:val="000860BB"/>
    <w:rsid w:val="000861A3"/>
    <w:rsid w:val="00086490"/>
    <w:rsid w:val="000869A0"/>
    <w:rsid w:val="00087DE6"/>
    <w:rsid w:val="00090C62"/>
    <w:rsid w:val="000918F9"/>
    <w:rsid w:val="000925E3"/>
    <w:rsid w:val="000927F7"/>
    <w:rsid w:val="00093226"/>
    <w:rsid w:val="00093914"/>
    <w:rsid w:val="00093A95"/>
    <w:rsid w:val="00094036"/>
    <w:rsid w:val="0009635A"/>
    <w:rsid w:val="0009672B"/>
    <w:rsid w:val="00097D99"/>
    <w:rsid w:val="000A0231"/>
    <w:rsid w:val="000A03D7"/>
    <w:rsid w:val="000A17FB"/>
    <w:rsid w:val="000A1F92"/>
    <w:rsid w:val="000A257E"/>
    <w:rsid w:val="000A3342"/>
    <w:rsid w:val="000A3FDA"/>
    <w:rsid w:val="000A4546"/>
    <w:rsid w:val="000A4580"/>
    <w:rsid w:val="000A48E0"/>
    <w:rsid w:val="000A497E"/>
    <w:rsid w:val="000A508E"/>
    <w:rsid w:val="000A5642"/>
    <w:rsid w:val="000A685F"/>
    <w:rsid w:val="000A6AE8"/>
    <w:rsid w:val="000A6CDF"/>
    <w:rsid w:val="000A77AF"/>
    <w:rsid w:val="000B041D"/>
    <w:rsid w:val="000B0B33"/>
    <w:rsid w:val="000B180C"/>
    <w:rsid w:val="000B28E3"/>
    <w:rsid w:val="000B4E02"/>
    <w:rsid w:val="000B4E2F"/>
    <w:rsid w:val="000B5786"/>
    <w:rsid w:val="000B5897"/>
    <w:rsid w:val="000B649D"/>
    <w:rsid w:val="000B7967"/>
    <w:rsid w:val="000B7B85"/>
    <w:rsid w:val="000C0C1E"/>
    <w:rsid w:val="000C110A"/>
    <w:rsid w:val="000C1285"/>
    <w:rsid w:val="000C16E6"/>
    <w:rsid w:val="000C1DDF"/>
    <w:rsid w:val="000C2459"/>
    <w:rsid w:val="000C249D"/>
    <w:rsid w:val="000C2FCE"/>
    <w:rsid w:val="000C30B2"/>
    <w:rsid w:val="000C373E"/>
    <w:rsid w:val="000C4A75"/>
    <w:rsid w:val="000C4E00"/>
    <w:rsid w:val="000C4E62"/>
    <w:rsid w:val="000C4EF5"/>
    <w:rsid w:val="000C4FC9"/>
    <w:rsid w:val="000C51B1"/>
    <w:rsid w:val="000C552F"/>
    <w:rsid w:val="000C5627"/>
    <w:rsid w:val="000C5D4C"/>
    <w:rsid w:val="000D026C"/>
    <w:rsid w:val="000D0ABB"/>
    <w:rsid w:val="000D138F"/>
    <w:rsid w:val="000D14FC"/>
    <w:rsid w:val="000D2ED8"/>
    <w:rsid w:val="000D34DD"/>
    <w:rsid w:val="000D38A4"/>
    <w:rsid w:val="000D38FB"/>
    <w:rsid w:val="000D4394"/>
    <w:rsid w:val="000D4AE4"/>
    <w:rsid w:val="000D58D6"/>
    <w:rsid w:val="000D6A59"/>
    <w:rsid w:val="000D6A62"/>
    <w:rsid w:val="000D74EE"/>
    <w:rsid w:val="000E1EB7"/>
    <w:rsid w:val="000E2738"/>
    <w:rsid w:val="000E2C86"/>
    <w:rsid w:val="000E2F24"/>
    <w:rsid w:val="000E42F2"/>
    <w:rsid w:val="000E4D4D"/>
    <w:rsid w:val="000E522D"/>
    <w:rsid w:val="000E669F"/>
    <w:rsid w:val="000E718A"/>
    <w:rsid w:val="000E7A77"/>
    <w:rsid w:val="000F0226"/>
    <w:rsid w:val="000F0F57"/>
    <w:rsid w:val="000F0F79"/>
    <w:rsid w:val="000F0F93"/>
    <w:rsid w:val="000F1131"/>
    <w:rsid w:val="000F1211"/>
    <w:rsid w:val="000F144D"/>
    <w:rsid w:val="000F1F5E"/>
    <w:rsid w:val="000F2807"/>
    <w:rsid w:val="000F3924"/>
    <w:rsid w:val="000F4F1E"/>
    <w:rsid w:val="000F54E1"/>
    <w:rsid w:val="000F555B"/>
    <w:rsid w:val="000F5705"/>
    <w:rsid w:val="000F6304"/>
    <w:rsid w:val="000F6ADE"/>
    <w:rsid w:val="000F76B1"/>
    <w:rsid w:val="00100DBF"/>
    <w:rsid w:val="0010162B"/>
    <w:rsid w:val="00102518"/>
    <w:rsid w:val="001025FA"/>
    <w:rsid w:val="00103B81"/>
    <w:rsid w:val="00103BCD"/>
    <w:rsid w:val="00104542"/>
    <w:rsid w:val="00104AC8"/>
    <w:rsid w:val="00104B3E"/>
    <w:rsid w:val="00106677"/>
    <w:rsid w:val="00106DE0"/>
    <w:rsid w:val="001077CD"/>
    <w:rsid w:val="00107F6A"/>
    <w:rsid w:val="00110A5D"/>
    <w:rsid w:val="0011172B"/>
    <w:rsid w:val="00112BF2"/>
    <w:rsid w:val="001136B1"/>
    <w:rsid w:val="00113860"/>
    <w:rsid w:val="00113C52"/>
    <w:rsid w:val="0011506C"/>
    <w:rsid w:val="00115316"/>
    <w:rsid w:val="001159B8"/>
    <w:rsid w:val="00116E5F"/>
    <w:rsid w:val="00120DA5"/>
    <w:rsid w:val="00121A80"/>
    <w:rsid w:val="00123490"/>
    <w:rsid w:val="001255FA"/>
    <w:rsid w:val="0012630D"/>
    <w:rsid w:val="00126382"/>
    <w:rsid w:val="00126422"/>
    <w:rsid w:val="00126AD3"/>
    <w:rsid w:val="00126FC9"/>
    <w:rsid w:val="001310E8"/>
    <w:rsid w:val="001316C9"/>
    <w:rsid w:val="0013188D"/>
    <w:rsid w:val="00133980"/>
    <w:rsid w:val="001339F4"/>
    <w:rsid w:val="001341B2"/>
    <w:rsid w:val="00134B30"/>
    <w:rsid w:val="00134E72"/>
    <w:rsid w:val="00135743"/>
    <w:rsid w:val="00136090"/>
    <w:rsid w:val="001361A5"/>
    <w:rsid w:val="00137317"/>
    <w:rsid w:val="00137358"/>
    <w:rsid w:val="00137C67"/>
    <w:rsid w:val="00140D48"/>
    <w:rsid w:val="00140ED5"/>
    <w:rsid w:val="001410D2"/>
    <w:rsid w:val="0014130B"/>
    <w:rsid w:val="00141810"/>
    <w:rsid w:val="00141EF9"/>
    <w:rsid w:val="00143A54"/>
    <w:rsid w:val="0014413A"/>
    <w:rsid w:val="001449C2"/>
    <w:rsid w:val="0014513C"/>
    <w:rsid w:val="00145BE1"/>
    <w:rsid w:val="00146347"/>
    <w:rsid w:val="001471E2"/>
    <w:rsid w:val="001473D0"/>
    <w:rsid w:val="0015017E"/>
    <w:rsid w:val="001508A0"/>
    <w:rsid w:val="00151DAA"/>
    <w:rsid w:val="00153A88"/>
    <w:rsid w:val="00153FD9"/>
    <w:rsid w:val="00155B2A"/>
    <w:rsid w:val="00155DB0"/>
    <w:rsid w:val="00156FAF"/>
    <w:rsid w:val="00157D69"/>
    <w:rsid w:val="001606A8"/>
    <w:rsid w:val="00160BB0"/>
    <w:rsid w:val="0016193B"/>
    <w:rsid w:val="001619EB"/>
    <w:rsid w:val="00161AAC"/>
    <w:rsid w:val="00161D4A"/>
    <w:rsid w:val="001625EC"/>
    <w:rsid w:val="001626FA"/>
    <w:rsid w:val="00163E5C"/>
    <w:rsid w:val="00164E2A"/>
    <w:rsid w:val="001651FB"/>
    <w:rsid w:val="00165677"/>
    <w:rsid w:val="0016783C"/>
    <w:rsid w:val="00170C82"/>
    <w:rsid w:val="00171158"/>
    <w:rsid w:val="00171799"/>
    <w:rsid w:val="00173098"/>
    <w:rsid w:val="001733D4"/>
    <w:rsid w:val="00173D00"/>
    <w:rsid w:val="00175602"/>
    <w:rsid w:val="00180442"/>
    <w:rsid w:val="001809CD"/>
    <w:rsid w:val="00181902"/>
    <w:rsid w:val="00182424"/>
    <w:rsid w:val="00182D9A"/>
    <w:rsid w:val="00183AFC"/>
    <w:rsid w:val="001859B3"/>
    <w:rsid w:val="00185EF7"/>
    <w:rsid w:val="001861CC"/>
    <w:rsid w:val="001871B1"/>
    <w:rsid w:val="00187342"/>
    <w:rsid w:val="0019080A"/>
    <w:rsid w:val="001918ED"/>
    <w:rsid w:val="00191AA9"/>
    <w:rsid w:val="00191DF2"/>
    <w:rsid w:val="001922FF"/>
    <w:rsid w:val="00192E3A"/>
    <w:rsid w:val="001930C3"/>
    <w:rsid w:val="0019313E"/>
    <w:rsid w:val="00193967"/>
    <w:rsid w:val="00194718"/>
    <w:rsid w:val="00194A2D"/>
    <w:rsid w:val="001955D3"/>
    <w:rsid w:val="00195615"/>
    <w:rsid w:val="001962F8"/>
    <w:rsid w:val="001975B4"/>
    <w:rsid w:val="001A06DE"/>
    <w:rsid w:val="001A14E8"/>
    <w:rsid w:val="001A1510"/>
    <w:rsid w:val="001A3706"/>
    <w:rsid w:val="001A42E6"/>
    <w:rsid w:val="001A4965"/>
    <w:rsid w:val="001A4B25"/>
    <w:rsid w:val="001A4CD1"/>
    <w:rsid w:val="001A6311"/>
    <w:rsid w:val="001A6686"/>
    <w:rsid w:val="001B00B0"/>
    <w:rsid w:val="001B0133"/>
    <w:rsid w:val="001B0A11"/>
    <w:rsid w:val="001B16BF"/>
    <w:rsid w:val="001B197C"/>
    <w:rsid w:val="001B3087"/>
    <w:rsid w:val="001B38E2"/>
    <w:rsid w:val="001B4EB4"/>
    <w:rsid w:val="001B515A"/>
    <w:rsid w:val="001B518E"/>
    <w:rsid w:val="001B5C97"/>
    <w:rsid w:val="001B6BE9"/>
    <w:rsid w:val="001B7912"/>
    <w:rsid w:val="001C03BF"/>
    <w:rsid w:val="001C08A2"/>
    <w:rsid w:val="001C1238"/>
    <w:rsid w:val="001C1F7C"/>
    <w:rsid w:val="001C2411"/>
    <w:rsid w:val="001C2417"/>
    <w:rsid w:val="001C2F34"/>
    <w:rsid w:val="001C32E9"/>
    <w:rsid w:val="001C33B8"/>
    <w:rsid w:val="001C5204"/>
    <w:rsid w:val="001C5CCC"/>
    <w:rsid w:val="001C64D4"/>
    <w:rsid w:val="001C7E95"/>
    <w:rsid w:val="001D038F"/>
    <w:rsid w:val="001D0BC3"/>
    <w:rsid w:val="001D0E7E"/>
    <w:rsid w:val="001D11DA"/>
    <w:rsid w:val="001D18E6"/>
    <w:rsid w:val="001D2591"/>
    <w:rsid w:val="001D3BB1"/>
    <w:rsid w:val="001D4289"/>
    <w:rsid w:val="001D4716"/>
    <w:rsid w:val="001D4CF5"/>
    <w:rsid w:val="001D4D99"/>
    <w:rsid w:val="001D6EC6"/>
    <w:rsid w:val="001D7233"/>
    <w:rsid w:val="001D72ED"/>
    <w:rsid w:val="001E132C"/>
    <w:rsid w:val="001E2E1C"/>
    <w:rsid w:val="001E32F5"/>
    <w:rsid w:val="001E4A71"/>
    <w:rsid w:val="001E4B06"/>
    <w:rsid w:val="001E4DD2"/>
    <w:rsid w:val="001E5171"/>
    <w:rsid w:val="001F0907"/>
    <w:rsid w:val="001F1AE9"/>
    <w:rsid w:val="001F1FF3"/>
    <w:rsid w:val="001F2479"/>
    <w:rsid w:val="001F28DC"/>
    <w:rsid w:val="001F351A"/>
    <w:rsid w:val="001F377E"/>
    <w:rsid w:val="001F657B"/>
    <w:rsid w:val="001F6777"/>
    <w:rsid w:val="001F6C0A"/>
    <w:rsid w:val="001F7079"/>
    <w:rsid w:val="001F7804"/>
    <w:rsid w:val="001F7CF2"/>
    <w:rsid w:val="00200144"/>
    <w:rsid w:val="002004E4"/>
    <w:rsid w:val="00201228"/>
    <w:rsid w:val="00202EC8"/>
    <w:rsid w:val="0020488D"/>
    <w:rsid w:val="0020518C"/>
    <w:rsid w:val="00205E00"/>
    <w:rsid w:val="00206649"/>
    <w:rsid w:val="0020727E"/>
    <w:rsid w:val="002078CC"/>
    <w:rsid w:val="002102E0"/>
    <w:rsid w:val="00211055"/>
    <w:rsid w:val="002124CB"/>
    <w:rsid w:val="00212508"/>
    <w:rsid w:val="00212B03"/>
    <w:rsid w:val="00212D4D"/>
    <w:rsid w:val="00214112"/>
    <w:rsid w:val="00214D91"/>
    <w:rsid w:val="00215AA7"/>
    <w:rsid w:val="002161F2"/>
    <w:rsid w:val="00216736"/>
    <w:rsid w:val="002168E1"/>
    <w:rsid w:val="0021697A"/>
    <w:rsid w:val="00216F47"/>
    <w:rsid w:val="002171D7"/>
    <w:rsid w:val="00221ABC"/>
    <w:rsid w:val="00221C58"/>
    <w:rsid w:val="00221E74"/>
    <w:rsid w:val="00222440"/>
    <w:rsid w:val="00222BBD"/>
    <w:rsid w:val="00222F4A"/>
    <w:rsid w:val="0022357F"/>
    <w:rsid w:val="00223F2B"/>
    <w:rsid w:val="00225348"/>
    <w:rsid w:val="00225AF7"/>
    <w:rsid w:val="00226886"/>
    <w:rsid w:val="00226CA3"/>
    <w:rsid w:val="00226CDF"/>
    <w:rsid w:val="00226D7D"/>
    <w:rsid w:val="00226EEF"/>
    <w:rsid w:val="00227427"/>
    <w:rsid w:val="00230EB9"/>
    <w:rsid w:val="00230F41"/>
    <w:rsid w:val="00231958"/>
    <w:rsid w:val="00231FD6"/>
    <w:rsid w:val="00233397"/>
    <w:rsid w:val="0023475F"/>
    <w:rsid w:val="00234E2B"/>
    <w:rsid w:val="00235352"/>
    <w:rsid w:val="00235EAD"/>
    <w:rsid w:val="00236C3C"/>
    <w:rsid w:val="002371FA"/>
    <w:rsid w:val="002428AD"/>
    <w:rsid w:val="00243F7B"/>
    <w:rsid w:val="0024498B"/>
    <w:rsid w:val="0024506C"/>
    <w:rsid w:val="002457D8"/>
    <w:rsid w:val="00246BF6"/>
    <w:rsid w:val="002472B0"/>
    <w:rsid w:val="00247C5B"/>
    <w:rsid w:val="00250B81"/>
    <w:rsid w:val="002530DE"/>
    <w:rsid w:val="002532E4"/>
    <w:rsid w:val="00253829"/>
    <w:rsid w:val="00254296"/>
    <w:rsid w:val="002552E4"/>
    <w:rsid w:val="002553D7"/>
    <w:rsid w:val="00255971"/>
    <w:rsid w:val="00256F24"/>
    <w:rsid w:val="00260D44"/>
    <w:rsid w:val="002619F2"/>
    <w:rsid w:val="00262487"/>
    <w:rsid w:val="00262E8A"/>
    <w:rsid w:val="00264810"/>
    <w:rsid w:val="00264C02"/>
    <w:rsid w:val="00265731"/>
    <w:rsid w:val="002662BE"/>
    <w:rsid w:val="0026640B"/>
    <w:rsid w:val="0026700B"/>
    <w:rsid w:val="0027069B"/>
    <w:rsid w:val="0027225E"/>
    <w:rsid w:val="00272530"/>
    <w:rsid w:val="002728EB"/>
    <w:rsid w:val="00272915"/>
    <w:rsid w:val="00273D39"/>
    <w:rsid w:val="0027458F"/>
    <w:rsid w:val="00274635"/>
    <w:rsid w:val="0027476F"/>
    <w:rsid w:val="002756CC"/>
    <w:rsid w:val="002756EB"/>
    <w:rsid w:val="00276189"/>
    <w:rsid w:val="0027650D"/>
    <w:rsid w:val="0027662B"/>
    <w:rsid w:val="00277845"/>
    <w:rsid w:val="00280A64"/>
    <w:rsid w:val="00281CE0"/>
    <w:rsid w:val="00282A26"/>
    <w:rsid w:val="00282F88"/>
    <w:rsid w:val="0028437E"/>
    <w:rsid w:val="00284F68"/>
    <w:rsid w:val="00286CDA"/>
    <w:rsid w:val="0028748C"/>
    <w:rsid w:val="002900FC"/>
    <w:rsid w:val="00291268"/>
    <w:rsid w:val="00291C41"/>
    <w:rsid w:val="00292643"/>
    <w:rsid w:val="0029312A"/>
    <w:rsid w:val="00293CBE"/>
    <w:rsid w:val="002A2B0C"/>
    <w:rsid w:val="002A2C20"/>
    <w:rsid w:val="002A40DA"/>
    <w:rsid w:val="002A4C4D"/>
    <w:rsid w:val="002A4EE4"/>
    <w:rsid w:val="002A5BA3"/>
    <w:rsid w:val="002A5D76"/>
    <w:rsid w:val="002A5F20"/>
    <w:rsid w:val="002A5F9D"/>
    <w:rsid w:val="002A6488"/>
    <w:rsid w:val="002A6C63"/>
    <w:rsid w:val="002B1704"/>
    <w:rsid w:val="002B2380"/>
    <w:rsid w:val="002B2AA3"/>
    <w:rsid w:val="002B3177"/>
    <w:rsid w:val="002B391C"/>
    <w:rsid w:val="002B3B3B"/>
    <w:rsid w:val="002B3FC3"/>
    <w:rsid w:val="002B48C7"/>
    <w:rsid w:val="002B4B1B"/>
    <w:rsid w:val="002B4EA5"/>
    <w:rsid w:val="002B4F06"/>
    <w:rsid w:val="002B559D"/>
    <w:rsid w:val="002B68BC"/>
    <w:rsid w:val="002B6F5D"/>
    <w:rsid w:val="002C29C6"/>
    <w:rsid w:val="002C2D93"/>
    <w:rsid w:val="002C421E"/>
    <w:rsid w:val="002C4272"/>
    <w:rsid w:val="002C461A"/>
    <w:rsid w:val="002C6653"/>
    <w:rsid w:val="002C692F"/>
    <w:rsid w:val="002C6F6D"/>
    <w:rsid w:val="002C7773"/>
    <w:rsid w:val="002D00A4"/>
    <w:rsid w:val="002D015A"/>
    <w:rsid w:val="002D0447"/>
    <w:rsid w:val="002D0EFA"/>
    <w:rsid w:val="002D18A7"/>
    <w:rsid w:val="002D199C"/>
    <w:rsid w:val="002D3451"/>
    <w:rsid w:val="002D41EA"/>
    <w:rsid w:val="002D49C8"/>
    <w:rsid w:val="002D4D31"/>
    <w:rsid w:val="002D5425"/>
    <w:rsid w:val="002D6841"/>
    <w:rsid w:val="002D6B9C"/>
    <w:rsid w:val="002E10AB"/>
    <w:rsid w:val="002E28A1"/>
    <w:rsid w:val="002E3D70"/>
    <w:rsid w:val="002E49FD"/>
    <w:rsid w:val="002E4A0C"/>
    <w:rsid w:val="002E4F60"/>
    <w:rsid w:val="002E5388"/>
    <w:rsid w:val="002E6A2E"/>
    <w:rsid w:val="002E6A66"/>
    <w:rsid w:val="002E7113"/>
    <w:rsid w:val="002E7364"/>
    <w:rsid w:val="002E7786"/>
    <w:rsid w:val="002E7D8C"/>
    <w:rsid w:val="002F07F7"/>
    <w:rsid w:val="002F0CD2"/>
    <w:rsid w:val="002F1447"/>
    <w:rsid w:val="002F1EB1"/>
    <w:rsid w:val="002F2B7C"/>
    <w:rsid w:val="002F5FEE"/>
    <w:rsid w:val="002F6B10"/>
    <w:rsid w:val="002F7EC3"/>
    <w:rsid w:val="00302ED1"/>
    <w:rsid w:val="0030363C"/>
    <w:rsid w:val="00303D98"/>
    <w:rsid w:val="00303D9A"/>
    <w:rsid w:val="00306083"/>
    <w:rsid w:val="0030621C"/>
    <w:rsid w:val="00306819"/>
    <w:rsid w:val="00307CC7"/>
    <w:rsid w:val="00307FBF"/>
    <w:rsid w:val="0031143C"/>
    <w:rsid w:val="003114C0"/>
    <w:rsid w:val="003121A5"/>
    <w:rsid w:val="00312770"/>
    <w:rsid w:val="00314023"/>
    <w:rsid w:val="00314F6A"/>
    <w:rsid w:val="0031551D"/>
    <w:rsid w:val="00315C91"/>
    <w:rsid w:val="00317E4F"/>
    <w:rsid w:val="003200C5"/>
    <w:rsid w:val="003207BC"/>
    <w:rsid w:val="003210A4"/>
    <w:rsid w:val="00321A8E"/>
    <w:rsid w:val="003232C5"/>
    <w:rsid w:val="00324BC4"/>
    <w:rsid w:val="00325608"/>
    <w:rsid w:val="0032619F"/>
    <w:rsid w:val="00326B17"/>
    <w:rsid w:val="00327716"/>
    <w:rsid w:val="003277F9"/>
    <w:rsid w:val="0033004A"/>
    <w:rsid w:val="00330D6D"/>
    <w:rsid w:val="003314EC"/>
    <w:rsid w:val="003317CD"/>
    <w:rsid w:val="003321D3"/>
    <w:rsid w:val="003356CF"/>
    <w:rsid w:val="00335A86"/>
    <w:rsid w:val="003360FA"/>
    <w:rsid w:val="0033723C"/>
    <w:rsid w:val="00337678"/>
    <w:rsid w:val="0034009D"/>
    <w:rsid w:val="00340235"/>
    <w:rsid w:val="0034098A"/>
    <w:rsid w:val="00342E6D"/>
    <w:rsid w:val="00342FA4"/>
    <w:rsid w:val="00343293"/>
    <w:rsid w:val="00344273"/>
    <w:rsid w:val="00345C6A"/>
    <w:rsid w:val="003504FB"/>
    <w:rsid w:val="00353B30"/>
    <w:rsid w:val="00353F47"/>
    <w:rsid w:val="00354242"/>
    <w:rsid w:val="00354D85"/>
    <w:rsid w:val="00354F70"/>
    <w:rsid w:val="00354F7D"/>
    <w:rsid w:val="00356383"/>
    <w:rsid w:val="00356E9F"/>
    <w:rsid w:val="00357463"/>
    <w:rsid w:val="0036040B"/>
    <w:rsid w:val="003610BF"/>
    <w:rsid w:val="00361B67"/>
    <w:rsid w:val="0036322D"/>
    <w:rsid w:val="00363860"/>
    <w:rsid w:val="00365379"/>
    <w:rsid w:val="00365504"/>
    <w:rsid w:val="00365640"/>
    <w:rsid w:val="0036614E"/>
    <w:rsid w:val="00366C55"/>
    <w:rsid w:val="00367ACA"/>
    <w:rsid w:val="00367F1C"/>
    <w:rsid w:val="0037043F"/>
    <w:rsid w:val="00371D29"/>
    <w:rsid w:val="00372A68"/>
    <w:rsid w:val="00372B43"/>
    <w:rsid w:val="003735BB"/>
    <w:rsid w:val="00373676"/>
    <w:rsid w:val="00373CBB"/>
    <w:rsid w:val="0037436A"/>
    <w:rsid w:val="00374750"/>
    <w:rsid w:val="00375563"/>
    <w:rsid w:val="00377428"/>
    <w:rsid w:val="00377625"/>
    <w:rsid w:val="003819E4"/>
    <w:rsid w:val="00381B1B"/>
    <w:rsid w:val="0038327A"/>
    <w:rsid w:val="00383BB2"/>
    <w:rsid w:val="00384141"/>
    <w:rsid w:val="00384B8E"/>
    <w:rsid w:val="003859F7"/>
    <w:rsid w:val="00387A03"/>
    <w:rsid w:val="0039046B"/>
    <w:rsid w:val="00390FD2"/>
    <w:rsid w:val="00391897"/>
    <w:rsid w:val="00391B26"/>
    <w:rsid w:val="00392E76"/>
    <w:rsid w:val="003947D9"/>
    <w:rsid w:val="0039491E"/>
    <w:rsid w:val="0039494E"/>
    <w:rsid w:val="00394D50"/>
    <w:rsid w:val="0039658E"/>
    <w:rsid w:val="0039688A"/>
    <w:rsid w:val="00396F77"/>
    <w:rsid w:val="00397BD3"/>
    <w:rsid w:val="003A0737"/>
    <w:rsid w:val="003A0DE6"/>
    <w:rsid w:val="003A12F3"/>
    <w:rsid w:val="003A31CB"/>
    <w:rsid w:val="003A3DB2"/>
    <w:rsid w:val="003A40CE"/>
    <w:rsid w:val="003A4789"/>
    <w:rsid w:val="003A4806"/>
    <w:rsid w:val="003A6DB4"/>
    <w:rsid w:val="003A722C"/>
    <w:rsid w:val="003A7C7E"/>
    <w:rsid w:val="003A7D33"/>
    <w:rsid w:val="003B0576"/>
    <w:rsid w:val="003B0745"/>
    <w:rsid w:val="003B0AF9"/>
    <w:rsid w:val="003B0B4A"/>
    <w:rsid w:val="003B10DB"/>
    <w:rsid w:val="003B1951"/>
    <w:rsid w:val="003B2D6F"/>
    <w:rsid w:val="003B3202"/>
    <w:rsid w:val="003B339A"/>
    <w:rsid w:val="003B4851"/>
    <w:rsid w:val="003B7B9D"/>
    <w:rsid w:val="003C054C"/>
    <w:rsid w:val="003C4AF7"/>
    <w:rsid w:val="003C52FD"/>
    <w:rsid w:val="003C545F"/>
    <w:rsid w:val="003C5C93"/>
    <w:rsid w:val="003C6B6F"/>
    <w:rsid w:val="003C7511"/>
    <w:rsid w:val="003C784C"/>
    <w:rsid w:val="003D135A"/>
    <w:rsid w:val="003D16CF"/>
    <w:rsid w:val="003D1A4E"/>
    <w:rsid w:val="003D2727"/>
    <w:rsid w:val="003D2E7F"/>
    <w:rsid w:val="003D44AD"/>
    <w:rsid w:val="003D7225"/>
    <w:rsid w:val="003D782F"/>
    <w:rsid w:val="003E083B"/>
    <w:rsid w:val="003E1C7F"/>
    <w:rsid w:val="003E32C4"/>
    <w:rsid w:val="003E3369"/>
    <w:rsid w:val="003E3755"/>
    <w:rsid w:val="003E37A5"/>
    <w:rsid w:val="003E3FF0"/>
    <w:rsid w:val="003E40BD"/>
    <w:rsid w:val="003E48B0"/>
    <w:rsid w:val="003E5EE8"/>
    <w:rsid w:val="003E62C8"/>
    <w:rsid w:val="003E68BB"/>
    <w:rsid w:val="003E7D91"/>
    <w:rsid w:val="003F15F7"/>
    <w:rsid w:val="003F21FA"/>
    <w:rsid w:val="003F3F7F"/>
    <w:rsid w:val="003F430D"/>
    <w:rsid w:val="003F539F"/>
    <w:rsid w:val="003F63CB"/>
    <w:rsid w:val="003F6A05"/>
    <w:rsid w:val="0040014E"/>
    <w:rsid w:val="004004D8"/>
    <w:rsid w:val="00401192"/>
    <w:rsid w:val="004013DF"/>
    <w:rsid w:val="00401AC3"/>
    <w:rsid w:val="00401CC6"/>
    <w:rsid w:val="00402470"/>
    <w:rsid w:val="00402BE1"/>
    <w:rsid w:val="004046DC"/>
    <w:rsid w:val="004049B1"/>
    <w:rsid w:val="00404CD8"/>
    <w:rsid w:val="004069FC"/>
    <w:rsid w:val="00406A75"/>
    <w:rsid w:val="00407025"/>
    <w:rsid w:val="004078B6"/>
    <w:rsid w:val="00407AE4"/>
    <w:rsid w:val="00410A67"/>
    <w:rsid w:val="00410CFE"/>
    <w:rsid w:val="0041116D"/>
    <w:rsid w:val="004126BC"/>
    <w:rsid w:val="0041295A"/>
    <w:rsid w:val="004130A6"/>
    <w:rsid w:val="00413888"/>
    <w:rsid w:val="00413A91"/>
    <w:rsid w:val="00415FB7"/>
    <w:rsid w:val="00416F9F"/>
    <w:rsid w:val="00417F0D"/>
    <w:rsid w:val="00420516"/>
    <w:rsid w:val="0042182F"/>
    <w:rsid w:val="004223E4"/>
    <w:rsid w:val="00422A4B"/>
    <w:rsid w:val="00423046"/>
    <w:rsid w:val="00423962"/>
    <w:rsid w:val="004248E8"/>
    <w:rsid w:val="00424CA5"/>
    <w:rsid w:val="00424CDE"/>
    <w:rsid w:val="00426241"/>
    <w:rsid w:val="00426ACD"/>
    <w:rsid w:val="00427B7B"/>
    <w:rsid w:val="00430164"/>
    <w:rsid w:val="00430D5A"/>
    <w:rsid w:val="00431106"/>
    <w:rsid w:val="004312AC"/>
    <w:rsid w:val="00431426"/>
    <w:rsid w:val="004319BF"/>
    <w:rsid w:val="004321EE"/>
    <w:rsid w:val="00433B01"/>
    <w:rsid w:val="00433DC1"/>
    <w:rsid w:val="0043538E"/>
    <w:rsid w:val="00436042"/>
    <w:rsid w:val="00436964"/>
    <w:rsid w:val="004372E9"/>
    <w:rsid w:val="00437B92"/>
    <w:rsid w:val="004402A2"/>
    <w:rsid w:val="004404D9"/>
    <w:rsid w:val="00441123"/>
    <w:rsid w:val="00441B47"/>
    <w:rsid w:val="004439F4"/>
    <w:rsid w:val="00444659"/>
    <w:rsid w:val="00444E91"/>
    <w:rsid w:val="0044526C"/>
    <w:rsid w:val="00445377"/>
    <w:rsid w:val="004454DA"/>
    <w:rsid w:val="004470D2"/>
    <w:rsid w:val="004472D7"/>
    <w:rsid w:val="004519D0"/>
    <w:rsid w:val="00453045"/>
    <w:rsid w:val="004541D7"/>
    <w:rsid w:val="0045443C"/>
    <w:rsid w:val="00455282"/>
    <w:rsid w:val="004555AD"/>
    <w:rsid w:val="00455F66"/>
    <w:rsid w:val="00456776"/>
    <w:rsid w:val="00457463"/>
    <w:rsid w:val="00457861"/>
    <w:rsid w:val="00460806"/>
    <w:rsid w:val="00461576"/>
    <w:rsid w:val="00461D7E"/>
    <w:rsid w:val="00461FED"/>
    <w:rsid w:val="0046219D"/>
    <w:rsid w:val="004625F1"/>
    <w:rsid w:val="00463482"/>
    <w:rsid w:val="0046489E"/>
    <w:rsid w:val="00465123"/>
    <w:rsid w:val="0046628E"/>
    <w:rsid w:val="004676B1"/>
    <w:rsid w:val="00471078"/>
    <w:rsid w:val="00471B96"/>
    <w:rsid w:val="00473430"/>
    <w:rsid w:val="00473BFB"/>
    <w:rsid w:val="00473F20"/>
    <w:rsid w:val="00474373"/>
    <w:rsid w:val="00474616"/>
    <w:rsid w:val="00474DA4"/>
    <w:rsid w:val="004751B1"/>
    <w:rsid w:val="00475ACB"/>
    <w:rsid w:val="004769BE"/>
    <w:rsid w:val="00477B95"/>
    <w:rsid w:val="00480A71"/>
    <w:rsid w:val="004812EB"/>
    <w:rsid w:val="004828A9"/>
    <w:rsid w:val="00482C85"/>
    <w:rsid w:val="00483AAE"/>
    <w:rsid w:val="00484935"/>
    <w:rsid w:val="00485939"/>
    <w:rsid w:val="004879FA"/>
    <w:rsid w:val="00490E8B"/>
    <w:rsid w:val="00493540"/>
    <w:rsid w:val="0049399D"/>
    <w:rsid w:val="00494058"/>
    <w:rsid w:val="00494ACC"/>
    <w:rsid w:val="00494D4E"/>
    <w:rsid w:val="00494F4D"/>
    <w:rsid w:val="00495513"/>
    <w:rsid w:val="00496BD8"/>
    <w:rsid w:val="00497A94"/>
    <w:rsid w:val="004A0206"/>
    <w:rsid w:val="004A07D8"/>
    <w:rsid w:val="004A0A01"/>
    <w:rsid w:val="004A15C4"/>
    <w:rsid w:val="004A1681"/>
    <w:rsid w:val="004A1FDE"/>
    <w:rsid w:val="004A21B0"/>
    <w:rsid w:val="004A36C1"/>
    <w:rsid w:val="004A3C7F"/>
    <w:rsid w:val="004A4DFA"/>
    <w:rsid w:val="004A5393"/>
    <w:rsid w:val="004A62FD"/>
    <w:rsid w:val="004A7B44"/>
    <w:rsid w:val="004B0214"/>
    <w:rsid w:val="004B03F1"/>
    <w:rsid w:val="004B1C5A"/>
    <w:rsid w:val="004B21D6"/>
    <w:rsid w:val="004B266E"/>
    <w:rsid w:val="004B4108"/>
    <w:rsid w:val="004B4F18"/>
    <w:rsid w:val="004B6E9C"/>
    <w:rsid w:val="004B7093"/>
    <w:rsid w:val="004B7176"/>
    <w:rsid w:val="004B7574"/>
    <w:rsid w:val="004B7F69"/>
    <w:rsid w:val="004C1483"/>
    <w:rsid w:val="004C1736"/>
    <w:rsid w:val="004C1BDA"/>
    <w:rsid w:val="004C2357"/>
    <w:rsid w:val="004C2F28"/>
    <w:rsid w:val="004C3EDF"/>
    <w:rsid w:val="004C4D98"/>
    <w:rsid w:val="004C5BFE"/>
    <w:rsid w:val="004C6832"/>
    <w:rsid w:val="004C6D1B"/>
    <w:rsid w:val="004C795C"/>
    <w:rsid w:val="004D07DB"/>
    <w:rsid w:val="004D07DF"/>
    <w:rsid w:val="004D0B18"/>
    <w:rsid w:val="004D20FC"/>
    <w:rsid w:val="004D23C3"/>
    <w:rsid w:val="004D4211"/>
    <w:rsid w:val="004D4409"/>
    <w:rsid w:val="004D5B64"/>
    <w:rsid w:val="004E003F"/>
    <w:rsid w:val="004E0662"/>
    <w:rsid w:val="004E185E"/>
    <w:rsid w:val="004E3789"/>
    <w:rsid w:val="004E3BDF"/>
    <w:rsid w:val="004E3F4E"/>
    <w:rsid w:val="004E419C"/>
    <w:rsid w:val="004E4C37"/>
    <w:rsid w:val="004E4E88"/>
    <w:rsid w:val="004E6D93"/>
    <w:rsid w:val="004E7B35"/>
    <w:rsid w:val="004F1E27"/>
    <w:rsid w:val="004F2FB7"/>
    <w:rsid w:val="004F3925"/>
    <w:rsid w:val="004F4FFD"/>
    <w:rsid w:val="004F525C"/>
    <w:rsid w:val="004F5B6D"/>
    <w:rsid w:val="004F6FDD"/>
    <w:rsid w:val="004F7CD3"/>
    <w:rsid w:val="005002C7"/>
    <w:rsid w:val="00501AC3"/>
    <w:rsid w:val="00502BCB"/>
    <w:rsid w:val="005033C1"/>
    <w:rsid w:val="0050342B"/>
    <w:rsid w:val="00503664"/>
    <w:rsid w:val="005052FD"/>
    <w:rsid w:val="005053A4"/>
    <w:rsid w:val="005054F6"/>
    <w:rsid w:val="005076A0"/>
    <w:rsid w:val="00507A02"/>
    <w:rsid w:val="005107C3"/>
    <w:rsid w:val="00510E06"/>
    <w:rsid w:val="00511E40"/>
    <w:rsid w:val="00512EF3"/>
    <w:rsid w:val="00513FFB"/>
    <w:rsid w:val="00514126"/>
    <w:rsid w:val="00514977"/>
    <w:rsid w:val="00514CA1"/>
    <w:rsid w:val="0051511A"/>
    <w:rsid w:val="00516DAF"/>
    <w:rsid w:val="005176AA"/>
    <w:rsid w:val="00517CB1"/>
    <w:rsid w:val="005220AE"/>
    <w:rsid w:val="00522F80"/>
    <w:rsid w:val="0052361A"/>
    <w:rsid w:val="00523AF7"/>
    <w:rsid w:val="00523BE7"/>
    <w:rsid w:val="005243DA"/>
    <w:rsid w:val="00526AC1"/>
    <w:rsid w:val="00526FDE"/>
    <w:rsid w:val="005303A8"/>
    <w:rsid w:val="005304AD"/>
    <w:rsid w:val="00531776"/>
    <w:rsid w:val="00531AC4"/>
    <w:rsid w:val="00532449"/>
    <w:rsid w:val="005326EB"/>
    <w:rsid w:val="005349D3"/>
    <w:rsid w:val="00540B82"/>
    <w:rsid w:val="00540C9F"/>
    <w:rsid w:val="0054135A"/>
    <w:rsid w:val="00541B07"/>
    <w:rsid w:val="0054236B"/>
    <w:rsid w:val="0054251E"/>
    <w:rsid w:val="005426ED"/>
    <w:rsid w:val="00542BDE"/>
    <w:rsid w:val="005430B9"/>
    <w:rsid w:val="005430FE"/>
    <w:rsid w:val="00543318"/>
    <w:rsid w:val="00543B15"/>
    <w:rsid w:val="00543FDD"/>
    <w:rsid w:val="00544DE5"/>
    <w:rsid w:val="005453EB"/>
    <w:rsid w:val="00545AED"/>
    <w:rsid w:val="00546967"/>
    <w:rsid w:val="00550290"/>
    <w:rsid w:val="005516D1"/>
    <w:rsid w:val="00552229"/>
    <w:rsid w:val="00552861"/>
    <w:rsid w:val="0055302B"/>
    <w:rsid w:val="0055374C"/>
    <w:rsid w:val="0055402A"/>
    <w:rsid w:val="005548AF"/>
    <w:rsid w:val="00555E48"/>
    <w:rsid w:val="00555E74"/>
    <w:rsid w:val="00556461"/>
    <w:rsid w:val="005612D2"/>
    <w:rsid w:val="00561754"/>
    <w:rsid w:val="00561C62"/>
    <w:rsid w:val="00562618"/>
    <w:rsid w:val="00563688"/>
    <w:rsid w:val="00563A5D"/>
    <w:rsid w:val="00565203"/>
    <w:rsid w:val="0056730C"/>
    <w:rsid w:val="00567E4C"/>
    <w:rsid w:val="00571E60"/>
    <w:rsid w:val="005721BC"/>
    <w:rsid w:val="005723D9"/>
    <w:rsid w:val="00573491"/>
    <w:rsid w:val="0057353D"/>
    <w:rsid w:val="00573E78"/>
    <w:rsid w:val="00573FD5"/>
    <w:rsid w:val="0057410A"/>
    <w:rsid w:val="005745B5"/>
    <w:rsid w:val="00576249"/>
    <w:rsid w:val="00576AAF"/>
    <w:rsid w:val="00581CCC"/>
    <w:rsid w:val="00581EC0"/>
    <w:rsid w:val="00582892"/>
    <w:rsid w:val="005835A4"/>
    <w:rsid w:val="00583BF8"/>
    <w:rsid w:val="005840B7"/>
    <w:rsid w:val="005841C9"/>
    <w:rsid w:val="00584A79"/>
    <w:rsid w:val="00584BBA"/>
    <w:rsid w:val="00585360"/>
    <w:rsid w:val="0058638B"/>
    <w:rsid w:val="005913FA"/>
    <w:rsid w:val="00592839"/>
    <w:rsid w:val="00592D5D"/>
    <w:rsid w:val="005938E6"/>
    <w:rsid w:val="00593BC7"/>
    <w:rsid w:val="00594C13"/>
    <w:rsid w:val="00595A70"/>
    <w:rsid w:val="005966A1"/>
    <w:rsid w:val="00596F85"/>
    <w:rsid w:val="00597AB5"/>
    <w:rsid w:val="005A077B"/>
    <w:rsid w:val="005A12E0"/>
    <w:rsid w:val="005A2CCE"/>
    <w:rsid w:val="005A3253"/>
    <w:rsid w:val="005A4722"/>
    <w:rsid w:val="005A49E6"/>
    <w:rsid w:val="005A5D8D"/>
    <w:rsid w:val="005A6BC7"/>
    <w:rsid w:val="005A71DB"/>
    <w:rsid w:val="005A7CA9"/>
    <w:rsid w:val="005B11D1"/>
    <w:rsid w:val="005B14B9"/>
    <w:rsid w:val="005B163F"/>
    <w:rsid w:val="005B2A74"/>
    <w:rsid w:val="005B541F"/>
    <w:rsid w:val="005B6732"/>
    <w:rsid w:val="005B68B6"/>
    <w:rsid w:val="005B6AAD"/>
    <w:rsid w:val="005B7266"/>
    <w:rsid w:val="005C0B2F"/>
    <w:rsid w:val="005C10B1"/>
    <w:rsid w:val="005C18BF"/>
    <w:rsid w:val="005C2548"/>
    <w:rsid w:val="005C2A8A"/>
    <w:rsid w:val="005C4B50"/>
    <w:rsid w:val="005C4F67"/>
    <w:rsid w:val="005C5283"/>
    <w:rsid w:val="005C63EB"/>
    <w:rsid w:val="005C6EB1"/>
    <w:rsid w:val="005C7984"/>
    <w:rsid w:val="005C7B18"/>
    <w:rsid w:val="005C7BDB"/>
    <w:rsid w:val="005D0264"/>
    <w:rsid w:val="005D0967"/>
    <w:rsid w:val="005D1D42"/>
    <w:rsid w:val="005D271D"/>
    <w:rsid w:val="005D3338"/>
    <w:rsid w:val="005D3641"/>
    <w:rsid w:val="005D3A60"/>
    <w:rsid w:val="005D4033"/>
    <w:rsid w:val="005D46F8"/>
    <w:rsid w:val="005D4D90"/>
    <w:rsid w:val="005D501F"/>
    <w:rsid w:val="005D6AE8"/>
    <w:rsid w:val="005D6EC3"/>
    <w:rsid w:val="005D6F1D"/>
    <w:rsid w:val="005D7B87"/>
    <w:rsid w:val="005D7C9E"/>
    <w:rsid w:val="005D7E64"/>
    <w:rsid w:val="005E033D"/>
    <w:rsid w:val="005E2438"/>
    <w:rsid w:val="005E2F14"/>
    <w:rsid w:val="005E3D91"/>
    <w:rsid w:val="005E4476"/>
    <w:rsid w:val="005E4864"/>
    <w:rsid w:val="005E48A5"/>
    <w:rsid w:val="005E4A64"/>
    <w:rsid w:val="005E6D47"/>
    <w:rsid w:val="005F0C36"/>
    <w:rsid w:val="005F1919"/>
    <w:rsid w:val="005F281C"/>
    <w:rsid w:val="005F3205"/>
    <w:rsid w:val="005F4028"/>
    <w:rsid w:val="005F51A3"/>
    <w:rsid w:val="005F5E95"/>
    <w:rsid w:val="005F5FC3"/>
    <w:rsid w:val="005F6134"/>
    <w:rsid w:val="005F7336"/>
    <w:rsid w:val="005F7B32"/>
    <w:rsid w:val="006004E7"/>
    <w:rsid w:val="006009FC"/>
    <w:rsid w:val="00601E4C"/>
    <w:rsid w:val="006030BF"/>
    <w:rsid w:val="00603D5C"/>
    <w:rsid w:val="006043DE"/>
    <w:rsid w:val="0060500B"/>
    <w:rsid w:val="00606285"/>
    <w:rsid w:val="006064E1"/>
    <w:rsid w:val="0060659F"/>
    <w:rsid w:val="00606D51"/>
    <w:rsid w:val="00607045"/>
    <w:rsid w:val="00607317"/>
    <w:rsid w:val="00607B38"/>
    <w:rsid w:val="00610762"/>
    <w:rsid w:val="00610E37"/>
    <w:rsid w:val="00611995"/>
    <w:rsid w:val="00611A8E"/>
    <w:rsid w:val="00611BF7"/>
    <w:rsid w:val="00615455"/>
    <w:rsid w:val="00616025"/>
    <w:rsid w:val="00616101"/>
    <w:rsid w:val="00616A96"/>
    <w:rsid w:val="00616CF7"/>
    <w:rsid w:val="00616F39"/>
    <w:rsid w:val="006203CA"/>
    <w:rsid w:val="006209AB"/>
    <w:rsid w:val="006218CF"/>
    <w:rsid w:val="00623697"/>
    <w:rsid w:val="006237FD"/>
    <w:rsid w:val="006252D6"/>
    <w:rsid w:val="00625E51"/>
    <w:rsid w:val="0062689F"/>
    <w:rsid w:val="00626CF7"/>
    <w:rsid w:val="00627561"/>
    <w:rsid w:val="00627987"/>
    <w:rsid w:val="00630037"/>
    <w:rsid w:val="00631851"/>
    <w:rsid w:val="0063233B"/>
    <w:rsid w:val="00632886"/>
    <w:rsid w:val="00632923"/>
    <w:rsid w:val="0063355F"/>
    <w:rsid w:val="00633C49"/>
    <w:rsid w:val="00634071"/>
    <w:rsid w:val="00634130"/>
    <w:rsid w:val="0063510A"/>
    <w:rsid w:val="006352CE"/>
    <w:rsid w:val="006357B4"/>
    <w:rsid w:val="00635D3E"/>
    <w:rsid w:val="00636839"/>
    <w:rsid w:val="00637077"/>
    <w:rsid w:val="006375BD"/>
    <w:rsid w:val="0063781B"/>
    <w:rsid w:val="00637904"/>
    <w:rsid w:val="006379A0"/>
    <w:rsid w:val="0064298F"/>
    <w:rsid w:val="00642C9F"/>
    <w:rsid w:val="0064383E"/>
    <w:rsid w:val="00643918"/>
    <w:rsid w:val="00644207"/>
    <w:rsid w:val="006447E5"/>
    <w:rsid w:val="00647117"/>
    <w:rsid w:val="00650E2A"/>
    <w:rsid w:val="006526CA"/>
    <w:rsid w:val="00653EFE"/>
    <w:rsid w:val="00654893"/>
    <w:rsid w:val="0065518E"/>
    <w:rsid w:val="006552FB"/>
    <w:rsid w:val="00656707"/>
    <w:rsid w:val="00657C2D"/>
    <w:rsid w:val="006602BA"/>
    <w:rsid w:val="0066053F"/>
    <w:rsid w:val="00660AC5"/>
    <w:rsid w:val="0066202E"/>
    <w:rsid w:val="006621C1"/>
    <w:rsid w:val="00663592"/>
    <w:rsid w:val="00664443"/>
    <w:rsid w:val="00665524"/>
    <w:rsid w:val="006662E5"/>
    <w:rsid w:val="006667AF"/>
    <w:rsid w:val="00666D9D"/>
    <w:rsid w:val="00666E5E"/>
    <w:rsid w:val="00667985"/>
    <w:rsid w:val="00670384"/>
    <w:rsid w:val="0067337D"/>
    <w:rsid w:val="0067360E"/>
    <w:rsid w:val="00673C95"/>
    <w:rsid w:val="00673D61"/>
    <w:rsid w:val="006741D1"/>
    <w:rsid w:val="00674A65"/>
    <w:rsid w:val="00675ACF"/>
    <w:rsid w:val="00676087"/>
    <w:rsid w:val="0067624E"/>
    <w:rsid w:val="006766CB"/>
    <w:rsid w:val="006776E7"/>
    <w:rsid w:val="006778F4"/>
    <w:rsid w:val="00677CEE"/>
    <w:rsid w:val="00681878"/>
    <w:rsid w:val="00681903"/>
    <w:rsid w:val="00681DEF"/>
    <w:rsid w:val="00682327"/>
    <w:rsid w:val="00682BE5"/>
    <w:rsid w:val="006833AF"/>
    <w:rsid w:val="00683676"/>
    <w:rsid w:val="00683914"/>
    <w:rsid w:val="00683B06"/>
    <w:rsid w:val="00684CC2"/>
    <w:rsid w:val="006851B2"/>
    <w:rsid w:val="00685C19"/>
    <w:rsid w:val="006867AD"/>
    <w:rsid w:val="0068711A"/>
    <w:rsid w:val="00690505"/>
    <w:rsid w:val="006910EA"/>
    <w:rsid w:val="00691D4E"/>
    <w:rsid w:val="006934A0"/>
    <w:rsid w:val="00693EC0"/>
    <w:rsid w:val="00694C19"/>
    <w:rsid w:val="006971FB"/>
    <w:rsid w:val="0069748D"/>
    <w:rsid w:val="006A03D7"/>
    <w:rsid w:val="006A0561"/>
    <w:rsid w:val="006A2532"/>
    <w:rsid w:val="006A26ED"/>
    <w:rsid w:val="006A27F5"/>
    <w:rsid w:val="006A3AC0"/>
    <w:rsid w:val="006A42B7"/>
    <w:rsid w:val="006A43EF"/>
    <w:rsid w:val="006A464A"/>
    <w:rsid w:val="006A498A"/>
    <w:rsid w:val="006A4B1E"/>
    <w:rsid w:val="006A4CA8"/>
    <w:rsid w:val="006A54E2"/>
    <w:rsid w:val="006A5678"/>
    <w:rsid w:val="006A5BEB"/>
    <w:rsid w:val="006A723D"/>
    <w:rsid w:val="006A73CB"/>
    <w:rsid w:val="006A7F92"/>
    <w:rsid w:val="006B0BF9"/>
    <w:rsid w:val="006B0C04"/>
    <w:rsid w:val="006B0F1C"/>
    <w:rsid w:val="006B1163"/>
    <w:rsid w:val="006B1C39"/>
    <w:rsid w:val="006B2295"/>
    <w:rsid w:val="006B246D"/>
    <w:rsid w:val="006B3140"/>
    <w:rsid w:val="006B3B6D"/>
    <w:rsid w:val="006B48E8"/>
    <w:rsid w:val="006B49FD"/>
    <w:rsid w:val="006B5087"/>
    <w:rsid w:val="006B6516"/>
    <w:rsid w:val="006B6914"/>
    <w:rsid w:val="006B6EB5"/>
    <w:rsid w:val="006B7591"/>
    <w:rsid w:val="006B7C71"/>
    <w:rsid w:val="006C0089"/>
    <w:rsid w:val="006C1317"/>
    <w:rsid w:val="006C1B96"/>
    <w:rsid w:val="006C2F19"/>
    <w:rsid w:val="006C3084"/>
    <w:rsid w:val="006C5A37"/>
    <w:rsid w:val="006C5BBA"/>
    <w:rsid w:val="006C68F7"/>
    <w:rsid w:val="006C6D40"/>
    <w:rsid w:val="006C7EF3"/>
    <w:rsid w:val="006D09F2"/>
    <w:rsid w:val="006D15B7"/>
    <w:rsid w:val="006D1A1C"/>
    <w:rsid w:val="006D1C26"/>
    <w:rsid w:val="006D47A4"/>
    <w:rsid w:val="006D49B0"/>
    <w:rsid w:val="006D522E"/>
    <w:rsid w:val="006D54C8"/>
    <w:rsid w:val="006D6AFB"/>
    <w:rsid w:val="006D7D9E"/>
    <w:rsid w:val="006E089E"/>
    <w:rsid w:val="006E30D9"/>
    <w:rsid w:val="006E33C5"/>
    <w:rsid w:val="006E3A09"/>
    <w:rsid w:val="006E3B65"/>
    <w:rsid w:val="006E6368"/>
    <w:rsid w:val="006E7A12"/>
    <w:rsid w:val="006E7C37"/>
    <w:rsid w:val="006F1785"/>
    <w:rsid w:val="006F1FBF"/>
    <w:rsid w:val="006F30E4"/>
    <w:rsid w:val="006F31A9"/>
    <w:rsid w:val="006F3534"/>
    <w:rsid w:val="006F56A0"/>
    <w:rsid w:val="006F5E39"/>
    <w:rsid w:val="006F67EF"/>
    <w:rsid w:val="006F6DB5"/>
    <w:rsid w:val="006F77C4"/>
    <w:rsid w:val="006F7892"/>
    <w:rsid w:val="007004EE"/>
    <w:rsid w:val="00700873"/>
    <w:rsid w:val="00701BE9"/>
    <w:rsid w:val="0070206A"/>
    <w:rsid w:val="00704270"/>
    <w:rsid w:val="007047D5"/>
    <w:rsid w:val="007059D8"/>
    <w:rsid w:val="00707CC2"/>
    <w:rsid w:val="00707FA1"/>
    <w:rsid w:val="00710011"/>
    <w:rsid w:val="0071189A"/>
    <w:rsid w:val="00712BC9"/>
    <w:rsid w:val="00712D8D"/>
    <w:rsid w:val="00713ABF"/>
    <w:rsid w:val="007143CD"/>
    <w:rsid w:val="00714E06"/>
    <w:rsid w:val="00715319"/>
    <w:rsid w:val="00715582"/>
    <w:rsid w:val="00716194"/>
    <w:rsid w:val="00716AA3"/>
    <w:rsid w:val="00716C49"/>
    <w:rsid w:val="00716DEF"/>
    <w:rsid w:val="007179FE"/>
    <w:rsid w:val="00717F27"/>
    <w:rsid w:val="00720275"/>
    <w:rsid w:val="007207ED"/>
    <w:rsid w:val="00720922"/>
    <w:rsid w:val="0072102B"/>
    <w:rsid w:val="00721C98"/>
    <w:rsid w:val="0072335B"/>
    <w:rsid w:val="007234C8"/>
    <w:rsid w:val="00723B65"/>
    <w:rsid w:val="00723EA2"/>
    <w:rsid w:val="00724134"/>
    <w:rsid w:val="00724648"/>
    <w:rsid w:val="00726683"/>
    <w:rsid w:val="007278B7"/>
    <w:rsid w:val="00730BE0"/>
    <w:rsid w:val="0073191B"/>
    <w:rsid w:val="007329BF"/>
    <w:rsid w:val="007338F6"/>
    <w:rsid w:val="00733C25"/>
    <w:rsid w:val="00733EFB"/>
    <w:rsid w:val="00734812"/>
    <w:rsid w:val="00735CD5"/>
    <w:rsid w:val="007364C6"/>
    <w:rsid w:val="00736BE7"/>
    <w:rsid w:val="0073730F"/>
    <w:rsid w:val="007400BB"/>
    <w:rsid w:val="007413BC"/>
    <w:rsid w:val="00742E73"/>
    <w:rsid w:val="0074350B"/>
    <w:rsid w:val="00743D53"/>
    <w:rsid w:val="007448F0"/>
    <w:rsid w:val="00744C47"/>
    <w:rsid w:val="007467A7"/>
    <w:rsid w:val="00747445"/>
    <w:rsid w:val="0075195F"/>
    <w:rsid w:val="00752479"/>
    <w:rsid w:val="00754CDC"/>
    <w:rsid w:val="007575CC"/>
    <w:rsid w:val="00760253"/>
    <w:rsid w:val="00762087"/>
    <w:rsid w:val="00762D15"/>
    <w:rsid w:val="00763415"/>
    <w:rsid w:val="00763F42"/>
    <w:rsid w:val="007644D6"/>
    <w:rsid w:val="00764BB4"/>
    <w:rsid w:val="00765C5C"/>
    <w:rsid w:val="00765CFB"/>
    <w:rsid w:val="0076629C"/>
    <w:rsid w:val="007705EF"/>
    <w:rsid w:val="00770601"/>
    <w:rsid w:val="00772256"/>
    <w:rsid w:val="00772772"/>
    <w:rsid w:val="00772B67"/>
    <w:rsid w:val="0077332A"/>
    <w:rsid w:val="007740C7"/>
    <w:rsid w:val="00777591"/>
    <w:rsid w:val="0077787C"/>
    <w:rsid w:val="00777FC7"/>
    <w:rsid w:val="00780317"/>
    <w:rsid w:val="0078237F"/>
    <w:rsid w:val="00782956"/>
    <w:rsid w:val="00782D06"/>
    <w:rsid w:val="00785503"/>
    <w:rsid w:val="0078726D"/>
    <w:rsid w:val="007909CD"/>
    <w:rsid w:val="00790B5C"/>
    <w:rsid w:val="00791DC3"/>
    <w:rsid w:val="00793E93"/>
    <w:rsid w:val="00794148"/>
    <w:rsid w:val="0079448D"/>
    <w:rsid w:val="00794864"/>
    <w:rsid w:val="007952B1"/>
    <w:rsid w:val="00796682"/>
    <w:rsid w:val="00796C8F"/>
    <w:rsid w:val="007972BC"/>
    <w:rsid w:val="00797BE8"/>
    <w:rsid w:val="00797EDC"/>
    <w:rsid w:val="007A0DB5"/>
    <w:rsid w:val="007A137B"/>
    <w:rsid w:val="007A1A7F"/>
    <w:rsid w:val="007A240B"/>
    <w:rsid w:val="007A250B"/>
    <w:rsid w:val="007A39CC"/>
    <w:rsid w:val="007A3A7C"/>
    <w:rsid w:val="007A4A01"/>
    <w:rsid w:val="007A5557"/>
    <w:rsid w:val="007A56C7"/>
    <w:rsid w:val="007A5AFB"/>
    <w:rsid w:val="007A712D"/>
    <w:rsid w:val="007A791C"/>
    <w:rsid w:val="007B00AD"/>
    <w:rsid w:val="007B0305"/>
    <w:rsid w:val="007B1096"/>
    <w:rsid w:val="007B1867"/>
    <w:rsid w:val="007B1E84"/>
    <w:rsid w:val="007B2038"/>
    <w:rsid w:val="007B28FF"/>
    <w:rsid w:val="007B351C"/>
    <w:rsid w:val="007B394E"/>
    <w:rsid w:val="007B5934"/>
    <w:rsid w:val="007B5F46"/>
    <w:rsid w:val="007B64A8"/>
    <w:rsid w:val="007B657E"/>
    <w:rsid w:val="007B6646"/>
    <w:rsid w:val="007B683D"/>
    <w:rsid w:val="007B688C"/>
    <w:rsid w:val="007B712D"/>
    <w:rsid w:val="007B72D1"/>
    <w:rsid w:val="007B74DB"/>
    <w:rsid w:val="007B797D"/>
    <w:rsid w:val="007B7B4C"/>
    <w:rsid w:val="007C0BD5"/>
    <w:rsid w:val="007C1735"/>
    <w:rsid w:val="007C20E2"/>
    <w:rsid w:val="007C3F03"/>
    <w:rsid w:val="007C3FFB"/>
    <w:rsid w:val="007C41BB"/>
    <w:rsid w:val="007C4755"/>
    <w:rsid w:val="007C4F69"/>
    <w:rsid w:val="007C5C81"/>
    <w:rsid w:val="007C70C3"/>
    <w:rsid w:val="007D0589"/>
    <w:rsid w:val="007D0A9B"/>
    <w:rsid w:val="007D1AB1"/>
    <w:rsid w:val="007D2C21"/>
    <w:rsid w:val="007D3052"/>
    <w:rsid w:val="007D45F5"/>
    <w:rsid w:val="007D48AB"/>
    <w:rsid w:val="007D4B25"/>
    <w:rsid w:val="007D547D"/>
    <w:rsid w:val="007D60C1"/>
    <w:rsid w:val="007D63F9"/>
    <w:rsid w:val="007E11DB"/>
    <w:rsid w:val="007E3B43"/>
    <w:rsid w:val="007E4178"/>
    <w:rsid w:val="007E4F6E"/>
    <w:rsid w:val="007E50D4"/>
    <w:rsid w:val="007E5834"/>
    <w:rsid w:val="007E5BEF"/>
    <w:rsid w:val="007E5EE5"/>
    <w:rsid w:val="007E69F7"/>
    <w:rsid w:val="007F03AE"/>
    <w:rsid w:val="007F17B6"/>
    <w:rsid w:val="007F2D44"/>
    <w:rsid w:val="007F435C"/>
    <w:rsid w:val="007F4FBE"/>
    <w:rsid w:val="007F7B74"/>
    <w:rsid w:val="008001A6"/>
    <w:rsid w:val="00800734"/>
    <w:rsid w:val="00802DAB"/>
    <w:rsid w:val="0080378D"/>
    <w:rsid w:val="00803DAF"/>
    <w:rsid w:val="00803F56"/>
    <w:rsid w:val="00804003"/>
    <w:rsid w:val="0080422D"/>
    <w:rsid w:val="008054A3"/>
    <w:rsid w:val="00805C4D"/>
    <w:rsid w:val="00806423"/>
    <w:rsid w:val="00806554"/>
    <w:rsid w:val="0080680C"/>
    <w:rsid w:val="00812BEE"/>
    <w:rsid w:val="00814096"/>
    <w:rsid w:val="008148DA"/>
    <w:rsid w:val="00814CB8"/>
    <w:rsid w:val="008158AA"/>
    <w:rsid w:val="00815D31"/>
    <w:rsid w:val="008163C8"/>
    <w:rsid w:val="00816F1C"/>
    <w:rsid w:val="00817586"/>
    <w:rsid w:val="008209E7"/>
    <w:rsid w:val="00820E5A"/>
    <w:rsid w:val="00821B92"/>
    <w:rsid w:val="008222BD"/>
    <w:rsid w:val="0082278E"/>
    <w:rsid w:val="00822B3D"/>
    <w:rsid w:val="008234C0"/>
    <w:rsid w:val="008238E4"/>
    <w:rsid w:val="00824816"/>
    <w:rsid w:val="00825B93"/>
    <w:rsid w:val="00826A43"/>
    <w:rsid w:val="0082779C"/>
    <w:rsid w:val="00831AF6"/>
    <w:rsid w:val="00832272"/>
    <w:rsid w:val="00833755"/>
    <w:rsid w:val="008338E2"/>
    <w:rsid w:val="008353F2"/>
    <w:rsid w:val="0083542F"/>
    <w:rsid w:val="008361CB"/>
    <w:rsid w:val="00836821"/>
    <w:rsid w:val="0083682D"/>
    <w:rsid w:val="008376A7"/>
    <w:rsid w:val="00840554"/>
    <w:rsid w:val="008409C7"/>
    <w:rsid w:val="00840B74"/>
    <w:rsid w:val="00841842"/>
    <w:rsid w:val="00841D44"/>
    <w:rsid w:val="00841F84"/>
    <w:rsid w:val="00842362"/>
    <w:rsid w:val="00842394"/>
    <w:rsid w:val="00843157"/>
    <w:rsid w:val="00846108"/>
    <w:rsid w:val="0085138D"/>
    <w:rsid w:val="008524C3"/>
    <w:rsid w:val="008538BE"/>
    <w:rsid w:val="00853C36"/>
    <w:rsid w:val="008553AB"/>
    <w:rsid w:val="00855B8E"/>
    <w:rsid w:val="00856815"/>
    <w:rsid w:val="008576D6"/>
    <w:rsid w:val="00861549"/>
    <w:rsid w:val="00861DB6"/>
    <w:rsid w:val="00862D65"/>
    <w:rsid w:val="00862E41"/>
    <w:rsid w:val="008635AB"/>
    <w:rsid w:val="00863AC4"/>
    <w:rsid w:val="0086436B"/>
    <w:rsid w:val="008644DA"/>
    <w:rsid w:val="00864A4B"/>
    <w:rsid w:val="0086546E"/>
    <w:rsid w:val="00865A82"/>
    <w:rsid w:val="00866006"/>
    <w:rsid w:val="00870588"/>
    <w:rsid w:val="00870A88"/>
    <w:rsid w:val="00871AB5"/>
    <w:rsid w:val="0087230A"/>
    <w:rsid w:val="008725B7"/>
    <w:rsid w:val="008731FA"/>
    <w:rsid w:val="00873243"/>
    <w:rsid w:val="00873BEE"/>
    <w:rsid w:val="00874ADD"/>
    <w:rsid w:val="008764E7"/>
    <w:rsid w:val="00877DB5"/>
    <w:rsid w:val="008816CE"/>
    <w:rsid w:val="008821C5"/>
    <w:rsid w:val="00883640"/>
    <w:rsid w:val="008837B3"/>
    <w:rsid w:val="008839AB"/>
    <w:rsid w:val="008842DD"/>
    <w:rsid w:val="00884B6C"/>
    <w:rsid w:val="00884E70"/>
    <w:rsid w:val="00885076"/>
    <w:rsid w:val="00885645"/>
    <w:rsid w:val="008856E1"/>
    <w:rsid w:val="008859C8"/>
    <w:rsid w:val="00886462"/>
    <w:rsid w:val="00886CEB"/>
    <w:rsid w:val="00887B48"/>
    <w:rsid w:val="00890243"/>
    <w:rsid w:val="00891EAE"/>
    <w:rsid w:val="008924C4"/>
    <w:rsid w:val="0089381E"/>
    <w:rsid w:val="00894370"/>
    <w:rsid w:val="008948A7"/>
    <w:rsid w:val="00894F15"/>
    <w:rsid w:val="00895B19"/>
    <w:rsid w:val="00895D62"/>
    <w:rsid w:val="00896B4B"/>
    <w:rsid w:val="008974AE"/>
    <w:rsid w:val="00897F3B"/>
    <w:rsid w:val="008A0ADA"/>
    <w:rsid w:val="008A1382"/>
    <w:rsid w:val="008A1D4B"/>
    <w:rsid w:val="008A2A82"/>
    <w:rsid w:val="008A314B"/>
    <w:rsid w:val="008A3855"/>
    <w:rsid w:val="008A42D0"/>
    <w:rsid w:val="008A4B44"/>
    <w:rsid w:val="008A4C26"/>
    <w:rsid w:val="008A58A6"/>
    <w:rsid w:val="008A5F73"/>
    <w:rsid w:val="008A6C96"/>
    <w:rsid w:val="008A774A"/>
    <w:rsid w:val="008B1016"/>
    <w:rsid w:val="008B15E5"/>
    <w:rsid w:val="008B3262"/>
    <w:rsid w:val="008B3AE1"/>
    <w:rsid w:val="008B655C"/>
    <w:rsid w:val="008B7163"/>
    <w:rsid w:val="008B78DF"/>
    <w:rsid w:val="008B7B04"/>
    <w:rsid w:val="008C09FA"/>
    <w:rsid w:val="008C0D21"/>
    <w:rsid w:val="008C0FD7"/>
    <w:rsid w:val="008C1743"/>
    <w:rsid w:val="008C1B56"/>
    <w:rsid w:val="008C21E2"/>
    <w:rsid w:val="008C2E85"/>
    <w:rsid w:val="008C4434"/>
    <w:rsid w:val="008C565B"/>
    <w:rsid w:val="008C675D"/>
    <w:rsid w:val="008C6E55"/>
    <w:rsid w:val="008D0027"/>
    <w:rsid w:val="008D08DB"/>
    <w:rsid w:val="008D0A6C"/>
    <w:rsid w:val="008D323C"/>
    <w:rsid w:val="008D4E1E"/>
    <w:rsid w:val="008D5508"/>
    <w:rsid w:val="008D7BA5"/>
    <w:rsid w:val="008E077D"/>
    <w:rsid w:val="008E1099"/>
    <w:rsid w:val="008E18EE"/>
    <w:rsid w:val="008E1C65"/>
    <w:rsid w:val="008E2C89"/>
    <w:rsid w:val="008E3329"/>
    <w:rsid w:val="008E427B"/>
    <w:rsid w:val="008E4745"/>
    <w:rsid w:val="008E4FD4"/>
    <w:rsid w:val="008E7E8B"/>
    <w:rsid w:val="008F0F6D"/>
    <w:rsid w:val="008F4135"/>
    <w:rsid w:val="008F451A"/>
    <w:rsid w:val="008F4865"/>
    <w:rsid w:val="008F4CE1"/>
    <w:rsid w:val="008F59CB"/>
    <w:rsid w:val="008F5BDA"/>
    <w:rsid w:val="008F5DD3"/>
    <w:rsid w:val="008F687B"/>
    <w:rsid w:val="00900057"/>
    <w:rsid w:val="00900EA2"/>
    <w:rsid w:val="00901D08"/>
    <w:rsid w:val="009024DB"/>
    <w:rsid w:val="00902A4D"/>
    <w:rsid w:val="009033E5"/>
    <w:rsid w:val="00903B3D"/>
    <w:rsid w:val="00905066"/>
    <w:rsid w:val="009053EC"/>
    <w:rsid w:val="0090638F"/>
    <w:rsid w:val="00910284"/>
    <w:rsid w:val="00911343"/>
    <w:rsid w:val="00912A4E"/>
    <w:rsid w:val="00912D1A"/>
    <w:rsid w:val="00912F2B"/>
    <w:rsid w:val="009134E8"/>
    <w:rsid w:val="00913F50"/>
    <w:rsid w:val="0091426E"/>
    <w:rsid w:val="0091440D"/>
    <w:rsid w:val="00915424"/>
    <w:rsid w:val="00917CBE"/>
    <w:rsid w:val="00917E91"/>
    <w:rsid w:val="0092273F"/>
    <w:rsid w:val="00922A51"/>
    <w:rsid w:val="00922B52"/>
    <w:rsid w:val="00922FDC"/>
    <w:rsid w:val="00923415"/>
    <w:rsid w:val="009249AE"/>
    <w:rsid w:val="00924A52"/>
    <w:rsid w:val="00924B24"/>
    <w:rsid w:val="00925967"/>
    <w:rsid w:val="0092742D"/>
    <w:rsid w:val="009308AB"/>
    <w:rsid w:val="00930DAF"/>
    <w:rsid w:val="00931279"/>
    <w:rsid w:val="0093196D"/>
    <w:rsid w:val="00931FDE"/>
    <w:rsid w:val="009352E3"/>
    <w:rsid w:val="009364F0"/>
    <w:rsid w:val="00937B9C"/>
    <w:rsid w:val="009445CD"/>
    <w:rsid w:val="00945253"/>
    <w:rsid w:val="00945351"/>
    <w:rsid w:val="00945784"/>
    <w:rsid w:val="00945846"/>
    <w:rsid w:val="00945C14"/>
    <w:rsid w:val="0094653B"/>
    <w:rsid w:val="00946CCF"/>
    <w:rsid w:val="00947568"/>
    <w:rsid w:val="00950129"/>
    <w:rsid w:val="0095057B"/>
    <w:rsid w:val="009515C3"/>
    <w:rsid w:val="00951C72"/>
    <w:rsid w:val="00951ECA"/>
    <w:rsid w:val="00953641"/>
    <w:rsid w:val="00953AE7"/>
    <w:rsid w:val="00954110"/>
    <w:rsid w:val="00955276"/>
    <w:rsid w:val="009558CD"/>
    <w:rsid w:val="009564C1"/>
    <w:rsid w:val="0095671D"/>
    <w:rsid w:val="00960AF5"/>
    <w:rsid w:val="00960E1B"/>
    <w:rsid w:val="0096261E"/>
    <w:rsid w:val="00962DC8"/>
    <w:rsid w:val="009640B4"/>
    <w:rsid w:val="009648D6"/>
    <w:rsid w:val="00964A06"/>
    <w:rsid w:val="00964D66"/>
    <w:rsid w:val="009652B2"/>
    <w:rsid w:val="00965375"/>
    <w:rsid w:val="009663F6"/>
    <w:rsid w:val="0097022C"/>
    <w:rsid w:val="009706F0"/>
    <w:rsid w:val="00970B64"/>
    <w:rsid w:val="00970D14"/>
    <w:rsid w:val="00971D9D"/>
    <w:rsid w:val="00972015"/>
    <w:rsid w:val="009720CE"/>
    <w:rsid w:val="00972548"/>
    <w:rsid w:val="0097287A"/>
    <w:rsid w:val="00973965"/>
    <w:rsid w:val="0097414C"/>
    <w:rsid w:val="00975BFF"/>
    <w:rsid w:val="0097608D"/>
    <w:rsid w:val="00976F1C"/>
    <w:rsid w:val="0097788F"/>
    <w:rsid w:val="00977C6C"/>
    <w:rsid w:val="009814CB"/>
    <w:rsid w:val="0098155A"/>
    <w:rsid w:val="0098156B"/>
    <w:rsid w:val="00982132"/>
    <w:rsid w:val="00984854"/>
    <w:rsid w:val="009857CA"/>
    <w:rsid w:val="009863DF"/>
    <w:rsid w:val="00986640"/>
    <w:rsid w:val="00986BB3"/>
    <w:rsid w:val="0098720F"/>
    <w:rsid w:val="00991036"/>
    <w:rsid w:val="009913BE"/>
    <w:rsid w:val="00991976"/>
    <w:rsid w:val="00991DDD"/>
    <w:rsid w:val="00993E61"/>
    <w:rsid w:val="0099443C"/>
    <w:rsid w:val="00995C56"/>
    <w:rsid w:val="0099682E"/>
    <w:rsid w:val="0099699F"/>
    <w:rsid w:val="009A0B55"/>
    <w:rsid w:val="009A14B2"/>
    <w:rsid w:val="009A1941"/>
    <w:rsid w:val="009A3B0F"/>
    <w:rsid w:val="009A4750"/>
    <w:rsid w:val="009A4E8F"/>
    <w:rsid w:val="009A5894"/>
    <w:rsid w:val="009A59C3"/>
    <w:rsid w:val="009B0EEE"/>
    <w:rsid w:val="009B16BD"/>
    <w:rsid w:val="009B1B26"/>
    <w:rsid w:val="009B1B56"/>
    <w:rsid w:val="009B1BB5"/>
    <w:rsid w:val="009B1E6D"/>
    <w:rsid w:val="009B2D4C"/>
    <w:rsid w:val="009B3274"/>
    <w:rsid w:val="009B67B2"/>
    <w:rsid w:val="009B7D49"/>
    <w:rsid w:val="009C05A8"/>
    <w:rsid w:val="009C07A7"/>
    <w:rsid w:val="009C10CD"/>
    <w:rsid w:val="009C2EBF"/>
    <w:rsid w:val="009C3BCD"/>
    <w:rsid w:val="009C3C2A"/>
    <w:rsid w:val="009C4A5A"/>
    <w:rsid w:val="009C4BD5"/>
    <w:rsid w:val="009C5C4A"/>
    <w:rsid w:val="009C5D6F"/>
    <w:rsid w:val="009C7E5F"/>
    <w:rsid w:val="009D26CB"/>
    <w:rsid w:val="009D38EB"/>
    <w:rsid w:val="009D39BD"/>
    <w:rsid w:val="009D4B7C"/>
    <w:rsid w:val="009D4C25"/>
    <w:rsid w:val="009D4FBC"/>
    <w:rsid w:val="009D592F"/>
    <w:rsid w:val="009D65DF"/>
    <w:rsid w:val="009D7665"/>
    <w:rsid w:val="009D7FAC"/>
    <w:rsid w:val="009E0175"/>
    <w:rsid w:val="009E0CF2"/>
    <w:rsid w:val="009E1925"/>
    <w:rsid w:val="009E1ECC"/>
    <w:rsid w:val="009E430B"/>
    <w:rsid w:val="009E4C19"/>
    <w:rsid w:val="009E517B"/>
    <w:rsid w:val="009E5923"/>
    <w:rsid w:val="009E5BEF"/>
    <w:rsid w:val="009E6F6B"/>
    <w:rsid w:val="009F0978"/>
    <w:rsid w:val="009F0BCC"/>
    <w:rsid w:val="009F1325"/>
    <w:rsid w:val="009F13BA"/>
    <w:rsid w:val="009F19EA"/>
    <w:rsid w:val="009F3983"/>
    <w:rsid w:val="009F3BA3"/>
    <w:rsid w:val="009F4299"/>
    <w:rsid w:val="009F4459"/>
    <w:rsid w:val="009F4F2D"/>
    <w:rsid w:val="009F5BC3"/>
    <w:rsid w:val="009F60CD"/>
    <w:rsid w:val="009F6A91"/>
    <w:rsid w:val="009F6FBC"/>
    <w:rsid w:val="009F758D"/>
    <w:rsid w:val="009F7869"/>
    <w:rsid w:val="009F7AF0"/>
    <w:rsid w:val="009F7EC0"/>
    <w:rsid w:val="00A017DD"/>
    <w:rsid w:val="00A02ADE"/>
    <w:rsid w:val="00A02B6F"/>
    <w:rsid w:val="00A0326E"/>
    <w:rsid w:val="00A061C7"/>
    <w:rsid w:val="00A06880"/>
    <w:rsid w:val="00A071DD"/>
    <w:rsid w:val="00A07D34"/>
    <w:rsid w:val="00A10730"/>
    <w:rsid w:val="00A137BD"/>
    <w:rsid w:val="00A13D86"/>
    <w:rsid w:val="00A14D93"/>
    <w:rsid w:val="00A162A0"/>
    <w:rsid w:val="00A2043D"/>
    <w:rsid w:val="00A21563"/>
    <w:rsid w:val="00A21DA5"/>
    <w:rsid w:val="00A2296D"/>
    <w:rsid w:val="00A22BE5"/>
    <w:rsid w:val="00A23F15"/>
    <w:rsid w:val="00A24EAD"/>
    <w:rsid w:val="00A25252"/>
    <w:rsid w:val="00A25D6C"/>
    <w:rsid w:val="00A264E1"/>
    <w:rsid w:val="00A26901"/>
    <w:rsid w:val="00A307F8"/>
    <w:rsid w:val="00A312B2"/>
    <w:rsid w:val="00A32BDE"/>
    <w:rsid w:val="00A32D2F"/>
    <w:rsid w:val="00A33906"/>
    <w:rsid w:val="00A343AE"/>
    <w:rsid w:val="00A34529"/>
    <w:rsid w:val="00A34BFA"/>
    <w:rsid w:val="00A34F04"/>
    <w:rsid w:val="00A34FF2"/>
    <w:rsid w:val="00A35FCA"/>
    <w:rsid w:val="00A3680E"/>
    <w:rsid w:val="00A36F4F"/>
    <w:rsid w:val="00A41421"/>
    <w:rsid w:val="00A45D47"/>
    <w:rsid w:val="00A47007"/>
    <w:rsid w:val="00A47472"/>
    <w:rsid w:val="00A47C5F"/>
    <w:rsid w:val="00A508EA"/>
    <w:rsid w:val="00A525B3"/>
    <w:rsid w:val="00A52740"/>
    <w:rsid w:val="00A52EFF"/>
    <w:rsid w:val="00A548FA"/>
    <w:rsid w:val="00A54CD1"/>
    <w:rsid w:val="00A55C05"/>
    <w:rsid w:val="00A5703D"/>
    <w:rsid w:val="00A57D1F"/>
    <w:rsid w:val="00A60328"/>
    <w:rsid w:val="00A60E7B"/>
    <w:rsid w:val="00A60FF6"/>
    <w:rsid w:val="00A61AE4"/>
    <w:rsid w:val="00A6260C"/>
    <w:rsid w:val="00A628C6"/>
    <w:rsid w:val="00A628F6"/>
    <w:rsid w:val="00A62C69"/>
    <w:rsid w:val="00A63933"/>
    <w:rsid w:val="00A65381"/>
    <w:rsid w:val="00A66549"/>
    <w:rsid w:val="00A666CE"/>
    <w:rsid w:val="00A670C3"/>
    <w:rsid w:val="00A6747B"/>
    <w:rsid w:val="00A700D5"/>
    <w:rsid w:val="00A708FA"/>
    <w:rsid w:val="00A7090E"/>
    <w:rsid w:val="00A712BE"/>
    <w:rsid w:val="00A71A17"/>
    <w:rsid w:val="00A725B4"/>
    <w:rsid w:val="00A72928"/>
    <w:rsid w:val="00A72B3D"/>
    <w:rsid w:val="00A72BAD"/>
    <w:rsid w:val="00A73393"/>
    <w:rsid w:val="00A75F71"/>
    <w:rsid w:val="00A77A7A"/>
    <w:rsid w:val="00A77FDB"/>
    <w:rsid w:val="00A8031D"/>
    <w:rsid w:val="00A80DD8"/>
    <w:rsid w:val="00A82026"/>
    <w:rsid w:val="00A822DE"/>
    <w:rsid w:val="00A8293E"/>
    <w:rsid w:val="00A82AA7"/>
    <w:rsid w:val="00A82AE4"/>
    <w:rsid w:val="00A838C4"/>
    <w:rsid w:val="00A840EC"/>
    <w:rsid w:val="00A8479F"/>
    <w:rsid w:val="00A86556"/>
    <w:rsid w:val="00A86A65"/>
    <w:rsid w:val="00A86AFA"/>
    <w:rsid w:val="00A872A2"/>
    <w:rsid w:val="00A87852"/>
    <w:rsid w:val="00A90823"/>
    <w:rsid w:val="00A91CF3"/>
    <w:rsid w:val="00A91D05"/>
    <w:rsid w:val="00A94C95"/>
    <w:rsid w:val="00A95502"/>
    <w:rsid w:val="00A97932"/>
    <w:rsid w:val="00A979DB"/>
    <w:rsid w:val="00A97E60"/>
    <w:rsid w:val="00AA06C4"/>
    <w:rsid w:val="00AA1E24"/>
    <w:rsid w:val="00AA2041"/>
    <w:rsid w:val="00AA24C0"/>
    <w:rsid w:val="00AA3FF8"/>
    <w:rsid w:val="00AA4851"/>
    <w:rsid w:val="00AA4EA1"/>
    <w:rsid w:val="00AA5D65"/>
    <w:rsid w:val="00AA607A"/>
    <w:rsid w:val="00AA7362"/>
    <w:rsid w:val="00AA7BD1"/>
    <w:rsid w:val="00AB02F8"/>
    <w:rsid w:val="00AB1B6C"/>
    <w:rsid w:val="00AB1BD9"/>
    <w:rsid w:val="00AB54A2"/>
    <w:rsid w:val="00AB5794"/>
    <w:rsid w:val="00AB66F2"/>
    <w:rsid w:val="00AB6C14"/>
    <w:rsid w:val="00AB7F34"/>
    <w:rsid w:val="00AC12E0"/>
    <w:rsid w:val="00AC1B8E"/>
    <w:rsid w:val="00AC201E"/>
    <w:rsid w:val="00AC2EE5"/>
    <w:rsid w:val="00AC33E5"/>
    <w:rsid w:val="00AC3BFF"/>
    <w:rsid w:val="00AC3DE4"/>
    <w:rsid w:val="00AC3F2D"/>
    <w:rsid w:val="00AC3FDF"/>
    <w:rsid w:val="00AC445F"/>
    <w:rsid w:val="00AC44B6"/>
    <w:rsid w:val="00AC4B5F"/>
    <w:rsid w:val="00AC4EBA"/>
    <w:rsid w:val="00AC4FAC"/>
    <w:rsid w:val="00AC608B"/>
    <w:rsid w:val="00AC7E58"/>
    <w:rsid w:val="00AD0E0D"/>
    <w:rsid w:val="00AD3A92"/>
    <w:rsid w:val="00AD55A8"/>
    <w:rsid w:val="00AD64DF"/>
    <w:rsid w:val="00AD6B45"/>
    <w:rsid w:val="00AD7733"/>
    <w:rsid w:val="00AE032A"/>
    <w:rsid w:val="00AE03D2"/>
    <w:rsid w:val="00AE06B4"/>
    <w:rsid w:val="00AE16DD"/>
    <w:rsid w:val="00AE2BDA"/>
    <w:rsid w:val="00AE3189"/>
    <w:rsid w:val="00AE5428"/>
    <w:rsid w:val="00AF1DEA"/>
    <w:rsid w:val="00AF2321"/>
    <w:rsid w:val="00AF2EC2"/>
    <w:rsid w:val="00AF34EB"/>
    <w:rsid w:val="00AF4096"/>
    <w:rsid w:val="00AF468A"/>
    <w:rsid w:val="00AF522A"/>
    <w:rsid w:val="00AF55A0"/>
    <w:rsid w:val="00AF55C9"/>
    <w:rsid w:val="00AF5A53"/>
    <w:rsid w:val="00AF61A3"/>
    <w:rsid w:val="00AF72A6"/>
    <w:rsid w:val="00B003AB"/>
    <w:rsid w:val="00B02A3E"/>
    <w:rsid w:val="00B0321F"/>
    <w:rsid w:val="00B034A3"/>
    <w:rsid w:val="00B040F7"/>
    <w:rsid w:val="00B0538C"/>
    <w:rsid w:val="00B07667"/>
    <w:rsid w:val="00B07B75"/>
    <w:rsid w:val="00B07D85"/>
    <w:rsid w:val="00B10CC4"/>
    <w:rsid w:val="00B120FE"/>
    <w:rsid w:val="00B131C2"/>
    <w:rsid w:val="00B13E19"/>
    <w:rsid w:val="00B1462E"/>
    <w:rsid w:val="00B14D71"/>
    <w:rsid w:val="00B1561C"/>
    <w:rsid w:val="00B159A0"/>
    <w:rsid w:val="00B161C0"/>
    <w:rsid w:val="00B200DD"/>
    <w:rsid w:val="00B2188A"/>
    <w:rsid w:val="00B22C47"/>
    <w:rsid w:val="00B22D40"/>
    <w:rsid w:val="00B236C2"/>
    <w:rsid w:val="00B255F9"/>
    <w:rsid w:val="00B268D6"/>
    <w:rsid w:val="00B271DD"/>
    <w:rsid w:val="00B27AEF"/>
    <w:rsid w:val="00B27C60"/>
    <w:rsid w:val="00B3045E"/>
    <w:rsid w:val="00B3071F"/>
    <w:rsid w:val="00B315AE"/>
    <w:rsid w:val="00B31BD7"/>
    <w:rsid w:val="00B32091"/>
    <w:rsid w:val="00B33098"/>
    <w:rsid w:val="00B3374B"/>
    <w:rsid w:val="00B33D20"/>
    <w:rsid w:val="00B3457F"/>
    <w:rsid w:val="00B345B8"/>
    <w:rsid w:val="00B34757"/>
    <w:rsid w:val="00B3547F"/>
    <w:rsid w:val="00B358E2"/>
    <w:rsid w:val="00B35F50"/>
    <w:rsid w:val="00B363F9"/>
    <w:rsid w:val="00B367B2"/>
    <w:rsid w:val="00B37060"/>
    <w:rsid w:val="00B3738F"/>
    <w:rsid w:val="00B37917"/>
    <w:rsid w:val="00B37CCF"/>
    <w:rsid w:val="00B40CB7"/>
    <w:rsid w:val="00B4138A"/>
    <w:rsid w:val="00B41829"/>
    <w:rsid w:val="00B42098"/>
    <w:rsid w:val="00B42A67"/>
    <w:rsid w:val="00B42FD1"/>
    <w:rsid w:val="00B432BF"/>
    <w:rsid w:val="00B46EED"/>
    <w:rsid w:val="00B47ED9"/>
    <w:rsid w:val="00B50F7B"/>
    <w:rsid w:val="00B515A9"/>
    <w:rsid w:val="00B51D52"/>
    <w:rsid w:val="00B520C6"/>
    <w:rsid w:val="00B5284B"/>
    <w:rsid w:val="00B5498D"/>
    <w:rsid w:val="00B549AB"/>
    <w:rsid w:val="00B55D07"/>
    <w:rsid w:val="00B5640C"/>
    <w:rsid w:val="00B571F0"/>
    <w:rsid w:val="00B60AB5"/>
    <w:rsid w:val="00B60C63"/>
    <w:rsid w:val="00B6170E"/>
    <w:rsid w:val="00B617AD"/>
    <w:rsid w:val="00B6203D"/>
    <w:rsid w:val="00B62BA9"/>
    <w:rsid w:val="00B62E36"/>
    <w:rsid w:val="00B62F4D"/>
    <w:rsid w:val="00B63186"/>
    <w:rsid w:val="00B63971"/>
    <w:rsid w:val="00B63F51"/>
    <w:rsid w:val="00B64C55"/>
    <w:rsid w:val="00B6565B"/>
    <w:rsid w:val="00B660F1"/>
    <w:rsid w:val="00B66C13"/>
    <w:rsid w:val="00B676BE"/>
    <w:rsid w:val="00B67FD6"/>
    <w:rsid w:val="00B70E88"/>
    <w:rsid w:val="00B71AA7"/>
    <w:rsid w:val="00B72040"/>
    <w:rsid w:val="00B73151"/>
    <w:rsid w:val="00B736DD"/>
    <w:rsid w:val="00B74079"/>
    <w:rsid w:val="00B75C4D"/>
    <w:rsid w:val="00B77E1A"/>
    <w:rsid w:val="00B80029"/>
    <w:rsid w:val="00B8019E"/>
    <w:rsid w:val="00B807C9"/>
    <w:rsid w:val="00B81BC2"/>
    <w:rsid w:val="00B8201B"/>
    <w:rsid w:val="00B824C1"/>
    <w:rsid w:val="00B82C74"/>
    <w:rsid w:val="00B82EAF"/>
    <w:rsid w:val="00B82FDF"/>
    <w:rsid w:val="00B840F0"/>
    <w:rsid w:val="00B84CA2"/>
    <w:rsid w:val="00B85C23"/>
    <w:rsid w:val="00B8703F"/>
    <w:rsid w:val="00B907A1"/>
    <w:rsid w:val="00B9098C"/>
    <w:rsid w:val="00B90FF5"/>
    <w:rsid w:val="00B930F4"/>
    <w:rsid w:val="00B93991"/>
    <w:rsid w:val="00B93CB5"/>
    <w:rsid w:val="00B94A57"/>
    <w:rsid w:val="00B94DF5"/>
    <w:rsid w:val="00B96199"/>
    <w:rsid w:val="00BA01D0"/>
    <w:rsid w:val="00BA09C4"/>
    <w:rsid w:val="00BA0B07"/>
    <w:rsid w:val="00BA0B6B"/>
    <w:rsid w:val="00BA342B"/>
    <w:rsid w:val="00BA557E"/>
    <w:rsid w:val="00BA5864"/>
    <w:rsid w:val="00BA72A8"/>
    <w:rsid w:val="00BB18E8"/>
    <w:rsid w:val="00BB3221"/>
    <w:rsid w:val="00BB361A"/>
    <w:rsid w:val="00BB3CBD"/>
    <w:rsid w:val="00BB56B5"/>
    <w:rsid w:val="00BB5CBC"/>
    <w:rsid w:val="00BB5EDD"/>
    <w:rsid w:val="00BB6B8E"/>
    <w:rsid w:val="00BB73F5"/>
    <w:rsid w:val="00BB76F9"/>
    <w:rsid w:val="00BB7925"/>
    <w:rsid w:val="00BC0A4F"/>
    <w:rsid w:val="00BC2C9F"/>
    <w:rsid w:val="00BC42C0"/>
    <w:rsid w:val="00BC49FE"/>
    <w:rsid w:val="00BC4F89"/>
    <w:rsid w:val="00BC521A"/>
    <w:rsid w:val="00BC56F9"/>
    <w:rsid w:val="00BC5EE2"/>
    <w:rsid w:val="00BC65FF"/>
    <w:rsid w:val="00BD08AA"/>
    <w:rsid w:val="00BD167A"/>
    <w:rsid w:val="00BD2437"/>
    <w:rsid w:val="00BD2460"/>
    <w:rsid w:val="00BD26F9"/>
    <w:rsid w:val="00BD6FD6"/>
    <w:rsid w:val="00BD7EF8"/>
    <w:rsid w:val="00BE0FAA"/>
    <w:rsid w:val="00BE157C"/>
    <w:rsid w:val="00BE22BA"/>
    <w:rsid w:val="00BE2BAD"/>
    <w:rsid w:val="00BE3900"/>
    <w:rsid w:val="00BE41FF"/>
    <w:rsid w:val="00BE63C1"/>
    <w:rsid w:val="00BE65C3"/>
    <w:rsid w:val="00BE6885"/>
    <w:rsid w:val="00BF05DD"/>
    <w:rsid w:val="00BF103E"/>
    <w:rsid w:val="00BF172A"/>
    <w:rsid w:val="00BF2960"/>
    <w:rsid w:val="00BF338A"/>
    <w:rsid w:val="00BF377E"/>
    <w:rsid w:val="00BF39A6"/>
    <w:rsid w:val="00BF3D66"/>
    <w:rsid w:val="00BF4224"/>
    <w:rsid w:val="00BF43D9"/>
    <w:rsid w:val="00BF56DD"/>
    <w:rsid w:val="00BF59F9"/>
    <w:rsid w:val="00BF636A"/>
    <w:rsid w:val="00BF6FA9"/>
    <w:rsid w:val="00BF76A5"/>
    <w:rsid w:val="00BF788A"/>
    <w:rsid w:val="00BF7E97"/>
    <w:rsid w:val="00BF7EC2"/>
    <w:rsid w:val="00BF7EC9"/>
    <w:rsid w:val="00C02226"/>
    <w:rsid w:val="00C02B75"/>
    <w:rsid w:val="00C02D42"/>
    <w:rsid w:val="00C040D6"/>
    <w:rsid w:val="00C05544"/>
    <w:rsid w:val="00C06736"/>
    <w:rsid w:val="00C06B79"/>
    <w:rsid w:val="00C07FDF"/>
    <w:rsid w:val="00C1123F"/>
    <w:rsid w:val="00C113CC"/>
    <w:rsid w:val="00C12009"/>
    <w:rsid w:val="00C120A1"/>
    <w:rsid w:val="00C120C3"/>
    <w:rsid w:val="00C12F0B"/>
    <w:rsid w:val="00C141B7"/>
    <w:rsid w:val="00C1551B"/>
    <w:rsid w:val="00C16462"/>
    <w:rsid w:val="00C16500"/>
    <w:rsid w:val="00C16867"/>
    <w:rsid w:val="00C16ED1"/>
    <w:rsid w:val="00C16F29"/>
    <w:rsid w:val="00C17FD4"/>
    <w:rsid w:val="00C20DC4"/>
    <w:rsid w:val="00C20EC8"/>
    <w:rsid w:val="00C20EF3"/>
    <w:rsid w:val="00C21FAC"/>
    <w:rsid w:val="00C2366A"/>
    <w:rsid w:val="00C23E27"/>
    <w:rsid w:val="00C251EB"/>
    <w:rsid w:val="00C2569B"/>
    <w:rsid w:val="00C25A1B"/>
    <w:rsid w:val="00C25AEF"/>
    <w:rsid w:val="00C25F08"/>
    <w:rsid w:val="00C26C3B"/>
    <w:rsid w:val="00C31352"/>
    <w:rsid w:val="00C31A40"/>
    <w:rsid w:val="00C31B6A"/>
    <w:rsid w:val="00C3268C"/>
    <w:rsid w:val="00C32B4E"/>
    <w:rsid w:val="00C332B7"/>
    <w:rsid w:val="00C33603"/>
    <w:rsid w:val="00C34512"/>
    <w:rsid w:val="00C35C8F"/>
    <w:rsid w:val="00C36914"/>
    <w:rsid w:val="00C37467"/>
    <w:rsid w:val="00C37C6C"/>
    <w:rsid w:val="00C400A8"/>
    <w:rsid w:val="00C402A1"/>
    <w:rsid w:val="00C404F0"/>
    <w:rsid w:val="00C411BD"/>
    <w:rsid w:val="00C41B41"/>
    <w:rsid w:val="00C42405"/>
    <w:rsid w:val="00C441A8"/>
    <w:rsid w:val="00C44BB2"/>
    <w:rsid w:val="00C4503F"/>
    <w:rsid w:val="00C46819"/>
    <w:rsid w:val="00C47007"/>
    <w:rsid w:val="00C478CC"/>
    <w:rsid w:val="00C47C3E"/>
    <w:rsid w:val="00C519F7"/>
    <w:rsid w:val="00C528B1"/>
    <w:rsid w:val="00C5293D"/>
    <w:rsid w:val="00C52E12"/>
    <w:rsid w:val="00C53912"/>
    <w:rsid w:val="00C54334"/>
    <w:rsid w:val="00C55273"/>
    <w:rsid w:val="00C55396"/>
    <w:rsid w:val="00C57523"/>
    <w:rsid w:val="00C5768D"/>
    <w:rsid w:val="00C60FD6"/>
    <w:rsid w:val="00C61D8D"/>
    <w:rsid w:val="00C61E9A"/>
    <w:rsid w:val="00C6231A"/>
    <w:rsid w:val="00C62B99"/>
    <w:rsid w:val="00C6429A"/>
    <w:rsid w:val="00C65CFE"/>
    <w:rsid w:val="00C66006"/>
    <w:rsid w:val="00C66DCF"/>
    <w:rsid w:val="00C66F08"/>
    <w:rsid w:val="00C707B8"/>
    <w:rsid w:val="00C71178"/>
    <w:rsid w:val="00C71904"/>
    <w:rsid w:val="00C71936"/>
    <w:rsid w:val="00C73D6B"/>
    <w:rsid w:val="00C74F65"/>
    <w:rsid w:val="00C74F93"/>
    <w:rsid w:val="00C754E2"/>
    <w:rsid w:val="00C75B8E"/>
    <w:rsid w:val="00C76587"/>
    <w:rsid w:val="00C76A75"/>
    <w:rsid w:val="00C7720C"/>
    <w:rsid w:val="00C775BD"/>
    <w:rsid w:val="00C81F76"/>
    <w:rsid w:val="00C837DA"/>
    <w:rsid w:val="00C83A0C"/>
    <w:rsid w:val="00C870ED"/>
    <w:rsid w:val="00C87868"/>
    <w:rsid w:val="00C900E3"/>
    <w:rsid w:val="00C91927"/>
    <w:rsid w:val="00C91F51"/>
    <w:rsid w:val="00C92025"/>
    <w:rsid w:val="00C9396E"/>
    <w:rsid w:val="00C941AB"/>
    <w:rsid w:val="00C94629"/>
    <w:rsid w:val="00C951A2"/>
    <w:rsid w:val="00C9574C"/>
    <w:rsid w:val="00C96FC1"/>
    <w:rsid w:val="00CA0748"/>
    <w:rsid w:val="00CA2338"/>
    <w:rsid w:val="00CA3A6F"/>
    <w:rsid w:val="00CA3E64"/>
    <w:rsid w:val="00CA42C7"/>
    <w:rsid w:val="00CA4CA5"/>
    <w:rsid w:val="00CA4DC5"/>
    <w:rsid w:val="00CA6C55"/>
    <w:rsid w:val="00CA6F75"/>
    <w:rsid w:val="00CA7C06"/>
    <w:rsid w:val="00CB0BEB"/>
    <w:rsid w:val="00CB48E7"/>
    <w:rsid w:val="00CB5B33"/>
    <w:rsid w:val="00CB66A5"/>
    <w:rsid w:val="00CB7EB0"/>
    <w:rsid w:val="00CC20A9"/>
    <w:rsid w:val="00CC2C59"/>
    <w:rsid w:val="00CC37E7"/>
    <w:rsid w:val="00CC3C28"/>
    <w:rsid w:val="00CC48E9"/>
    <w:rsid w:val="00CC4AB5"/>
    <w:rsid w:val="00CC4B2E"/>
    <w:rsid w:val="00CC5B9E"/>
    <w:rsid w:val="00CC6C5A"/>
    <w:rsid w:val="00CD02DA"/>
    <w:rsid w:val="00CD12A6"/>
    <w:rsid w:val="00CD17AC"/>
    <w:rsid w:val="00CD1C41"/>
    <w:rsid w:val="00CD2240"/>
    <w:rsid w:val="00CD36BE"/>
    <w:rsid w:val="00CD39CE"/>
    <w:rsid w:val="00CD4529"/>
    <w:rsid w:val="00CD45C7"/>
    <w:rsid w:val="00CD6275"/>
    <w:rsid w:val="00CE01B6"/>
    <w:rsid w:val="00CE3484"/>
    <w:rsid w:val="00CE4402"/>
    <w:rsid w:val="00CE470D"/>
    <w:rsid w:val="00CE4E9A"/>
    <w:rsid w:val="00CE5A15"/>
    <w:rsid w:val="00CE5C9F"/>
    <w:rsid w:val="00CE5E3E"/>
    <w:rsid w:val="00CE6866"/>
    <w:rsid w:val="00CE6D6A"/>
    <w:rsid w:val="00CE6F14"/>
    <w:rsid w:val="00CE71AA"/>
    <w:rsid w:val="00CE7D0C"/>
    <w:rsid w:val="00CE7ED7"/>
    <w:rsid w:val="00CF18EF"/>
    <w:rsid w:val="00CF20D7"/>
    <w:rsid w:val="00CF29B5"/>
    <w:rsid w:val="00CF4995"/>
    <w:rsid w:val="00CF6A68"/>
    <w:rsid w:val="00CF7C9F"/>
    <w:rsid w:val="00D0052A"/>
    <w:rsid w:val="00D01A22"/>
    <w:rsid w:val="00D01E7C"/>
    <w:rsid w:val="00D02594"/>
    <w:rsid w:val="00D02DEE"/>
    <w:rsid w:val="00D03723"/>
    <w:rsid w:val="00D03E2C"/>
    <w:rsid w:val="00D04DF3"/>
    <w:rsid w:val="00D05062"/>
    <w:rsid w:val="00D05569"/>
    <w:rsid w:val="00D05DBA"/>
    <w:rsid w:val="00D0610A"/>
    <w:rsid w:val="00D07CEF"/>
    <w:rsid w:val="00D10FBA"/>
    <w:rsid w:val="00D11814"/>
    <w:rsid w:val="00D12DB7"/>
    <w:rsid w:val="00D13481"/>
    <w:rsid w:val="00D13586"/>
    <w:rsid w:val="00D13C90"/>
    <w:rsid w:val="00D1444C"/>
    <w:rsid w:val="00D1493F"/>
    <w:rsid w:val="00D14E66"/>
    <w:rsid w:val="00D15536"/>
    <w:rsid w:val="00D165BD"/>
    <w:rsid w:val="00D168E7"/>
    <w:rsid w:val="00D17434"/>
    <w:rsid w:val="00D17F5E"/>
    <w:rsid w:val="00D211B7"/>
    <w:rsid w:val="00D212B6"/>
    <w:rsid w:val="00D22716"/>
    <w:rsid w:val="00D228FE"/>
    <w:rsid w:val="00D23324"/>
    <w:rsid w:val="00D2357F"/>
    <w:rsid w:val="00D23755"/>
    <w:rsid w:val="00D23B8A"/>
    <w:rsid w:val="00D259B6"/>
    <w:rsid w:val="00D26711"/>
    <w:rsid w:val="00D30005"/>
    <w:rsid w:val="00D30538"/>
    <w:rsid w:val="00D30716"/>
    <w:rsid w:val="00D3332C"/>
    <w:rsid w:val="00D337E4"/>
    <w:rsid w:val="00D347BD"/>
    <w:rsid w:val="00D347EE"/>
    <w:rsid w:val="00D35C8D"/>
    <w:rsid w:val="00D362E2"/>
    <w:rsid w:val="00D3647F"/>
    <w:rsid w:val="00D3661A"/>
    <w:rsid w:val="00D36668"/>
    <w:rsid w:val="00D41C7D"/>
    <w:rsid w:val="00D43C59"/>
    <w:rsid w:val="00D43DA4"/>
    <w:rsid w:val="00D455B5"/>
    <w:rsid w:val="00D45E23"/>
    <w:rsid w:val="00D500DF"/>
    <w:rsid w:val="00D51A37"/>
    <w:rsid w:val="00D52DB1"/>
    <w:rsid w:val="00D539C5"/>
    <w:rsid w:val="00D542E7"/>
    <w:rsid w:val="00D548E5"/>
    <w:rsid w:val="00D556C1"/>
    <w:rsid w:val="00D5603B"/>
    <w:rsid w:val="00D56241"/>
    <w:rsid w:val="00D575A2"/>
    <w:rsid w:val="00D602C9"/>
    <w:rsid w:val="00D604D8"/>
    <w:rsid w:val="00D607BC"/>
    <w:rsid w:val="00D62EAF"/>
    <w:rsid w:val="00D64703"/>
    <w:rsid w:val="00D64753"/>
    <w:rsid w:val="00D67133"/>
    <w:rsid w:val="00D700D5"/>
    <w:rsid w:val="00D703E4"/>
    <w:rsid w:val="00D713E4"/>
    <w:rsid w:val="00D71F9A"/>
    <w:rsid w:val="00D72165"/>
    <w:rsid w:val="00D72B7E"/>
    <w:rsid w:val="00D73215"/>
    <w:rsid w:val="00D737F7"/>
    <w:rsid w:val="00D73AE0"/>
    <w:rsid w:val="00D73B6F"/>
    <w:rsid w:val="00D74179"/>
    <w:rsid w:val="00D749C5"/>
    <w:rsid w:val="00D74BE2"/>
    <w:rsid w:val="00D74C2E"/>
    <w:rsid w:val="00D755E3"/>
    <w:rsid w:val="00D75829"/>
    <w:rsid w:val="00D758C2"/>
    <w:rsid w:val="00D7601B"/>
    <w:rsid w:val="00D7667D"/>
    <w:rsid w:val="00D8010D"/>
    <w:rsid w:val="00D80B77"/>
    <w:rsid w:val="00D812E5"/>
    <w:rsid w:val="00D8352A"/>
    <w:rsid w:val="00D83B93"/>
    <w:rsid w:val="00D8429D"/>
    <w:rsid w:val="00D85134"/>
    <w:rsid w:val="00D853B2"/>
    <w:rsid w:val="00D85BEB"/>
    <w:rsid w:val="00D85EC9"/>
    <w:rsid w:val="00D879EC"/>
    <w:rsid w:val="00D87EE4"/>
    <w:rsid w:val="00D920A1"/>
    <w:rsid w:val="00D9276F"/>
    <w:rsid w:val="00D92851"/>
    <w:rsid w:val="00D92D2E"/>
    <w:rsid w:val="00D92DFF"/>
    <w:rsid w:val="00D930CE"/>
    <w:rsid w:val="00D93C4C"/>
    <w:rsid w:val="00D93E1F"/>
    <w:rsid w:val="00D942C9"/>
    <w:rsid w:val="00D952C6"/>
    <w:rsid w:val="00D95DD5"/>
    <w:rsid w:val="00D95F9B"/>
    <w:rsid w:val="00D97C11"/>
    <w:rsid w:val="00D97E66"/>
    <w:rsid w:val="00DA29FE"/>
    <w:rsid w:val="00DA2FF3"/>
    <w:rsid w:val="00DA7390"/>
    <w:rsid w:val="00DA7612"/>
    <w:rsid w:val="00DA7B4B"/>
    <w:rsid w:val="00DB0808"/>
    <w:rsid w:val="00DB0A67"/>
    <w:rsid w:val="00DB1518"/>
    <w:rsid w:val="00DB17E9"/>
    <w:rsid w:val="00DB410F"/>
    <w:rsid w:val="00DB492B"/>
    <w:rsid w:val="00DB4EB7"/>
    <w:rsid w:val="00DB5931"/>
    <w:rsid w:val="00DB6AE2"/>
    <w:rsid w:val="00DB724E"/>
    <w:rsid w:val="00DB7D40"/>
    <w:rsid w:val="00DC07CB"/>
    <w:rsid w:val="00DC43AD"/>
    <w:rsid w:val="00DC50A9"/>
    <w:rsid w:val="00DC6BA9"/>
    <w:rsid w:val="00DD1E67"/>
    <w:rsid w:val="00DD35C3"/>
    <w:rsid w:val="00DD3738"/>
    <w:rsid w:val="00DD3972"/>
    <w:rsid w:val="00DD56BE"/>
    <w:rsid w:val="00DD72E0"/>
    <w:rsid w:val="00DD74FF"/>
    <w:rsid w:val="00DE071A"/>
    <w:rsid w:val="00DE0F23"/>
    <w:rsid w:val="00DE12E8"/>
    <w:rsid w:val="00DE3009"/>
    <w:rsid w:val="00DE3023"/>
    <w:rsid w:val="00DE3B4E"/>
    <w:rsid w:val="00DE407E"/>
    <w:rsid w:val="00DE4FAB"/>
    <w:rsid w:val="00DE6C3C"/>
    <w:rsid w:val="00DE6F2B"/>
    <w:rsid w:val="00DE7C77"/>
    <w:rsid w:val="00DF05B8"/>
    <w:rsid w:val="00DF0E65"/>
    <w:rsid w:val="00DF15DE"/>
    <w:rsid w:val="00DF17FF"/>
    <w:rsid w:val="00DF1F8A"/>
    <w:rsid w:val="00DF5BE4"/>
    <w:rsid w:val="00DF641C"/>
    <w:rsid w:val="00DF6472"/>
    <w:rsid w:val="00DF69E4"/>
    <w:rsid w:val="00DF6D2A"/>
    <w:rsid w:val="00DF734F"/>
    <w:rsid w:val="00E00166"/>
    <w:rsid w:val="00E002E4"/>
    <w:rsid w:val="00E00853"/>
    <w:rsid w:val="00E01C0D"/>
    <w:rsid w:val="00E04174"/>
    <w:rsid w:val="00E04575"/>
    <w:rsid w:val="00E04CED"/>
    <w:rsid w:val="00E05358"/>
    <w:rsid w:val="00E0537E"/>
    <w:rsid w:val="00E05558"/>
    <w:rsid w:val="00E05CE1"/>
    <w:rsid w:val="00E05FF2"/>
    <w:rsid w:val="00E0607A"/>
    <w:rsid w:val="00E06638"/>
    <w:rsid w:val="00E0665C"/>
    <w:rsid w:val="00E06F8F"/>
    <w:rsid w:val="00E0705F"/>
    <w:rsid w:val="00E07DDF"/>
    <w:rsid w:val="00E10986"/>
    <w:rsid w:val="00E10C6D"/>
    <w:rsid w:val="00E115CE"/>
    <w:rsid w:val="00E1180F"/>
    <w:rsid w:val="00E11C98"/>
    <w:rsid w:val="00E13FB4"/>
    <w:rsid w:val="00E14A7B"/>
    <w:rsid w:val="00E159DE"/>
    <w:rsid w:val="00E174F8"/>
    <w:rsid w:val="00E21AFB"/>
    <w:rsid w:val="00E22E6E"/>
    <w:rsid w:val="00E25040"/>
    <w:rsid w:val="00E25180"/>
    <w:rsid w:val="00E26783"/>
    <w:rsid w:val="00E30407"/>
    <w:rsid w:val="00E31342"/>
    <w:rsid w:val="00E31F0A"/>
    <w:rsid w:val="00E32F1F"/>
    <w:rsid w:val="00E33069"/>
    <w:rsid w:val="00E34370"/>
    <w:rsid w:val="00E34825"/>
    <w:rsid w:val="00E357C8"/>
    <w:rsid w:val="00E35C4B"/>
    <w:rsid w:val="00E37FB9"/>
    <w:rsid w:val="00E406C4"/>
    <w:rsid w:val="00E420D5"/>
    <w:rsid w:val="00E43A78"/>
    <w:rsid w:val="00E440C7"/>
    <w:rsid w:val="00E47BC3"/>
    <w:rsid w:val="00E5028C"/>
    <w:rsid w:val="00E52856"/>
    <w:rsid w:val="00E52FA4"/>
    <w:rsid w:val="00E5495E"/>
    <w:rsid w:val="00E54E24"/>
    <w:rsid w:val="00E56BB6"/>
    <w:rsid w:val="00E56DF1"/>
    <w:rsid w:val="00E574B2"/>
    <w:rsid w:val="00E57E38"/>
    <w:rsid w:val="00E60069"/>
    <w:rsid w:val="00E605E8"/>
    <w:rsid w:val="00E608E4"/>
    <w:rsid w:val="00E64262"/>
    <w:rsid w:val="00E646D9"/>
    <w:rsid w:val="00E66BF7"/>
    <w:rsid w:val="00E723B8"/>
    <w:rsid w:val="00E72CA6"/>
    <w:rsid w:val="00E77B53"/>
    <w:rsid w:val="00E806EC"/>
    <w:rsid w:val="00E80FD1"/>
    <w:rsid w:val="00E832AF"/>
    <w:rsid w:val="00E836AA"/>
    <w:rsid w:val="00E8394B"/>
    <w:rsid w:val="00E842F1"/>
    <w:rsid w:val="00E85660"/>
    <w:rsid w:val="00E85DAD"/>
    <w:rsid w:val="00E8646D"/>
    <w:rsid w:val="00E90D5A"/>
    <w:rsid w:val="00E910A2"/>
    <w:rsid w:val="00E92DDC"/>
    <w:rsid w:val="00E94A10"/>
    <w:rsid w:val="00E9641F"/>
    <w:rsid w:val="00E96840"/>
    <w:rsid w:val="00E96947"/>
    <w:rsid w:val="00E96C9A"/>
    <w:rsid w:val="00E97A55"/>
    <w:rsid w:val="00EA0135"/>
    <w:rsid w:val="00EA273C"/>
    <w:rsid w:val="00EA31DF"/>
    <w:rsid w:val="00EA334A"/>
    <w:rsid w:val="00EA4C80"/>
    <w:rsid w:val="00EA5EBD"/>
    <w:rsid w:val="00EA75F4"/>
    <w:rsid w:val="00EA780A"/>
    <w:rsid w:val="00EA7A27"/>
    <w:rsid w:val="00EB03A0"/>
    <w:rsid w:val="00EB071F"/>
    <w:rsid w:val="00EB1640"/>
    <w:rsid w:val="00EB1F8F"/>
    <w:rsid w:val="00EB247B"/>
    <w:rsid w:val="00EB328E"/>
    <w:rsid w:val="00EB3825"/>
    <w:rsid w:val="00EB405D"/>
    <w:rsid w:val="00EB4B1C"/>
    <w:rsid w:val="00EB58E4"/>
    <w:rsid w:val="00EB5F43"/>
    <w:rsid w:val="00EB6477"/>
    <w:rsid w:val="00EB7041"/>
    <w:rsid w:val="00EB74E7"/>
    <w:rsid w:val="00EB7E2B"/>
    <w:rsid w:val="00EC0292"/>
    <w:rsid w:val="00EC0511"/>
    <w:rsid w:val="00EC2526"/>
    <w:rsid w:val="00EC37D6"/>
    <w:rsid w:val="00EC3A46"/>
    <w:rsid w:val="00EC4513"/>
    <w:rsid w:val="00EC5DB1"/>
    <w:rsid w:val="00EC6DF5"/>
    <w:rsid w:val="00EC6F10"/>
    <w:rsid w:val="00EC74B2"/>
    <w:rsid w:val="00EC77DA"/>
    <w:rsid w:val="00ED11DF"/>
    <w:rsid w:val="00ED23E8"/>
    <w:rsid w:val="00ED3028"/>
    <w:rsid w:val="00ED343D"/>
    <w:rsid w:val="00ED3CE3"/>
    <w:rsid w:val="00ED436B"/>
    <w:rsid w:val="00ED4F43"/>
    <w:rsid w:val="00ED5117"/>
    <w:rsid w:val="00ED6536"/>
    <w:rsid w:val="00ED6923"/>
    <w:rsid w:val="00ED6C4B"/>
    <w:rsid w:val="00ED6E88"/>
    <w:rsid w:val="00ED715B"/>
    <w:rsid w:val="00ED73F3"/>
    <w:rsid w:val="00ED7E41"/>
    <w:rsid w:val="00EE1BE2"/>
    <w:rsid w:val="00EE2CAA"/>
    <w:rsid w:val="00EE329F"/>
    <w:rsid w:val="00EE33EB"/>
    <w:rsid w:val="00EE3643"/>
    <w:rsid w:val="00EE5C32"/>
    <w:rsid w:val="00EE6C5D"/>
    <w:rsid w:val="00EE7966"/>
    <w:rsid w:val="00EE7B4F"/>
    <w:rsid w:val="00EF021A"/>
    <w:rsid w:val="00EF09A6"/>
    <w:rsid w:val="00EF2C5A"/>
    <w:rsid w:val="00EF2C78"/>
    <w:rsid w:val="00EF3BFC"/>
    <w:rsid w:val="00EF4B12"/>
    <w:rsid w:val="00EF5259"/>
    <w:rsid w:val="00EF5627"/>
    <w:rsid w:val="00EF5E83"/>
    <w:rsid w:val="00EF70EC"/>
    <w:rsid w:val="00EF7ADF"/>
    <w:rsid w:val="00F002E4"/>
    <w:rsid w:val="00F02321"/>
    <w:rsid w:val="00F02469"/>
    <w:rsid w:val="00F02B0F"/>
    <w:rsid w:val="00F0464B"/>
    <w:rsid w:val="00F052B8"/>
    <w:rsid w:val="00F05330"/>
    <w:rsid w:val="00F0745C"/>
    <w:rsid w:val="00F0771B"/>
    <w:rsid w:val="00F07D97"/>
    <w:rsid w:val="00F10106"/>
    <w:rsid w:val="00F10FE0"/>
    <w:rsid w:val="00F116AE"/>
    <w:rsid w:val="00F12176"/>
    <w:rsid w:val="00F136CC"/>
    <w:rsid w:val="00F13A5D"/>
    <w:rsid w:val="00F148A7"/>
    <w:rsid w:val="00F15528"/>
    <w:rsid w:val="00F15D95"/>
    <w:rsid w:val="00F161CB"/>
    <w:rsid w:val="00F16783"/>
    <w:rsid w:val="00F16BDC"/>
    <w:rsid w:val="00F175C6"/>
    <w:rsid w:val="00F20554"/>
    <w:rsid w:val="00F20A18"/>
    <w:rsid w:val="00F21D23"/>
    <w:rsid w:val="00F24286"/>
    <w:rsid w:val="00F2586B"/>
    <w:rsid w:val="00F25883"/>
    <w:rsid w:val="00F266F8"/>
    <w:rsid w:val="00F275CA"/>
    <w:rsid w:val="00F27E4E"/>
    <w:rsid w:val="00F27F63"/>
    <w:rsid w:val="00F3030F"/>
    <w:rsid w:val="00F31359"/>
    <w:rsid w:val="00F31394"/>
    <w:rsid w:val="00F3147A"/>
    <w:rsid w:val="00F31ED3"/>
    <w:rsid w:val="00F32796"/>
    <w:rsid w:val="00F33A1A"/>
    <w:rsid w:val="00F354A5"/>
    <w:rsid w:val="00F35C60"/>
    <w:rsid w:val="00F35E25"/>
    <w:rsid w:val="00F37050"/>
    <w:rsid w:val="00F37695"/>
    <w:rsid w:val="00F40474"/>
    <w:rsid w:val="00F406B0"/>
    <w:rsid w:val="00F40CE3"/>
    <w:rsid w:val="00F40E04"/>
    <w:rsid w:val="00F415E3"/>
    <w:rsid w:val="00F42AB7"/>
    <w:rsid w:val="00F430C3"/>
    <w:rsid w:val="00F43577"/>
    <w:rsid w:val="00F44DEE"/>
    <w:rsid w:val="00F47067"/>
    <w:rsid w:val="00F47B27"/>
    <w:rsid w:val="00F47DDB"/>
    <w:rsid w:val="00F501A6"/>
    <w:rsid w:val="00F51EC7"/>
    <w:rsid w:val="00F5223F"/>
    <w:rsid w:val="00F52C20"/>
    <w:rsid w:val="00F53C3F"/>
    <w:rsid w:val="00F55C52"/>
    <w:rsid w:val="00F5604E"/>
    <w:rsid w:val="00F562FD"/>
    <w:rsid w:val="00F565C5"/>
    <w:rsid w:val="00F575B8"/>
    <w:rsid w:val="00F606E4"/>
    <w:rsid w:val="00F60C2C"/>
    <w:rsid w:val="00F61D8E"/>
    <w:rsid w:val="00F62D72"/>
    <w:rsid w:val="00F63881"/>
    <w:rsid w:val="00F63BA7"/>
    <w:rsid w:val="00F645B9"/>
    <w:rsid w:val="00F659F8"/>
    <w:rsid w:val="00F65BDA"/>
    <w:rsid w:val="00F66BC3"/>
    <w:rsid w:val="00F67C51"/>
    <w:rsid w:val="00F67F80"/>
    <w:rsid w:val="00F7043F"/>
    <w:rsid w:val="00F70DF5"/>
    <w:rsid w:val="00F710C1"/>
    <w:rsid w:val="00F71119"/>
    <w:rsid w:val="00F729FE"/>
    <w:rsid w:val="00F735A6"/>
    <w:rsid w:val="00F74A00"/>
    <w:rsid w:val="00F750F7"/>
    <w:rsid w:val="00F75CD1"/>
    <w:rsid w:val="00F773FC"/>
    <w:rsid w:val="00F77C99"/>
    <w:rsid w:val="00F8023A"/>
    <w:rsid w:val="00F81E0C"/>
    <w:rsid w:val="00F827AA"/>
    <w:rsid w:val="00F829D5"/>
    <w:rsid w:val="00F82C36"/>
    <w:rsid w:val="00F84440"/>
    <w:rsid w:val="00F8540C"/>
    <w:rsid w:val="00F85512"/>
    <w:rsid w:val="00F85DE6"/>
    <w:rsid w:val="00F9111B"/>
    <w:rsid w:val="00F91D59"/>
    <w:rsid w:val="00F93C97"/>
    <w:rsid w:val="00F96C14"/>
    <w:rsid w:val="00F979BC"/>
    <w:rsid w:val="00F97E90"/>
    <w:rsid w:val="00FA1C3B"/>
    <w:rsid w:val="00FA1D88"/>
    <w:rsid w:val="00FA243C"/>
    <w:rsid w:val="00FA24A7"/>
    <w:rsid w:val="00FA2C66"/>
    <w:rsid w:val="00FA2E1D"/>
    <w:rsid w:val="00FA33A4"/>
    <w:rsid w:val="00FA3AE8"/>
    <w:rsid w:val="00FA4299"/>
    <w:rsid w:val="00FA45BA"/>
    <w:rsid w:val="00FA55AE"/>
    <w:rsid w:val="00FB064B"/>
    <w:rsid w:val="00FB15CC"/>
    <w:rsid w:val="00FB16BB"/>
    <w:rsid w:val="00FB1F5C"/>
    <w:rsid w:val="00FB24F2"/>
    <w:rsid w:val="00FB2627"/>
    <w:rsid w:val="00FB3166"/>
    <w:rsid w:val="00FB449E"/>
    <w:rsid w:val="00FB4838"/>
    <w:rsid w:val="00FB5229"/>
    <w:rsid w:val="00FB614C"/>
    <w:rsid w:val="00FB681C"/>
    <w:rsid w:val="00FC00F5"/>
    <w:rsid w:val="00FC01D7"/>
    <w:rsid w:val="00FC0528"/>
    <w:rsid w:val="00FC12DB"/>
    <w:rsid w:val="00FC2B9F"/>
    <w:rsid w:val="00FC30E2"/>
    <w:rsid w:val="00FC3538"/>
    <w:rsid w:val="00FC39C9"/>
    <w:rsid w:val="00FC3F38"/>
    <w:rsid w:val="00FC43A0"/>
    <w:rsid w:val="00FC466E"/>
    <w:rsid w:val="00FC4D99"/>
    <w:rsid w:val="00FC4EC8"/>
    <w:rsid w:val="00FC5182"/>
    <w:rsid w:val="00FC5EF4"/>
    <w:rsid w:val="00FC619E"/>
    <w:rsid w:val="00FC65DD"/>
    <w:rsid w:val="00FC6929"/>
    <w:rsid w:val="00FC695E"/>
    <w:rsid w:val="00FC6EA1"/>
    <w:rsid w:val="00FC790C"/>
    <w:rsid w:val="00FD010C"/>
    <w:rsid w:val="00FD21AB"/>
    <w:rsid w:val="00FD2DB0"/>
    <w:rsid w:val="00FD2F00"/>
    <w:rsid w:val="00FD4185"/>
    <w:rsid w:val="00FD4637"/>
    <w:rsid w:val="00FD46E8"/>
    <w:rsid w:val="00FD5014"/>
    <w:rsid w:val="00FD5A18"/>
    <w:rsid w:val="00FD5A24"/>
    <w:rsid w:val="00FD6BFE"/>
    <w:rsid w:val="00FE1DBB"/>
    <w:rsid w:val="00FE40E4"/>
    <w:rsid w:val="00FE45B7"/>
    <w:rsid w:val="00FE46EA"/>
    <w:rsid w:val="00FE4B62"/>
    <w:rsid w:val="00FE5561"/>
    <w:rsid w:val="00FE5DB6"/>
    <w:rsid w:val="00FE6205"/>
    <w:rsid w:val="00FE649A"/>
    <w:rsid w:val="00FE6A58"/>
    <w:rsid w:val="00FE7739"/>
    <w:rsid w:val="00FF01C4"/>
    <w:rsid w:val="00FF09EF"/>
    <w:rsid w:val="00FF0ABD"/>
    <w:rsid w:val="00FF1840"/>
    <w:rsid w:val="00FF1CE5"/>
    <w:rsid w:val="00FF24BE"/>
    <w:rsid w:val="00FF3B58"/>
    <w:rsid w:val="00FF3F20"/>
    <w:rsid w:val="00FF4409"/>
    <w:rsid w:val="00FF60F2"/>
    <w:rsid w:val="00FF64D8"/>
    <w:rsid w:val="00FF6BF6"/>
    <w:rsid w:val="00FF7828"/>
    <w:rsid w:val="00FF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61F28D5"/>
  <w15:docId w15:val="{1B6577C4-2880-436E-990A-249EE825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9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iPriority="0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BF6"/>
    <w:pPr>
      <w:spacing w:before="120" w:after="0" w:line="240" w:lineRule="auto"/>
    </w:pPr>
    <w:rPr>
      <w:rFonts w:ascii="Garamond" w:hAnsi="Garamond"/>
      <w:sz w:val="24"/>
    </w:rPr>
  </w:style>
  <w:style w:type="paragraph" w:styleId="Heading1">
    <w:name w:val="heading 1"/>
    <w:basedOn w:val="Normal"/>
    <w:next w:val="Normal"/>
    <w:link w:val="Heading1Char"/>
    <w:rsid w:val="0098155A"/>
    <w:pPr>
      <w:keepNext/>
      <w:keepLines/>
      <w:spacing w:before="180"/>
      <w:outlineLvl w:val="0"/>
    </w:pPr>
    <w:rPr>
      <w:rFonts w:ascii="Arial Bold" w:eastAsiaTheme="majorEastAsia" w:hAnsi="Arial Bold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rsid w:val="0098155A"/>
    <w:pPr>
      <w:keepNext/>
      <w:keepLines/>
      <w:outlineLvl w:val="1"/>
    </w:pPr>
    <w:rPr>
      <w:rFonts w:ascii="Arial Bold" w:eastAsiaTheme="majorEastAsia" w:hAnsi="Arial Bold" w:cstheme="majorBidi"/>
      <w:b/>
      <w:color w:val="000000" w:themeColor="text1"/>
      <w:spacing w:val="4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8155A"/>
    <w:pPr>
      <w:keepNext/>
      <w:keepLines/>
      <w:outlineLvl w:val="2"/>
    </w:pPr>
    <w:rPr>
      <w:rFonts w:ascii="Arial Bold" w:eastAsiaTheme="majorEastAsia" w:hAnsi="Arial Bold" w:cstheme="majorBidi"/>
      <w:b/>
      <w:szCs w:val="24"/>
    </w:rPr>
  </w:style>
  <w:style w:type="paragraph" w:styleId="Heading4">
    <w:name w:val="heading 4"/>
    <w:basedOn w:val="Normal"/>
    <w:next w:val="Normal"/>
    <w:link w:val="Heading4Char"/>
    <w:rsid w:val="0098155A"/>
    <w:pPr>
      <w:keepNext/>
      <w:outlineLvl w:val="3"/>
    </w:pPr>
    <w:rPr>
      <w:rFonts w:eastAsia="Times New Roman" w:cs="Times New Roman"/>
      <w:b/>
      <w:bCs/>
      <w:i/>
      <w:szCs w:val="24"/>
      <w:lang w:val="en-AU"/>
    </w:rPr>
  </w:style>
  <w:style w:type="paragraph" w:styleId="Heading5">
    <w:name w:val="heading 5"/>
    <w:basedOn w:val="Normal"/>
    <w:next w:val="Normal"/>
    <w:link w:val="Heading5Char"/>
    <w:rsid w:val="0098155A"/>
    <w:pPr>
      <w:keepNext/>
      <w:outlineLvl w:val="4"/>
    </w:pPr>
    <w:rPr>
      <w:rFonts w:eastAsia="Times New Roman" w:cs="Times New Roman"/>
      <w:iCs/>
      <w:szCs w:val="24"/>
      <w:u w:val="single"/>
      <w:lang w:val="en-US"/>
    </w:rPr>
  </w:style>
  <w:style w:type="paragraph" w:styleId="Heading6">
    <w:name w:val="heading 6"/>
    <w:basedOn w:val="Normal"/>
    <w:next w:val="Normal"/>
    <w:link w:val="Heading6Char"/>
    <w:rsid w:val="0098155A"/>
    <w:pPr>
      <w:keepNext/>
      <w:autoSpaceDE w:val="0"/>
      <w:autoSpaceDN w:val="0"/>
      <w:adjustRightInd w:val="0"/>
      <w:outlineLvl w:val="5"/>
    </w:pPr>
    <w:rPr>
      <w:rFonts w:eastAsia="Times New Roman" w:cs="Times New Roman"/>
      <w:bCs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rsid w:val="0098155A"/>
    <w:pPr>
      <w:keepNext/>
      <w:outlineLvl w:val="6"/>
    </w:pPr>
    <w:rPr>
      <w:rFonts w:ascii="Arial" w:eastAsia="Times New Roman" w:hAnsi="Arial" w:cs="Times New Roman"/>
      <w:bCs/>
      <w:color w:val="000000"/>
      <w:sz w:val="22"/>
      <w:szCs w:val="24"/>
      <w:u w:val="single"/>
      <w:lang w:val="en-US"/>
    </w:rPr>
  </w:style>
  <w:style w:type="paragraph" w:styleId="Heading8">
    <w:name w:val="heading 8"/>
    <w:basedOn w:val="Normal"/>
    <w:next w:val="Normal"/>
    <w:link w:val="Heading8Char"/>
    <w:rsid w:val="0098155A"/>
    <w:pPr>
      <w:keepNext/>
      <w:spacing w:before="0"/>
      <w:outlineLvl w:val="7"/>
    </w:pPr>
    <w:rPr>
      <w:rFonts w:ascii="Arial" w:eastAsia="Times New Roman" w:hAnsi="Arial" w:cs="Times New Roman"/>
      <w:bCs/>
      <w:i/>
      <w:sz w:val="22"/>
      <w:szCs w:val="24"/>
    </w:rPr>
  </w:style>
  <w:style w:type="paragraph" w:styleId="Heading9">
    <w:name w:val="heading 9"/>
    <w:basedOn w:val="Normal"/>
    <w:next w:val="Normal"/>
    <w:link w:val="Heading9Char"/>
    <w:rsid w:val="0014413A"/>
    <w:pPr>
      <w:keepNext/>
      <w:spacing w:before="0"/>
      <w:outlineLvl w:val="8"/>
    </w:pPr>
    <w:rPr>
      <w:rFonts w:ascii="Book Antiqua" w:eastAsia="Times New Roman" w:hAnsi="Book Antiqua" w:cs="Times New Roman"/>
      <w:b/>
      <w:bCs/>
      <w:i/>
      <w:iCs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155A"/>
    <w:rPr>
      <w:rFonts w:ascii="Arial Bold" w:eastAsiaTheme="majorEastAsia" w:hAnsi="Arial Bold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8155A"/>
    <w:rPr>
      <w:rFonts w:ascii="Arial Bold" w:eastAsiaTheme="majorEastAsia" w:hAnsi="Arial Bold" w:cstheme="majorBidi"/>
      <w:b/>
      <w:color w:val="000000" w:themeColor="text1"/>
      <w:spacing w:val="4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8155A"/>
    <w:rPr>
      <w:rFonts w:ascii="Arial Bold" w:eastAsiaTheme="majorEastAsia" w:hAnsi="Arial Bold" w:cstheme="majorBidi"/>
      <w:b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23324"/>
    <w:pPr>
      <w:spacing w:before="90"/>
      <w:ind w:left="720" w:hanging="360"/>
    </w:pPr>
  </w:style>
  <w:style w:type="paragraph" w:styleId="Header">
    <w:name w:val="header"/>
    <w:basedOn w:val="Normal"/>
    <w:link w:val="HeaderChar"/>
    <w:unhideWhenUsed/>
    <w:rsid w:val="006B6E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B6EB5"/>
  </w:style>
  <w:style w:type="paragraph" w:styleId="Footer">
    <w:name w:val="footer"/>
    <w:basedOn w:val="Normal"/>
    <w:link w:val="FooterChar"/>
    <w:uiPriority w:val="99"/>
    <w:unhideWhenUsed/>
    <w:rsid w:val="006B6E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EB5"/>
  </w:style>
  <w:style w:type="table" w:styleId="TableGrid">
    <w:name w:val="Table Grid"/>
    <w:aliases w:val="Aticita2"/>
    <w:basedOn w:val="TableNormal"/>
    <w:uiPriority w:val="59"/>
    <w:rsid w:val="00A34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3965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965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DE4FAB"/>
    <w:pPr>
      <w:spacing w:line="259" w:lineRule="auto"/>
      <w:outlineLvl w:val="9"/>
    </w:pPr>
    <w:rPr>
      <w:b w:val="0"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4B7F69"/>
    <w:pPr>
      <w:tabs>
        <w:tab w:val="right" w:leader="dot" w:pos="9350"/>
      </w:tabs>
      <w:spacing w:after="60"/>
    </w:pPr>
    <w:rPr>
      <w:rFonts w:ascii="Arial" w:hAnsi="Arial" w:cs="Arial"/>
      <w:b/>
      <w:bCs/>
      <w:noProof/>
      <w:kern w:val="3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807C9"/>
    <w:pPr>
      <w:tabs>
        <w:tab w:val="right" w:leader="dot" w:pos="9350"/>
      </w:tabs>
      <w:spacing w:before="0" w:after="100"/>
    </w:pPr>
    <w:rPr>
      <w:i/>
      <w:noProof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D500DF"/>
    <w:pPr>
      <w:spacing w:after="100"/>
      <w:ind w:left="245"/>
    </w:pPr>
    <w:rPr>
      <w:b/>
    </w:rPr>
  </w:style>
  <w:style w:type="character" w:styleId="Hyperlink">
    <w:name w:val="Hyperlink"/>
    <w:basedOn w:val="DefaultParagraphFont"/>
    <w:uiPriority w:val="99"/>
    <w:unhideWhenUsed/>
    <w:rsid w:val="00AB02F8"/>
    <w:rPr>
      <w:i/>
      <w:color w:val="0000FF" w:themeColor="hyperlink"/>
    </w:rPr>
  </w:style>
  <w:style w:type="character" w:customStyle="1" w:styleId="Heading4Char">
    <w:name w:val="Heading 4 Char"/>
    <w:basedOn w:val="DefaultParagraphFont"/>
    <w:link w:val="Heading4"/>
    <w:rsid w:val="0098155A"/>
    <w:rPr>
      <w:rFonts w:ascii="Garamond" w:eastAsia="Times New Roman" w:hAnsi="Garamond" w:cs="Times New Roman"/>
      <w:b/>
      <w:bCs/>
      <w:i/>
      <w:sz w:val="24"/>
      <w:szCs w:val="24"/>
      <w:lang w:val="en-AU"/>
    </w:rPr>
  </w:style>
  <w:style w:type="character" w:customStyle="1" w:styleId="Heading5Char">
    <w:name w:val="Heading 5 Char"/>
    <w:basedOn w:val="DefaultParagraphFont"/>
    <w:link w:val="Heading5"/>
    <w:rsid w:val="0098155A"/>
    <w:rPr>
      <w:rFonts w:ascii="Garamond" w:eastAsia="Times New Roman" w:hAnsi="Garamond" w:cs="Times New Roman"/>
      <w:iCs/>
      <w:sz w:val="24"/>
      <w:szCs w:val="24"/>
      <w:u w:val="single"/>
      <w:lang w:val="en-US"/>
    </w:rPr>
  </w:style>
  <w:style w:type="character" w:customStyle="1" w:styleId="Heading6Char">
    <w:name w:val="Heading 6 Char"/>
    <w:basedOn w:val="DefaultParagraphFont"/>
    <w:link w:val="Heading6"/>
    <w:rsid w:val="0098155A"/>
    <w:rPr>
      <w:rFonts w:ascii="Garamond" w:eastAsia="Times New Roman" w:hAnsi="Garamond" w:cs="Times New Roman"/>
      <w:bCs/>
      <w:i/>
      <w:sz w:val="24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98155A"/>
    <w:rPr>
      <w:rFonts w:ascii="Arial" w:eastAsia="Times New Roman" w:hAnsi="Arial" w:cs="Times New Roman"/>
      <w:bCs/>
      <w:color w:val="000000"/>
      <w:szCs w:val="24"/>
      <w:u w:val="single"/>
      <w:lang w:val="en-US"/>
    </w:rPr>
  </w:style>
  <w:style w:type="character" w:customStyle="1" w:styleId="Heading8Char">
    <w:name w:val="Heading 8 Char"/>
    <w:basedOn w:val="DefaultParagraphFont"/>
    <w:link w:val="Heading8"/>
    <w:rsid w:val="0098155A"/>
    <w:rPr>
      <w:rFonts w:ascii="Arial" w:eastAsia="Times New Roman" w:hAnsi="Arial" w:cs="Times New Roman"/>
      <w:bCs/>
      <w:i/>
      <w:szCs w:val="24"/>
    </w:rPr>
  </w:style>
  <w:style w:type="character" w:customStyle="1" w:styleId="Heading9Char">
    <w:name w:val="Heading 9 Char"/>
    <w:basedOn w:val="DefaultParagraphFont"/>
    <w:link w:val="Heading9"/>
    <w:rsid w:val="0014413A"/>
    <w:rPr>
      <w:rFonts w:ascii="Book Antiqua" w:eastAsia="Times New Roman" w:hAnsi="Book Antiqua" w:cs="Times New Roman"/>
      <w:b/>
      <w:bCs/>
      <w:i/>
      <w:iCs/>
      <w:sz w:val="24"/>
      <w:szCs w:val="24"/>
      <w:u w:val="single"/>
      <w:lang w:val="en-US"/>
    </w:rPr>
  </w:style>
  <w:style w:type="paragraph" w:styleId="FootnoteText">
    <w:name w:val="footnote text"/>
    <w:basedOn w:val="Normal"/>
    <w:link w:val="FootnoteTextChar"/>
    <w:rsid w:val="00293CBE"/>
    <w:pPr>
      <w:spacing w:before="60" w:after="60"/>
    </w:pPr>
    <w:rPr>
      <w:rFonts w:ascii="Book Antiqua" w:eastAsia="Times New Roman" w:hAnsi="Book Antiqua" w:cs="Times New Roman"/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link w:val="FootnoteText"/>
    <w:rsid w:val="00293CBE"/>
    <w:rPr>
      <w:rFonts w:ascii="Book Antiqua" w:eastAsia="Times New Roman" w:hAnsi="Book Antiqua" w:cs="Times New Roman"/>
      <w:sz w:val="20"/>
      <w:szCs w:val="20"/>
      <w:lang w:val="en-AU"/>
    </w:rPr>
  </w:style>
  <w:style w:type="paragraph" w:styleId="TOC4">
    <w:name w:val="toc 4"/>
    <w:basedOn w:val="Normal"/>
    <w:next w:val="Normal"/>
    <w:autoRedefine/>
    <w:uiPriority w:val="39"/>
    <w:rsid w:val="00D500DF"/>
    <w:pPr>
      <w:spacing w:before="0" w:after="60"/>
      <w:ind w:left="475"/>
    </w:pPr>
    <w:rPr>
      <w:rFonts w:eastAsia="Times New Roman" w:cs="Times New Roman"/>
      <w:szCs w:val="18"/>
      <w:lang w:val="en-US"/>
    </w:rPr>
  </w:style>
  <w:style w:type="paragraph" w:styleId="TOC5">
    <w:name w:val="toc 5"/>
    <w:basedOn w:val="Normal"/>
    <w:next w:val="Normal"/>
    <w:autoRedefine/>
    <w:uiPriority w:val="39"/>
    <w:rsid w:val="00D500DF"/>
    <w:pPr>
      <w:spacing w:before="0" w:after="60"/>
      <w:ind w:left="720"/>
    </w:pPr>
    <w:rPr>
      <w:rFonts w:eastAsia="Times New Roman" w:cs="Times New Roman"/>
      <w:i/>
      <w:szCs w:val="18"/>
      <w:lang w:val="en-US"/>
    </w:rPr>
  </w:style>
  <w:style w:type="paragraph" w:styleId="TOC6">
    <w:name w:val="toc 6"/>
    <w:basedOn w:val="Normal"/>
    <w:next w:val="Normal"/>
    <w:autoRedefine/>
    <w:uiPriority w:val="39"/>
    <w:rsid w:val="0014413A"/>
    <w:pPr>
      <w:spacing w:before="0"/>
      <w:ind w:left="1200"/>
    </w:pPr>
    <w:rPr>
      <w:rFonts w:ascii="Calibri" w:eastAsia="Times New Roman" w:hAnsi="Calibri" w:cs="Times New Roman"/>
      <w:sz w:val="18"/>
      <w:szCs w:val="18"/>
      <w:lang w:val="en-US"/>
    </w:rPr>
  </w:style>
  <w:style w:type="paragraph" w:styleId="TOC7">
    <w:name w:val="toc 7"/>
    <w:basedOn w:val="Normal"/>
    <w:next w:val="Normal"/>
    <w:autoRedefine/>
    <w:uiPriority w:val="39"/>
    <w:rsid w:val="0014413A"/>
    <w:pPr>
      <w:spacing w:before="0"/>
      <w:ind w:left="1440"/>
    </w:pPr>
    <w:rPr>
      <w:rFonts w:ascii="Calibri" w:eastAsia="Times New Roman" w:hAnsi="Calibri" w:cs="Times New Roman"/>
      <w:sz w:val="18"/>
      <w:szCs w:val="18"/>
      <w:lang w:val="en-US"/>
    </w:rPr>
  </w:style>
  <w:style w:type="paragraph" w:styleId="TOC8">
    <w:name w:val="toc 8"/>
    <w:basedOn w:val="Normal"/>
    <w:next w:val="Normal"/>
    <w:autoRedefine/>
    <w:uiPriority w:val="39"/>
    <w:rsid w:val="0014413A"/>
    <w:pPr>
      <w:spacing w:before="0"/>
      <w:ind w:left="1680"/>
    </w:pPr>
    <w:rPr>
      <w:rFonts w:ascii="Calibri" w:eastAsia="Times New Roman" w:hAnsi="Calibri" w:cs="Times New Roman"/>
      <w:sz w:val="18"/>
      <w:szCs w:val="18"/>
      <w:lang w:val="en-US"/>
    </w:rPr>
  </w:style>
  <w:style w:type="paragraph" w:styleId="TOC9">
    <w:name w:val="toc 9"/>
    <w:basedOn w:val="Normal"/>
    <w:next w:val="Normal"/>
    <w:autoRedefine/>
    <w:uiPriority w:val="39"/>
    <w:rsid w:val="0014413A"/>
    <w:pPr>
      <w:spacing w:before="0"/>
      <w:ind w:left="1920"/>
    </w:pPr>
    <w:rPr>
      <w:rFonts w:ascii="Calibri" w:eastAsia="Times New Roman" w:hAnsi="Calibri" w:cs="Times New Roman"/>
      <w:sz w:val="18"/>
      <w:szCs w:val="18"/>
      <w:lang w:val="en-US"/>
    </w:rPr>
  </w:style>
  <w:style w:type="paragraph" w:customStyle="1" w:styleId="IHEBodyText">
    <w:name w:val="IHE Body Text"/>
    <w:basedOn w:val="Normal"/>
    <w:link w:val="IHEBodyTextChar"/>
    <w:uiPriority w:val="99"/>
    <w:qFormat/>
    <w:rsid w:val="00437B92"/>
    <w:rPr>
      <w:rFonts w:eastAsia="Times New Roman" w:cs="Arial"/>
      <w:szCs w:val="24"/>
    </w:rPr>
  </w:style>
  <w:style w:type="character" w:customStyle="1" w:styleId="IHEBodyTextChar">
    <w:name w:val="IHE Body Text Char"/>
    <w:basedOn w:val="DefaultParagraphFont"/>
    <w:link w:val="IHEBodyText"/>
    <w:uiPriority w:val="99"/>
    <w:rsid w:val="00437B92"/>
    <w:rPr>
      <w:rFonts w:ascii="Garamond" w:eastAsia="Times New Roman" w:hAnsi="Garamond" w:cs="Arial"/>
      <w:sz w:val="24"/>
      <w:szCs w:val="24"/>
    </w:rPr>
  </w:style>
  <w:style w:type="paragraph" w:customStyle="1" w:styleId="IHEBullet">
    <w:name w:val="IHE Bullet"/>
    <w:basedOn w:val="Normal"/>
    <w:link w:val="IHEBulletChar"/>
    <w:uiPriority w:val="99"/>
    <w:rsid w:val="00644207"/>
    <w:pPr>
      <w:numPr>
        <w:numId w:val="1"/>
      </w:numPr>
      <w:spacing w:before="90"/>
    </w:pPr>
    <w:rPr>
      <w:rFonts w:eastAsia="Times New Roman" w:cs="Arial"/>
      <w:szCs w:val="24"/>
      <w:lang w:val="en-US"/>
    </w:rPr>
  </w:style>
  <w:style w:type="character" w:customStyle="1" w:styleId="IHEBulletChar">
    <w:name w:val="IHE Bullet Char"/>
    <w:basedOn w:val="DefaultParagraphFont"/>
    <w:link w:val="IHEBullet"/>
    <w:uiPriority w:val="99"/>
    <w:rsid w:val="0014413A"/>
    <w:rPr>
      <w:rFonts w:ascii="Garamond" w:eastAsia="Times New Roman" w:hAnsi="Garamond" w:cs="Arial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23324"/>
    <w:rPr>
      <w:rFonts w:ascii="Garamond" w:hAnsi="Garamond"/>
      <w:sz w:val="24"/>
    </w:rPr>
  </w:style>
  <w:style w:type="character" w:styleId="FootnoteReference">
    <w:name w:val="footnote reference"/>
    <w:basedOn w:val="DefaultParagraphFont"/>
    <w:uiPriority w:val="99"/>
    <w:unhideWhenUsed/>
    <w:rsid w:val="0014413A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14413A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HEHeading1">
    <w:name w:val="IHE Heading 1"/>
    <w:basedOn w:val="Normal"/>
    <w:next w:val="IHESectionAuthor"/>
    <w:link w:val="IHEHeading1Char"/>
    <w:uiPriority w:val="99"/>
    <w:qFormat/>
    <w:rsid w:val="009C5D6F"/>
    <w:pPr>
      <w:keepNext/>
      <w:spacing w:before="180"/>
    </w:pPr>
    <w:rPr>
      <w:rFonts w:ascii="Arial" w:eastAsia="Times New Roman" w:hAnsi="Arial" w:cs="Arial"/>
      <w:b/>
      <w:sz w:val="32"/>
    </w:rPr>
  </w:style>
  <w:style w:type="paragraph" w:customStyle="1" w:styleId="IHEHeading2">
    <w:name w:val="IHE Heading 2"/>
    <w:basedOn w:val="Normal"/>
    <w:next w:val="Normal"/>
    <w:link w:val="IHEHeading2Char"/>
    <w:qFormat/>
    <w:rsid w:val="009C5D6F"/>
    <w:pPr>
      <w:keepNext/>
    </w:pPr>
    <w:rPr>
      <w:rFonts w:ascii="Arial" w:hAnsi="Arial"/>
      <w:b/>
      <w:sz w:val="28"/>
    </w:rPr>
  </w:style>
  <w:style w:type="character" w:customStyle="1" w:styleId="IHEHeading1Char">
    <w:name w:val="IHE Heading 1 Char"/>
    <w:basedOn w:val="DefaultParagraphFont"/>
    <w:link w:val="IHEHeading1"/>
    <w:uiPriority w:val="99"/>
    <w:rsid w:val="009C5D6F"/>
    <w:rPr>
      <w:rFonts w:ascii="Arial" w:eastAsia="Times New Roman" w:hAnsi="Arial" w:cs="Arial"/>
      <w:b/>
      <w:sz w:val="32"/>
    </w:rPr>
  </w:style>
  <w:style w:type="paragraph" w:customStyle="1" w:styleId="IHETableFigureHeading">
    <w:name w:val="IHE Table/Figure Heading"/>
    <w:basedOn w:val="IHEHeading3"/>
    <w:link w:val="IHETableFigureHeadingChar"/>
    <w:uiPriority w:val="99"/>
    <w:qFormat/>
    <w:rsid w:val="00134B30"/>
    <w:pPr>
      <w:spacing w:before="240" w:after="90"/>
    </w:pPr>
    <w:rPr>
      <w:rFonts w:eastAsia="Times New Roman"/>
      <w:caps/>
      <w:sz w:val="22"/>
      <w:lang w:val="en-US"/>
    </w:rPr>
  </w:style>
  <w:style w:type="character" w:customStyle="1" w:styleId="IHEHeading2Char">
    <w:name w:val="IHE Heading 2 Char"/>
    <w:basedOn w:val="DefaultParagraphFont"/>
    <w:link w:val="IHEHeading2"/>
    <w:rsid w:val="009C5D6F"/>
    <w:rPr>
      <w:rFonts w:ascii="Arial" w:hAnsi="Arial"/>
      <w:b/>
      <w:sz w:val="28"/>
    </w:rPr>
  </w:style>
  <w:style w:type="paragraph" w:customStyle="1" w:styleId="IHETableBody">
    <w:name w:val="IHE Table Body"/>
    <w:basedOn w:val="Normal"/>
    <w:link w:val="IHETableBodyChar"/>
    <w:uiPriority w:val="99"/>
    <w:qFormat/>
    <w:rsid w:val="0080378D"/>
    <w:pPr>
      <w:spacing w:before="60" w:after="60"/>
    </w:pPr>
    <w:rPr>
      <w:rFonts w:ascii="Arial" w:eastAsia="Times New Roman" w:hAnsi="Arial" w:cs="Arial"/>
      <w:sz w:val="18"/>
      <w:szCs w:val="18"/>
      <w:lang w:val="en-US" w:bidi="en-US"/>
    </w:rPr>
  </w:style>
  <w:style w:type="character" w:customStyle="1" w:styleId="IHETableFigureHeadingChar">
    <w:name w:val="IHE Table/Figure Heading Char"/>
    <w:basedOn w:val="DefaultParagraphFont"/>
    <w:link w:val="IHETableFigureHeading"/>
    <w:uiPriority w:val="99"/>
    <w:rsid w:val="0098155A"/>
    <w:rPr>
      <w:rFonts w:ascii="Arial Bold" w:eastAsia="Times New Roman" w:hAnsi="Arial Bold" w:cstheme="majorBidi"/>
      <w:b/>
      <w:caps/>
      <w:sz w:val="24"/>
      <w:szCs w:val="24"/>
      <w:lang w:val="en-US"/>
    </w:rPr>
  </w:style>
  <w:style w:type="paragraph" w:customStyle="1" w:styleId="IHEHeading3">
    <w:name w:val="IHE Heading 3"/>
    <w:basedOn w:val="Normal"/>
    <w:link w:val="IHEHeading3Char"/>
    <w:uiPriority w:val="99"/>
    <w:qFormat/>
    <w:rsid w:val="009C5D6F"/>
    <w:pPr>
      <w:keepNext/>
    </w:pPr>
    <w:rPr>
      <w:rFonts w:ascii="Arial" w:hAnsi="Arial"/>
      <w:b/>
    </w:rPr>
  </w:style>
  <w:style w:type="character" w:customStyle="1" w:styleId="IHETableBodyChar">
    <w:name w:val="IHE Table Body Char"/>
    <w:basedOn w:val="DefaultParagraphFont"/>
    <w:link w:val="IHETableBody"/>
    <w:uiPriority w:val="99"/>
    <w:rsid w:val="009C5D6F"/>
    <w:rPr>
      <w:rFonts w:ascii="Arial" w:eastAsia="Times New Roman" w:hAnsi="Arial" w:cs="Arial"/>
      <w:sz w:val="18"/>
      <w:szCs w:val="18"/>
      <w:lang w:val="en-US" w:bidi="en-US"/>
    </w:rPr>
  </w:style>
  <w:style w:type="paragraph" w:customStyle="1" w:styleId="IHEHeading4">
    <w:name w:val="IHE Heading 4"/>
    <w:basedOn w:val="Normal"/>
    <w:link w:val="IHEHeading4Char"/>
    <w:uiPriority w:val="99"/>
    <w:qFormat/>
    <w:rsid w:val="009C5D6F"/>
    <w:pPr>
      <w:keepNext/>
    </w:pPr>
    <w:rPr>
      <w:rFonts w:cs="Arial"/>
      <w:b/>
      <w:bCs/>
      <w:i/>
    </w:rPr>
  </w:style>
  <w:style w:type="character" w:customStyle="1" w:styleId="IHEHeading3Char">
    <w:name w:val="IHE Heading 3 Char"/>
    <w:basedOn w:val="DefaultParagraphFont"/>
    <w:link w:val="IHEHeading3"/>
    <w:uiPriority w:val="99"/>
    <w:rsid w:val="009C5D6F"/>
    <w:rPr>
      <w:rFonts w:ascii="Arial" w:hAnsi="Arial"/>
      <w:b/>
      <w:sz w:val="24"/>
    </w:rPr>
  </w:style>
  <w:style w:type="character" w:customStyle="1" w:styleId="IHEHeading4Char">
    <w:name w:val="IHE Heading 4 Char"/>
    <w:basedOn w:val="Heading4Char"/>
    <w:link w:val="IHEHeading4"/>
    <w:uiPriority w:val="99"/>
    <w:rsid w:val="009C5D6F"/>
    <w:rPr>
      <w:rFonts w:ascii="Garamond" w:eastAsia="Times New Roman" w:hAnsi="Garamond" w:cs="Arial"/>
      <w:b/>
      <w:bCs/>
      <w:i w:val="0"/>
      <w:spacing w:val="6"/>
      <w:sz w:val="24"/>
      <w:szCs w:val="24"/>
      <w:lang w:val="en-AU"/>
    </w:rPr>
  </w:style>
  <w:style w:type="table" w:customStyle="1" w:styleId="TableGrid2">
    <w:name w:val="Table Grid2"/>
    <w:basedOn w:val="TableNormal"/>
    <w:next w:val="TableGrid"/>
    <w:uiPriority w:val="59"/>
    <w:rsid w:val="0014413A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14413A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4413A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14413A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4413A"/>
    <w:rPr>
      <w:color w:val="808080"/>
    </w:rPr>
  </w:style>
  <w:style w:type="paragraph" w:styleId="Revision">
    <w:name w:val="Revision"/>
    <w:hidden/>
    <w:uiPriority w:val="99"/>
    <w:rsid w:val="00FD010C"/>
    <w:pPr>
      <w:spacing w:after="0" w:line="240" w:lineRule="auto"/>
    </w:pPr>
    <w:rPr>
      <w:rFonts w:ascii="Garamond" w:hAnsi="Garamond"/>
      <w:sz w:val="24"/>
    </w:rPr>
  </w:style>
  <w:style w:type="paragraph" w:customStyle="1" w:styleId="IHETableFigureLegend">
    <w:name w:val="IHE Table/Figure Legend"/>
    <w:basedOn w:val="Normal"/>
    <w:qFormat/>
    <w:rsid w:val="00EC0292"/>
    <w:pPr>
      <w:spacing w:before="60" w:after="60"/>
    </w:pPr>
    <w:rPr>
      <w:rFonts w:ascii="Arial" w:hAnsi="Arial" w:cs="Arial"/>
      <w:sz w:val="18"/>
      <w:szCs w:val="18"/>
    </w:rPr>
  </w:style>
  <w:style w:type="paragraph" w:customStyle="1" w:styleId="IHESectionAuthor">
    <w:name w:val="IHE Section Author"/>
    <w:basedOn w:val="IHEHeading1"/>
    <w:next w:val="Normal"/>
    <w:qFormat/>
    <w:rsid w:val="00264810"/>
    <w:pPr>
      <w:spacing w:before="0"/>
    </w:pPr>
    <w:rPr>
      <w:rFonts w:ascii="Garamond" w:hAnsi="Garamond"/>
      <w:b w:val="0"/>
      <w:i/>
      <w:sz w:val="24"/>
      <w:szCs w:val="24"/>
    </w:rPr>
  </w:style>
  <w:style w:type="paragraph" w:customStyle="1" w:styleId="IHEHeading5">
    <w:name w:val="IHE Heading 5"/>
    <w:basedOn w:val="Normal"/>
    <w:next w:val="Normal"/>
    <w:qFormat/>
    <w:rsid w:val="006209AB"/>
    <w:pPr>
      <w:keepNext/>
    </w:pPr>
    <w:rPr>
      <w:u w:val="single"/>
    </w:rPr>
  </w:style>
  <w:style w:type="table" w:customStyle="1" w:styleId="Aticita21">
    <w:name w:val="Aticita21"/>
    <w:basedOn w:val="TableNormal"/>
    <w:next w:val="TableGrid"/>
    <w:rsid w:val="00155B2A"/>
    <w:pPr>
      <w:spacing w:after="0" w:line="240" w:lineRule="exact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tiz">
    <w:name w:val="Atiz"/>
    <w:basedOn w:val="TableList3"/>
    <w:qFormat/>
    <w:rsid w:val="00155B2A"/>
    <w:rPr>
      <w:rFonts w:ascii="Arial" w:eastAsia="Cambria" w:hAnsi="Arial"/>
      <w:sz w:val="20"/>
      <w:szCs w:val="20"/>
      <w:lang w:val="en-GB" w:eastAsia="en-CA"/>
    </w:r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155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155B2A"/>
    <w:rPr>
      <w:rFonts w:eastAsia="Times New Roman" w:cs="Times New Roman"/>
      <w:szCs w:val="24"/>
      <w:lang w:val="en-US"/>
    </w:rPr>
  </w:style>
  <w:style w:type="paragraph" w:styleId="EndnoteText">
    <w:name w:val="endnote text"/>
    <w:basedOn w:val="Normal"/>
    <w:link w:val="EndnoteTextChar"/>
    <w:rsid w:val="00155B2A"/>
    <w:rPr>
      <w:rFonts w:eastAsia="Times New Roman" w:cs="Times New Roman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rsid w:val="00155B2A"/>
    <w:rPr>
      <w:rFonts w:ascii="Garamond" w:eastAsia="Times New Roman" w:hAnsi="Garamond" w:cs="Times New Roman"/>
      <w:sz w:val="20"/>
      <w:szCs w:val="20"/>
      <w:lang w:val="en-US"/>
    </w:rPr>
  </w:style>
  <w:style w:type="paragraph" w:styleId="MacroText">
    <w:name w:val="macro"/>
    <w:link w:val="MacroTextChar"/>
    <w:rsid w:val="00155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rsid w:val="00155B2A"/>
    <w:rPr>
      <w:rFonts w:ascii="Courier New" w:eastAsia="Times New Roman" w:hAnsi="Courier New" w:cs="Courier New"/>
      <w:sz w:val="20"/>
      <w:szCs w:val="20"/>
      <w:lang w:val="en-US"/>
    </w:rPr>
  </w:style>
  <w:style w:type="character" w:styleId="EndnoteReference">
    <w:name w:val="endnote reference"/>
    <w:rsid w:val="00155B2A"/>
    <w:rPr>
      <w:vertAlign w:val="superscript"/>
    </w:rPr>
  </w:style>
  <w:style w:type="table" w:customStyle="1" w:styleId="Aticita22">
    <w:name w:val="Aticita22"/>
    <w:basedOn w:val="TableNormal"/>
    <w:next w:val="TableGrid"/>
    <w:rsid w:val="005A5D8D"/>
    <w:pPr>
      <w:spacing w:after="0" w:line="240" w:lineRule="exact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tiz1">
    <w:name w:val="Atiz1"/>
    <w:basedOn w:val="TableList3"/>
    <w:qFormat/>
    <w:rsid w:val="005A5D8D"/>
    <w:rPr>
      <w:rFonts w:ascii="Arial" w:eastAsia="Cambria" w:hAnsi="Arial"/>
      <w:lang w:val="en-CA" w:eastAsia="en-CA"/>
    </w:r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ticita23">
    <w:name w:val="Aticita23"/>
    <w:basedOn w:val="TableNormal"/>
    <w:next w:val="TableGrid"/>
    <w:rsid w:val="00407AE4"/>
    <w:pPr>
      <w:spacing w:after="0" w:line="240" w:lineRule="exact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tiz2">
    <w:name w:val="Atiz2"/>
    <w:basedOn w:val="TableList3"/>
    <w:qFormat/>
    <w:rsid w:val="00407AE4"/>
    <w:rPr>
      <w:rFonts w:ascii="Arial" w:eastAsia="Cambria" w:hAnsi="Arial"/>
      <w:lang w:val="en-CA" w:eastAsia="en-CA"/>
    </w:r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ticita24">
    <w:name w:val="Aticita24"/>
    <w:basedOn w:val="TableNormal"/>
    <w:next w:val="TableGrid"/>
    <w:rsid w:val="00AC445F"/>
    <w:pPr>
      <w:spacing w:after="0" w:line="240" w:lineRule="exact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tiz3">
    <w:name w:val="Atiz3"/>
    <w:basedOn w:val="TableList3"/>
    <w:qFormat/>
    <w:rsid w:val="00AC445F"/>
    <w:rPr>
      <w:rFonts w:ascii="Arial" w:eastAsia="Cambria" w:hAnsi="Arial"/>
      <w:lang w:val="en-CA" w:eastAsia="en-CA"/>
    </w:r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Garamond" w:hAnsi="Garamond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6CDA"/>
    <w:rPr>
      <w:rFonts w:ascii="Garamond" w:hAnsi="Garamond"/>
      <w:b/>
      <w:bCs/>
      <w:sz w:val="20"/>
      <w:szCs w:val="20"/>
    </w:rPr>
  </w:style>
  <w:style w:type="paragraph" w:customStyle="1" w:styleId="IHEAcknowledgements">
    <w:name w:val="IHE Acknowledgements"/>
    <w:basedOn w:val="Normal"/>
    <w:qFormat/>
    <w:rsid w:val="00286CDA"/>
    <w:rPr>
      <w:rFonts w:ascii="Book Antiqua" w:eastAsia="Times New Roman" w:hAnsi="Book Antiqua" w:cs="Times New Roman"/>
      <w:sz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3DA4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B2188A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2188A"/>
    <w:rPr>
      <w:rFonts w:ascii="Garamond" w:hAnsi="Garamond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2188A"/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2188A"/>
    <w:rPr>
      <w:rFonts w:ascii="Garamond" w:hAnsi="Garamond"/>
      <w:noProof/>
      <w:sz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87058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zh-CN"/>
    </w:rPr>
  </w:style>
  <w:style w:type="character" w:styleId="Emphasis">
    <w:name w:val="Emphasis"/>
    <w:basedOn w:val="DefaultParagraphFont"/>
    <w:uiPriority w:val="20"/>
    <w:qFormat/>
    <w:rsid w:val="007D3052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40CB7"/>
    <w:rPr>
      <w:color w:val="605E5C"/>
      <w:shd w:val="clear" w:color="auto" w:fill="E1DFDD"/>
    </w:rPr>
  </w:style>
  <w:style w:type="character" w:customStyle="1" w:styleId="u9dlmf">
    <w:name w:val="u9dlmf"/>
    <w:basedOn w:val="DefaultParagraphFont"/>
    <w:rsid w:val="005E6D47"/>
  </w:style>
  <w:style w:type="character" w:styleId="FollowedHyperlink">
    <w:name w:val="FollowedHyperlink"/>
    <w:basedOn w:val="DefaultParagraphFont"/>
    <w:semiHidden/>
    <w:unhideWhenUsed/>
    <w:rsid w:val="00AA5D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4748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60257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72746">
                  <w:marLeft w:val="0"/>
                  <w:marRight w:val="0"/>
                  <w:marTop w:val="0"/>
                  <w:marBottom w:val="0"/>
                  <w:divBdr>
                    <w:top w:val="single" w:sz="6" w:space="0" w:color="DFE1E5"/>
                    <w:left w:val="single" w:sz="6" w:space="0" w:color="DFE1E5"/>
                    <w:bottom w:val="single" w:sz="6" w:space="0" w:color="DFE1E5"/>
                    <w:right w:val="single" w:sz="6" w:space="0" w:color="DFE1E5"/>
                  </w:divBdr>
                  <w:divsChild>
                    <w:div w:id="132115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870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53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261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190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7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9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3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3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8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0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5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7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4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24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7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9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23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2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43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63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17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03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57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0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70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1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34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7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4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11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0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52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68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1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8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31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2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51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97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74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00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11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1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4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77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3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2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778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84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36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05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0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16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867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2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17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530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44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00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1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8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4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2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19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2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03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75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5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00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4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1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64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71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89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1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1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17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7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53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15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8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5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36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65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2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1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7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2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0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1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5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56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74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57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099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2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368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90579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04110">
                  <w:marLeft w:val="0"/>
                  <w:marRight w:val="0"/>
                  <w:marTop w:val="0"/>
                  <w:marBottom w:val="0"/>
                  <w:divBdr>
                    <w:top w:val="single" w:sz="6" w:space="0" w:color="DFE1E5"/>
                    <w:left w:val="single" w:sz="6" w:space="0" w:color="DFE1E5"/>
                    <w:bottom w:val="single" w:sz="6" w:space="0" w:color="DFE1E5"/>
                    <w:right w:val="single" w:sz="6" w:space="0" w:color="DFE1E5"/>
                  </w:divBdr>
                  <w:divsChild>
                    <w:div w:id="12539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107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760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784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159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9420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ABE5E-5803-4867-927B-917EB3F53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Aswini Vijayakumar</dc:creator>
  <cp:lastModifiedBy>Aswini Vijayakumar</cp:lastModifiedBy>
  <cp:revision>6</cp:revision>
  <cp:lastPrinted>2014-12-03T20:37:00Z</cp:lastPrinted>
  <dcterms:created xsi:type="dcterms:W3CDTF">2023-02-03T16:38:00Z</dcterms:created>
  <dcterms:modified xsi:type="dcterms:W3CDTF">2023-03-01T02:26:00Z</dcterms:modified>
</cp:coreProperties>
</file>